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83518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9eafb594-2305-4b9d-9d77-4b9f4859b3d0" w:id="1"/>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spacing w:before="0" w:after="0" w:line="408"/>
        <w:ind w:left="120"/>
        <w:jc w:val="center"/>
      </w:pPr>
      <w:bookmarkStart w:name="b9444d29-65ec-4c32-898a-350f279bf839" w:id="2"/>
      <w:r>
        <w:rPr>
          <w:rFonts w:ascii="Times New Roman" w:hAnsi="Times New Roman"/>
          <w:b/>
          <w:i w:val="false"/>
          <w:color w:val="000000"/>
          <w:sz w:val="28"/>
        </w:rPr>
        <w:t>Прионежский муниципальный район</w:t>
      </w:r>
      <w:bookmarkEnd w:id="2"/>
    </w:p>
    <w:p>
      <w:pPr>
        <w:spacing w:before="0" w:after="0" w:line="408"/>
        <w:ind w:left="120"/>
        <w:jc w:val="center"/>
      </w:pPr>
      <w:r>
        <w:rPr>
          <w:rFonts w:ascii="Times New Roman" w:hAnsi="Times New Roman"/>
          <w:b/>
          <w:i w:val="false"/>
          <w:color w:val="000000"/>
          <w:sz w:val="28"/>
        </w:rPr>
        <w:t>МОУ Ладва-Веткинская ООШ №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 №1</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Коршаков Д.В.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6378606)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2a33d7-d13d-4219-a5d4-2b3a63e707dd" w:id="3"/>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name="d3dd2b66-221e-4d4b-821b-2d2c89d025a2" w:id="4"/>
      <w:r>
        <w:rPr>
          <w:rFonts w:ascii="Times New Roman" w:hAnsi="Times New Roman"/>
          <w:b/>
          <w:i w:val="false"/>
          <w:color w:val="000000"/>
          <w:sz w:val="28"/>
        </w:rPr>
        <w:t>2024</w:t>
      </w:r>
      <w:bookmarkEnd w:id="4"/>
    </w:p>
    <w:p>
      <w:pPr>
        <w:spacing w:before="0" w:after="0"/>
        <w:ind w:left="120"/>
        <w:jc w:val="left"/>
      </w:pPr>
    </w:p>
    <w:bookmarkStart w:name="block-48351807" w:id="5"/>
    <w:p>
      <w:pPr>
        <w:sectPr>
          <w:pgSz w:w="11906" w:h="16383" w:orient="portrait"/>
        </w:sectPr>
      </w:pPr>
    </w:p>
    <w:bookmarkEnd w:id="5"/>
    <w:bookmarkEnd w:id="0"/>
    <w:bookmarkStart w:name="block-48351808"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7"/>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48351808" w:id="8"/>
    <w:p>
      <w:pPr>
        <w:sectPr>
          <w:pgSz w:w="11906" w:h="16383" w:orient="portrait"/>
        </w:sectPr>
      </w:pPr>
    </w:p>
    <w:bookmarkEnd w:id="8"/>
    <w:bookmarkEnd w:id="6"/>
    <w:bookmarkStart w:name="block-48351809" w:id="9"/>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10"/>
      <w:bookmarkEnd w:id="10"/>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11"/>
      <w:bookmarkEnd w:id="11"/>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48351809" w:id="12"/>
    <w:p>
      <w:pPr>
        <w:sectPr>
          <w:pgSz w:w="11906" w:h="16383" w:orient="portrait"/>
        </w:sectPr>
      </w:pPr>
    </w:p>
    <w:bookmarkEnd w:id="12"/>
    <w:bookmarkEnd w:id="9"/>
    <w:bookmarkStart w:name="block-48351810"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48351810" w:id="15"/>
    <w:p>
      <w:pPr>
        <w:sectPr>
          <w:pgSz w:w="11906" w:h="16383" w:orient="portrait"/>
        </w:sectPr>
      </w:pPr>
    </w:p>
    <w:bookmarkEnd w:id="15"/>
    <w:bookmarkEnd w:id="13"/>
    <w:bookmarkStart w:name="block-48351811"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9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2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5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216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6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48351811" w:id="17"/>
    <w:p>
      <w:pPr>
        <w:sectPr>
          <w:pgSz w:w="16383" w:h="11906" w:orient="landscape"/>
        </w:sectPr>
      </w:pPr>
    </w:p>
    <w:bookmarkEnd w:id="17"/>
    <w:bookmarkEnd w:id="16"/>
    <w:bookmarkStart w:name="block-48351812"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5"/>
        <w:gridCol w:w="2720"/>
        <w:gridCol w:w="1542"/>
        <w:gridCol w:w="2598"/>
        <w:gridCol w:w="2710"/>
        <w:gridCol w:w="3238"/>
        <w:gridCol w:w="41"/>
      </w:tblGrid>
      <w:tr>
        <w:trPr>
          <w:trHeight w:val="300" w:hRule="atLeast"/>
          <w:trHeight w:val="144" w:hRule="atLeast"/>
        </w:trPr>
        <w:tc>
          <w:tcPr>
            <w:tcW w:w="5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154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38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45"/>
        <w:gridCol w:w="2720"/>
        <w:gridCol w:w="1542"/>
        <w:gridCol w:w="2598"/>
        <w:gridCol w:w="2710"/>
        <w:gridCol w:w="3238"/>
        <w:gridCol w:w="41"/>
      </w:tblGrid>
      <w:tr>
        <w:trPr>
          <w:trHeight w:val="300" w:hRule="atLeast"/>
          <w:trHeight w:val="144" w:hRule="atLeast"/>
        </w:trPr>
        <w:tc>
          <w:tcPr>
            <w:tcW w:w="5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63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29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5"/>
        <w:gridCol w:w="2720"/>
        <w:gridCol w:w="1542"/>
        <w:gridCol w:w="2598"/>
        <w:gridCol w:w="2710"/>
        <w:gridCol w:w="3238"/>
        <w:gridCol w:w="41"/>
      </w:tblGrid>
      <w:tr>
        <w:trPr>
          <w:trHeight w:val="300" w:hRule="atLeast"/>
          <w:trHeight w:val="144" w:hRule="atLeast"/>
        </w:trPr>
        <w:tc>
          <w:tcPr>
            <w:tcW w:w="5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09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6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36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300"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90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82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43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1365" w:hRule="atLeast"/>
          <w:trHeight w:val="144" w:hRule="atLeast"/>
        </w:trPr>
        <w:tc>
          <w:tcPr>
            <w:tcW w:w="52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10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8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4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8351812" w:id="19"/>
    <w:p>
      <w:pPr>
        <w:sectPr>
          <w:pgSz w:w="16383" w:h="11906" w:orient="landscape"/>
        </w:sectPr>
      </w:pPr>
    </w:p>
    <w:bookmarkEnd w:id="19"/>
    <w:bookmarkEnd w:id="18"/>
    <w:bookmarkStart w:name="block-48351813"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4bf6636-2c61-4c65-87ef-0b356004ea0d" w:id="21"/>
      <w:r>
        <w:rPr>
          <w:rFonts w:ascii="Times New Roman" w:hAnsi="Times New Roman"/>
          <w:b w:val="false"/>
          <w:i w:val="false"/>
          <w:color w:val="000000"/>
          <w:sz w:val="28"/>
        </w:rPr>
        <w:t>• Музыка: 5-й класс: учебник; 14-е издание, переработанное, 5 класс/ Сергеева Г.П., Критская Е.Д. Акционерное общество «Издательство «Просвещение»</w:t>
      </w:r>
      <w:bookmarkEnd w:id="21"/>
      <w:r>
        <w:rPr>
          <w:sz w:val="28"/>
        </w:rPr>
        <w:br/>
      </w:r>
      <w:bookmarkStart w:name="74bf6636-2c61-4c65-87ef-0b356004ea0d" w:id="22"/>
      <w:r>
        <w:rPr>
          <w:rFonts w:ascii="Times New Roman" w:hAnsi="Times New Roman"/>
          <w:b w:val="false"/>
          <w:i w:val="false"/>
          <w:color w:val="000000"/>
          <w:sz w:val="28"/>
        </w:rPr>
        <w:t xml:space="preserve"> • Музыка: 6-й класс: учебник; 13-е издание, переработанное, 6 класс/ Сергеева Г.П., Критская Е.Д. Акционерное общество «Издательство «Просвещение»</w:t>
      </w:r>
      <w:bookmarkEnd w:id="22"/>
      <w:r>
        <w:rPr>
          <w:sz w:val="28"/>
        </w:rPr>
        <w:br/>
      </w:r>
      <w:bookmarkStart w:name="74bf6636-2c61-4c65-87ef-0b356004ea0d" w:id="23"/>
      <w:r>
        <w:rPr>
          <w:rFonts w:ascii="Times New Roman" w:hAnsi="Times New Roman"/>
          <w:b w:val="false"/>
          <w:i w:val="false"/>
          <w:color w:val="000000"/>
          <w:sz w:val="28"/>
        </w:rPr>
        <w:t xml:space="preserve"> • Музыка: 7-й класс: учебник; 13-е издание, переработанное, 7 класс/ Сергеева Г.П., Критская Е.Д. Акционерное общество «Издательство «Просвещение»</w:t>
      </w:r>
      <w:bookmarkEnd w:id="23"/>
      <w:r>
        <w:rPr>
          <w:sz w:val="28"/>
        </w:rPr>
        <w:br/>
      </w:r>
      <w:bookmarkStart w:name="74bf6636-2c61-4c65-87ef-0b356004ea0d" w:id="24"/>
      <w:r>
        <w:rPr>
          <w:rFonts w:ascii="Times New Roman" w:hAnsi="Times New Roman"/>
          <w:b w:val="false"/>
          <w:i w:val="false"/>
          <w:color w:val="000000"/>
          <w:sz w:val="28"/>
        </w:rPr>
        <w:t xml:space="preserve"> • Музыка: 8-й класс: учебник; 5-е издание, переработанное 8 класс/ Сергеева Г.П., Критская Е.Д. Акционерное общество «Издательство «Просвещение»</w:t>
      </w:r>
      <w:bookmarkEnd w:id="2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8351813" w:id="25"/>
    <w:p>
      <w:pPr>
        <w:sectPr>
          <w:pgSz w:w="11906" w:h="16383" w:orient="portrait"/>
        </w:sectPr>
      </w:pPr>
    </w:p>
    <w:bookmarkEnd w:id="25"/>
    <w:bookmarkEnd w:id="2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