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23C" w:rsidRPr="00F24A2E" w:rsidRDefault="009D18BE">
      <w:pPr>
        <w:spacing w:after="0" w:line="408" w:lineRule="auto"/>
        <w:ind w:left="120"/>
        <w:jc w:val="center"/>
        <w:rPr>
          <w:lang w:val="ru-RU"/>
        </w:rPr>
      </w:pPr>
      <w:bookmarkStart w:id="0" w:name="block-48182765"/>
      <w:r w:rsidRPr="00F24A2E">
        <w:rPr>
          <w:rFonts w:ascii="Times New Roman" w:hAnsi="Times New Roman"/>
          <w:b/>
          <w:color w:val="000000"/>
          <w:sz w:val="28"/>
          <w:lang w:val="ru-RU"/>
        </w:rPr>
        <w:t>МИНИСТЕРСТВО ПРОСВЕЩЕНИЯ РОССИЙСКОЙ ФЕДЕРАЦИИ</w:t>
      </w:r>
    </w:p>
    <w:p w:rsidR="00B9423C" w:rsidRPr="00F24A2E" w:rsidRDefault="009D18BE">
      <w:pPr>
        <w:spacing w:after="0" w:line="408" w:lineRule="auto"/>
        <w:ind w:left="120"/>
        <w:jc w:val="center"/>
        <w:rPr>
          <w:lang w:val="ru-RU"/>
        </w:rPr>
      </w:pPr>
      <w:bookmarkStart w:id="1" w:name="66eda295-db64-47a8-bfa6-b8d28899a835"/>
      <w:r w:rsidRPr="00F24A2E">
        <w:rPr>
          <w:rFonts w:ascii="Times New Roman" w:hAnsi="Times New Roman"/>
          <w:b/>
          <w:color w:val="000000"/>
          <w:sz w:val="28"/>
          <w:lang w:val="ru-RU"/>
        </w:rPr>
        <w:t>Республика Карелия</w:t>
      </w:r>
      <w:bookmarkEnd w:id="1"/>
      <w:r w:rsidRPr="00F24A2E">
        <w:rPr>
          <w:rFonts w:ascii="Times New Roman" w:hAnsi="Times New Roman"/>
          <w:b/>
          <w:color w:val="000000"/>
          <w:sz w:val="28"/>
          <w:lang w:val="ru-RU"/>
        </w:rPr>
        <w:t xml:space="preserve"> </w:t>
      </w:r>
    </w:p>
    <w:p w:rsidR="00B9423C" w:rsidRPr="00F24A2E" w:rsidRDefault="009D18BE">
      <w:pPr>
        <w:spacing w:after="0" w:line="408" w:lineRule="auto"/>
        <w:ind w:left="120"/>
        <w:jc w:val="center"/>
        <w:rPr>
          <w:lang w:val="ru-RU"/>
        </w:rPr>
      </w:pPr>
      <w:bookmarkStart w:id="2" w:name="1df534d5-ac96-4194-a312-6aacd749111a"/>
      <w:proofErr w:type="spellStart"/>
      <w:r w:rsidRPr="00F24A2E">
        <w:rPr>
          <w:rFonts w:ascii="Times New Roman" w:hAnsi="Times New Roman"/>
          <w:b/>
          <w:color w:val="000000"/>
          <w:sz w:val="28"/>
          <w:lang w:val="ru-RU"/>
        </w:rPr>
        <w:t>Прионежский</w:t>
      </w:r>
      <w:proofErr w:type="spellEnd"/>
      <w:r w:rsidRPr="00F24A2E">
        <w:rPr>
          <w:rFonts w:ascii="Times New Roman" w:hAnsi="Times New Roman"/>
          <w:b/>
          <w:color w:val="000000"/>
          <w:sz w:val="28"/>
          <w:lang w:val="ru-RU"/>
        </w:rPr>
        <w:t xml:space="preserve"> муниципальный район </w:t>
      </w:r>
      <w:bookmarkEnd w:id="2"/>
    </w:p>
    <w:p w:rsidR="00B9423C" w:rsidRPr="00F24A2E" w:rsidRDefault="009D18BE">
      <w:pPr>
        <w:spacing w:after="0" w:line="408" w:lineRule="auto"/>
        <w:ind w:left="120"/>
        <w:jc w:val="center"/>
        <w:rPr>
          <w:lang w:val="ru-RU"/>
        </w:rPr>
      </w:pPr>
      <w:r w:rsidRPr="00F24A2E">
        <w:rPr>
          <w:rFonts w:ascii="Times New Roman" w:hAnsi="Times New Roman"/>
          <w:b/>
          <w:color w:val="000000"/>
          <w:sz w:val="28"/>
          <w:lang w:val="ru-RU"/>
        </w:rPr>
        <w:t>МОУ Ладва-</w:t>
      </w:r>
      <w:proofErr w:type="spellStart"/>
      <w:r w:rsidRPr="00F24A2E">
        <w:rPr>
          <w:rFonts w:ascii="Times New Roman" w:hAnsi="Times New Roman"/>
          <w:b/>
          <w:color w:val="000000"/>
          <w:sz w:val="28"/>
          <w:lang w:val="ru-RU"/>
        </w:rPr>
        <w:t>Веткинская</w:t>
      </w:r>
      <w:proofErr w:type="spellEnd"/>
      <w:r w:rsidRPr="00F24A2E">
        <w:rPr>
          <w:rFonts w:ascii="Times New Roman" w:hAnsi="Times New Roman"/>
          <w:b/>
          <w:color w:val="000000"/>
          <w:sz w:val="28"/>
          <w:lang w:val="ru-RU"/>
        </w:rPr>
        <w:t xml:space="preserve"> ООШ № 7</w:t>
      </w:r>
    </w:p>
    <w:p w:rsidR="00B9423C" w:rsidRPr="00F24A2E" w:rsidRDefault="00B9423C">
      <w:pPr>
        <w:spacing w:after="0"/>
        <w:ind w:left="120"/>
        <w:rPr>
          <w:lang w:val="ru-RU"/>
        </w:rPr>
      </w:pPr>
    </w:p>
    <w:p w:rsidR="00B9423C" w:rsidRPr="00F24A2E" w:rsidRDefault="00B9423C">
      <w:pPr>
        <w:spacing w:after="0"/>
        <w:ind w:left="120"/>
        <w:rPr>
          <w:lang w:val="ru-RU"/>
        </w:rPr>
      </w:pPr>
    </w:p>
    <w:p w:rsidR="00B9423C" w:rsidRPr="00F24A2E" w:rsidRDefault="00B9423C">
      <w:pPr>
        <w:spacing w:after="0"/>
        <w:ind w:left="120"/>
        <w:rPr>
          <w:lang w:val="ru-RU"/>
        </w:rPr>
      </w:pPr>
    </w:p>
    <w:p w:rsidR="00B9423C" w:rsidRPr="00F24A2E" w:rsidRDefault="00B9423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F6964" w:rsidTr="000D4161">
        <w:tc>
          <w:tcPr>
            <w:tcW w:w="3114" w:type="dxa"/>
          </w:tcPr>
          <w:p w:rsidR="00C53FFE" w:rsidRPr="0040209D" w:rsidRDefault="0068295F"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9D18B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68295F" w:rsidRDefault="0068295F" w:rsidP="0068295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Педсовет №1</w:t>
            </w:r>
            <w:r w:rsidR="009D18BE">
              <w:rPr>
                <w:rFonts w:ascii="Times New Roman" w:eastAsia="Times New Roman" w:hAnsi="Times New Roman"/>
                <w:color w:val="000000"/>
                <w:sz w:val="24"/>
                <w:szCs w:val="24"/>
                <w:lang w:val="ru-RU"/>
              </w:rPr>
              <w:t xml:space="preserve"> </w:t>
            </w:r>
          </w:p>
          <w:p w:rsidR="00DF6964" w:rsidRDefault="00DF6964" w:rsidP="0068295F">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9D18B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6829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D18B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68295F" w:rsidRDefault="009D18BE" w:rsidP="006829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F6964" w:rsidRDefault="009D18BE" w:rsidP="000E6D8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Коршаков Д.В.</w:t>
            </w:r>
          </w:p>
          <w:p w:rsidR="000E6D86" w:rsidRDefault="009D18B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68295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9423C" w:rsidRPr="00F24A2E" w:rsidRDefault="00B9423C">
      <w:pPr>
        <w:spacing w:after="0"/>
        <w:ind w:left="120"/>
        <w:rPr>
          <w:lang w:val="ru-RU"/>
        </w:rPr>
      </w:pPr>
    </w:p>
    <w:p w:rsidR="00B9423C" w:rsidRPr="00F24A2E" w:rsidRDefault="00B9423C">
      <w:pPr>
        <w:spacing w:after="0"/>
        <w:ind w:left="120"/>
        <w:rPr>
          <w:lang w:val="ru-RU"/>
        </w:rPr>
      </w:pPr>
    </w:p>
    <w:p w:rsidR="00B9423C" w:rsidRPr="00F24A2E" w:rsidRDefault="00B9423C">
      <w:pPr>
        <w:spacing w:after="0"/>
        <w:ind w:left="120"/>
        <w:rPr>
          <w:lang w:val="ru-RU"/>
        </w:rPr>
      </w:pPr>
    </w:p>
    <w:p w:rsidR="00B9423C" w:rsidRPr="00F24A2E" w:rsidRDefault="00B9423C">
      <w:pPr>
        <w:spacing w:after="0"/>
        <w:ind w:left="120"/>
        <w:rPr>
          <w:lang w:val="ru-RU"/>
        </w:rPr>
      </w:pPr>
    </w:p>
    <w:p w:rsidR="00B9423C" w:rsidRPr="00F24A2E" w:rsidRDefault="00B9423C">
      <w:pPr>
        <w:spacing w:after="0"/>
        <w:ind w:left="120"/>
        <w:rPr>
          <w:lang w:val="ru-RU"/>
        </w:rPr>
      </w:pPr>
    </w:p>
    <w:p w:rsidR="00B9423C" w:rsidRPr="00F24A2E" w:rsidRDefault="009D18BE">
      <w:pPr>
        <w:spacing w:after="0" w:line="408" w:lineRule="auto"/>
        <w:ind w:left="120"/>
        <w:jc w:val="center"/>
        <w:rPr>
          <w:lang w:val="ru-RU"/>
        </w:rPr>
      </w:pPr>
      <w:r w:rsidRPr="00F24A2E">
        <w:rPr>
          <w:rFonts w:ascii="Times New Roman" w:hAnsi="Times New Roman"/>
          <w:b/>
          <w:color w:val="000000"/>
          <w:sz w:val="28"/>
          <w:lang w:val="ru-RU"/>
        </w:rPr>
        <w:t>РАБОЧАЯ ПРОГРАММА</w:t>
      </w:r>
    </w:p>
    <w:p w:rsidR="00B9423C" w:rsidRPr="00F24A2E" w:rsidRDefault="009D18BE">
      <w:pPr>
        <w:spacing w:after="0" w:line="408" w:lineRule="auto"/>
        <w:ind w:left="120"/>
        <w:jc w:val="center"/>
        <w:rPr>
          <w:lang w:val="ru-RU"/>
        </w:rPr>
      </w:pPr>
      <w:r w:rsidRPr="00F24A2E">
        <w:rPr>
          <w:rFonts w:ascii="Times New Roman" w:hAnsi="Times New Roman"/>
          <w:color w:val="000000"/>
          <w:sz w:val="28"/>
          <w:lang w:val="ru-RU"/>
        </w:rPr>
        <w:t>(</w:t>
      </w:r>
      <w:r>
        <w:rPr>
          <w:rFonts w:ascii="Times New Roman" w:hAnsi="Times New Roman"/>
          <w:color w:val="000000"/>
          <w:sz w:val="28"/>
        </w:rPr>
        <w:t>ID</w:t>
      </w:r>
      <w:r w:rsidRPr="00F24A2E">
        <w:rPr>
          <w:rFonts w:ascii="Times New Roman" w:hAnsi="Times New Roman"/>
          <w:color w:val="000000"/>
          <w:sz w:val="28"/>
          <w:lang w:val="ru-RU"/>
        </w:rPr>
        <w:t xml:space="preserve"> 6355453)</w:t>
      </w:r>
    </w:p>
    <w:p w:rsidR="00B9423C" w:rsidRPr="00F24A2E" w:rsidRDefault="00B9423C">
      <w:pPr>
        <w:spacing w:after="0"/>
        <w:ind w:left="120"/>
        <w:jc w:val="center"/>
        <w:rPr>
          <w:lang w:val="ru-RU"/>
        </w:rPr>
      </w:pPr>
    </w:p>
    <w:p w:rsidR="00B9423C" w:rsidRPr="00F24A2E" w:rsidRDefault="009D18BE">
      <w:pPr>
        <w:spacing w:after="0" w:line="408" w:lineRule="auto"/>
        <w:ind w:left="120"/>
        <w:jc w:val="center"/>
        <w:rPr>
          <w:lang w:val="ru-RU"/>
        </w:rPr>
      </w:pPr>
      <w:r w:rsidRPr="00F24A2E">
        <w:rPr>
          <w:rFonts w:ascii="Times New Roman" w:hAnsi="Times New Roman"/>
          <w:b/>
          <w:color w:val="000000"/>
          <w:sz w:val="28"/>
          <w:lang w:val="ru-RU"/>
        </w:rPr>
        <w:t xml:space="preserve">учебного предмета </w:t>
      </w:r>
      <w:bookmarkStart w:id="3" w:name="29de1efd-8519-4a02-bf33-f9fb66f5a27f"/>
      <w:r w:rsidR="00DF6964">
        <w:rPr>
          <w:rFonts w:ascii="Times New Roman" w:hAnsi="Times New Roman"/>
          <w:b/>
          <w:color w:val="000000"/>
          <w:sz w:val="28"/>
          <w:lang w:val="ru-RU"/>
        </w:rPr>
        <w:t>Х</w:t>
      </w:r>
      <w:r w:rsidRPr="00F24A2E">
        <w:rPr>
          <w:rFonts w:ascii="Times New Roman" w:hAnsi="Times New Roman"/>
          <w:b/>
          <w:color w:val="000000"/>
          <w:sz w:val="28"/>
          <w:lang w:val="ru-RU"/>
        </w:rPr>
        <w:t>имия (вводный курс</w:t>
      </w:r>
      <w:r w:rsidR="00DF6964">
        <w:rPr>
          <w:rFonts w:ascii="Times New Roman" w:hAnsi="Times New Roman"/>
          <w:b/>
          <w:color w:val="000000"/>
          <w:sz w:val="28"/>
          <w:lang w:val="ru-RU"/>
        </w:rPr>
        <w:t xml:space="preserve">) </w:t>
      </w:r>
      <w:proofErr w:type="gramStart"/>
      <w:r w:rsidR="00DF6964">
        <w:rPr>
          <w:rFonts w:ascii="Times New Roman" w:hAnsi="Times New Roman"/>
          <w:b/>
          <w:color w:val="000000"/>
          <w:sz w:val="28"/>
          <w:lang w:val="ru-RU"/>
        </w:rPr>
        <w:t>(</w:t>
      </w:r>
      <w:r w:rsidRPr="00F24A2E">
        <w:rPr>
          <w:rFonts w:ascii="Times New Roman" w:hAnsi="Times New Roman"/>
          <w:b/>
          <w:color w:val="000000"/>
          <w:sz w:val="28"/>
          <w:lang w:val="ru-RU"/>
        </w:rPr>
        <w:t xml:space="preserve"> для</w:t>
      </w:r>
      <w:proofErr w:type="gramEnd"/>
      <w:r w:rsidRPr="00F24A2E">
        <w:rPr>
          <w:rFonts w:ascii="Times New Roman" w:hAnsi="Times New Roman"/>
          <w:b/>
          <w:color w:val="000000"/>
          <w:sz w:val="28"/>
          <w:lang w:val="ru-RU"/>
        </w:rPr>
        <w:t xml:space="preserve"> образовательных организации)</w:t>
      </w:r>
      <w:bookmarkEnd w:id="3"/>
    </w:p>
    <w:p w:rsidR="00B9423C" w:rsidRPr="00F24A2E" w:rsidRDefault="009D18BE">
      <w:pPr>
        <w:spacing w:after="0" w:line="408" w:lineRule="auto"/>
        <w:ind w:left="120"/>
        <w:jc w:val="center"/>
        <w:rPr>
          <w:lang w:val="ru-RU"/>
        </w:rPr>
      </w:pPr>
      <w:r w:rsidRPr="00F24A2E">
        <w:rPr>
          <w:rFonts w:ascii="Times New Roman" w:hAnsi="Times New Roman"/>
          <w:color w:val="000000"/>
          <w:sz w:val="28"/>
          <w:lang w:val="ru-RU"/>
        </w:rPr>
        <w:t xml:space="preserve">для обучающихся </w:t>
      </w:r>
      <w:bookmarkStart w:id="4" w:name="c06a582c-9a7a-4955-9354-736f3b6859b9"/>
      <w:r w:rsidRPr="00F24A2E">
        <w:rPr>
          <w:rFonts w:ascii="Times New Roman" w:hAnsi="Times New Roman"/>
          <w:color w:val="000000"/>
          <w:sz w:val="28"/>
          <w:lang w:val="ru-RU"/>
        </w:rPr>
        <w:t>7</w:t>
      </w:r>
      <w:bookmarkEnd w:id="4"/>
      <w:r w:rsidRPr="00F24A2E">
        <w:rPr>
          <w:rFonts w:ascii="Times New Roman" w:hAnsi="Times New Roman"/>
          <w:color w:val="000000"/>
          <w:sz w:val="28"/>
          <w:lang w:val="ru-RU"/>
        </w:rPr>
        <w:t xml:space="preserve"> классов </w:t>
      </w: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pPr>
        <w:spacing w:after="0"/>
        <w:ind w:left="120"/>
        <w:jc w:val="center"/>
        <w:rPr>
          <w:lang w:val="ru-RU"/>
        </w:rPr>
      </w:pPr>
    </w:p>
    <w:p w:rsidR="00B9423C" w:rsidRPr="00F24A2E" w:rsidRDefault="00B9423C" w:rsidP="00F24A2E">
      <w:pPr>
        <w:spacing w:after="0"/>
        <w:rPr>
          <w:lang w:val="ru-RU"/>
        </w:rPr>
      </w:pPr>
    </w:p>
    <w:p w:rsidR="0068295F" w:rsidRDefault="0068295F">
      <w:pPr>
        <w:spacing w:after="0"/>
        <w:ind w:left="120"/>
        <w:jc w:val="center"/>
        <w:rPr>
          <w:rFonts w:ascii="Times New Roman" w:hAnsi="Times New Roman"/>
          <w:b/>
          <w:color w:val="000000"/>
          <w:sz w:val="28"/>
          <w:lang w:val="ru-RU"/>
        </w:rPr>
      </w:pPr>
      <w:bookmarkStart w:id="5" w:name="b37f9bd3-adbb-4b50-9817-0d23ffe39ea8"/>
    </w:p>
    <w:p w:rsidR="0068295F" w:rsidRDefault="0068295F">
      <w:pPr>
        <w:spacing w:after="0"/>
        <w:ind w:left="120"/>
        <w:jc w:val="center"/>
        <w:rPr>
          <w:rFonts w:ascii="Times New Roman" w:hAnsi="Times New Roman"/>
          <w:b/>
          <w:color w:val="000000"/>
          <w:sz w:val="28"/>
          <w:lang w:val="ru-RU"/>
        </w:rPr>
      </w:pPr>
    </w:p>
    <w:p w:rsidR="00B9423C" w:rsidRPr="00F24A2E" w:rsidRDefault="009D18BE">
      <w:pPr>
        <w:spacing w:after="0"/>
        <w:ind w:left="120"/>
        <w:jc w:val="center"/>
        <w:rPr>
          <w:lang w:val="ru-RU"/>
        </w:rPr>
      </w:pPr>
      <w:bookmarkStart w:id="6" w:name="_GoBack"/>
      <w:bookmarkEnd w:id="6"/>
      <w:r w:rsidRPr="00F24A2E">
        <w:rPr>
          <w:rFonts w:ascii="Times New Roman" w:hAnsi="Times New Roman"/>
          <w:b/>
          <w:color w:val="000000"/>
          <w:sz w:val="28"/>
          <w:lang w:val="ru-RU"/>
        </w:rPr>
        <w:t>Ладва-Ветка</w:t>
      </w:r>
      <w:bookmarkEnd w:id="5"/>
      <w:r w:rsidRPr="00F24A2E">
        <w:rPr>
          <w:rFonts w:ascii="Times New Roman" w:hAnsi="Times New Roman"/>
          <w:b/>
          <w:color w:val="000000"/>
          <w:sz w:val="28"/>
          <w:lang w:val="ru-RU"/>
        </w:rPr>
        <w:t xml:space="preserve"> </w:t>
      </w:r>
      <w:bookmarkStart w:id="7" w:name="cc92487e-3745-40e7-96a5-31cf67a5169e"/>
      <w:r w:rsidRPr="00F24A2E">
        <w:rPr>
          <w:rFonts w:ascii="Times New Roman" w:hAnsi="Times New Roman"/>
          <w:b/>
          <w:color w:val="000000"/>
          <w:sz w:val="28"/>
          <w:lang w:val="ru-RU"/>
        </w:rPr>
        <w:t>2024</w:t>
      </w:r>
      <w:bookmarkEnd w:id="7"/>
    </w:p>
    <w:p w:rsidR="00B9423C" w:rsidRPr="00F24A2E" w:rsidRDefault="00B9423C">
      <w:pPr>
        <w:spacing w:after="0"/>
        <w:ind w:left="120"/>
        <w:rPr>
          <w:lang w:val="ru-RU"/>
        </w:rPr>
      </w:pPr>
    </w:p>
    <w:p w:rsidR="00B9423C" w:rsidRPr="00F24A2E" w:rsidRDefault="00B9423C">
      <w:pPr>
        <w:rPr>
          <w:lang w:val="ru-RU"/>
        </w:rPr>
        <w:sectPr w:rsidR="00B9423C" w:rsidRPr="00F24A2E">
          <w:pgSz w:w="11906" w:h="16383"/>
          <w:pgMar w:top="1134" w:right="850" w:bottom="1134" w:left="1701" w:header="720" w:footer="720" w:gutter="0"/>
          <w:cols w:space="720"/>
        </w:sectPr>
      </w:pPr>
    </w:p>
    <w:p w:rsidR="00B9423C" w:rsidRPr="00F24A2E" w:rsidRDefault="009D18BE">
      <w:pPr>
        <w:spacing w:after="0"/>
        <w:ind w:left="120"/>
        <w:rPr>
          <w:lang w:val="ru-RU"/>
        </w:rPr>
      </w:pPr>
      <w:bookmarkStart w:id="8" w:name="block-48182768"/>
      <w:bookmarkEnd w:id="0"/>
      <w:r w:rsidRPr="00F24A2E">
        <w:rPr>
          <w:rFonts w:ascii="Times New Roman" w:hAnsi="Times New Roman"/>
          <w:b/>
          <w:color w:val="333333"/>
          <w:sz w:val="28"/>
          <w:lang w:val="ru-RU"/>
        </w:rPr>
        <w:lastRenderedPageBreak/>
        <w:t>ПОЯСНИТЕЛЬНАЯ ЗАПИСКА</w:t>
      </w:r>
    </w:p>
    <w:p w:rsidR="00B9423C" w:rsidRPr="00F24A2E" w:rsidRDefault="00B9423C">
      <w:pPr>
        <w:spacing w:after="0"/>
        <w:ind w:left="120"/>
        <w:rPr>
          <w:lang w:val="ru-RU"/>
        </w:rPr>
      </w:pPr>
    </w:p>
    <w:p w:rsidR="00B9423C" w:rsidRPr="00F24A2E" w:rsidRDefault="009D18BE">
      <w:pPr>
        <w:spacing w:after="0"/>
        <w:ind w:left="120"/>
        <w:rPr>
          <w:lang w:val="ru-RU"/>
        </w:rPr>
      </w:pPr>
      <w:r w:rsidRPr="00F24A2E">
        <w:rPr>
          <w:rFonts w:ascii="Times New Roman" w:hAnsi="Times New Roman"/>
          <w:color w:val="333333"/>
          <w:sz w:val="28"/>
          <w:lang w:val="ru-RU"/>
        </w:rPr>
        <w:t xml:space="preserve">ОБЩАЯ ХАРАКТЕРИСТИКА УЧЕБНОГО ПРЕДМЕТА </w:t>
      </w:r>
      <w:r w:rsidRPr="00F24A2E">
        <w:rPr>
          <w:rFonts w:ascii="Times New Roman" w:hAnsi="Times New Roman"/>
          <w:color w:val="000000"/>
          <w:sz w:val="28"/>
          <w:lang w:val="ru-RU"/>
        </w:rPr>
        <w:t>«Химия. Вводный курс»</w:t>
      </w:r>
    </w:p>
    <w:p w:rsidR="00B9423C" w:rsidRPr="00F24A2E" w:rsidRDefault="009D18BE">
      <w:pPr>
        <w:spacing w:after="0"/>
        <w:ind w:firstLine="600"/>
        <w:jc w:val="both"/>
        <w:rPr>
          <w:lang w:val="ru-RU"/>
        </w:rPr>
      </w:pPr>
      <w:r w:rsidRPr="00F24A2E">
        <w:rPr>
          <w:rFonts w:ascii="Times New Roman" w:hAnsi="Times New Roman"/>
          <w:color w:val="000000"/>
          <w:sz w:val="28"/>
          <w:lang w:val="ru-RU"/>
        </w:rPr>
        <w:t xml:space="preserve">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этого,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w:t>
      </w:r>
      <w:proofErr w:type="spellStart"/>
      <w:r w:rsidRPr="00F24A2E">
        <w:rPr>
          <w:rFonts w:ascii="Times New Roman" w:hAnsi="Times New Roman"/>
          <w:color w:val="000000"/>
          <w:sz w:val="28"/>
          <w:lang w:val="ru-RU"/>
        </w:rPr>
        <w:t>метапредметных</w:t>
      </w:r>
      <w:proofErr w:type="spellEnd"/>
      <w:r w:rsidRPr="00F24A2E">
        <w:rPr>
          <w:rFonts w:ascii="Times New Roman" w:hAnsi="Times New Roman"/>
          <w:color w:val="000000"/>
          <w:sz w:val="28"/>
          <w:lang w:val="ru-RU"/>
        </w:rPr>
        <w:t xml:space="preserve"> образовательных результатов.</w:t>
      </w:r>
    </w:p>
    <w:p w:rsidR="00B9423C" w:rsidRPr="00F24A2E" w:rsidRDefault="009D18BE">
      <w:pPr>
        <w:spacing w:after="0"/>
        <w:ind w:firstLine="600"/>
        <w:jc w:val="both"/>
        <w:rPr>
          <w:lang w:val="ru-RU"/>
        </w:rPr>
      </w:pPr>
      <w:r w:rsidRPr="00F24A2E">
        <w:rPr>
          <w:rFonts w:ascii="Times New Roman" w:hAnsi="Times New Roman"/>
          <w:color w:val="000000"/>
          <w:sz w:val="28"/>
          <w:lang w:val="ru-RU"/>
        </w:rPr>
        <w:t>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B9423C" w:rsidRPr="00F24A2E" w:rsidRDefault="009D18BE">
      <w:pPr>
        <w:numPr>
          <w:ilvl w:val="0"/>
          <w:numId w:val="1"/>
        </w:numPr>
        <w:spacing w:after="0"/>
        <w:rPr>
          <w:lang w:val="ru-RU"/>
        </w:rPr>
      </w:pPr>
      <w:r w:rsidRPr="00F24A2E">
        <w:rPr>
          <w:rFonts w:ascii="Times New Roman" w:hAnsi="Times New Roman"/>
          <w:color w:val="000000"/>
          <w:sz w:val="28"/>
          <w:lang w:val="ru-RU"/>
        </w:rPr>
        <w:t>«вещество» – знание о составе и строении веществ, их свойствах и биологическом значении;</w:t>
      </w:r>
    </w:p>
    <w:p w:rsidR="00B9423C" w:rsidRPr="00F24A2E" w:rsidRDefault="009D18BE">
      <w:pPr>
        <w:numPr>
          <w:ilvl w:val="0"/>
          <w:numId w:val="1"/>
        </w:numPr>
        <w:spacing w:after="0"/>
        <w:rPr>
          <w:lang w:val="ru-RU"/>
        </w:rPr>
      </w:pPr>
      <w:r w:rsidRPr="00F24A2E">
        <w:rPr>
          <w:rFonts w:ascii="Times New Roman" w:hAnsi="Times New Roman"/>
          <w:color w:val="000000"/>
          <w:sz w:val="28"/>
          <w:lang w:val="ru-RU"/>
        </w:rPr>
        <w:t>«химическая реакция» – знание о превращениях одних веществ в другие, условиях протекания таких превращений и способах управления реакциями;</w:t>
      </w:r>
    </w:p>
    <w:p w:rsidR="00B9423C" w:rsidRPr="00F24A2E" w:rsidRDefault="009D18BE">
      <w:pPr>
        <w:numPr>
          <w:ilvl w:val="0"/>
          <w:numId w:val="1"/>
        </w:numPr>
        <w:spacing w:after="0"/>
        <w:rPr>
          <w:lang w:val="ru-RU"/>
        </w:rPr>
      </w:pPr>
      <w:r w:rsidRPr="00F24A2E">
        <w:rPr>
          <w:rFonts w:ascii="Times New Roman" w:hAnsi="Times New Roman"/>
          <w:color w:val="000000"/>
          <w:sz w:val="28"/>
          <w:lang w:val="ru-RU"/>
        </w:rPr>
        <w:t>«применение веществ» – знание и опыт безопасного обращения с веществами, материалами и процессами, необходимыми в быту и на производстве;</w:t>
      </w:r>
    </w:p>
    <w:p w:rsidR="00B9423C" w:rsidRPr="00F24A2E" w:rsidRDefault="009D18BE">
      <w:pPr>
        <w:numPr>
          <w:ilvl w:val="0"/>
          <w:numId w:val="1"/>
        </w:numPr>
        <w:spacing w:after="0"/>
        <w:rPr>
          <w:lang w:val="ru-RU"/>
        </w:rPr>
      </w:pPr>
      <w:r w:rsidRPr="00F24A2E">
        <w:rPr>
          <w:rFonts w:ascii="Times New Roman" w:hAnsi="Times New Roman"/>
          <w:color w:val="000000"/>
          <w:sz w:val="28"/>
          <w:lang w:val="ru-RU"/>
        </w:rPr>
        <w:t>«язык химии» – оперирование системой важнейших химических понятий, знание химической номенклатуры, а также владение химической символикой (химическими формулами и уравнениями).</w:t>
      </w:r>
    </w:p>
    <w:p w:rsidR="00B9423C" w:rsidRPr="00F24A2E" w:rsidRDefault="009D18BE">
      <w:pPr>
        <w:spacing w:after="0"/>
        <w:ind w:firstLine="600"/>
        <w:jc w:val="both"/>
        <w:rPr>
          <w:lang w:val="ru-RU"/>
        </w:rPr>
      </w:pPr>
      <w:r w:rsidRPr="00F24A2E">
        <w:rPr>
          <w:rFonts w:ascii="Times New Roman" w:hAnsi="Times New Roman"/>
          <w:color w:val="000000"/>
          <w:sz w:val="28"/>
          <w:lang w:val="ru-RU"/>
        </w:rPr>
        <w:t>Пропедевтический курс призван, используя интерес учащихся к экспериментам, сформировать умение наблюдать, делать выводы на основе наблюдений, получить первоначальные понятия о классах неорганических веществ. Решать расчетные задачи на основе имеющихся знаний по математике. Так в 6 классе в курсе математике учащиеся решают задачи на нахождение части от целого, используя эти знания, можно решать задачи на нахождение массовой доли элемента в веществе и массовой доли вещества в растворе.</w:t>
      </w:r>
    </w:p>
    <w:p w:rsidR="00B9423C" w:rsidRPr="00F24A2E" w:rsidRDefault="00B9423C">
      <w:pPr>
        <w:spacing w:after="0"/>
        <w:ind w:left="120"/>
        <w:rPr>
          <w:lang w:val="ru-RU"/>
        </w:rPr>
      </w:pPr>
    </w:p>
    <w:p w:rsidR="00B9423C" w:rsidRDefault="009D18BE">
      <w:pPr>
        <w:spacing w:after="0"/>
        <w:ind w:left="120"/>
      </w:pPr>
      <w:r>
        <w:rPr>
          <w:rFonts w:ascii="Times New Roman" w:hAnsi="Times New Roman"/>
          <w:color w:val="333333"/>
          <w:sz w:val="28"/>
        </w:rPr>
        <w:lastRenderedPageBreak/>
        <w:t xml:space="preserve">ЦЕЛИ ИЗУЧЕНИЯ УЧЕБНОГО ПРЕДМЕТА </w:t>
      </w:r>
    </w:p>
    <w:p w:rsidR="00B9423C" w:rsidRPr="00F24A2E" w:rsidRDefault="009D18BE">
      <w:pPr>
        <w:numPr>
          <w:ilvl w:val="0"/>
          <w:numId w:val="2"/>
        </w:numPr>
        <w:spacing w:after="0"/>
        <w:rPr>
          <w:lang w:val="ru-RU"/>
        </w:rPr>
      </w:pPr>
      <w:r w:rsidRPr="00F24A2E">
        <w:rPr>
          <w:rFonts w:ascii="Times New Roman" w:hAnsi="Times New Roman"/>
          <w:i/>
          <w:color w:val="333333"/>
          <w:sz w:val="28"/>
          <w:lang w:val="ru-RU"/>
        </w:rPr>
        <w:t xml:space="preserve">формирование </w:t>
      </w:r>
      <w:r w:rsidRPr="00F24A2E">
        <w:rPr>
          <w:rFonts w:ascii="Times New Roman" w:hAnsi="Times New Roman"/>
          <w:color w:val="333333"/>
          <w:sz w:val="28"/>
          <w:lang w:val="ru-RU"/>
        </w:rPr>
        <w:t>у учащихся химической картины мира как органической части его целостной естественнонаучной картины;</w:t>
      </w:r>
    </w:p>
    <w:p w:rsidR="00B9423C" w:rsidRPr="00F24A2E" w:rsidRDefault="009D18BE">
      <w:pPr>
        <w:numPr>
          <w:ilvl w:val="0"/>
          <w:numId w:val="2"/>
        </w:numPr>
        <w:spacing w:after="0"/>
        <w:rPr>
          <w:lang w:val="ru-RU"/>
        </w:rPr>
      </w:pPr>
      <w:r w:rsidRPr="00F24A2E">
        <w:rPr>
          <w:rFonts w:ascii="Times New Roman" w:hAnsi="Times New Roman"/>
          <w:i/>
          <w:color w:val="333333"/>
          <w:sz w:val="28"/>
          <w:lang w:val="ru-RU"/>
        </w:rPr>
        <w:t xml:space="preserve">развитие </w:t>
      </w:r>
      <w:r w:rsidRPr="00F24A2E">
        <w:rPr>
          <w:rFonts w:ascii="Times New Roman" w:hAnsi="Times New Roman"/>
          <w:color w:val="333333"/>
          <w:sz w:val="28"/>
          <w:lang w:val="ru-RU"/>
        </w:rPr>
        <w:t>познавательных интересов, интеллектуальных и творческих способностей учащихся в процессе изучения ими химической науки и ее вклада в современный научно-технический прогресс;</w:t>
      </w:r>
    </w:p>
    <w:p w:rsidR="00B9423C" w:rsidRPr="00F24A2E" w:rsidRDefault="009D18BE">
      <w:pPr>
        <w:numPr>
          <w:ilvl w:val="0"/>
          <w:numId w:val="2"/>
        </w:numPr>
        <w:spacing w:after="0"/>
        <w:rPr>
          <w:lang w:val="ru-RU"/>
        </w:rPr>
      </w:pPr>
      <w:r w:rsidRPr="00F24A2E">
        <w:rPr>
          <w:rFonts w:ascii="Times New Roman" w:hAnsi="Times New Roman"/>
          <w:i/>
          <w:color w:val="333333"/>
          <w:sz w:val="28"/>
          <w:lang w:val="ru-RU"/>
        </w:rPr>
        <w:t xml:space="preserve">формирование </w:t>
      </w:r>
      <w:r w:rsidRPr="00F24A2E">
        <w:rPr>
          <w:rFonts w:ascii="Times New Roman" w:hAnsi="Times New Roman"/>
          <w:color w:val="333333"/>
          <w:sz w:val="28"/>
          <w:lang w:val="ru-RU"/>
        </w:rPr>
        <w:t>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B9423C" w:rsidRPr="00F24A2E" w:rsidRDefault="009D18BE">
      <w:pPr>
        <w:numPr>
          <w:ilvl w:val="0"/>
          <w:numId w:val="2"/>
        </w:numPr>
        <w:spacing w:after="0"/>
        <w:rPr>
          <w:lang w:val="ru-RU"/>
        </w:rPr>
      </w:pPr>
      <w:r w:rsidRPr="00F24A2E">
        <w:rPr>
          <w:rFonts w:ascii="Times New Roman" w:hAnsi="Times New Roman"/>
          <w:i/>
          <w:color w:val="333333"/>
          <w:sz w:val="28"/>
          <w:lang w:val="ru-RU"/>
        </w:rPr>
        <w:t xml:space="preserve">воспитание </w:t>
      </w:r>
      <w:r w:rsidRPr="00F24A2E">
        <w:rPr>
          <w:rFonts w:ascii="Times New Roman" w:hAnsi="Times New Roman"/>
          <w:color w:val="333333"/>
          <w:sz w:val="28"/>
          <w:lang w:val="ru-RU"/>
        </w:rPr>
        <w:t>убежденности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B9423C" w:rsidRPr="00F24A2E" w:rsidRDefault="009D18BE">
      <w:pPr>
        <w:numPr>
          <w:ilvl w:val="0"/>
          <w:numId w:val="2"/>
        </w:numPr>
        <w:spacing w:after="0"/>
        <w:rPr>
          <w:lang w:val="ru-RU"/>
        </w:rPr>
      </w:pPr>
      <w:r w:rsidRPr="00F24A2E">
        <w:rPr>
          <w:rFonts w:ascii="Times New Roman" w:hAnsi="Times New Roman"/>
          <w:i/>
          <w:color w:val="333333"/>
          <w:sz w:val="28"/>
          <w:lang w:val="ru-RU"/>
        </w:rPr>
        <w:t xml:space="preserve">проектирование </w:t>
      </w:r>
      <w:r w:rsidRPr="00F24A2E">
        <w:rPr>
          <w:rFonts w:ascii="Times New Roman" w:hAnsi="Times New Roman"/>
          <w:color w:val="333333"/>
          <w:sz w:val="28"/>
          <w:lang w:val="ru-RU"/>
        </w:rPr>
        <w:t xml:space="preserve">и </w:t>
      </w:r>
      <w:r w:rsidRPr="00F24A2E">
        <w:rPr>
          <w:rFonts w:ascii="Times New Roman" w:hAnsi="Times New Roman"/>
          <w:i/>
          <w:color w:val="333333"/>
          <w:sz w:val="28"/>
          <w:lang w:val="ru-RU"/>
        </w:rPr>
        <w:t xml:space="preserve">реализация </w:t>
      </w:r>
      <w:r w:rsidRPr="00F24A2E">
        <w:rPr>
          <w:rFonts w:ascii="Times New Roman" w:hAnsi="Times New Roman"/>
          <w:color w:val="333333"/>
          <w:sz w:val="28"/>
          <w:lang w:val="ru-RU"/>
        </w:rPr>
        <w:t>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rsidR="00B9423C" w:rsidRPr="00F24A2E" w:rsidRDefault="009D18BE">
      <w:pPr>
        <w:numPr>
          <w:ilvl w:val="0"/>
          <w:numId w:val="2"/>
        </w:numPr>
        <w:spacing w:after="0"/>
        <w:rPr>
          <w:lang w:val="ru-RU"/>
        </w:rPr>
      </w:pPr>
      <w:r w:rsidRPr="00F24A2E">
        <w:rPr>
          <w:rFonts w:ascii="Times New Roman" w:hAnsi="Times New Roman"/>
          <w:i/>
          <w:color w:val="333333"/>
          <w:sz w:val="28"/>
          <w:lang w:val="ru-RU"/>
        </w:rPr>
        <w:t xml:space="preserve">овладение </w:t>
      </w:r>
      <w:r w:rsidRPr="00F24A2E">
        <w:rPr>
          <w:rFonts w:ascii="Times New Roman" w:hAnsi="Times New Roman"/>
          <w:color w:val="333333"/>
          <w:sz w:val="28"/>
          <w:lang w:val="ru-RU"/>
        </w:rPr>
        <w:t>ключевыми компетенциями (учебно-познавательными, информационными, ценностно-смысловыми, коммуникативными).</w:t>
      </w:r>
    </w:p>
    <w:p w:rsidR="00B9423C" w:rsidRPr="00F24A2E" w:rsidRDefault="00B9423C">
      <w:pPr>
        <w:spacing w:after="0"/>
        <w:ind w:left="120"/>
        <w:rPr>
          <w:lang w:val="ru-RU"/>
        </w:rPr>
      </w:pPr>
    </w:p>
    <w:p w:rsidR="00B9423C" w:rsidRPr="00F24A2E" w:rsidRDefault="009D18BE">
      <w:pPr>
        <w:spacing w:after="0"/>
        <w:ind w:left="120"/>
        <w:rPr>
          <w:lang w:val="ru-RU"/>
        </w:rPr>
      </w:pPr>
      <w:r w:rsidRPr="00F24A2E">
        <w:rPr>
          <w:rFonts w:ascii="Times New Roman" w:hAnsi="Times New Roman"/>
          <w:color w:val="333333"/>
          <w:sz w:val="28"/>
          <w:lang w:val="ru-RU"/>
        </w:rPr>
        <w:t>МЕСТО УЧЕБНОГО ПРЕДМЕТА В УЧЕБНОМ ПЛАНЕ</w:t>
      </w:r>
    </w:p>
    <w:p w:rsidR="00B9423C" w:rsidRPr="00F24A2E" w:rsidRDefault="009D18BE">
      <w:pPr>
        <w:spacing w:after="0"/>
        <w:ind w:firstLine="600"/>
        <w:jc w:val="both"/>
        <w:rPr>
          <w:lang w:val="ru-RU"/>
        </w:rPr>
      </w:pPr>
      <w:r w:rsidRPr="00F24A2E">
        <w:rPr>
          <w:rFonts w:ascii="Times New Roman" w:hAnsi="Times New Roman"/>
          <w:color w:val="333333"/>
          <w:sz w:val="28"/>
          <w:lang w:val="ru-RU"/>
        </w:rPr>
        <w:t>Рабочая программа «Химия» в</w:t>
      </w:r>
      <w:r w:rsidRPr="00F24A2E">
        <w:rPr>
          <w:rFonts w:ascii="Times New Roman" w:hAnsi="Times New Roman"/>
          <w:color w:val="000000"/>
          <w:sz w:val="28"/>
          <w:lang w:val="ru-RU"/>
        </w:rPr>
        <w:t xml:space="preserve"> 7 классе составлена на </w:t>
      </w:r>
      <w:r w:rsidRPr="00F24A2E">
        <w:rPr>
          <w:rFonts w:ascii="Times New Roman" w:hAnsi="Times New Roman"/>
          <w:color w:val="333333"/>
          <w:sz w:val="28"/>
          <w:lang w:val="ru-RU"/>
        </w:rPr>
        <w:t xml:space="preserve">основе Примерной программы основного общего образования по химии и Программы </w:t>
      </w:r>
      <w:r w:rsidRPr="00F24A2E">
        <w:rPr>
          <w:rFonts w:ascii="Times New Roman" w:hAnsi="Times New Roman"/>
          <w:color w:val="000000"/>
          <w:sz w:val="28"/>
          <w:lang w:val="ru-RU"/>
        </w:rPr>
        <w:t>курса</w:t>
      </w:r>
      <w:r w:rsidRPr="00F24A2E">
        <w:rPr>
          <w:rFonts w:ascii="Times New Roman" w:hAnsi="Times New Roman"/>
          <w:color w:val="333333"/>
          <w:sz w:val="28"/>
          <w:lang w:val="ru-RU"/>
        </w:rPr>
        <w:t xml:space="preserve"> </w:t>
      </w:r>
      <w:r w:rsidRPr="00F24A2E">
        <w:rPr>
          <w:rFonts w:ascii="Times New Roman" w:hAnsi="Times New Roman"/>
          <w:color w:val="000000"/>
          <w:sz w:val="28"/>
          <w:lang w:val="ru-RU"/>
        </w:rPr>
        <w:t xml:space="preserve">«Химия. Вводный курс» для 7 класса общеобразовательных учреждений </w:t>
      </w:r>
      <w:r w:rsidRPr="00F24A2E">
        <w:rPr>
          <w:rFonts w:ascii="Times New Roman" w:hAnsi="Times New Roman"/>
          <w:color w:val="333333"/>
          <w:sz w:val="28"/>
          <w:lang w:val="ru-RU"/>
        </w:rPr>
        <w:t>по химии, авторы О.С. Габриелян, И.Г. Остроумов, 2013 г</w:t>
      </w:r>
      <w:r w:rsidRPr="00F24A2E">
        <w:rPr>
          <w:rFonts w:ascii="Times New Roman" w:hAnsi="Times New Roman"/>
          <w:color w:val="000000"/>
          <w:sz w:val="28"/>
          <w:lang w:val="ru-RU"/>
        </w:rPr>
        <w:t>.</w:t>
      </w:r>
    </w:p>
    <w:p w:rsidR="00B9423C" w:rsidRPr="00F24A2E" w:rsidRDefault="009D18BE">
      <w:pPr>
        <w:spacing w:after="0"/>
        <w:ind w:firstLine="600"/>
        <w:jc w:val="both"/>
        <w:rPr>
          <w:lang w:val="ru-RU"/>
        </w:rPr>
      </w:pPr>
      <w:r w:rsidRPr="00F24A2E">
        <w:rPr>
          <w:rFonts w:ascii="Times New Roman" w:hAnsi="Times New Roman"/>
          <w:color w:val="333333"/>
          <w:sz w:val="28"/>
          <w:lang w:val="ru-RU"/>
        </w:rPr>
        <w:t xml:space="preserve">Программа рассчитана на </w:t>
      </w:r>
      <w:r w:rsidRPr="00F24A2E">
        <w:rPr>
          <w:rFonts w:ascii="Times New Roman" w:hAnsi="Times New Roman"/>
          <w:b/>
          <w:color w:val="333333"/>
          <w:sz w:val="28"/>
          <w:lang w:val="ru-RU"/>
        </w:rPr>
        <w:t>34 часа в год (1 час в неделю)</w:t>
      </w:r>
      <w:r w:rsidRPr="00F24A2E">
        <w:rPr>
          <w:rFonts w:ascii="Times New Roman" w:hAnsi="Times New Roman"/>
          <w:color w:val="333333"/>
          <w:sz w:val="28"/>
          <w:lang w:val="ru-RU"/>
        </w:rPr>
        <w:t>. Программой предусмотрено проведение:</w:t>
      </w:r>
    </w:p>
    <w:p w:rsidR="00B9423C" w:rsidRPr="00F24A2E" w:rsidRDefault="009D18BE">
      <w:pPr>
        <w:spacing w:after="0"/>
        <w:ind w:firstLine="600"/>
        <w:jc w:val="both"/>
        <w:rPr>
          <w:lang w:val="ru-RU"/>
        </w:rPr>
      </w:pPr>
      <w:r w:rsidRPr="00F24A2E">
        <w:rPr>
          <w:rFonts w:ascii="Times New Roman" w:hAnsi="Times New Roman"/>
          <w:color w:val="333333"/>
          <w:sz w:val="28"/>
          <w:lang w:val="ru-RU"/>
        </w:rPr>
        <w:t>- контрольных работ – 2;</w:t>
      </w:r>
    </w:p>
    <w:p w:rsidR="00B9423C" w:rsidRPr="00F24A2E" w:rsidRDefault="009D18BE">
      <w:pPr>
        <w:spacing w:after="0"/>
        <w:ind w:firstLine="600"/>
        <w:jc w:val="both"/>
        <w:rPr>
          <w:lang w:val="ru-RU"/>
        </w:rPr>
      </w:pPr>
      <w:r w:rsidRPr="00F24A2E">
        <w:rPr>
          <w:rFonts w:ascii="Times New Roman" w:hAnsi="Times New Roman"/>
          <w:color w:val="333333"/>
          <w:sz w:val="28"/>
          <w:lang w:val="ru-RU"/>
        </w:rPr>
        <w:t>- практических работ – 6;</w:t>
      </w:r>
    </w:p>
    <w:p w:rsidR="00B9423C" w:rsidRPr="00F24A2E" w:rsidRDefault="009D18BE">
      <w:pPr>
        <w:spacing w:after="0"/>
        <w:ind w:firstLine="600"/>
        <w:jc w:val="both"/>
        <w:rPr>
          <w:lang w:val="ru-RU"/>
        </w:rPr>
      </w:pPr>
      <w:r w:rsidRPr="00F24A2E">
        <w:rPr>
          <w:rFonts w:ascii="Times New Roman" w:hAnsi="Times New Roman"/>
          <w:color w:val="333333"/>
          <w:sz w:val="28"/>
          <w:lang w:val="ru-RU"/>
        </w:rPr>
        <w:t>Предлагаемая рабочая программа реализуется в учебниках химии и учебно-методических пособиях, созданных коллективом авторов под руководством О.С. Габриеляна.</w:t>
      </w:r>
    </w:p>
    <w:p w:rsidR="00B9423C" w:rsidRPr="00F24A2E" w:rsidRDefault="009D18BE">
      <w:pPr>
        <w:spacing w:after="0"/>
        <w:ind w:firstLine="600"/>
        <w:jc w:val="both"/>
        <w:rPr>
          <w:lang w:val="ru-RU"/>
        </w:rPr>
      </w:pPr>
      <w:r w:rsidRPr="00F24A2E">
        <w:rPr>
          <w:rFonts w:ascii="Times New Roman" w:hAnsi="Times New Roman"/>
          <w:color w:val="333333"/>
          <w:sz w:val="28"/>
          <w:lang w:val="ru-RU"/>
        </w:rPr>
        <w:t xml:space="preserve">Преподавание химии в 7 классе рассчитано на использование учебника: Габриелян О.С., Остроумов И.Г., </w:t>
      </w:r>
      <w:proofErr w:type="spellStart"/>
      <w:r w:rsidRPr="00F24A2E">
        <w:rPr>
          <w:rFonts w:ascii="Times New Roman" w:hAnsi="Times New Roman"/>
          <w:color w:val="333333"/>
          <w:sz w:val="28"/>
          <w:lang w:val="ru-RU"/>
        </w:rPr>
        <w:t>Ахлебинин</w:t>
      </w:r>
      <w:proofErr w:type="spellEnd"/>
      <w:r w:rsidRPr="00F24A2E">
        <w:rPr>
          <w:rFonts w:ascii="Times New Roman" w:hAnsi="Times New Roman"/>
          <w:color w:val="333333"/>
          <w:sz w:val="28"/>
          <w:lang w:val="ru-RU"/>
        </w:rPr>
        <w:t xml:space="preserve"> А.К. Химия. Вводный курс.7 класс./ </w:t>
      </w:r>
      <w:proofErr w:type="spellStart"/>
      <w:r w:rsidRPr="00F24A2E">
        <w:rPr>
          <w:rFonts w:ascii="Times New Roman" w:hAnsi="Times New Roman"/>
          <w:color w:val="333333"/>
          <w:sz w:val="28"/>
          <w:lang w:val="ru-RU"/>
        </w:rPr>
        <w:t>М.:Дрофа</w:t>
      </w:r>
      <w:proofErr w:type="spellEnd"/>
      <w:r w:rsidRPr="00F24A2E">
        <w:rPr>
          <w:rFonts w:ascii="Times New Roman" w:hAnsi="Times New Roman"/>
          <w:color w:val="333333"/>
          <w:sz w:val="28"/>
          <w:lang w:val="ru-RU"/>
        </w:rPr>
        <w:t>, 2013. (электронный вариант)</w:t>
      </w:r>
    </w:p>
    <w:p w:rsidR="00B9423C" w:rsidRPr="00F24A2E" w:rsidRDefault="009D18BE">
      <w:pPr>
        <w:spacing w:after="0"/>
        <w:ind w:left="120"/>
        <w:rPr>
          <w:lang w:val="ru-RU"/>
        </w:rPr>
      </w:pPr>
      <w:r w:rsidRPr="00F24A2E">
        <w:rPr>
          <w:rFonts w:ascii="Times New Roman" w:hAnsi="Times New Roman"/>
          <w:color w:val="333333"/>
          <w:sz w:val="28"/>
          <w:lang w:val="ru-RU"/>
        </w:rPr>
        <w:lastRenderedPageBreak/>
        <w:t>Данный учебник входит в Федеральный перечень учебников, рекомендованный</w:t>
      </w:r>
    </w:p>
    <w:p w:rsidR="00B9423C" w:rsidRPr="00F24A2E" w:rsidRDefault="00B9423C">
      <w:pPr>
        <w:spacing w:after="0"/>
        <w:ind w:left="120"/>
        <w:rPr>
          <w:lang w:val="ru-RU"/>
        </w:rPr>
      </w:pPr>
    </w:p>
    <w:p w:rsidR="00B9423C" w:rsidRPr="00F24A2E" w:rsidRDefault="00B9423C">
      <w:pPr>
        <w:rPr>
          <w:lang w:val="ru-RU"/>
        </w:rPr>
        <w:sectPr w:rsidR="00B9423C" w:rsidRPr="00F24A2E">
          <w:pgSz w:w="11906" w:h="16383"/>
          <w:pgMar w:top="1134" w:right="850" w:bottom="1134" w:left="1701" w:header="720" w:footer="720" w:gutter="0"/>
          <w:cols w:space="720"/>
        </w:sectPr>
      </w:pPr>
    </w:p>
    <w:p w:rsidR="00B9423C" w:rsidRPr="00F24A2E" w:rsidRDefault="009D18BE">
      <w:pPr>
        <w:spacing w:after="0"/>
        <w:ind w:left="120"/>
        <w:rPr>
          <w:lang w:val="ru-RU"/>
        </w:rPr>
      </w:pPr>
      <w:bookmarkStart w:id="9" w:name="block-48182770"/>
      <w:bookmarkEnd w:id="8"/>
      <w:r w:rsidRPr="00F24A2E">
        <w:rPr>
          <w:rFonts w:ascii="Times New Roman" w:hAnsi="Times New Roman"/>
          <w:b/>
          <w:color w:val="333333"/>
          <w:sz w:val="28"/>
          <w:lang w:val="ru-RU"/>
        </w:rPr>
        <w:lastRenderedPageBreak/>
        <w:t xml:space="preserve">СОДЕРЖАНИЕ УЧЕБНОГО ПРЕДМЕТА </w:t>
      </w:r>
    </w:p>
    <w:p w:rsidR="00B9423C" w:rsidRPr="00F24A2E" w:rsidRDefault="009D18BE">
      <w:pPr>
        <w:spacing w:after="0"/>
        <w:ind w:firstLine="600"/>
        <w:jc w:val="both"/>
        <w:rPr>
          <w:lang w:val="ru-RU"/>
        </w:rPr>
      </w:pPr>
      <w:r w:rsidRPr="00F24A2E">
        <w:rPr>
          <w:rFonts w:ascii="Times New Roman" w:hAnsi="Times New Roman"/>
          <w:b/>
          <w:color w:val="000000"/>
          <w:sz w:val="28"/>
          <w:lang w:val="ru-RU"/>
        </w:rPr>
        <w:t xml:space="preserve">Раздел 1. </w:t>
      </w:r>
      <w:r w:rsidRPr="00F24A2E">
        <w:rPr>
          <w:rFonts w:ascii="Times New Roman" w:hAnsi="Times New Roman"/>
          <w:b/>
          <w:color w:val="000000"/>
          <w:spacing w:val="-4"/>
          <w:sz w:val="28"/>
          <w:lang w:val="ru-RU"/>
        </w:rPr>
        <w:t>«Химия в центре естест</w:t>
      </w:r>
      <w:r w:rsidRPr="00F24A2E">
        <w:rPr>
          <w:rFonts w:ascii="Times New Roman" w:hAnsi="Times New Roman"/>
          <w:b/>
          <w:color w:val="000000"/>
          <w:spacing w:val="-9"/>
          <w:sz w:val="28"/>
          <w:lang w:val="ru-RU"/>
        </w:rPr>
        <w:t>вознания» (11 ч.)</w:t>
      </w:r>
    </w:p>
    <w:p w:rsidR="00B9423C" w:rsidRDefault="009D18BE">
      <w:pPr>
        <w:spacing w:after="0"/>
        <w:ind w:firstLine="600"/>
        <w:jc w:val="both"/>
      </w:pPr>
      <w:r w:rsidRPr="00F24A2E">
        <w:rPr>
          <w:rFonts w:ascii="Times New Roman" w:hAnsi="Times New Roman"/>
          <w:b/>
          <w:color w:val="000000"/>
          <w:sz w:val="28"/>
          <w:lang w:val="ru-RU"/>
        </w:rPr>
        <w:t xml:space="preserve"> </w:t>
      </w:r>
      <w:r w:rsidRPr="00F24A2E">
        <w:rPr>
          <w:rFonts w:ascii="Times New Roman" w:hAnsi="Times New Roman"/>
          <w:color w:val="000000"/>
          <w:sz w:val="28"/>
          <w:lang w:val="ru-RU"/>
        </w:rPr>
        <w:t xml:space="preserve">Химия – часть естествознания. Взаимоотношения человека и окружающего мира. Предмет химии. Физические тела и </w:t>
      </w:r>
      <w:proofErr w:type="spellStart"/>
      <w:proofErr w:type="gramStart"/>
      <w:r w:rsidRPr="00F24A2E">
        <w:rPr>
          <w:rFonts w:ascii="Times New Roman" w:hAnsi="Times New Roman"/>
          <w:color w:val="000000"/>
          <w:sz w:val="28"/>
          <w:lang w:val="ru-RU"/>
        </w:rPr>
        <w:t>вещества.Свойства</w:t>
      </w:r>
      <w:proofErr w:type="spellEnd"/>
      <w:proofErr w:type="gramEnd"/>
      <w:r w:rsidRPr="00F24A2E">
        <w:rPr>
          <w:rFonts w:ascii="Times New Roman" w:hAnsi="Times New Roman"/>
          <w:color w:val="000000"/>
          <w:sz w:val="28"/>
          <w:lang w:val="ru-RU"/>
        </w:rPr>
        <w:t xml:space="preserve"> веществ. Применение веществ на основе их свойств.</w:t>
      </w:r>
      <w:r w:rsidRPr="00F24A2E">
        <w:rPr>
          <w:rFonts w:ascii="Times New Roman" w:hAnsi="Times New Roman"/>
          <w:b/>
          <w:color w:val="000000"/>
          <w:sz w:val="28"/>
          <w:lang w:val="ru-RU"/>
        </w:rPr>
        <w:t xml:space="preserve"> </w:t>
      </w:r>
      <w:r w:rsidRPr="00F24A2E">
        <w:rPr>
          <w:rFonts w:ascii="Times New Roman" w:hAnsi="Times New Roman"/>
          <w:color w:val="000000"/>
          <w:sz w:val="28"/>
          <w:lang w:val="ru-RU"/>
        </w:rPr>
        <w:t>Наблюдение как основной метод познания окружающего мира. Условия проведения наблюдения. Гипотеза. Эксперимент. Вывод. Строение пламени. Лаборатория и оборудование.</w:t>
      </w:r>
      <w:r w:rsidRPr="00F24A2E">
        <w:rPr>
          <w:rFonts w:ascii="Times New Roman" w:hAnsi="Times New Roman"/>
          <w:b/>
          <w:color w:val="000000"/>
          <w:sz w:val="28"/>
          <w:lang w:val="ru-RU"/>
        </w:rPr>
        <w:t xml:space="preserve"> </w:t>
      </w:r>
      <w:r w:rsidRPr="00F24A2E">
        <w:rPr>
          <w:rFonts w:ascii="Times New Roman" w:hAnsi="Times New Roman"/>
          <w:color w:val="000000"/>
          <w:sz w:val="28"/>
          <w:lang w:val="ru-RU"/>
        </w:rPr>
        <w:t xml:space="preserve">Модель, моделирование. Особенности моделирования в географии, физике, биологии. Модели в биологии. Муляжи. Модели в физике. </w:t>
      </w:r>
      <w:proofErr w:type="spellStart"/>
      <w:r w:rsidRPr="00F24A2E">
        <w:rPr>
          <w:rFonts w:ascii="Times New Roman" w:hAnsi="Times New Roman"/>
          <w:color w:val="000000"/>
          <w:sz w:val="28"/>
          <w:lang w:val="ru-RU"/>
        </w:rPr>
        <w:t>Электрофорная</w:t>
      </w:r>
      <w:proofErr w:type="spellEnd"/>
      <w:r w:rsidRPr="00F24A2E">
        <w:rPr>
          <w:rFonts w:ascii="Times New Roman" w:hAnsi="Times New Roman"/>
          <w:color w:val="000000"/>
          <w:sz w:val="28"/>
          <w:lang w:val="ru-RU"/>
        </w:rPr>
        <w:t xml:space="preserve"> машина. Географические модели. Химические модели: предметные (модели атома, молекул, химических и промышленных производств), знаковые, или символьные (символы элементов, формулы веществ, уравнения реакций). Химический элемент. Химические знаки. Их обозначение, произношение. Химические формулы веществ. Простые и сложные вещества. Индексы и коэффициенты. Качественный и количественный состав вещества. Универсальный характер положений молекулярно-кинетической теории. Понятия «атом», «молекула», «ион». Строение вещества. Кристаллическое состояние вещества. Кристаллические решетки твердых веществ. Диффузия. Броуновское движение. Вещества молекулярного и немолекулярного строения. Понятие об агрегатном состоянии вещества. Физические и химические явления. Газообразные, жидкие и твердые вещества. Аморфные вещества. Строение Земли: ядро, мантия, кора. Литосфера. Минералы и горные породы. Магматические и осадочные (неорганические и органические, в том числе и горючие) породы. Химический состав живой клетки: неорганические (вода и минеральные соли) и органические (белки, жиры, углеводы, витамины) вещества. Биологическая роль воды в живой клетке. Фотосинтез. Хлорофилл. Биологическое значение жиров, белков, эфирных масел, углеводов и витаминов для жизнедеятельности организмов. Качественные реакции. Распознавание веществ с помощью качественных реакций. Аналитический сигнал. </w:t>
      </w:r>
      <w:proofErr w:type="spellStart"/>
      <w:r>
        <w:rPr>
          <w:rFonts w:ascii="Times New Roman" w:hAnsi="Times New Roman"/>
          <w:color w:val="000000"/>
          <w:sz w:val="28"/>
        </w:rPr>
        <w:t>Определяемое</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реактив</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него</w:t>
      </w:r>
      <w:proofErr w:type="spellEnd"/>
      <w:r>
        <w:rPr>
          <w:rFonts w:ascii="Times New Roman" w:hAnsi="Times New Roman"/>
          <w:color w:val="000000"/>
          <w:sz w:val="28"/>
        </w:rPr>
        <w:t>.</w:t>
      </w:r>
    </w:p>
    <w:p w:rsidR="00B9423C" w:rsidRDefault="009D18BE">
      <w:pPr>
        <w:shd w:val="clear" w:color="auto" w:fill="FFFFFF"/>
        <w:spacing w:after="0"/>
        <w:ind w:left="120"/>
        <w:jc w:val="both"/>
      </w:pPr>
      <w:proofErr w:type="spellStart"/>
      <w:r>
        <w:rPr>
          <w:rFonts w:ascii="Times New Roman" w:hAnsi="Times New Roman"/>
          <w:b/>
          <w:color w:val="000000"/>
          <w:sz w:val="28"/>
        </w:rPr>
        <w:t>Демонстрации</w:t>
      </w:r>
      <w:proofErr w:type="spellEnd"/>
      <w:r>
        <w:rPr>
          <w:rFonts w:ascii="Times New Roman" w:hAnsi="Times New Roman"/>
          <w:b/>
          <w:color w:val="000000"/>
          <w:sz w:val="28"/>
        </w:rPr>
        <w:t>:</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Коллекция различных предметов или фотографий предметов из алюминия для иллюстрации идеи «свойства — применение».</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Учебное оборудование, используемое на уроках физики, биологии, географии и химии.</w:t>
      </w:r>
    </w:p>
    <w:p w:rsidR="00B9423C" w:rsidRPr="00F24A2E" w:rsidRDefault="009D18BE">
      <w:pPr>
        <w:numPr>
          <w:ilvl w:val="0"/>
          <w:numId w:val="3"/>
        </w:numPr>
        <w:spacing w:after="0"/>
        <w:rPr>
          <w:lang w:val="ru-RU"/>
        </w:rPr>
      </w:pPr>
      <w:proofErr w:type="spellStart"/>
      <w:r w:rsidRPr="00F24A2E">
        <w:rPr>
          <w:rFonts w:ascii="Times New Roman" w:hAnsi="Times New Roman"/>
          <w:color w:val="000000"/>
          <w:sz w:val="28"/>
          <w:lang w:val="ru-RU"/>
        </w:rPr>
        <w:t>Электрофорная</w:t>
      </w:r>
      <w:proofErr w:type="spellEnd"/>
      <w:r w:rsidRPr="00F24A2E">
        <w:rPr>
          <w:rFonts w:ascii="Times New Roman" w:hAnsi="Times New Roman"/>
          <w:color w:val="000000"/>
          <w:sz w:val="28"/>
          <w:lang w:val="ru-RU"/>
        </w:rPr>
        <w:t xml:space="preserve"> машина в действии. Географические модели (глобус, карта). Биологические модели (муляжи органов и систем органов </w:t>
      </w:r>
      <w:r w:rsidRPr="00F24A2E">
        <w:rPr>
          <w:rFonts w:ascii="Times New Roman" w:hAnsi="Times New Roman"/>
          <w:color w:val="000000"/>
          <w:sz w:val="28"/>
          <w:lang w:val="ru-RU"/>
        </w:rPr>
        <w:lastRenderedPageBreak/>
        <w:t>растений, животных и человека). Физические и химические модели атомов, молекул веществ и кристаллических решеток.</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 xml:space="preserve">Объемные и </w:t>
      </w:r>
      <w:proofErr w:type="spellStart"/>
      <w:r w:rsidRPr="00F24A2E">
        <w:rPr>
          <w:rFonts w:ascii="Times New Roman" w:hAnsi="Times New Roman"/>
          <w:color w:val="000000"/>
          <w:sz w:val="28"/>
          <w:lang w:val="ru-RU"/>
        </w:rPr>
        <w:t>шаростержневые</w:t>
      </w:r>
      <w:proofErr w:type="spellEnd"/>
      <w:r w:rsidRPr="00F24A2E">
        <w:rPr>
          <w:rFonts w:ascii="Times New Roman" w:hAnsi="Times New Roman"/>
          <w:color w:val="000000"/>
          <w:sz w:val="28"/>
          <w:lang w:val="ru-RU"/>
        </w:rPr>
        <w:t xml:space="preserve"> модели воды, углекислого и сернистого газов, метана.</w:t>
      </w:r>
    </w:p>
    <w:p w:rsidR="00B9423C" w:rsidRDefault="009D18BE">
      <w:pPr>
        <w:numPr>
          <w:ilvl w:val="0"/>
          <w:numId w:val="3"/>
        </w:numPr>
        <w:spacing w:after="0"/>
      </w:pPr>
      <w:r w:rsidRPr="00F24A2E">
        <w:rPr>
          <w:rFonts w:ascii="Times New Roman" w:hAnsi="Times New Roman"/>
          <w:color w:val="000000"/>
          <w:sz w:val="28"/>
          <w:lang w:val="ru-RU"/>
        </w:rPr>
        <w:t xml:space="preserve">Образцы твердых веществ кристаллического строения. </w:t>
      </w: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кристаллических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решеток</w:t>
      </w:r>
      <w:proofErr w:type="spellEnd"/>
      <w:r>
        <w:rPr>
          <w:rFonts w:ascii="Times New Roman" w:hAnsi="Times New Roman"/>
          <w:color w:val="000000"/>
          <w:sz w:val="28"/>
        </w:rPr>
        <w:t>.</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Вода в трех агрегатных состояниях. Коллекция кристаллических и аморфных веществ и изделий из них.</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 xml:space="preserve">Коллекция минералов (лазурит, корунд, халькопирит, флюорит, </w:t>
      </w:r>
      <w:proofErr w:type="spellStart"/>
      <w:r w:rsidRPr="00F24A2E">
        <w:rPr>
          <w:rFonts w:ascii="Times New Roman" w:hAnsi="Times New Roman"/>
          <w:color w:val="000000"/>
          <w:sz w:val="28"/>
          <w:lang w:val="ru-RU"/>
        </w:rPr>
        <w:t>галит</w:t>
      </w:r>
      <w:proofErr w:type="spellEnd"/>
      <w:r w:rsidRPr="00F24A2E">
        <w:rPr>
          <w:rFonts w:ascii="Times New Roman" w:hAnsi="Times New Roman"/>
          <w:color w:val="000000"/>
          <w:sz w:val="28"/>
          <w:lang w:val="ru-RU"/>
        </w:rPr>
        <w:t>).</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Коллекция горных пород (гранит, различные формы кальцита — мел, мрамор, известняк).</w:t>
      </w:r>
    </w:p>
    <w:p w:rsidR="00B9423C" w:rsidRPr="00F24A2E" w:rsidRDefault="009D18BE">
      <w:pPr>
        <w:numPr>
          <w:ilvl w:val="0"/>
          <w:numId w:val="3"/>
        </w:numPr>
        <w:spacing w:after="0"/>
        <w:rPr>
          <w:lang w:val="ru-RU"/>
        </w:rPr>
      </w:pPr>
      <w:r w:rsidRPr="00F24A2E">
        <w:rPr>
          <w:rFonts w:ascii="Times New Roman" w:hAnsi="Times New Roman"/>
          <w:color w:val="000000"/>
          <w:sz w:val="28"/>
          <w:lang w:val="ru-RU"/>
        </w:rPr>
        <w:t>Коллекция горючих ископаемых (нефть, каменный уголь, сланцы, торф).</w:t>
      </w:r>
    </w:p>
    <w:p w:rsidR="00B9423C" w:rsidRPr="00F24A2E" w:rsidRDefault="00B9423C">
      <w:pPr>
        <w:shd w:val="clear" w:color="auto" w:fill="FFFFFF"/>
        <w:spacing w:after="0"/>
        <w:ind w:left="120"/>
        <w:jc w:val="both"/>
        <w:rPr>
          <w:lang w:val="ru-RU"/>
        </w:rPr>
      </w:pPr>
    </w:p>
    <w:p w:rsidR="00B9423C" w:rsidRDefault="009D18BE">
      <w:pPr>
        <w:shd w:val="clear" w:color="auto" w:fill="FFFFFF"/>
        <w:spacing w:after="0"/>
        <w:ind w:left="120"/>
        <w:jc w:val="both"/>
      </w:pPr>
      <w:proofErr w:type="spellStart"/>
      <w:r>
        <w:rPr>
          <w:rFonts w:ascii="Times New Roman" w:hAnsi="Times New Roman"/>
          <w:b/>
          <w:color w:val="000000"/>
          <w:sz w:val="28"/>
        </w:rPr>
        <w:t>Демонстрационные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эксперименты</w:t>
      </w:r>
      <w:proofErr w:type="spellEnd"/>
    </w:p>
    <w:p w:rsidR="00B9423C" w:rsidRDefault="009D18BE">
      <w:pPr>
        <w:numPr>
          <w:ilvl w:val="0"/>
          <w:numId w:val="4"/>
        </w:numPr>
        <w:spacing w:after="0"/>
      </w:pPr>
      <w:r w:rsidRPr="00F24A2E">
        <w:rPr>
          <w:rFonts w:ascii="Times New Roman" w:hAnsi="Times New Roman"/>
          <w:color w:val="000000"/>
          <w:sz w:val="28"/>
          <w:lang w:val="ru-RU"/>
        </w:rPr>
        <w:t xml:space="preserve">Научное наблюдение и его описание.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пламени</w:t>
      </w:r>
      <w:proofErr w:type="spellEnd"/>
      <w:r>
        <w:rPr>
          <w:rFonts w:ascii="Times New Roman" w:hAnsi="Times New Roman"/>
          <w:color w:val="000000"/>
          <w:sz w:val="28"/>
        </w:rPr>
        <w:t>.</w:t>
      </w:r>
    </w:p>
    <w:p w:rsidR="00B9423C" w:rsidRPr="00F24A2E" w:rsidRDefault="009D18BE">
      <w:pPr>
        <w:numPr>
          <w:ilvl w:val="0"/>
          <w:numId w:val="4"/>
        </w:numPr>
        <w:spacing w:after="0"/>
        <w:rPr>
          <w:lang w:val="ru-RU"/>
        </w:rPr>
      </w:pPr>
      <w:r w:rsidRPr="00F24A2E">
        <w:rPr>
          <w:rFonts w:ascii="Times New Roman" w:hAnsi="Times New Roman"/>
          <w:color w:val="000000"/>
          <w:sz w:val="28"/>
          <w:lang w:val="ru-RU"/>
        </w:rPr>
        <w:t>Спиртовая экстракция хлорофилла из зеленых листьев растений.</w:t>
      </w:r>
    </w:p>
    <w:p w:rsidR="00B9423C" w:rsidRPr="00F24A2E" w:rsidRDefault="009D18BE">
      <w:pPr>
        <w:numPr>
          <w:ilvl w:val="0"/>
          <w:numId w:val="4"/>
        </w:numPr>
        <w:spacing w:after="0"/>
        <w:rPr>
          <w:lang w:val="ru-RU"/>
        </w:rPr>
      </w:pPr>
      <w:r w:rsidRPr="00F24A2E">
        <w:rPr>
          <w:rFonts w:ascii="Times New Roman" w:hAnsi="Times New Roman"/>
          <w:color w:val="000000"/>
          <w:sz w:val="28"/>
          <w:lang w:val="ru-RU"/>
        </w:rPr>
        <w:t>«Переливание» углекислого газа в стакан на уравновешенных весах.</w:t>
      </w:r>
    </w:p>
    <w:p w:rsidR="00B9423C" w:rsidRDefault="009D18BE">
      <w:pPr>
        <w:numPr>
          <w:ilvl w:val="0"/>
          <w:numId w:val="4"/>
        </w:numPr>
        <w:spacing w:after="0"/>
      </w:pPr>
      <w:proofErr w:type="spellStart"/>
      <w:r>
        <w:rPr>
          <w:rFonts w:ascii="Times New Roman" w:hAnsi="Times New Roman"/>
          <w:color w:val="000000"/>
          <w:sz w:val="28"/>
        </w:rPr>
        <w:t>Качественная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реакция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кислород</w:t>
      </w:r>
      <w:proofErr w:type="spellEnd"/>
      <w:r>
        <w:rPr>
          <w:rFonts w:ascii="Times New Roman" w:hAnsi="Times New Roman"/>
          <w:color w:val="000000"/>
          <w:sz w:val="28"/>
        </w:rPr>
        <w:t>.</w:t>
      </w:r>
    </w:p>
    <w:p w:rsidR="00B9423C" w:rsidRPr="00F24A2E" w:rsidRDefault="009D18BE">
      <w:pPr>
        <w:numPr>
          <w:ilvl w:val="0"/>
          <w:numId w:val="4"/>
        </w:numPr>
        <w:spacing w:after="0"/>
        <w:rPr>
          <w:lang w:val="ru-RU"/>
        </w:rPr>
      </w:pPr>
      <w:r w:rsidRPr="00F24A2E">
        <w:rPr>
          <w:rFonts w:ascii="Times New Roman" w:hAnsi="Times New Roman"/>
          <w:color w:val="000000"/>
          <w:sz w:val="28"/>
          <w:lang w:val="ru-RU"/>
        </w:rPr>
        <w:t>Качественная реакция на углекислый газ.</w:t>
      </w:r>
    </w:p>
    <w:p w:rsidR="00B9423C" w:rsidRDefault="009D18BE">
      <w:pPr>
        <w:shd w:val="clear" w:color="auto" w:fill="FFFFFF"/>
        <w:spacing w:after="0"/>
        <w:ind w:left="120"/>
        <w:jc w:val="both"/>
      </w:pPr>
      <w:proofErr w:type="spellStart"/>
      <w:r>
        <w:rPr>
          <w:rFonts w:ascii="Times New Roman" w:hAnsi="Times New Roman"/>
          <w:b/>
          <w:color w:val="000000"/>
          <w:sz w:val="28"/>
        </w:rPr>
        <w:t>Лабораторные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опыты</w:t>
      </w:r>
      <w:proofErr w:type="spellEnd"/>
      <w:r>
        <w:rPr>
          <w:rFonts w:ascii="Times New Roman" w:hAnsi="Times New Roman"/>
          <w:b/>
          <w:color w:val="000000"/>
          <w:sz w:val="28"/>
        </w:rPr>
        <w:t>:</w:t>
      </w:r>
    </w:p>
    <w:p w:rsidR="00B9423C" w:rsidRPr="00F24A2E" w:rsidRDefault="009D18BE">
      <w:pPr>
        <w:numPr>
          <w:ilvl w:val="0"/>
          <w:numId w:val="5"/>
        </w:numPr>
        <w:spacing w:after="0"/>
        <w:rPr>
          <w:lang w:val="ru-RU"/>
        </w:rPr>
      </w:pPr>
      <w:r w:rsidRPr="00F24A2E">
        <w:rPr>
          <w:rFonts w:ascii="Times New Roman" w:hAnsi="Times New Roman"/>
          <w:color w:val="000000"/>
          <w:sz w:val="28"/>
          <w:lang w:val="ru-RU"/>
        </w:rPr>
        <w:t>Распространение запаха одеколона, духов или дезодоранта как процесс диффузии.</w:t>
      </w:r>
    </w:p>
    <w:p w:rsidR="00B9423C" w:rsidRPr="00F24A2E" w:rsidRDefault="009D18BE">
      <w:pPr>
        <w:numPr>
          <w:ilvl w:val="0"/>
          <w:numId w:val="5"/>
        </w:numPr>
        <w:spacing w:after="0"/>
        <w:rPr>
          <w:lang w:val="ru-RU"/>
        </w:rPr>
      </w:pPr>
      <w:r w:rsidRPr="00F24A2E">
        <w:rPr>
          <w:rFonts w:ascii="Times New Roman" w:hAnsi="Times New Roman"/>
          <w:color w:val="000000"/>
          <w:sz w:val="28"/>
          <w:lang w:val="ru-RU"/>
        </w:rPr>
        <w:t>Наблюдение броуновского движения частичек черной туши под микроскопом.</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Диффузия перманганата калия в желатине.</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Обнаружение эфирных масел в апельсиновой корочке.</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Изучение гранита с помощью увеличительного стекла.</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Определение содержания воды в растении.</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Обнаружение масла в семенах подсолнечника и грецкого ореха.</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Обнаружение крахмала в пшеничной муке.</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 xml:space="preserve">Взаимодействие аскорбиновой кислоты с </w:t>
      </w:r>
      <w:proofErr w:type="spellStart"/>
      <w:r w:rsidRPr="00F24A2E">
        <w:rPr>
          <w:rFonts w:ascii="Times New Roman" w:hAnsi="Times New Roman"/>
          <w:color w:val="000000"/>
          <w:sz w:val="28"/>
          <w:lang w:val="ru-RU"/>
        </w:rPr>
        <w:t>иодом</w:t>
      </w:r>
      <w:proofErr w:type="spellEnd"/>
      <w:r w:rsidRPr="00F24A2E">
        <w:rPr>
          <w:rFonts w:ascii="Times New Roman" w:hAnsi="Times New Roman"/>
          <w:color w:val="000000"/>
          <w:sz w:val="28"/>
          <w:lang w:val="ru-RU"/>
        </w:rPr>
        <w:t xml:space="preserve"> (определение витамина С в различных соках).</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Продувание выдыхаемого воздуха через известковую воду.</w:t>
      </w:r>
    </w:p>
    <w:p w:rsidR="00B9423C" w:rsidRPr="00F24A2E" w:rsidRDefault="009D18BE">
      <w:pPr>
        <w:numPr>
          <w:ilvl w:val="0"/>
          <w:numId w:val="6"/>
        </w:numPr>
        <w:spacing w:after="0"/>
        <w:rPr>
          <w:lang w:val="ru-RU"/>
        </w:rPr>
      </w:pPr>
      <w:r w:rsidRPr="00F24A2E">
        <w:rPr>
          <w:rFonts w:ascii="Times New Roman" w:hAnsi="Times New Roman"/>
          <w:color w:val="000000"/>
          <w:sz w:val="28"/>
          <w:lang w:val="ru-RU"/>
        </w:rPr>
        <w:t>Обнаружение известковой воды среди различных веществ.</w:t>
      </w:r>
    </w:p>
    <w:p w:rsidR="00B9423C" w:rsidRDefault="009D18BE">
      <w:pPr>
        <w:shd w:val="clear" w:color="auto" w:fill="FFFFFF"/>
        <w:spacing w:after="0"/>
        <w:ind w:left="120"/>
        <w:jc w:val="both"/>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w:t>
      </w:r>
    </w:p>
    <w:p w:rsidR="00B9423C" w:rsidRPr="00F24A2E" w:rsidRDefault="009D18BE">
      <w:pPr>
        <w:numPr>
          <w:ilvl w:val="0"/>
          <w:numId w:val="7"/>
        </w:numPr>
        <w:spacing w:after="0"/>
        <w:rPr>
          <w:lang w:val="ru-RU"/>
        </w:rPr>
      </w:pPr>
      <w:r w:rsidRPr="00F24A2E">
        <w:rPr>
          <w:rFonts w:ascii="Times New Roman" w:hAnsi="Times New Roman"/>
          <w:color w:val="000000"/>
          <w:sz w:val="28"/>
          <w:lang w:val="ru-RU"/>
        </w:rPr>
        <w:lastRenderedPageBreak/>
        <w:t>Знакомство с лабораторным оборудованием. Правила техники безопасности.</w:t>
      </w:r>
    </w:p>
    <w:p w:rsidR="00B9423C" w:rsidRPr="00F24A2E" w:rsidRDefault="009D18BE">
      <w:pPr>
        <w:numPr>
          <w:ilvl w:val="0"/>
          <w:numId w:val="7"/>
        </w:numPr>
        <w:spacing w:after="0"/>
        <w:rPr>
          <w:lang w:val="ru-RU"/>
        </w:rPr>
      </w:pPr>
      <w:r w:rsidRPr="00F24A2E">
        <w:rPr>
          <w:rFonts w:ascii="Times New Roman" w:hAnsi="Times New Roman"/>
          <w:color w:val="000000"/>
          <w:sz w:val="28"/>
          <w:lang w:val="ru-RU"/>
        </w:rPr>
        <w:t>Наблюдение за горящей свечой. Устройство и работа спиртовки.</w:t>
      </w:r>
    </w:p>
    <w:p w:rsidR="00B9423C" w:rsidRPr="00F24A2E" w:rsidRDefault="009D18BE">
      <w:pPr>
        <w:spacing w:after="0"/>
        <w:ind w:firstLine="600"/>
        <w:jc w:val="both"/>
        <w:rPr>
          <w:lang w:val="ru-RU"/>
        </w:rPr>
      </w:pPr>
      <w:r w:rsidRPr="00F24A2E">
        <w:rPr>
          <w:rFonts w:ascii="Times New Roman" w:hAnsi="Times New Roman"/>
          <w:b/>
          <w:color w:val="000000"/>
          <w:sz w:val="28"/>
          <w:lang w:val="ru-RU"/>
        </w:rPr>
        <w:t>Раздел 2. Математика в химии (9 ч)</w:t>
      </w:r>
    </w:p>
    <w:p w:rsidR="00B9423C" w:rsidRPr="00F24A2E" w:rsidRDefault="009D18BE">
      <w:pPr>
        <w:shd w:val="clear" w:color="auto" w:fill="FFFFFF"/>
        <w:spacing w:after="0"/>
        <w:ind w:firstLine="600"/>
        <w:jc w:val="both"/>
        <w:rPr>
          <w:lang w:val="ru-RU"/>
        </w:rPr>
      </w:pPr>
      <w:r w:rsidRPr="00F24A2E">
        <w:rPr>
          <w:rFonts w:ascii="Times New Roman" w:hAnsi="Times New Roman"/>
          <w:color w:val="000000"/>
          <w:sz w:val="28"/>
          <w:lang w:val="ru-RU"/>
        </w:rPr>
        <w:t>Относительная атомная масса элемента. Молекулярная масса. Определение относительной атомной массы химических элементов по таблице Д. И. Менделеева. Нахождение относительной молекулярной массы по формуле вещества как суммы относительных атомных масс, составляющих вещество химических элементов.</w:t>
      </w:r>
      <w:r w:rsidRPr="00F24A2E">
        <w:rPr>
          <w:rFonts w:ascii="Times New Roman" w:hAnsi="Times New Roman"/>
          <w:b/>
          <w:color w:val="000000"/>
          <w:sz w:val="28"/>
          <w:lang w:val="ru-RU"/>
        </w:rPr>
        <w:t xml:space="preserve"> </w:t>
      </w:r>
      <w:r w:rsidRPr="00F24A2E">
        <w:rPr>
          <w:rFonts w:ascii="Times New Roman" w:hAnsi="Times New Roman"/>
          <w:color w:val="000000"/>
          <w:sz w:val="28"/>
          <w:lang w:val="ru-RU"/>
        </w:rPr>
        <w:t>Понятие о массовой доле химического элемента (</w:t>
      </w:r>
      <w:r>
        <w:rPr>
          <w:rFonts w:ascii="Times New Roman" w:hAnsi="Times New Roman"/>
          <w:i/>
          <w:color w:val="000000"/>
          <w:sz w:val="28"/>
        </w:rPr>
        <w:t>w</w:t>
      </w:r>
      <w:r w:rsidRPr="00F24A2E">
        <w:rPr>
          <w:rFonts w:ascii="Times New Roman" w:hAnsi="Times New Roman"/>
          <w:color w:val="000000"/>
          <w:sz w:val="28"/>
          <w:lang w:val="ru-RU"/>
        </w:rPr>
        <w:t>) в сложном веществе и ее расчет по формуле вещества. Нахождение формулы вещества по значениям массовых долей образующих его элементов (для двухчасового изучения курса</w:t>
      </w:r>
      <w:proofErr w:type="gramStart"/>
      <w:r w:rsidRPr="00F24A2E">
        <w:rPr>
          <w:rFonts w:ascii="Times New Roman" w:hAnsi="Times New Roman"/>
          <w:color w:val="000000"/>
          <w:sz w:val="28"/>
          <w:lang w:val="ru-RU"/>
        </w:rPr>
        <w:t>).Чистые</w:t>
      </w:r>
      <w:proofErr w:type="gramEnd"/>
      <w:r w:rsidRPr="00F24A2E">
        <w:rPr>
          <w:rFonts w:ascii="Times New Roman" w:hAnsi="Times New Roman"/>
          <w:color w:val="000000"/>
          <w:sz w:val="28"/>
          <w:lang w:val="ru-RU"/>
        </w:rPr>
        <w:t xml:space="preserve"> вещества. Смеси. Гетерогенные и гомогенные смеси. Газообразные (воздух, природный газ), жидкие (нефть), твердые смеси (горные породы, кулинарные смеси и синтетические моющие средства</w:t>
      </w:r>
      <w:proofErr w:type="gramStart"/>
      <w:r w:rsidRPr="00F24A2E">
        <w:rPr>
          <w:rFonts w:ascii="Times New Roman" w:hAnsi="Times New Roman"/>
          <w:color w:val="000000"/>
          <w:sz w:val="28"/>
          <w:lang w:val="ru-RU"/>
        </w:rPr>
        <w:t>).Определение</w:t>
      </w:r>
      <w:proofErr w:type="gramEnd"/>
      <w:r w:rsidRPr="00F24A2E">
        <w:rPr>
          <w:rFonts w:ascii="Times New Roman" w:hAnsi="Times New Roman"/>
          <w:color w:val="000000"/>
          <w:sz w:val="28"/>
          <w:lang w:val="ru-RU"/>
        </w:rPr>
        <w:t xml:space="preserve"> объемной доли газа (</w:t>
      </w:r>
      <w:r>
        <w:rPr>
          <w:rFonts w:ascii="Times New Roman" w:hAnsi="Times New Roman"/>
          <w:color w:val="000000"/>
          <w:sz w:val="28"/>
        </w:rPr>
        <w:t>ϕ</w:t>
      </w:r>
      <w:r w:rsidRPr="00F24A2E">
        <w:rPr>
          <w:rFonts w:ascii="Times New Roman" w:hAnsi="Times New Roman"/>
          <w:color w:val="000000"/>
          <w:sz w:val="28"/>
          <w:lang w:val="ru-RU"/>
        </w:rPr>
        <w:t>) в смеси. Состав атмосферного воздуха и природного газа. Расчет объема доли газа в смеси по его объему и наоборот. Понятие о ПДК. Массовая доля вещества (</w:t>
      </w:r>
      <w:r>
        <w:rPr>
          <w:rFonts w:ascii="Times New Roman" w:hAnsi="Times New Roman"/>
          <w:i/>
          <w:color w:val="000000"/>
          <w:sz w:val="28"/>
        </w:rPr>
        <w:t>w</w:t>
      </w:r>
      <w:r w:rsidRPr="00F24A2E">
        <w:rPr>
          <w:rFonts w:ascii="Times New Roman" w:hAnsi="Times New Roman"/>
          <w:color w:val="000000"/>
          <w:sz w:val="28"/>
          <w:lang w:val="ru-RU"/>
        </w:rPr>
        <w:t xml:space="preserve">) в растворе. Концентрация. Растворитель и растворенное вещество. Расчет массы растворенного вещества по массе раствора и массовой доле растворенного </w:t>
      </w:r>
      <w:proofErr w:type="spellStart"/>
      <w:proofErr w:type="gramStart"/>
      <w:r w:rsidRPr="00F24A2E">
        <w:rPr>
          <w:rFonts w:ascii="Times New Roman" w:hAnsi="Times New Roman"/>
          <w:color w:val="000000"/>
          <w:sz w:val="28"/>
          <w:lang w:val="ru-RU"/>
        </w:rPr>
        <w:t>вещества.Понятие</w:t>
      </w:r>
      <w:proofErr w:type="spellEnd"/>
      <w:proofErr w:type="gramEnd"/>
      <w:r w:rsidRPr="00F24A2E">
        <w:rPr>
          <w:rFonts w:ascii="Times New Roman" w:hAnsi="Times New Roman"/>
          <w:color w:val="000000"/>
          <w:sz w:val="28"/>
          <w:lang w:val="ru-RU"/>
        </w:rPr>
        <w:t xml:space="preserve"> о чистом веществе и примеси. Массовая доля примеси (</w:t>
      </w:r>
      <w:r>
        <w:rPr>
          <w:rFonts w:ascii="Times New Roman" w:hAnsi="Times New Roman"/>
          <w:i/>
          <w:color w:val="000000"/>
          <w:sz w:val="28"/>
        </w:rPr>
        <w:t>w</w:t>
      </w:r>
      <w:r w:rsidRPr="00F24A2E">
        <w:rPr>
          <w:rFonts w:ascii="Times New Roman" w:hAnsi="Times New Roman"/>
          <w:color w:val="000000"/>
          <w:sz w:val="28"/>
          <w:lang w:val="ru-RU"/>
        </w:rPr>
        <w:t>) в образце исходного вещества. Основное вещество. Расчет массы основного вещества по массе вещества, содержащего определенную массовую долю примесей.</w:t>
      </w:r>
    </w:p>
    <w:p w:rsidR="00B9423C" w:rsidRDefault="009D18BE">
      <w:pPr>
        <w:shd w:val="clear" w:color="auto" w:fill="FFFFFF"/>
        <w:spacing w:after="0"/>
        <w:ind w:left="120"/>
        <w:jc w:val="both"/>
      </w:pPr>
      <w:proofErr w:type="spellStart"/>
      <w:r>
        <w:rPr>
          <w:rFonts w:ascii="Times New Roman" w:hAnsi="Times New Roman"/>
          <w:b/>
          <w:color w:val="000000"/>
          <w:sz w:val="28"/>
        </w:rPr>
        <w:t>Демонстрации</w:t>
      </w:r>
      <w:proofErr w:type="spellEnd"/>
      <w:r>
        <w:rPr>
          <w:rFonts w:ascii="Times New Roman" w:hAnsi="Times New Roman"/>
          <w:b/>
          <w:color w:val="000000"/>
          <w:sz w:val="28"/>
        </w:rPr>
        <w:t>:</w:t>
      </w:r>
    </w:p>
    <w:p w:rsidR="00B9423C" w:rsidRPr="00F24A2E" w:rsidRDefault="009D18BE">
      <w:pPr>
        <w:numPr>
          <w:ilvl w:val="0"/>
          <w:numId w:val="8"/>
        </w:numPr>
        <w:spacing w:after="0"/>
        <w:rPr>
          <w:lang w:val="ru-RU"/>
        </w:rPr>
      </w:pPr>
      <w:r w:rsidRPr="00F24A2E">
        <w:rPr>
          <w:rFonts w:ascii="Times New Roman" w:hAnsi="Times New Roman"/>
          <w:color w:val="000000"/>
          <w:sz w:val="28"/>
          <w:lang w:val="ru-RU"/>
        </w:rPr>
        <w:t>Коллекция различных видов мрамора и изделий из него.</w:t>
      </w:r>
    </w:p>
    <w:p w:rsidR="00B9423C" w:rsidRPr="00F24A2E" w:rsidRDefault="009D18BE">
      <w:pPr>
        <w:numPr>
          <w:ilvl w:val="0"/>
          <w:numId w:val="8"/>
        </w:numPr>
        <w:spacing w:after="0"/>
        <w:rPr>
          <w:lang w:val="ru-RU"/>
        </w:rPr>
      </w:pPr>
      <w:r w:rsidRPr="00F24A2E">
        <w:rPr>
          <w:rFonts w:ascii="Times New Roman" w:hAnsi="Times New Roman"/>
          <w:color w:val="000000"/>
          <w:sz w:val="28"/>
          <w:lang w:val="ru-RU"/>
        </w:rPr>
        <w:t>Смесь речного и сахарного песка и их разделение.</w:t>
      </w:r>
    </w:p>
    <w:p w:rsidR="00B9423C" w:rsidRDefault="009D18BE">
      <w:pPr>
        <w:numPr>
          <w:ilvl w:val="0"/>
          <w:numId w:val="8"/>
        </w:numPr>
        <w:spacing w:after="0"/>
      </w:pPr>
      <w:proofErr w:type="spellStart"/>
      <w:r>
        <w:rPr>
          <w:rFonts w:ascii="Times New Roman" w:hAnsi="Times New Roman"/>
          <w:color w:val="000000"/>
          <w:sz w:val="28"/>
        </w:rPr>
        <w:t>Коллекция</w:t>
      </w:r>
      <w:proofErr w:type="spellEnd"/>
      <w:r>
        <w:rPr>
          <w:rFonts w:ascii="Times New Roman" w:hAnsi="Times New Roman"/>
          <w:color w:val="000000"/>
          <w:sz w:val="28"/>
        </w:rPr>
        <w:t xml:space="preserve"> </w:t>
      </w:r>
      <w:proofErr w:type="spellStart"/>
      <w:r>
        <w:rPr>
          <w:rFonts w:ascii="Times New Roman" w:hAnsi="Times New Roman"/>
          <w:color w:val="000000"/>
          <w:sz w:val="28"/>
        </w:rPr>
        <w:t>нефти</w:t>
      </w:r>
      <w:proofErr w:type="spellEnd"/>
      <w:r>
        <w:rPr>
          <w:rFonts w:ascii="Times New Roman" w:hAnsi="Times New Roman"/>
          <w:color w:val="000000"/>
          <w:sz w:val="28"/>
        </w:rPr>
        <w:t xml:space="preserve"> и </w:t>
      </w:r>
      <w:proofErr w:type="spellStart"/>
      <w:r>
        <w:rPr>
          <w:rFonts w:ascii="Times New Roman" w:hAnsi="Times New Roman"/>
          <w:color w:val="000000"/>
          <w:sz w:val="28"/>
        </w:rPr>
        <w:t>нефтепродуктов</w:t>
      </w:r>
      <w:proofErr w:type="spellEnd"/>
      <w:r>
        <w:rPr>
          <w:rFonts w:ascii="Times New Roman" w:hAnsi="Times New Roman"/>
          <w:color w:val="000000"/>
          <w:sz w:val="28"/>
        </w:rPr>
        <w:t>.</w:t>
      </w:r>
    </w:p>
    <w:p w:rsidR="00B9423C" w:rsidRDefault="009D18BE">
      <w:pPr>
        <w:numPr>
          <w:ilvl w:val="0"/>
          <w:numId w:val="8"/>
        </w:numPr>
        <w:spacing w:after="0"/>
      </w:pPr>
      <w:proofErr w:type="spellStart"/>
      <w:r>
        <w:rPr>
          <w:rFonts w:ascii="Times New Roman" w:hAnsi="Times New Roman"/>
          <w:color w:val="000000"/>
          <w:sz w:val="28"/>
        </w:rPr>
        <w:t>Коллекция</w:t>
      </w:r>
      <w:proofErr w:type="spellEnd"/>
      <w:r>
        <w:rPr>
          <w:rFonts w:ascii="Times New Roman" w:hAnsi="Times New Roman"/>
          <w:color w:val="000000"/>
          <w:sz w:val="28"/>
        </w:rPr>
        <w:t xml:space="preserve"> </w:t>
      </w:r>
      <w:proofErr w:type="spellStart"/>
      <w:r>
        <w:rPr>
          <w:rFonts w:ascii="Times New Roman" w:hAnsi="Times New Roman"/>
          <w:color w:val="000000"/>
          <w:sz w:val="28"/>
        </w:rPr>
        <w:t>бытовых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смесей</w:t>
      </w:r>
      <w:proofErr w:type="spellEnd"/>
      <w:r>
        <w:rPr>
          <w:rFonts w:ascii="Times New Roman" w:hAnsi="Times New Roman"/>
          <w:color w:val="000000"/>
          <w:sz w:val="28"/>
        </w:rPr>
        <w:t>.</w:t>
      </w:r>
    </w:p>
    <w:p w:rsidR="00B9423C" w:rsidRDefault="009D18BE">
      <w:pPr>
        <w:numPr>
          <w:ilvl w:val="0"/>
          <w:numId w:val="8"/>
        </w:numPr>
        <w:spacing w:after="0"/>
      </w:pPr>
      <w:proofErr w:type="spellStart"/>
      <w:r>
        <w:rPr>
          <w:rFonts w:ascii="Times New Roman" w:hAnsi="Times New Roman"/>
          <w:color w:val="000000"/>
          <w:sz w:val="28"/>
        </w:rPr>
        <w:t>Диаграмма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состава</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w:t>
      </w:r>
    </w:p>
    <w:p w:rsidR="00B9423C" w:rsidRDefault="009D18BE">
      <w:pPr>
        <w:numPr>
          <w:ilvl w:val="0"/>
          <w:numId w:val="8"/>
        </w:numPr>
        <w:spacing w:after="0"/>
      </w:pPr>
      <w:proofErr w:type="spellStart"/>
      <w:r>
        <w:rPr>
          <w:rFonts w:ascii="Times New Roman" w:hAnsi="Times New Roman"/>
          <w:color w:val="000000"/>
          <w:sz w:val="28"/>
        </w:rPr>
        <w:t>Диаграмма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газа</w:t>
      </w:r>
      <w:proofErr w:type="spellEnd"/>
      <w:r>
        <w:rPr>
          <w:rFonts w:ascii="Times New Roman" w:hAnsi="Times New Roman"/>
          <w:color w:val="000000"/>
          <w:sz w:val="28"/>
        </w:rPr>
        <w:t>.</w:t>
      </w:r>
    </w:p>
    <w:p w:rsidR="00B9423C" w:rsidRPr="00F24A2E" w:rsidRDefault="009D18BE">
      <w:pPr>
        <w:numPr>
          <w:ilvl w:val="0"/>
          <w:numId w:val="8"/>
        </w:numPr>
        <w:spacing w:after="0"/>
        <w:rPr>
          <w:lang w:val="ru-RU"/>
        </w:rPr>
      </w:pPr>
      <w:r w:rsidRPr="00F24A2E">
        <w:rPr>
          <w:rFonts w:ascii="Times New Roman" w:hAnsi="Times New Roman"/>
          <w:color w:val="000000"/>
          <w:sz w:val="28"/>
          <w:lang w:val="ru-RU"/>
        </w:rPr>
        <w:t>Коллекция «Минералы и горные породы».</w:t>
      </w:r>
    </w:p>
    <w:p w:rsidR="00B9423C" w:rsidRDefault="009D18BE">
      <w:pPr>
        <w:shd w:val="clear" w:color="auto" w:fill="FFFFFF"/>
        <w:spacing w:after="0"/>
        <w:ind w:firstLine="600"/>
        <w:jc w:val="both"/>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p>
    <w:p w:rsidR="00B9423C" w:rsidRPr="00F24A2E" w:rsidRDefault="009D18BE">
      <w:pPr>
        <w:numPr>
          <w:ilvl w:val="0"/>
          <w:numId w:val="9"/>
        </w:numPr>
        <w:spacing w:after="0"/>
        <w:rPr>
          <w:lang w:val="ru-RU"/>
        </w:rPr>
      </w:pPr>
      <w:r w:rsidRPr="00F24A2E">
        <w:rPr>
          <w:rFonts w:ascii="Times New Roman" w:hAnsi="Times New Roman"/>
          <w:color w:val="000000"/>
          <w:sz w:val="28"/>
          <w:lang w:val="ru-RU"/>
        </w:rPr>
        <w:t>Приготовление раствора с заданной массовой долей растворенного вещества.</w:t>
      </w:r>
    </w:p>
    <w:p w:rsidR="00B9423C" w:rsidRPr="00F24A2E" w:rsidRDefault="009D18BE">
      <w:pPr>
        <w:spacing w:after="0"/>
        <w:ind w:firstLine="600"/>
        <w:jc w:val="both"/>
        <w:rPr>
          <w:lang w:val="ru-RU"/>
        </w:rPr>
      </w:pPr>
      <w:r w:rsidRPr="00F24A2E">
        <w:rPr>
          <w:rFonts w:ascii="Times New Roman" w:hAnsi="Times New Roman"/>
          <w:b/>
          <w:color w:val="000000"/>
          <w:sz w:val="28"/>
          <w:lang w:val="ru-RU"/>
        </w:rPr>
        <w:t>Раздел 3. Явления, происходящие с веществами (11ч)</w:t>
      </w:r>
    </w:p>
    <w:p w:rsidR="00B9423C" w:rsidRPr="00F24A2E" w:rsidRDefault="009D18BE">
      <w:pPr>
        <w:spacing w:after="0"/>
        <w:ind w:firstLine="600"/>
        <w:jc w:val="both"/>
        <w:rPr>
          <w:lang w:val="ru-RU"/>
        </w:rPr>
      </w:pPr>
      <w:r w:rsidRPr="00F24A2E">
        <w:rPr>
          <w:rFonts w:ascii="Times New Roman" w:hAnsi="Times New Roman"/>
          <w:color w:val="000000"/>
          <w:sz w:val="28"/>
          <w:lang w:val="ru-RU"/>
        </w:rPr>
        <w:t xml:space="preserve">Способы разделения смесей и очистка веществ. Некоторые простейшие способы разделения смесей: просеивание, разделение смесей порошков железа и серы, отстаивание, декантация, центрифугирование, разделение с </w:t>
      </w:r>
      <w:r w:rsidRPr="00F24A2E">
        <w:rPr>
          <w:rFonts w:ascii="Times New Roman" w:hAnsi="Times New Roman"/>
          <w:color w:val="000000"/>
          <w:sz w:val="28"/>
          <w:lang w:val="ru-RU"/>
        </w:rPr>
        <w:lastRenderedPageBreak/>
        <w:t>помощью делительной воронки, фильтрование. Фильтрование в лаборатории, быту и на производстве. Понятие о фильтрате. Адсорбция. Понятие об адсорбции и адсорбентах. Активированный уголь как важнейший адсорбент. Устройство противогаза. Способы очистки воды. Дистилляция (перегонка) как процесс выделения вещества из жидкой смеси. Дистиллированная вода и области ее применения. Кристаллизация или выпаривание. Кристаллизация и выпаривание в лаборатории (кристаллизаторы и фарфоровые чашки для выпаривания) и природе. Перегонка нефти. Нефтепродукты. Фракционная перегонка жидкого воздуха. Химические реакции как процесс превращения одних веществ в другие. Условия протекания и прекращения химических реакций. Соприкосновение (контакт) веществ, нагревание. Катализатор. Ингибитор. Управление реакциями горения. Признаки химических реакций: изменение цвета, образование осадка, растворение полученного осадка, выделение газа, появление запаха, выделение или поглощение теплоты.</w:t>
      </w:r>
    </w:p>
    <w:p w:rsidR="00B9423C" w:rsidRDefault="009D18BE">
      <w:pPr>
        <w:shd w:val="clear" w:color="auto" w:fill="FFFFFF"/>
        <w:spacing w:after="0"/>
        <w:ind w:left="120"/>
        <w:jc w:val="both"/>
      </w:pPr>
      <w:proofErr w:type="spellStart"/>
      <w:r>
        <w:rPr>
          <w:rFonts w:ascii="Times New Roman" w:hAnsi="Times New Roman"/>
          <w:b/>
          <w:color w:val="000000"/>
          <w:sz w:val="28"/>
        </w:rPr>
        <w:t>Демонстрации</w:t>
      </w:r>
      <w:proofErr w:type="spellEnd"/>
    </w:p>
    <w:p w:rsidR="00B9423C" w:rsidRPr="00F24A2E" w:rsidRDefault="009D18BE">
      <w:pPr>
        <w:numPr>
          <w:ilvl w:val="0"/>
          <w:numId w:val="10"/>
        </w:numPr>
        <w:spacing w:after="0"/>
        <w:rPr>
          <w:lang w:val="ru-RU"/>
        </w:rPr>
      </w:pPr>
      <w:r w:rsidRPr="00F24A2E">
        <w:rPr>
          <w:rFonts w:ascii="Times New Roman" w:hAnsi="Times New Roman"/>
          <w:color w:val="000000"/>
          <w:sz w:val="28"/>
          <w:lang w:val="ru-RU"/>
        </w:rPr>
        <w:t xml:space="preserve">Фильтр </w:t>
      </w:r>
      <w:proofErr w:type="spellStart"/>
      <w:r w:rsidRPr="00F24A2E">
        <w:rPr>
          <w:rFonts w:ascii="Times New Roman" w:hAnsi="Times New Roman"/>
          <w:color w:val="000000"/>
          <w:sz w:val="28"/>
          <w:lang w:val="ru-RU"/>
        </w:rPr>
        <w:t>Шотта</w:t>
      </w:r>
      <w:proofErr w:type="spellEnd"/>
      <w:r w:rsidRPr="00F24A2E">
        <w:rPr>
          <w:rFonts w:ascii="Times New Roman" w:hAnsi="Times New Roman"/>
          <w:color w:val="000000"/>
          <w:sz w:val="28"/>
          <w:lang w:val="ru-RU"/>
        </w:rPr>
        <w:t xml:space="preserve">. Воронка </w:t>
      </w:r>
      <w:proofErr w:type="spellStart"/>
      <w:r w:rsidRPr="00F24A2E">
        <w:rPr>
          <w:rFonts w:ascii="Times New Roman" w:hAnsi="Times New Roman"/>
          <w:color w:val="000000"/>
          <w:sz w:val="28"/>
          <w:lang w:val="ru-RU"/>
        </w:rPr>
        <w:t>Бюхнера</w:t>
      </w:r>
      <w:proofErr w:type="spellEnd"/>
      <w:r w:rsidRPr="00F24A2E">
        <w:rPr>
          <w:rFonts w:ascii="Times New Roman" w:hAnsi="Times New Roman"/>
          <w:color w:val="000000"/>
          <w:sz w:val="28"/>
          <w:lang w:val="ru-RU"/>
        </w:rPr>
        <w:t>. Установка для фильтрования под вакуумом.</w:t>
      </w:r>
    </w:p>
    <w:p w:rsidR="00B9423C" w:rsidRPr="00F24A2E" w:rsidRDefault="009D18BE">
      <w:pPr>
        <w:numPr>
          <w:ilvl w:val="0"/>
          <w:numId w:val="10"/>
        </w:numPr>
        <w:spacing w:after="0"/>
        <w:rPr>
          <w:lang w:val="ru-RU"/>
        </w:rPr>
      </w:pPr>
      <w:r w:rsidRPr="00F24A2E">
        <w:rPr>
          <w:rFonts w:ascii="Times New Roman" w:hAnsi="Times New Roman"/>
          <w:color w:val="000000"/>
          <w:sz w:val="28"/>
          <w:lang w:val="ru-RU"/>
        </w:rPr>
        <w:t>Респираторные маски и марлевые повязки.</w:t>
      </w:r>
    </w:p>
    <w:p w:rsidR="00B9423C" w:rsidRDefault="009D18BE">
      <w:pPr>
        <w:numPr>
          <w:ilvl w:val="0"/>
          <w:numId w:val="10"/>
        </w:numPr>
        <w:spacing w:after="0"/>
      </w:pPr>
      <w:proofErr w:type="spellStart"/>
      <w:r>
        <w:rPr>
          <w:rFonts w:ascii="Times New Roman" w:hAnsi="Times New Roman"/>
          <w:color w:val="000000"/>
          <w:sz w:val="28"/>
        </w:rPr>
        <w:t>Противогаз</w:t>
      </w:r>
      <w:proofErr w:type="spellEnd"/>
      <w:r>
        <w:rPr>
          <w:rFonts w:ascii="Times New Roman" w:hAnsi="Times New Roman"/>
          <w:color w:val="000000"/>
          <w:sz w:val="28"/>
        </w:rPr>
        <w:t xml:space="preserve">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устройство</w:t>
      </w:r>
      <w:proofErr w:type="spellEnd"/>
      <w:r>
        <w:rPr>
          <w:rFonts w:ascii="Times New Roman" w:hAnsi="Times New Roman"/>
          <w:color w:val="000000"/>
          <w:sz w:val="28"/>
        </w:rPr>
        <w:t>.</w:t>
      </w:r>
    </w:p>
    <w:p w:rsidR="00B9423C" w:rsidRDefault="009D18BE">
      <w:pPr>
        <w:numPr>
          <w:ilvl w:val="0"/>
          <w:numId w:val="10"/>
        </w:numPr>
        <w:spacing w:after="0"/>
      </w:pPr>
      <w:proofErr w:type="spellStart"/>
      <w:r>
        <w:rPr>
          <w:rFonts w:ascii="Times New Roman" w:hAnsi="Times New Roman"/>
          <w:color w:val="000000"/>
          <w:sz w:val="28"/>
        </w:rPr>
        <w:t>Коллекция</w:t>
      </w:r>
      <w:proofErr w:type="spellEnd"/>
      <w:r>
        <w:rPr>
          <w:rFonts w:ascii="Times New Roman" w:hAnsi="Times New Roman"/>
          <w:color w:val="000000"/>
          <w:sz w:val="28"/>
        </w:rPr>
        <w:t xml:space="preserve"> «</w:t>
      </w:r>
      <w:proofErr w:type="spellStart"/>
      <w:r>
        <w:rPr>
          <w:rFonts w:ascii="Times New Roman" w:hAnsi="Times New Roman"/>
          <w:color w:val="000000"/>
          <w:sz w:val="28"/>
        </w:rPr>
        <w:t>Нефть</w:t>
      </w:r>
      <w:proofErr w:type="spellEnd"/>
      <w:r>
        <w:rPr>
          <w:rFonts w:ascii="Times New Roman" w:hAnsi="Times New Roman"/>
          <w:color w:val="000000"/>
          <w:sz w:val="28"/>
        </w:rPr>
        <w:t xml:space="preserve"> и </w:t>
      </w:r>
      <w:proofErr w:type="spellStart"/>
      <w:r>
        <w:rPr>
          <w:rFonts w:ascii="Times New Roman" w:hAnsi="Times New Roman"/>
          <w:color w:val="000000"/>
          <w:sz w:val="28"/>
        </w:rPr>
        <w:t>нефтепродукты</w:t>
      </w:r>
      <w:proofErr w:type="spellEnd"/>
      <w:r>
        <w:rPr>
          <w:rFonts w:ascii="Times New Roman" w:hAnsi="Times New Roman"/>
          <w:color w:val="000000"/>
          <w:sz w:val="28"/>
        </w:rPr>
        <w:t>».</w:t>
      </w:r>
    </w:p>
    <w:p w:rsidR="00B9423C" w:rsidRDefault="00B9423C">
      <w:pPr>
        <w:shd w:val="clear" w:color="auto" w:fill="FFFFFF"/>
        <w:spacing w:after="0"/>
        <w:ind w:left="120"/>
        <w:jc w:val="both"/>
      </w:pPr>
    </w:p>
    <w:p w:rsidR="00B9423C" w:rsidRDefault="009D18BE">
      <w:pPr>
        <w:shd w:val="clear" w:color="auto" w:fill="FFFFFF"/>
        <w:spacing w:after="0"/>
        <w:ind w:left="120"/>
        <w:jc w:val="both"/>
      </w:pPr>
      <w:proofErr w:type="spellStart"/>
      <w:r>
        <w:rPr>
          <w:rFonts w:ascii="Times New Roman" w:hAnsi="Times New Roman"/>
          <w:b/>
          <w:color w:val="000000"/>
          <w:sz w:val="28"/>
        </w:rPr>
        <w:t>Демонстрационные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эксперименты</w:t>
      </w:r>
      <w:proofErr w:type="spellEnd"/>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Разделение смеси порошка серы и железных опилок.</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Разделение смеси порошка серы и песка.</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Разделение смеси воды и растительного масла с помощью делительной воронки.</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Получение дистиллированной воды с помощью лабораторной установки для перегонки жидкостей.</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Разделение смеси перманганата и дихромата калия способом кристаллизации.</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Взаимодействие железных опилок и порошка серы при нагревании.</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Получение углекислого газа взаимодействием мрамора с кислотой и обнаружение его с помощью известковой воды.</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Каталитическое разложение пероксида водорода (катализатор – диоксид марганца (</w:t>
      </w:r>
      <w:r>
        <w:rPr>
          <w:rFonts w:ascii="Times New Roman" w:hAnsi="Times New Roman"/>
          <w:color w:val="000000"/>
          <w:sz w:val="28"/>
        </w:rPr>
        <w:t>IV</w:t>
      </w:r>
      <w:r w:rsidRPr="00F24A2E">
        <w:rPr>
          <w:rFonts w:ascii="Times New Roman" w:hAnsi="Times New Roman"/>
          <w:color w:val="000000"/>
          <w:sz w:val="28"/>
          <w:lang w:val="ru-RU"/>
        </w:rPr>
        <w:t>)).</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Обнаружение раствора щелочи с помощью индикатора.</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Взаимодействие раствора перманганата калия и раствора дихромата калия с раствором сульфита натрия.</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lastRenderedPageBreak/>
        <w:t>Взаимодействие раствора перманганата калия с аскорбиновой кислотой.</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Взаимодействие хлорида железа с желтой кровяной солью и гидроксидом натрия.</w:t>
      </w:r>
    </w:p>
    <w:p w:rsidR="00B9423C" w:rsidRPr="00F24A2E" w:rsidRDefault="009D18BE">
      <w:pPr>
        <w:numPr>
          <w:ilvl w:val="0"/>
          <w:numId w:val="11"/>
        </w:numPr>
        <w:spacing w:after="0"/>
        <w:rPr>
          <w:lang w:val="ru-RU"/>
        </w:rPr>
      </w:pPr>
      <w:r w:rsidRPr="00F24A2E">
        <w:rPr>
          <w:rFonts w:ascii="Times New Roman" w:hAnsi="Times New Roman"/>
          <w:color w:val="000000"/>
          <w:sz w:val="28"/>
          <w:lang w:val="ru-RU"/>
        </w:rPr>
        <w:t>Взаимодействие гидроксида железа (</w:t>
      </w:r>
      <w:r>
        <w:rPr>
          <w:rFonts w:ascii="Times New Roman" w:hAnsi="Times New Roman"/>
          <w:color w:val="000000"/>
          <w:sz w:val="28"/>
        </w:rPr>
        <w:t>III</w:t>
      </w:r>
      <w:r w:rsidRPr="00F24A2E">
        <w:rPr>
          <w:rFonts w:ascii="Times New Roman" w:hAnsi="Times New Roman"/>
          <w:color w:val="000000"/>
          <w:sz w:val="28"/>
          <w:lang w:val="ru-RU"/>
        </w:rPr>
        <w:t>) с раствором соляной кислоты.</w:t>
      </w:r>
    </w:p>
    <w:p w:rsidR="00B9423C" w:rsidRDefault="009D18BE">
      <w:pPr>
        <w:shd w:val="clear" w:color="auto" w:fill="FFFFFF"/>
        <w:spacing w:after="0"/>
        <w:ind w:left="120"/>
        <w:jc w:val="both"/>
      </w:pPr>
      <w:proofErr w:type="spellStart"/>
      <w:r>
        <w:rPr>
          <w:rFonts w:ascii="Times New Roman" w:hAnsi="Times New Roman"/>
          <w:b/>
          <w:color w:val="000000"/>
          <w:sz w:val="28"/>
        </w:rPr>
        <w:t>Лабораторные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w:t>
      </w:r>
    </w:p>
    <w:p w:rsidR="00B9423C" w:rsidRPr="00F24A2E" w:rsidRDefault="009D18BE">
      <w:pPr>
        <w:numPr>
          <w:ilvl w:val="0"/>
          <w:numId w:val="12"/>
        </w:numPr>
        <w:spacing w:after="0"/>
        <w:rPr>
          <w:lang w:val="ru-RU"/>
        </w:rPr>
      </w:pPr>
      <w:r w:rsidRPr="00F24A2E">
        <w:rPr>
          <w:rFonts w:ascii="Times New Roman" w:hAnsi="Times New Roman"/>
          <w:color w:val="000000"/>
          <w:sz w:val="28"/>
          <w:lang w:val="ru-RU"/>
        </w:rPr>
        <w:t>Адсорбция кукурузными палочками паров пахучих веществ.</w:t>
      </w:r>
    </w:p>
    <w:p w:rsidR="00B9423C" w:rsidRPr="00F24A2E" w:rsidRDefault="009D18BE">
      <w:pPr>
        <w:numPr>
          <w:ilvl w:val="0"/>
          <w:numId w:val="12"/>
        </w:numPr>
        <w:spacing w:after="0"/>
        <w:rPr>
          <w:lang w:val="ru-RU"/>
        </w:rPr>
      </w:pPr>
      <w:r w:rsidRPr="00F24A2E">
        <w:rPr>
          <w:rFonts w:ascii="Times New Roman" w:hAnsi="Times New Roman"/>
          <w:color w:val="000000"/>
          <w:sz w:val="28"/>
          <w:lang w:val="ru-RU"/>
        </w:rPr>
        <w:t>Изучение устройства зажигалки и пламени.</w:t>
      </w:r>
    </w:p>
    <w:p w:rsidR="00B9423C" w:rsidRDefault="009D18BE">
      <w:pPr>
        <w:shd w:val="clear" w:color="auto" w:fill="FFFFFF"/>
        <w:spacing w:after="0"/>
        <w:ind w:left="120"/>
        <w:jc w:val="both"/>
      </w:pPr>
      <w:r w:rsidRPr="00F24A2E">
        <w:rPr>
          <w:rFonts w:ascii="Times New Roman" w:hAnsi="Times New Roman"/>
          <w:color w:val="000000"/>
          <w:sz w:val="28"/>
          <w:lang w:val="ru-RU"/>
        </w:rPr>
        <w:t xml:space="preserve"> </w:t>
      </w: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w:t>
      </w:r>
    </w:p>
    <w:p w:rsidR="00B9423C" w:rsidRPr="00F24A2E" w:rsidRDefault="009D18BE">
      <w:pPr>
        <w:numPr>
          <w:ilvl w:val="0"/>
          <w:numId w:val="13"/>
        </w:numPr>
        <w:spacing w:after="0"/>
        <w:rPr>
          <w:lang w:val="ru-RU"/>
        </w:rPr>
      </w:pPr>
      <w:r w:rsidRPr="00F24A2E">
        <w:rPr>
          <w:rFonts w:ascii="Times New Roman" w:hAnsi="Times New Roman"/>
          <w:color w:val="000000"/>
          <w:sz w:val="28"/>
          <w:lang w:val="ru-RU"/>
        </w:rPr>
        <w:t>Выращивание кристаллов соли (домашний эксперимент).</w:t>
      </w:r>
    </w:p>
    <w:p w:rsidR="00B9423C" w:rsidRDefault="009D18BE">
      <w:pPr>
        <w:numPr>
          <w:ilvl w:val="0"/>
          <w:numId w:val="13"/>
        </w:numPr>
        <w:spacing w:after="0"/>
      </w:pPr>
      <w:proofErr w:type="spellStart"/>
      <w:r>
        <w:rPr>
          <w:rFonts w:ascii="Times New Roman" w:hAnsi="Times New Roman"/>
          <w:color w:val="000000"/>
          <w:sz w:val="28"/>
        </w:rPr>
        <w:t>Очистка</w:t>
      </w:r>
      <w:proofErr w:type="spellEnd"/>
      <w:r>
        <w:rPr>
          <w:rFonts w:ascii="Times New Roman" w:hAnsi="Times New Roman"/>
          <w:color w:val="000000"/>
          <w:sz w:val="28"/>
        </w:rPr>
        <w:t xml:space="preserve"> </w:t>
      </w:r>
      <w:proofErr w:type="spellStart"/>
      <w:r>
        <w:rPr>
          <w:rFonts w:ascii="Times New Roman" w:hAnsi="Times New Roman"/>
          <w:color w:val="000000"/>
          <w:sz w:val="28"/>
        </w:rPr>
        <w:t>поваренной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соли</w:t>
      </w:r>
      <w:proofErr w:type="spellEnd"/>
      <w:r>
        <w:rPr>
          <w:rFonts w:ascii="Times New Roman" w:hAnsi="Times New Roman"/>
          <w:color w:val="000000"/>
          <w:sz w:val="28"/>
        </w:rPr>
        <w:t>.</w:t>
      </w:r>
    </w:p>
    <w:p w:rsidR="00B9423C" w:rsidRDefault="009D18BE">
      <w:pPr>
        <w:numPr>
          <w:ilvl w:val="0"/>
          <w:numId w:val="13"/>
        </w:numPr>
        <w:spacing w:after="0"/>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коррозии</w:t>
      </w:r>
      <w:proofErr w:type="spellEnd"/>
      <w:r>
        <w:rPr>
          <w:rFonts w:ascii="Times New Roman" w:hAnsi="Times New Roman"/>
          <w:color w:val="000000"/>
          <w:sz w:val="28"/>
        </w:rPr>
        <w:t xml:space="preserve"> </w:t>
      </w:r>
      <w:proofErr w:type="spellStart"/>
      <w:r>
        <w:rPr>
          <w:rFonts w:ascii="Times New Roman" w:hAnsi="Times New Roman"/>
          <w:color w:val="000000"/>
          <w:sz w:val="28"/>
        </w:rPr>
        <w:t>железа</w:t>
      </w:r>
      <w:proofErr w:type="spellEnd"/>
      <w:r>
        <w:rPr>
          <w:rFonts w:ascii="Times New Roman" w:hAnsi="Times New Roman"/>
          <w:color w:val="000000"/>
          <w:sz w:val="28"/>
        </w:rPr>
        <w:t>.</w:t>
      </w:r>
    </w:p>
    <w:p w:rsidR="00B9423C" w:rsidRPr="00F24A2E" w:rsidRDefault="009D18BE">
      <w:pPr>
        <w:spacing w:after="0"/>
        <w:ind w:firstLine="600"/>
        <w:jc w:val="both"/>
        <w:rPr>
          <w:lang w:val="ru-RU"/>
        </w:rPr>
      </w:pPr>
      <w:r w:rsidRPr="00F24A2E">
        <w:rPr>
          <w:rFonts w:ascii="Times New Roman" w:hAnsi="Times New Roman"/>
          <w:b/>
          <w:color w:val="000000"/>
          <w:sz w:val="28"/>
          <w:lang w:val="ru-RU"/>
        </w:rPr>
        <w:t>Раздел 4. Рассказы по химии (3 ч)</w:t>
      </w:r>
    </w:p>
    <w:p w:rsidR="00B9423C" w:rsidRPr="00F24A2E" w:rsidRDefault="009D18BE">
      <w:pPr>
        <w:spacing w:after="0"/>
        <w:ind w:left="120"/>
        <w:rPr>
          <w:lang w:val="ru-RU"/>
        </w:rPr>
      </w:pPr>
      <w:r w:rsidRPr="00F24A2E">
        <w:rPr>
          <w:rFonts w:ascii="Times New Roman" w:hAnsi="Times New Roman"/>
          <w:color w:val="000000"/>
          <w:sz w:val="28"/>
          <w:lang w:val="ru-RU"/>
        </w:rPr>
        <w:t>Выдающиеся русские ученые-химики. История химических веществ (открытие, получение и значение</w:t>
      </w:r>
      <w:proofErr w:type="gramStart"/>
      <w:r w:rsidRPr="00F24A2E">
        <w:rPr>
          <w:rFonts w:ascii="Times New Roman" w:hAnsi="Times New Roman"/>
          <w:color w:val="000000"/>
          <w:sz w:val="28"/>
          <w:lang w:val="ru-RU"/>
        </w:rPr>
        <w:t>).Изучение</w:t>
      </w:r>
      <w:proofErr w:type="gramEnd"/>
      <w:r w:rsidRPr="00F24A2E">
        <w:rPr>
          <w:rFonts w:ascii="Times New Roman" w:hAnsi="Times New Roman"/>
          <w:color w:val="000000"/>
          <w:sz w:val="28"/>
          <w:lang w:val="ru-RU"/>
        </w:rPr>
        <w:t xml:space="preserve"> химических </w:t>
      </w:r>
    </w:p>
    <w:p w:rsidR="00B9423C" w:rsidRPr="00F24A2E" w:rsidRDefault="00B9423C">
      <w:pPr>
        <w:rPr>
          <w:lang w:val="ru-RU"/>
        </w:rPr>
        <w:sectPr w:rsidR="00B9423C" w:rsidRPr="00F24A2E">
          <w:pgSz w:w="11906" w:h="16383"/>
          <w:pgMar w:top="1134" w:right="850" w:bottom="1134" w:left="1701" w:header="720" w:footer="720" w:gutter="0"/>
          <w:cols w:space="720"/>
        </w:sectPr>
      </w:pPr>
    </w:p>
    <w:p w:rsidR="00B9423C" w:rsidRDefault="009D18BE">
      <w:pPr>
        <w:spacing w:after="0"/>
        <w:ind w:left="120"/>
      </w:pPr>
      <w:bookmarkStart w:id="10" w:name="block-48182769"/>
      <w:bookmarkEnd w:id="9"/>
      <w:r>
        <w:rPr>
          <w:rFonts w:ascii="Times New Roman" w:hAnsi="Times New Roman"/>
          <w:b/>
          <w:color w:val="333333"/>
          <w:sz w:val="28"/>
        </w:rPr>
        <w:lastRenderedPageBreak/>
        <w:t>ПЛАНИРУЕМЫЕ ОБРАЗОВАТЕЛЬНЫЕ РЕЗУЛЬТАТЫ</w:t>
      </w:r>
    </w:p>
    <w:p w:rsidR="00B9423C" w:rsidRDefault="00B9423C">
      <w:pPr>
        <w:spacing w:after="0"/>
        <w:ind w:left="120"/>
      </w:pPr>
    </w:p>
    <w:p w:rsidR="00B9423C" w:rsidRDefault="009D18BE">
      <w:pPr>
        <w:spacing w:after="0"/>
        <w:ind w:left="120"/>
      </w:pPr>
      <w:r>
        <w:rPr>
          <w:rFonts w:ascii="Times New Roman" w:hAnsi="Times New Roman"/>
          <w:color w:val="333333"/>
          <w:sz w:val="28"/>
        </w:rPr>
        <w:t>ЛИЧНОСТНЫЕ РЕЗУЛЬТАТЫ</w:t>
      </w:r>
    </w:p>
    <w:p w:rsidR="00B9423C" w:rsidRPr="00F24A2E" w:rsidRDefault="009D18BE">
      <w:pPr>
        <w:numPr>
          <w:ilvl w:val="0"/>
          <w:numId w:val="14"/>
        </w:numPr>
        <w:spacing w:after="0" w:line="264" w:lineRule="auto"/>
        <w:rPr>
          <w:lang w:val="ru-RU"/>
        </w:rPr>
      </w:pPr>
      <w:r w:rsidRPr="00F24A2E">
        <w:rPr>
          <w:rFonts w:ascii="Times New Roman" w:hAnsi="Times New Roman"/>
          <w:i/>
          <w:color w:val="000000"/>
          <w:sz w:val="28"/>
          <w:lang w:val="ru-RU"/>
        </w:rPr>
        <w:t>знать и понимать</w:t>
      </w:r>
      <w:r w:rsidRPr="00F24A2E">
        <w:rPr>
          <w:rFonts w:ascii="Times New Roman" w:hAnsi="Times New Roman"/>
          <w:color w:val="000000"/>
          <w:sz w:val="28"/>
          <w:lang w:val="ru-RU"/>
        </w:rPr>
        <w:t>: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основы здорового образа жизни; правила поведения в чрезвычайных ситуациях, связанных с воздействием различных веществ; социальную значимость и содержание профессий, связанных с химией; основные права и обязанности гражданина (в том числе учащегося), связанные с личностным, профессиональным и жизненным самоопределением;</w:t>
      </w:r>
    </w:p>
    <w:p w:rsidR="00B9423C" w:rsidRPr="00F24A2E" w:rsidRDefault="009D18BE">
      <w:pPr>
        <w:numPr>
          <w:ilvl w:val="0"/>
          <w:numId w:val="14"/>
        </w:numPr>
        <w:spacing w:after="0" w:line="264" w:lineRule="auto"/>
        <w:rPr>
          <w:lang w:val="ru-RU"/>
        </w:rPr>
      </w:pPr>
      <w:r w:rsidRPr="00F24A2E">
        <w:rPr>
          <w:rFonts w:ascii="Times New Roman" w:hAnsi="Times New Roman"/>
          <w:i/>
          <w:color w:val="000000"/>
          <w:sz w:val="28"/>
          <w:lang w:val="ru-RU"/>
        </w:rPr>
        <w:t>испытывать</w:t>
      </w:r>
      <w:r w:rsidRPr="00F24A2E">
        <w:rPr>
          <w:rFonts w:ascii="Times New Roman" w:hAnsi="Times New Roman"/>
          <w:color w:val="000000"/>
          <w:sz w:val="28"/>
          <w:lang w:val="ru-RU"/>
        </w:rPr>
        <w:t>: чувство гордости за российскую химическую науку и уважение к истории ее развития; уважение и принятие достижений химии в мире; уважение к окружающим (учащимся, учителям, родителям и др.) – уметь слушать и слышать партнера, признавать право каждого на собственное мнение и принимать решения с учетом позиций всех участников; самоуважение и эмоционально-положительное отношение к себе;</w:t>
      </w:r>
    </w:p>
    <w:p w:rsidR="00B9423C" w:rsidRPr="00F24A2E" w:rsidRDefault="009D18BE">
      <w:pPr>
        <w:numPr>
          <w:ilvl w:val="0"/>
          <w:numId w:val="14"/>
        </w:numPr>
        <w:spacing w:after="0" w:line="264" w:lineRule="auto"/>
        <w:rPr>
          <w:lang w:val="ru-RU"/>
        </w:rPr>
      </w:pPr>
      <w:r w:rsidRPr="00F24A2E">
        <w:rPr>
          <w:rFonts w:ascii="Times New Roman" w:hAnsi="Times New Roman"/>
          <w:i/>
          <w:color w:val="000000"/>
          <w:sz w:val="28"/>
          <w:lang w:val="ru-RU"/>
        </w:rPr>
        <w:t>признавать</w:t>
      </w:r>
      <w:r w:rsidRPr="00F24A2E">
        <w:rPr>
          <w:rFonts w:ascii="Times New Roman" w:hAnsi="Times New Roman"/>
          <w:color w:val="000000"/>
          <w:sz w:val="28"/>
          <w:lang w:val="ru-RU"/>
        </w:rPr>
        <w:t>: ценность здоровья (своего и других людей); необходимость самовыражения, самореализации, социального признания;</w:t>
      </w:r>
    </w:p>
    <w:p w:rsidR="00B9423C" w:rsidRPr="00F24A2E" w:rsidRDefault="009D18BE">
      <w:pPr>
        <w:numPr>
          <w:ilvl w:val="0"/>
          <w:numId w:val="14"/>
        </w:numPr>
        <w:spacing w:after="0" w:line="264" w:lineRule="auto"/>
        <w:rPr>
          <w:lang w:val="ru-RU"/>
        </w:rPr>
      </w:pPr>
      <w:r w:rsidRPr="00F24A2E">
        <w:rPr>
          <w:rFonts w:ascii="Times New Roman" w:hAnsi="Times New Roman"/>
          <w:i/>
          <w:color w:val="000000"/>
          <w:sz w:val="28"/>
          <w:lang w:val="ru-RU"/>
        </w:rPr>
        <w:t>осознавать</w:t>
      </w:r>
      <w:r w:rsidRPr="00F24A2E">
        <w:rPr>
          <w:rFonts w:ascii="Times New Roman" w:hAnsi="Times New Roman"/>
          <w:color w:val="000000"/>
          <w:sz w:val="28"/>
          <w:lang w:val="ru-RU"/>
        </w:rPr>
        <w:t>: готовность (или неготовность) к самостоятельным поступкам и действиям, принятию ответственности за их результаты; готовность (или неготовность) открыто выражать и отстаивать свою позицию и критично относиться к своим поступкам;</w:t>
      </w:r>
      <w:r w:rsidRPr="00F24A2E">
        <w:rPr>
          <w:rFonts w:ascii="Times New Roman" w:hAnsi="Times New Roman"/>
          <w:i/>
          <w:color w:val="000000"/>
          <w:sz w:val="28"/>
          <w:lang w:val="ru-RU"/>
        </w:rPr>
        <w:t xml:space="preserve"> </w:t>
      </w:r>
    </w:p>
    <w:p w:rsidR="00B9423C" w:rsidRPr="00F24A2E" w:rsidRDefault="009D18BE">
      <w:pPr>
        <w:numPr>
          <w:ilvl w:val="0"/>
          <w:numId w:val="14"/>
        </w:numPr>
        <w:spacing w:after="0" w:line="264" w:lineRule="auto"/>
        <w:rPr>
          <w:lang w:val="ru-RU"/>
        </w:rPr>
      </w:pPr>
      <w:r w:rsidRPr="00F24A2E">
        <w:rPr>
          <w:rFonts w:ascii="Times New Roman" w:hAnsi="Times New Roman"/>
          <w:i/>
          <w:color w:val="000000"/>
          <w:sz w:val="28"/>
          <w:lang w:val="ru-RU"/>
        </w:rPr>
        <w:t>проявлять</w:t>
      </w:r>
      <w:r w:rsidRPr="00F24A2E">
        <w:rPr>
          <w:rFonts w:ascii="Times New Roman" w:hAnsi="Times New Roman"/>
          <w:color w:val="000000"/>
          <w:sz w:val="28"/>
          <w:lang w:val="ru-RU"/>
        </w:rPr>
        <w:t>: доброжелательность, доверие и внимательность к людям, готовность к сотрудничеству и дружбе, оказанию помощи нуждающимся в ней; устойчивый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p>
    <w:p w:rsidR="00B9423C" w:rsidRPr="00F24A2E" w:rsidRDefault="009D18BE">
      <w:pPr>
        <w:numPr>
          <w:ilvl w:val="0"/>
          <w:numId w:val="14"/>
        </w:numPr>
        <w:spacing w:after="0" w:line="264" w:lineRule="auto"/>
        <w:rPr>
          <w:lang w:val="ru-RU"/>
        </w:rPr>
      </w:pPr>
      <w:r w:rsidRPr="00F24A2E">
        <w:rPr>
          <w:rFonts w:ascii="Times New Roman" w:hAnsi="Times New Roman"/>
          <w:i/>
          <w:color w:val="000000"/>
          <w:sz w:val="28"/>
          <w:lang w:val="ru-RU"/>
        </w:rPr>
        <w:t>уметь</w:t>
      </w:r>
      <w:r w:rsidRPr="00F24A2E">
        <w:rPr>
          <w:rFonts w:ascii="Times New Roman" w:hAnsi="Times New Roman"/>
          <w:color w:val="000000"/>
          <w:sz w:val="28"/>
          <w:lang w:val="ru-RU"/>
        </w:rPr>
        <w:t xml:space="preserve">: устанавливать связь между целью изучения химии и тем, для чего она осуществляется (мотивами); выполнять прогностическую самооценку, регулирующую активность личности на этапе ее включения в новый вид деятельности, связанный с началом изучения нового учебного предмета – химии; выполнять корригирующую </w:t>
      </w:r>
      <w:r w:rsidRPr="00F24A2E">
        <w:rPr>
          <w:rFonts w:ascii="Times New Roman" w:hAnsi="Times New Roman"/>
          <w:color w:val="000000"/>
          <w:sz w:val="28"/>
          <w:lang w:val="ru-RU"/>
        </w:rPr>
        <w:lastRenderedPageBreak/>
        <w:t>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их соответствие 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w:t>
      </w:r>
    </w:p>
    <w:p w:rsidR="00B9423C" w:rsidRPr="00F24A2E" w:rsidRDefault="00B9423C">
      <w:pPr>
        <w:spacing w:after="0"/>
        <w:ind w:left="120"/>
        <w:rPr>
          <w:lang w:val="ru-RU"/>
        </w:rPr>
      </w:pPr>
    </w:p>
    <w:p w:rsidR="00B9423C" w:rsidRDefault="009D18BE">
      <w:pPr>
        <w:spacing w:after="0"/>
        <w:ind w:left="120"/>
      </w:pPr>
      <w:r>
        <w:rPr>
          <w:rFonts w:ascii="Times New Roman" w:hAnsi="Times New Roman"/>
          <w:color w:val="333333"/>
          <w:sz w:val="28"/>
        </w:rPr>
        <w:t>МЕТАПРЕДМЕТНЫЕ РЕЗУЛЬТАТЫ</w:t>
      </w:r>
    </w:p>
    <w:p w:rsidR="00B9423C" w:rsidRDefault="00B9423C">
      <w:pPr>
        <w:spacing w:after="0"/>
        <w:ind w:left="120"/>
      </w:pP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определять проблемы, т. е. устанавливать несоответствие между желаемым и действительным;</w:t>
      </w:r>
    </w:p>
    <w:p w:rsidR="00B9423C" w:rsidRDefault="009D18BE">
      <w:pPr>
        <w:numPr>
          <w:ilvl w:val="0"/>
          <w:numId w:val="15"/>
        </w:numPr>
        <w:spacing w:after="0"/>
      </w:pPr>
      <w:proofErr w:type="spellStart"/>
      <w:r>
        <w:rPr>
          <w:rFonts w:ascii="Times New Roman" w:hAnsi="Times New Roman"/>
          <w:color w:val="000000"/>
          <w:sz w:val="28"/>
        </w:rPr>
        <w:t>составлять</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сложный</w:t>
      </w:r>
      <w:proofErr w:type="spellEnd"/>
      <w:r>
        <w:rPr>
          <w:rFonts w:ascii="Times New Roman" w:hAnsi="Times New Roman"/>
          <w:color w:val="000000"/>
          <w:sz w:val="28"/>
        </w:rPr>
        <w:t xml:space="preserve"> </w:t>
      </w:r>
      <w:proofErr w:type="spellStart"/>
      <w:r>
        <w:rPr>
          <w:rFonts w:ascii="Times New Roman" w:hAnsi="Times New Roman"/>
          <w:color w:val="000000"/>
          <w:sz w:val="28"/>
        </w:rPr>
        <w:t>план</w:t>
      </w:r>
      <w:proofErr w:type="spellEnd"/>
      <w:r>
        <w:rPr>
          <w:rFonts w:ascii="Times New Roman" w:hAnsi="Times New Roman"/>
          <w:color w:val="000000"/>
          <w:sz w:val="28"/>
        </w:rPr>
        <w:t xml:space="preserve"> </w:t>
      </w:r>
      <w:proofErr w:type="spellStart"/>
      <w:r>
        <w:rPr>
          <w:rFonts w:ascii="Times New Roman" w:hAnsi="Times New Roman"/>
          <w:color w:val="000000"/>
          <w:sz w:val="28"/>
        </w:rPr>
        <w:t>текста</w:t>
      </w:r>
      <w:proofErr w:type="spellEnd"/>
      <w:r>
        <w:rPr>
          <w:rFonts w:ascii="Times New Roman" w:hAnsi="Times New Roman"/>
          <w:color w:val="000000"/>
          <w:sz w:val="28"/>
        </w:rPr>
        <w:t>;</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владеть таким видом изложения текста, как повествование;</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под руководством учителя проводить непосредственное наблюдение;</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под руководством учителя оформлять отчет, включающий описание наблюдения, его результатов, выводов;</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использовать такой вид мысленного (идеального) моделирования, как знаковое моделирование (на примере знаков химических элементов, химических формул); использовать такой вид материального (предметного) моделирования, как физическое моделирование (на примере моделирования атомов и молекул);</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получать химическую информацию из различных источников;</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определять объект и аспект анализа и синтеза;</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определять компоненты объекта в соответствии с аспектом анализа и синтеза;</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осуществлять качественное и количественное описание компонентов объекта;</w:t>
      </w:r>
    </w:p>
    <w:p w:rsidR="00B9423C" w:rsidRPr="00F24A2E" w:rsidRDefault="009D18BE">
      <w:pPr>
        <w:numPr>
          <w:ilvl w:val="0"/>
          <w:numId w:val="15"/>
        </w:numPr>
        <w:spacing w:after="0"/>
        <w:rPr>
          <w:lang w:val="ru-RU"/>
        </w:rPr>
      </w:pPr>
      <w:r w:rsidRPr="00F24A2E">
        <w:rPr>
          <w:rFonts w:ascii="Times New Roman" w:hAnsi="Times New Roman"/>
          <w:color w:val="000000"/>
          <w:sz w:val="28"/>
          <w:lang w:val="ru-RU"/>
        </w:rPr>
        <w:t>определять отношения объекта с другими объектами;</w:t>
      </w:r>
    </w:p>
    <w:p w:rsidR="00B9423C" w:rsidRDefault="009D18BE">
      <w:pPr>
        <w:numPr>
          <w:ilvl w:val="0"/>
          <w:numId w:val="15"/>
        </w:numPr>
        <w:spacing w:after="0"/>
      </w:pPr>
      <w:proofErr w:type="spellStart"/>
      <w:r>
        <w:rPr>
          <w:rFonts w:ascii="Times New Roman" w:hAnsi="Times New Roman"/>
          <w:color w:val="000000"/>
          <w:sz w:val="28"/>
        </w:rPr>
        <w:t>определять</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существенные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признаки</w:t>
      </w:r>
      <w:proofErr w:type="spellEnd"/>
      <w:r>
        <w:rPr>
          <w:rFonts w:ascii="Times New Roman" w:hAnsi="Times New Roman"/>
          <w:color w:val="000000"/>
          <w:sz w:val="28"/>
        </w:rPr>
        <w:t xml:space="preserve"> </w:t>
      </w:r>
      <w:proofErr w:type="spellStart"/>
      <w:r>
        <w:rPr>
          <w:rFonts w:ascii="Times New Roman" w:hAnsi="Times New Roman"/>
          <w:color w:val="000000"/>
          <w:sz w:val="28"/>
        </w:rPr>
        <w:t>объекта</w:t>
      </w:r>
      <w:proofErr w:type="spellEnd"/>
      <w:r>
        <w:rPr>
          <w:rFonts w:ascii="Times New Roman" w:hAnsi="Times New Roman"/>
          <w:color w:val="000000"/>
          <w:sz w:val="28"/>
        </w:rPr>
        <w:t>.</w:t>
      </w:r>
    </w:p>
    <w:p w:rsidR="00B9423C" w:rsidRDefault="00B9423C">
      <w:pPr>
        <w:spacing w:after="0"/>
        <w:ind w:left="120"/>
      </w:pPr>
    </w:p>
    <w:p w:rsidR="00B9423C" w:rsidRDefault="009D18BE">
      <w:pPr>
        <w:spacing w:after="0"/>
        <w:ind w:left="120"/>
      </w:pPr>
      <w:r>
        <w:rPr>
          <w:rFonts w:ascii="Times New Roman" w:hAnsi="Times New Roman"/>
          <w:color w:val="333333"/>
          <w:sz w:val="28"/>
        </w:rPr>
        <w:t xml:space="preserve">ПРЕДМЕТНЫЕ </w:t>
      </w:r>
      <w:proofErr w:type="spellStart"/>
      <w:r>
        <w:rPr>
          <w:rFonts w:ascii="Times New Roman" w:hAnsi="Times New Roman"/>
          <w:color w:val="333333"/>
          <w:sz w:val="28"/>
        </w:rPr>
        <w:t>РЕЗУЛЬТАТы</w:t>
      </w:r>
      <w:proofErr w:type="spellEnd"/>
      <w:r>
        <w:rPr>
          <w:rFonts w:ascii="Times New Roman" w:hAnsi="Times New Roman"/>
          <w:color w:val="333333"/>
          <w:sz w:val="28"/>
        </w:rPr>
        <w:t>:</w:t>
      </w:r>
    </w:p>
    <w:p w:rsidR="00B9423C" w:rsidRDefault="00B9423C">
      <w:pPr>
        <w:spacing w:after="0"/>
        <w:ind w:left="120"/>
      </w:pPr>
    </w:p>
    <w:p w:rsidR="00B9423C" w:rsidRDefault="00B9423C">
      <w:pPr>
        <w:spacing w:after="0"/>
        <w:ind w:left="120"/>
      </w:pPr>
    </w:p>
    <w:p w:rsidR="00B9423C" w:rsidRPr="00F24A2E" w:rsidRDefault="009D18BE">
      <w:pPr>
        <w:numPr>
          <w:ilvl w:val="0"/>
          <w:numId w:val="16"/>
        </w:numPr>
        <w:spacing w:after="0"/>
        <w:rPr>
          <w:lang w:val="ru-RU"/>
        </w:rPr>
      </w:pPr>
      <w:r w:rsidRPr="00F24A2E">
        <w:rPr>
          <w:rFonts w:ascii="Times New Roman" w:hAnsi="Times New Roman"/>
          <w:color w:val="000000"/>
          <w:sz w:val="28"/>
          <w:lang w:val="ru-RU"/>
        </w:rPr>
        <w:lastRenderedPageBreak/>
        <w:t xml:space="preserve">использовать при характеристике веществ понятия: «атом», «молекула», «химический элемент», «химический знак, или символ», «вещество», «простое вещество», «сложное вещество», «свойства веществ», «химические явления», «физические явления», «коэффициенты», «индексы», «относительная атомная масса», «относительная молекулярная масса», «массовая доля элемента»; знать: предметы изучения естественнонаучных дисциплин, в том числе химии; химические символы: </w:t>
      </w:r>
      <w:r>
        <w:rPr>
          <w:rFonts w:ascii="Times New Roman" w:hAnsi="Times New Roman"/>
          <w:color w:val="000000"/>
          <w:sz w:val="28"/>
        </w:rPr>
        <w:t>Al</w:t>
      </w:r>
      <w:r w:rsidRPr="00F24A2E">
        <w:rPr>
          <w:rFonts w:ascii="Times New Roman" w:hAnsi="Times New Roman"/>
          <w:color w:val="000000"/>
          <w:sz w:val="28"/>
          <w:lang w:val="ru-RU"/>
        </w:rPr>
        <w:t xml:space="preserve">, </w:t>
      </w:r>
      <w:r>
        <w:rPr>
          <w:rFonts w:ascii="Times New Roman" w:hAnsi="Times New Roman"/>
          <w:color w:val="000000"/>
          <w:sz w:val="28"/>
        </w:rPr>
        <w:t>Ag</w:t>
      </w:r>
      <w:r w:rsidRPr="00F24A2E">
        <w:rPr>
          <w:rFonts w:ascii="Times New Roman" w:hAnsi="Times New Roman"/>
          <w:color w:val="000000"/>
          <w:sz w:val="28"/>
          <w:lang w:val="ru-RU"/>
        </w:rPr>
        <w:t xml:space="preserve">, </w:t>
      </w:r>
      <w:r>
        <w:rPr>
          <w:rFonts w:ascii="Times New Roman" w:hAnsi="Times New Roman"/>
          <w:color w:val="000000"/>
          <w:sz w:val="28"/>
        </w:rPr>
        <w:t>C</w:t>
      </w:r>
      <w:r w:rsidRPr="00F24A2E">
        <w:rPr>
          <w:rFonts w:ascii="Times New Roman" w:hAnsi="Times New Roman"/>
          <w:color w:val="000000"/>
          <w:sz w:val="28"/>
          <w:lang w:val="ru-RU"/>
        </w:rPr>
        <w:t xml:space="preserve">, </w:t>
      </w:r>
      <w:r>
        <w:rPr>
          <w:rFonts w:ascii="Times New Roman" w:hAnsi="Times New Roman"/>
          <w:color w:val="000000"/>
          <w:sz w:val="28"/>
        </w:rPr>
        <w:t>Ca</w:t>
      </w:r>
      <w:r w:rsidRPr="00F24A2E">
        <w:rPr>
          <w:rFonts w:ascii="Times New Roman" w:hAnsi="Times New Roman"/>
          <w:color w:val="000000"/>
          <w:sz w:val="28"/>
          <w:lang w:val="ru-RU"/>
        </w:rPr>
        <w:t xml:space="preserve">, </w:t>
      </w:r>
      <w:r>
        <w:rPr>
          <w:rFonts w:ascii="Times New Roman" w:hAnsi="Times New Roman"/>
          <w:color w:val="000000"/>
          <w:sz w:val="28"/>
        </w:rPr>
        <w:t>Cl</w:t>
      </w:r>
      <w:r w:rsidRPr="00F24A2E">
        <w:rPr>
          <w:rFonts w:ascii="Times New Roman" w:hAnsi="Times New Roman"/>
          <w:color w:val="000000"/>
          <w:sz w:val="28"/>
          <w:lang w:val="ru-RU"/>
        </w:rPr>
        <w:t xml:space="preserve">, </w:t>
      </w:r>
      <w:r>
        <w:rPr>
          <w:rFonts w:ascii="Times New Roman" w:hAnsi="Times New Roman"/>
          <w:color w:val="000000"/>
          <w:sz w:val="28"/>
        </w:rPr>
        <w:t>Cu</w:t>
      </w:r>
      <w:r w:rsidRPr="00F24A2E">
        <w:rPr>
          <w:rFonts w:ascii="Times New Roman" w:hAnsi="Times New Roman"/>
          <w:color w:val="000000"/>
          <w:sz w:val="28"/>
          <w:lang w:val="ru-RU"/>
        </w:rPr>
        <w:t xml:space="preserve">, </w:t>
      </w:r>
      <w:r>
        <w:rPr>
          <w:rFonts w:ascii="Times New Roman" w:hAnsi="Times New Roman"/>
          <w:color w:val="000000"/>
          <w:sz w:val="28"/>
        </w:rPr>
        <w:t>Fe</w:t>
      </w:r>
      <w:r w:rsidRPr="00F24A2E">
        <w:rPr>
          <w:rFonts w:ascii="Times New Roman" w:hAnsi="Times New Roman"/>
          <w:color w:val="000000"/>
          <w:sz w:val="28"/>
          <w:lang w:val="ru-RU"/>
        </w:rPr>
        <w:t xml:space="preserve">, </w:t>
      </w:r>
      <w:r>
        <w:rPr>
          <w:rFonts w:ascii="Times New Roman" w:hAnsi="Times New Roman"/>
          <w:color w:val="000000"/>
          <w:sz w:val="28"/>
        </w:rPr>
        <w:t>H</w:t>
      </w:r>
      <w:r w:rsidRPr="00F24A2E">
        <w:rPr>
          <w:rFonts w:ascii="Times New Roman" w:hAnsi="Times New Roman"/>
          <w:color w:val="000000"/>
          <w:sz w:val="28"/>
          <w:lang w:val="ru-RU"/>
        </w:rPr>
        <w:t xml:space="preserve">, </w:t>
      </w:r>
      <w:r>
        <w:rPr>
          <w:rFonts w:ascii="Times New Roman" w:hAnsi="Times New Roman"/>
          <w:color w:val="000000"/>
          <w:sz w:val="28"/>
        </w:rPr>
        <w:t>K</w:t>
      </w:r>
      <w:r w:rsidRPr="00F24A2E">
        <w:rPr>
          <w:rFonts w:ascii="Times New Roman" w:hAnsi="Times New Roman"/>
          <w:color w:val="000000"/>
          <w:sz w:val="28"/>
          <w:lang w:val="ru-RU"/>
        </w:rPr>
        <w:t xml:space="preserve">, </w:t>
      </w:r>
      <w:r>
        <w:rPr>
          <w:rFonts w:ascii="Times New Roman" w:hAnsi="Times New Roman"/>
          <w:color w:val="000000"/>
          <w:sz w:val="28"/>
        </w:rPr>
        <w:t>N</w:t>
      </w:r>
      <w:r w:rsidRPr="00F24A2E">
        <w:rPr>
          <w:rFonts w:ascii="Times New Roman" w:hAnsi="Times New Roman"/>
          <w:color w:val="000000"/>
          <w:sz w:val="28"/>
          <w:lang w:val="ru-RU"/>
        </w:rPr>
        <w:t xml:space="preserve">, </w:t>
      </w:r>
      <w:r>
        <w:rPr>
          <w:rFonts w:ascii="Times New Roman" w:hAnsi="Times New Roman"/>
          <w:color w:val="000000"/>
          <w:sz w:val="28"/>
        </w:rPr>
        <w:t>Mg</w:t>
      </w:r>
      <w:r w:rsidRPr="00F24A2E">
        <w:rPr>
          <w:rFonts w:ascii="Times New Roman" w:hAnsi="Times New Roman"/>
          <w:color w:val="000000"/>
          <w:sz w:val="28"/>
          <w:lang w:val="ru-RU"/>
        </w:rPr>
        <w:t xml:space="preserve">, </w:t>
      </w:r>
      <w:r>
        <w:rPr>
          <w:rFonts w:ascii="Times New Roman" w:hAnsi="Times New Roman"/>
          <w:color w:val="000000"/>
          <w:sz w:val="28"/>
        </w:rPr>
        <w:t>Na</w:t>
      </w:r>
      <w:r w:rsidRPr="00F24A2E">
        <w:rPr>
          <w:rFonts w:ascii="Times New Roman" w:hAnsi="Times New Roman"/>
          <w:color w:val="000000"/>
          <w:sz w:val="28"/>
          <w:lang w:val="ru-RU"/>
        </w:rPr>
        <w:t xml:space="preserve">, </w:t>
      </w:r>
      <w:r>
        <w:rPr>
          <w:rFonts w:ascii="Times New Roman" w:hAnsi="Times New Roman"/>
          <w:color w:val="000000"/>
          <w:sz w:val="28"/>
        </w:rPr>
        <w:t>O</w:t>
      </w:r>
      <w:r w:rsidRPr="00F24A2E">
        <w:rPr>
          <w:rFonts w:ascii="Times New Roman" w:hAnsi="Times New Roman"/>
          <w:color w:val="000000"/>
          <w:sz w:val="28"/>
          <w:lang w:val="ru-RU"/>
        </w:rPr>
        <w:t xml:space="preserve">, </w:t>
      </w:r>
      <w:r>
        <w:rPr>
          <w:rFonts w:ascii="Times New Roman" w:hAnsi="Times New Roman"/>
          <w:color w:val="000000"/>
          <w:sz w:val="28"/>
        </w:rPr>
        <w:t>P</w:t>
      </w:r>
      <w:r w:rsidRPr="00F24A2E">
        <w:rPr>
          <w:rFonts w:ascii="Times New Roman" w:hAnsi="Times New Roman"/>
          <w:color w:val="000000"/>
          <w:sz w:val="28"/>
          <w:lang w:val="ru-RU"/>
        </w:rPr>
        <w:t xml:space="preserve">, </w:t>
      </w:r>
      <w:r>
        <w:rPr>
          <w:rFonts w:ascii="Times New Roman" w:hAnsi="Times New Roman"/>
          <w:color w:val="000000"/>
          <w:sz w:val="28"/>
        </w:rPr>
        <w:t>S</w:t>
      </w:r>
      <w:r w:rsidRPr="00F24A2E">
        <w:rPr>
          <w:rFonts w:ascii="Times New Roman" w:hAnsi="Times New Roman"/>
          <w:color w:val="000000"/>
          <w:sz w:val="28"/>
          <w:lang w:val="ru-RU"/>
        </w:rPr>
        <w:t xml:space="preserve">, </w:t>
      </w:r>
      <w:r>
        <w:rPr>
          <w:rFonts w:ascii="Times New Roman" w:hAnsi="Times New Roman"/>
          <w:color w:val="000000"/>
          <w:sz w:val="28"/>
        </w:rPr>
        <w:t>Si</w:t>
      </w:r>
      <w:r w:rsidRPr="00F24A2E">
        <w:rPr>
          <w:rFonts w:ascii="Times New Roman" w:hAnsi="Times New Roman"/>
          <w:color w:val="000000"/>
          <w:sz w:val="28"/>
          <w:lang w:val="ru-RU"/>
        </w:rPr>
        <w:t xml:space="preserve">, </w:t>
      </w:r>
      <w:r>
        <w:rPr>
          <w:rFonts w:ascii="Times New Roman" w:hAnsi="Times New Roman"/>
          <w:color w:val="000000"/>
          <w:sz w:val="28"/>
        </w:rPr>
        <w:t>Zn</w:t>
      </w:r>
      <w:r w:rsidRPr="00F24A2E">
        <w:rPr>
          <w:rFonts w:ascii="Times New Roman" w:hAnsi="Times New Roman"/>
          <w:color w:val="000000"/>
          <w:sz w:val="28"/>
          <w:lang w:val="ru-RU"/>
        </w:rPr>
        <w:t>, их названия и произношение;</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классифицировать вещества по составу на простые и сложные;</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различать: тела и вещества; химический элемент и простое вещество;</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описывать: формы существования химических элементов (свободные атомы, простые вещества, сложные вещества); табличную форму Периодической системы химических элементов; положение элемента в таблице Д. И. Менделеева, используя понятия «период», «группа», «главная подгруппа», «побочная подгруппа»; свойства веществ (твердых, жидких, газообразных);</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объяснять сущность химических явлений (с точки зрения атомно-молекулярного учения) и их принципиальное отличие от физических явлений;</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характеризовать: основные методы изучения естественных дисциплин (наблюдение, эксперимент, моделирование); вещество по его химической формуле согласно плану: качественный состав, тип вещества (простое или сложное), количественный состав, относительная молекулярная масса, соотношение масс элементов в веществе, массовые доли элементов в веществе (для сложных веществ); роль химии (положительную и отрицательную) в жизни человека, аргументировать свое отношение к этой проблеме;</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вычислять относительную молекулярную массу вещества и массовую долю химического элемента в соединениях;</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проводить наблюдения свойств веществ и явлений, происходящих с веществами;</w:t>
      </w:r>
    </w:p>
    <w:p w:rsidR="00B9423C" w:rsidRPr="00F24A2E" w:rsidRDefault="009D18BE">
      <w:pPr>
        <w:numPr>
          <w:ilvl w:val="0"/>
          <w:numId w:val="17"/>
        </w:numPr>
        <w:spacing w:after="0"/>
        <w:rPr>
          <w:lang w:val="ru-RU"/>
        </w:rPr>
      </w:pPr>
      <w:r w:rsidRPr="00F24A2E">
        <w:rPr>
          <w:rFonts w:ascii="Times New Roman" w:hAnsi="Times New Roman"/>
          <w:color w:val="000000"/>
          <w:sz w:val="28"/>
          <w:lang w:val="ru-RU"/>
        </w:rPr>
        <w:t>соблюдать правила техники безопасности при проведении наблюдений и лабораторных опытов.</w:t>
      </w:r>
    </w:p>
    <w:p w:rsidR="00B9423C" w:rsidRPr="00F24A2E" w:rsidRDefault="00B9423C">
      <w:pPr>
        <w:rPr>
          <w:lang w:val="ru-RU"/>
        </w:rPr>
        <w:sectPr w:rsidR="00B9423C" w:rsidRPr="00F24A2E">
          <w:pgSz w:w="11906" w:h="16383"/>
          <w:pgMar w:top="1134" w:right="850" w:bottom="1134" w:left="1701" w:header="720" w:footer="720" w:gutter="0"/>
          <w:cols w:space="720"/>
        </w:sectPr>
      </w:pPr>
    </w:p>
    <w:p w:rsidR="00B9423C" w:rsidRDefault="009D18BE">
      <w:pPr>
        <w:spacing w:after="0"/>
        <w:ind w:left="120"/>
        <w:rPr>
          <w:rFonts w:ascii="Times New Roman" w:hAnsi="Times New Roman"/>
          <w:b/>
          <w:color w:val="000000"/>
          <w:sz w:val="28"/>
          <w:lang w:val="ru-RU"/>
        </w:rPr>
      </w:pPr>
      <w:bookmarkStart w:id="11" w:name="block-48182766"/>
      <w:bookmarkEnd w:id="10"/>
      <w:r w:rsidRPr="00F24A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4A2E" w:rsidRDefault="00F24A2E" w:rsidP="00F24A2E">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8"/>
        <w:gridCol w:w="4683"/>
        <w:gridCol w:w="1582"/>
        <w:gridCol w:w="1841"/>
        <w:gridCol w:w="1910"/>
        <w:gridCol w:w="2756"/>
      </w:tblGrid>
      <w:tr w:rsidR="00F24A2E" w:rsidTr="00631FB4">
        <w:trPr>
          <w:trHeight w:val="144"/>
          <w:tblCellSpacing w:w="20" w:type="nil"/>
        </w:trPr>
        <w:tc>
          <w:tcPr>
            <w:tcW w:w="490" w:type="dxa"/>
            <w:vMerge w:val="restart"/>
            <w:tcMar>
              <w:top w:w="50" w:type="dxa"/>
              <w:left w:w="100" w:type="dxa"/>
            </w:tcMar>
            <w:vAlign w:val="center"/>
          </w:tcPr>
          <w:p w:rsidR="00F24A2E" w:rsidRDefault="00F24A2E" w:rsidP="00631FB4">
            <w:pPr>
              <w:spacing w:after="0"/>
              <w:ind w:left="135"/>
            </w:pPr>
            <w:r>
              <w:rPr>
                <w:rFonts w:ascii="Times New Roman" w:hAnsi="Times New Roman"/>
                <w:b/>
                <w:color w:val="000000"/>
                <w:sz w:val="24"/>
              </w:rPr>
              <w:t xml:space="preserve">№ п/п </w:t>
            </w:r>
          </w:p>
          <w:p w:rsidR="00F24A2E" w:rsidRDefault="00F24A2E" w:rsidP="00631FB4">
            <w:pPr>
              <w:spacing w:after="0"/>
              <w:ind w:left="135"/>
            </w:pPr>
          </w:p>
        </w:tc>
        <w:tc>
          <w:tcPr>
            <w:tcW w:w="2552" w:type="dxa"/>
            <w:vMerge w:val="restart"/>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4A2E" w:rsidRDefault="00F24A2E" w:rsidP="00631FB4">
            <w:pPr>
              <w:spacing w:after="0"/>
              <w:ind w:left="135"/>
            </w:pPr>
          </w:p>
        </w:tc>
        <w:tc>
          <w:tcPr>
            <w:tcW w:w="0" w:type="auto"/>
            <w:gridSpan w:val="3"/>
            <w:tcMar>
              <w:top w:w="50" w:type="dxa"/>
              <w:left w:w="100" w:type="dxa"/>
            </w:tcMar>
            <w:vAlign w:val="center"/>
          </w:tcPr>
          <w:p w:rsidR="00F24A2E" w:rsidRDefault="00F24A2E" w:rsidP="00631F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1" w:type="dxa"/>
            <w:vMerge w:val="restart"/>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4A2E" w:rsidRDefault="00F24A2E" w:rsidP="00631FB4">
            <w:pPr>
              <w:spacing w:after="0"/>
              <w:ind w:left="135"/>
            </w:pPr>
          </w:p>
        </w:tc>
      </w:tr>
      <w:tr w:rsidR="00F24A2E" w:rsidTr="00631FB4">
        <w:trPr>
          <w:trHeight w:val="144"/>
          <w:tblCellSpacing w:w="20" w:type="nil"/>
        </w:trPr>
        <w:tc>
          <w:tcPr>
            <w:tcW w:w="0" w:type="auto"/>
            <w:vMerge/>
            <w:tcBorders>
              <w:top w:val="nil"/>
            </w:tcBorders>
            <w:tcMar>
              <w:top w:w="50" w:type="dxa"/>
              <w:left w:w="100" w:type="dxa"/>
            </w:tcMar>
          </w:tcPr>
          <w:p w:rsidR="00F24A2E" w:rsidRDefault="00F24A2E" w:rsidP="00631FB4"/>
        </w:tc>
        <w:tc>
          <w:tcPr>
            <w:tcW w:w="0" w:type="auto"/>
            <w:vMerge/>
            <w:tcBorders>
              <w:top w:val="nil"/>
            </w:tcBorders>
            <w:tcMar>
              <w:top w:w="50" w:type="dxa"/>
              <w:left w:w="100" w:type="dxa"/>
            </w:tcMar>
          </w:tcPr>
          <w:p w:rsidR="00F24A2E" w:rsidRDefault="00F24A2E" w:rsidP="00631FB4"/>
        </w:tc>
        <w:tc>
          <w:tcPr>
            <w:tcW w:w="1025" w:type="dxa"/>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4A2E" w:rsidRDefault="00F24A2E" w:rsidP="00631FB4">
            <w:pPr>
              <w:spacing w:after="0"/>
              <w:ind w:left="135"/>
            </w:pPr>
          </w:p>
        </w:tc>
        <w:tc>
          <w:tcPr>
            <w:tcW w:w="1755" w:type="dxa"/>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4A2E" w:rsidRDefault="00F24A2E" w:rsidP="00631FB4">
            <w:pPr>
              <w:spacing w:after="0"/>
              <w:ind w:left="135"/>
            </w:pPr>
          </w:p>
        </w:tc>
        <w:tc>
          <w:tcPr>
            <w:tcW w:w="1838" w:type="dxa"/>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4A2E" w:rsidRDefault="00F24A2E" w:rsidP="00631FB4">
            <w:pPr>
              <w:spacing w:after="0"/>
              <w:ind w:left="135"/>
            </w:pPr>
          </w:p>
        </w:tc>
        <w:tc>
          <w:tcPr>
            <w:tcW w:w="0" w:type="auto"/>
            <w:vMerge/>
            <w:tcBorders>
              <w:top w:val="nil"/>
            </w:tcBorders>
            <w:tcMar>
              <w:top w:w="50" w:type="dxa"/>
              <w:left w:w="100" w:type="dxa"/>
            </w:tcMar>
          </w:tcPr>
          <w:p w:rsidR="00F24A2E" w:rsidRDefault="00F24A2E" w:rsidP="00631FB4"/>
        </w:tc>
      </w:tr>
      <w:tr w:rsidR="00F24A2E" w:rsidTr="00631FB4">
        <w:trPr>
          <w:trHeight w:val="144"/>
          <w:tblCellSpacing w:w="20" w:type="nil"/>
        </w:trPr>
        <w:tc>
          <w:tcPr>
            <w:tcW w:w="490" w:type="dxa"/>
            <w:tcMar>
              <w:top w:w="50" w:type="dxa"/>
              <w:left w:w="100" w:type="dxa"/>
            </w:tcMar>
            <w:vAlign w:val="center"/>
          </w:tcPr>
          <w:p w:rsidR="00F24A2E" w:rsidRDefault="00F24A2E" w:rsidP="00631FB4">
            <w:pPr>
              <w:spacing w:after="0"/>
            </w:pPr>
            <w:r>
              <w:rPr>
                <w:rFonts w:ascii="Times New Roman" w:hAnsi="Times New Roman"/>
                <w:color w:val="000000"/>
                <w:sz w:val="24"/>
              </w:rPr>
              <w:t>1</w:t>
            </w:r>
          </w:p>
        </w:tc>
        <w:tc>
          <w:tcPr>
            <w:tcW w:w="2552" w:type="dxa"/>
            <w:tcMar>
              <w:top w:w="50" w:type="dxa"/>
              <w:left w:w="100" w:type="dxa"/>
            </w:tcMar>
            <w:vAlign w:val="center"/>
          </w:tcPr>
          <w:p w:rsidR="00F24A2E" w:rsidRDefault="00F24A2E" w:rsidP="00631FB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центре</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естествознания</w:t>
            </w:r>
            <w:proofErr w:type="spellEnd"/>
          </w:p>
        </w:tc>
        <w:tc>
          <w:tcPr>
            <w:tcW w:w="102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11 </w:t>
            </w:r>
          </w:p>
        </w:tc>
        <w:tc>
          <w:tcPr>
            <w:tcW w:w="175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838"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2 </w:t>
            </w:r>
          </w:p>
        </w:tc>
        <w:tc>
          <w:tcPr>
            <w:tcW w:w="2781"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90" w:type="dxa"/>
            <w:tcMar>
              <w:top w:w="50" w:type="dxa"/>
              <w:left w:w="100" w:type="dxa"/>
            </w:tcMar>
            <w:vAlign w:val="center"/>
          </w:tcPr>
          <w:p w:rsidR="00F24A2E" w:rsidRDefault="00F24A2E" w:rsidP="00631FB4">
            <w:pPr>
              <w:spacing w:after="0"/>
            </w:pPr>
            <w:r>
              <w:rPr>
                <w:rFonts w:ascii="Times New Roman" w:hAnsi="Times New Roman"/>
                <w:color w:val="000000"/>
                <w:sz w:val="24"/>
              </w:rPr>
              <w:t>2</w:t>
            </w:r>
          </w:p>
        </w:tc>
        <w:tc>
          <w:tcPr>
            <w:tcW w:w="2552" w:type="dxa"/>
            <w:tcMar>
              <w:top w:w="50" w:type="dxa"/>
              <w:left w:w="100" w:type="dxa"/>
            </w:tcMar>
            <w:vAlign w:val="center"/>
          </w:tcPr>
          <w:p w:rsidR="00F24A2E" w:rsidRDefault="00F24A2E" w:rsidP="00631FB4">
            <w:pPr>
              <w:spacing w:after="0"/>
              <w:ind w:left="135"/>
            </w:pPr>
            <w:proofErr w:type="spellStart"/>
            <w:r>
              <w:rPr>
                <w:rFonts w:ascii="Times New Roman" w:hAnsi="Times New Roman"/>
                <w:color w:val="000000"/>
                <w:sz w:val="24"/>
              </w:rPr>
              <w:t>Математика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химии</w:t>
            </w:r>
            <w:proofErr w:type="spellEnd"/>
          </w:p>
        </w:tc>
        <w:tc>
          <w:tcPr>
            <w:tcW w:w="102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9 </w:t>
            </w:r>
          </w:p>
        </w:tc>
        <w:tc>
          <w:tcPr>
            <w:tcW w:w="175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90" w:type="dxa"/>
            <w:tcMar>
              <w:top w:w="50" w:type="dxa"/>
              <w:left w:w="100" w:type="dxa"/>
            </w:tcMar>
            <w:vAlign w:val="center"/>
          </w:tcPr>
          <w:p w:rsidR="00F24A2E" w:rsidRDefault="00F24A2E" w:rsidP="00631FB4">
            <w:pPr>
              <w:spacing w:after="0"/>
            </w:pPr>
            <w:r>
              <w:rPr>
                <w:rFonts w:ascii="Times New Roman" w:hAnsi="Times New Roman"/>
                <w:color w:val="000000"/>
                <w:sz w:val="24"/>
              </w:rPr>
              <w:t>3</w:t>
            </w:r>
          </w:p>
        </w:tc>
        <w:tc>
          <w:tcPr>
            <w:tcW w:w="2552" w:type="dxa"/>
            <w:tcMar>
              <w:top w:w="50" w:type="dxa"/>
              <w:left w:w="100" w:type="dxa"/>
            </w:tcMar>
            <w:vAlign w:val="center"/>
          </w:tcPr>
          <w:p w:rsidR="00F24A2E" w:rsidRDefault="00F24A2E" w:rsidP="00631FB4">
            <w:pPr>
              <w:spacing w:after="0"/>
              <w:ind w:left="135"/>
            </w:pP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происходящие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веществами</w:t>
            </w:r>
            <w:proofErr w:type="spellEnd"/>
          </w:p>
        </w:tc>
        <w:tc>
          <w:tcPr>
            <w:tcW w:w="102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12 </w:t>
            </w:r>
          </w:p>
        </w:tc>
        <w:tc>
          <w:tcPr>
            <w:tcW w:w="175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3 </w:t>
            </w:r>
          </w:p>
        </w:tc>
        <w:tc>
          <w:tcPr>
            <w:tcW w:w="2781"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90" w:type="dxa"/>
            <w:tcMar>
              <w:top w:w="50" w:type="dxa"/>
              <w:left w:w="100" w:type="dxa"/>
            </w:tcMar>
            <w:vAlign w:val="center"/>
          </w:tcPr>
          <w:p w:rsidR="00F24A2E" w:rsidRDefault="00F24A2E" w:rsidP="00631FB4">
            <w:pPr>
              <w:spacing w:after="0"/>
            </w:pPr>
            <w:r>
              <w:rPr>
                <w:rFonts w:ascii="Times New Roman" w:hAnsi="Times New Roman"/>
                <w:color w:val="000000"/>
                <w:sz w:val="24"/>
              </w:rPr>
              <w:t>4</w:t>
            </w:r>
          </w:p>
        </w:tc>
        <w:tc>
          <w:tcPr>
            <w:tcW w:w="2552" w:type="dxa"/>
            <w:tcMar>
              <w:top w:w="50" w:type="dxa"/>
              <w:left w:w="100" w:type="dxa"/>
            </w:tcMar>
            <w:vAlign w:val="center"/>
          </w:tcPr>
          <w:p w:rsidR="00F24A2E" w:rsidRDefault="00F24A2E" w:rsidP="00631FB4">
            <w:pPr>
              <w:spacing w:after="0"/>
              <w:ind w:left="135"/>
            </w:pPr>
            <w:proofErr w:type="spellStart"/>
            <w:r>
              <w:rPr>
                <w:rFonts w:ascii="Times New Roman" w:hAnsi="Times New Roman"/>
                <w:color w:val="000000"/>
                <w:sz w:val="24"/>
              </w:rPr>
              <w:t>Рассказы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c>
          <w:tcPr>
            <w:tcW w:w="102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2 </w:t>
            </w:r>
          </w:p>
        </w:tc>
        <w:tc>
          <w:tcPr>
            <w:tcW w:w="175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838"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781"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0" w:type="auto"/>
            <w:gridSpan w:val="2"/>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b/>
                <w:color w:val="000000"/>
                <w:sz w:val="24"/>
                <w:lang w:val="ru-RU"/>
              </w:rPr>
              <w:t>ОБЩЕЕ КОЛИЧЕСТВО ЧАСОВ ПО ПРОГРАММЕ</w:t>
            </w:r>
          </w:p>
        </w:tc>
        <w:tc>
          <w:tcPr>
            <w:tcW w:w="1611"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5"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2 </w:t>
            </w:r>
          </w:p>
        </w:tc>
        <w:tc>
          <w:tcPr>
            <w:tcW w:w="1838"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6 </w:t>
            </w:r>
          </w:p>
        </w:tc>
        <w:tc>
          <w:tcPr>
            <w:tcW w:w="2781" w:type="dxa"/>
            <w:tcMar>
              <w:top w:w="50" w:type="dxa"/>
              <w:left w:w="100" w:type="dxa"/>
            </w:tcMar>
            <w:vAlign w:val="center"/>
          </w:tcPr>
          <w:p w:rsidR="00F24A2E" w:rsidRDefault="00F24A2E" w:rsidP="00631FB4"/>
        </w:tc>
      </w:tr>
    </w:tbl>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Pr="00F24A2E" w:rsidRDefault="00F24A2E">
      <w:pPr>
        <w:spacing w:after="0"/>
        <w:ind w:left="120"/>
        <w:rPr>
          <w:lang w:val="ru-RU"/>
        </w:rPr>
      </w:pPr>
    </w:p>
    <w:p w:rsidR="00B9423C" w:rsidRDefault="00B9423C">
      <w:pPr>
        <w:sectPr w:rsidR="00B9423C">
          <w:pgSz w:w="16383" w:h="11906" w:orient="landscape"/>
          <w:pgMar w:top="1134" w:right="850" w:bottom="1134" w:left="1701" w:header="720" w:footer="720" w:gutter="0"/>
          <w:cols w:space="720"/>
        </w:sectPr>
      </w:pPr>
    </w:p>
    <w:p w:rsidR="00F24A2E" w:rsidRDefault="00F24A2E" w:rsidP="00F24A2E">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F24A2E" w:rsidRDefault="00F24A2E" w:rsidP="00F24A2E">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5147"/>
        <w:gridCol w:w="1555"/>
        <w:gridCol w:w="1841"/>
        <w:gridCol w:w="1910"/>
        <w:gridCol w:w="2221"/>
      </w:tblGrid>
      <w:tr w:rsidR="00F24A2E" w:rsidTr="00631FB4">
        <w:trPr>
          <w:trHeight w:val="144"/>
          <w:tblCellSpacing w:w="20" w:type="nil"/>
        </w:trPr>
        <w:tc>
          <w:tcPr>
            <w:tcW w:w="469" w:type="dxa"/>
            <w:vMerge w:val="restart"/>
            <w:tcMar>
              <w:top w:w="50" w:type="dxa"/>
              <w:left w:w="100" w:type="dxa"/>
            </w:tcMar>
            <w:vAlign w:val="center"/>
          </w:tcPr>
          <w:p w:rsidR="00F24A2E" w:rsidRDefault="00F24A2E" w:rsidP="00631FB4">
            <w:pPr>
              <w:spacing w:after="0"/>
              <w:ind w:left="135"/>
            </w:pPr>
            <w:r>
              <w:rPr>
                <w:rFonts w:ascii="Times New Roman" w:hAnsi="Times New Roman"/>
                <w:b/>
                <w:color w:val="000000"/>
                <w:sz w:val="24"/>
              </w:rPr>
              <w:t xml:space="preserve">№ п/п </w:t>
            </w:r>
          </w:p>
          <w:p w:rsidR="00F24A2E" w:rsidRDefault="00F24A2E" w:rsidP="00631FB4">
            <w:pPr>
              <w:spacing w:after="0"/>
              <w:ind w:left="135"/>
            </w:pPr>
          </w:p>
        </w:tc>
        <w:tc>
          <w:tcPr>
            <w:tcW w:w="3696" w:type="dxa"/>
            <w:vMerge w:val="restart"/>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24A2E" w:rsidRDefault="00F24A2E" w:rsidP="00631FB4">
            <w:pPr>
              <w:spacing w:after="0"/>
              <w:ind w:left="135"/>
            </w:pPr>
          </w:p>
        </w:tc>
        <w:tc>
          <w:tcPr>
            <w:tcW w:w="0" w:type="auto"/>
            <w:gridSpan w:val="3"/>
            <w:tcMar>
              <w:top w:w="50" w:type="dxa"/>
              <w:left w:w="100" w:type="dxa"/>
            </w:tcMar>
            <w:vAlign w:val="center"/>
          </w:tcPr>
          <w:p w:rsidR="00F24A2E" w:rsidRDefault="00F24A2E" w:rsidP="00631F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62" w:type="dxa"/>
            <w:vMerge w:val="restart"/>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4A2E" w:rsidRDefault="00F24A2E" w:rsidP="00631FB4">
            <w:pPr>
              <w:spacing w:after="0"/>
              <w:ind w:left="135"/>
            </w:pPr>
          </w:p>
        </w:tc>
      </w:tr>
      <w:tr w:rsidR="00F24A2E" w:rsidTr="00631FB4">
        <w:trPr>
          <w:trHeight w:val="144"/>
          <w:tblCellSpacing w:w="20" w:type="nil"/>
        </w:trPr>
        <w:tc>
          <w:tcPr>
            <w:tcW w:w="0" w:type="auto"/>
            <w:vMerge/>
            <w:tcBorders>
              <w:top w:val="nil"/>
            </w:tcBorders>
            <w:tcMar>
              <w:top w:w="50" w:type="dxa"/>
              <w:left w:w="100" w:type="dxa"/>
            </w:tcMar>
          </w:tcPr>
          <w:p w:rsidR="00F24A2E" w:rsidRDefault="00F24A2E" w:rsidP="00631FB4"/>
        </w:tc>
        <w:tc>
          <w:tcPr>
            <w:tcW w:w="0" w:type="auto"/>
            <w:vMerge/>
            <w:tcBorders>
              <w:top w:val="nil"/>
            </w:tcBorders>
            <w:tcMar>
              <w:top w:w="50" w:type="dxa"/>
              <w:left w:w="100" w:type="dxa"/>
            </w:tcMar>
          </w:tcPr>
          <w:p w:rsidR="00F24A2E" w:rsidRDefault="00F24A2E" w:rsidP="00631FB4"/>
        </w:tc>
        <w:tc>
          <w:tcPr>
            <w:tcW w:w="989" w:type="dxa"/>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4A2E" w:rsidRDefault="00F24A2E" w:rsidP="00631FB4">
            <w:pPr>
              <w:spacing w:after="0"/>
              <w:ind w:left="135"/>
            </w:pPr>
          </w:p>
        </w:tc>
        <w:tc>
          <w:tcPr>
            <w:tcW w:w="1713" w:type="dxa"/>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4A2E" w:rsidRDefault="00F24A2E" w:rsidP="00631FB4">
            <w:pPr>
              <w:spacing w:after="0"/>
              <w:ind w:left="135"/>
            </w:pPr>
          </w:p>
        </w:tc>
        <w:tc>
          <w:tcPr>
            <w:tcW w:w="1799" w:type="dxa"/>
            <w:tcMar>
              <w:top w:w="50" w:type="dxa"/>
              <w:left w:w="100" w:type="dxa"/>
            </w:tcMar>
            <w:vAlign w:val="center"/>
          </w:tcPr>
          <w:p w:rsidR="00F24A2E" w:rsidRDefault="00F24A2E" w:rsidP="00631F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4A2E" w:rsidRDefault="00F24A2E" w:rsidP="00631FB4">
            <w:pPr>
              <w:spacing w:after="0"/>
              <w:ind w:left="135"/>
            </w:pPr>
          </w:p>
        </w:tc>
        <w:tc>
          <w:tcPr>
            <w:tcW w:w="0" w:type="auto"/>
            <w:vMerge/>
            <w:tcBorders>
              <w:top w:val="nil"/>
            </w:tcBorders>
            <w:tcMar>
              <w:top w:w="50" w:type="dxa"/>
              <w:left w:w="100" w:type="dxa"/>
            </w:tcMar>
          </w:tcPr>
          <w:p w:rsidR="00F24A2E" w:rsidRDefault="00F24A2E" w:rsidP="00631FB4"/>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w:t>
            </w:r>
          </w:p>
        </w:tc>
        <w:tc>
          <w:tcPr>
            <w:tcW w:w="3696" w:type="dxa"/>
            <w:tcMar>
              <w:top w:w="50" w:type="dxa"/>
              <w:left w:w="100" w:type="dxa"/>
            </w:tcMar>
            <w:vAlign w:val="center"/>
          </w:tcPr>
          <w:p w:rsidR="00F24A2E" w:rsidRDefault="00F24A2E" w:rsidP="00631FB4">
            <w:pPr>
              <w:spacing w:after="0"/>
              <w:ind w:left="135"/>
            </w:pPr>
            <w:r w:rsidRPr="00F24A2E">
              <w:rPr>
                <w:rFonts w:ascii="Times New Roman" w:hAnsi="Times New Roman"/>
                <w:color w:val="000000"/>
                <w:sz w:val="24"/>
                <w:lang w:val="ru-RU"/>
              </w:rPr>
              <w:t xml:space="preserve">1.Химия как часть естествознания. Предмет химии. </w:t>
            </w:r>
            <w:proofErr w:type="spellStart"/>
            <w:r>
              <w:rPr>
                <w:rFonts w:ascii="Times New Roman" w:hAnsi="Times New Roman"/>
                <w:color w:val="000000"/>
                <w:sz w:val="24"/>
              </w:rPr>
              <w:t>Вводный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инструктаж</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ТБ.</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 xml:space="preserve">2.Методы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естествознания</w:t>
            </w:r>
            <w:proofErr w:type="spellEnd"/>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3</w:t>
            </w:r>
          </w:p>
        </w:tc>
        <w:tc>
          <w:tcPr>
            <w:tcW w:w="3696" w:type="dxa"/>
            <w:tcMar>
              <w:top w:w="50" w:type="dxa"/>
              <w:left w:w="100" w:type="dxa"/>
            </w:tcMar>
            <w:vAlign w:val="center"/>
          </w:tcPr>
          <w:p w:rsidR="00F24A2E" w:rsidRDefault="00F24A2E" w:rsidP="00631FB4">
            <w:pPr>
              <w:numPr>
                <w:ilvl w:val="0"/>
                <w:numId w:val="18"/>
              </w:numPr>
              <w:spacing w:after="0"/>
            </w:pPr>
            <w:r w:rsidRPr="00F24A2E">
              <w:rPr>
                <w:rFonts w:ascii="Times New Roman" w:hAnsi="Times New Roman"/>
                <w:color w:val="000000"/>
                <w:sz w:val="24"/>
                <w:lang w:val="ru-RU"/>
              </w:rPr>
              <w:t xml:space="preserve">Знакомство с лабораторным оборудованием. Правила ТБ при работе в химической лаборатории. </w:t>
            </w:r>
            <w:proofErr w:type="spellStart"/>
            <w:r>
              <w:rPr>
                <w:rFonts w:ascii="Times New Roman" w:hAnsi="Times New Roman"/>
                <w:color w:val="000000"/>
                <w:sz w:val="24"/>
              </w:rPr>
              <w:t>Пр.р</w:t>
            </w:r>
            <w:proofErr w:type="spellEnd"/>
            <w:r>
              <w:rPr>
                <w:rFonts w:ascii="Times New Roman" w:hAnsi="Times New Roman"/>
                <w:color w:val="000000"/>
                <w:sz w:val="24"/>
              </w:rPr>
              <w:t xml:space="preserve"> №1</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4</w:t>
            </w:r>
          </w:p>
        </w:tc>
        <w:tc>
          <w:tcPr>
            <w:tcW w:w="3696" w:type="dxa"/>
            <w:tcMar>
              <w:top w:w="50" w:type="dxa"/>
              <w:left w:w="100" w:type="dxa"/>
            </w:tcMar>
            <w:vAlign w:val="center"/>
          </w:tcPr>
          <w:p w:rsidR="00F24A2E" w:rsidRDefault="00F24A2E" w:rsidP="00631FB4">
            <w:pPr>
              <w:numPr>
                <w:ilvl w:val="0"/>
                <w:numId w:val="19"/>
              </w:numPr>
              <w:spacing w:after="0"/>
            </w:pPr>
            <w:r w:rsidRPr="00F24A2E">
              <w:rPr>
                <w:rFonts w:ascii="Times New Roman" w:hAnsi="Times New Roman"/>
                <w:color w:val="000000"/>
                <w:sz w:val="24"/>
                <w:lang w:val="ru-RU"/>
              </w:rPr>
              <w:t xml:space="preserve">Наблюдение за горящей свечой. Устройство спиртовки. Правила работы с нагревательными приборами. </w:t>
            </w:r>
            <w:proofErr w:type="spellStart"/>
            <w:r>
              <w:rPr>
                <w:rFonts w:ascii="Times New Roman" w:hAnsi="Times New Roman"/>
                <w:color w:val="000000"/>
                <w:sz w:val="24"/>
              </w:rPr>
              <w:t>Пр</w:t>
            </w:r>
            <w:proofErr w:type="spellEnd"/>
            <w:r>
              <w:rPr>
                <w:rFonts w:ascii="Times New Roman" w:hAnsi="Times New Roman"/>
                <w:color w:val="000000"/>
                <w:sz w:val="24"/>
              </w:rPr>
              <w:t xml:space="preserve"> р №1</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5</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5.Моделирование.</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6</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 xml:space="preserve">6.Химическая </w:t>
            </w:r>
            <w:proofErr w:type="spellStart"/>
            <w:r>
              <w:rPr>
                <w:rFonts w:ascii="Times New Roman" w:hAnsi="Times New Roman"/>
                <w:color w:val="000000"/>
                <w:sz w:val="24"/>
              </w:rPr>
              <w:t>символика</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7</w:t>
            </w:r>
          </w:p>
        </w:tc>
        <w:tc>
          <w:tcPr>
            <w:tcW w:w="3696" w:type="dxa"/>
            <w:tcMar>
              <w:top w:w="50" w:type="dxa"/>
              <w:left w:w="100" w:type="dxa"/>
            </w:tcMar>
            <w:vAlign w:val="center"/>
          </w:tcPr>
          <w:p w:rsidR="00F24A2E" w:rsidRPr="00F24A2E" w:rsidRDefault="00F24A2E" w:rsidP="00631FB4">
            <w:pPr>
              <w:numPr>
                <w:ilvl w:val="0"/>
                <w:numId w:val="20"/>
              </w:numPr>
              <w:spacing w:after="0"/>
              <w:rPr>
                <w:lang w:val="ru-RU"/>
              </w:rPr>
            </w:pPr>
            <w:r w:rsidRPr="00F24A2E">
              <w:rPr>
                <w:rFonts w:ascii="Times New Roman" w:hAnsi="Times New Roman"/>
                <w:color w:val="000000"/>
                <w:sz w:val="24"/>
                <w:lang w:val="ru-RU"/>
              </w:rPr>
              <w:t>Химия и физика. Универсальный характер молекул – кинетической теории</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8</w:t>
            </w:r>
          </w:p>
        </w:tc>
        <w:tc>
          <w:tcPr>
            <w:tcW w:w="3696" w:type="dxa"/>
            <w:tcMar>
              <w:top w:w="50" w:type="dxa"/>
              <w:left w:w="100" w:type="dxa"/>
            </w:tcMar>
            <w:vAlign w:val="center"/>
          </w:tcPr>
          <w:p w:rsidR="00F24A2E" w:rsidRPr="00F24A2E" w:rsidRDefault="00F24A2E" w:rsidP="00631FB4">
            <w:pPr>
              <w:numPr>
                <w:ilvl w:val="0"/>
                <w:numId w:val="21"/>
              </w:numPr>
              <w:spacing w:after="0"/>
              <w:rPr>
                <w:lang w:val="ru-RU"/>
              </w:rPr>
            </w:pPr>
            <w:r w:rsidRPr="00F24A2E">
              <w:rPr>
                <w:rFonts w:ascii="Times New Roman" w:hAnsi="Times New Roman"/>
                <w:color w:val="000000"/>
                <w:sz w:val="24"/>
                <w:lang w:val="ru-RU"/>
              </w:rPr>
              <w:t>Химия и физика. Агрегатные состояния вещества.</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9</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 xml:space="preserve">9.Химия и </w:t>
            </w:r>
            <w:proofErr w:type="spellStart"/>
            <w:r>
              <w:rPr>
                <w:rFonts w:ascii="Times New Roman" w:hAnsi="Times New Roman"/>
                <w:color w:val="000000"/>
                <w:sz w:val="24"/>
              </w:rPr>
              <w:t>география</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10</w:t>
            </w:r>
          </w:p>
        </w:tc>
        <w:tc>
          <w:tcPr>
            <w:tcW w:w="3696" w:type="dxa"/>
            <w:tcMar>
              <w:top w:w="50" w:type="dxa"/>
              <w:left w:w="100" w:type="dxa"/>
            </w:tcMar>
            <w:vAlign w:val="center"/>
          </w:tcPr>
          <w:p w:rsidR="00F24A2E" w:rsidRDefault="00F24A2E" w:rsidP="00631FB4">
            <w:pPr>
              <w:numPr>
                <w:ilvl w:val="0"/>
                <w:numId w:val="22"/>
              </w:numPr>
              <w:spacing w:after="0"/>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биология</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11</w:t>
            </w:r>
          </w:p>
        </w:tc>
        <w:tc>
          <w:tcPr>
            <w:tcW w:w="3696" w:type="dxa"/>
            <w:tcMar>
              <w:top w:w="50" w:type="dxa"/>
              <w:left w:w="100" w:type="dxa"/>
            </w:tcMar>
            <w:vAlign w:val="center"/>
          </w:tcPr>
          <w:p w:rsidR="00F24A2E" w:rsidRDefault="00F24A2E" w:rsidP="00631FB4">
            <w:pPr>
              <w:numPr>
                <w:ilvl w:val="0"/>
                <w:numId w:val="23"/>
              </w:numPr>
              <w:spacing w:after="0"/>
            </w:pP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химии</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F24A2E" w:rsidRPr="00F24A2E" w:rsidRDefault="00F24A2E" w:rsidP="00631FB4">
            <w:pPr>
              <w:numPr>
                <w:ilvl w:val="0"/>
                <w:numId w:val="24"/>
              </w:numPr>
              <w:spacing w:after="0"/>
              <w:rPr>
                <w:lang w:val="ru-RU"/>
              </w:rPr>
            </w:pPr>
            <w:r w:rsidRPr="00F24A2E">
              <w:rPr>
                <w:rFonts w:ascii="Times New Roman" w:hAnsi="Times New Roman"/>
                <w:color w:val="000000"/>
                <w:sz w:val="24"/>
                <w:lang w:val="ru-RU"/>
              </w:rPr>
              <w:t>Относительная атомная и молекулярная массы.</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13</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13.Массовая доля химических элементов в сложном веществе.</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14</w:t>
            </w:r>
          </w:p>
        </w:tc>
        <w:tc>
          <w:tcPr>
            <w:tcW w:w="3696" w:type="dxa"/>
            <w:tcMar>
              <w:top w:w="50" w:type="dxa"/>
              <w:left w:w="100" w:type="dxa"/>
            </w:tcMar>
            <w:vAlign w:val="center"/>
          </w:tcPr>
          <w:p w:rsidR="00F24A2E" w:rsidRDefault="00F24A2E" w:rsidP="00631FB4">
            <w:pPr>
              <w:numPr>
                <w:ilvl w:val="0"/>
                <w:numId w:val="25"/>
              </w:numPr>
              <w:spacing w:after="0"/>
            </w:pPr>
            <w:proofErr w:type="spellStart"/>
            <w:r>
              <w:rPr>
                <w:rFonts w:ascii="Times New Roman" w:hAnsi="Times New Roman"/>
                <w:color w:val="000000"/>
                <w:sz w:val="24"/>
              </w:rPr>
              <w:t>Чистые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смеси</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15</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15.Объемная доля компонента газовой смеси.</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16</w:t>
            </w:r>
          </w:p>
        </w:tc>
        <w:tc>
          <w:tcPr>
            <w:tcW w:w="3696" w:type="dxa"/>
            <w:tcMar>
              <w:top w:w="50" w:type="dxa"/>
              <w:left w:w="100" w:type="dxa"/>
            </w:tcMar>
            <w:vAlign w:val="center"/>
          </w:tcPr>
          <w:p w:rsidR="00F24A2E" w:rsidRPr="00F24A2E" w:rsidRDefault="00F24A2E" w:rsidP="00631FB4">
            <w:pPr>
              <w:numPr>
                <w:ilvl w:val="0"/>
                <w:numId w:val="26"/>
              </w:numPr>
              <w:spacing w:after="0"/>
              <w:rPr>
                <w:lang w:val="ru-RU"/>
              </w:rPr>
            </w:pPr>
            <w:r w:rsidRPr="00F24A2E">
              <w:rPr>
                <w:rFonts w:ascii="Times New Roman" w:hAnsi="Times New Roman"/>
                <w:color w:val="000000"/>
                <w:sz w:val="24"/>
                <w:lang w:val="ru-RU"/>
              </w:rPr>
              <w:t>Массовая доля растворенного вещества в растворе.</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17</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17.«Приготовление раствора с заданной массовой долей растворенного вещества» ПР.Р №3</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18</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 xml:space="preserve">18.Массовая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примесей</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19</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19.Решение задач и упражнений по теме «Математические расчеты в химии»</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20</w:t>
            </w:r>
          </w:p>
        </w:tc>
        <w:tc>
          <w:tcPr>
            <w:tcW w:w="3696" w:type="dxa"/>
            <w:tcMar>
              <w:top w:w="50" w:type="dxa"/>
              <w:left w:w="100" w:type="dxa"/>
            </w:tcMar>
            <w:vAlign w:val="center"/>
          </w:tcPr>
          <w:p w:rsidR="00F24A2E" w:rsidRPr="00F24A2E" w:rsidRDefault="00F24A2E" w:rsidP="00631FB4">
            <w:pPr>
              <w:numPr>
                <w:ilvl w:val="0"/>
                <w:numId w:val="27"/>
              </w:numPr>
              <w:spacing w:after="0"/>
              <w:rPr>
                <w:lang w:val="ru-RU"/>
              </w:rPr>
            </w:pPr>
            <w:r w:rsidRPr="00F24A2E">
              <w:rPr>
                <w:rFonts w:ascii="Times New Roman" w:hAnsi="Times New Roman"/>
                <w:color w:val="000000"/>
                <w:sz w:val="24"/>
                <w:lang w:val="ru-RU"/>
              </w:rPr>
              <w:t>Обобщение и систематизация, коррекция знаний по теме «Математические расчёты в химии»</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21</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21.«Математические расчеты в химии». Контрольная работа №1</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22</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 xml:space="preserve">22.Разделение </w:t>
            </w:r>
            <w:proofErr w:type="spellStart"/>
            <w:r>
              <w:rPr>
                <w:rFonts w:ascii="Times New Roman" w:hAnsi="Times New Roman"/>
                <w:color w:val="000000"/>
                <w:sz w:val="24"/>
              </w:rPr>
              <w:t>смесей</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23</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23.Фильтрование.</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24</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24.Адсорбция.</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25</w:t>
            </w:r>
          </w:p>
        </w:tc>
        <w:tc>
          <w:tcPr>
            <w:tcW w:w="3696" w:type="dxa"/>
            <w:tcMar>
              <w:top w:w="50" w:type="dxa"/>
              <w:left w:w="100" w:type="dxa"/>
            </w:tcMar>
            <w:vAlign w:val="center"/>
          </w:tcPr>
          <w:p w:rsidR="00F24A2E" w:rsidRDefault="00F24A2E" w:rsidP="00631FB4">
            <w:pPr>
              <w:spacing w:after="0"/>
              <w:ind w:left="135"/>
            </w:pPr>
            <w:r>
              <w:rPr>
                <w:rFonts w:ascii="Times New Roman" w:hAnsi="Times New Roman"/>
                <w:color w:val="000000"/>
                <w:sz w:val="24"/>
              </w:rPr>
              <w:t xml:space="preserve">25.Дистилляция, </w:t>
            </w:r>
            <w:proofErr w:type="spellStart"/>
            <w:r>
              <w:rPr>
                <w:rFonts w:ascii="Times New Roman" w:hAnsi="Times New Roman"/>
                <w:color w:val="000000"/>
                <w:sz w:val="24"/>
              </w:rPr>
              <w:t>кристаллизация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выпаривание</w:t>
            </w:r>
            <w:proofErr w:type="spellEnd"/>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26</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26.« Выращивание кристаллов соли». Обсуждение работы. Итоги конкурса на лучший кристалл.</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 xml:space="preserve">27.«Очистка поваренной соли» </w:t>
            </w:r>
            <w:proofErr w:type="spellStart"/>
            <w:r w:rsidRPr="00F24A2E">
              <w:rPr>
                <w:rFonts w:ascii="Times New Roman" w:hAnsi="Times New Roman"/>
                <w:color w:val="000000"/>
                <w:sz w:val="24"/>
                <w:lang w:val="ru-RU"/>
              </w:rPr>
              <w:t>Пр.р</w:t>
            </w:r>
            <w:proofErr w:type="spellEnd"/>
            <w:r w:rsidRPr="00F24A2E">
              <w:rPr>
                <w:rFonts w:ascii="Times New Roman" w:hAnsi="Times New Roman"/>
                <w:color w:val="000000"/>
                <w:sz w:val="24"/>
                <w:lang w:val="ru-RU"/>
              </w:rPr>
              <w:t xml:space="preserve"> №5</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28</w:t>
            </w:r>
          </w:p>
        </w:tc>
        <w:tc>
          <w:tcPr>
            <w:tcW w:w="3696" w:type="dxa"/>
            <w:tcMar>
              <w:top w:w="50" w:type="dxa"/>
              <w:left w:w="100" w:type="dxa"/>
            </w:tcMar>
            <w:vAlign w:val="center"/>
          </w:tcPr>
          <w:p w:rsidR="00F24A2E" w:rsidRDefault="00F24A2E" w:rsidP="00631FB4">
            <w:pPr>
              <w:numPr>
                <w:ilvl w:val="0"/>
                <w:numId w:val="28"/>
              </w:numPr>
              <w:spacing w:after="0"/>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29</w:t>
            </w:r>
          </w:p>
        </w:tc>
        <w:tc>
          <w:tcPr>
            <w:tcW w:w="3696" w:type="dxa"/>
            <w:tcMar>
              <w:top w:w="50" w:type="dxa"/>
              <w:left w:w="100" w:type="dxa"/>
            </w:tcMar>
            <w:vAlign w:val="center"/>
          </w:tcPr>
          <w:p w:rsidR="00F24A2E" w:rsidRDefault="00F24A2E" w:rsidP="00631FB4">
            <w:pPr>
              <w:numPr>
                <w:ilvl w:val="0"/>
                <w:numId w:val="29"/>
              </w:numPr>
              <w:spacing w:after="0"/>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30</w:t>
            </w:r>
          </w:p>
        </w:tc>
        <w:tc>
          <w:tcPr>
            <w:tcW w:w="3696" w:type="dxa"/>
            <w:tcMar>
              <w:top w:w="50" w:type="dxa"/>
              <w:left w:w="100" w:type="dxa"/>
            </w:tcMar>
            <w:vAlign w:val="center"/>
          </w:tcPr>
          <w:p w:rsidR="00F24A2E" w:rsidRDefault="00F24A2E" w:rsidP="00631FB4">
            <w:pPr>
              <w:spacing w:after="0"/>
              <w:ind w:left="135"/>
            </w:pPr>
            <w:r w:rsidRPr="00F24A2E">
              <w:rPr>
                <w:rFonts w:ascii="Times New Roman" w:hAnsi="Times New Roman"/>
                <w:color w:val="000000"/>
                <w:sz w:val="24"/>
                <w:lang w:val="ru-RU"/>
              </w:rPr>
              <w:t xml:space="preserve">30.Коррозия металлов. Обсуждение итогов, конкурс на лучший эксперимент. </w:t>
            </w:r>
            <w:proofErr w:type="spellStart"/>
            <w:r>
              <w:rPr>
                <w:rFonts w:ascii="Times New Roman" w:hAnsi="Times New Roman"/>
                <w:color w:val="000000"/>
                <w:sz w:val="24"/>
              </w:rPr>
              <w:t>Пр</w:t>
            </w:r>
            <w:proofErr w:type="spellEnd"/>
            <w:r>
              <w:rPr>
                <w:rFonts w:ascii="Times New Roman" w:hAnsi="Times New Roman"/>
                <w:color w:val="000000"/>
                <w:sz w:val="24"/>
              </w:rPr>
              <w:t xml:space="preserve"> р №6</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31</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31.Обобщение систематизация, коррекция знаний по теме.</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32</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32.«Явления, происходящие с веществами». Контрольная работа №2</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33</w:t>
            </w:r>
          </w:p>
        </w:tc>
        <w:tc>
          <w:tcPr>
            <w:tcW w:w="3696" w:type="dxa"/>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color w:val="000000"/>
                <w:sz w:val="24"/>
                <w:lang w:val="ru-RU"/>
              </w:rPr>
              <w:t>33.«Выдающиеся русские ученые химики» «Мое любимое вещество»</w:t>
            </w:r>
          </w:p>
        </w:tc>
        <w:tc>
          <w:tcPr>
            <w:tcW w:w="989"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469" w:type="dxa"/>
            <w:tcMar>
              <w:top w:w="50" w:type="dxa"/>
              <w:left w:w="100" w:type="dxa"/>
            </w:tcMar>
            <w:vAlign w:val="center"/>
          </w:tcPr>
          <w:p w:rsidR="00F24A2E" w:rsidRDefault="00F24A2E" w:rsidP="00631FB4">
            <w:pPr>
              <w:spacing w:after="0"/>
            </w:pPr>
            <w:r>
              <w:rPr>
                <w:rFonts w:ascii="Times New Roman" w:hAnsi="Times New Roman"/>
                <w:color w:val="000000"/>
                <w:sz w:val="24"/>
              </w:rPr>
              <w:t>34</w:t>
            </w:r>
          </w:p>
        </w:tc>
        <w:tc>
          <w:tcPr>
            <w:tcW w:w="3696" w:type="dxa"/>
            <w:tcMar>
              <w:top w:w="50" w:type="dxa"/>
              <w:left w:w="100" w:type="dxa"/>
            </w:tcMar>
            <w:vAlign w:val="center"/>
          </w:tcPr>
          <w:p w:rsidR="00F24A2E" w:rsidRDefault="00F24A2E" w:rsidP="00631FB4">
            <w:pPr>
              <w:numPr>
                <w:ilvl w:val="0"/>
                <w:numId w:val="30"/>
              </w:numPr>
              <w:spacing w:after="0"/>
            </w:pPr>
            <w:proofErr w:type="spellStart"/>
            <w:r>
              <w:rPr>
                <w:rFonts w:ascii="Times New Roman" w:hAnsi="Times New Roman"/>
                <w:color w:val="000000"/>
                <w:sz w:val="24"/>
              </w:rPr>
              <w:t>Конкурс</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w:t>
            </w:r>
          </w:p>
        </w:tc>
        <w:tc>
          <w:tcPr>
            <w:tcW w:w="98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F24A2E" w:rsidRDefault="00F24A2E" w:rsidP="00631FB4">
            <w:pPr>
              <w:spacing w:after="0"/>
              <w:ind w:left="135"/>
            </w:pPr>
          </w:p>
        </w:tc>
      </w:tr>
      <w:tr w:rsidR="00F24A2E" w:rsidTr="00631FB4">
        <w:trPr>
          <w:trHeight w:val="144"/>
          <w:tblCellSpacing w:w="20" w:type="nil"/>
        </w:trPr>
        <w:tc>
          <w:tcPr>
            <w:tcW w:w="0" w:type="auto"/>
            <w:gridSpan w:val="2"/>
            <w:tcMar>
              <w:top w:w="50" w:type="dxa"/>
              <w:left w:w="100" w:type="dxa"/>
            </w:tcMar>
            <w:vAlign w:val="center"/>
          </w:tcPr>
          <w:p w:rsidR="00F24A2E" w:rsidRPr="00F24A2E" w:rsidRDefault="00F24A2E" w:rsidP="00631FB4">
            <w:pPr>
              <w:spacing w:after="0"/>
              <w:ind w:left="135"/>
              <w:rPr>
                <w:lang w:val="ru-RU"/>
              </w:rPr>
            </w:pPr>
            <w:r w:rsidRPr="00F24A2E">
              <w:rPr>
                <w:rFonts w:ascii="Times New Roman" w:hAnsi="Times New Roman"/>
                <w:b/>
                <w:color w:val="000000"/>
                <w:sz w:val="24"/>
                <w:lang w:val="ru-RU"/>
              </w:rPr>
              <w:t>ОБЩЕЕ КОЛИЧЕСТВО ЧАСОВ ПО ПРОГРАММЕ</w:t>
            </w:r>
          </w:p>
        </w:tc>
        <w:tc>
          <w:tcPr>
            <w:tcW w:w="1555" w:type="dxa"/>
            <w:tcMar>
              <w:top w:w="50" w:type="dxa"/>
              <w:left w:w="100" w:type="dxa"/>
            </w:tcMar>
            <w:vAlign w:val="center"/>
          </w:tcPr>
          <w:p w:rsidR="00F24A2E" w:rsidRDefault="00F24A2E" w:rsidP="00631FB4">
            <w:pPr>
              <w:spacing w:after="0"/>
              <w:ind w:left="135"/>
              <w:jc w:val="center"/>
            </w:pPr>
            <w:r w:rsidRPr="00F24A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2 </w:t>
            </w:r>
          </w:p>
        </w:tc>
        <w:tc>
          <w:tcPr>
            <w:tcW w:w="1799" w:type="dxa"/>
            <w:tcMar>
              <w:top w:w="50" w:type="dxa"/>
              <w:left w:w="100" w:type="dxa"/>
            </w:tcMar>
            <w:vAlign w:val="center"/>
          </w:tcPr>
          <w:p w:rsidR="00F24A2E" w:rsidRDefault="00F24A2E" w:rsidP="00631FB4">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24A2E" w:rsidRDefault="00F24A2E" w:rsidP="00631FB4"/>
        </w:tc>
      </w:tr>
    </w:tbl>
    <w:p w:rsidR="00B9423C" w:rsidRPr="00F24A2E" w:rsidRDefault="00B9423C">
      <w:pPr>
        <w:rPr>
          <w:lang w:val="ru-RU"/>
        </w:rPr>
        <w:sectPr w:rsidR="00B9423C" w:rsidRPr="00F24A2E">
          <w:pgSz w:w="16383" w:h="11906" w:orient="landscape"/>
          <w:pgMar w:top="1134" w:right="850" w:bottom="1134" w:left="1701" w:header="720" w:footer="720" w:gutter="0"/>
          <w:cols w:space="720"/>
        </w:sectPr>
      </w:pPr>
    </w:p>
    <w:p w:rsidR="00B9423C" w:rsidRDefault="00B9423C">
      <w:pPr>
        <w:sectPr w:rsidR="00B9423C">
          <w:pgSz w:w="16383" w:h="11906" w:orient="landscape"/>
          <w:pgMar w:top="1134" w:right="850" w:bottom="1134" w:left="1701" w:header="720" w:footer="720" w:gutter="0"/>
          <w:cols w:space="720"/>
        </w:sect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F24A2E" w:rsidRDefault="00F24A2E">
      <w:pPr>
        <w:spacing w:after="0"/>
        <w:ind w:left="120"/>
        <w:rPr>
          <w:rFonts w:ascii="Times New Roman" w:hAnsi="Times New Roman"/>
          <w:b/>
          <w:color w:val="000000"/>
          <w:sz w:val="28"/>
          <w:lang w:val="ru-RU"/>
        </w:rPr>
      </w:pPr>
    </w:p>
    <w:p w:rsidR="00B9423C" w:rsidRDefault="00B9423C">
      <w:pPr>
        <w:sectPr w:rsidR="00B9423C">
          <w:pgSz w:w="16383" w:h="11906" w:orient="landscape"/>
          <w:pgMar w:top="1134" w:right="850" w:bottom="1134" w:left="1701" w:header="720" w:footer="720" w:gutter="0"/>
          <w:cols w:space="720"/>
        </w:sectPr>
      </w:pPr>
    </w:p>
    <w:p w:rsidR="00B9423C" w:rsidRDefault="00B9423C">
      <w:pPr>
        <w:sectPr w:rsidR="00B9423C">
          <w:pgSz w:w="16383" w:h="11906" w:orient="landscape"/>
          <w:pgMar w:top="1134" w:right="850" w:bottom="1134" w:left="1701" w:header="720" w:footer="720" w:gutter="0"/>
          <w:cols w:space="720"/>
        </w:sectPr>
      </w:pPr>
    </w:p>
    <w:p w:rsidR="00B9423C" w:rsidRDefault="00B9423C">
      <w:pPr>
        <w:sectPr w:rsidR="00B9423C">
          <w:pgSz w:w="16383" w:h="11906" w:orient="landscape"/>
          <w:pgMar w:top="1134" w:right="850" w:bottom="1134" w:left="1701" w:header="720" w:footer="720" w:gutter="0"/>
          <w:cols w:space="720"/>
        </w:sectPr>
      </w:pPr>
      <w:bookmarkStart w:id="12" w:name="block-48182767"/>
      <w:bookmarkEnd w:id="11"/>
    </w:p>
    <w:p w:rsidR="00B9423C" w:rsidRDefault="00B9423C">
      <w:pPr>
        <w:sectPr w:rsidR="00B9423C">
          <w:pgSz w:w="16383" w:h="11906" w:orient="landscape"/>
          <w:pgMar w:top="1134" w:right="850" w:bottom="1134" w:left="1701" w:header="720" w:footer="720" w:gutter="0"/>
          <w:cols w:space="720"/>
        </w:sectPr>
      </w:pPr>
    </w:p>
    <w:p w:rsidR="00B9423C" w:rsidRDefault="00B9423C">
      <w:pPr>
        <w:sectPr w:rsidR="00B9423C">
          <w:pgSz w:w="16383" w:h="11906" w:orient="landscape"/>
          <w:pgMar w:top="1134" w:right="850" w:bottom="1134" w:left="1701" w:header="720" w:footer="720" w:gutter="0"/>
          <w:cols w:space="720"/>
        </w:sectPr>
      </w:pPr>
    </w:p>
    <w:bookmarkEnd w:id="12"/>
    <w:p w:rsidR="009D18BE" w:rsidRDefault="009D18BE"/>
    <w:sectPr w:rsidR="009D18BE" w:rsidSect="00B942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altName w:val="Calibri Light"/>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00000001"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E99"/>
    <w:multiLevelType w:val="multilevel"/>
    <w:tmpl w:val="5C9A08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D757B"/>
    <w:multiLevelType w:val="multilevel"/>
    <w:tmpl w:val="977E2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C49C3"/>
    <w:multiLevelType w:val="multilevel"/>
    <w:tmpl w:val="E136627E"/>
    <w:lvl w:ilvl="0">
      <w:start w:val="3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61BDC"/>
    <w:multiLevelType w:val="multilevel"/>
    <w:tmpl w:val="F7AAD0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37113"/>
    <w:multiLevelType w:val="multilevel"/>
    <w:tmpl w:val="68C0E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76ED3"/>
    <w:multiLevelType w:val="multilevel"/>
    <w:tmpl w:val="B51A5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B791D"/>
    <w:multiLevelType w:val="multilevel"/>
    <w:tmpl w:val="5862FC50"/>
    <w:lvl w:ilvl="0">
      <w:start w:val="2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8B79B9"/>
    <w:multiLevelType w:val="multilevel"/>
    <w:tmpl w:val="EA6EF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062AD8"/>
    <w:multiLevelType w:val="multilevel"/>
    <w:tmpl w:val="B854F7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92837"/>
    <w:multiLevelType w:val="multilevel"/>
    <w:tmpl w:val="23DE4B8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27606"/>
    <w:multiLevelType w:val="multilevel"/>
    <w:tmpl w:val="0FBCE2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0C61D5"/>
    <w:multiLevelType w:val="multilevel"/>
    <w:tmpl w:val="C95C8A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051FDE"/>
    <w:multiLevelType w:val="multilevel"/>
    <w:tmpl w:val="5CAE02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1B0015"/>
    <w:multiLevelType w:val="multilevel"/>
    <w:tmpl w:val="A2D09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82122"/>
    <w:multiLevelType w:val="multilevel"/>
    <w:tmpl w:val="B5CCC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8268E7"/>
    <w:multiLevelType w:val="multilevel"/>
    <w:tmpl w:val="4F5006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7756B"/>
    <w:multiLevelType w:val="multilevel"/>
    <w:tmpl w:val="BDE240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9476E1"/>
    <w:multiLevelType w:val="multilevel"/>
    <w:tmpl w:val="E1AAD29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97618B"/>
    <w:multiLevelType w:val="multilevel"/>
    <w:tmpl w:val="C696DB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226881"/>
    <w:multiLevelType w:val="multilevel"/>
    <w:tmpl w:val="C44C1E2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2B368A"/>
    <w:multiLevelType w:val="multilevel"/>
    <w:tmpl w:val="151AFAE0"/>
    <w:lvl w:ilvl="0">
      <w:start w:val="2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5E7FE2"/>
    <w:multiLevelType w:val="multilevel"/>
    <w:tmpl w:val="C40C8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743F60"/>
    <w:multiLevelType w:val="multilevel"/>
    <w:tmpl w:val="ED5CAB08"/>
    <w:lvl w:ilvl="0">
      <w:start w:val="1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B70606"/>
    <w:multiLevelType w:val="multilevel"/>
    <w:tmpl w:val="8FE6F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4805E5"/>
    <w:multiLevelType w:val="multilevel"/>
    <w:tmpl w:val="9778659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7123D0"/>
    <w:multiLevelType w:val="multilevel"/>
    <w:tmpl w:val="3FF874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1F3CDB"/>
    <w:multiLevelType w:val="multilevel"/>
    <w:tmpl w:val="A77CEDA0"/>
    <w:lvl w:ilvl="0">
      <w:start w:val="2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6A6652"/>
    <w:multiLevelType w:val="multilevel"/>
    <w:tmpl w:val="66D8FA5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2562B"/>
    <w:multiLevelType w:val="multilevel"/>
    <w:tmpl w:val="E0B653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375D33"/>
    <w:multiLevelType w:val="multilevel"/>
    <w:tmpl w:val="4ACE426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25"/>
  </w:num>
  <w:num w:numId="4">
    <w:abstractNumId w:val="3"/>
  </w:num>
  <w:num w:numId="5">
    <w:abstractNumId w:val="8"/>
  </w:num>
  <w:num w:numId="6">
    <w:abstractNumId w:val="11"/>
  </w:num>
  <w:num w:numId="7">
    <w:abstractNumId w:val="18"/>
  </w:num>
  <w:num w:numId="8">
    <w:abstractNumId w:val="15"/>
  </w:num>
  <w:num w:numId="9">
    <w:abstractNumId w:val="12"/>
  </w:num>
  <w:num w:numId="10">
    <w:abstractNumId w:val="0"/>
  </w:num>
  <w:num w:numId="11">
    <w:abstractNumId w:val="21"/>
  </w:num>
  <w:num w:numId="12">
    <w:abstractNumId w:val="28"/>
  </w:num>
  <w:num w:numId="13">
    <w:abstractNumId w:val="4"/>
  </w:num>
  <w:num w:numId="14">
    <w:abstractNumId w:val="1"/>
  </w:num>
  <w:num w:numId="15">
    <w:abstractNumId w:val="14"/>
  </w:num>
  <w:num w:numId="16">
    <w:abstractNumId w:val="23"/>
  </w:num>
  <w:num w:numId="17">
    <w:abstractNumId w:val="7"/>
  </w:num>
  <w:num w:numId="18">
    <w:abstractNumId w:val="16"/>
  </w:num>
  <w:num w:numId="19">
    <w:abstractNumId w:val="10"/>
  </w:num>
  <w:num w:numId="20">
    <w:abstractNumId w:val="19"/>
  </w:num>
  <w:num w:numId="21">
    <w:abstractNumId w:val="17"/>
  </w:num>
  <w:num w:numId="22">
    <w:abstractNumId w:val="29"/>
  </w:num>
  <w:num w:numId="23">
    <w:abstractNumId w:val="24"/>
  </w:num>
  <w:num w:numId="24">
    <w:abstractNumId w:val="9"/>
  </w:num>
  <w:num w:numId="25">
    <w:abstractNumId w:val="27"/>
  </w:num>
  <w:num w:numId="26">
    <w:abstractNumId w:val="22"/>
  </w:num>
  <w:num w:numId="27">
    <w:abstractNumId w:val="26"/>
  </w:num>
  <w:num w:numId="28">
    <w:abstractNumId w:val="20"/>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B9423C"/>
    <w:rsid w:val="0068295F"/>
    <w:rsid w:val="009D18BE"/>
    <w:rsid w:val="009D5F8C"/>
    <w:rsid w:val="00B9423C"/>
    <w:rsid w:val="00DF6964"/>
    <w:rsid w:val="00F2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2ADD"/>
  <w15:docId w15:val="{F3BE4F93-30C5-468A-9716-22BF8DF5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9423C"/>
    <w:rPr>
      <w:color w:val="0000FF" w:themeColor="hyperlink"/>
      <w:u w:val="single"/>
    </w:rPr>
  </w:style>
  <w:style w:type="table" w:styleId="ac">
    <w:name w:val="Table Grid"/>
    <w:basedOn w:val="a1"/>
    <w:uiPriority w:val="59"/>
    <w:rsid w:val="00B942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3203</Words>
  <Characters>18259</Characters>
  <Application>Microsoft Office Word</Application>
  <DocSecurity>0</DocSecurity>
  <Lines>152</Lines>
  <Paragraphs>42</Paragraphs>
  <ScaleCrop>false</ScaleCrop>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dcterms:created xsi:type="dcterms:W3CDTF">2024-11-03T16:27:00Z</dcterms:created>
  <dcterms:modified xsi:type="dcterms:W3CDTF">2024-11-03T20:48:00Z</dcterms:modified>
</cp:coreProperties>
</file>