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09" w:rsidRDefault="00957609" w:rsidP="00957609">
      <w:pPr>
        <w:spacing w:after="150" w:line="240" w:lineRule="auto"/>
        <w:jc w:val="center"/>
        <w:rPr>
          <w:rFonts w:ascii="Bliss Pro" w:eastAsia="Times New Roman" w:hAnsi="Bliss Pro" w:cs="Helvetica"/>
          <w:sz w:val="27"/>
          <w:szCs w:val="27"/>
          <w:lang w:eastAsia="ru-RU"/>
        </w:rPr>
      </w:pPr>
      <w:r w:rsidRPr="00957609">
        <w:rPr>
          <w:rFonts w:ascii="Bliss Pro" w:eastAsia="Times New Roman" w:hAnsi="Bliss Pro" w:cs="Helvetica"/>
          <w:sz w:val="27"/>
          <w:szCs w:val="27"/>
          <w:lang w:eastAsia="ru-RU"/>
        </w:rPr>
        <w:t>Муниципальное общеобразовательное учреждение</w:t>
      </w:r>
    </w:p>
    <w:p w:rsidR="00957609" w:rsidRPr="00957609" w:rsidRDefault="00957609" w:rsidP="00957609">
      <w:pPr>
        <w:spacing w:after="150" w:line="240" w:lineRule="auto"/>
        <w:jc w:val="center"/>
        <w:rPr>
          <w:rFonts w:ascii="Bliss Pro" w:eastAsia="Times New Roman" w:hAnsi="Bliss Pro" w:cs="Helvetica"/>
          <w:sz w:val="27"/>
          <w:szCs w:val="27"/>
          <w:lang w:eastAsia="ru-RU"/>
        </w:rPr>
      </w:pPr>
      <w:r w:rsidRPr="00957609">
        <w:rPr>
          <w:rFonts w:ascii="Bliss Pro" w:eastAsia="Times New Roman" w:hAnsi="Bliss Pro" w:cs="Helvetica"/>
          <w:sz w:val="27"/>
          <w:szCs w:val="27"/>
          <w:lang w:eastAsia="ru-RU"/>
        </w:rPr>
        <w:t xml:space="preserve"> «Ладва-Веткинская основная общеобразовательная школа №7»</w:t>
      </w:r>
    </w:p>
    <w:p w:rsidR="00957609" w:rsidRPr="00957609" w:rsidRDefault="00957609" w:rsidP="00957609">
      <w:pPr>
        <w:spacing w:after="150" w:line="240" w:lineRule="auto"/>
        <w:jc w:val="center"/>
        <w:rPr>
          <w:rFonts w:ascii="Bliss Pro" w:eastAsia="Times New Roman" w:hAnsi="Bliss Pro" w:cs="Helvetica"/>
          <w:sz w:val="27"/>
          <w:szCs w:val="27"/>
          <w:lang w:eastAsia="ru-RU"/>
        </w:rPr>
      </w:pPr>
      <w:r w:rsidRPr="00957609">
        <w:rPr>
          <w:rFonts w:ascii="Bliss Pro" w:eastAsia="Times New Roman" w:hAnsi="Bliss Pro" w:cs="Helvetica"/>
          <w:sz w:val="27"/>
          <w:szCs w:val="27"/>
          <w:lang w:eastAsia="ru-RU"/>
        </w:rPr>
        <w:t>(</w:t>
      </w:r>
      <w:r w:rsidR="00BF5A70" w:rsidRPr="00957609">
        <w:rPr>
          <w:rFonts w:ascii="Bliss Pro" w:eastAsia="Times New Roman" w:hAnsi="Bliss Pro" w:cs="Helvetica"/>
          <w:sz w:val="27"/>
          <w:szCs w:val="27"/>
          <w:lang w:eastAsia="ru-RU"/>
        </w:rPr>
        <w:t>МОУ «Ладва-Веткинская ООШ №7»</w:t>
      </w:r>
      <w:r w:rsidRPr="00957609">
        <w:rPr>
          <w:rFonts w:ascii="Bliss Pro" w:eastAsia="Times New Roman" w:hAnsi="Bliss Pro" w:cs="Helvetica"/>
          <w:sz w:val="27"/>
          <w:szCs w:val="27"/>
          <w:lang w:eastAsia="ru-RU"/>
        </w:rPr>
        <w:t>)</w:t>
      </w:r>
    </w:p>
    <w:p w:rsidR="00BF5A70" w:rsidRPr="00957609" w:rsidRDefault="00EE68A1" w:rsidP="00957609">
      <w:pPr>
        <w:spacing w:after="150" w:line="240" w:lineRule="auto"/>
        <w:jc w:val="center"/>
        <w:rPr>
          <w:rFonts w:ascii="Bliss Pro" w:eastAsia="Times New Roman" w:hAnsi="Bliss Pro" w:cs="Helvetica"/>
          <w:sz w:val="27"/>
          <w:szCs w:val="27"/>
          <w:lang w:eastAsia="ru-RU"/>
        </w:rPr>
      </w:pPr>
      <w:r>
        <w:rPr>
          <w:rFonts w:ascii="Bliss Pro" w:eastAsia="Times New Roman" w:hAnsi="Bliss Pro" w:cs="Helvetica"/>
          <w:sz w:val="27"/>
          <w:szCs w:val="27"/>
          <w:lang w:eastAsia="ru-RU"/>
        </w:rPr>
        <w:t xml:space="preserve">Отчет о результатах </w:t>
      </w:r>
      <w:proofErr w:type="spellStart"/>
      <w:r>
        <w:rPr>
          <w:rFonts w:ascii="Bliss Pro" w:eastAsia="Times New Roman" w:hAnsi="Bliss Pro" w:cs="Helvetica"/>
          <w:sz w:val="27"/>
          <w:szCs w:val="27"/>
          <w:lang w:eastAsia="ru-RU"/>
        </w:rPr>
        <w:t>самообследования</w:t>
      </w:r>
      <w:proofErr w:type="spellEnd"/>
      <w:r>
        <w:rPr>
          <w:rFonts w:ascii="Bliss Pro" w:eastAsia="Times New Roman" w:hAnsi="Bliss Pro" w:cs="Helvetica"/>
          <w:sz w:val="27"/>
          <w:szCs w:val="27"/>
          <w:lang w:eastAsia="ru-RU"/>
        </w:rPr>
        <w:t xml:space="preserve"> </w:t>
      </w:r>
      <w:r w:rsidR="00BF5A70" w:rsidRPr="00957609">
        <w:rPr>
          <w:rFonts w:ascii="Bliss Pro" w:eastAsia="Times New Roman" w:hAnsi="Bliss Pro" w:cs="Helvetica"/>
          <w:sz w:val="27"/>
          <w:szCs w:val="27"/>
          <w:lang w:eastAsia="ru-RU"/>
        </w:rPr>
        <w:t>за 2017 год</w:t>
      </w:r>
    </w:p>
    <w:p w:rsidR="00BF5A70" w:rsidRPr="00957609" w:rsidRDefault="00BF5A70">
      <w:pPr>
        <w:rPr>
          <w:rFonts w:ascii="Times New Roman" w:hAnsi="Times New Roman" w:cs="Times New Roman"/>
          <w:sz w:val="24"/>
          <w:szCs w:val="24"/>
        </w:rPr>
      </w:pPr>
      <w:r w:rsidRPr="00957609">
        <w:rPr>
          <w:rFonts w:ascii="Times New Roman" w:hAnsi="Times New Roman" w:cs="Times New Roman"/>
          <w:sz w:val="24"/>
          <w:szCs w:val="24"/>
        </w:rPr>
        <w:t>Общие сведения об организации.</w:t>
      </w:r>
    </w:p>
    <w:p w:rsidR="00BF5A70" w:rsidRDefault="00BF5A70" w:rsidP="00BF5A70">
      <w:pPr>
        <w:suppressAutoHyphens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A7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Полное наименование Учреждения: Муниципальное общеобразовательное учреждение «Ладва-Веткинская основная общеобразовательная школа №7»; сокращенное наименование: МОУ  «Ладва-Веткинская  ООШ  №7». По типу учреждение является казенным, по типу образовательной организации – общеобразовательная организация.</w:t>
      </w:r>
    </w:p>
    <w:p w:rsidR="00BF5A70" w:rsidRPr="00BF5A70" w:rsidRDefault="00BF5A70" w:rsidP="00BF5A70">
      <w:pPr>
        <w:suppressAutoHyphens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5A70" w:rsidRPr="00BF5A70" w:rsidRDefault="00BF5A70" w:rsidP="00BF5A70">
      <w:pPr>
        <w:suppressAutoHyphens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Местонахождение Учреждения: Республика Карелия, Прионежский район, </w:t>
      </w:r>
    </w:p>
    <w:p w:rsidR="00BF5A70" w:rsidRPr="00BF5A70" w:rsidRDefault="00BF5A70" w:rsidP="00BF5A70">
      <w:pPr>
        <w:tabs>
          <w:tab w:val="left" w:pos="0"/>
        </w:tabs>
        <w:suppressAutoHyphens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A70">
        <w:rPr>
          <w:rFonts w:ascii="Times New Roman" w:eastAsia="Times New Roman" w:hAnsi="Times New Roman" w:cs="Times New Roman"/>
          <w:sz w:val="24"/>
          <w:szCs w:val="24"/>
          <w:lang w:eastAsia="ar-SA"/>
        </w:rPr>
        <w:t>п.  Ладва-Ветка, улица Квятковского,  д.25.</w:t>
      </w:r>
    </w:p>
    <w:p w:rsidR="00BF5A70" w:rsidRDefault="00BF5A70" w:rsidP="00BF5A7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A7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Почтовый адрес: 185519 Республика Карелия, Прионежский район, п. Ладва-Ветка, ул. Квятковского  д. 25.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Телефон: 814 2 537-880,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BF5A7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BF5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7" w:history="1">
        <w:r w:rsidRPr="00186C5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lv</w:t>
        </w:r>
        <w:r w:rsidRPr="00BF5A7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_</w:t>
        </w:r>
        <w:r w:rsidRPr="00186C5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school</w:t>
        </w:r>
        <w:r w:rsidRPr="00BF5A7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@</w:t>
        </w:r>
        <w:r w:rsidRPr="00186C5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mail</w:t>
        </w:r>
        <w:r w:rsidRPr="00BF5A7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proofErr w:type="spellStart"/>
        <w:r w:rsidRPr="00186C5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ru</w:t>
        </w:r>
        <w:proofErr w:type="spellEnd"/>
      </w:hyperlink>
    </w:p>
    <w:p w:rsidR="00BF5A70" w:rsidRDefault="00BF5A70" w:rsidP="00BF5A7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школы: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Занфирова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Мария Викторовна</w:t>
      </w:r>
    </w:p>
    <w:p w:rsidR="00BF5A70" w:rsidRDefault="00BF5A70" w:rsidP="00BF5A7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5A70" w:rsidRPr="000B41F2" w:rsidRDefault="00BF5A70" w:rsidP="00BF5A70">
      <w:pPr>
        <w:pStyle w:val="BodyText21"/>
        <w:widowControl/>
        <w:spacing w:line="100" w:lineRule="atLeast"/>
        <w:ind w:left="-284"/>
        <w:rPr>
          <w:sz w:val="24"/>
          <w:szCs w:val="24"/>
        </w:rPr>
      </w:pPr>
      <w:r w:rsidRPr="00B16BA5">
        <w:rPr>
          <w:sz w:val="24"/>
          <w:szCs w:val="24"/>
        </w:rPr>
        <w:t xml:space="preserve">Учредителем Учреждения является Администрация Прионежского муниципального района, далее именуемая «Учредитель», действующая на основании Устава, утвержденного Решением </w:t>
      </w:r>
      <w:r w:rsidRPr="00B16BA5">
        <w:rPr>
          <w:sz w:val="24"/>
          <w:szCs w:val="24"/>
          <w:lang w:val="en-US"/>
        </w:rPr>
        <w:t>V</w:t>
      </w:r>
      <w:r w:rsidRPr="00B16BA5">
        <w:rPr>
          <w:sz w:val="24"/>
          <w:szCs w:val="24"/>
        </w:rPr>
        <w:t xml:space="preserve"> сессии I созыва Совета Прионежского муниципального </w:t>
      </w:r>
      <w:r w:rsidRPr="000B41F2">
        <w:rPr>
          <w:sz w:val="24"/>
          <w:szCs w:val="24"/>
        </w:rPr>
        <w:t>района №1 от 22 декабря 2005 года.</w:t>
      </w:r>
    </w:p>
    <w:p w:rsidR="00BF5A70" w:rsidRDefault="00BF5A70" w:rsidP="00BF5A7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CB6" w:rsidRDefault="00977CB6" w:rsidP="00977CB6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Лицензия на осуществление образовательной деятельности №3020 от 01.08.2017г. выдана Министерством образования Республики Карелия (серия 10ЛО1 №0007617).</w:t>
      </w:r>
    </w:p>
    <w:p w:rsidR="00977CB6" w:rsidRDefault="00977CB6" w:rsidP="00977CB6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 к лицензии на осуществление образовательной деятельности от «01» августа 2017 года №3020 (серия 10ПО1 №0001558).</w:t>
      </w:r>
    </w:p>
    <w:p w:rsidR="00977CB6" w:rsidRDefault="00977CB6" w:rsidP="00977CB6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7CB6" w:rsidRDefault="00977CB6" w:rsidP="00977CB6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Свидетельство о государственной аккредитации №295 от «8» декабря 2016г. выдано</w:t>
      </w:r>
      <w:r w:rsidRPr="00977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Министерством образования Республики Карелия (серия 10АО1, №0000158).</w:t>
      </w:r>
    </w:p>
    <w:p w:rsidR="00DD3416" w:rsidRDefault="00DD3416" w:rsidP="00977CB6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 к свидетельству о государственной аккредитации от 8 декабря 2016г. №295 (серия 10АО1, №0000217).</w:t>
      </w:r>
    </w:p>
    <w:p w:rsidR="00DD3416" w:rsidRDefault="00DD3416" w:rsidP="00977CB6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3416" w:rsidRDefault="00DD3416" w:rsidP="00EE68A1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Режим работы: </w:t>
      </w:r>
    </w:p>
    <w:p w:rsidR="003D6B60" w:rsidRDefault="003D6B60" w:rsidP="00EE68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Шестидневная  рабочая  неделя  для учащихся 2 – 11 классов</w:t>
      </w:r>
      <w:proofErr w:type="gramStart"/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13256" w:rsidRDefault="003D6B60" w:rsidP="00EE68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Пятидневная  рабочая  неделя  для учащихся 1 класса</w:t>
      </w:r>
    </w:p>
    <w:p w:rsidR="00713256" w:rsidRDefault="003D6B60" w:rsidP="00EE68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2.    График работы педагогических работников следующим образом:</w:t>
      </w:r>
    </w:p>
    <w:p w:rsidR="003D6B60" w:rsidRPr="003D6B60" w:rsidRDefault="003D6B60" w:rsidP="00EE68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начало рабочего дня  -   </w:t>
      </w:r>
      <w:r w:rsidRPr="003D6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3D6B6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15</w:t>
      </w:r>
    </w:p>
    <w:p w:rsidR="003D6B60" w:rsidRPr="003D6B60" w:rsidRDefault="00713256" w:rsidP="00EE68A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начало занятий          -   </w:t>
      </w:r>
      <w:r w:rsidR="003D6B60" w:rsidRPr="003D6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3D6B60" w:rsidRPr="003D6B6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30</w:t>
      </w:r>
    </w:p>
    <w:p w:rsidR="003D6B60" w:rsidRPr="003D6B60" w:rsidRDefault="00713256" w:rsidP="00EE68A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 </w:t>
      </w:r>
      <w:r w:rsidR="003D6B60" w:rsidRPr="003D6B6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</w:t>
      </w:r>
      <w:r w:rsidR="003D6B60" w:rsidRPr="003D6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начало рабочего дня дежурных учителей и администрации  - </w:t>
      </w:r>
      <w:r w:rsidR="003D6B60" w:rsidRPr="003D6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</w:t>
      </w:r>
      <w:r w:rsidR="003D6B60" w:rsidRPr="003D6B6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3D6B60" w:rsidRPr="003D6B60" w:rsidRDefault="00713256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рабочего дня спустя 20 минут по окончанию занятий за исключением дней  педсоветов, методических  совещаний при директоре и завуче, планерок.</w:t>
      </w:r>
    </w:p>
    <w:p w:rsidR="003D6B60" w:rsidRPr="003D6B60" w:rsidRDefault="00713256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для учащихся 2-11 классов</w:t>
      </w:r>
    </w:p>
    <w:p w:rsidR="003D6B60" w:rsidRPr="003D6B60" w:rsidRDefault="003D6B60" w:rsidP="00EE68A1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урок -  8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</w:p>
    <w:p w:rsidR="003D6B60" w:rsidRPr="003D6B60" w:rsidRDefault="003D6B60" w:rsidP="00EE68A1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урок -  9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7132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</w:p>
    <w:p w:rsidR="003D6B60" w:rsidRPr="003D6B60" w:rsidRDefault="003D6B60" w:rsidP="00EE68A1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урок -  10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 –</w:t>
      </w: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</w:p>
    <w:p w:rsidR="003D6B60" w:rsidRPr="003D6B60" w:rsidRDefault="003D6B60" w:rsidP="00EE68A1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4 урок –  11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20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3D6B60" w:rsidRPr="003D6B60" w:rsidRDefault="003D6B60" w:rsidP="00EE68A1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урок -  12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71325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50</w:t>
      </w:r>
    </w:p>
    <w:p w:rsidR="003D6B60" w:rsidRPr="003D6B60" w:rsidRDefault="003D6B60" w:rsidP="00EE68A1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6 урок -  13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- </w:t>
      </w:r>
      <w:r w:rsidR="0071325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132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3D6B60" w:rsidRPr="003D6B60" w:rsidRDefault="00713256" w:rsidP="00EE68A1">
      <w:pPr>
        <w:spacing w:after="12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урок -13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</w:p>
    <w:p w:rsidR="003D6B60" w:rsidRPr="003D6B60" w:rsidRDefault="00713256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 для учащихся 1 класса на 1 четверть</w:t>
      </w:r>
    </w:p>
    <w:p w:rsidR="003D6B60" w:rsidRPr="003D6B60" w:rsidRDefault="00713256" w:rsidP="00EE68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– 8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05</w:t>
      </w:r>
    </w:p>
    <w:p w:rsidR="003D6B60" w:rsidRDefault="00713256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– 9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25 -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</w:p>
    <w:p w:rsidR="00EE68A1" w:rsidRPr="003D6B60" w:rsidRDefault="00EE68A1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B60" w:rsidRDefault="00713256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– 10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30 -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05</w:t>
      </w:r>
    </w:p>
    <w:p w:rsidR="00EE68A1" w:rsidRPr="003D6B60" w:rsidRDefault="00EE68A1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B60" w:rsidRDefault="00713256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– 11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25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- 12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</w:p>
    <w:p w:rsidR="00EE68A1" w:rsidRPr="003D6B60" w:rsidRDefault="00EE68A1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B60" w:rsidRDefault="00713256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работы библиотеки  с 8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="003D6B60" w:rsidRPr="003D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EE68A1" w:rsidRPr="003D6B60" w:rsidRDefault="00EE68A1" w:rsidP="00EE68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CB6" w:rsidRPr="00CC7F53" w:rsidRDefault="00713256" w:rsidP="003D6B6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C7F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Социальное п</w:t>
      </w:r>
      <w:r w:rsidR="00CC7F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артнерство</w:t>
      </w:r>
    </w:p>
    <w:p w:rsidR="00713256" w:rsidRDefault="00767FD7" w:rsidP="003D6B6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Ладва-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Веткинского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</w:p>
    <w:p w:rsidR="00767FD7" w:rsidRDefault="00767FD7" w:rsidP="003D6B6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ДК </w:t>
      </w:r>
      <w:r w:rsidR="0014772F">
        <w:rPr>
          <w:rFonts w:ascii="Times New Roman" w:eastAsia="Times New Roman" w:hAnsi="Times New Roman" w:cs="Times New Roman"/>
          <w:sz w:val="24"/>
          <w:szCs w:val="24"/>
          <w:lang w:eastAsia="ar-SA"/>
        </w:rPr>
        <w:t>п. Ладва-Ветка</w:t>
      </w:r>
    </w:p>
    <w:p w:rsidR="00767FD7" w:rsidRDefault="00767FD7" w:rsidP="003D6B6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ФАП п. Ладва-Ветка</w:t>
      </w:r>
    </w:p>
    <w:p w:rsidR="00767FD7" w:rsidRDefault="00767FD7" w:rsidP="003D6B6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ГАУ ДПО РК «Карельский институт развития образования»</w:t>
      </w:r>
    </w:p>
    <w:p w:rsidR="00767FD7" w:rsidRDefault="00767FD7" w:rsidP="003D6B60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Петрозаводский государственный университет</w:t>
      </w:r>
    </w:p>
    <w:p w:rsidR="00767FD7" w:rsidRDefault="00767FD7" w:rsidP="00767FD7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ГБОУДО РК Республиканский эколого-биологический центр им. Кима Андреева</w:t>
      </w:r>
    </w:p>
    <w:p w:rsidR="00BF5A70" w:rsidRDefault="00767FD7" w:rsidP="00767FD7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ГБОУДО РК Республиканский центр развития дополнительного образования «</w:t>
      </w:r>
      <w:r w:rsidR="0014772F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ник»</w:t>
      </w:r>
    </w:p>
    <w:p w:rsidR="0014772F" w:rsidRDefault="0014772F" w:rsidP="00767FD7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ГКУСЗ ЦСР Прионежского района</w:t>
      </w:r>
    </w:p>
    <w:p w:rsidR="0014772F" w:rsidRDefault="0014772F" w:rsidP="00767FD7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ГКУ РК «Центр занятости населения Прионежского района»</w:t>
      </w:r>
    </w:p>
    <w:p w:rsidR="0014772F" w:rsidRDefault="0014772F" w:rsidP="0014772F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 опеки и попечительства Администрации Прионежского муниципального района</w:t>
      </w:r>
    </w:p>
    <w:p w:rsidR="0014772F" w:rsidRDefault="0014772F" w:rsidP="0014772F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Коми</w:t>
      </w:r>
      <w:r w:rsidR="005A14FE">
        <w:rPr>
          <w:rFonts w:ascii="Times New Roman" w:eastAsia="Times New Roman" w:hAnsi="Times New Roman" w:cs="Times New Roman"/>
          <w:sz w:val="24"/>
          <w:szCs w:val="24"/>
          <w:lang w:eastAsia="ar-SA"/>
        </w:rPr>
        <w:t>ссия по делам несовершеннолетни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 и </w:t>
      </w:r>
      <w:r w:rsidR="005A14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защите </w:t>
      </w:r>
      <w:r w:rsidR="00BC43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их </w:t>
      </w:r>
      <w:r w:rsidR="005A14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</w:t>
      </w:r>
    </w:p>
    <w:p w:rsidR="00734399" w:rsidRDefault="00BC438A" w:rsidP="00734399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Прионежского района РК</w:t>
      </w:r>
    </w:p>
    <w:p w:rsidR="00734399" w:rsidRDefault="00734399" w:rsidP="00734399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5A70" w:rsidRPr="00FD44D1" w:rsidRDefault="00734399" w:rsidP="00734399">
      <w:pPr>
        <w:suppressAutoHyphens/>
        <w:autoSpaceDE w:val="0"/>
        <w:spacing w:after="0" w:line="100" w:lineRule="atLeast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44D1">
        <w:rPr>
          <w:rFonts w:ascii="Bliss Pro" w:eastAsia="Times New Roman" w:hAnsi="Bliss Pro" w:cs="Helvetica"/>
          <w:b/>
          <w:sz w:val="24"/>
          <w:szCs w:val="24"/>
          <w:lang w:eastAsia="ru-RU"/>
        </w:rPr>
        <w:t>Система управления организации</w:t>
      </w:r>
    </w:p>
    <w:p w:rsidR="00734399" w:rsidRPr="00734399" w:rsidRDefault="00734399" w:rsidP="0073439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Управление Учреждением осуществляется в соответствии с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Российской Федерации и</w:t>
      </w: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Уставом.</w:t>
      </w:r>
    </w:p>
    <w:p w:rsidR="00734399" w:rsidRPr="00734399" w:rsidRDefault="00734399" w:rsidP="0073439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Учреждение возглавляет прошедший соответствующую аттестацию Руководитель (директор), назначаемый на эту должность Учредителем.</w:t>
      </w:r>
    </w:p>
    <w:p w:rsidR="00734399" w:rsidRDefault="00734399" w:rsidP="0073439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Руководитель действует от имени Учреждения без доверенности, добросовестно и разумно представляет его интересы в государственных и муниципальных органах, а также перед другими юр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идическими и физическими лицами.</w:t>
      </w:r>
    </w:p>
    <w:p w:rsidR="00734399" w:rsidRPr="00734399" w:rsidRDefault="00734399" w:rsidP="0073439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Руководитель действует на принципе единоначалия, подотчетен Учредителю  и его структурным подразделениям, на которые возложен контроль над деятельностью Учреждения, и несет ответственность за последствия своих действий в соответствии с действующим законодательством, иными правовыми актами, настоящим Уставом и заключенным с ним трудовым договором.</w:t>
      </w:r>
    </w:p>
    <w:p w:rsidR="00734399" w:rsidRPr="00734399" w:rsidRDefault="00734399" w:rsidP="0073439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Руководитель исполняет постановления, распоряжения Учредителя, нормативные правовые акты органов местного самоуправления  Прионежского муниципального   района.</w:t>
      </w:r>
    </w:p>
    <w:p w:rsidR="00734399" w:rsidRPr="00734399" w:rsidRDefault="00734399" w:rsidP="0073439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Bliss Pro" w:eastAsia="Times New Roman" w:hAnsi="Bliss Pro" w:cs="Helvetica"/>
          <w:color w:val="414141"/>
          <w:sz w:val="24"/>
          <w:szCs w:val="24"/>
          <w:lang w:eastAsia="ru-RU"/>
        </w:rPr>
        <w:t xml:space="preserve">          </w:t>
      </w: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Управление Учреждением строится на принципах единоначалия и самоуправления. Коллегиальными исполнительными органами управления Учреждения являются: </w:t>
      </w:r>
      <w:proofErr w:type="gramStart"/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Управляющий Совет, </w:t>
      </w:r>
      <w:r w:rsidRPr="00734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Общее собрание работников Учреждения (трудового коллектива), Педагогический совет, Совет родителей (законных представителей) несовершеннолетних обучающихся, Совет обучающихся (Парламент).</w:t>
      </w:r>
      <w:proofErr w:type="gramEnd"/>
    </w:p>
    <w:p w:rsidR="00734399" w:rsidRPr="00734399" w:rsidRDefault="00734399" w:rsidP="00734399">
      <w:pPr>
        <w:tabs>
          <w:tab w:val="left" w:pos="0"/>
        </w:tabs>
        <w:suppressAutoHyphens/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439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ar-SA"/>
        </w:rPr>
        <w:t>Управляющий Совет</w:t>
      </w:r>
      <w:r w:rsidRPr="00734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является коллегиальным органом самоуправления Учреждения. В состав Управляющего совета входят представители родителей (законных </w:t>
      </w: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представителей) обучающихся, избираемые на классных родительских собраниях и родители </w:t>
      </w:r>
      <w:proofErr w:type="gramStart"/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>ДО</w:t>
      </w:r>
      <w:proofErr w:type="gramEnd"/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</w:t>
      </w:r>
      <w:proofErr w:type="gramStart"/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представители</w:t>
      </w:r>
      <w:proofErr w:type="gramEnd"/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 8-9-х  классов, работники </w:t>
      </w:r>
    </w:p>
    <w:p w:rsidR="00734399" w:rsidRPr="00734399" w:rsidRDefault="00734399" w:rsidP="00734399">
      <w:pPr>
        <w:tabs>
          <w:tab w:val="left" w:pos="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Учреждения, а также Руководитель (директор) Учреждения, представитель Администрации Ладва-</w:t>
      </w:r>
      <w:proofErr w:type="spellStart"/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>Веткинского</w:t>
      </w:r>
      <w:proofErr w:type="spellEnd"/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(по согласованию),  представители общественности (по согласованию).</w:t>
      </w:r>
    </w:p>
    <w:p w:rsidR="00734399" w:rsidRPr="00734399" w:rsidRDefault="00734399" w:rsidP="00734399">
      <w:pPr>
        <w:widowControl w:val="0"/>
        <w:suppressAutoHyphens/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439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Общее собрание работников Учреждения</w:t>
      </w: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постоянно действующим высшим органом коллегиального управления. В его работе</w:t>
      </w:r>
      <w:r w:rsidRPr="007343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участвуют все работники Учреждения (администрация, педагоги и обслуживающий персонал).</w:t>
      </w:r>
    </w:p>
    <w:p w:rsidR="00734399" w:rsidRPr="00734399" w:rsidRDefault="00734399" w:rsidP="00734399">
      <w:pPr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 собрание трудового коллектива Учреждения собирается по мере необходимости.</w:t>
      </w:r>
    </w:p>
    <w:p w:rsidR="00734399" w:rsidRPr="00734399" w:rsidRDefault="00734399" w:rsidP="00734399">
      <w:pPr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Общее собрание трудового коллектива Учреждения считается правомочным, если на нем присутствует не менее 2/3 членов трудового коллектива Учреждения. </w:t>
      </w:r>
    </w:p>
    <w:p w:rsidR="00734399" w:rsidRPr="00734399" w:rsidRDefault="00734399" w:rsidP="0073439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43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Решения общего собрания трудового коллектива принимаются открытым голосованием. Решение общего собрания трудового коллектива считается принятым, если за него проголосовало более половины от числа присутствующих на собрании его членов.</w:t>
      </w:r>
    </w:p>
    <w:p w:rsidR="00734399" w:rsidRPr="00B16BA5" w:rsidRDefault="00734399" w:rsidP="00734399">
      <w:pPr>
        <w:pStyle w:val="BodyText21"/>
        <w:widowControl/>
        <w:tabs>
          <w:tab w:val="left" w:pos="0"/>
        </w:tabs>
        <w:spacing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16BA5">
        <w:rPr>
          <w:sz w:val="24"/>
          <w:szCs w:val="24"/>
        </w:rPr>
        <w:t>Формой самоуправления педагогического коллектива Учреждения является</w:t>
      </w:r>
    </w:p>
    <w:p w:rsidR="00734399" w:rsidRPr="00B16BA5" w:rsidRDefault="00734399" w:rsidP="00734399">
      <w:pPr>
        <w:pStyle w:val="BodyText21"/>
        <w:widowControl/>
        <w:tabs>
          <w:tab w:val="left" w:pos="0"/>
        </w:tabs>
        <w:spacing w:line="100" w:lineRule="atLeast"/>
        <w:rPr>
          <w:sz w:val="24"/>
          <w:szCs w:val="24"/>
        </w:rPr>
      </w:pPr>
      <w:r w:rsidRPr="008D1594">
        <w:rPr>
          <w:sz w:val="24"/>
          <w:szCs w:val="24"/>
          <w:u w:val="single"/>
        </w:rPr>
        <w:t>Педагогический совет,</w:t>
      </w:r>
      <w:r w:rsidRPr="00B16BA5">
        <w:rPr>
          <w:sz w:val="24"/>
          <w:szCs w:val="24"/>
        </w:rPr>
        <w:t xml:space="preserve"> созываемый по мере необходимости, но не реже 1 раза в учебную четверть. Педагогический совет осуществляет общее руководство образовательным процессом. В Педагогический совет входят все лица, осуществляющие педагогическую деятельность в Учреждении на основании трудовых договоров. </w:t>
      </w:r>
    </w:p>
    <w:p w:rsidR="00734399" w:rsidRPr="00B16BA5" w:rsidRDefault="00734399" w:rsidP="00734399">
      <w:pPr>
        <w:pStyle w:val="a4"/>
        <w:widowControl/>
        <w:shd w:val="clear" w:color="auto" w:fill="auto"/>
        <w:tabs>
          <w:tab w:val="left" w:pos="0"/>
        </w:tabs>
        <w:spacing w:line="100" w:lineRule="atLeast"/>
        <w:ind w:firstLine="540"/>
        <w:rPr>
          <w:b/>
          <w:color w:val="auto"/>
        </w:rPr>
      </w:pPr>
      <w:r w:rsidRPr="00B16BA5">
        <w:rPr>
          <w:color w:val="auto"/>
        </w:rPr>
        <w:t>Самоуправление родителей (законных представителей) обучающихся Учреждения реализуется через работу Совета родителей (законных представителей) несовершеннолетних обучающихся.</w:t>
      </w:r>
    </w:p>
    <w:p w:rsidR="00734399" w:rsidRPr="00B16BA5" w:rsidRDefault="00734399" w:rsidP="00734399">
      <w:pPr>
        <w:pStyle w:val="a4"/>
        <w:widowControl/>
        <w:shd w:val="clear" w:color="auto" w:fill="auto"/>
        <w:tabs>
          <w:tab w:val="left" w:pos="0"/>
        </w:tabs>
        <w:spacing w:line="100" w:lineRule="atLeast"/>
        <w:ind w:firstLine="540"/>
        <w:rPr>
          <w:color w:val="auto"/>
          <w:u w:val="single"/>
        </w:rPr>
      </w:pPr>
      <w:r w:rsidRPr="008D1594">
        <w:rPr>
          <w:color w:val="auto"/>
          <w:u w:val="single"/>
        </w:rPr>
        <w:t>Совет родителей</w:t>
      </w:r>
      <w:r w:rsidRPr="00B16BA5">
        <w:rPr>
          <w:b/>
          <w:color w:val="auto"/>
        </w:rPr>
        <w:t xml:space="preserve"> </w:t>
      </w:r>
      <w:r w:rsidRPr="00B16BA5">
        <w:rPr>
          <w:color w:val="auto"/>
        </w:rPr>
        <w:t>формируется из представителей родителей, избранных на классных родительских собраниях с учетом личного желания самого кандидата. Возглавляет председатель, избранный на первом заседании в начале учебного года.</w:t>
      </w:r>
    </w:p>
    <w:p w:rsidR="00734399" w:rsidRPr="00B16BA5" w:rsidRDefault="00734399" w:rsidP="00734399">
      <w:pPr>
        <w:pStyle w:val="a4"/>
        <w:widowControl/>
        <w:shd w:val="clear" w:color="auto" w:fill="auto"/>
        <w:spacing w:line="100" w:lineRule="atLeast"/>
        <w:rPr>
          <w:color w:val="auto"/>
        </w:rPr>
      </w:pPr>
      <w:r w:rsidRPr="00B16BA5">
        <w:rPr>
          <w:color w:val="auto"/>
        </w:rPr>
        <w:t xml:space="preserve">Формой самоуправления </w:t>
      </w:r>
      <w:proofErr w:type="gramStart"/>
      <w:r w:rsidRPr="00B16BA5">
        <w:rPr>
          <w:color w:val="auto"/>
        </w:rPr>
        <w:t>обучающихся</w:t>
      </w:r>
      <w:proofErr w:type="gramEnd"/>
      <w:r w:rsidRPr="00B16BA5">
        <w:rPr>
          <w:color w:val="auto"/>
        </w:rPr>
        <w:t xml:space="preserve"> Учреждения является Совет обучающихся (Парламент)</w:t>
      </w:r>
      <w:r w:rsidRPr="00B16BA5">
        <w:rPr>
          <w:b/>
          <w:color w:val="auto"/>
        </w:rPr>
        <w:t>.</w:t>
      </w:r>
    </w:p>
    <w:p w:rsidR="00734399" w:rsidRPr="00B16BA5" w:rsidRDefault="00734399" w:rsidP="00734399">
      <w:pPr>
        <w:pStyle w:val="a4"/>
        <w:widowControl/>
        <w:shd w:val="clear" w:color="auto" w:fill="auto"/>
        <w:spacing w:line="100" w:lineRule="atLeast"/>
        <w:ind w:firstLine="540"/>
        <w:rPr>
          <w:color w:val="auto"/>
        </w:rPr>
      </w:pPr>
      <w:r w:rsidRPr="00B16BA5">
        <w:rPr>
          <w:color w:val="auto"/>
        </w:rPr>
        <w:t xml:space="preserve">Парламент формируется ежегодно из </w:t>
      </w:r>
      <w:proofErr w:type="gramStart"/>
      <w:r w:rsidRPr="00B16BA5">
        <w:rPr>
          <w:color w:val="auto"/>
        </w:rPr>
        <w:t>представителей</w:t>
      </w:r>
      <w:proofErr w:type="gramEnd"/>
      <w:r w:rsidRPr="00B16BA5">
        <w:rPr>
          <w:color w:val="auto"/>
        </w:rPr>
        <w:t xml:space="preserve"> обучающихся (по одному представителю от класса). </w:t>
      </w:r>
    </w:p>
    <w:p w:rsidR="00734399" w:rsidRPr="00B16BA5" w:rsidRDefault="00734399" w:rsidP="00734399">
      <w:pPr>
        <w:pStyle w:val="a4"/>
        <w:widowControl/>
        <w:shd w:val="clear" w:color="auto" w:fill="auto"/>
        <w:spacing w:line="100" w:lineRule="atLeast"/>
        <w:ind w:firstLine="540"/>
        <w:rPr>
          <w:color w:val="auto"/>
        </w:rPr>
      </w:pPr>
      <w:r w:rsidRPr="00B16BA5">
        <w:rPr>
          <w:color w:val="auto"/>
        </w:rPr>
        <w:t xml:space="preserve">Заседания Совета </w:t>
      </w:r>
      <w:proofErr w:type="gramStart"/>
      <w:r w:rsidRPr="00B16BA5">
        <w:rPr>
          <w:color w:val="auto"/>
        </w:rPr>
        <w:t>обучающихся</w:t>
      </w:r>
      <w:proofErr w:type="gramEnd"/>
      <w:r w:rsidRPr="00B16BA5">
        <w:rPr>
          <w:color w:val="auto"/>
        </w:rPr>
        <w:t xml:space="preserve"> проводятся по утвержденному им плану. Внеочередное заседание Совета обучающихся может </w:t>
      </w:r>
      <w:proofErr w:type="gramStart"/>
      <w:r w:rsidRPr="00B16BA5">
        <w:rPr>
          <w:color w:val="auto"/>
        </w:rPr>
        <w:t>проводится</w:t>
      </w:r>
      <w:proofErr w:type="gramEnd"/>
      <w:r w:rsidRPr="00B16BA5">
        <w:rPr>
          <w:color w:val="auto"/>
        </w:rPr>
        <w:t xml:space="preserve"> по инициативе Руководителя Учреждения, членов Парламента, а также на основании решения Управляющего Совета.</w:t>
      </w:r>
    </w:p>
    <w:p w:rsidR="00CC7F53" w:rsidRDefault="00CC7F53" w:rsidP="00734399">
      <w:pPr>
        <w:spacing w:after="150" w:line="240" w:lineRule="auto"/>
        <w:rPr>
          <w:rFonts w:ascii="Bliss Pro" w:eastAsia="Times New Roman" w:hAnsi="Bliss Pro" w:cs="Helvetica"/>
          <w:b/>
          <w:sz w:val="24"/>
          <w:szCs w:val="24"/>
          <w:lang w:eastAsia="ru-RU"/>
        </w:rPr>
      </w:pPr>
    </w:p>
    <w:p w:rsidR="00957609" w:rsidRDefault="00957609" w:rsidP="00734399">
      <w:pPr>
        <w:spacing w:after="150" w:line="240" w:lineRule="auto"/>
        <w:rPr>
          <w:rFonts w:ascii="Bliss Pro" w:eastAsia="Times New Roman" w:hAnsi="Bliss Pro" w:cs="Helvetica"/>
          <w:b/>
          <w:sz w:val="24"/>
          <w:szCs w:val="24"/>
          <w:lang w:eastAsia="ru-RU"/>
        </w:rPr>
      </w:pPr>
      <w:r>
        <w:rPr>
          <w:rFonts w:ascii="Bliss Pro" w:eastAsia="Times New Roman" w:hAnsi="Bliss Pro" w:cs="Helvetica"/>
          <w:b/>
          <w:sz w:val="24"/>
          <w:szCs w:val="24"/>
          <w:lang w:eastAsia="ru-RU"/>
        </w:rPr>
        <w:t xml:space="preserve">Методическая работа </w:t>
      </w:r>
    </w:p>
    <w:p w:rsidR="00734399" w:rsidRDefault="00734399" w:rsidP="00734399">
      <w:pPr>
        <w:spacing w:after="150" w:line="240" w:lineRule="auto"/>
        <w:rPr>
          <w:rFonts w:ascii="Bliss Pro" w:eastAsia="Times New Roman" w:hAnsi="Bliss Pro" w:cs="Helvetica"/>
          <w:sz w:val="24"/>
          <w:szCs w:val="24"/>
          <w:lang w:eastAsia="ru-RU"/>
        </w:rPr>
      </w:pPr>
      <w:r>
        <w:rPr>
          <w:rFonts w:ascii="Bliss Pro" w:eastAsia="Times New Roman" w:hAnsi="Bliss Pro" w:cs="Helvetica"/>
          <w:sz w:val="24"/>
          <w:szCs w:val="24"/>
          <w:lang w:eastAsia="ru-RU"/>
        </w:rPr>
        <w:t>В школе функционирует методическое объединение учителей-предметников и МО классных руководителей.  Деятельность</w:t>
      </w:r>
      <w:r w:rsidR="00802274">
        <w:rPr>
          <w:rFonts w:ascii="Bliss Pro" w:eastAsia="Times New Roman" w:hAnsi="Bliss Pro" w:cs="Helvetica"/>
          <w:sz w:val="24"/>
          <w:szCs w:val="24"/>
          <w:lang w:eastAsia="ru-RU"/>
        </w:rPr>
        <w:t xml:space="preserve"> МО </w:t>
      </w:r>
      <w:r>
        <w:rPr>
          <w:rFonts w:ascii="Bliss Pro" w:eastAsia="Times New Roman" w:hAnsi="Bliss Pro" w:cs="Helvetica"/>
          <w:sz w:val="24"/>
          <w:szCs w:val="24"/>
          <w:lang w:eastAsia="ru-RU"/>
        </w:rPr>
        <w:t xml:space="preserve"> строится на основании плана  работы, который утверждается на учебный год, при необходимости подлежит корректировке.</w:t>
      </w:r>
      <w:r w:rsidR="00802274">
        <w:rPr>
          <w:rFonts w:ascii="Bliss Pro" w:eastAsia="Times New Roman" w:hAnsi="Bliss Pro" w:cs="Helvetica"/>
          <w:sz w:val="24"/>
          <w:szCs w:val="24"/>
          <w:lang w:eastAsia="ru-RU"/>
        </w:rPr>
        <w:t xml:space="preserve"> Работа ведется на основании целей и задач работы школы в целом, воспитательной работы в частности.</w:t>
      </w:r>
    </w:p>
    <w:p w:rsidR="00802274" w:rsidRDefault="00802274" w:rsidP="00734399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2274">
        <w:rPr>
          <w:rFonts w:ascii="Times New Roman" w:hAnsi="Times New Roman" w:cs="Times New Roman"/>
          <w:color w:val="000000"/>
          <w:sz w:val="24"/>
          <w:szCs w:val="24"/>
        </w:rPr>
        <w:t>Цель - совершенствование уровня педагогического мастерства учителей, их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>компетентности в учебном предмете и методике его преподавания, продолжение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>работы по обеспечению качества обучения.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>В течение учебного года педагоги решали поставленные задачи, а именно: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Продолжение изучения методических материалов по внедрению </w:t>
      </w:r>
      <w:proofErr w:type="spellStart"/>
      <w:r w:rsidRPr="00802274">
        <w:rPr>
          <w:rFonts w:ascii="Times New Roman" w:hAnsi="Times New Roman" w:cs="Times New Roman"/>
          <w:color w:val="000000"/>
          <w:sz w:val="24"/>
          <w:szCs w:val="24"/>
        </w:rPr>
        <w:t>системнодеятельностного</w:t>
      </w:r>
      <w:proofErr w:type="spellEnd"/>
      <w:r w:rsidRPr="00802274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развивающем обучении.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>2. Совершенствование форм и методов работы c учащимися разного уровня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>подготовки.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>3. Использование информационных компьютерных технологий в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образовательном процессе.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Выявление, обобщение и распространение положительного педагогического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>опыта учителей.</w:t>
      </w:r>
      <w:r w:rsidRPr="00802274">
        <w:rPr>
          <w:rFonts w:ascii="Times New Roman" w:hAnsi="Times New Roman" w:cs="Times New Roman"/>
          <w:color w:val="000000"/>
          <w:sz w:val="24"/>
          <w:szCs w:val="24"/>
        </w:rPr>
        <w:br/>
        <w:t>5. Создание условий реализации т</w:t>
      </w:r>
      <w:r>
        <w:rPr>
          <w:rFonts w:ascii="Times New Roman" w:hAnsi="Times New Roman" w:cs="Times New Roman"/>
          <w:color w:val="000000"/>
          <w:sz w:val="24"/>
          <w:szCs w:val="24"/>
        </w:rPr>
        <w:t>ворческого потенциала педагогов.</w:t>
      </w:r>
    </w:p>
    <w:p w:rsidR="00D116A2" w:rsidRDefault="00802274" w:rsidP="0080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74">
        <w:rPr>
          <w:rFonts w:ascii="Times New Roman" w:hAnsi="Times New Roman" w:cs="Times New Roman"/>
          <w:b/>
          <w:bCs/>
          <w:sz w:val="24"/>
          <w:szCs w:val="24"/>
        </w:rPr>
        <w:t>Основные формы, используемые в работе МО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1. З</w:t>
      </w:r>
      <w:r w:rsidRPr="00802274">
        <w:rPr>
          <w:rFonts w:ascii="Times New Roman" w:hAnsi="Times New Roman" w:cs="Times New Roman"/>
          <w:sz w:val="24"/>
          <w:szCs w:val="24"/>
        </w:rPr>
        <w:t>аседание методического объединения по вопросам методики о</w:t>
      </w:r>
      <w:r>
        <w:rPr>
          <w:rFonts w:ascii="Times New Roman" w:hAnsi="Times New Roman" w:cs="Times New Roman"/>
          <w:sz w:val="24"/>
          <w:szCs w:val="24"/>
        </w:rPr>
        <w:t xml:space="preserve">бучения и воспитания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2. К</w:t>
      </w:r>
      <w:r w:rsidRPr="00802274">
        <w:rPr>
          <w:rFonts w:ascii="Times New Roman" w:hAnsi="Times New Roman" w:cs="Times New Roman"/>
          <w:sz w:val="24"/>
          <w:szCs w:val="24"/>
        </w:rPr>
        <w:t>руглые столы, совещания и семинары по учебно-методическим вопроса</w:t>
      </w:r>
      <w:r>
        <w:rPr>
          <w:rFonts w:ascii="Times New Roman" w:hAnsi="Times New Roman" w:cs="Times New Roman"/>
          <w:sz w:val="24"/>
          <w:szCs w:val="24"/>
        </w:rPr>
        <w:t>м, творческие отчеты учителей;</w:t>
      </w:r>
      <w:r>
        <w:rPr>
          <w:rFonts w:ascii="Times New Roman" w:hAnsi="Times New Roman" w:cs="Times New Roman"/>
          <w:sz w:val="24"/>
          <w:szCs w:val="24"/>
        </w:rPr>
        <w:br/>
        <w:t>3. О</w:t>
      </w:r>
      <w:r w:rsidRPr="00802274">
        <w:rPr>
          <w:rFonts w:ascii="Times New Roman" w:hAnsi="Times New Roman" w:cs="Times New Roman"/>
          <w:sz w:val="24"/>
          <w:szCs w:val="24"/>
        </w:rPr>
        <w:t xml:space="preserve">ткрытые </w:t>
      </w:r>
      <w:hyperlink r:id="rId8" w:history="1">
        <w:r w:rsidRPr="00802274">
          <w:rPr>
            <w:rFonts w:ascii="Times New Roman" w:hAnsi="Times New Roman" w:cs="Times New Roman"/>
            <w:sz w:val="24"/>
            <w:szCs w:val="24"/>
          </w:rPr>
          <w:t>уроки и внеклассные мероприятия по предмету</w:t>
        </w:r>
      </w:hyperlink>
      <w:r w:rsidRPr="0080227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4. Л</w:t>
      </w:r>
      <w:r w:rsidRPr="00802274">
        <w:rPr>
          <w:rFonts w:ascii="Times New Roman" w:hAnsi="Times New Roman" w:cs="Times New Roman"/>
          <w:sz w:val="24"/>
          <w:szCs w:val="24"/>
        </w:rPr>
        <w:t xml:space="preserve">екции, доклады, сообщения и дискуссии по методикам обучения и воспитания, вопросам общей педагогии </w:t>
      </w:r>
      <w:r>
        <w:rPr>
          <w:rFonts w:ascii="Times New Roman" w:hAnsi="Times New Roman" w:cs="Times New Roman"/>
          <w:sz w:val="24"/>
          <w:szCs w:val="24"/>
        </w:rPr>
        <w:t>и психологии;</w:t>
      </w:r>
      <w:r>
        <w:rPr>
          <w:rFonts w:ascii="Times New Roman" w:hAnsi="Times New Roman" w:cs="Times New Roman"/>
          <w:sz w:val="24"/>
          <w:szCs w:val="24"/>
        </w:rPr>
        <w:br/>
        <w:t>5. П</w:t>
      </w:r>
      <w:r w:rsidRPr="00802274">
        <w:rPr>
          <w:rFonts w:ascii="Times New Roman" w:hAnsi="Times New Roman" w:cs="Times New Roman"/>
          <w:sz w:val="24"/>
          <w:szCs w:val="24"/>
        </w:rPr>
        <w:t>роведение предметной недели в соответствии с гра</w:t>
      </w:r>
      <w:r>
        <w:rPr>
          <w:rFonts w:ascii="Times New Roman" w:hAnsi="Times New Roman" w:cs="Times New Roman"/>
          <w:sz w:val="24"/>
          <w:szCs w:val="24"/>
        </w:rPr>
        <w:t>фиком предметных недель ш</w:t>
      </w:r>
      <w:r w:rsidR="00D116A2">
        <w:rPr>
          <w:rFonts w:ascii="Times New Roman" w:hAnsi="Times New Roman" w:cs="Times New Roman"/>
          <w:sz w:val="24"/>
          <w:szCs w:val="24"/>
        </w:rPr>
        <w:t>колы;</w:t>
      </w:r>
      <w:r w:rsidR="00D116A2">
        <w:rPr>
          <w:rFonts w:ascii="Times New Roman" w:hAnsi="Times New Roman" w:cs="Times New Roman"/>
          <w:sz w:val="24"/>
          <w:szCs w:val="24"/>
        </w:rPr>
        <w:br/>
        <w:t xml:space="preserve">6. </w:t>
      </w:r>
      <w:proofErr w:type="spellStart"/>
      <w:r w:rsidR="00D116A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D116A2">
        <w:rPr>
          <w:rFonts w:ascii="Times New Roman" w:hAnsi="Times New Roman" w:cs="Times New Roman"/>
          <w:sz w:val="24"/>
          <w:szCs w:val="24"/>
        </w:rPr>
        <w:t xml:space="preserve"> уроков.</w:t>
      </w:r>
    </w:p>
    <w:p w:rsidR="00802274" w:rsidRDefault="00802274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116A2" w:rsidRPr="00D116A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337B6C2C" wp14:editId="20F1B518">
            <wp:extent cx="5529551" cy="3231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9551" cy="32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 wp14:anchorId="7DBF6391" wp14:editId="325BA597">
            <wp:extent cx="5511262" cy="32311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1262" cy="32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6A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4585270C" wp14:editId="2037D94B">
            <wp:extent cx="5511262" cy="228010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1262" cy="228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116" w:type="dxa"/>
        <w:tblInd w:w="108" w:type="dxa"/>
        <w:tblLook w:val="04A0" w:firstRow="1" w:lastRow="0" w:firstColumn="1" w:lastColumn="0" w:noHBand="0" w:noVBand="1"/>
      </w:tblPr>
      <w:tblGrid>
        <w:gridCol w:w="1449"/>
        <w:gridCol w:w="1112"/>
        <w:gridCol w:w="965"/>
        <w:gridCol w:w="956"/>
        <w:gridCol w:w="792"/>
        <w:gridCol w:w="1900"/>
        <w:gridCol w:w="942"/>
      </w:tblGrid>
      <w:tr w:rsidR="00D116A2" w:rsidRPr="00D116A2" w:rsidTr="00D116A2">
        <w:trPr>
          <w:trHeight w:val="375"/>
        </w:trPr>
        <w:tc>
          <w:tcPr>
            <w:tcW w:w="8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педагогов</w:t>
            </w:r>
          </w:p>
        </w:tc>
      </w:tr>
      <w:tr w:rsidR="00D116A2" w:rsidRPr="00D116A2" w:rsidTr="00D116A2">
        <w:trPr>
          <w:trHeight w:val="25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6A2" w:rsidRPr="00D116A2" w:rsidTr="00D116A2">
        <w:trPr>
          <w:trHeight w:val="5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соотв</w:t>
            </w:r>
            <w:proofErr w:type="spellEnd"/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без категории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D116A2" w:rsidRPr="00D116A2" w:rsidTr="00D116A2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A2" w:rsidRPr="00D116A2" w:rsidRDefault="00D116A2" w:rsidP="00D116A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116A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</w:tr>
      <w:tr w:rsidR="00D116A2" w:rsidRPr="00D116A2" w:rsidTr="00D116A2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D116A2" w:rsidRPr="00D116A2" w:rsidTr="00D116A2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116A2" w:rsidRPr="00D116A2" w:rsidTr="00D116A2">
        <w:trPr>
          <w:trHeight w:val="25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6A2" w:rsidRPr="00D116A2" w:rsidTr="00D116A2">
        <w:trPr>
          <w:trHeight w:val="25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6A2" w:rsidRPr="00D116A2" w:rsidTr="00D116A2">
        <w:trPr>
          <w:trHeight w:val="5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соотв</w:t>
            </w:r>
            <w:proofErr w:type="spellEnd"/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без категории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D116A2" w:rsidRPr="00D116A2" w:rsidTr="00D116A2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2013-2014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</w:tr>
      <w:tr w:rsidR="00D116A2" w:rsidRPr="00D116A2" w:rsidTr="00D116A2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</w:tr>
      <w:tr w:rsidR="00D116A2" w:rsidRPr="00D116A2" w:rsidTr="00D116A2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5,0%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2" w:rsidRPr="00D116A2" w:rsidRDefault="00D116A2" w:rsidP="00D116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100,0%</w:t>
            </w:r>
          </w:p>
        </w:tc>
      </w:tr>
    </w:tbl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6A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2E30F18" wp14:editId="7505F74A">
            <wp:extent cx="5133277" cy="3042168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3277" cy="304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6A2" w:rsidRDefault="00D116A2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widowControl w:val="0"/>
        <w:spacing w:after="880" w:line="360" w:lineRule="auto"/>
        <w:ind w:right="280"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методической службы школы.</w:t>
      </w: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743"/>
      </w:tblGrid>
      <w:tr w:rsidR="00CC7F53" w:rsidRPr="00CC7F53" w:rsidTr="00E263F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</w:t>
            </w:r>
          </w:p>
        </w:tc>
      </w:tr>
      <w:tr w:rsidR="00CC7F53" w:rsidRPr="00CC7F53" w:rsidTr="00E263F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группа.</w:t>
            </w:r>
          </w:p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детей с ОВЗ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группа.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способы обучения</w:t>
            </w:r>
          </w:p>
        </w:tc>
      </w:tr>
    </w:tbl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методической деятельности в текущем учебном году.</w:t>
      </w:r>
    </w:p>
    <w:p w:rsidR="00CC7F53" w:rsidRPr="00CC7F53" w:rsidRDefault="00CC7F53" w:rsidP="00CC7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Развитие коммуникативных действий обучающихся.</w:t>
      </w:r>
    </w:p>
    <w:p w:rsidR="00CC7F53" w:rsidRPr="00CC7F53" w:rsidRDefault="00CC7F53" w:rsidP="00CC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адаптации становления, развития и саморазвития педагогических работников на основе выявления индивидуальных способностей и запросов</w:t>
      </w:r>
    </w:p>
    <w:p w:rsidR="00CC7F53" w:rsidRPr="00CC7F53" w:rsidRDefault="00CC7F53" w:rsidP="00CC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Задачи: </w:t>
      </w:r>
    </w:p>
    <w:p w:rsidR="00CC7F53" w:rsidRPr="00CC7F53" w:rsidRDefault="00CC7F53" w:rsidP="00CC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личностно ориентированными технологиями;</w:t>
      </w:r>
    </w:p>
    <w:p w:rsidR="00CC7F53" w:rsidRPr="00CC7F53" w:rsidRDefault="00CC7F53" w:rsidP="00CC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психологические особенности  учащихся разных возрастных периодов;</w:t>
      </w:r>
    </w:p>
    <w:p w:rsidR="00CC7F53" w:rsidRPr="00CC7F53" w:rsidRDefault="00CC7F53" w:rsidP="00CC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педагогического   опыта коллег;</w:t>
      </w:r>
    </w:p>
    <w:p w:rsidR="00CC7F53" w:rsidRPr="00CC7F53" w:rsidRDefault="00CC7F53" w:rsidP="00CC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непрерывное повышение квалификации педагогов</w:t>
      </w: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и содержание деятельности методической службы школы за текущий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7311"/>
      </w:tblGrid>
      <w:tr w:rsidR="00CC7F53" w:rsidRPr="00CC7F53" w:rsidTr="00E263FA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C7F53" w:rsidRPr="00CC7F53" w:rsidTr="00E263FA">
        <w:trPr>
          <w:trHeight w:val="352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деятельность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(5 класс)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рабочих программ 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МО.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рабочим программам, и программам дополнительного образования.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дополнительного образования: физкультурно-спортивной, художественно-эстетической, </w:t>
            </w: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интелектуальной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направленности.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обучения детей с ОВЗ</w:t>
            </w:r>
          </w:p>
        </w:tc>
      </w:tr>
      <w:tr w:rsidR="00CC7F53" w:rsidRPr="00CC7F53" w:rsidTr="00E263FA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Рабочие программы для детей с ОВЗ 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способы обучения (методика Ривина). Семинар, деловая игра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по предупреждению преступлений, правонарушений, употребление наркотических веществ и психотропных веще</w:t>
            </w: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ср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 несовершеннолетних (муниципальный уровень)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практико-ориентированный  семинар « От проектных идей к инновационным площадкам»</w:t>
            </w:r>
          </w:p>
        </w:tc>
      </w:tr>
      <w:tr w:rsidR="00CC7F53" w:rsidRPr="00CC7F53" w:rsidTr="00E263FA">
        <w:trPr>
          <w:trHeight w:val="115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новых педагогических технологий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 и самообразование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районных семинаров  и методических объединений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 в соответствии с графиком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</w:t>
            </w: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проходящими курсовую подготовку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тематики по самообразованию</w:t>
            </w:r>
          </w:p>
        </w:tc>
      </w:tr>
      <w:tr w:rsidR="00CC7F53" w:rsidRPr="00CC7F53" w:rsidTr="00E263FA"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педагогических кадров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при составлении самоанализа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представлений</w:t>
            </w:r>
          </w:p>
        </w:tc>
      </w:tr>
      <w:tr w:rsidR="00CC7F53" w:rsidRPr="00CC7F53" w:rsidTr="00E263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проведении открытых уроков</w:t>
            </w:r>
          </w:p>
        </w:tc>
      </w:tr>
      <w:tr w:rsidR="00CC7F53" w:rsidRPr="00CC7F53" w:rsidTr="00E263FA">
        <w:trPr>
          <w:trHeight w:val="366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учителям 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рабочих  программ</w:t>
            </w:r>
          </w:p>
        </w:tc>
      </w:tr>
      <w:tr w:rsidR="00CC7F53" w:rsidRPr="00CC7F53" w:rsidTr="00E263F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анализ  уроков</w:t>
            </w:r>
          </w:p>
        </w:tc>
      </w:tr>
      <w:tr w:rsidR="00CC7F53" w:rsidRPr="00CC7F53" w:rsidTr="00E263F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предварительных итогов успеваемости учащихся</w:t>
            </w:r>
          </w:p>
        </w:tc>
      </w:tr>
      <w:tr w:rsidR="00CC7F53" w:rsidRPr="00CC7F53" w:rsidTr="00E263FA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курсовой подготовки </w:t>
            </w:r>
          </w:p>
        </w:tc>
      </w:tr>
      <w:tr w:rsidR="00CC7F53" w:rsidRPr="00CC7F53" w:rsidTr="00E263FA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вновь прибывших учителей</w:t>
            </w:r>
          </w:p>
        </w:tc>
      </w:tr>
    </w:tbl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уроков, внеклассных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1432"/>
        <w:gridCol w:w="2349"/>
        <w:gridCol w:w="2016"/>
        <w:gridCol w:w="1885"/>
      </w:tblGrid>
      <w:tr w:rsidR="00CC7F53" w:rsidRPr="00CC7F53" w:rsidTr="00E263F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53" w:rsidRPr="00CC7F53" w:rsidRDefault="00CC7F53" w:rsidP="00E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проведения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C7F53" w:rsidRPr="00CC7F53" w:rsidTr="00E263F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кругозора учащихся;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использовать знания в нестандартных ситуациях;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отношения  к учёбе.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КТД, спортивные игры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подготовке внеклассных мероприятий и уроков учителя относятся ответственно.</w:t>
            </w:r>
          </w:p>
        </w:tc>
      </w:tr>
      <w:tr w:rsidR="00CC7F53" w:rsidRPr="00CC7F53" w:rsidTr="00E263F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Биология, география химия,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Игры-викторины, игры-конкурсы, разгадывание кроссвордов, головоломок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технология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Презентации, игры, конкурсы, тестирование, представление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и литература, английский </w:t>
            </w: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язык, история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 игры, литературная гостиная;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</w:t>
            </w: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Внеклассных мероприятий по предметам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Открытые уроки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 среди коллег;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различных форм и </w:t>
            </w: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используемых на уроках;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учащихся на уроке;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повторения.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</w:t>
            </w: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игра, урок – конференция;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уроки, интегрированные уроки;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F53" w:rsidRPr="00CC7F53" w:rsidRDefault="00CC7F53" w:rsidP="00CC7F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образовательного процесса.</w:t>
      </w:r>
    </w:p>
    <w:p w:rsidR="00CC7F53" w:rsidRPr="00CC7F53" w:rsidRDefault="00CC7F53" w:rsidP="00CC7F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уроков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868"/>
        <w:gridCol w:w="1615"/>
        <w:gridCol w:w="3816"/>
        <w:gridCol w:w="2339"/>
      </w:tblGrid>
      <w:tr w:rsidR="00CC7F53" w:rsidRPr="00CC7F53" w:rsidTr="00E263F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</w:t>
            </w:r>
          </w:p>
        </w:tc>
      </w:tr>
      <w:tr w:rsidR="00CC7F53" w:rsidRPr="00CC7F53" w:rsidTr="00E263FA">
        <w:trPr>
          <w:trHeight w:val="83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Фешкина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ЛН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</w:t>
            </w: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задач.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базе </w:t>
            </w: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Ладвинской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 среди коллег;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различных форм и </w:t>
            </w: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используемых на уроках;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учащихся на уроке;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повторения.</w:t>
            </w:r>
          </w:p>
        </w:tc>
      </w:tr>
      <w:tr w:rsidR="00CC7F53" w:rsidRPr="00CC7F53" w:rsidTr="00E263F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Дуракова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в </w:t>
            </w: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Прионежью</w:t>
            </w:r>
            <w:proofErr w:type="spellEnd"/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Хейнонен ГН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Мудрые мысли в рассказе «Законы Набата» </w:t>
            </w: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Солоухин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rPr>
          <w:trHeight w:val="15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rPr>
          <w:trHeight w:val="15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Арикайнен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ЛН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над наркотиками (ролевая игра 8-11 классы)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последствия использования наркотических веще</w:t>
            </w:r>
            <w:proofErr w:type="gram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организма человека.</w:t>
            </w:r>
          </w:p>
        </w:tc>
      </w:tr>
      <w:tr w:rsidR="00CC7F53" w:rsidRPr="00CC7F53" w:rsidTr="00E263FA">
        <w:trPr>
          <w:trHeight w:val="15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НВ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Анатомические и физиологические аспекты курения.</w:t>
            </w:r>
          </w:p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класс)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последствия </w:t>
            </w:r>
            <w:r w:rsidRPr="00CC7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курения</w:t>
            </w: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организма человека.</w:t>
            </w:r>
          </w:p>
        </w:tc>
      </w:tr>
      <w:tr w:rsidR="00CC7F53" w:rsidRPr="00CC7F53" w:rsidTr="00E263FA">
        <w:trPr>
          <w:trHeight w:val="15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Дубовицкая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(интерактивное занятие)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F53" w:rsidRPr="00CC7F53" w:rsidTr="00E263FA">
        <w:trPr>
          <w:trHeight w:val="15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Дубовицкая</w:t>
            </w:r>
            <w:proofErr w:type="spellEnd"/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53" w:rsidRPr="00CC7F53" w:rsidRDefault="00CC7F53" w:rsidP="00E2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(по программе комплексной первичной позитивной профилактики всех видов химической зависимости)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F53" w:rsidRPr="00CC7F53" w:rsidRDefault="00CC7F53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 работы</w:t>
            </w:r>
          </w:p>
        </w:tc>
      </w:tr>
    </w:tbl>
    <w:p w:rsidR="00CC7F53" w:rsidRPr="00CC7F53" w:rsidRDefault="00CC7F53" w:rsidP="00CC7F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Pr="00CC7F53" w:rsidRDefault="00CC7F53" w:rsidP="00CC7F5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методической службы школы. Выводы и предложения по улучшению методической деятельности школы. Факторы, оказавшие положительное и отрицательное воздействие на методическую работу в школе. </w:t>
      </w: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CC7F53" w:rsidRPr="00CC7F53" w:rsidRDefault="00CC7F53" w:rsidP="00CC7F53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 с приглашением специалистов из соседних школ;</w:t>
      </w:r>
    </w:p>
    <w:p w:rsidR="00CC7F53" w:rsidRPr="00CC7F53" w:rsidRDefault="00CC7F53" w:rsidP="00CC7F53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проблемных групп по направлениям </w:t>
      </w:r>
    </w:p>
    <w:p w:rsidR="00CC7F53" w:rsidRPr="00CC7F53" w:rsidRDefault="00CC7F53" w:rsidP="00CC7F5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«Коллективные способы обучения», «Особенности обучения детей с ОВЗ» </w:t>
      </w:r>
    </w:p>
    <w:p w:rsidR="00CC7F53" w:rsidRPr="00CC7F53" w:rsidRDefault="00CC7F53" w:rsidP="00CC7F5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Положительные факторы:</w:t>
      </w: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Стабильность коллектива;</w:t>
      </w: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большинства узнавать  и внедрять новое</w:t>
      </w: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методических объединений в форме деловых игр, для изучения различных форм проведения уроков;</w:t>
      </w:r>
    </w:p>
    <w:p w:rsidR="00CC7F53" w:rsidRPr="00CC7F53" w:rsidRDefault="00CC7F53" w:rsidP="00CC7F5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Отрицательное воздействие: </w:t>
      </w:r>
    </w:p>
    <w:p w:rsidR="00CC7F53" w:rsidRPr="00CC7F53" w:rsidRDefault="00CC7F53" w:rsidP="00CC7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7F53" w:rsidRPr="00CC7F53" w:rsidRDefault="00CC7F53" w:rsidP="00CC7F5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удалённость от Петрозаводска, затруднена организации работы со специалистами;</w:t>
      </w:r>
    </w:p>
    <w:p w:rsidR="00CC7F53" w:rsidRPr="00CC7F53" w:rsidRDefault="00CC7F53" w:rsidP="00CC7F5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 кадров;</w:t>
      </w:r>
    </w:p>
    <w:p w:rsidR="00CC7F53" w:rsidRPr="00CC7F53" w:rsidRDefault="00CC7F53" w:rsidP="00CC7F5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приезжих специалистов</w:t>
      </w:r>
    </w:p>
    <w:p w:rsidR="00CC7F53" w:rsidRDefault="00CC7F53" w:rsidP="00802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4" w:rsidRPr="00802274" w:rsidRDefault="00802274" w:rsidP="0080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деятельность.</w:t>
      </w:r>
    </w:p>
    <w:p w:rsidR="00FD44D1" w:rsidRPr="00FD44D1" w:rsidRDefault="00FD44D1" w:rsidP="00FD44D1">
      <w:pPr>
        <w:pStyle w:val="a6"/>
        <w:numPr>
          <w:ilvl w:val="0"/>
          <w:numId w:val="3"/>
        </w:numPr>
        <w:spacing w:after="0" w:line="240" w:lineRule="auto"/>
        <w:rPr>
          <w:rFonts w:ascii="Bliss Pro" w:eastAsia="Times New Roman" w:hAnsi="Bliss Pro" w:cs="Helvetica"/>
          <w:sz w:val="24"/>
          <w:szCs w:val="24"/>
          <w:lang w:eastAsia="ru-RU"/>
        </w:rPr>
      </w:pPr>
      <w:r w:rsidRPr="00FD44D1">
        <w:rPr>
          <w:rFonts w:ascii="Bliss Pro" w:eastAsia="Times New Roman" w:hAnsi="Bliss Pro" w:cs="Helvetica"/>
          <w:sz w:val="24"/>
          <w:szCs w:val="24"/>
          <w:lang w:eastAsia="ru-RU"/>
        </w:rPr>
        <w:t xml:space="preserve">Документы, в соответствии с которыми ведется образовательная деятельность: </w:t>
      </w:r>
      <w:proofErr w:type="gramStart"/>
      <w:r w:rsidRPr="00FD44D1">
        <w:rPr>
          <w:rFonts w:ascii="Bliss Pro" w:eastAsia="Times New Roman" w:hAnsi="Bliss Pro" w:cs="Helvetica"/>
          <w:sz w:val="24"/>
          <w:szCs w:val="24"/>
          <w:lang w:eastAsia="ru-RU"/>
        </w:rPr>
        <w:t xml:space="preserve">(Федеральный закон от 29.12.2012 № 273-ФЗ «Об образовании в Российской Федерации», ФГОС начального общего, основного общего образования, </w:t>
      </w:r>
      <w:proofErr w:type="gramEnd"/>
    </w:p>
    <w:p w:rsidR="00FD44D1" w:rsidRPr="00FD44D1" w:rsidRDefault="00FD44D1" w:rsidP="00FD44D1">
      <w:pPr>
        <w:pStyle w:val="a6"/>
        <w:numPr>
          <w:ilvl w:val="0"/>
          <w:numId w:val="3"/>
        </w:numPr>
        <w:spacing w:after="0" w:line="240" w:lineRule="auto"/>
        <w:rPr>
          <w:rFonts w:ascii="Bliss Pro" w:eastAsia="Times New Roman" w:hAnsi="Bliss Pro" w:cs="Helvetica"/>
          <w:sz w:val="24"/>
          <w:szCs w:val="24"/>
          <w:lang w:eastAsia="ru-RU"/>
        </w:rPr>
      </w:pPr>
      <w:r w:rsidRPr="00FD44D1">
        <w:rPr>
          <w:rFonts w:ascii="Bliss Pro" w:eastAsia="Times New Roman" w:hAnsi="Bliss Pro" w:cs="Helvetica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</w:t>
      </w:r>
    </w:p>
    <w:p w:rsidR="00FD44D1" w:rsidRPr="00FD44D1" w:rsidRDefault="00FD44D1" w:rsidP="00FD44D1">
      <w:pPr>
        <w:pStyle w:val="a6"/>
        <w:numPr>
          <w:ilvl w:val="0"/>
          <w:numId w:val="3"/>
        </w:numPr>
        <w:spacing w:after="0" w:line="240" w:lineRule="auto"/>
        <w:rPr>
          <w:rFonts w:ascii="Bliss Pro" w:eastAsia="Times New Roman" w:hAnsi="Bliss Pro" w:cs="Helvetica"/>
          <w:sz w:val="24"/>
          <w:szCs w:val="24"/>
          <w:lang w:eastAsia="ru-RU"/>
        </w:rPr>
      </w:pPr>
      <w:r w:rsidRPr="00FD44D1">
        <w:rPr>
          <w:rFonts w:ascii="Bliss Pro" w:eastAsia="Times New Roman" w:hAnsi="Bliss Pro" w:cs="Helvetica"/>
          <w:sz w:val="24"/>
          <w:szCs w:val="24"/>
          <w:lang w:eastAsia="ru-RU"/>
        </w:rPr>
        <w:t>основные образовательные программы общего образования (по уровням), включая учебные планы, годовые календарные графики, расписание занятий.</w:t>
      </w:r>
    </w:p>
    <w:p w:rsidR="00FD44D1" w:rsidRPr="00FD44D1" w:rsidRDefault="00FD44D1" w:rsidP="00FD44D1">
      <w:pPr>
        <w:spacing w:after="0" w:line="240" w:lineRule="auto"/>
        <w:rPr>
          <w:rFonts w:ascii="Bliss Pro" w:eastAsia="Times New Roman" w:hAnsi="Bliss Pro" w:cs="Helvetica"/>
          <w:color w:val="414141"/>
          <w:sz w:val="24"/>
          <w:szCs w:val="24"/>
          <w:lang w:eastAsia="ru-RU"/>
        </w:rPr>
      </w:pPr>
    </w:p>
    <w:p w:rsidR="00FD44D1" w:rsidRPr="00957609" w:rsidRDefault="00044E72" w:rsidP="00FD44D1">
      <w:pPr>
        <w:spacing w:after="150" w:line="240" w:lineRule="auto"/>
        <w:rPr>
          <w:rFonts w:ascii="Bliss Pro" w:eastAsia="Times New Roman" w:hAnsi="Bliss Pro" w:cs="Helvetica"/>
          <w:sz w:val="24"/>
          <w:szCs w:val="24"/>
          <w:lang w:eastAsia="ru-RU"/>
        </w:rPr>
      </w:pPr>
      <w:r w:rsidRPr="00957609">
        <w:rPr>
          <w:rFonts w:ascii="Bliss Pro" w:eastAsia="Times New Roman" w:hAnsi="Bliss Pro" w:cs="Helvetica"/>
          <w:sz w:val="24"/>
          <w:szCs w:val="24"/>
          <w:lang w:eastAsia="ru-RU"/>
        </w:rPr>
        <w:t xml:space="preserve">Количеств обучающихся – 78 человек, </w:t>
      </w:r>
      <w:r w:rsidR="00FD44D1" w:rsidRPr="00957609">
        <w:rPr>
          <w:rFonts w:ascii="Bliss Pro" w:eastAsia="Times New Roman" w:hAnsi="Bliss Pro" w:cs="Helvetica"/>
          <w:sz w:val="24"/>
          <w:szCs w:val="24"/>
          <w:lang w:eastAsia="ru-RU"/>
        </w:rPr>
        <w:t>классов-комплектов</w:t>
      </w:r>
      <w:r w:rsidRPr="00957609">
        <w:rPr>
          <w:rFonts w:ascii="Bliss Pro" w:eastAsia="Times New Roman" w:hAnsi="Bliss Pro" w:cs="Helvetica"/>
          <w:sz w:val="24"/>
          <w:szCs w:val="24"/>
          <w:lang w:eastAsia="ru-RU"/>
        </w:rPr>
        <w:t>: начальное образование – 4 класса; основное образование – 5 классов.</w:t>
      </w:r>
      <w:r w:rsidR="00FD44D1" w:rsidRPr="00957609">
        <w:rPr>
          <w:rFonts w:ascii="Bliss Pro" w:eastAsia="Times New Roman" w:hAnsi="Bliss Pro" w:cs="Helvetica"/>
          <w:sz w:val="24"/>
          <w:szCs w:val="24"/>
          <w:lang w:eastAsia="ru-RU"/>
        </w:rPr>
        <w:t xml:space="preserve"> 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воспитание в школе ведутся на русском языке. При организации образовательной деятельности школа соблюдает лицензионные условия. Школа осуществляет обучение и воспитание в интересах личности, общества и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 строится на педагогически обоснованном выборе учебных планов, программ, утвержденных директором школы, принятых 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педагогическим советом  и обеспечивающих получение обучающимися образования, соответствующего уровню федеральных государственных образовательных стандартов.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осуществляет образовательный процесс в соответствии с уровня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общеобразовательных программ двух ступеней общего образования: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ступень</w:t>
      </w:r>
      <w:r w:rsidRPr="009576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начальное общее образование (нормативный срок освоения 4 года).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начального общего образования являются воспитание и развитие </w:t>
      </w: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овладение ими чтением, письмом, счетом, основными навыками учебной деятельности, элементами теоретиче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 является базой для получения основного общего образования.</w:t>
      </w:r>
    </w:p>
    <w:p w:rsidR="00044E72" w:rsidRPr="00957609" w:rsidRDefault="00044E72" w:rsidP="00044E72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Вторая ступень</w:t>
      </w:r>
      <w:r w:rsidRPr="009576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основное общее образование (нормативный срок освоения 5 лет).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основного общего образования являются усвоение обучающимися общеобразовательных программ основного общего образования,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форм получения образования в рамках конкретной основной общеобразовательной программы действует </w:t>
      </w: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государственный 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в школе определяется образовательной программой (образовательными программами), утверждаемой и реализуемой школой самостоятельно. Содержание образовательных программ соответствует (не противоречит) действующим федеральным государственным образовательным стандартам. Педагогический коллектив несёт ответственность за выбор образовательных программ, принятых к реализации.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в школе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в школе осуществляется в соответствии с образовательными программами, расписанием занятий, годовым календарным учебным графиком.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обучения - урок, занятия индивидуального выбора, кружки, факультативы, самостоятельная работа </w:t>
      </w: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индивидуальные и групповые консульта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ции.</w:t>
      </w:r>
    </w:p>
    <w:p w:rsidR="008F4326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иностранных языков (английский язык, немецкий язык) производится со 2 класса по выбору учащихся, их родителей (законных представителей). </w:t>
      </w:r>
    </w:p>
    <w:p w:rsidR="008F4326" w:rsidRPr="00957609" w:rsidRDefault="008F4326" w:rsidP="008F432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осуществляет дополнительное образование в соответствии с лицензией по различным направленностям с заявленным нормативным сроком освоения.</w:t>
      </w:r>
    </w:p>
    <w:p w:rsidR="00044E72" w:rsidRPr="00957609" w:rsidRDefault="00044E72" w:rsidP="008F4326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обучающихся в объединения дополнительного образования осуществляется на основе свободного </w:t>
      </w: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добровольной основе образовательной области и программы. При приёме детей в объединения дополнительного образования предоставляется заявление родителей (законных представителей).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Учебный год начинается 1 сентября. Если этот день приходится на выходной день, то в этом случае учебный год начинается в </w:t>
      </w: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за ним рабочий день.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</w:t>
      </w:r>
      <w:r w:rsidR="008F4326"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на первой, второй 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ступенях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первом классе могут устанавливаться в течение года дополнительные недельные каникулы в феврале месяце.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учебный график разраба</w:t>
      </w:r>
      <w:r w:rsidR="008F4326"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тывается и утверждается ш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колой самостоятельно и согласовывается с Учредителем.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нагрузка </w:t>
      </w: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ступеням и классам обучения определяется учебным п</w:t>
      </w:r>
      <w:r w:rsidR="008F4326"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ланом ш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 на текущий учебный год, санитарно-гигиеническими требованиями, другими нормативными документами. </w:t>
      </w:r>
      <w:proofErr w:type="spell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</w:t>
      </w:r>
      <w:proofErr w:type="spell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нагрузка обучающихся определяется на основе рекомендаций, данных органами здравоохранения.</w:t>
      </w:r>
    </w:p>
    <w:p w:rsidR="00044E72" w:rsidRPr="00957609" w:rsidRDefault="00ED6826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ш</w:t>
      </w:r>
      <w:r w:rsidR="00044E72"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в исключительных случаях (температурный режим, чрезвычайная ситуация и др.) может быть и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 приказом директора.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</w:t>
      </w:r>
      <w:r w:rsidR="008F4326"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троль успеваемости </w:t>
      </w:r>
      <w:proofErr w:type="gramStart"/>
      <w:r w:rsidR="008F4326"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F4326"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 осуществляется учителями (преподавателями) по пятибалльной системе. Учитель, проверяя и оценивая работы (в том числе контрольные), устные ответы </w:t>
      </w: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достигнутые ими навыки и умения, выставляет оценку в классный журнал и дневник обучающегося.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итоговые оценки в баллах выставляются за четверть во 2- 9классах</w:t>
      </w:r>
      <w:r w:rsidR="008F4326"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первых классах производится качественная оценка знаний.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выставляются итоговые годовые оценки.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обучающегося, его родителей (законных представителей) с итоговой оценкой или оценкой за промежуточную аттестацию обучающемуся предоставляется возможность сдать экзамен по соответствующему предмету комиссии, образованной единовременно по приказу директора.</w:t>
      </w:r>
      <w:proofErr w:type="gramEnd"/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обязана создать условия обучающимся для ликвидации этой задолженности и обеспечить </w:t>
      </w: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ее ликвидации.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 ступенях начального общего и основного общего образования,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или продолжают получать образование в иных формах.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обучающегося производится по решению педагогического совета приказом директора Школы.</w:t>
      </w:r>
    </w:p>
    <w:p w:rsidR="00044E72" w:rsidRPr="00957609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044E72" w:rsidRDefault="00044E72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общеобразовательных программ основного общего и среднего (пол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ного) общего образования завершается обязательной итоговой аттестацией обучающихся.</w:t>
      </w:r>
    </w:p>
    <w:p w:rsidR="00CC7F53" w:rsidRPr="00CC7F53" w:rsidRDefault="00CC7F53" w:rsidP="00044E72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образование и внеурочная деятельность</w:t>
      </w:r>
    </w:p>
    <w:p w:rsidR="00957609" w:rsidRPr="00CC7F53" w:rsidRDefault="00957609" w:rsidP="009576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Занятость в кружках 2016-2017 уч. год</w:t>
      </w:r>
    </w:p>
    <w:tbl>
      <w:tblPr>
        <w:tblpPr w:leftFromText="180" w:rightFromText="180" w:vertAnchor="text" w:horzAnchor="margin" w:tblpXSpec="center" w:tblpY="63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993"/>
        <w:gridCol w:w="6"/>
        <w:gridCol w:w="2095"/>
        <w:gridCol w:w="1194"/>
        <w:gridCol w:w="6"/>
        <w:gridCol w:w="1253"/>
        <w:gridCol w:w="7"/>
        <w:gridCol w:w="810"/>
        <w:gridCol w:w="982"/>
        <w:gridCol w:w="11"/>
      </w:tblGrid>
      <w:tr w:rsidR="00957609" w:rsidRPr="00957609" w:rsidTr="00957609">
        <w:trPr>
          <w:gridAfter w:val="1"/>
          <w:wAfter w:w="11" w:type="dxa"/>
        </w:trPr>
        <w:tc>
          <w:tcPr>
            <w:tcW w:w="2007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  <w:proofErr w:type="gramStart"/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/К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ДЮСШ и т.д.)</w:t>
            </w:r>
            <w:proofErr w:type="gramEnd"/>
          </w:p>
        </w:tc>
        <w:tc>
          <w:tcPr>
            <w:tcW w:w="199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кружка</w:t>
            </w:r>
          </w:p>
        </w:tc>
        <w:tc>
          <w:tcPr>
            <w:tcW w:w="2095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1194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25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817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учете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КДН</w:t>
            </w:r>
          </w:p>
        </w:tc>
        <w:tc>
          <w:tcPr>
            <w:tcW w:w="98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</w:tr>
      <w:tr w:rsidR="00957609" w:rsidRPr="00957609" w:rsidTr="00957609">
        <w:trPr>
          <w:gridAfter w:val="1"/>
          <w:wAfter w:w="11" w:type="dxa"/>
        </w:trPr>
        <w:tc>
          <w:tcPr>
            <w:tcW w:w="2007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9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в играх и задачах</w:t>
            </w:r>
          </w:p>
        </w:tc>
        <w:tc>
          <w:tcPr>
            <w:tcW w:w="2095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</w:t>
            </w:r>
          </w:p>
        </w:tc>
        <w:tc>
          <w:tcPr>
            <w:tcW w:w="1194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Т.Н</w:t>
            </w:r>
          </w:p>
        </w:tc>
        <w:tc>
          <w:tcPr>
            <w:tcW w:w="125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7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8лет</w:t>
            </w:r>
          </w:p>
        </w:tc>
      </w:tr>
      <w:tr w:rsidR="00957609" w:rsidRPr="00957609" w:rsidTr="00957609">
        <w:trPr>
          <w:gridAfter w:val="1"/>
          <w:wAfter w:w="11" w:type="dxa"/>
        </w:trPr>
        <w:tc>
          <w:tcPr>
            <w:tcW w:w="2007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9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краеведение</w:t>
            </w:r>
          </w:p>
        </w:tc>
        <w:tc>
          <w:tcPr>
            <w:tcW w:w="2095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</w:t>
            </w:r>
          </w:p>
        </w:tc>
        <w:tc>
          <w:tcPr>
            <w:tcW w:w="1194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 ВИ</w:t>
            </w:r>
          </w:p>
        </w:tc>
        <w:tc>
          <w:tcPr>
            <w:tcW w:w="125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</w:tr>
      <w:tr w:rsidR="00957609" w:rsidRPr="00957609" w:rsidTr="00957609">
        <w:trPr>
          <w:gridAfter w:val="1"/>
          <w:wAfter w:w="11" w:type="dxa"/>
        </w:trPr>
        <w:tc>
          <w:tcPr>
            <w:tcW w:w="2007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9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в играх и задачах</w:t>
            </w:r>
          </w:p>
        </w:tc>
        <w:tc>
          <w:tcPr>
            <w:tcW w:w="2095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</w:t>
            </w:r>
          </w:p>
        </w:tc>
        <w:tc>
          <w:tcPr>
            <w:tcW w:w="1194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Дубовицкая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М.В..</w:t>
            </w:r>
          </w:p>
        </w:tc>
        <w:tc>
          <w:tcPr>
            <w:tcW w:w="125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7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57609" w:rsidRPr="00957609" w:rsidTr="00957609">
        <w:trPr>
          <w:gridAfter w:val="1"/>
          <w:wAfter w:w="11" w:type="dxa"/>
        </w:trPr>
        <w:tc>
          <w:tcPr>
            <w:tcW w:w="2007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9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в играх и задачах</w:t>
            </w:r>
          </w:p>
        </w:tc>
        <w:tc>
          <w:tcPr>
            <w:tcW w:w="2095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</w:t>
            </w:r>
          </w:p>
        </w:tc>
        <w:tc>
          <w:tcPr>
            <w:tcW w:w="1194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Дуракова</w:t>
            </w:r>
            <w:proofErr w:type="spellEnd"/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</w:p>
        </w:tc>
        <w:tc>
          <w:tcPr>
            <w:tcW w:w="125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7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10лет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609" w:rsidRPr="00957609" w:rsidTr="00957609">
        <w:trPr>
          <w:gridAfter w:val="1"/>
          <w:wAfter w:w="11" w:type="dxa"/>
        </w:trPr>
        <w:tc>
          <w:tcPr>
            <w:tcW w:w="2007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9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в играх и задачах</w:t>
            </w:r>
          </w:p>
        </w:tc>
        <w:tc>
          <w:tcPr>
            <w:tcW w:w="2095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</w:t>
            </w:r>
          </w:p>
        </w:tc>
        <w:tc>
          <w:tcPr>
            <w:tcW w:w="1194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Хардыкайнен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</w:t>
            </w:r>
          </w:p>
        </w:tc>
        <w:tc>
          <w:tcPr>
            <w:tcW w:w="125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</w:tr>
      <w:tr w:rsidR="00957609" w:rsidRPr="00957609" w:rsidTr="00957609">
        <w:trPr>
          <w:gridAfter w:val="1"/>
          <w:wAfter w:w="11" w:type="dxa"/>
        </w:trPr>
        <w:tc>
          <w:tcPr>
            <w:tcW w:w="2007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9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</w:t>
            </w:r>
          </w:p>
        </w:tc>
        <w:tc>
          <w:tcPr>
            <w:tcW w:w="2095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интелект</w:t>
            </w:r>
            <w:proofErr w:type="spellEnd"/>
          </w:p>
        </w:tc>
        <w:tc>
          <w:tcPr>
            <w:tcW w:w="1194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Хардыкайнен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1259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</w:tr>
      <w:tr w:rsidR="00957609" w:rsidRPr="00957609" w:rsidTr="00957609">
        <w:tc>
          <w:tcPr>
            <w:tcW w:w="2007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52A26" wp14:editId="519EC7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-12065</wp:posOffset>
                      </wp:positionV>
                      <wp:extent cx="6515100" cy="0"/>
                      <wp:effectExtent l="5715" t="5715" r="13335" b="1333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513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"/>
                  </w:pict>
                </mc:Fallback>
              </mc:AlternateConten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ритмика 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средняя группа)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старшая группа)</w:t>
            </w:r>
          </w:p>
        </w:tc>
        <w:tc>
          <w:tcPr>
            <w:tcW w:w="2101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</w:t>
            </w:r>
          </w:p>
        </w:tc>
        <w:tc>
          <w:tcPr>
            <w:tcW w:w="1200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Крестьянинова З.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АА</w:t>
            </w:r>
          </w:p>
        </w:tc>
        <w:tc>
          <w:tcPr>
            <w:tcW w:w="1260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17ч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человек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810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11-15лет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9-17 лет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лет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15-17 </w:t>
            </w: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</w:t>
            </w:r>
          </w:p>
        </w:tc>
      </w:tr>
    </w:tbl>
    <w:p w:rsidR="00957609" w:rsidRP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609" w:rsidRPr="00957609" w:rsidRDefault="00957609" w:rsidP="009576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609" w:rsidRPr="00957609" w:rsidRDefault="00957609" w:rsidP="00957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работы кружков и секций</w:t>
      </w:r>
    </w:p>
    <w:p w:rsidR="00957609" w:rsidRPr="00957609" w:rsidRDefault="00957609" w:rsidP="00957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МОУ «Ладва-Веткинская СОШ №7»</w:t>
      </w:r>
    </w:p>
    <w:p w:rsidR="00957609" w:rsidRPr="00957609" w:rsidRDefault="00957609" w:rsidP="009576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2016-2017</w:t>
      </w:r>
      <w:r w:rsidRPr="0095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957609" w:rsidRP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957609" w:rsidRPr="00957609" w:rsidTr="00957609">
        <w:tc>
          <w:tcPr>
            <w:tcW w:w="2392" w:type="dxa"/>
          </w:tcPr>
          <w:p w:rsidR="00957609" w:rsidRPr="00957609" w:rsidRDefault="00957609" w:rsidP="0095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</w:tr>
      <w:tr w:rsidR="00957609" w:rsidRPr="00957609" w:rsidTr="00957609">
        <w:tc>
          <w:tcPr>
            <w:tcW w:w="239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Спортивно-оздоровительная группа (2-4 классы)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 14.00-15.00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Викулин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57609" w:rsidRPr="00957609" w:rsidTr="00957609">
        <w:tc>
          <w:tcPr>
            <w:tcW w:w="239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Спортивно-оздоровительная группа </w:t>
            </w: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(5-7 классы)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15.00-16.00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Викулин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57609" w:rsidRPr="00957609" w:rsidTr="00957609">
        <w:tc>
          <w:tcPr>
            <w:tcW w:w="239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Спортивно-оздоровительная группа </w:t>
            </w: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(8-11 классы)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16.00-18.00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Викулин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57609" w:rsidRPr="00957609" w:rsidTr="00957609">
        <w:tc>
          <w:tcPr>
            <w:tcW w:w="239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gram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 класс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12.30-13.10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Хардыкайнен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7609" w:rsidRPr="00957609" w:rsidTr="00957609">
        <w:tc>
          <w:tcPr>
            <w:tcW w:w="239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– 1 класс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– 13.10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Хардыкайнен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Н.Б.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7609" w:rsidRPr="00957609" w:rsidTr="00957609">
        <w:tc>
          <w:tcPr>
            <w:tcW w:w="239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  в играх и задачах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вторник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 – четверг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 – Орехова Т.Н.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 – </w:t>
            </w: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Дубовицкая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класс – </w:t>
            </w:r>
            <w:proofErr w:type="spellStart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Дуракова</w:t>
            </w:r>
            <w:proofErr w:type="spellEnd"/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957609" w:rsidRPr="00957609" w:rsidTr="00957609">
        <w:tc>
          <w:tcPr>
            <w:tcW w:w="2392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 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Суббота-14.00-16.00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Крестьянинова Зоя Александровна</w:t>
            </w:r>
          </w:p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57609" w:rsidRPr="00957609" w:rsidRDefault="00957609" w:rsidP="00957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Default="00CC7F53" w:rsidP="009576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A1" w:rsidRDefault="00EE68A1" w:rsidP="009576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9576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Pr="00957609" w:rsidRDefault="00957609" w:rsidP="009576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</w:t>
      </w: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график работы</w:t>
      </w:r>
    </w:p>
    <w:p w:rsidR="00957609" w:rsidRPr="00957609" w:rsidRDefault="00957609" w:rsidP="009576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«Ладва-Веткинская ООШ  7</w:t>
      </w:r>
    </w:p>
    <w:p w:rsidR="00957609" w:rsidRPr="00957609" w:rsidRDefault="00957609" w:rsidP="009576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2017-2018 учебный год</w:t>
      </w:r>
    </w:p>
    <w:p w:rsidR="00957609" w:rsidRPr="00957609" w:rsidRDefault="00957609" w:rsidP="0095760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656"/>
        <w:gridCol w:w="4066"/>
        <w:gridCol w:w="1996"/>
      </w:tblGrid>
      <w:tr w:rsidR="00957609" w:rsidRPr="00957609" w:rsidTr="00957609">
        <w:trPr>
          <w:trHeight w:val="628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406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6 -9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957609" w:rsidRPr="00957609" w:rsidTr="00957609">
        <w:trPr>
          <w:trHeight w:val="679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7718" w:type="dxa"/>
            <w:gridSpan w:val="3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01.09.2017 – 28.10.2017 </w:t>
            </w: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недель, 2 дня)</w:t>
            </w:r>
          </w:p>
          <w:p w:rsidR="00957609" w:rsidRPr="00957609" w:rsidRDefault="00957609" w:rsidP="0095760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7609" w:rsidRPr="00957609" w:rsidTr="00957609">
        <w:trPr>
          <w:trHeight w:val="628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Осенние каникулы</w:t>
            </w:r>
          </w:p>
        </w:tc>
        <w:tc>
          <w:tcPr>
            <w:tcW w:w="7718" w:type="dxa"/>
            <w:gridSpan w:val="3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29.10.2017 – 06.11.2017 (9 дней)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957609" w:rsidRPr="00957609" w:rsidTr="00957609">
        <w:trPr>
          <w:trHeight w:val="679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7718" w:type="dxa"/>
            <w:gridSpan w:val="3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07.11.2017 – 27.12.2017</w:t>
            </w: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 недель, 2 дня)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7609" w:rsidRPr="00957609" w:rsidTr="00957609">
        <w:trPr>
          <w:trHeight w:val="628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Зимние каникулы</w:t>
            </w:r>
          </w:p>
        </w:tc>
        <w:tc>
          <w:tcPr>
            <w:tcW w:w="7718" w:type="dxa"/>
            <w:gridSpan w:val="3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28.12.2017 – 09.01.2018 (13 дней)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957609" w:rsidRPr="00957609" w:rsidTr="00957609">
        <w:trPr>
          <w:trHeight w:val="1075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65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10.01.2018 - 18.02.2018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недель)</w:t>
            </w:r>
          </w:p>
        </w:tc>
        <w:tc>
          <w:tcPr>
            <w:tcW w:w="6062" w:type="dxa"/>
            <w:gridSpan w:val="2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10.01.2018 – 24.03.2018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недель,4 дня)</w:t>
            </w:r>
          </w:p>
        </w:tc>
      </w:tr>
      <w:tr w:rsidR="00957609" w:rsidRPr="00957609" w:rsidTr="00957609">
        <w:trPr>
          <w:trHeight w:val="959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Дополнительные каникулы</w:t>
            </w:r>
          </w:p>
        </w:tc>
        <w:tc>
          <w:tcPr>
            <w:tcW w:w="165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19.02.2018 – 25.02.2018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(7 дней)</w:t>
            </w:r>
          </w:p>
        </w:tc>
        <w:tc>
          <w:tcPr>
            <w:tcW w:w="406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609" w:rsidRPr="00957609" w:rsidTr="00957609">
        <w:trPr>
          <w:trHeight w:val="1440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26.02.2018 -24.03.2018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недели, 4 дня)</w:t>
            </w:r>
          </w:p>
        </w:tc>
        <w:tc>
          <w:tcPr>
            <w:tcW w:w="406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609" w:rsidRPr="00957609" w:rsidTr="00957609">
        <w:trPr>
          <w:trHeight w:val="628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Весенние каникулы</w:t>
            </w:r>
          </w:p>
        </w:tc>
        <w:tc>
          <w:tcPr>
            <w:tcW w:w="7718" w:type="dxa"/>
            <w:gridSpan w:val="3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25.03.2018 – 01.04.2018  (8 дней)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957609" w:rsidRPr="00957609" w:rsidTr="00957609">
        <w:trPr>
          <w:trHeight w:val="959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65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02.04.2018 – 18.05.2018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недель)</w:t>
            </w:r>
          </w:p>
        </w:tc>
        <w:tc>
          <w:tcPr>
            <w:tcW w:w="406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02.04.2018 – 26.05.2018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недель)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02.04.2018 - 02.06.2018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недель)</w:t>
            </w:r>
          </w:p>
        </w:tc>
      </w:tr>
      <w:tr w:rsidR="00957609" w:rsidRPr="00957609" w:rsidTr="00957609">
        <w:trPr>
          <w:trHeight w:val="628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Летние каникулы</w:t>
            </w:r>
          </w:p>
        </w:tc>
        <w:tc>
          <w:tcPr>
            <w:tcW w:w="165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19.05.2018– 31.08.2018</w:t>
            </w:r>
          </w:p>
        </w:tc>
        <w:tc>
          <w:tcPr>
            <w:tcW w:w="406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27.05.2018 - 31.08.2018</w:t>
            </w:r>
          </w:p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9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03.06.2018– 31.08.2018                                                                                                                                </w:t>
            </w:r>
          </w:p>
        </w:tc>
      </w:tr>
      <w:tr w:rsidR="00957609" w:rsidRPr="00957609" w:rsidTr="00957609">
        <w:trPr>
          <w:trHeight w:val="628"/>
        </w:trPr>
        <w:tc>
          <w:tcPr>
            <w:tcW w:w="2642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165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недели</w:t>
            </w:r>
          </w:p>
        </w:tc>
        <w:tc>
          <w:tcPr>
            <w:tcW w:w="406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  <w:tc>
          <w:tcPr>
            <w:tcW w:w="1996" w:type="dxa"/>
            <w:shd w:val="clear" w:color="auto" w:fill="auto"/>
          </w:tcPr>
          <w:p w:rsidR="00957609" w:rsidRPr="00957609" w:rsidRDefault="00957609" w:rsidP="0095760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недель</w:t>
            </w:r>
          </w:p>
        </w:tc>
      </w:tr>
    </w:tbl>
    <w:p w:rsidR="00957609" w:rsidRPr="00957609" w:rsidRDefault="00957609" w:rsidP="009576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FD44D1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F3">
        <w:rPr>
          <w:rFonts w:ascii="Bliss Pro" w:eastAsia="Times New Roman" w:hAnsi="Bliss Pro" w:cs="Helvetica"/>
          <w:sz w:val="27"/>
          <w:szCs w:val="27"/>
          <w:lang w:eastAsia="ru-RU"/>
        </w:rPr>
        <w:br/>
      </w:r>
    </w:p>
    <w:p w:rsidR="00957609" w:rsidRDefault="00957609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609" w:rsidRDefault="00957609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Default="00CC7F53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Default="00CC7F53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Default="00CC7F53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Default="00CC7F53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A1" w:rsidRDefault="00EE68A1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Default="00CC7F53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Default="00CC7F53" w:rsidP="00FD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F3" w:rsidRPr="00CC7F53" w:rsidRDefault="00FD44D1" w:rsidP="00FD44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Воспитательная работа.</w:t>
      </w:r>
    </w:p>
    <w:p w:rsidR="00542AF3" w:rsidRPr="00542AF3" w:rsidRDefault="00542AF3" w:rsidP="00542AF3">
      <w:pPr>
        <w:pStyle w:val="a7"/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542AF3">
        <w:rPr>
          <w:rFonts w:eastAsia="Times New Roman"/>
          <w:color w:val="000000"/>
          <w:lang w:eastAsia="ru-RU"/>
        </w:rPr>
        <w:t>Воспитание в школе – это взаимодействие и сотрудничество педагогов и школьников в сфере их совместного бытия; это – деятельность, органично включенная в целостную среду проживания детьми и подростками своей индивидуальной жизни среди других людей в определенном временном пространстве. Цель воспитания при этом ориентирована на развитие у личности рефлексивного, творческого, нравственного отношения к собственной жизнедеятельности, окружающему социуму, природе, культуре.</w:t>
      </w:r>
      <w:r w:rsidR="00FD44D1" w:rsidRPr="00542AF3">
        <w:rPr>
          <w:rFonts w:eastAsia="Times New Roman"/>
          <w:lang w:eastAsia="ru-RU"/>
        </w:rPr>
        <w:br/>
      </w:r>
      <w:r w:rsidRPr="00542AF3">
        <w:rPr>
          <w:rFonts w:eastAsia="Times New Roman"/>
          <w:lang w:eastAsia="ru-RU"/>
        </w:rPr>
        <w:t>Цель воспитательной работы школы -  формирование гармонично развитой личности, способной творить и строить достойную жизнь в современных условиях.</w:t>
      </w:r>
    </w:p>
    <w:p w:rsidR="00542AF3" w:rsidRPr="00542AF3" w:rsidRDefault="00542AF3" w:rsidP="00542A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 вытекают следующие задачи воспитания:</w:t>
      </w:r>
    </w:p>
    <w:p w:rsidR="00542AF3" w:rsidRPr="00542AF3" w:rsidRDefault="00542AF3" w:rsidP="00542A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активной жизненной позиции, развитие личностного потенциала каждого ученика;</w:t>
      </w:r>
    </w:p>
    <w:p w:rsidR="00542AF3" w:rsidRPr="00542AF3" w:rsidRDefault="00542AF3" w:rsidP="00542A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физического здоровья каждого ребенка через занятия физической культурой и спортом;</w:t>
      </w:r>
    </w:p>
    <w:p w:rsidR="00542AF3" w:rsidRPr="00542AF3" w:rsidRDefault="00542AF3" w:rsidP="00542A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каждого школьника в систему дополнительного образования, развитие творческих способностей;</w:t>
      </w:r>
    </w:p>
    <w:p w:rsidR="00542AF3" w:rsidRPr="00542AF3" w:rsidRDefault="00542AF3" w:rsidP="00542A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самоуправления учащихся;</w:t>
      </w:r>
    </w:p>
    <w:p w:rsidR="00542AF3" w:rsidRPr="00542AF3" w:rsidRDefault="00542AF3" w:rsidP="00542A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патриотизма и любви к своей стране, ценностное отношение к культурному прошлому, уважение прав человека;</w:t>
      </w:r>
    </w:p>
    <w:p w:rsidR="00542AF3" w:rsidRPr="00542AF3" w:rsidRDefault="00542AF3" w:rsidP="00542A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культуры поведения и культуры общения.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воспитательном процессе современной школы, педагогу необходимо одновременно обеспечить самореализацию, самоосуществление личности воспитанника и его социализацию, </w:t>
      </w:r>
      <w:proofErr w:type="gramStart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способствующих</w:t>
      </w:r>
      <w:proofErr w:type="gramEnd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максимальному раскрытию индивидуального творческого потенциала.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Важнейшими требованиями к воспитательной деятельности педагога выступают диагностика интересов и потребностей ученика, индивидуальных особенностей его развития и создание с учетом этого необходимых условий для их реализации в социуме. При этом реализуются следующие принципы воспитания:</w:t>
      </w:r>
    </w:p>
    <w:p w:rsidR="00542AF3" w:rsidRPr="00542AF3" w:rsidRDefault="00542AF3" w:rsidP="0054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ценностно-смыслового равенства взрослого и ребенка;</w:t>
      </w:r>
    </w:p>
    <w:p w:rsidR="00542AF3" w:rsidRPr="00542AF3" w:rsidRDefault="00542AF3" w:rsidP="0054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воспитания;</w:t>
      </w:r>
    </w:p>
    <w:p w:rsidR="00542AF3" w:rsidRPr="00542AF3" w:rsidRDefault="00542AF3" w:rsidP="0054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целесообразности и </w:t>
      </w:r>
      <w:proofErr w:type="spellStart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2AF3" w:rsidRPr="00542AF3" w:rsidRDefault="00542AF3" w:rsidP="0054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креативности, творческого начала в воспитании;</w:t>
      </w:r>
    </w:p>
    <w:p w:rsidR="00542AF3" w:rsidRPr="00542AF3" w:rsidRDefault="00542AF3" w:rsidP="0054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индивидуально-личностной ориентации воспитания;</w:t>
      </w:r>
    </w:p>
    <w:p w:rsidR="00542AF3" w:rsidRPr="00542AF3" w:rsidRDefault="00542AF3" w:rsidP="0054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системности: обеспечение </w:t>
      </w:r>
      <w:proofErr w:type="gramStart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взаимодействия всех субъектов процесса воспитания</w:t>
      </w:r>
      <w:proofErr w:type="gramEnd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2AF3" w:rsidRPr="00542AF3" w:rsidRDefault="00542AF3" w:rsidP="00542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коллегиальности в организации воспитательного процесса.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Гражданско-патриотическое воспитание школьников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их социализации, содействует формированию у них демократической культуры отношений, правового самосознания, навыков общественной жизни.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Решаемые задачи</w:t>
      </w: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2AF3" w:rsidRPr="00542AF3" w:rsidRDefault="00542AF3" w:rsidP="00542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любви к Родине, ее истории, культуре и традициям;</w:t>
      </w:r>
    </w:p>
    <w:p w:rsidR="00542AF3" w:rsidRPr="00542AF3" w:rsidRDefault="00542AF3" w:rsidP="00542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гражданской позиции, ответственности и достоинства;</w:t>
      </w:r>
    </w:p>
    <w:p w:rsidR="00542AF3" w:rsidRPr="00542AF3" w:rsidRDefault="00542AF3" w:rsidP="00542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отношений, навыков общественной жизни;</w:t>
      </w:r>
    </w:p>
    <w:p w:rsidR="00542AF3" w:rsidRPr="00542AF3" w:rsidRDefault="00542AF3" w:rsidP="00542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правовой культуры.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воспитательной деятельности</w:t>
      </w: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2AF3" w:rsidRPr="00542AF3" w:rsidRDefault="00542AF3" w:rsidP="0054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традиционных праздников на уровне класса, школы, города, государства;</w:t>
      </w:r>
    </w:p>
    <w:p w:rsidR="00542AF3" w:rsidRPr="00542AF3" w:rsidRDefault="00542AF3" w:rsidP="0054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тематических классных часов в форме бесед, дискуссий, диспутов;</w:t>
      </w:r>
    </w:p>
    <w:p w:rsidR="00542AF3" w:rsidRPr="00542AF3" w:rsidRDefault="00542AF3" w:rsidP="0054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встреч с интересными людьми, участниками военных действий, награжденных государственными наградами за мужество и отвагу, известными спортсменами;</w:t>
      </w:r>
    </w:p>
    <w:p w:rsidR="00542AF3" w:rsidRPr="00542AF3" w:rsidRDefault="00542AF3" w:rsidP="0054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экскурсий и походов, посвященных изучению родного края, его истории и культуре;</w:t>
      </w:r>
    </w:p>
    <w:p w:rsidR="00542AF3" w:rsidRPr="00542AF3" w:rsidRDefault="00542AF3" w:rsidP="0054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конкурсов творческих работ учащихся к праздничным датам;</w:t>
      </w:r>
    </w:p>
    <w:p w:rsidR="00542AF3" w:rsidRPr="00542AF3" w:rsidRDefault="00542AF3" w:rsidP="00542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поддержки и шефской помощи ветеранам труда и войны, инвалидам, семьям погибших.</w:t>
      </w:r>
    </w:p>
    <w:p w:rsidR="00542AF3" w:rsidRPr="00542AF3" w:rsidRDefault="00542AF3" w:rsidP="00542A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воспитание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развитию у учащихся потребности в </w:t>
      </w:r>
      <w:proofErr w:type="gramStart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</w:t>
      </w:r>
      <w:proofErr w:type="gramEnd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реализует их индивидуальные задатки и способности к художественно-творческим видам деятельности.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Решаемые задачи</w:t>
      </w: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2AF3" w:rsidRPr="00542AF3" w:rsidRDefault="00542AF3" w:rsidP="00542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 прививать любовь к искусству, литературе, музыке;</w:t>
      </w:r>
    </w:p>
    <w:p w:rsidR="00542AF3" w:rsidRPr="00542AF3" w:rsidRDefault="00542AF3" w:rsidP="00542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индивидуальные задатки и способности в области художественного творчества.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воспитательной деятельности:</w:t>
      </w:r>
    </w:p>
    <w:p w:rsidR="00542AF3" w:rsidRPr="00542AF3" w:rsidRDefault="00542AF3" w:rsidP="00542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тематических бесед и классных часов, семейных вечеров;</w:t>
      </w:r>
    </w:p>
    <w:p w:rsidR="00542AF3" w:rsidRPr="00542AF3" w:rsidRDefault="00542AF3" w:rsidP="00542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материалов и выпуск классных альманахов и газет;</w:t>
      </w:r>
    </w:p>
    <w:p w:rsidR="00542AF3" w:rsidRPr="00542AF3" w:rsidRDefault="00542AF3" w:rsidP="00542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съемки классных клипов, роликов и фильмов;</w:t>
      </w:r>
    </w:p>
    <w:p w:rsidR="00542AF3" w:rsidRPr="00542AF3" w:rsidRDefault="00542AF3" w:rsidP="00542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музыкальных и литературно-художественных фестивалей, праздников, конкурсов спектаклей;</w:t>
      </w:r>
    </w:p>
    <w:p w:rsidR="00542AF3" w:rsidRPr="00542AF3" w:rsidRDefault="00542AF3" w:rsidP="00542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встреч с известными людьми творческих профессий;</w:t>
      </w:r>
    </w:p>
    <w:p w:rsidR="00542AF3" w:rsidRPr="00542AF3" w:rsidRDefault="00542AF3" w:rsidP="00542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экскурсий, походов, поездок по историко-культурным центрам;</w:t>
      </w:r>
    </w:p>
    <w:p w:rsidR="00542AF3" w:rsidRPr="00542AF3" w:rsidRDefault="00542AF3" w:rsidP="00542A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театров, кинотеатров, музеев, выставок.</w:t>
      </w:r>
    </w:p>
    <w:p w:rsidR="00542AF3" w:rsidRPr="00542AF3" w:rsidRDefault="00542AF3" w:rsidP="00542A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и экологическое воспитание школьников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здоровому образу жизни, формирует у них силу, выносливость, красоту человеческого тела, содействует развитию бережного отношения и ответственности за природу, окружающую среду.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Решаемые задачи</w:t>
      </w: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2AF3" w:rsidRPr="00542AF3" w:rsidRDefault="00542AF3" w:rsidP="00542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условий для физического развития учащихся, укрепления их здоровья;</w:t>
      </w:r>
    </w:p>
    <w:p w:rsidR="00542AF3" w:rsidRPr="00542AF3" w:rsidRDefault="00542AF3" w:rsidP="00542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школьников негативного отношения к вредным привычкам;</w:t>
      </w:r>
    </w:p>
    <w:p w:rsidR="00542AF3" w:rsidRPr="00542AF3" w:rsidRDefault="00542AF3" w:rsidP="00542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них здорового образа жизни;</w:t>
      </w:r>
    </w:p>
    <w:p w:rsidR="00542AF3" w:rsidRPr="00542AF3" w:rsidRDefault="00542AF3" w:rsidP="00542A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учащихся охранно-созидательных отношений к природе, окружающей среде.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воспитательной деятельности:</w:t>
      </w:r>
    </w:p>
    <w:p w:rsidR="00542AF3" w:rsidRPr="00542AF3" w:rsidRDefault="00542AF3" w:rsidP="00542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совместно с учащимися, педагогами, родителями спортивных соревнований, игр, дней здоровья;</w:t>
      </w:r>
    </w:p>
    <w:p w:rsidR="00542AF3" w:rsidRPr="00542AF3" w:rsidRDefault="00542AF3" w:rsidP="00542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тематических классных часов и бесед, родительских собраний, встреч со знаменитыми спортсменами, участниками общественных организаций и движений оздоровительного и экологического направлений;</w:t>
      </w:r>
    </w:p>
    <w:p w:rsidR="00542AF3" w:rsidRPr="00542AF3" w:rsidRDefault="00542AF3" w:rsidP="00542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трудовых десантов по уборке и озеленению территории;</w:t>
      </w:r>
    </w:p>
    <w:p w:rsidR="00542AF3" w:rsidRPr="00542AF3" w:rsidRDefault="00542AF3" w:rsidP="00542A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различных акциях регионального, федерального и международного уровней (День борьбы с курением, СПИД и др.).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Трудовое воспитание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формированию у учащихся потребностей в труде, рациональном использовании времени, ответственности за дело, развивает организаторские способности и деловые качества.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Решаемые задачи:</w:t>
      </w:r>
    </w:p>
    <w:p w:rsidR="00542AF3" w:rsidRPr="00542AF3" w:rsidRDefault="00542AF3" w:rsidP="00542A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трудиться, культуры труда;</w:t>
      </w:r>
    </w:p>
    <w:p w:rsidR="00542AF3" w:rsidRPr="00542AF3" w:rsidRDefault="00542AF3" w:rsidP="00542A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самостоятельности в труде и ответственности за качественно выполненную работу.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воспитательной деятельности:</w:t>
      </w:r>
    </w:p>
    <w:p w:rsidR="00542AF3" w:rsidRPr="00542AF3" w:rsidRDefault="00542AF3" w:rsidP="00542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трудовых мероприятий (субботников, трудовых десантов и рейдов и др.);</w:t>
      </w:r>
    </w:p>
    <w:p w:rsidR="00542AF3" w:rsidRPr="00542AF3" w:rsidRDefault="00542AF3" w:rsidP="00542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дежурства по классу, школе;</w:t>
      </w:r>
    </w:p>
    <w:p w:rsidR="00542AF3" w:rsidRPr="00542AF3" w:rsidRDefault="00542AF3" w:rsidP="00542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поддержки и шефской помощи ветеранам войны и труда, инвалидам, детям сиротам;</w:t>
      </w:r>
    </w:p>
    <w:p w:rsidR="00542AF3" w:rsidRPr="00542AF3" w:rsidRDefault="00542AF3" w:rsidP="00542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ярмарок, аукционов поделок, выпечки и т.п.;</w:t>
      </w:r>
    </w:p>
    <w:p w:rsidR="00542AF3" w:rsidRPr="00542AF3" w:rsidRDefault="00542AF3" w:rsidP="00542A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трудовой практики учащихся.</w:t>
      </w:r>
    </w:p>
    <w:p w:rsidR="00542AF3" w:rsidRPr="00542AF3" w:rsidRDefault="00542AF3" w:rsidP="00542A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воспитание школьников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осмыслению и пониманию ими общечеловеческих ценностей и нравственных норм, осознанию личностной причастности к человечеству, пониманию своего «Я», развивает рефлексию.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Решаемые задачи:</w:t>
      </w:r>
    </w:p>
    <w:p w:rsidR="00542AF3" w:rsidRPr="00542AF3" w:rsidRDefault="00542AF3" w:rsidP="00542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учащихся уважение к общепринятым ценностям, нормам, законам;</w:t>
      </w:r>
    </w:p>
    <w:p w:rsidR="00542AF3" w:rsidRPr="00542AF3" w:rsidRDefault="00542AF3" w:rsidP="00542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учащихся правильную нравственную позицию, правовую культуру;</w:t>
      </w:r>
    </w:p>
    <w:p w:rsidR="00542AF3" w:rsidRPr="00542AF3" w:rsidRDefault="00542AF3" w:rsidP="00542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них ответственность за свои поступки;</w:t>
      </w:r>
    </w:p>
    <w:p w:rsidR="00542AF3" w:rsidRPr="00542AF3" w:rsidRDefault="00542AF3" w:rsidP="00542A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коммуникативные умения, умения сотрудничать.</w:t>
      </w:r>
    </w:p>
    <w:p w:rsidR="00542AF3" w:rsidRPr="00542AF3" w:rsidRDefault="00542AF3" w:rsidP="0054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 воспитательной деятельности:</w:t>
      </w:r>
    </w:p>
    <w:p w:rsidR="00542AF3" w:rsidRPr="00542AF3" w:rsidRDefault="00542AF3" w:rsidP="00542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классных, общешкольных традиций;</w:t>
      </w:r>
    </w:p>
    <w:p w:rsidR="00542AF3" w:rsidRPr="00542AF3" w:rsidRDefault="00542AF3" w:rsidP="00542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тематических бесед, дискуссий, диспутов на нравственные и этические темы;</w:t>
      </w:r>
    </w:p>
    <w:p w:rsidR="00542AF3" w:rsidRPr="00542AF3" w:rsidRDefault="00542AF3" w:rsidP="00542A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концертов, театров, кинотеатров с последующим обсуждением </w:t>
      </w:r>
      <w:proofErr w:type="gramStart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увиденного</w:t>
      </w:r>
      <w:proofErr w:type="gramEnd"/>
      <w:r w:rsidRPr="005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116" w:rsidRPr="00ED6826" w:rsidRDefault="007E2116" w:rsidP="007E2116">
      <w:pPr>
        <w:pStyle w:val="a6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D6826">
        <w:rPr>
          <w:rFonts w:ascii="Times New Roman" w:hAnsi="Times New Roman" w:cs="Times New Roman"/>
          <w:sz w:val="24"/>
          <w:szCs w:val="24"/>
        </w:rPr>
        <w:t>Востребованность выпускников</w:t>
      </w:r>
    </w:p>
    <w:p w:rsidR="007E2116" w:rsidRPr="00ED6826" w:rsidRDefault="007E2116" w:rsidP="007E2116">
      <w:pPr>
        <w:pStyle w:val="a6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D6826">
        <w:rPr>
          <w:rFonts w:ascii="Times New Roman" w:hAnsi="Times New Roman" w:cs="Times New Roman"/>
          <w:sz w:val="24"/>
          <w:szCs w:val="24"/>
        </w:rPr>
        <w:t>Из 10 выпускников 9-го класса: 4 продолжают обучение в СПО; трое обучаются в 10-ом классе МОУ «</w:t>
      </w:r>
      <w:proofErr w:type="spellStart"/>
      <w:r w:rsidRPr="00ED6826">
        <w:rPr>
          <w:rFonts w:ascii="Times New Roman" w:hAnsi="Times New Roman" w:cs="Times New Roman"/>
          <w:sz w:val="24"/>
          <w:szCs w:val="24"/>
        </w:rPr>
        <w:t>Ладвинская</w:t>
      </w:r>
      <w:proofErr w:type="spellEnd"/>
      <w:r w:rsidRPr="00ED6826">
        <w:rPr>
          <w:rFonts w:ascii="Times New Roman" w:hAnsi="Times New Roman" w:cs="Times New Roman"/>
          <w:sz w:val="24"/>
          <w:szCs w:val="24"/>
        </w:rPr>
        <w:t xml:space="preserve"> СОШ №4», 1- обучается в «вечерней» школе; 1- повторно обучается в 9-ом классе.</w:t>
      </w:r>
    </w:p>
    <w:p w:rsidR="007E2116" w:rsidRPr="00ED6826" w:rsidRDefault="007E2116" w:rsidP="00ED6826">
      <w:pPr>
        <w:pStyle w:val="a6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16" w:rsidRPr="00ED6826" w:rsidRDefault="007E2116" w:rsidP="00ED6826">
      <w:pPr>
        <w:spacing w:before="120"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D6826">
        <w:rPr>
          <w:rFonts w:ascii="Times New Roman" w:hAnsi="Times New Roman" w:cs="Times New Roman"/>
          <w:b/>
          <w:sz w:val="24"/>
          <w:szCs w:val="24"/>
        </w:rPr>
        <w:t>Функционирование ВСОКО</w:t>
      </w:r>
    </w:p>
    <w:p w:rsidR="007E2116" w:rsidRDefault="007E2116" w:rsidP="007E2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D682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Внутренняя система оценки качества образования в школе.</w:t>
      </w:r>
    </w:p>
    <w:p w:rsidR="00ED6826" w:rsidRPr="00ED6826" w:rsidRDefault="00ED6826" w:rsidP="00ED6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Нормативная база: </w:t>
      </w:r>
    </w:p>
    <w:p w:rsidR="007E2116" w:rsidRPr="007E2116" w:rsidRDefault="007E2116" w:rsidP="00ED68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        Федеральный закон от 29.12.2012 № 273-ФЗ «Об образовании в Российской </w:t>
      </w:r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Федерации» (далее – Федеральный закон № 273-ФЗ)</w:t>
      </w:r>
      <w:proofErr w:type="gramStart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D6826">
        <w:rPr>
          <w:rFonts w:ascii="Calibri" w:eastAsia="Times New Roman" w:hAnsi="Calibri" w:cs="Times New Roman"/>
          <w:color w:val="000000"/>
          <w:lang w:eastAsia="ru-RU"/>
        </w:rPr>
        <w:t>,</w:t>
      </w:r>
      <w:proofErr w:type="gramEnd"/>
      <w:r w:rsidR="00ED68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</w:t>
      </w:r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от 14.06.2013 № 462 «Об утверждении Порядка проведения </w:t>
      </w:r>
      <w:proofErr w:type="spellStart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образовательной организацией». </w:t>
      </w:r>
    </w:p>
    <w:p w:rsidR="007E2116" w:rsidRDefault="007E2116" w:rsidP="007E21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дополнение к приказу от 14.06.2013 № 462 приказом </w:t>
      </w:r>
      <w:proofErr w:type="spellStart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самообследованию</w:t>
      </w:r>
      <w:proofErr w:type="spellEnd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утверждены показатели деятельности ОО, подлежащей </w:t>
      </w:r>
      <w:proofErr w:type="spellStart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самообследованию</w:t>
      </w:r>
      <w:proofErr w:type="spellEnd"/>
      <w:r w:rsidRPr="007E21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задающие некий минимум содержания оценочной деятельности.</w:t>
      </w:r>
    </w:p>
    <w:p w:rsidR="00ED6826" w:rsidRPr="00ED6826" w:rsidRDefault="00ED6826" w:rsidP="00ED682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качества образования осуществляется посредством:</w:t>
      </w:r>
    </w:p>
    <w:p w:rsidR="00ED6826" w:rsidRPr="00ED6826" w:rsidRDefault="00ED6826" w:rsidP="00ED6826">
      <w:pPr>
        <w:widowControl w:val="0"/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чётко выстроенной системы </w:t>
      </w:r>
      <w:proofErr w:type="spellStart"/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внутришкольного</w:t>
      </w:r>
      <w:proofErr w:type="spellEnd"/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мониторинга;</w:t>
      </w:r>
    </w:p>
    <w:p w:rsidR="00ED6826" w:rsidRPr="00ED6826" w:rsidRDefault="00ED6826" w:rsidP="00ED6826">
      <w:pPr>
        <w:widowControl w:val="0"/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экспертизы качества образования, проводимой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proofErr w:type="gramEnd"/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бщественной</w:t>
      </w:r>
      <w:proofErr w:type="spellEnd"/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оценки качества образования.</w:t>
      </w:r>
    </w:p>
    <w:p w:rsidR="00ED6826" w:rsidRPr="00ED6826" w:rsidRDefault="00ED6826" w:rsidP="00ED682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Организационная структура, занимающаяся </w:t>
      </w:r>
      <w:proofErr w:type="spellStart"/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внутришкольной</w:t>
      </w:r>
      <w:proofErr w:type="spellEnd"/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оценкой качества образования:</w:t>
      </w:r>
    </w:p>
    <w:p w:rsidR="00ED6826" w:rsidRPr="00ED6826" w:rsidRDefault="00ED6826" w:rsidP="00ED6826">
      <w:pPr>
        <w:widowControl w:val="0"/>
        <w:numPr>
          <w:ilvl w:val="0"/>
          <w:numId w:val="20"/>
        </w:numPr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администрация школы;</w:t>
      </w:r>
    </w:p>
    <w:p w:rsidR="00ED6826" w:rsidRPr="00ED6826" w:rsidRDefault="00ED6826" w:rsidP="00ED6826">
      <w:pPr>
        <w:widowControl w:val="0"/>
        <w:numPr>
          <w:ilvl w:val="0"/>
          <w:numId w:val="20"/>
        </w:numPr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управляющий совет школы;</w:t>
      </w:r>
    </w:p>
    <w:p w:rsidR="00ED6826" w:rsidRPr="00ED6826" w:rsidRDefault="00ED6826" w:rsidP="00ED6826">
      <w:pPr>
        <w:widowControl w:val="0"/>
        <w:numPr>
          <w:ilvl w:val="0"/>
          <w:numId w:val="20"/>
        </w:numPr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педагогический совет;</w:t>
      </w:r>
    </w:p>
    <w:p w:rsidR="00ED6826" w:rsidRPr="00ED6826" w:rsidRDefault="00ED6826" w:rsidP="00ED6826">
      <w:pPr>
        <w:widowControl w:val="0"/>
        <w:numPr>
          <w:ilvl w:val="0"/>
          <w:numId w:val="20"/>
        </w:numPr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методический совет;</w:t>
      </w:r>
    </w:p>
    <w:p w:rsidR="00ED6826" w:rsidRPr="00ED6826" w:rsidRDefault="00ED6826" w:rsidP="00ED6826">
      <w:pPr>
        <w:widowControl w:val="0"/>
        <w:numPr>
          <w:ilvl w:val="0"/>
          <w:numId w:val="20"/>
        </w:numPr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родительский комитет;</w:t>
      </w:r>
    </w:p>
    <w:p w:rsidR="00ED6826" w:rsidRPr="00ED6826" w:rsidRDefault="00ED6826" w:rsidP="00ED6826">
      <w:pPr>
        <w:widowControl w:val="0"/>
        <w:numPr>
          <w:ilvl w:val="0"/>
          <w:numId w:val="20"/>
        </w:numPr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профсоюзный комитет.</w:t>
      </w:r>
    </w:p>
    <w:p w:rsidR="00ED6826" w:rsidRPr="00ED6826" w:rsidRDefault="00ED6826" w:rsidP="00ED682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качества образования осуществляется с помощью диагностических и оценочных процедур на основе выявления степени соответствия ресурсного обеспечения, образовательной деятельности, образовательных результатов нормативным требованиям, социальным и личностным ожиданиям.</w:t>
      </w:r>
    </w:p>
    <w:p w:rsidR="00ED6826" w:rsidRPr="00ED6826" w:rsidRDefault="00ED6826" w:rsidP="00ED682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Система оценки качества образования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учащихся, эффективности деятельности образовательного учреждения и его систем, качества образовательных программ с учетом </w:t>
      </w:r>
      <w:proofErr w:type="gramStart"/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запросов основных пользователей результатов системы оценки качества образования</w:t>
      </w:r>
      <w:proofErr w:type="gramEnd"/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ED6826" w:rsidRPr="00ED6826" w:rsidRDefault="00ED6826" w:rsidP="00ED682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Функциональная составляющая оценки качества образования характеризуется:</w:t>
      </w:r>
    </w:p>
    <w:p w:rsidR="00ED6826" w:rsidRPr="00ED6826" w:rsidRDefault="00ED6826" w:rsidP="00B73EB1">
      <w:pPr>
        <w:widowControl w:val="0"/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инвариантной составляющей, обеспечивающей интересы вышестоящего уровня (федерации, региона, муниципалитета и т.д.) в вопросах управления качеством образования;</w:t>
      </w:r>
    </w:p>
    <w:p w:rsidR="00ED6826" w:rsidRPr="00ED6826" w:rsidRDefault="00ED6826" w:rsidP="00B73EB1">
      <w:pPr>
        <w:widowControl w:val="0"/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вариативной составляющей, которая обеспечивает собственные приоритеты развития качества образования школы.</w:t>
      </w:r>
    </w:p>
    <w:p w:rsidR="00ED6826" w:rsidRPr="00ED6826" w:rsidRDefault="00ED6826" w:rsidP="00ED6826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Оценка качества образования в </w:t>
      </w:r>
      <w:r w:rsidR="00B7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МОУ «Ладва-Веткинская ООШ №7» </w:t>
      </w: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предполагает:</w:t>
      </w:r>
    </w:p>
    <w:p w:rsidR="00ED6826" w:rsidRPr="00ED6826" w:rsidRDefault="00ED6826" w:rsidP="00B73EB1">
      <w:pPr>
        <w:widowControl w:val="0"/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оценку индивидуальных достижений учащихся;</w:t>
      </w:r>
    </w:p>
    <w:p w:rsidR="00ED6826" w:rsidRPr="00ED6826" w:rsidRDefault="00ED6826" w:rsidP="00B73EB1">
      <w:pPr>
        <w:widowControl w:val="0"/>
        <w:tabs>
          <w:tab w:val="left" w:pos="7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оценку образовательных программ (включая образовате</w:t>
      </w:r>
      <w:r w:rsidR="00B7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льные </w:t>
      </w: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программы, для которых не предусмотрены государственные федеральные образовательные стандарты);</w:t>
      </w:r>
    </w:p>
    <w:p w:rsidR="00ED6826" w:rsidRPr="00ED6826" w:rsidRDefault="00ED6826" w:rsidP="00B73EB1">
      <w:pPr>
        <w:widowControl w:val="0"/>
        <w:tabs>
          <w:tab w:val="left" w:pos="108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оценку качества условий образовательной деятельности;</w:t>
      </w:r>
    </w:p>
    <w:p w:rsidR="00ED6826" w:rsidRPr="00ED6826" w:rsidRDefault="00ED6826" w:rsidP="00B73EB1">
      <w:pPr>
        <w:widowControl w:val="0"/>
        <w:tabs>
          <w:tab w:val="left" w:pos="108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оценку качества деятельности образовательного учреждения в целом;</w:t>
      </w:r>
    </w:p>
    <w:p w:rsidR="00ED6826" w:rsidRPr="00ED6826" w:rsidRDefault="00ED6826" w:rsidP="00B73EB1">
      <w:pPr>
        <w:widowControl w:val="0"/>
        <w:tabs>
          <w:tab w:val="left" w:pos="108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оценку качества управления образовательной системой учреждения. Потребителями результатов деятел</w:t>
      </w:r>
      <w:r w:rsidR="00B73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ьности ВСОКО являются субъекты, </w:t>
      </w: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заинтересованные в использовании ВСОКО школы как источника объективной и достоверной информации о качестве образовательных услуг.</w:t>
      </w:r>
    </w:p>
    <w:p w:rsidR="00ED6826" w:rsidRPr="00ED6826" w:rsidRDefault="00ED6826" w:rsidP="00ED6826">
      <w:pPr>
        <w:widowControl w:val="0"/>
        <w:spacing w:after="0" w:line="322" w:lineRule="exact"/>
        <w:ind w:left="38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пользователи результатов оценки качества образования:</w:t>
      </w:r>
    </w:p>
    <w:p w:rsidR="00ED6826" w:rsidRPr="00ED6826" w:rsidRDefault="00ED6826" w:rsidP="00B73EB1">
      <w:pPr>
        <w:widowControl w:val="0"/>
        <w:tabs>
          <w:tab w:val="left" w:pos="108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государство (органы законодательной, исполнительной и судебной власти);</w:t>
      </w:r>
    </w:p>
    <w:p w:rsidR="00ED6826" w:rsidRPr="00ED6826" w:rsidRDefault="00ED6826" w:rsidP="00B73EB1">
      <w:pPr>
        <w:widowControl w:val="0"/>
        <w:tabs>
          <w:tab w:val="left" w:pos="108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личность (отдельные граждане);</w:t>
      </w:r>
    </w:p>
    <w:p w:rsidR="00ED6826" w:rsidRPr="00ED6826" w:rsidRDefault="00ED6826" w:rsidP="00B73EB1">
      <w:pPr>
        <w:widowControl w:val="0"/>
        <w:tabs>
          <w:tab w:val="left" w:pos="108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общество (общественные и научные организации);</w:t>
      </w:r>
    </w:p>
    <w:p w:rsidR="00ED6826" w:rsidRDefault="00ED6826" w:rsidP="00B73EB1">
      <w:pPr>
        <w:widowControl w:val="0"/>
        <w:tabs>
          <w:tab w:val="left" w:pos="1084"/>
        </w:tabs>
        <w:spacing w:after="296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система образования (образовательное учреждение и его система).</w:t>
      </w:r>
    </w:p>
    <w:p w:rsidR="00B73EB1" w:rsidRPr="00ED6826" w:rsidRDefault="00B73EB1" w:rsidP="00B73EB1">
      <w:pPr>
        <w:widowControl w:val="0"/>
        <w:spacing w:before="300" w:after="0" w:line="322" w:lineRule="exact"/>
        <w:ind w:righ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и оценка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ества образования в МОУ «Ладва-Веткинская ООШ №7» </w:t>
      </w: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проводится по следующим уровням образования:</w:t>
      </w:r>
    </w:p>
    <w:p w:rsidR="00B73EB1" w:rsidRPr="00ED6826" w:rsidRDefault="00B73EB1" w:rsidP="00B73EB1">
      <w:pPr>
        <w:widowControl w:val="0"/>
        <w:numPr>
          <w:ilvl w:val="0"/>
          <w:numId w:val="21"/>
        </w:numPr>
        <w:tabs>
          <w:tab w:val="left" w:pos="1084"/>
        </w:tabs>
        <w:spacing w:after="0" w:line="322" w:lineRule="exact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начальное общее образование;</w:t>
      </w:r>
    </w:p>
    <w:p w:rsidR="00B73EB1" w:rsidRPr="00ED6826" w:rsidRDefault="00B73EB1" w:rsidP="00B73EB1">
      <w:pPr>
        <w:widowControl w:val="0"/>
        <w:numPr>
          <w:ilvl w:val="0"/>
          <w:numId w:val="21"/>
        </w:numPr>
        <w:tabs>
          <w:tab w:val="left" w:pos="1084"/>
        </w:tabs>
        <w:spacing w:after="0" w:line="322" w:lineRule="exact"/>
        <w:ind w:lef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основное общее образование;</w:t>
      </w:r>
    </w:p>
    <w:p w:rsidR="00B73EB1" w:rsidRPr="00ED6826" w:rsidRDefault="00B73EB1" w:rsidP="00B73EB1">
      <w:pPr>
        <w:widowControl w:val="0"/>
        <w:spacing w:after="0" w:line="322" w:lineRule="exact"/>
        <w:ind w:left="380" w:righ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и управление качеством образования ВСОКО школы осуществляется на уровне школы. Оценка качества образования осуществляется на основе системы показателей, характеризующих основные аспекты качества образования (качество результатов, качество условий и качество процесса). Школа обеспечивает проведение необходимых оценочных процедур, разработку и внедрение определенной модели системы оценки качества, обеспечивает оценку, учет и дальнейшее использования полученных результатов.</w:t>
      </w:r>
    </w:p>
    <w:p w:rsidR="00B73EB1" w:rsidRDefault="00B73EB1" w:rsidP="00B73EB1">
      <w:pPr>
        <w:widowControl w:val="0"/>
        <w:spacing w:after="333" w:line="322" w:lineRule="exact"/>
        <w:ind w:left="380" w:right="70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D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Итоги оценки качества образования используются для стимулирования учащихся, педагогов, административного аппарата школы к достижению высоких результатов.</w:t>
      </w:r>
    </w:p>
    <w:p w:rsidR="00CC7F53" w:rsidRDefault="00CC7F53" w:rsidP="00D116A2">
      <w:pPr>
        <w:widowControl w:val="0"/>
        <w:spacing w:after="880" w:line="360" w:lineRule="auto"/>
        <w:ind w:right="280"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F53" w:rsidRDefault="00CC7F53" w:rsidP="00D116A2">
      <w:pPr>
        <w:widowControl w:val="0"/>
        <w:spacing w:after="880" w:line="360" w:lineRule="auto"/>
        <w:ind w:right="280"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6A2" w:rsidRPr="00CC7F53" w:rsidRDefault="00D116A2" w:rsidP="00D11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1800"/>
        <w:tblW w:w="10600" w:type="dxa"/>
        <w:tblLook w:val="04A0" w:firstRow="1" w:lastRow="0" w:firstColumn="1" w:lastColumn="0" w:noHBand="0" w:noVBand="1"/>
      </w:tblPr>
      <w:tblGrid>
        <w:gridCol w:w="3300"/>
        <w:gridCol w:w="2220"/>
        <w:gridCol w:w="2760"/>
        <w:gridCol w:w="2320"/>
      </w:tblGrid>
      <w:tr w:rsidR="00EE68A1" w:rsidRPr="00D116A2" w:rsidTr="00E263FA">
        <w:trPr>
          <w:trHeight w:val="27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портрет</w:t>
            </w:r>
          </w:p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учебный год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E68A1" w:rsidRPr="00D116A2" w:rsidTr="00E263FA">
        <w:trPr>
          <w:trHeight w:val="690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- инвалиды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- сироты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Опекаемые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E68A1" w:rsidRPr="00D116A2" w:rsidTr="00E263FA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пропускающие уроки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Состоящие</w:t>
            </w:r>
            <w:proofErr w:type="gramEnd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учете в КДН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Состоящие</w:t>
            </w:r>
            <w:proofErr w:type="gramEnd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учете в ИДИ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Малообеспеченные семьи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 социального риска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Многодетные семьи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E68A1" w:rsidRPr="00D116A2" w:rsidTr="00E263FA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программе VII, V и др. видов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68A1" w:rsidRPr="00D116A2" w:rsidTr="00E263FA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 (на дому)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68A1" w:rsidRPr="00D116A2" w:rsidTr="00E263FA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Оставленные</w:t>
            </w:r>
            <w:proofErr w:type="gramEnd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повторное обучение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68A1" w:rsidRPr="00D116A2" w:rsidTr="00E263FA">
        <w:trPr>
          <w:trHeight w:val="12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Получившие помощь специалистов (педагога - психолога, учителя - логопеда социального педагога)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E68A1" w:rsidRPr="00D116A2" w:rsidTr="00E263FA">
        <w:trPr>
          <w:trHeight w:val="360"/>
        </w:trPr>
        <w:tc>
          <w:tcPr>
            <w:tcW w:w="3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Направлены в ПМПК: первично вторично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консилиумов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E68A1" w:rsidRPr="00D116A2" w:rsidTr="00E263FA">
        <w:trPr>
          <w:trHeight w:val="735"/>
        </w:trPr>
        <w:tc>
          <w:tcPr>
            <w:tcW w:w="3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мероприятий по социально-психологической тематике: семинаров метод, объединений </w:t>
            </w:r>
            <w:proofErr w:type="spellStart"/>
            <w:proofErr w:type="gramStart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советов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68A1" w:rsidRPr="00D116A2" w:rsidTr="00E263FA">
        <w:trPr>
          <w:trHeight w:val="330"/>
        </w:trPr>
        <w:tc>
          <w:tcPr>
            <w:tcW w:w="3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68A1" w:rsidRPr="00D116A2" w:rsidTr="00E263FA">
        <w:trPr>
          <w:trHeight w:val="64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родительских собраний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68A1" w:rsidRPr="00D116A2" w:rsidRDefault="00EE68A1" w:rsidP="00E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EE68A1" w:rsidRDefault="00EE68A1" w:rsidP="00EE68A1">
      <w:pPr>
        <w:widowControl w:val="0"/>
        <w:spacing w:after="880" w:line="480" w:lineRule="exact"/>
        <w:ind w:right="280"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16A2" w:rsidRPr="00CC7F53" w:rsidRDefault="00D116A2" w:rsidP="00B73EB1">
      <w:pPr>
        <w:widowControl w:val="0"/>
        <w:spacing w:after="880" w:line="480" w:lineRule="exact"/>
        <w:ind w:right="280"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116A2" w:rsidRPr="00CC7F53" w:rsidRDefault="00D116A2" w:rsidP="00B73EB1">
      <w:pPr>
        <w:widowControl w:val="0"/>
        <w:spacing w:after="880" w:line="480" w:lineRule="exact"/>
        <w:ind w:right="280"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116A2" w:rsidRDefault="00D116A2" w:rsidP="00B73EB1">
      <w:pPr>
        <w:widowControl w:val="0"/>
        <w:spacing w:after="880" w:line="480" w:lineRule="exact"/>
        <w:ind w:right="280"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D116A2" w:rsidRPr="00B73EB1" w:rsidRDefault="00D116A2" w:rsidP="00B73EB1">
      <w:pPr>
        <w:widowControl w:val="0"/>
        <w:spacing w:after="880" w:line="480" w:lineRule="exact"/>
        <w:ind w:right="280"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E2116" w:rsidRPr="007E2116" w:rsidRDefault="007E2116" w:rsidP="00D116A2">
      <w:pPr>
        <w:pStyle w:val="a6"/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7E2116" w:rsidRPr="00D116A2" w:rsidRDefault="007E2116" w:rsidP="00D116A2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sectPr w:rsidR="007E2116" w:rsidRPr="00D1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lis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3CF"/>
    <w:multiLevelType w:val="multilevel"/>
    <w:tmpl w:val="3AC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570E5"/>
    <w:multiLevelType w:val="hybridMultilevel"/>
    <w:tmpl w:val="C5E6A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E5334"/>
    <w:multiLevelType w:val="multilevel"/>
    <w:tmpl w:val="5298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0DA4"/>
    <w:multiLevelType w:val="multilevel"/>
    <w:tmpl w:val="04E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42E41"/>
    <w:multiLevelType w:val="multilevel"/>
    <w:tmpl w:val="3B905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22DAE"/>
    <w:multiLevelType w:val="multilevel"/>
    <w:tmpl w:val="751E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2225F"/>
    <w:multiLevelType w:val="multilevel"/>
    <w:tmpl w:val="8ACC5A1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085751"/>
    <w:multiLevelType w:val="multilevel"/>
    <w:tmpl w:val="0BBA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B57B0"/>
    <w:multiLevelType w:val="multilevel"/>
    <w:tmpl w:val="7624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03967"/>
    <w:multiLevelType w:val="multilevel"/>
    <w:tmpl w:val="D2D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18116D"/>
    <w:multiLevelType w:val="multilevel"/>
    <w:tmpl w:val="54EEBD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BC02DE"/>
    <w:multiLevelType w:val="multilevel"/>
    <w:tmpl w:val="405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881259"/>
    <w:multiLevelType w:val="multilevel"/>
    <w:tmpl w:val="2EC4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21859"/>
    <w:multiLevelType w:val="multilevel"/>
    <w:tmpl w:val="858C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557BC9"/>
    <w:multiLevelType w:val="multilevel"/>
    <w:tmpl w:val="4698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0931F6"/>
    <w:multiLevelType w:val="multilevel"/>
    <w:tmpl w:val="EF8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B14B0"/>
    <w:multiLevelType w:val="hybridMultilevel"/>
    <w:tmpl w:val="BD1A1672"/>
    <w:lvl w:ilvl="0" w:tplc="3AA433A6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60986C1B"/>
    <w:multiLevelType w:val="multilevel"/>
    <w:tmpl w:val="5212D2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264563"/>
    <w:multiLevelType w:val="hybridMultilevel"/>
    <w:tmpl w:val="EBB2AEF6"/>
    <w:lvl w:ilvl="0" w:tplc="61487AF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F974AF4"/>
    <w:multiLevelType w:val="hybridMultilevel"/>
    <w:tmpl w:val="6AC44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526F4"/>
    <w:multiLevelType w:val="hybridMultilevel"/>
    <w:tmpl w:val="76D41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5B6563"/>
    <w:multiLevelType w:val="multilevel"/>
    <w:tmpl w:val="A66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F1578A"/>
    <w:multiLevelType w:val="multilevel"/>
    <w:tmpl w:val="37C0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0"/>
  </w:num>
  <w:num w:numId="5">
    <w:abstractNumId w:val="11"/>
  </w:num>
  <w:num w:numId="6">
    <w:abstractNumId w:val="15"/>
  </w:num>
  <w:num w:numId="7">
    <w:abstractNumId w:val="2"/>
  </w:num>
  <w:num w:numId="8">
    <w:abstractNumId w:val="22"/>
  </w:num>
  <w:num w:numId="9">
    <w:abstractNumId w:val="13"/>
  </w:num>
  <w:num w:numId="10">
    <w:abstractNumId w:val="9"/>
  </w:num>
  <w:num w:numId="11">
    <w:abstractNumId w:val="14"/>
  </w:num>
  <w:num w:numId="12">
    <w:abstractNumId w:val="12"/>
  </w:num>
  <w:num w:numId="13">
    <w:abstractNumId w:val="21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8"/>
  </w:num>
  <w:num w:numId="19">
    <w:abstractNumId w:val="6"/>
  </w:num>
  <w:num w:numId="20">
    <w:abstractNumId w:val="10"/>
  </w:num>
  <w:num w:numId="21">
    <w:abstractNumId w:val="1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32"/>
    <w:rsid w:val="00044E72"/>
    <w:rsid w:val="0014772F"/>
    <w:rsid w:val="001E6B83"/>
    <w:rsid w:val="003D3815"/>
    <w:rsid w:val="003D6B60"/>
    <w:rsid w:val="00542AF3"/>
    <w:rsid w:val="005A14FE"/>
    <w:rsid w:val="00713256"/>
    <w:rsid w:val="00734399"/>
    <w:rsid w:val="00767FD7"/>
    <w:rsid w:val="00774132"/>
    <w:rsid w:val="007E2116"/>
    <w:rsid w:val="00802274"/>
    <w:rsid w:val="008F4326"/>
    <w:rsid w:val="00957609"/>
    <w:rsid w:val="00977CB6"/>
    <w:rsid w:val="00B1263D"/>
    <w:rsid w:val="00B73EB1"/>
    <w:rsid w:val="00BC438A"/>
    <w:rsid w:val="00BF5A70"/>
    <w:rsid w:val="00CC7F53"/>
    <w:rsid w:val="00CD209D"/>
    <w:rsid w:val="00D116A2"/>
    <w:rsid w:val="00DD3416"/>
    <w:rsid w:val="00ED6826"/>
    <w:rsid w:val="00EE68A1"/>
    <w:rsid w:val="00F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A70"/>
    <w:rPr>
      <w:color w:val="0000FF" w:themeColor="hyperlink"/>
      <w:u w:val="single"/>
    </w:rPr>
  </w:style>
  <w:style w:type="paragraph" w:customStyle="1" w:styleId="BodyText21">
    <w:name w:val="Body Text 21"/>
    <w:basedOn w:val="a"/>
    <w:rsid w:val="00BF5A70"/>
    <w:pPr>
      <w:widowControl w:val="0"/>
      <w:suppressAutoHyphens/>
      <w:autoSpaceDE w:val="0"/>
      <w:spacing w:after="0" w:line="314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ody Text Indent"/>
    <w:basedOn w:val="a"/>
    <w:link w:val="a5"/>
    <w:rsid w:val="00734399"/>
    <w:pPr>
      <w:widowControl w:val="0"/>
      <w:shd w:val="clear" w:color="auto" w:fill="FFFFFF"/>
      <w:suppressAutoHyphens/>
      <w:autoSpaceDE w:val="0"/>
      <w:spacing w:after="0" w:line="320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73439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styleId="a6">
    <w:name w:val="List Paragraph"/>
    <w:basedOn w:val="a"/>
    <w:uiPriority w:val="34"/>
    <w:qFormat/>
    <w:rsid w:val="00FD44D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42AF3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E211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D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826"/>
    <w:rPr>
      <w:rFonts w:ascii="Tahoma" w:hAnsi="Tahoma" w:cs="Tahoma"/>
      <w:sz w:val="16"/>
      <w:szCs w:val="16"/>
    </w:rPr>
  </w:style>
  <w:style w:type="character" w:customStyle="1" w:styleId="5Exact">
    <w:name w:val="Основной текст (5) Exact"/>
    <w:basedOn w:val="a0"/>
    <w:link w:val="5"/>
    <w:rsid w:val="00B73EB1"/>
    <w:rPr>
      <w:rFonts w:ascii="Century Gothic" w:eastAsia="Century Gothic" w:hAnsi="Century Gothic" w:cs="Century Gothic"/>
      <w:sz w:val="70"/>
      <w:szCs w:val="70"/>
      <w:shd w:val="clear" w:color="auto" w:fill="FFFFFF"/>
    </w:rPr>
  </w:style>
  <w:style w:type="character" w:customStyle="1" w:styleId="1Exact">
    <w:name w:val="Заголовок №1 Exact"/>
    <w:basedOn w:val="a0"/>
    <w:link w:val="1"/>
    <w:rsid w:val="00B73EB1"/>
    <w:rPr>
      <w:rFonts w:ascii="Courier New" w:eastAsia="Courier New" w:hAnsi="Courier New" w:cs="Courier New"/>
      <w:b/>
      <w:bCs/>
      <w:i/>
      <w:iCs/>
      <w:sz w:val="36"/>
      <w:szCs w:val="36"/>
      <w:shd w:val="clear" w:color="auto" w:fill="FFFFFF"/>
      <w:lang w:val="en-US" w:bidi="en-US"/>
    </w:rPr>
  </w:style>
  <w:style w:type="character" w:customStyle="1" w:styleId="2Exact">
    <w:name w:val="Основной текст (2) Exact"/>
    <w:basedOn w:val="a0"/>
    <w:rsid w:val="00B7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B7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7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73EB1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70"/>
      <w:szCs w:val="70"/>
    </w:rPr>
  </w:style>
  <w:style w:type="paragraph" w:customStyle="1" w:styleId="1">
    <w:name w:val="Заголовок №1"/>
    <w:basedOn w:val="a"/>
    <w:link w:val="1Exact"/>
    <w:rsid w:val="00B73EB1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Courier New" w:eastAsia="Courier New" w:hAnsi="Courier New" w:cs="Courier New"/>
      <w:b/>
      <w:bCs/>
      <w:i/>
      <w:iCs/>
      <w:sz w:val="36"/>
      <w:szCs w:val="3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A70"/>
    <w:rPr>
      <w:color w:val="0000FF" w:themeColor="hyperlink"/>
      <w:u w:val="single"/>
    </w:rPr>
  </w:style>
  <w:style w:type="paragraph" w:customStyle="1" w:styleId="BodyText21">
    <w:name w:val="Body Text 21"/>
    <w:basedOn w:val="a"/>
    <w:rsid w:val="00BF5A70"/>
    <w:pPr>
      <w:widowControl w:val="0"/>
      <w:suppressAutoHyphens/>
      <w:autoSpaceDE w:val="0"/>
      <w:spacing w:after="0" w:line="314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ody Text Indent"/>
    <w:basedOn w:val="a"/>
    <w:link w:val="a5"/>
    <w:rsid w:val="00734399"/>
    <w:pPr>
      <w:widowControl w:val="0"/>
      <w:shd w:val="clear" w:color="auto" w:fill="FFFFFF"/>
      <w:suppressAutoHyphens/>
      <w:autoSpaceDE w:val="0"/>
      <w:spacing w:after="0" w:line="320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73439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styleId="a6">
    <w:name w:val="List Paragraph"/>
    <w:basedOn w:val="a"/>
    <w:uiPriority w:val="34"/>
    <w:qFormat/>
    <w:rsid w:val="00FD44D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42AF3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E211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D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826"/>
    <w:rPr>
      <w:rFonts w:ascii="Tahoma" w:hAnsi="Tahoma" w:cs="Tahoma"/>
      <w:sz w:val="16"/>
      <w:szCs w:val="16"/>
    </w:rPr>
  </w:style>
  <w:style w:type="character" w:customStyle="1" w:styleId="5Exact">
    <w:name w:val="Основной текст (5) Exact"/>
    <w:basedOn w:val="a0"/>
    <w:link w:val="5"/>
    <w:rsid w:val="00B73EB1"/>
    <w:rPr>
      <w:rFonts w:ascii="Century Gothic" w:eastAsia="Century Gothic" w:hAnsi="Century Gothic" w:cs="Century Gothic"/>
      <w:sz w:val="70"/>
      <w:szCs w:val="70"/>
      <w:shd w:val="clear" w:color="auto" w:fill="FFFFFF"/>
    </w:rPr>
  </w:style>
  <w:style w:type="character" w:customStyle="1" w:styleId="1Exact">
    <w:name w:val="Заголовок №1 Exact"/>
    <w:basedOn w:val="a0"/>
    <w:link w:val="1"/>
    <w:rsid w:val="00B73EB1"/>
    <w:rPr>
      <w:rFonts w:ascii="Courier New" w:eastAsia="Courier New" w:hAnsi="Courier New" w:cs="Courier New"/>
      <w:b/>
      <w:bCs/>
      <w:i/>
      <w:iCs/>
      <w:sz w:val="36"/>
      <w:szCs w:val="36"/>
      <w:shd w:val="clear" w:color="auto" w:fill="FFFFFF"/>
      <w:lang w:val="en-US" w:bidi="en-US"/>
    </w:rPr>
  </w:style>
  <w:style w:type="character" w:customStyle="1" w:styleId="2Exact">
    <w:name w:val="Основной текст (2) Exact"/>
    <w:basedOn w:val="a0"/>
    <w:rsid w:val="00B7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B7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73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73EB1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70"/>
      <w:szCs w:val="70"/>
    </w:rPr>
  </w:style>
  <w:style w:type="paragraph" w:customStyle="1" w:styleId="1">
    <w:name w:val="Заголовок №1"/>
    <w:basedOn w:val="a"/>
    <w:link w:val="1Exact"/>
    <w:rsid w:val="00B73EB1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Courier New" w:eastAsia="Courier New" w:hAnsi="Courier New" w:cs="Courier New"/>
      <w:b/>
      <w:bCs/>
      <w:i/>
      <w:iCs/>
      <w:sz w:val="36"/>
      <w:szCs w:val="3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ogike.ru/dokumenti-2-vneklassnie-meroprdinamika-vneuch-dostijdoc3-vnekl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v_school@mail.ru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60B9-438A-408C-A649-245407F5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21</Pages>
  <Words>5457</Words>
  <Characters>31108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2018-04-18T08:51:00Z</dcterms:created>
  <dcterms:modified xsi:type="dcterms:W3CDTF">2018-04-24T05:24:00Z</dcterms:modified>
</cp:coreProperties>
</file>