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56" w:rsidRDefault="00801C56" w:rsidP="00801C56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801C56" w:rsidRDefault="00801C56" w:rsidP="00801C56">
      <w:pPr>
        <w:pStyle w:val="a3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  <w:r w:rsidRPr="00801C56">
        <w:rPr>
          <w:color w:val="000000"/>
        </w:rPr>
        <w:t xml:space="preserve">Утверждаю </w:t>
      </w: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  <w:r w:rsidRPr="00801C56">
        <w:rPr>
          <w:color w:val="000000"/>
        </w:rPr>
        <w:t>директор МОУ «Ладва-Веткинская ООШ №7»</w:t>
      </w: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  <w:r w:rsidRPr="00801C56">
        <w:rPr>
          <w:color w:val="000000"/>
        </w:rPr>
        <w:t>М.В. Занфирова</w:t>
      </w: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ind w:left="720"/>
        <w:jc w:val="right"/>
        <w:rPr>
          <w:color w:val="000000"/>
        </w:rPr>
      </w:pPr>
      <w:r w:rsidRPr="00801C56">
        <w:rPr>
          <w:color w:val="000000"/>
        </w:rPr>
        <w:t xml:space="preserve">Принято </w:t>
      </w:r>
    </w:p>
    <w:p w:rsidR="00801C56" w:rsidRDefault="00801C56" w:rsidP="00801C56">
      <w:pPr>
        <w:pStyle w:val="a3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  <w:r w:rsidRPr="00801C56">
        <w:rPr>
          <w:color w:val="000000"/>
        </w:rPr>
        <w:t>Педагогическим Советом</w:t>
      </w:r>
      <w:r w:rsidRPr="00801C56">
        <w:rPr>
          <w:color w:val="000000"/>
        </w:rPr>
        <w:t xml:space="preserve"> </w:t>
      </w:r>
      <w:r w:rsidRPr="00801C56">
        <w:rPr>
          <w:color w:val="000000"/>
        </w:rPr>
        <w:t xml:space="preserve">протокол </w:t>
      </w:r>
      <w:proofErr w:type="gramStart"/>
      <w:r w:rsidRPr="00801C56">
        <w:rPr>
          <w:color w:val="000000"/>
        </w:rPr>
        <w:t>от</w:t>
      </w:r>
      <w:proofErr w:type="gramEnd"/>
      <w:r w:rsidRPr="00801C56">
        <w:rPr>
          <w:color w:val="000000"/>
        </w:rPr>
        <w:t xml:space="preserve"> </w:t>
      </w:r>
      <w:r w:rsidR="00907B07">
        <w:rPr>
          <w:color w:val="000000"/>
        </w:rPr>
        <w:t>________________________№ ___</w:t>
      </w:r>
      <w:bookmarkStart w:id="0" w:name="_GoBack"/>
      <w:bookmarkEnd w:id="0"/>
    </w:p>
    <w:p w:rsidR="00801C56" w:rsidRDefault="00801C56" w:rsidP="00801C56">
      <w:pPr>
        <w:pStyle w:val="a3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</w:p>
    <w:p w:rsidR="00801C56" w:rsidRDefault="00801C56" w:rsidP="00801C56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801C56">
        <w:rPr>
          <w:b/>
          <w:bCs/>
          <w:color w:val="000000"/>
        </w:rPr>
        <w:t>ПОЛОЖЕНИЕ О ЯЗЫКЕ ОБРАЗОВАНИЯ</w:t>
      </w:r>
    </w:p>
    <w:p w:rsidR="00801C56" w:rsidRPr="00801C56" w:rsidRDefault="00801C56" w:rsidP="00801C56">
      <w:pPr>
        <w:pStyle w:val="a3"/>
        <w:shd w:val="clear" w:color="auto" w:fill="FFFFFF"/>
        <w:jc w:val="center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 xml:space="preserve">В соответствии со ст.14 </w:t>
      </w:r>
      <w:r w:rsidRPr="00801C56">
        <w:rPr>
          <w:color w:val="000000"/>
          <w:u w:val="single"/>
        </w:rPr>
        <w:t>Федерального закона</w:t>
      </w:r>
      <w:r w:rsidRPr="00801C56">
        <w:rPr>
          <w:color w:val="000000"/>
        </w:rPr>
        <w:t xml:space="preserve"> от 29 декабря 2012 г. № 273-ФЗ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  <w:u w:val="single"/>
        </w:rPr>
        <w:t>Локальный нормативный акт</w:t>
      </w:r>
      <w:r w:rsidRPr="00801C56">
        <w:rPr>
          <w:color w:val="000000"/>
        </w:rPr>
        <w:t xml:space="preserve"> «Положение о языке образования» &lt;2&gt;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--------------------------------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&lt;2</w:t>
      </w:r>
      <w:proofErr w:type="gramStart"/>
      <w:r w:rsidRPr="00801C56">
        <w:rPr>
          <w:color w:val="000000"/>
        </w:rPr>
        <w:t>&gt; Д</w:t>
      </w:r>
      <w:proofErr w:type="gramEnd"/>
      <w:r w:rsidRPr="00801C56">
        <w:rPr>
          <w:color w:val="000000"/>
        </w:rPr>
        <w:t>алее «Положение».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Default="00801C56" w:rsidP="00801C56">
      <w:pPr>
        <w:pStyle w:val="a3"/>
        <w:shd w:val="clear" w:color="auto" w:fill="FFFFFF"/>
        <w:rPr>
          <w:color w:val="000000"/>
        </w:rPr>
      </w:pPr>
      <w:proofErr w:type="gramStart"/>
      <w:r w:rsidRPr="00801C56">
        <w:rPr>
          <w:color w:val="000000"/>
        </w:rPr>
        <w:t>разработан</w:t>
      </w:r>
      <w:proofErr w:type="gramEnd"/>
      <w:r w:rsidRPr="00801C56">
        <w:rPr>
          <w:color w:val="000000"/>
        </w:rPr>
        <w:t xml:space="preserve"> и принят муниципальным общеобразовательным учреждением </w:t>
      </w:r>
      <w:r>
        <w:rPr>
          <w:color w:val="000000"/>
        </w:rPr>
        <w:t xml:space="preserve">«Ладва-Веткинская ООШ №7» 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--------------------------------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&lt;3</w:t>
      </w:r>
      <w:proofErr w:type="gramStart"/>
      <w:r w:rsidRPr="00801C56">
        <w:rPr>
          <w:color w:val="000000"/>
        </w:rPr>
        <w:t>&gt; Д</w:t>
      </w:r>
      <w:proofErr w:type="gramEnd"/>
      <w:r w:rsidRPr="00801C56">
        <w:rPr>
          <w:color w:val="000000"/>
        </w:rPr>
        <w:t>алее «образовательная организация».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в целях реализации положений ч.6 ст.14 Федерального закона от 29 декабря 2012 г. № 273-ФЗ «Об образовании в Российской Федерации», в соответствии с которой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Положение принято в пределах компетенции образовательной организации в установленной сфере деятельности в соответствии с п.1 ч.3 ст.28 Федерального закона от 29 декабря 2012 г. № 273-ФЗ «Об образовании в Российской Федерации».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В целях реализации требований ч.3 ст.30 Федерального закона от 29 декабря 2012 г. № 273-ФЗ «Об образовании в Российской Федерации» Положение принято с учётом мнения Совета обучающихся образовательной организации, согласовано с Советом Учреждения.</w:t>
      </w:r>
    </w:p>
    <w:p w:rsidR="00801C56" w:rsidRPr="00801C56" w:rsidRDefault="00801C56" w:rsidP="00801C56">
      <w:pPr>
        <w:pStyle w:val="a3"/>
        <w:numPr>
          <w:ilvl w:val="0"/>
          <w:numId w:val="1"/>
        </w:numPr>
        <w:shd w:val="clear" w:color="auto" w:fill="FFFFFF"/>
        <w:ind w:left="0"/>
        <w:jc w:val="center"/>
        <w:rPr>
          <w:color w:val="000000"/>
        </w:rPr>
      </w:pPr>
      <w:r w:rsidRPr="00801C56">
        <w:rPr>
          <w:b/>
          <w:bCs/>
          <w:color w:val="000000"/>
        </w:rPr>
        <w:t>Общие положения.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lastRenderedPageBreak/>
        <w:t>1.</w:t>
      </w:r>
      <w:r w:rsidRPr="00801C56">
        <w:rPr>
          <w:color w:val="000000"/>
        </w:rPr>
        <w:t xml:space="preserve">Организация и осуществление образовательной деятельности в образовательной организации осуществляется на государственном языке Российской Федерации, если действующим законодательством Российской Федерации и настоящим Положением не установлено иное. 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2.</w:t>
      </w:r>
      <w:r w:rsidRPr="00801C56">
        <w:rPr>
          <w:color w:val="000000"/>
        </w:rPr>
        <w:t>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образовательными стандартами.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proofErr w:type="gramStart"/>
      <w:r w:rsidRPr="00801C56">
        <w:rPr>
          <w:b/>
          <w:bCs/>
          <w:color w:val="000000"/>
        </w:rPr>
        <w:t>3.</w:t>
      </w:r>
      <w:r w:rsidRPr="00801C56">
        <w:rPr>
          <w:color w:val="000000"/>
        </w:rPr>
        <w:t>При наличии и в пределах возможностей, предоставляемых системой образования, право граждан Российской Федерации на получение начального общего и основного общего образования на родном языке из числа языков народов Российской Федерации, а также право указанных граждан на изучение родного языка из числа языков народов Российской Федерации образовательная организация реализует в порядке, установленном законодательством об образовании.</w:t>
      </w:r>
      <w:proofErr w:type="gramEnd"/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Указанное право граждан может быть реализовано путём создания в образовательной организации необходимого числа соответствующих классов, групп, а также условий для их функционирования.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numPr>
          <w:ilvl w:val="0"/>
          <w:numId w:val="2"/>
        </w:numPr>
        <w:shd w:val="clear" w:color="auto" w:fill="FFFFFF"/>
        <w:ind w:left="0"/>
        <w:jc w:val="center"/>
        <w:rPr>
          <w:color w:val="000000"/>
        </w:rPr>
      </w:pPr>
      <w:r w:rsidRPr="00801C56">
        <w:rPr>
          <w:b/>
          <w:bCs/>
          <w:color w:val="000000"/>
        </w:rPr>
        <w:t>Особенности преподавания и изучения иностранного языка.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4</w:t>
      </w:r>
      <w:r w:rsidRPr="00801C56">
        <w:rPr>
          <w:color w:val="000000"/>
        </w:rPr>
        <w:t>.В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Иностранный (английский) язык как обязательный изучается со второго класса при наличии в образовательной организации необходимых условий.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proofErr w:type="gramStart"/>
      <w:r w:rsidRPr="00801C56">
        <w:rPr>
          <w:b/>
          <w:bCs/>
          <w:color w:val="000000"/>
        </w:rPr>
        <w:t>5</w:t>
      </w:r>
      <w:r w:rsidRPr="00801C56">
        <w:rPr>
          <w:color w:val="000000"/>
        </w:rPr>
        <w:t>.Преподавание и изучение иностранного (английского)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федеральным компонентом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01C56">
        <w:rPr>
          <w:color w:val="000000"/>
        </w:rPr>
        <w:t>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1089 (ред. от 23.06.2015г. № 609).</w:t>
      </w:r>
      <w:proofErr w:type="gramEnd"/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7.</w:t>
      </w:r>
      <w:r w:rsidRPr="00801C56">
        <w:rPr>
          <w:color w:val="000000"/>
        </w:rPr>
        <w:t>С учётом образовательных потребностей обучающихся, на основании запросов родителей (законных представителей) несовершеннолетних обучающихся (при учёте мнения обучающегося до завершения получения им основного общего образования), а также с учётом имеющихся кадровых, материально-технических и иных условий образовательная организация вправе вводить изучение второго иностранного языка как обязательного.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8.</w:t>
      </w:r>
      <w:r w:rsidRPr="00801C56">
        <w:rPr>
          <w:color w:val="000000"/>
        </w:rPr>
        <w:t>Учебный предмет «Второй иностранный язык» (образовательная область «Филология») может вводиться в рамках реализации образовательной программы основного общего образования в соответствии с Федеральными государственными образовательными стандартами основного общего образования.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При введении обязательного изучения учебного предмета «Второй иностранный язык» в рамках реализации Федеральных государственных образовательных стандартов основного общего образования настоящий абзац применяется к образовательным отношения</w:t>
      </w:r>
      <w:r w:rsidR="00907B07">
        <w:rPr>
          <w:color w:val="000000"/>
        </w:rPr>
        <w:t>м, возникающим с 1 сентября 2020</w:t>
      </w:r>
      <w:r w:rsidRPr="00801C56">
        <w:rPr>
          <w:color w:val="000000"/>
        </w:rPr>
        <w:t xml:space="preserve"> года.</w:t>
      </w:r>
    </w:p>
    <w:p w:rsidR="00801C56" w:rsidRPr="00801C56" w:rsidRDefault="00907B07" w:rsidP="00801C56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9</w:t>
      </w:r>
      <w:r w:rsidR="00801C56" w:rsidRPr="00801C56">
        <w:rPr>
          <w:b/>
          <w:bCs/>
          <w:color w:val="000000"/>
        </w:rPr>
        <w:t>.</w:t>
      </w:r>
      <w:r w:rsidR="00801C56" w:rsidRPr="00801C56">
        <w:rPr>
          <w:color w:val="000000"/>
        </w:rPr>
        <w:t>Преподавание и изучение на иностранном языке (</w:t>
      </w:r>
      <w:proofErr w:type="spellStart"/>
      <w:r w:rsidR="00801C56" w:rsidRPr="00801C56">
        <w:rPr>
          <w:color w:val="000000"/>
        </w:rPr>
        <w:t>билингвальное</w:t>
      </w:r>
      <w:proofErr w:type="spellEnd"/>
      <w:r w:rsidR="00801C56" w:rsidRPr="00801C56">
        <w:rPr>
          <w:color w:val="000000"/>
        </w:rPr>
        <w:t xml:space="preserve"> обучение) отдельных учебных предметов, курсов, дисциплин (модулей) в рамках реализации основной образовательной программы не осуществляется.</w:t>
      </w:r>
    </w:p>
    <w:p w:rsidR="00801C56" w:rsidRPr="00801C56" w:rsidRDefault="00907B07" w:rsidP="00801C56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10</w:t>
      </w:r>
      <w:r w:rsidR="00801C56" w:rsidRPr="00801C56">
        <w:rPr>
          <w:b/>
          <w:bCs/>
          <w:color w:val="000000"/>
        </w:rPr>
        <w:t>.</w:t>
      </w:r>
      <w:r w:rsidR="00801C56" w:rsidRPr="00801C56">
        <w:rPr>
          <w:color w:val="000000"/>
        </w:rPr>
        <w:t xml:space="preserve"> С учётом имеющихся кадровых, материально-технических и иных условий образовательная организация вправе осуществлять </w:t>
      </w:r>
      <w:proofErr w:type="spellStart"/>
      <w:r w:rsidR="00801C56" w:rsidRPr="00801C56">
        <w:rPr>
          <w:color w:val="000000"/>
        </w:rPr>
        <w:t>билингвальное</w:t>
      </w:r>
      <w:proofErr w:type="spellEnd"/>
      <w:r w:rsidR="00801C56" w:rsidRPr="00801C56">
        <w:rPr>
          <w:color w:val="000000"/>
        </w:rPr>
        <w:t xml:space="preserve"> обучение за пределами реализации основных образовательных программ в порядке, установленном локальным нормативным актом образовательной организации.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jc w:val="center"/>
        <w:rPr>
          <w:color w:val="000000"/>
        </w:rPr>
      </w:pPr>
      <w:r w:rsidRPr="00801C56">
        <w:rPr>
          <w:b/>
          <w:bCs/>
          <w:color w:val="000000"/>
        </w:rPr>
        <w:t>3. Заключительные положения.</w:t>
      </w:r>
    </w:p>
    <w:p w:rsidR="00801C56" w:rsidRPr="00801C56" w:rsidRDefault="00801C56" w:rsidP="00801C56">
      <w:pPr>
        <w:pStyle w:val="a3"/>
        <w:shd w:val="clear" w:color="auto" w:fill="FFFFFF"/>
        <w:jc w:val="center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12.</w:t>
      </w:r>
      <w:r w:rsidRPr="00801C56">
        <w:rPr>
          <w:color w:val="000000"/>
        </w:rPr>
        <w:t>Положение в</w:t>
      </w:r>
      <w:r w:rsidR="00907B07">
        <w:rPr>
          <w:color w:val="000000"/>
        </w:rPr>
        <w:t>ступает в силу с 1 сентября 2019</w:t>
      </w:r>
      <w:r w:rsidRPr="00801C56">
        <w:rPr>
          <w:color w:val="000000"/>
        </w:rPr>
        <w:t xml:space="preserve"> года и действительно в течение трёх лет с момента его утверждения распорядительным актом директора образовательной организации.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Положение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b/>
          <w:bCs/>
          <w:color w:val="000000"/>
        </w:rPr>
        <w:t>13.</w:t>
      </w:r>
      <w:r w:rsidRPr="00801C56">
        <w:rPr>
          <w:color w:val="000000"/>
        </w:rP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настоящее Положение подлежит пересмотру на предмет соответствия действующему законодательству Российской Федерации.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  <w:r w:rsidRPr="00801C56">
        <w:rPr>
          <w:color w:val="000000"/>
        </w:rPr>
        <w:t>Изменения и дополнения вносятся в Положение распорядительным актом директора образовательной организации по согласованию с Педагогическим Советом, Советом Учреждения, с учётом мнения обучающихся, родителей (законных представителей) несовершеннолетних обучающихся, а также профессионального союза работников учреждения (при их наличии).</w:t>
      </w: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spacing w:after="240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spacing w:after="240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spacing w:after="240"/>
        <w:rPr>
          <w:color w:val="000000"/>
        </w:rPr>
      </w:pPr>
    </w:p>
    <w:p w:rsidR="00801C56" w:rsidRPr="00801C56" w:rsidRDefault="00801C56" w:rsidP="00801C56">
      <w:pPr>
        <w:pStyle w:val="a3"/>
        <w:shd w:val="clear" w:color="auto" w:fill="FFFFFF"/>
        <w:rPr>
          <w:color w:val="000000"/>
        </w:rPr>
      </w:pPr>
    </w:p>
    <w:p w:rsidR="00B23476" w:rsidRPr="00801C56" w:rsidRDefault="00B23476">
      <w:pPr>
        <w:rPr>
          <w:rFonts w:ascii="Times New Roman" w:hAnsi="Times New Roman" w:cs="Times New Roman"/>
          <w:sz w:val="24"/>
          <w:szCs w:val="24"/>
        </w:rPr>
      </w:pPr>
    </w:p>
    <w:sectPr w:rsidR="00B23476" w:rsidRPr="0080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205"/>
    <w:multiLevelType w:val="multilevel"/>
    <w:tmpl w:val="0E3A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4AFC"/>
    <w:multiLevelType w:val="multilevel"/>
    <w:tmpl w:val="E25C9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33"/>
    <w:rsid w:val="00801C56"/>
    <w:rsid w:val="00907B07"/>
    <w:rsid w:val="00974433"/>
    <w:rsid w:val="00B2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55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2019-11-12T07:56:00Z</cp:lastPrinted>
  <dcterms:created xsi:type="dcterms:W3CDTF">2019-11-12T06:56:00Z</dcterms:created>
  <dcterms:modified xsi:type="dcterms:W3CDTF">2019-11-12T07:56:00Z</dcterms:modified>
</cp:coreProperties>
</file>