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C02" w:rsidRPr="00DF3C02" w:rsidRDefault="00DF3C02" w:rsidP="00DF3C0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3C0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F3C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Консультация для родителей "Охрана детского голоса"</w:t>
      </w:r>
    </w:p>
    <w:p w:rsidR="00DF3C02" w:rsidRPr="00DF3C02" w:rsidRDefault="00DF3C02" w:rsidP="00DF3C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DF3C02" w:rsidRDefault="00DF3C02" w:rsidP="00DF3C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9805F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Г</w:t>
      </w:r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олос детей в дошкольном детстве делятся, как минимум, на 3 природных типа: </w:t>
      </w:r>
    </w:p>
    <w:p w:rsidR="00DF3C02" w:rsidRDefault="00DF3C02" w:rsidP="00DF3C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высокий, </w:t>
      </w:r>
    </w:p>
    <w:p w:rsidR="00DF3C02" w:rsidRDefault="00DF3C02" w:rsidP="00DF3C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средний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,</w:t>
      </w:r>
    </w:p>
    <w:p w:rsidR="00DF3C02" w:rsidRDefault="00DF3C02" w:rsidP="00DF3C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низкий.</w:t>
      </w:r>
    </w:p>
    <w:p w:rsidR="00DF3C02" w:rsidRDefault="00DF3C02" w:rsidP="00DF3C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К</w:t>
      </w:r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аждый из которых характеризуется присущими ему тембровой окраской, общим </w:t>
      </w:r>
      <w:proofErr w:type="spellStart"/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звуковысотным</w:t>
      </w:r>
      <w:proofErr w:type="spellEnd"/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и примарным диапазонами звучания. </w:t>
      </w:r>
    </w:p>
    <w:p w:rsidR="00DF3C02" w:rsidRDefault="00DF3C02" w:rsidP="00DF3C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Общий диапазон – это расстояние от нижней до верхней границы певческого голоса:</w:t>
      </w:r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2–3года – ми – </w:t>
      </w:r>
      <w:proofErr w:type="gramStart"/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соль(</w:t>
      </w:r>
      <w:proofErr w:type="gramEnd"/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3 </w:t>
      </w:r>
      <w:proofErr w:type="spellStart"/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зв</w:t>
      </w:r>
      <w:proofErr w:type="spellEnd"/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.) </w:t>
      </w:r>
    </w:p>
    <w:p w:rsidR="00DF3C02" w:rsidRDefault="00DF3C02" w:rsidP="00DF3C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3–4года–ми–ля(4зв.)</w:t>
      </w:r>
    </w:p>
    <w:p w:rsidR="00DF3C02" w:rsidRDefault="00DF3C02" w:rsidP="00DF3C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4 –5 лет – ре–си </w:t>
      </w:r>
    </w:p>
    <w:p w:rsidR="00DF3C02" w:rsidRDefault="00DF3C02" w:rsidP="00DF3C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(5 </w:t>
      </w:r>
      <w:proofErr w:type="spellStart"/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зв</w:t>
      </w:r>
      <w:proofErr w:type="spellEnd"/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.) 4 – 5 лет - ре – си (5 </w:t>
      </w:r>
      <w:proofErr w:type="spellStart"/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зв</w:t>
      </w:r>
      <w:proofErr w:type="spellEnd"/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), </w:t>
      </w:r>
    </w:p>
    <w:p w:rsidR="00DF3C02" w:rsidRDefault="00DF3C02" w:rsidP="00DF3C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5 – 6 лет – ре – ре (7 </w:t>
      </w:r>
      <w:proofErr w:type="spellStart"/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зв</w:t>
      </w:r>
      <w:proofErr w:type="spellEnd"/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), </w:t>
      </w:r>
    </w:p>
    <w:p w:rsidR="00DF3C02" w:rsidRPr="00DF3C02" w:rsidRDefault="00DF3C02" w:rsidP="00DF3C0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6 – 7 лет – до 10 </w:t>
      </w:r>
      <w:proofErr w:type="spellStart"/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зв</w:t>
      </w:r>
      <w:proofErr w:type="spellEnd"/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 </w:t>
      </w:r>
    </w:p>
    <w:p w:rsidR="00DF3C02" w:rsidRPr="00DF3C02" w:rsidRDefault="00DF3C02" w:rsidP="00DF3C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A176B" w:rsidRPr="00DF3C02" w:rsidRDefault="00DF3C02" w:rsidP="00DF3C02">
      <w:pPr>
        <w:rPr>
          <w:rFonts w:ascii="Times New Roman" w:hAnsi="Times New Roman" w:cs="Times New Roman"/>
          <w:sz w:val="32"/>
          <w:szCs w:val="32"/>
        </w:rPr>
      </w:pPr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Певческий аппарат ребёнка в дошкольном возрасте анатомически и функционально только начинает складываться, и поэтому задача охраны детского певческого голоса является главной. Дети должны петь легко и звонко, музыкально и выразительно. Пение должно быть удобным, доставлять детям удовольствие, тогда они будут любить этот вид музыкальной деятельности.</w:t>
      </w:r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Дети никогда не должны петь громко. Громкое, на пределе голосовых возможностей пение, «пение – крик» не соответствует ни </w:t>
      </w:r>
      <w:proofErr w:type="spellStart"/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анатомо</w:t>
      </w:r>
      <w:proofErr w:type="spellEnd"/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–физиологическим возможностям детей, ни эталону звучания детского певческого голоса. Оно ставит под угрозу здоровье певческого аппарата.</w:t>
      </w:r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Дети должны петь звонко, легко, средним по силе звуком. По сравнению с голосом взрослого, детский голос обладает уменьшенной силой, более узкими динамическим и </w:t>
      </w:r>
      <w:proofErr w:type="spellStart"/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звуковысотным</w:t>
      </w:r>
      <w:proofErr w:type="spellEnd"/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диапазонами, несколько сниженной дикцией</w:t>
      </w:r>
      <w:proofErr w:type="gramStart"/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».</w:t>
      </w:r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Начинать</w:t>
      </w:r>
      <w:proofErr w:type="gramEnd"/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вокальные занятия с детьми необходимо с формирования </w:t>
      </w:r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lastRenderedPageBreak/>
        <w:t xml:space="preserve">правильной «певческой стойки» - положения корпуса и головы во время пения. Она способствует организации певческого дыхания и </w:t>
      </w:r>
      <w:proofErr w:type="spellStart"/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резонирования</w:t>
      </w:r>
      <w:proofErr w:type="spellEnd"/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, которые являются основой красивого певческого звука, обеспечивая его всеми необходимыми качествами.</w:t>
      </w:r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У ребёнка должно быть сформировано ощущение свободно и красиво стоящего человека, который готов с удовольствием начать петь. Ноги почти на ширине плеч, носки чуть развернуты в стороны. Корпус прямой, но свободный, опирающийся на твердые, но не напряженные ноги. Руки свободно опущены вдоль туловища. Голова держится прямо, шея ненапряженна.</w:t>
      </w:r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Работа над певческим дыханием, которое является главным звеном певческого процесса. «Пение – это дыхание». Вдыхаем мы носом, как будто нюхаем розочку. Вдыхаем с удовольствием, на полуулыбке, берем не очень много воздуха. Он попадает в нижнюю часть наших легких, как бы надувая там «резиновый круг». Важно, чтобы во время вдоха не поднимались плечи.</w:t>
      </w:r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Следующим моментом является сохранение состояния вдоха на протяжении всей музыкальной фразы. 3 года – 1 такт (2 секунды), 4 года – 2 такта (4 секунды), 5 лет – 3 такта (6 секунд), 6 лет – 4 такта (8 </w:t>
      </w:r>
      <w:proofErr w:type="gramStart"/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секунд)</w:t>
      </w:r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Этот</w:t>
      </w:r>
      <w:proofErr w:type="gramEnd"/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навык тоже формируется постепенно, по мере укрепления мышц, ответственных за состояние вдоха и мышц, поддерживающих «столб дыхания». «Столб дыхания» - непрерывно льющаяся струя воздуха –направляется вверх, «за зубки» -за верхние передние резцы и попадает в верхние резонаторы. Этому помогает упражнение с перышком или пушинкой, которая подвешивается на ниточке, прикрепленной к палочке. Дети делают первичный вдох, а затем медленно непрерывно выдыхают, стараясь, чтобы пушинка, которая находится на небольшом расстоянии от лица на уровне рта, отклонившись от выдоха, не опадала. В процессе этого упражнения хорошо тренируется система дыхания, укрепляются дыхательные мышцы.</w:t>
      </w:r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Перед тем, как педагог начинает работать над песнями, детей необходимо распеть. </w:t>
      </w:r>
      <w:proofErr w:type="spellStart"/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Распевки</w:t>
      </w:r>
      <w:proofErr w:type="spellEnd"/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«разогревают» певческий аппарат, </w:t>
      </w:r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lastRenderedPageBreak/>
        <w:t xml:space="preserve">на них легче формировать певческие навыки и интонационный </w:t>
      </w:r>
      <w:proofErr w:type="spellStart"/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звуковысотный</w:t>
      </w:r>
      <w:proofErr w:type="spellEnd"/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слух.</w:t>
      </w:r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Известно, что занятия пением, способствуют физическому развитию детей, укрепляют их здоровья. В противном случае они могут нанести вред детскому организму, привести к заболеваниям певческого аппарата.</w:t>
      </w:r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Заботясь о создании спокойной обстановки, об уменьшении шума в группе, воспитатель тем самым оберегает детский голос. Крик, шум, портят голос, притупляют слух и отрицательно влияют на нервную систему детей. Педагогам следует проводить соответствующую работу с родителями: объяснять вред крикливого пения, громкого разговора, особенно на улице в сырую холодную погоду. Надо предупреждать родителей, чтобы они не позволяли детям пить холодную воду, есть мороженное в разгоряченном состоянии во </w:t>
      </w:r>
      <w:proofErr w:type="spellStart"/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избежании</w:t>
      </w:r>
      <w:proofErr w:type="spellEnd"/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простуды, заболеваний голосового аппарата.</w:t>
      </w:r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Не следует поощрять пение детьми взрослых песен с большим диапазоном, которы</w:t>
      </w:r>
      <w:r w:rsidR="00707D7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е они слышат дома. Неправильное</w:t>
      </w:r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фальшивое исполнение таких песен не способст</w:t>
      </w:r>
      <w:bookmarkStart w:id="0" w:name="_GoBack"/>
      <w:bookmarkEnd w:id="0"/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вует развитию музыкального слуха у ребёнка.</w:t>
      </w:r>
    </w:p>
    <w:sectPr w:rsidR="006A176B" w:rsidRPr="00DF3C02" w:rsidSect="006A1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3C02"/>
    <w:rsid w:val="00130460"/>
    <w:rsid w:val="006A176B"/>
    <w:rsid w:val="00707D74"/>
    <w:rsid w:val="009805F4"/>
    <w:rsid w:val="00DF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CD5E1A-097C-49EB-B99C-04556AB93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7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F3C0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F3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3C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8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398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652</Words>
  <Characters>3722</Characters>
  <Application>Microsoft Office Word</Application>
  <DocSecurity>0</DocSecurity>
  <Lines>31</Lines>
  <Paragraphs>8</Paragraphs>
  <ScaleCrop>false</ScaleCrop>
  <Company>Grizli777</Company>
  <LinksUpToDate>false</LinksUpToDate>
  <CharactersWithSpaces>4366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2017-10-10T13:38:00Z</dcterms:created>
  <dcterms:modified xsi:type="dcterms:W3CDTF">2018-10-09T09:42:00Z</dcterms:modified>
</cp:coreProperties>
</file>