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AF" w:rsidRDefault="00025AAF" w:rsidP="00025AAF">
      <w:pPr>
        <w:pStyle w:val="3"/>
        <w:jc w:val="center"/>
        <w:rPr>
          <w:sz w:val="56"/>
          <w:szCs w:val="56"/>
        </w:rPr>
      </w:pPr>
      <w:r>
        <w:rPr>
          <w:sz w:val="56"/>
          <w:szCs w:val="56"/>
        </w:rPr>
        <w:t>Консультация для родителей</w:t>
      </w:r>
    </w:p>
    <w:p w:rsidR="00025AAF" w:rsidRPr="00025AAF" w:rsidRDefault="00025AAF" w:rsidP="00F217A7">
      <w:pPr>
        <w:pStyle w:val="3"/>
        <w:jc w:val="center"/>
        <w:rPr>
          <w:sz w:val="56"/>
          <w:szCs w:val="56"/>
        </w:rPr>
      </w:pPr>
      <w:r>
        <w:rPr>
          <w:sz w:val="56"/>
          <w:szCs w:val="56"/>
        </w:rPr>
        <w:t>Тема: «</w:t>
      </w:r>
      <w:r w:rsidR="00C305E8">
        <w:rPr>
          <w:sz w:val="56"/>
          <w:szCs w:val="56"/>
        </w:rPr>
        <w:t>Застенчивый ребенок</w:t>
      </w:r>
      <w:r>
        <w:rPr>
          <w:sz w:val="56"/>
          <w:szCs w:val="56"/>
        </w:rPr>
        <w:t>»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Застенчивость - это особенность, характерная для очень многих людей, как детей, так и взрослых. Наверное, эту черту можно назвать наиболее распространенной причиной возникновения коммуникативных трудностей. Застенчивость может быть душевным недугом. 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 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Быть застенчив</w:t>
      </w:r>
      <w:bookmarkStart w:id="0" w:name="_GoBack"/>
      <w:bookmarkEnd w:id="0"/>
      <w:r>
        <w:rPr>
          <w:sz w:val="28"/>
          <w:szCs w:val="28"/>
        </w:rPr>
        <w:t xml:space="preserve">ым - значит бояться общения. Застенчивый ребёнок воспринимает окружающих людей (особенно незнакомых) как несущих определённую угрозу. 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 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Застенчивость может быть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 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Помочь ребёнку преодолеть застенчивость, сформировать у него желание общаться - задача вполне выполнимая, однако решать её необходимо всем взрослым, которые взаимодействуют с застенчивым ребёнком, - родителям, воспитателям, психологам. 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Чем раньше мы начнём преодолевать застенчивость, тем лучше.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и особенностях своего характера. </w:t>
      </w:r>
    </w:p>
    <w:p w:rsidR="00025AAF" w:rsidRDefault="00025AAF" w:rsidP="00025AAF">
      <w:pPr>
        <w:pStyle w:val="a3"/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Несколько советов родителям, дети которых застенчивы. 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· 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 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· Не стоит постоянно беспокоиться за ребёнка, стремиться полностью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 </w:t>
      </w:r>
    </w:p>
    <w:p w:rsidR="00025AAF" w:rsidRDefault="00025AAF" w:rsidP="00025AA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· Привлекайте ребёнка к выполнению разнообразных поручений, связанных с общением. Поощряйте контакты застенчивого ребёнка с "чужими 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 </w:t>
      </w:r>
    </w:p>
    <w:p w:rsidR="00025AAF" w:rsidRDefault="00025AAF" w:rsidP="00025AAF">
      <w:pPr>
        <w:pStyle w:val="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· </w:t>
      </w:r>
      <w:r>
        <w:rPr>
          <w:b w:val="0"/>
          <w:sz w:val="28"/>
          <w:szCs w:val="28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5261A0" w:rsidRDefault="005261A0"/>
    <w:sectPr w:rsidR="005261A0" w:rsidSect="0052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AAF"/>
    <w:rsid w:val="00025AAF"/>
    <w:rsid w:val="005261A0"/>
    <w:rsid w:val="00C305E8"/>
    <w:rsid w:val="00F2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AA280-9823-46CC-BCDA-54FA933C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1A0"/>
  </w:style>
  <w:style w:type="paragraph" w:styleId="3">
    <w:name w:val="heading 3"/>
    <w:basedOn w:val="a"/>
    <w:link w:val="30"/>
    <w:unhideWhenUsed/>
    <w:qFormat/>
    <w:rsid w:val="00025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5A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02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Company>Grizli777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2017-09-02T09:40:00Z</dcterms:created>
  <dcterms:modified xsi:type="dcterms:W3CDTF">2018-02-26T11:39:00Z</dcterms:modified>
</cp:coreProperties>
</file>