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FC" w:rsidRPr="00202460" w:rsidRDefault="00C80499">
      <w:pPr>
        <w:pStyle w:val="a3"/>
        <w:shd w:val="clear" w:color="auto" w:fill="FFFFFF"/>
        <w:spacing w:beforeAutospacing="0" w:afterAutospacing="0"/>
        <w:jc w:val="center"/>
        <w:rPr>
          <w:rFonts w:eastAsia="sans-serif"/>
          <w:b/>
          <w:color w:val="000000"/>
          <w:shd w:val="clear" w:color="auto" w:fill="FFFFFF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ВНЕУРОЧНОЕ ЗАНЯТИЕ</w:t>
      </w:r>
    </w:p>
    <w:p w:rsidR="000A1EFC" w:rsidRDefault="00C80499" w:rsidP="00202460">
      <w:pPr>
        <w:pStyle w:val="a3"/>
        <w:shd w:val="clear" w:color="auto" w:fill="FFFFFF"/>
        <w:spacing w:beforeAutospacing="0" w:afterAutospacing="0"/>
        <w:jc w:val="center"/>
        <w:rPr>
          <w:rFonts w:eastAsia="sans-serif"/>
          <w:b/>
          <w:color w:val="000000"/>
          <w:shd w:val="clear" w:color="auto" w:fill="FFFFFF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 xml:space="preserve"> « Занимательная математика в 3 классе».</w:t>
      </w:r>
    </w:p>
    <w:p w:rsidR="000A1EFC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b/>
          <w:color w:val="000000"/>
          <w:shd w:val="clear" w:color="auto" w:fill="FFFFFF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>Тема занятия:</w:t>
      </w:r>
      <w:r w:rsidR="00A867E0">
        <w:rPr>
          <w:rFonts w:eastAsia="sans-serif"/>
          <w:b/>
          <w:color w:val="000000"/>
          <w:shd w:val="clear" w:color="auto" w:fill="FFFFFF"/>
          <w:lang w:val="ru-RU"/>
        </w:rPr>
        <w:t xml:space="preserve"> </w:t>
      </w:r>
      <w:r w:rsidRPr="00202460">
        <w:rPr>
          <w:bCs/>
          <w:color w:val="191919"/>
          <w:w w:val="105"/>
          <w:lang w:val="ru-RU"/>
        </w:rPr>
        <w:t>Математические игры</w:t>
      </w:r>
    </w:p>
    <w:p w:rsidR="000A1EFC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Цели:</w:t>
      </w:r>
      <w:r w:rsidR="00A867E0">
        <w:rPr>
          <w:rFonts w:eastAsia="sans-serif"/>
          <w:b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  <w:lang w:val="ru-RU"/>
        </w:rPr>
        <w:t>формирование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интерес</w:t>
      </w:r>
      <w:r>
        <w:rPr>
          <w:rFonts w:eastAsia="sans-serif"/>
          <w:color w:val="000000"/>
          <w:shd w:val="clear" w:color="auto" w:fill="FFFFFF"/>
          <w:lang w:val="ru-RU"/>
        </w:rPr>
        <w:t>а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к предмету математике</w:t>
      </w:r>
      <w:r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0A1EFC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Задачи:</w:t>
      </w:r>
      <w:r w:rsidR="00A867E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Пробудить интерес к предмету математике. Развивать у детей познавательные способности, память, внимание, эрудицию.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Личностные.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Способности к самооценке на основе критериев успешности учебной деятельности.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Регулятивные.</w:t>
      </w:r>
      <w:r>
        <w:rPr>
          <w:rFonts w:eastAsia="sans-serif"/>
          <w:b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Преобразовывать практическую задачу в познавательную; Проявлять познавательную инициативу в учебном сотрудничестве.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Познавательные.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строить логическое рассуждение, включающее установление причинно-следственных связей; проводить сравнение, классификацию по заданным критериям.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Коммуникативные.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учитывать разные мнения и стремиться к координации различных позиций в сотрудничестве; 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Оборудование: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center"/>
        <w:rPr>
          <w:rFonts w:eastAsia="sans-serif"/>
          <w:b/>
          <w:color w:val="000000"/>
          <w:shd w:val="clear" w:color="auto" w:fill="FFFFFF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ХОД ЗАНЯТИЯ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b/>
          <w:color w:val="000000"/>
          <w:shd w:val="clear" w:color="auto" w:fill="FFFFFF"/>
          <w:lang w:val="ru-RU"/>
        </w:rPr>
      </w:pPr>
      <w:r w:rsidRPr="00202460">
        <w:rPr>
          <w:rFonts w:eastAsia="cursive"/>
          <w:color w:val="000000"/>
          <w:shd w:val="clear" w:color="auto" w:fill="FFFFFF"/>
          <w:lang w:val="ru-RU"/>
        </w:rPr>
        <w:t>1) Организационный этап.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(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Слайд №1)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Учитель:</w:t>
      </w:r>
      <w:r>
        <w:rPr>
          <w:rFonts w:eastAsia="sans-serif"/>
          <w:color w:val="000000"/>
          <w:shd w:val="clear" w:color="auto" w:fill="FFFFFF"/>
        </w:rPr>
        <w:t> </w:t>
      </w:r>
      <w:r w:rsidR="00A867E0">
        <w:rPr>
          <w:rFonts w:eastAsia="sans-serif"/>
          <w:color w:val="000000"/>
          <w:shd w:val="clear" w:color="auto" w:fill="FFFFFF"/>
          <w:lang w:val="ru-RU"/>
        </w:rPr>
        <w:t>«</w:t>
      </w:r>
      <w:r w:rsidRPr="00202460">
        <w:rPr>
          <w:rFonts w:eastAsia="sans-serif"/>
          <w:color w:val="000000"/>
          <w:shd w:val="clear" w:color="auto" w:fill="FFFFFF"/>
          <w:lang w:val="ru-RU"/>
        </w:rPr>
        <w:t>Уважаемые пассажиры. Скорый поезд группы внеурочного занятия «</w:t>
      </w:r>
      <w:r>
        <w:rPr>
          <w:rFonts w:eastAsia="sans-serif"/>
          <w:color w:val="000000"/>
          <w:shd w:val="clear" w:color="auto" w:fill="FFFFFF"/>
          <w:lang w:val="ru-RU"/>
        </w:rPr>
        <w:t>Занимательная математика</w:t>
      </w:r>
      <w:r w:rsidRPr="00202460">
        <w:rPr>
          <w:rFonts w:eastAsia="sans-serif"/>
          <w:color w:val="000000"/>
          <w:shd w:val="clear" w:color="auto" w:fill="FFFFFF"/>
          <w:lang w:val="ru-RU"/>
        </w:rPr>
        <w:t>» подан под посадку. Просим пассажиров занять свои места»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Учитель:</w:t>
      </w:r>
      <w:r>
        <w:rPr>
          <w:rFonts w:eastAsia="sans-serif"/>
          <w:b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Сейчас мы определим маршрут нашего следования.</w:t>
      </w:r>
      <w:r w:rsidR="00A867E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 w:rsidRPr="00202460">
        <w:rPr>
          <w:rFonts w:eastAsia="sans-serif"/>
          <w:color w:val="000000"/>
          <w:shd w:val="clear" w:color="auto" w:fill="FFFFFF"/>
          <w:lang w:val="ru-RU"/>
        </w:rPr>
        <w:t>(Слайд №</w:t>
      </w:r>
      <w:r>
        <w:rPr>
          <w:rFonts w:eastAsia="sans-serif"/>
          <w:color w:val="000000"/>
          <w:shd w:val="clear" w:color="auto" w:fill="FFFFFF"/>
          <w:lang w:val="ru-RU"/>
        </w:rPr>
        <w:t>3</w:t>
      </w:r>
      <w:r w:rsidRPr="00202460">
        <w:rPr>
          <w:rFonts w:eastAsia="sans-serif"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От какой станции мы отправляемся? От станции </w:t>
      </w:r>
      <w:r>
        <w:rPr>
          <w:rFonts w:eastAsia="sans-serif"/>
          <w:color w:val="000000"/>
          <w:shd w:val="clear" w:color="auto" w:fill="FFFFFF"/>
          <w:lang w:val="ru-RU"/>
        </w:rPr>
        <w:t>Зерновое</w:t>
      </w:r>
      <w:r w:rsidRPr="00202460">
        <w:rPr>
          <w:rFonts w:eastAsia="sans-serif"/>
          <w:color w:val="000000"/>
          <w:shd w:val="clear" w:color="auto" w:fill="FFFFFF"/>
          <w:lang w:val="ru-RU"/>
        </w:rPr>
        <w:t>. Станция прибытия – «</w:t>
      </w:r>
      <w:r>
        <w:rPr>
          <w:rFonts w:eastAsia="sans-serif"/>
          <w:color w:val="000000"/>
          <w:shd w:val="clear" w:color="auto" w:fill="FFFFFF"/>
          <w:lang w:val="ru-RU"/>
        </w:rPr>
        <w:t>Занимательная математика</w:t>
      </w:r>
      <w:r w:rsidRPr="00202460">
        <w:rPr>
          <w:rFonts w:eastAsia="sans-serif"/>
          <w:color w:val="000000"/>
          <w:shd w:val="clear" w:color="auto" w:fill="FFFFFF"/>
          <w:lang w:val="ru-RU"/>
        </w:rPr>
        <w:t>»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(Слайд №</w:t>
      </w:r>
      <w:r>
        <w:rPr>
          <w:rFonts w:eastAsia="sans-serif"/>
          <w:color w:val="000000"/>
          <w:shd w:val="clear" w:color="auto" w:fill="FFFFFF"/>
          <w:lang w:val="ru-RU"/>
        </w:rPr>
        <w:t>4</w:t>
      </w:r>
      <w:r w:rsidRPr="00202460">
        <w:rPr>
          <w:rFonts w:eastAsia="sans-serif"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Тут затеи и задачи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Игры, шутки всё для вас.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Пожелаем вам удачи –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За работу, в добрый час!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- Наш поезд сделает остановки на некоторых станциях.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- Но поезд у нас необычный, порядок вагонов во время поездки будет меняться. В конце поездки мы узнаем, какой же вагончик прибудет на станцию первым. А для этого мы будем соревноваться.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- Пассажиры каждого вагона – это команда.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- Нам осталось только выбрать название для каждой команды. Оно должно быть геометрическим.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Команды, представьтесь.</w:t>
      </w: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95"/>
        <w:gridCol w:w="2985"/>
        <w:gridCol w:w="3705"/>
      </w:tblGrid>
      <w:tr w:rsidR="000A1EFC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Нет углов у меня,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А похож на блюдце я.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На тарелку и на крышку,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На кольцо, на колесо.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Кто же я такой, друзья,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Назовите вы меня!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b/>
                <w:color w:val="000000"/>
                <w:lang w:val="ru-RU"/>
              </w:rPr>
              <w:t>Первая команда – «Круг»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Он давно знакомый мой,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Каждый угол в нём – прямой,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Все четыре стороны одинаковой длины.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Вам его представить рад: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А зовут его - …..</w:t>
            </w:r>
          </w:p>
          <w:p w:rsidR="000A1EFC" w:rsidRDefault="00C80499">
            <w:pPr>
              <w:pStyle w:val="a3"/>
              <w:spacing w:beforeAutospacing="0" w:afterAutospacing="0"/>
              <w:rPr>
                <w:color w:val="000000"/>
              </w:rPr>
            </w:pPr>
            <w:proofErr w:type="spellStart"/>
            <w:r>
              <w:rPr>
                <w:rFonts w:eastAsia="sans-serif"/>
                <w:b/>
                <w:color w:val="000000"/>
              </w:rPr>
              <w:t>Вторая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b/>
                <w:color w:val="000000"/>
              </w:rPr>
              <w:t>команда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– «</w:t>
            </w:r>
            <w:proofErr w:type="spellStart"/>
            <w:r>
              <w:rPr>
                <w:rFonts w:eastAsia="sans-serif"/>
                <w:b/>
                <w:color w:val="000000"/>
              </w:rPr>
              <w:t>Квадрат</w:t>
            </w:r>
            <w:proofErr w:type="spellEnd"/>
            <w:r>
              <w:rPr>
                <w:rFonts w:eastAsia="sans-serif"/>
                <w:b/>
                <w:color w:val="000000"/>
              </w:rPr>
              <w:t>»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Три вершины, три угла,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Три сторонки вот и я!</w:t>
            </w:r>
          </w:p>
          <w:p w:rsidR="000A1EFC" w:rsidRDefault="00C80499">
            <w:pPr>
              <w:pStyle w:val="a3"/>
              <w:spacing w:beforeAutospacing="0" w:afterAutospacing="0"/>
              <w:rPr>
                <w:color w:val="000000"/>
              </w:rPr>
            </w:pPr>
            <w:proofErr w:type="spellStart"/>
            <w:r>
              <w:rPr>
                <w:rFonts w:eastAsia="sans-serif"/>
                <w:b/>
                <w:color w:val="000000"/>
              </w:rPr>
              <w:t>Третья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b/>
                <w:color w:val="000000"/>
              </w:rPr>
              <w:t>команда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– « </w:t>
            </w:r>
            <w:proofErr w:type="spellStart"/>
            <w:r>
              <w:rPr>
                <w:rFonts w:eastAsia="sans-serif"/>
                <w:b/>
                <w:color w:val="000000"/>
              </w:rPr>
              <w:t>Треугольник</w:t>
            </w:r>
            <w:proofErr w:type="spellEnd"/>
            <w:r>
              <w:rPr>
                <w:rFonts w:eastAsia="sans-serif"/>
                <w:b/>
                <w:color w:val="000000"/>
              </w:rPr>
              <w:t>»</w:t>
            </w:r>
          </w:p>
          <w:p w:rsidR="000A1EFC" w:rsidRDefault="000A1EFC">
            <w:pPr>
              <w:pStyle w:val="a3"/>
              <w:spacing w:beforeAutospacing="0" w:afterAutospacing="0"/>
              <w:rPr>
                <w:color w:val="000000"/>
              </w:rPr>
            </w:pPr>
          </w:p>
        </w:tc>
      </w:tr>
    </w:tbl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Ознакомьтесь с правилами поведения во время движения нашего поезда. (Слайд №</w:t>
      </w:r>
      <w:r>
        <w:rPr>
          <w:rFonts w:eastAsia="sans-serif"/>
          <w:color w:val="000000"/>
          <w:shd w:val="clear" w:color="auto" w:fill="FFFFFF"/>
          <w:lang w:val="ru-RU"/>
        </w:rPr>
        <w:t>6-7</w:t>
      </w:r>
      <w:r w:rsidRPr="00202460">
        <w:rPr>
          <w:rFonts w:eastAsia="sans-serif"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На слайде появляются строчки. Каждый ученик читает по правилу.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Вести себя спокойно.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Не выкрикивать.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Быть терпеливыми.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Не говорить всем сразу.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Каждому необходимо активно участвовать в работе группы.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lastRenderedPageBreak/>
        <w:t>Работать дружно: быть внимательным друг к другу, вежливым, не отвлекаться на посторонние дела, не мешать друг другу, вовремя оказывать помощь, выполнять указания старшего.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Нужно уметь договариваться.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Нужно слушать и понимать друг друга.</w:t>
      </w:r>
    </w:p>
    <w:p w:rsidR="000A1EFC" w:rsidRPr="00202460" w:rsidRDefault="00C80499" w:rsidP="00202460">
      <w:pPr>
        <w:pStyle w:val="a3"/>
        <w:spacing w:beforeAutospacing="0" w:afterAutospacing="0"/>
        <w:ind w:left="720"/>
        <w:rPr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Своевременно выполнять задание: следить за временем, доводить начатое дело до конца.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- Что это за правила? Правила дружной работы.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Прочитайте слова, зашифрованные в </w:t>
      </w:r>
      <w:proofErr w:type="spellStart"/>
      <w:r w:rsidRPr="00202460">
        <w:rPr>
          <w:rFonts w:eastAsia="sans-serif"/>
          <w:color w:val="000000"/>
          <w:shd w:val="clear" w:color="auto" w:fill="FFFFFF"/>
          <w:lang w:val="ru-RU"/>
        </w:rPr>
        <w:t>ребусахи</w:t>
      </w:r>
      <w:proofErr w:type="spellEnd"/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вы узнаете, чем мы будем заниматься во время путешествия? (Слайд №</w:t>
      </w:r>
      <w:r>
        <w:rPr>
          <w:rFonts w:eastAsia="sans-serif"/>
          <w:color w:val="000000"/>
          <w:shd w:val="clear" w:color="auto" w:fill="FFFFFF"/>
          <w:lang w:val="ru-RU"/>
        </w:rPr>
        <w:t>8</w:t>
      </w:r>
      <w:r w:rsidRPr="00202460">
        <w:rPr>
          <w:rFonts w:eastAsia="sans-serif"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Дети отгадывают ребус и если правильно отгадают, то появляются слова.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Ви 3 на </w:t>
      </w:r>
      <w:proofErr w:type="spellStart"/>
      <w:r w:rsidRPr="00202460">
        <w:rPr>
          <w:rFonts w:eastAsia="sans-serif"/>
          <w:color w:val="000000"/>
          <w:shd w:val="clear" w:color="auto" w:fill="FFFFFF"/>
          <w:lang w:val="ru-RU"/>
        </w:rPr>
        <w:t>Сви</w:t>
      </w:r>
      <w:proofErr w:type="spellEnd"/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100 к Сказка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Решать отгадывать Смекать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А чем мы ещё будем заниматься, вы узнаете</w:t>
      </w:r>
      <w:r w:rsidR="00A867E0">
        <w:rPr>
          <w:rFonts w:eastAsia="sans-serif"/>
          <w:color w:val="000000"/>
          <w:shd w:val="clear" w:color="auto" w:fill="FFFFFF"/>
          <w:lang w:val="ru-RU"/>
        </w:rPr>
        <w:t xml:space="preserve">, 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послушав сказку, которую прочитает 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Слушайте внимательно.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Я расскажу вам сказку об очень умном юноше, которого полюбила прекрасная принцесса. Чтобы принцесса не вышла за него замуж, король решил казнить юношу. Но, вняв мольбам принцессы, он объявил: «Ты будешь тащить жребий. Я положу перед тобой два листа бумаги; на одном будет написано «жизнь», а на другом «смерть». Какой лист ты возьмёшь, так и решится твоя судьба».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Однако в душе король задумал коварство: он велел своему министру написать на обоих листах одно и то же слово «смерть». Принцесса подслушала их разговор и сумела предупредить юношу. — Как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вы думаете, ребята, что должен сделать юноша?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— Но я ведь вам сказала, что это был очень умный юноша! Он сказал: «Я беру вот этот лист!» - и с этими словами взял один лист... — и съел! Тогда все закричали: «Но как же мы теперь узнаем, что было написано на той бумажке, которую ты съел?». А юноша улыбнулся и ответил: «Но ведь осталась вторая бумажка! Можно посмотреть, что написано на ней!» Посмотрели — а на ней написано «смерть». Значит, на той, что вытащил юноша, должно было быть написано «жизнь».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Королю было стыдно признаваться в своём коварстве — и юноша был спасён!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— Как вы думаете, что помогло герою сказки сохранить себе </w:t>
      </w:r>
      <w:proofErr w:type="gramStart"/>
      <w:r w:rsidRPr="00202460">
        <w:rPr>
          <w:rFonts w:eastAsia="sans-serif"/>
          <w:color w:val="000000"/>
          <w:shd w:val="clear" w:color="auto" w:fill="FFFFFF"/>
          <w:lang w:val="ru-RU"/>
        </w:rPr>
        <w:t>жизнь?(</w:t>
      </w:r>
      <w:proofErr w:type="gramEnd"/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смекалка)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Итак, ребята, прочитаем хором, что мы сегодня будем делать.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Смекать, отгадывать, решать.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Гудок. Поезд отправляется в путь. Звучит музыка («Паровозик из </w:t>
      </w:r>
      <w:proofErr w:type="spellStart"/>
      <w:r w:rsidRPr="00202460">
        <w:rPr>
          <w:rFonts w:eastAsia="sans-serif"/>
          <w:color w:val="000000"/>
          <w:shd w:val="clear" w:color="auto" w:fill="FFFFFF"/>
          <w:lang w:val="ru-RU"/>
        </w:rPr>
        <w:t>Ромашкино</w:t>
      </w:r>
      <w:proofErr w:type="spellEnd"/>
      <w:r w:rsidRPr="00202460">
        <w:rPr>
          <w:rFonts w:eastAsia="sans-serif"/>
          <w:color w:val="000000"/>
          <w:shd w:val="clear" w:color="auto" w:fill="FFFFFF"/>
          <w:lang w:val="ru-RU"/>
        </w:rPr>
        <w:t>»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 xml:space="preserve">1.Мы приехали на первую станцию « </w:t>
      </w:r>
      <w:proofErr w:type="spellStart"/>
      <w:r w:rsidRPr="00202460">
        <w:rPr>
          <w:rFonts w:eastAsia="sans-serif"/>
          <w:b/>
          <w:color w:val="000000"/>
          <w:shd w:val="clear" w:color="auto" w:fill="FFFFFF"/>
          <w:lang w:val="ru-RU"/>
        </w:rPr>
        <w:t>Числоград</w:t>
      </w:r>
      <w:proofErr w:type="spellEnd"/>
      <w:r w:rsidRPr="00202460">
        <w:rPr>
          <w:rFonts w:eastAsia="sans-serif"/>
          <w:b/>
          <w:color w:val="000000"/>
          <w:shd w:val="clear" w:color="auto" w:fill="FFFFFF"/>
          <w:lang w:val="ru-RU"/>
        </w:rPr>
        <w:t>» (Слайд №</w:t>
      </w:r>
      <w:r>
        <w:rPr>
          <w:rFonts w:eastAsia="sans-serif"/>
          <w:b/>
          <w:color w:val="000000"/>
          <w:shd w:val="clear" w:color="auto" w:fill="FFFFFF"/>
          <w:lang w:val="ru-RU"/>
        </w:rPr>
        <w:t>11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На столе у каждой команды карточки.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Разгадайте высказывание величайшего греческого математика Пифагора о числах.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- Он считал, что числа очень важны для жизни людей. Попробуйте сами прочитать, что он говорил о </w:t>
      </w:r>
      <w:proofErr w:type="spellStart"/>
      <w:proofErr w:type="gramStart"/>
      <w:r w:rsidRPr="00202460">
        <w:rPr>
          <w:rFonts w:eastAsia="sans-serif"/>
          <w:color w:val="000000"/>
          <w:shd w:val="clear" w:color="auto" w:fill="FFFFFF"/>
          <w:lang w:val="ru-RU"/>
        </w:rPr>
        <w:t>числах.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На</w:t>
      </w:r>
      <w:proofErr w:type="spellEnd"/>
      <w:proofErr w:type="gramEnd"/>
      <w:r w:rsidRPr="00202460">
        <w:rPr>
          <w:rFonts w:eastAsia="sans-serif"/>
          <w:b/>
          <w:color w:val="000000"/>
          <w:shd w:val="clear" w:color="auto" w:fill="FFFFFF"/>
          <w:lang w:val="ru-RU"/>
        </w:rPr>
        <w:t xml:space="preserve"> доске:</w:t>
      </w:r>
    </w:p>
    <w:p w:rsidR="000A1EFC" w:rsidRDefault="00C80499">
      <w:pPr>
        <w:pStyle w:val="a3"/>
        <w:shd w:val="clear" w:color="auto" w:fill="FFFFFF"/>
        <w:spacing w:beforeAutospacing="0" w:afterAutospacing="0"/>
        <w:jc w:val="center"/>
        <w:rPr>
          <w:rFonts w:eastAsia="sans-serif"/>
          <w:color w:val="000000"/>
        </w:rPr>
      </w:pPr>
      <w:r>
        <w:rPr>
          <w:rFonts w:eastAsia="sans-serif"/>
          <w:noProof/>
          <w:color w:val="000000"/>
          <w:shd w:val="clear" w:color="auto" w:fill="FFFFFF"/>
          <w:lang w:val="ru-RU" w:eastAsia="ru-RU"/>
        </w:rPr>
        <w:drawing>
          <wp:inline distT="0" distB="0" distL="114300" distR="114300">
            <wp:extent cx="4760795" cy="2161309"/>
            <wp:effectExtent l="19050" t="0" r="1705" b="0"/>
            <wp:docPr id="8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497" cy="216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lastRenderedPageBreak/>
        <w:t>Дети: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Миром управляют числа.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Учитель: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Да, действительно, при помощи чисел мы сможем записать пример, решить задачу или уравнение, сравнивать, производить вычисления и многое другое. Все эти знания нам пригодятся в нашем путешествии по Стране занимательной математики.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Я вам предлагаю отгадать математический фокус. (Слайд №:</w:t>
      </w:r>
      <w:r>
        <w:rPr>
          <w:rFonts w:eastAsia="sans-serif"/>
          <w:b/>
          <w:color w:val="000000"/>
          <w:shd w:val="clear" w:color="auto" w:fill="FFFFFF"/>
          <w:lang w:val="ru-RU"/>
        </w:rPr>
        <w:t>11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)</w:t>
      </w: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Слайд Пифагор + фраза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Я могу отгадать задуманное вами число.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Задумайте число от 1 до 10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Прибавьте к нему 5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Результат умножьте на 3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От того, что получилось, отнимите 15 и запишите ответ.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Если вы назовёте мне ответ, я скажу какое число вы </w:t>
      </w:r>
      <w:proofErr w:type="gramStart"/>
      <w:r w:rsidRPr="00202460">
        <w:rPr>
          <w:rFonts w:eastAsia="sans-serif"/>
          <w:color w:val="000000"/>
          <w:shd w:val="clear" w:color="auto" w:fill="FFFFFF"/>
          <w:lang w:val="ru-RU"/>
        </w:rPr>
        <w:t>загадали.(</w:t>
      </w:r>
      <w:proofErr w:type="gramEnd"/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Для этого названный ответ нужно разделить на 3).</w:t>
      </w: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tbl>
      <w:tblPr>
        <w:tblW w:w="101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2"/>
        <w:gridCol w:w="5269"/>
      </w:tblGrid>
      <w:tr w:rsidR="000A1EFC" w:rsidTr="00202460">
        <w:trPr>
          <w:trHeight w:val="2301"/>
        </w:trPr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0A1EFC" w:rsidRPr="00202460" w:rsidRDefault="00C80499">
            <w:pPr>
              <w:pStyle w:val="a3"/>
              <w:spacing w:beforeAutospacing="0" w:afterAutospacing="0"/>
              <w:ind w:left="720"/>
              <w:rPr>
                <w:sz w:val="11"/>
                <w:szCs w:val="11"/>
                <w:lang w:val="ru-RU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С помощью чего записываются числа? (с помощью цифр)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Возьмите карточку зелёного цвета.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Перед вами человечек из цифр.</w:t>
            </w:r>
          </w:p>
          <w:p w:rsidR="000A1EFC" w:rsidRPr="00202460" w:rsidRDefault="000A1EFC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Найдите и отгадайте, сколько цифр в нём спряталось?</w:t>
            </w:r>
          </w:p>
          <w:p w:rsidR="000A1EFC" w:rsidRPr="00202460" w:rsidRDefault="00C80499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Впишите полученное число в окошечко.</w:t>
            </w:r>
          </w:p>
          <w:p w:rsidR="000A1EFC" w:rsidRPr="00202460" w:rsidRDefault="000A1EFC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</w:p>
          <w:p w:rsidR="000A1EFC" w:rsidRPr="00202460" w:rsidRDefault="000A1EFC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  <w:lang w:val="ru-RU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0A1EFC" w:rsidRPr="00202460" w:rsidRDefault="00C80499">
            <w:pPr>
              <w:pStyle w:val="a3"/>
              <w:spacing w:beforeAutospacing="0" w:afterAutospacing="0"/>
              <w:ind w:left="720"/>
              <w:rPr>
                <w:sz w:val="11"/>
                <w:szCs w:val="11"/>
                <w:lang w:val="ru-RU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Найти в тексте числа.</w:t>
            </w:r>
          </w:p>
          <w:p w:rsidR="000A1EFC" w:rsidRDefault="00C80499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</w:rPr>
            </w:pP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У дорожки</w:t>
            </w:r>
            <w:r>
              <w:rPr>
                <w:rFonts w:eastAsia="sans-serif"/>
                <w:color w:val="000000"/>
                <w:sz w:val="11"/>
                <w:szCs w:val="11"/>
              </w:rPr>
              <w:t> </w:t>
            </w:r>
            <w:r w:rsidRPr="00202460">
              <w:rPr>
                <w:rFonts w:eastAsia="sans-serif"/>
                <w:b/>
                <w:color w:val="000000"/>
                <w:sz w:val="11"/>
                <w:szCs w:val="11"/>
                <w:lang w:val="ru-RU"/>
              </w:rPr>
              <w:t>сто</w:t>
            </w: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ит смор</w:t>
            </w:r>
            <w:r w:rsidRPr="00202460">
              <w:rPr>
                <w:rFonts w:eastAsia="sans-serif"/>
                <w:b/>
                <w:color w:val="000000"/>
                <w:sz w:val="11"/>
                <w:szCs w:val="11"/>
                <w:lang w:val="ru-RU"/>
              </w:rPr>
              <w:t>один</w:t>
            </w: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а. По</w:t>
            </w:r>
            <w:r w:rsidRPr="00202460">
              <w:rPr>
                <w:rFonts w:eastAsia="sans-serif"/>
                <w:b/>
                <w:color w:val="000000"/>
                <w:sz w:val="11"/>
                <w:szCs w:val="11"/>
                <w:lang w:val="ru-RU"/>
              </w:rPr>
              <w:t>три</w:t>
            </w:r>
            <w:r>
              <w:rPr>
                <w:rFonts w:eastAsia="sans-serif"/>
                <w:color w:val="000000"/>
                <w:sz w:val="11"/>
                <w:szCs w:val="11"/>
              </w:rPr>
              <w:t> </w:t>
            </w: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её ли</w:t>
            </w:r>
            <w:r w:rsidRPr="00202460">
              <w:rPr>
                <w:rFonts w:eastAsia="sans-serif"/>
                <w:b/>
                <w:color w:val="000000"/>
                <w:sz w:val="11"/>
                <w:szCs w:val="11"/>
                <w:lang w:val="ru-RU"/>
              </w:rPr>
              <w:t>сто</w:t>
            </w: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>к. Почувствуй гу</w:t>
            </w:r>
            <w:r w:rsidRPr="00202460">
              <w:rPr>
                <w:rFonts w:eastAsia="sans-serif"/>
                <w:b/>
                <w:color w:val="000000"/>
                <w:sz w:val="11"/>
                <w:szCs w:val="11"/>
                <w:lang w:val="ru-RU"/>
              </w:rPr>
              <w:t>сто</w:t>
            </w:r>
            <w:r w:rsidRPr="00202460">
              <w:rPr>
                <w:rFonts w:eastAsia="sans-serif"/>
                <w:color w:val="000000"/>
                <w:sz w:val="11"/>
                <w:szCs w:val="11"/>
                <w:lang w:val="ru-RU"/>
              </w:rPr>
              <w:t xml:space="preserve">й аромат. </w:t>
            </w:r>
            <w:r w:rsidRPr="00A867E0">
              <w:rPr>
                <w:rFonts w:eastAsia="sans-serif"/>
                <w:color w:val="000000"/>
                <w:sz w:val="11"/>
                <w:szCs w:val="11"/>
                <w:lang w:val="ru-RU"/>
              </w:rPr>
              <w:t>О</w:t>
            </w:r>
            <w:r w:rsidRPr="00A867E0">
              <w:rPr>
                <w:rFonts w:eastAsia="sans-serif"/>
                <w:b/>
                <w:color w:val="000000"/>
                <w:sz w:val="11"/>
                <w:szCs w:val="11"/>
                <w:lang w:val="ru-RU"/>
              </w:rPr>
              <w:t>сто</w:t>
            </w:r>
            <w:r w:rsidRPr="00A867E0">
              <w:rPr>
                <w:rFonts w:eastAsia="sans-serif"/>
                <w:color w:val="000000"/>
                <w:sz w:val="11"/>
                <w:szCs w:val="11"/>
                <w:lang w:val="ru-RU"/>
              </w:rPr>
              <w:t xml:space="preserve">рожно подними нижнюю </w:t>
            </w:r>
            <w:proofErr w:type="spellStart"/>
            <w:r>
              <w:rPr>
                <w:rFonts w:eastAsia="sans-serif"/>
                <w:color w:val="000000"/>
                <w:sz w:val="11"/>
                <w:szCs w:val="11"/>
              </w:rPr>
              <w:t>ветку</w:t>
            </w:r>
            <w:proofErr w:type="spellEnd"/>
            <w:r>
              <w:rPr>
                <w:rFonts w:eastAsia="sans-serif"/>
                <w:color w:val="000000"/>
                <w:sz w:val="11"/>
                <w:szCs w:val="11"/>
              </w:rPr>
              <w:t xml:space="preserve">. </w:t>
            </w:r>
            <w:proofErr w:type="spellStart"/>
            <w:proofErr w:type="gramStart"/>
            <w:r>
              <w:rPr>
                <w:rFonts w:eastAsia="sans-serif"/>
                <w:color w:val="000000"/>
                <w:sz w:val="11"/>
                <w:szCs w:val="11"/>
              </w:rPr>
              <w:t>Смо</w:t>
            </w:r>
            <w:r>
              <w:rPr>
                <w:rFonts w:eastAsia="sans-serif"/>
                <w:b/>
                <w:color w:val="000000"/>
                <w:sz w:val="11"/>
                <w:szCs w:val="11"/>
              </w:rPr>
              <w:t>три</w:t>
            </w:r>
            <w:proofErr w:type="spellEnd"/>
            <w:r>
              <w:rPr>
                <w:rFonts w:eastAsia="sans-serif"/>
                <w:b/>
                <w:color w:val="000000"/>
                <w:sz w:val="11"/>
                <w:szCs w:val="11"/>
              </w:rPr>
              <w:t> </w:t>
            </w:r>
            <w:r>
              <w:rPr>
                <w:rFonts w:eastAsia="sans-serif"/>
                <w:color w:val="000000"/>
                <w:sz w:val="11"/>
                <w:szCs w:val="11"/>
              </w:rPr>
              <w:t>!</w:t>
            </w:r>
            <w:proofErr w:type="gramEnd"/>
            <w:r>
              <w:rPr>
                <w:rFonts w:eastAsia="sans-serif"/>
                <w:color w:val="000000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  <w:sz w:val="11"/>
                <w:szCs w:val="11"/>
              </w:rPr>
              <w:t>Там</w:t>
            </w:r>
            <w:proofErr w:type="spellEnd"/>
            <w:r>
              <w:rPr>
                <w:rFonts w:eastAsia="sans-serif"/>
                <w:color w:val="000000"/>
                <w:sz w:val="11"/>
                <w:szCs w:val="11"/>
              </w:rPr>
              <w:t> </w:t>
            </w:r>
            <w:proofErr w:type="spellStart"/>
            <w:r>
              <w:rPr>
                <w:rFonts w:eastAsia="sans-serif"/>
                <w:b/>
                <w:color w:val="000000"/>
                <w:sz w:val="11"/>
                <w:szCs w:val="11"/>
              </w:rPr>
              <w:t>сорок</w:t>
            </w:r>
            <w:r>
              <w:rPr>
                <w:rFonts w:eastAsia="sans-serif"/>
                <w:color w:val="000000"/>
                <w:sz w:val="11"/>
                <w:szCs w:val="11"/>
              </w:rPr>
              <w:t>оножка</w:t>
            </w:r>
            <w:proofErr w:type="spellEnd"/>
            <w:r>
              <w:rPr>
                <w:rFonts w:eastAsia="sans-serif"/>
                <w:color w:val="000000"/>
                <w:sz w:val="11"/>
                <w:szCs w:val="11"/>
              </w:rPr>
              <w:t xml:space="preserve">. 8 </w:t>
            </w:r>
            <w:proofErr w:type="spellStart"/>
            <w:r>
              <w:rPr>
                <w:rFonts w:eastAsia="sans-serif"/>
                <w:color w:val="000000"/>
                <w:sz w:val="11"/>
                <w:szCs w:val="11"/>
              </w:rPr>
              <w:t>чисел</w:t>
            </w:r>
            <w:proofErr w:type="spellEnd"/>
          </w:p>
          <w:p w:rsidR="000A1EFC" w:rsidRDefault="000A1EFC">
            <w:pPr>
              <w:pStyle w:val="a3"/>
              <w:spacing w:beforeAutospacing="0" w:afterAutospacing="0"/>
              <w:rPr>
                <w:color w:val="000000"/>
                <w:sz w:val="11"/>
                <w:szCs w:val="11"/>
              </w:rPr>
            </w:pPr>
          </w:p>
        </w:tc>
      </w:tr>
    </w:tbl>
    <w:p w:rsidR="000A1EFC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</w:rPr>
      </w:pPr>
      <w:r>
        <w:rPr>
          <w:rFonts w:eastAsia="sans-serif"/>
          <w:noProof/>
          <w:color w:val="000000"/>
          <w:shd w:val="clear" w:color="auto" w:fill="FFFFFF"/>
          <w:lang w:val="ru-RU" w:eastAsia="ru-RU"/>
        </w:rPr>
        <w:drawing>
          <wp:inline distT="0" distB="0" distL="114300" distR="114300">
            <wp:extent cx="1568671" cy="1496291"/>
            <wp:effectExtent l="19050" t="0" r="0" b="0"/>
            <wp:docPr id="7" name="Изображение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8" descr="IMG_25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85" cy="1500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1EFC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Творчество русского народа очень тесно связано с математикой.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lang w:val="ru-RU"/>
        </w:rPr>
      </w:pP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«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Математические» пословицы и фразеологизмы</w:t>
      </w:r>
    </w:p>
    <w:p w:rsidR="000A1EFC" w:rsidRPr="00202460" w:rsidRDefault="00C80499" w:rsidP="00202460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Вместо пропусков вставьте числа. Назовите сумму этих чисел.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У него … пятниц на неделе.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shd w:val="clear" w:color="auto" w:fill="FFFFFF"/>
        </w:rPr>
        <w:t> </w:t>
      </w:r>
      <w:r w:rsidRPr="00202460">
        <w:rPr>
          <w:rFonts w:eastAsia="sans-serif"/>
          <w:color w:val="000000"/>
          <w:shd w:val="clear" w:color="auto" w:fill="FFFFFF"/>
          <w:lang w:val="ru-RU"/>
        </w:rPr>
        <w:t>… раз отмерь, … раз отрежь.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За … зайцами погонишься - ни одного не поймаешь.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… сапога – пара.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… одного не ждут.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Следующее задание: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- Назовите названия сказок, в которых есть числа. Команда, которая назовёт сказку последней – выиграет.</w:t>
      </w: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3 поросёнка,» 3 медведя», « 3 толстяка», « 12 месяцев», « волк и семеро козлят», « Сказка о Мёртвой царевне и 7 богатырях», « Белоснежка и 7 Гномов», « Али – Баба и 40 разбойников», «Пятеро из одного стручка».</w:t>
      </w: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 xml:space="preserve">3.Станция « </w:t>
      </w:r>
      <w:proofErr w:type="spellStart"/>
      <w:r w:rsidRPr="00202460">
        <w:rPr>
          <w:rFonts w:eastAsia="sans-serif"/>
          <w:b/>
          <w:color w:val="000000"/>
          <w:shd w:val="clear" w:color="auto" w:fill="FFFFFF"/>
          <w:lang w:val="ru-RU"/>
        </w:rPr>
        <w:t>Смекалкино</w:t>
      </w:r>
      <w:proofErr w:type="spellEnd"/>
      <w:r w:rsidRPr="00202460">
        <w:rPr>
          <w:rFonts w:eastAsia="sans-serif"/>
          <w:b/>
          <w:color w:val="000000"/>
          <w:shd w:val="clear" w:color="auto" w:fill="FFFFFF"/>
          <w:lang w:val="ru-RU"/>
        </w:rPr>
        <w:t>» (Слайд №</w:t>
      </w:r>
      <w:r>
        <w:rPr>
          <w:rFonts w:eastAsia="sans-serif"/>
          <w:b/>
          <w:color w:val="000000"/>
          <w:shd w:val="clear" w:color="auto" w:fill="FFFFFF"/>
          <w:lang w:val="ru-RU"/>
        </w:rPr>
        <w:t>15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Девизом этой станции слова являются слова М.В.Ломоносова «Математику уже затем учить надо, что она ум в порядок приводит».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lastRenderedPageBreak/>
        <w:t>Задачи - смекалки</w:t>
      </w:r>
    </w:p>
    <w:p w:rsidR="000A1EFC" w:rsidRPr="00202460" w:rsidRDefault="00C80499">
      <w:pP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  <w:r w:rsidRPr="00202460">
        <w:rPr>
          <w:rFonts w:ascii="Times New Roman" w:eastAsia="sans-serif" w:hAnsi="Times New Roman" w:cs="Times New Roman"/>
          <w:color w:val="252525"/>
          <w:sz w:val="24"/>
          <w:szCs w:val="24"/>
          <w:shd w:val="clear" w:color="auto" w:fill="FFFFFF"/>
          <w:lang w:val="ru-RU"/>
        </w:rPr>
        <w:t>Как в комнате расставить 5 стульев, чтобы у каждой из четырёх стен стояло по 2 стула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Следующее задание: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Каждой команде задаётся по  задач</w:t>
      </w:r>
      <w:r>
        <w:rPr>
          <w:rFonts w:eastAsia="sans-serif"/>
          <w:color w:val="000000"/>
          <w:shd w:val="clear" w:color="auto" w:fill="FFFFFF"/>
          <w:lang w:val="ru-RU"/>
        </w:rPr>
        <w:t>е</w:t>
      </w:r>
      <w:r w:rsidRPr="00202460">
        <w:rPr>
          <w:rFonts w:eastAsia="sans-serif"/>
          <w:color w:val="000000"/>
          <w:shd w:val="clear" w:color="auto" w:fill="FFFFFF"/>
          <w:lang w:val="ru-RU"/>
        </w:rPr>
        <w:t>.</w:t>
      </w:r>
    </w:p>
    <w:p w:rsidR="000A1EFC" w:rsidRPr="00202460" w:rsidRDefault="00C80499">
      <w:pPr>
        <w:pStyle w:val="a3"/>
        <w:spacing w:beforeAutospacing="0" w:afterAutospacing="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Четверо играли в домино 2 часа. Сколько часов играл каждый?(2 часа)</w:t>
      </w:r>
    </w:p>
    <w:p w:rsidR="000A1EFC" w:rsidRPr="00202460" w:rsidRDefault="00C80499">
      <w:pPr>
        <w:pStyle w:val="a3"/>
        <w:spacing w:beforeAutospacing="0" w:afterAutospacing="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На грядке сидело 6 воробьёв. Кот Васька подкрался и схватил одного воробья. Сколько воробьёв осталось сидеть на грядке? (0, так как все улетели)</w:t>
      </w:r>
    </w:p>
    <w:p w:rsidR="000A1EFC" w:rsidRPr="00202460" w:rsidRDefault="00C80499">
      <w:pPr>
        <w:pStyle w:val="a3"/>
        <w:spacing w:beforeAutospacing="0" w:afterAutospacing="0"/>
        <w:rPr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Шла старуха в Москву. Ей навстречу 3 старика. Сколько человек шло в Москву? (1 старуха)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1.На одной ноге петух весит 3 кг. А сколько он весит на двух ногах? (3 кг)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2.Стоит в поле дуб. На дубе 3 ветки, на каждой ветке по 3 яблока. Сколько всего </w:t>
      </w:r>
      <w:proofErr w:type="gramStart"/>
      <w:r w:rsidRPr="00202460">
        <w:rPr>
          <w:rFonts w:eastAsia="sans-serif"/>
          <w:color w:val="000000"/>
          <w:shd w:val="clear" w:color="auto" w:fill="FFFFFF"/>
          <w:lang w:val="ru-RU"/>
        </w:rPr>
        <w:t>яблок?(</w:t>
      </w:r>
      <w:proofErr w:type="gramEnd"/>
      <w:r w:rsidRPr="00202460">
        <w:rPr>
          <w:rFonts w:eastAsia="sans-serif"/>
          <w:color w:val="000000"/>
          <w:shd w:val="clear" w:color="auto" w:fill="FFFFFF"/>
          <w:lang w:val="ru-RU"/>
        </w:rPr>
        <w:t xml:space="preserve"> На дубе яблоки не растут)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3.Пассажир такси ехал в село. По дороге он встретил 5 грузовиков и 3 легковые машины. Сколько всего машин ехало в село? (Одна машина – такси, остальные из села).</w:t>
      </w:r>
    </w:p>
    <w:p w:rsidR="000A1EFC" w:rsidRPr="00202460" w:rsidRDefault="00C80499">
      <w:pPr>
        <w:pStyle w:val="a3"/>
        <w:spacing w:beforeAutospacing="0" w:afterAutospacing="0"/>
        <w:ind w:left="72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Станция «</w:t>
      </w:r>
      <w:proofErr w:type="spellStart"/>
      <w:r w:rsidRPr="00202460">
        <w:rPr>
          <w:rFonts w:eastAsia="sans-serif"/>
          <w:b/>
          <w:color w:val="000000"/>
          <w:shd w:val="clear" w:color="auto" w:fill="FFFFFF"/>
          <w:lang w:val="ru-RU"/>
        </w:rPr>
        <w:t>Здоровейск</w:t>
      </w:r>
      <w:proofErr w:type="spellEnd"/>
      <w:r w:rsidRPr="00202460">
        <w:rPr>
          <w:rFonts w:eastAsia="sans-serif"/>
          <w:b/>
          <w:color w:val="000000"/>
          <w:shd w:val="clear" w:color="auto" w:fill="FFFFFF"/>
          <w:lang w:val="ru-RU"/>
        </w:rPr>
        <w:t>»</w:t>
      </w:r>
      <w:r w:rsidR="00A867E0">
        <w:rPr>
          <w:rFonts w:eastAsia="sans-serif"/>
          <w:b/>
          <w:color w:val="000000"/>
          <w:shd w:val="clear" w:color="auto" w:fill="FFFFFF"/>
          <w:lang w:val="ru-RU"/>
        </w:rPr>
        <w:t xml:space="preserve"> 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(Слайд №1</w:t>
      </w:r>
      <w:r>
        <w:rPr>
          <w:rFonts w:eastAsia="sans-serif"/>
          <w:b/>
          <w:color w:val="000000"/>
          <w:shd w:val="clear" w:color="auto" w:fill="FFFFFF"/>
          <w:lang w:val="ru-RU"/>
        </w:rPr>
        <w:t>6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)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Вы, ребята, все устали,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Много думали, считали,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Уже пора и отдохнуть.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Здесь мы отдохнём и расслабимся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. Физ</w:t>
      </w:r>
      <w:r w:rsidR="00A867E0">
        <w:rPr>
          <w:rFonts w:eastAsia="sans-serif"/>
          <w:b/>
          <w:color w:val="000000"/>
          <w:shd w:val="clear" w:color="auto" w:fill="FFFFFF"/>
          <w:lang w:val="ru-RU"/>
        </w:rPr>
        <w:t>культ</w:t>
      </w: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минутка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Отдохнули. Отправляемся дальше.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Итог.</w:t>
      </w:r>
      <w:r w:rsidR="00A867E0">
        <w:rPr>
          <w:rFonts w:eastAsia="sans-serif"/>
          <w:color w:val="000000"/>
          <w:shd w:val="clear" w:color="auto" w:fill="FFFFFF"/>
          <w:lang w:val="ru-RU"/>
        </w:rPr>
        <w:t xml:space="preserve">: </w:t>
      </w:r>
      <w:r w:rsidRPr="00202460">
        <w:rPr>
          <w:rFonts w:eastAsia="sans-serif"/>
          <w:color w:val="000000"/>
          <w:shd w:val="clear" w:color="auto" w:fill="FFFFFF"/>
          <w:lang w:val="ru-RU"/>
        </w:rPr>
        <w:t>Вот и подошло к концу наше путешествие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Узнаем какой вагончик прибыл первым.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Давайте посчитаем вместе баллы.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Первым на станцию «</w:t>
      </w:r>
      <w:proofErr w:type="spellStart"/>
      <w:r w:rsidRPr="00202460">
        <w:rPr>
          <w:rFonts w:eastAsia="sans-serif"/>
          <w:color w:val="000000"/>
          <w:shd w:val="clear" w:color="auto" w:fill="FFFFFF"/>
          <w:lang w:val="ru-RU"/>
        </w:rPr>
        <w:t>Занимайкино</w:t>
      </w:r>
      <w:proofErr w:type="spellEnd"/>
      <w:r w:rsidRPr="00202460">
        <w:rPr>
          <w:rFonts w:eastAsia="sans-serif"/>
          <w:color w:val="000000"/>
          <w:shd w:val="clear" w:color="auto" w:fill="FFFFFF"/>
          <w:lang w:val="ru-RU"/>
        </w:rPr>
        <w:t>» прибыла команда … вагона.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Но победил каждый из вас, потому что каждый считал, отгадывал. Было приятно видеть, как дружно вы трудились, какими были внимательными и сообразительными.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Я уверена, что после выполнения такого количества разнообразных заданий, вы стали ещё сообразительней, находчивее, остроумнее.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u w:val="single"/>
          <w:shd w:val="clear" w:color="auto" w:fill="FFFFFF"/>
          <w:lang w:val="ru-RU"/>
        </w:rPr>
        <w:t>Оценивание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Оценивание деятельности отдельного учащегося при групповой работе</w:t>
      </w: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  <w:r w:rsidRPr="00202460">
        <w:rPr>
          <w:rFonts w:eastAsia="sans-serif"/>
          <w:b/>
          <w:color w:val="000000"/>
          <w:shd w:val="clear" w:color="auto" w:fill="FFFFFF"/>
          <w:lang w:val="ru-RU"/>
        </w:rPr>
        <w:t>Рефлексия</w:t>
      </w:r>
      <w:r w:rsidRPr="00202460">
        <w:rPr>
          <w:rFonts w:eastAsia="sans-serif"/>
          <w:color w:val="000000"/>
          <w:shd w:val="clear" w:color="auto" w:fill="FFFFFF"/>
          <w:lang w:val="ru-RU"/>
        </w:rPr>
        <w:t>. Кому сегодня понравилось путешествие?</w:t>
      </w:r>
      <w:r>
        <w:rPr>
          <w:rFonts w:eastAsia="sans-serif"/>
          <w:color w:val="000000"/>
          <w:shd w:val="clear" w:color="auto" w:fill="FFFFFF"/>
        </w:rPr>
        <w:t> 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Подводятся его итоги,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Ребята по кругу высказываются одним предложением, выбирая начало фразы из рефлексивного экрана на доске):</w:t>
      </w:r>
      <w:r>
        <w:rPr>
          <w:rFonts w:eastAsia="sans-serif"/>
          <w:color w:val="000000"/>
          <w:shd w:val="clear" w:color="auto" w:fill="FFFFFF"/>
        </w:rPr>
        <w:t> 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1.Сегодня я узнал…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2.Было интересно…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3.Было трудно…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4.Я выполнял задания…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5.Я понял, что…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6.Теперь я могу…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7.У меня получилось…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8.Меня удивило…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9.Я попробую…</w:t>
      </w: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hd w:val="clear" w:color="auto" w:fill="FFFFFF"/>
          <w:lang w:val="ru-RU"/>
        </w:rPr>
      </w:pP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Таблица для оценивания деятельности отдельного учащегося при групповой работе</w:t>
      </w: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4"/>
        <w:gridCol w:w="709"/>
        <w:gridCol w:w="567"/>
        <w:gridCol w:w="709"/>
        <w:gridCol w:w="646"/>
      </w:tblGrid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eastAsia="sans-serif"/>
                <w:b/>
                <w:color w:val="000000"/>
              </w:rPr>
              <w:t xml:space="preserve">Ф.И.О. </w:t>
            </w:r>
            <w:r w:rsidR="00A867E0">
              <w:rPr>
                <w:rFonts w:eastAsia="sans-serif"/>
                <w:b/>
                <w:color w:val="000000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="sans-serif"/>
                <w:b/>
                <w:color w:val="000000"/>
              </w:rPr>
              <w:t>учеников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20246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Участвует в группе и выполняет свои обязанности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 распределении обязанностей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color w:val="000000"/>
              </w:rPr>
              <w:t>Предлагает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идеи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Активно участвует в обсуждении группы (развивает идеи, обобщает предложенные идеи, информацию)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color w:val="000000"/>
              </w:rPr>
              <w:t>Помогает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участникам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группы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Внимательно слушает и задает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Умеет вести обсуждение (вежливо возражает, добивается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согласия по вопросам, вызвавшим споры).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RPr="0020246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Работает в группе, сосредоточившись на поставленном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учебном задании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b/>
                <w:color w:val="000000"/>
              </w:rPr>
              <w:t>Общий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b/>
                <w:color w:val="000000"/>
              </w:rPr>
              <w:t>балл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</w:tbl>
    <w:p w:rsidR="000A1EFC" w:rsidRDefault="000A1EFC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Таблица для оценивания деятельности отдельного учащегося при групповой работе</w:t>
      </w: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4"/>
        <w:gridCol w:w="709"/>
        <w:gridCol w:w="709"/>
        <w:gridCol w:w="567"/>
        <w:gridCol w:w="646"/>
      </w:tblGrid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eastAsia="sans-serif"/>
                <w:b/>
                <w:color w:val="000000"/>
              </w:rPr>
              <w:t xml:space="preserve">Ф.И.О. </w:t>
            </w:r>
            <w:proofErr w:type="spellStart"/>
            <w:r>
              <w:rPr>
                <w:rFonts w:eastAsia="sans-serif"/>
                <w:b/>
                <w:color w:val="000000"/>
              </w:rPr>
              <w:t>учеников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20246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Участвует в группе и выполняет свои обязанности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 распределении обязанностей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color w:val="000000"/>
              </w:rPr>
              <w:t>Предлагает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идеи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Активно участвует в обсуждении группы (развивает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 идеи, обобщает предложенные идеи, информацию)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color w:val="000000"/>
              </w:rPr>
              <w:t>Помогает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участникам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группы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Внимательно слушает и задает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Умеет вести обсуждение (вежливо возражает, добивается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согласия по вопросам, вызвавшим споры).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RPr="0020246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Работает в группе, сосредоточившись на поставленном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учебном задании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b/>
                <w:color w:val="000000"/>
              </w:rPr>
              <w:t>Общий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b/>
                <w:color w:val="000000"/>
              </w:rPr>
              <w:t>балл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</w:tbl>
    <w:p w:rsidR="000A1EFC" w:rsidRDefault="000A1EFC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202460">
        <w:rPr>
          <w:rFonts w:eastAsia="sans-serif"/>
          <w:color w:val="000000"/>
          <w:shd w:val="clear" w:color="auto" w:fill="FFFFFF"/>
          <w:lang w:val="ru-RU"/>
        </w:rPr>
        <w:t>Таблица для оценивания деятельности отдельного учащегося при групповой работе</w:t>
      </w: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4"/>
        <w:gridCol w:w="709"/>
        <w:gridCol w:w="709"/>
        <w:gridCol w:w="567"/>
        <w:gridCol w:w="646"/>
      </w:tblGrid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eastAsia="sans-serif"/>
                <w:b/>
                <w:color w:val="000000"/>
              </w:rPr>
              <w:t xml:space="preserve">Ф.И.О. </w:t>
            </w:r>
            <w:proofErr w:type="spellStart"/>
            <w:r>
              <w:rPr>
                <w:rFonts w:eastAsia="sans-serif"/>
                <w:b/>
                <w:color w:val="000000"/>
              </w:rPr>
              <w:t>учеников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20246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Участвует в группе и выполняет свои обязанности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 распределении обязанностей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color w:val="000000"/>
              </w:rPr>
              <w:t>Предлагает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идеи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Активно участвует в обсуждении группы (развивает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идеи, обобщает предложенные идеи, информацию)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color w:val="000000"/>
              </w:rPr>
              <w:t>Помогает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участникам</w:t>
            </w:r>
            <w:proofErr w:type="spellEnd"/>
            <w:r>
              <w:rPr>
                <w:rFonts w:eastAsia="sans-serif"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</w:rPr>
              <w:t>группы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Внимательно слушает и задает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RPr="00A867E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Умеет вести обсуждение (вежливо возражает, добивается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согласия по вопросам, вызвавшим споры).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RPr="00202460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460" w:rsidRDefault="00C80499">
            <w:pPr>
              <w:pStyle w:val="a3"/>
              <w:spacing w:beforeAutospacing="0" w:afterAutospacing="0"/>
              <w:jc w:val="both"/>
              <w:rPr>
                <w:rFonts w:eastAsia="sans-serif"/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 xml:space="preserve">Работает в группе, сосредоточившись на поставленном </w:t>
            </w:r>
          </w:p>
          <w:p w:rsidR="000A1EFC" w:rsidRPr="00202460" w:rsidRDefault="00C80499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202460">
              <w:rPr>
                <w:rFonts w:eastAsia="sans-serif"/>
                <w:color w:val="000000"/>
                <w:lang w:val="ru-RU"/>
              </w:rPr>
              <w:t>учебном задании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Pr="00202460" w:rsidRDefault="000A1EFC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</w:p>
        </w:tc>
      </w:tr>
      <w:tr w:rsidR="000A1EFC" w:rsidTr="00202460"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C80499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sans-serif"/>
                <w:b/>
                <w:color w:val="000000"/>
              </w:rPr>
              <w:t>Общий</w:t>
            </w:r>
            <w:proofErr w:type="spellEnd"/>
            <w:r>
              <w:rPr>
                <w:rFonts w:eastAsia="sans-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sans-serif"/>
                <w:b/>
                <w:color w:val="000000"/>
              </w:rPr>
              <w:t>балл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EFC" w:rsidRDefault="000A1EFC">
            <w:pPr>
              <w:pStyle w:val="a3"/>
              <w:spacing w:beforeAutospacing="0" w:afterAutospacing="0"/>
              <w:jc w:val="both"/>
              <w:rPr>
                <w:color w:val="000000"/>
              </w:rPr>
            </w:pPr>
          </w:p>
        </w:tc>
      </w:tr>
    </w:tbl>
    <w:p w:rsidR="000A1EFC" w:rsidRPr="00202460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lang w:val="ru-RU"/>
        </w:rPr>
      </w:pPr>
    </w:p>
    <w:p w:rsidR="000A1EFC" w:rsidRDefault="000A1EFC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</w:rPr>
      </w:pPr>
    </w:p>
    <w:p w:rsidR="000A1EFC" w:rsidRDefault="00C80499">
      <w:pPr>
        <w:pStyle w:val="a3"/>
        <w:shd w:val="clear" w:color="auto" w:fill="FFFFFF"/>
        <w:spacing w:beforeAutospacing="0" w:afterAutospacing="0"/>
        <w:jc w:val="center"/>
        <w:rPr>
          <w:rFonts w:eastAsia="sans-serif"/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rFonts w:eastAsia="sans-serif"/>
          <w:b/>
          <w:bCs/>
          <w:color w:val="000000"/>
          <w:sz w:val="40"/>
          <w:szCs w:val="40"/>
          <w:shd w:val="clear" w:color="auto" w:fill="FFFFFF"/>
          <w:lang w:val="ru-RU"/>
        </w:rPr>
        <w:lastRenderedPageBreak/>
        <w:t>Сказка</w:t>
      </w:r>
    </w:p>
    <w:p w:rsidR="000A1EFC" w:rsidRDefault="000A1EFC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</w:pPr>
    </w:p>
    <w:p w:rsidR="000A1EFC" w:rsidRPr="00202460" w:rsidRDefault="00C80499" w:rsidP="00202460">
      <w:pPr>
        <w:pStyle w:val="a3"/>
        <w:shd w:val="clear" w:color="auto" w:fill="FFFFFF"/>
        <w:spacing w:beforeAutospacing="0" w:afterAutospacing="0"/>
        <w:ind w:firstLine="420"/>
        <w:jc w:val="both"/>
        <w:rPr>
          <w:rFonts w:eastAsia="sans-serif"/>
          <w:color w:val="000000"/>
          <w:sz w:val="40"/>
          <w:szCs w:val="40"/>
          <w:lang w:val="ru-RU"/>
        </w:rPr>
      </w:pP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Я расскажу вам сказку об очень умном юноше, которого полюбила прекрасная принцесса. Чтобы принцесса не вышла за него замуж, король решил казнить юношу. Но, вняв мольбам принцессы, он объявил: «Ты будешь тащить жребий. Я положу перед тобой два листа бумаги; на одном будет написано «жизнь», а на другом «смерть». Какой лист ты возьмёшь, так и решится твоя судьба».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</w:p>
    <w:p w:rsidR="000A1EFC" w:rsidRPr="00202460" w:rsidRDefault="00C80499" w:rsidP="00202460">
      <w:pPr>
        <w:pStyle w:val="a3"/>
        <w:shd w:val="clear" w:color="auto" w:fill="FFFFFF"/>
        <w:spacing w:beforeAutospacing="0" w:afterAutospacing="0"/>
        <w:ind w:firstLine="420"/>
        <w:jc w:val="both"/>
        <w:rPr>
          <w:rFonts w:eastAsia="sans-serif"/>
          <w:color w:val="000000"/>
          <w:sz w:val="40"/>
          <w:szCs w:val="40"/>
          <w:lang w:val="ru-RU"/>
        </w:rPr>
      </w:pP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Однако в душе король задумал коварство: он велел своему министру написать на обоих листах одно и то же слово «смерть». Принцесса подслушала их разговор и сумела предупредить юношу. — Как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вы думаете, ребята, что должен сделать юноша?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40"/>
          <w:szCs w:val="40"/>
          <w:lang w:val="ru-RU"/>
        </w:rPr>
      </w:pP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— Но я ведь вам сказал, что это был очень умный юноша! Он сказал: «Я беру вот этот лист!» - и с этими словами взял один лист... — и съел! Тогда все закричали: «Но как же мы теперь узнаем, что было написано на той бумажке, которую ты съел?». А юноша улыбнулся и ответил: «Но ведь осталась вторая бумажка! Можно посмотреть, что написано на ней!» Посмотрели — а на ней написано «смерть». Значит, на той, что вытащил юноша, должно было быть написано «жизнь».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40"/>
          <w:szCs w:val="40"/>
          <w:lang w:val="ru-RU"/>
        </w:rPr>
      </w:pP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>Королю было стыдно признаваться в своём коварстве — и юноша был спасён!</w:t>
      </w:r>
    </w:p>
    <w:p w:rsidR="000A1EFC" w:rsidRPr="00202460" w:rsidRDefault="00C80499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40"/>
          <w:szCs w:val="40"/>
          <w:lang w:val="ru-RU"/>
        </w:rPr>
      </w:pPr>
      <w:r>
        <w:rPr>
          <w:rFonts w:eastAsia="sans-serif"/>
          <w:color w:val="000000"/>
          <w:sz w:val="40"/>
          <w:szCs w:val="40"/>
          <w:shd w:val="clear" w:color="auto" w:fill="FFFFFF"/>
        </w:rPr>
        <w:t> </w:t>
      </w:r>
      <w:r w:rsidRPr="00202460">
        <w:rPr>
          <w:rFonts w:eastAsia="sans-serif"/>
          <w:color w:val="000000"/>
          <w:sz w:val="40"/>
          <w:szCs w:val="40"/>
          <w:shd w:val="clear" w:color="auto" w:fill="FFFFFF"/>
          <w:lang w:val="ru-RU"/>
        </w:rPr>
        <w:t xml:space="preserve"> — Как вы думаете, что помогло герою сказки сохранить себе жизнь?</w:t>
      </w:r>
    </w:p>
    <w:p w:rsidR="000A1EFC" w:rsidRPr="00202460" w:rsidRDefault="000A1EFC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40"/>
          <w:szCs w:val="40"/>
          <w:lang w:val="ru-RU"/>
        </w:rPr>
      </w:pPr>
    </w:p>
    <w:p w:rsidR="000A1EFC" w:rsidRPr="00202460" w:rsidRDefault="000A1EF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A1EFC" w:rsidRPr="00202460" w:rsidSect="000A1EF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ursiv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0A18FE"/>
    <w:rsid w:val="000A1EFC"/>
    <w:rsid w:val="000D31E8"/>
    <w:rsid w:val="00202460"/>
    <w:rsid w:val="00394045"/>
    <w:rsid w:val="008D3B8C"/>
    <w:rsid w:val="00A867E0"/>
    <w:rsid w:val="00AB531D"/>
    <w:rsid w:val="00C80499"/>
    <w:rsid w:val="00DB35D9"/>
    <w:rsid w:val="00F645AA"/>
    <w:rsid w:val="170A18FE"/>
    <w:rsid w:val="1A000EB9"/>
    <w:rsid w:val="5D6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74691"/>
  <w15:docId w15:val="{FC4CEA8C-7A89-4662-9FB5-86EE0084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F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A1EFC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0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02460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1733</Words>
  <Characters>9881</Characters>
  <Application>Microsoft Office Word</Application>
  <DocSecurity>0</DocSecurity>
  <Lines>82</Lines>
  <Paragraphs>23</Paragraphs>
  <ScaleCrop>false</ScaleCrop>
  <Company>Krokoz™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 Windows</cp:lastModifiedBy>
  <cp:revision>11</cp:revision>
  <dcterms:created xsi:type="dcterms:W3CDTF">2019-09-29T11:17:00Z</dcterms:created>
  <dcterms:modified xsi:type="dcterms:W3CDTF">2019-12-01T17:58:00Z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