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AD" w:rsidRDefault="003C78AD" w:rsidP="003C78AD">
      <w:pPr>
        <w:shd w:val="clear" w:color="auto" w:fill="FFFFFF"/>
        <w:spacing w:after="0" w:line="240" w:lineRule="auto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 xml:space="preserve">ВИКТОРИНА «БЕЗОПАСНОЕ ПОВЕДЕНИЕ </w:t>
      </w:r>
    </w:p>
    <w:p w:rsidR="003C78AD" w:rsidRPr="003C78AD" w:rsidRDefault="003C78AD" w:rsidP="003C78AD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b/>
          <w:bCs/>
          <w:caps/>
          <w:color w:val="2C4EC6"/>
          <w:kern w:val="36"/>
          <w:sz w:val="36"/>
          <w:szCs w:val="36"/>
          <w:lang w:eastAsia="ru-RU"/>
        </w:rPr>
        <w:t>НА ВОДЕ»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Что за летний отдых без купания? Тоска, да и только. Особенно когда солнышко припекает, а прохладная вода пруда или речки, озера или моря так и </w:t>
      </w:r>
      <w:proofErr w:type="gram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манит так</w:t>
      </w:r>
      <w:proofErr w:type="gram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 и приглашает окунуться. Вода может выглядеть приветливо, но она таит в себе опасность.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Что нужно одеть обязательно, когда идешь на пляж?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20.25pt;height:17.25pt" o:ole="">
            <v:imagedata r:id="rId4" o:title=""/>
          </v:shape>
          <w:control r:id="rId5" w:name="DefaultOcxName" w:shapeid="_x0000_i113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головной убор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9" type="#_x0000_t75" style="width:20.25pt;height:17.25pt" o:ole="">
            <v:imagedata r:id="rId4" o:title=""/>
          </v:shape>
          <w:control r:id="rId6" w:name="DefaultOcxName1" w:shapeid="_x0000_i112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купальник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8" type="#_x0000_t75" style="width:20.25pt;height:17.25pt" o:ole="">
            <v:imagedata r:id="rId4" o:title=""/>
          </v:shape>
          <w:control r:id="rId7" w:name="DefaultOcxName2" w:shapeid="_x0000_i112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шорты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2.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долго находиться на солнце?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7" type="#_x0000_t75" style="width:20.25pt;height:17.25pt" o:ole="">
            <v:imagedata r:id="rId4" o:title=""/>
          </v:shape>
          <w:control r:id="rId8" w:name="DefaultOcxName3" w:shapeid="_x0000_i112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Нельзя. Можно получить ожог кожи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6" type="#_x0000_t75" style="width:20.25pt;height:17.25pt" o:ole="">
            <v:imagedata r:id="rId4" o:title=""/>
          </v:shape>
          <w:control r:id="rId9" w:name="DefaultOcxName4" w:shapeid="_x0000_i112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Можно. Если поливать себя водой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3.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Заходить в воду и купаться можно только в сопровождении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5" type="#_x0000_t75" style="width:20.25pt;height:17.25pt" o:ole="">
            <v:imagedata r:id="rId4" o:title=""/>
          </v:shape>
          <w:control r:id="rId10" w:name="DefaultOcxName5" w:shapeid="_x0000_i112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друзей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4" type="#_x0000_t75" style="width:20.25pt;height:17.25pt" o:ole="">
            <v:imagedata r:id="rId4" o:title=""/>
          </v:shape>
          <w:control r:id="rId11" w:name="DefaultOcxName6" w:shapeid="_x0000_i112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взрослых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4.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В каких местах можно купаться?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3" type="#_x0000_t75" style="width:20.25pt;height:17.25pt" o:ole="">
            <v:imagedata r:id="rId4" o:title=""/>
          </v:shape>
          <w:control r:id="rId12" w:name="DefaultOcxName7" w:shapeid="_x0000_i112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 специальном пляже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2" type="#_x0000_t75" style="width:20.25pt;height:17.25pt" o:ole="">
            <v:imagedata r:id="rId4" o:title=""/>
          </v:shape>
          <w:control r:id="rId13" w:name="DefaultOcxName8" w:shapeid="_x0000_i112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любом водоеме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5.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поступает правильно?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>
            <wp:extent cx="5876925" cy="1879595"/>
            <wp:effectExtent l="0" t="0" r="0" b="6985"/>
            <wp:docPr id="3" name="Рисунок 3" descr="http://strana-voprosov.ru/uploads/upload_files_from_editor/images/28-08-2017_23-2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voprosov.ru/uploads/upload_files_from_editor/images/28-08-2017_23-29-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06" cy="18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1" type="#_x0000_t75" style="width:20.25pt;height:17.25pt" o:ole="">
            <v:imagedata r:id="rId4" o:title=""/>
          </v:shape>
          <w:control r:id="rId15" w:name="DefaultOcxName9" w:shapeid="_x0000_i112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a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20" type="#_x0000_t75" style="width:20.25pt;height:17.25pt" o:ole="">
            <v:imagedata r:id="rId4" o:title=""/>
          </v:shape>
          <w:control r:id="rId16" w:name="DefaultOcxName10" w:shapeid="_x0000_i112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c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9" type="#_x0000_t75" style="width:20.25pt;height:17.25pt" o:ole="">
            <v:imagedata r:id="rId4" o:title=""/>
          </v:shape>
          <w:control r:id="rId17" w:name="DefaultOcxName11" w:shapeid="_x0000_i111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b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6.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lastRenderedPageBreak/>
        <w:t>Какие плавающие средства можно использовать при купании?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8" type="#_x0000_t75" style="width:20.25pt;height:17.25pt" o:ole="">
            <v:imagedata r:id="rId4" o:title=""/>
          </v:shape>
          <w:control r:id="rId18" w:name="DefaultOcxName12" w:shapeid="_x0000_i111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пластиковую бутылку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7" type="#_x0000_t75" style="width:20.25pt;height:17.25pt" o:ole="">
            <v:imagedata r:id="rId4" o:title=""/>
          </v:shape>
          <w:control r:id="rId19" w:name="DefaultOcxName13" w:shapeid="_x0000_i111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надувной круг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7.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Для чего на воде установлены буйки?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6" type="#_x0000_t75" style="width:20.25pt;height:17.25pt" o:ole="">
            <v:imagedata r:id="rId4" o:title=""/>
          </v:shape>
          <w:control r:id="rId20" w:name="DefaultOcxName14" w:shapeid="_x0000_i111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за буйки заплывать запрещено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5" type="#_x0000_t75" style="width:20.25pt;height:17.25pt" o:ole="">
            <v:imagedata r:id="rId4" o:title=""/>
          </v:shape>
          <w:control r:id="rId21" w:name="DefaultOcxName15" w:shapeid="_x0000_i111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для украшения водоема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8.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Можно ли нырять в незнакомом месте?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4" type="#_x0000_t75" style="width:20.25pt;height:17.25pt" o:ole="">
            <v:imagedata r:id="rId4" o:title=""/>
          </v:shape>
          <w:control r:id="rId22" w:name="DefaultOcxName16" w:shapeid="_x0000_i111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нет, под водой могут быть посторонние предметы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3" type="#_x0000_t75" style="width:20.25pt;height:17.25pt" o:ole="">
            <v:imagedata r:id="rId4" o:title=""/>
          </v:shape>
          <w:control r:id="rId23" w:name="DefaultOcxName17" w:shapeid="_x0000_i111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можно, если рядом друзья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9.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Почему в воде не следует затевать шумные игры, хватать друг друга за руки, за ноги?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2" type="#_x0000_t75" style="width:20.25pt;height:17.25pt" o:ole="">
            <v:imagedata r:id="rId4" o:title=""/>
          </v:shape>
          <w:control r:id="rId24" w:name="DefaultOcxName18" w:shapeid="_x0000_i111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можно захлебнуться водой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11" type="#_x0000_t75" style="width:20.25pt;height:17.25pt" o:ole="">
            <v:imagedata r:id="rId4" o:title=""/>
          </v:shape>
          <w:control r:id="rId25" w:name="DefaultOcxName19" w:shapeid="_x0000_i111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рыб испугаешь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10.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Кто из детей правильно ведет себя при купании?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bookmarkStart w:id="0" w:name="_GoBack"/>
      <w:r w:rsidRPr="003C78AD">
        <w:rPr>
          <w:rFonts w:ascii="Georgia" w:eastAsia="Times New Roman" w:hAnsi="Georgia" w:cs="Times New Roman"/>
          <w:noProof/>
          <w:color w:val="201F1F"/>
          <w:sz w:val="21"/>
          <w:szCs w:val="21"/>
          <w:lang w:eastAsia="ru-RU"/>
        </w:rPr>
        <w:drawing>
          <wp:inline distT="0" distB="0" distL="0" distR="0">
            <wp:extent cx="5953125" cy="2049062"/>
            <wp:effectExtent l="0" t="0" r="0" b="8890"/>
            <wp:docPr id="2" name="Рисунок 2" descr="http://strana-voprosov.ru/uploads/upload_files_from_editor/images/28-08-2017_23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-voprosov.ru/uploads/upload_files_from_editor/images/28-08-2017_23-35-2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61" cy="205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9" type="#_x0000_t75" style="width:20.25pt;height:17.25pt" o:ole="">
            <v:imagedata r:id="rId4" o:title=""/>
          </v:shape>
          <w:control r:id="rId27" w:name="DefaultOcxName20" w:shapeid="_x0000_i1109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справа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8" type="#_x0000_t75" style="width:20.25pt;height:17.25pt" o:ole="">
            <v:imagedata r:id="rId4" o:title=""/>
          </v:shape>
          <w:control r:id="rId28" w:name="DefaultOcxName21" w:shapeid="_x0000_i1108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слева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11.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Можно ли простыть, если долго находиться жарким днем в </w:t>
      </w:r>
      <w:proofErr w:type="gram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прохладной  воде</w:t>
      </w:r>
      <w:proofErr w:type="gram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7" type="#_x0000_t75" style="width:20.25pt;height:17.25pt" o:ole="">
            <v:imagedata r:id="rId4" o:title=""/>
          </v:shape>
          <w:control r:id="rId29" w:name="DefaultOcxName22" w:shapeid="_x0000_i1107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Да. Организм может переохладиться.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6" type="#_x0000_t75" style="width:20.25pt;height:17.25pt" o:ole="">
            <v:imagedata r:id="rId4" o:title=""/>
          </v:shape>
          <w:control r:id="rId30" w:name="DefaultOcxName23" w:shapeid="_x0000_i110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Нет. Летом простудиться невозможно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12.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Какую помощь ты окажешь утопающему?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5" type="#_x0000_t75" style="width:20.25pt;height:17.25pt" o:ole="">
            <v:imagedata r:id="rId4" o:title=""/>
          </v:shape>
          <w:control r:id="rId31" w:name="DefaultOcxName24" w:shapeid="_x0000_i1105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в панике буду бегать по берегу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lastRenderedPageBreak/>
        <w:object w:dxaOrig="1440" w:dyaOrig="1440">
          <v:shape id="_x0000_i1104" type="#_x0000_t75" style="width:20.25pt;height:17.25pt" o:ole="">
            <v:imagedata r:id="rId4" o:title=""/>
          </v:shape>
          <w:control r:id="rId32" w:name="DefaultOcxName25" w:shapeid="_x0000_i1104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брошу любой предмет, который поможет ему держаться на воде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13.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Утопающего вытащили на берег, какую первую помощь ему нужно оказать?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3" type="#_x0000_t75" style="width:20.25pt;height:17.25pt" o:ole="">
            <v:imagedata r:id="rId4" o:title=""/>
          </v:shape>
          <w:control r:id="rId33" w:name="DefaultOcxName26" w:shapeid="_x0000_i110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дать микстуру от простуды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2" type="#_x0000_t75" style="width:20.25pt;height:17.25pt" o:ole="">
            <v:imagedata r:id="rId4" o:title=""/>
          </v:shape>
          <w:control r:id="rId34" w:name="DefaultOcxName27" w:shapeid="_x0000_i110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удалить воду из дыхательных путей и легких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14.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сказке В.Г. </w:t>
      </w:r>
      <w:proofErr w:type="spellStart"/>
      <w:proofErr w:type="gramStart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Сутеева</w:t>
      </w:r>
      <w:proofErr w:type="spellEnd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«</w:t>
      </w:r>
      <w:proofErr w:type="gramEnd"/>
      <w:r w:rsidRPr="003C78AD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Цыпленок и утенок» цыпленок, подражая утенку, прыгнул в воду и чуть не утонул.  Какое правило безопасного поведения на воде он нарушил?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1" type="#_x0000_t75" style="width:20.25pt;height:17.25pt" o:ole="">
            <v:imagedata r:id="rId4" o:title=""/>
          </v:shape>
          <w:control r:id="rId35" w:name="DefaultOcxName28" w:shapeid="_x0000_i1101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купайтесь во время грозы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00" type="#_x0000_t75" style="width:20.25pt;height:17.25pt" o:ole="">
            <v:imagedata r:id="rId4" o:title=""/>
          </v:shape>
          <w:control r:id="rId36" w:name="DefaultOcxName29" w:shapeid="_x0000_i1100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 заходи в воду, если не умеешь плавать</w:t>
      </w:r>
    </w:p>
    <w:p w:rsidR="003C78AD" w:rsidRPr="003C78AD" w:rsidRDefault="003C78AD" w:rsidP="003C78AD">
      <w:pPr>
        <w:spacing w:after="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15.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Какое правило нарушили Саша </w:t>
      </w:r>
      <w:proofErr w:type="spellStart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>иМаша</w:t>
      </w:r>
      <w:proofErr w:type="spellEnd"/>
      <w:r w:rsidRPr="003C78AD">
        <w:rPr>
          <w:rFonts w:ascii="Georgia" w:eastAsia="Times New Roman" w:hAnsi="Georgia" w:cs="Times New Roman"/>
          <w:color w:val="201F1F"/>
          <w:sz w:val="21"/>
          <w:szCs w:val="21"/>
          <w:lang w:eastAsia="ru-RU"/>
        </w:rPr>
        <w:t xml:space="preserve"> из мультфильма «Аркадий Паровозов спешит на помощь»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noProof/>
          <w:color w:val="201F1F"/>
          <w:sz w:val="24"/>
          <w:szCs w:val="24"/>
          <w:lang w:eastAsia="ru-RU"/>
        </w:rPr>
        <w:drawing>
          <wp:inline distT="0" distB="0" distL="0" distR="0">
            <wp:extent cx="4943475" cy="2847975"/>
            <wp:effectExtent l="0" t="0" r="9525" b="9525"/>
            <wp:docPr id="1" name="Рисунок 1" descr="http://strana-voprosov.ru/uploads/upload_files_from_editor/images/29-08-2017_15-5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rana-voprosov.ru/uploads/upload_files_from_editor/images/29-08-2017_15-59-08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36" type="#_x0000_t75" style="width:20.25pt;height:17.25pt" o:ole="">
            <v:imagedata r:id="rId38" o:title=""/>
          </v:shape>
          <w:control r:id="rId39" w:name="DefaultOcxName30" w:shapeid="_x0000_i1136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кричать в лодке</w:t>
      </w:r>
    </w:p>
    <w:p w:rsidR="003C78AD" w:rsidRPr="003C78AD" w:rsidRDefault="003C78AD" w:rsidP="003C78AD">
      <w:pPr>
        <w:spacing w:after="150"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32" type="#_x0000_t75" style="width:20.25pt;height:17.25pt" o:ole="">
            <v:imagedata r:id="rId4" o:title=""/>
          </v:shape>
          <w:control r:id="rId40" w:name="DefaultOcxName31" w:shapeid="_x0000_i1132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Нужно одевать спасательные жилеты</w:t>
      </w:r>
    </w:p>
    <w:p w:rsidR="003C78AD" w:rsidRPr="003C78AD" w:rsidRDefault="003C78AD" w:rsidP="003C78AD">
      <w:pPr>
        <w:spacing w:line="240" w:lineRule="auto"/>
        <w:textAlignment w:val="top"/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</w:pP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object w:dxaOrig="1440" w:dyaOrig="1440">
          <v:shape id="_x0000_i1133" type="#_x0000_t75" style="width:20.25pt;height:17.25pt" o:ole="">
            <v:imagedata r:id="rId4" o:title=""/>
          </v:shape>
          <w:control r:id="rId41" w:name="DefaultOcxName32" w:shapeid="_x0000_i1133"/>
        </w:object>
      </w:r>
      <w:r w:rsidRPr="003C78AD">
        <w:rPr>
          <w:rFonts w:ascii="pf_agora_sans_proregular" w:eastAsia="Times New Roman" w:hAnsi="pf_agora_sans_proregular" w:cs="Times New Roman"/>
          <w:color w:val="201F1F"/>
          <w:sz w:val="24"/>
          <w:szCs w:val="24"/>
          <w:lang w:eastAsia="ru-RU"/>
        </w:rPr>
        <w:t>Нельзя рвать кувшинки</w:t>
      </w:r>
    </w:p>
    <w:p w:rsidR="0073291F" w:rsidRDefault="0073291F"/>
    <w:sectPr w:rsidR="0073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agora_sans_pro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BB"/>
    <w:rsid w:val="003C78AD"/>
    <w:rsid w:val="0073291F"/>
    <w:rsid w:val="007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F0C1-5D0E-4956-86DF-A2B05A26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loatleft">
    <w:name w:val="float_left"/>
    <w:basedOn w:val="a0"/>
    <w:rsid w:val="003C78AD"/>
  </w:style>
  <w:style w:type="paragraph" w:styleId="a3">
    <w:name w:val="Normal (Web)"/>
    <w:basedOn w:val="a"/>
    <w:uiPriority w:val="99"/>
    <w:semiHidden/>
    <w:unhideWhenUsed/>
    <w:rsid w:val="003C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4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47338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38190408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560438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704937812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6296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83854762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12384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4203275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447049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14738259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820776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83252714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9187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5095374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41420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65322299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08954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2026518423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46891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944679909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75034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1668513217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962296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958144781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119832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766580156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284308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  <w:div w:id="395010750">
          <w:marLeft w:val="0"/>
          <w:marRight w:val="0"/>
          <w:marTop w:val="0"/>
          <w:marBottom w:val="600"/>
          <w:divBdr>
            <w:top w:val="single" w:sz="6" w:space="15" w:color="ACACAC"/>
            <w:left w:val="single" w:sz="6" w:space="15" w:color="D7D7D7"/>
            <w:bottom w:val="single" w:sz="6" w:space="0" w:color="D7D7D7"/>
            <w:right w:val="single" w:sz="6" w:space="15" w:color="D7D7D7"/>
          </w:divBdr>
          <w:divsChild>
            <w:div w:id="125543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ACACAC"/>
                <w:right w:val="none" w:sz="0" w:space="0" w:color="auto"/>
              </w:divBdr>
            </w:div>
          </w:divsChild>
        </w:div>
      </w:divsChild>
    </w:div>
    <w:div w:id="1863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image" Target="media/image3.jpeg"/><Relationship Id="rId39" Type="http://schemas.openxmlformats.org/officeDocument/2006/relationships/control" Target="activeX/activeX3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image" Target="media/image4.jpeg"/><Relationship Id="rId40" Type="http://schemas.openxmlformats.org/officeDocument/2006/relationships/control" Target="activeX/activeX32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jpeg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Дело-отдел</dc:creator>
  <cp:keywords/>
  <dc:description/>
  <cp:lastModifiedBy>Дело-отдел</cp:lastModifiedBy>
  <cp:revision>2</cp:revision>
  <dcterms:created xsi:type="dcterms:W3CDTF">2020-05-22T14:51:00Z</dcterms:created>
  <dcterms:modified xsi:type="dcterms:W3CDTF">2020-05-22T14:52:00Z</dcterms:modified>
</cp:coreProperties>
</file>