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B" w:rsidRDefault="000470DC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 w:rsidRPr="000470DC">
        <w:rPr>
          <w:rStyle w:val="normaltextrun"/>
          <w:b/>
          <w:sz w:val="36"/>
          <w:szCs w:val="36"/>
        </w:rPr>
        <w:t>2</w:t>
      </w:r>
      <w:r w:rsidR="009005FA" w:rsidRPr="00F5711F">
        <w:rPr>
          <w:rStyle w:val="normaltextrun"/>
          <w:b/>
          <w:sz w:val="36"/>
          <w:szCs w:val="36"/>
        </w:rPr>
        <w:t>8</w:t>
      </w:r>
      <w:r w:rsidRPr="000470DC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апреля 2020г.</w:t>
      </w:r>
      <w:r w:rsidR="00F5711F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(</w:t>
      </w:r>
      <w:r w:rsidR="00FE4295">
        <w:rPr>
          <w:rStyle w:val="normaltextrun"/>
          <w:b/>
          <w:sz w:val="36"/>
          <w:szCs w:val="36"/>
        </w:rPr>
        <w:t>вторник</w:t>
      </w:r>
      <w:r w:rsidR="00AA3AFB" w:rsidRPr="00AA3AFB">
        <w:rPr>
          <w:rStyle w:val="normaltextrun"/>
          <w:b/>
          <w:sz w:val="36"/>
          <w:szCs w:val="36"/>
        </w:rPr>
        <w:t>)</w:t>
      </w:r>
    </w:p>
    <w:p w:rsidR="00AA3AFB" w:rsidRPr="00AA3AFB" w:rsidRDefault="00AA3AFB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</w:p>
    <w:p w:rsidR="00FE4295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B307E"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 w:rsidR="00AA3AFB">
        <w:rPr>
          <w:rFonts w:ascii="Segoe UI" w:hAnsi="Segoe UI" w:cs="Segoe UI"/>
          <w:b/>
          <w:sz w:val="18"/>
          <w:szCs w:val="18"/>
        </w:rPr>
        <w:t xml:space="preserve"> </w:t>
      </w:r>
      <w:r w:rsidRPr="00FB307E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 xml:space="preserve"> младшей группе 1 «</w:t>
      </w:r>
      <w:r w:rsidR="00F5711F">
        <w:rPr>
          <w:rStyle w:val="normaltextrun"/>
          <w:b/>
          <w:sz w:val="28"/>
          <w:szCs w:val="28"/>
        </w:rPr>
        <w:t>Пчёлки</w:t>
      </w:r>
      <w:r w:rsidR="00FE4295">
        <w:rPr>
          <w:rStyle w:val="normaltextrun"/>
          <w:b/>
          <w:sz w:val="28"/>
          <w:szCs w:val="28"/>
        </w:rPr>
        <w:t xml:space="preserve">» и </w:t>
      </w:r>
      <w:r w:rsidR="00F5711F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 xml:space="preserve"> младшей группе 2 «</w:t>
      </w:r>
      <w:r w:rsidR="00F5711F">
        <w:rPr>
          <w:rStyle w:val="normaltextrun"/>
          <w:b/>
          <w:sz w:val="28"/>
          <w:szCs w:val="28"/>
        </w:rPr>
        <w:t>Цыплята</w:t>
      </w:r>
      <w:r w:rsidR="00FE4295">
        <w:rPr>
          <w:rStyle w:val="normaltextrun"/>
          <w:b/>
          <w:sz w:val="28"/>
          <w:szCs w:val="28"/>
        </w:rPr>
        <w:t>»</w:t>
      </w:r>
    </w:p>
    <w:p w:rsidR="00FB307E" w:rsidRPr="00FB307E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3</w:t>
      </w:r>
      <w:r w:rsidRPr="00FB307E">
        <w:rPr>
          <w:rStyle w:val="normaltextrun"/>
          <w:b/>
          <w:sz w:val="28"/>
          <w:szCs w:val="28"/>
        </w:rPr>
        <w:t>-</w:t>
      </w:r>
      <w:r w:rsidR="00FE4295">
        <w:rPr>
          <w:rStyle w:val="normaltextrun"/>
          <w:b/>
          <w:sz w:val="28"/>
          <w:szCs w:val="28"/>
        </w:rPr>
        <w:t>4</w:t>
      </w:r>
      <w:r w:rsidRPr="00FB307E">
        <w:rPr>
          <w:rStyle w:val="normaltextrun"/>
          <w:b/>
          <w:sz w:val="28"/>
          <w:szCs w:val="28"/>
        </w:rPr>
        <w:t xml:space="preserve"> года</w:t>
      </w:r>
      <w:r w:rsidRPr="00FB307E">
        <w:rPr>
          <w:rStyle w:val="eop"/>
          <w:b/>
          <w:sz w:val="28"/>
          <w:szCs w:val="28"/>
        </w:rPr>
        <w:t> </w:t>
      </w:r>
    </w:p>
    <w:p w:rsidR="00DC0593" w:rsidRPr="00DC0593" w:rsidRDefault="001F68A0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6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недели: </w:t>
      </w:r>
      <w:r w:rsidR="00DC0593" w:rsidRPr="00DC05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“День Победы”</w:t>
      </w:r>
    </w:p>
    <w:p w:rsidR="00DC0593" w:rsidRPr="00DC0593" w:rsidRDefault="00DC0593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05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</w:p>
    <w:p w:rsidR="00DC0593" w:rsidRPr="00DC059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C0593">
        <w:rPr>
          <w:rFonts w:ascii="Times New Roman" w:eastAsia="Times New Roman" w:hAnsi="Times New Roman" w:cs="Times New Roman"/>
          <w:color w:val="000000" w:themeColor="text1"/>
        </w:rPr>
        <w:t>1.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ab/>
        <w:t>Воспитание уважения к защитникам Отечества.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>2.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ab/>
        <w:t>Формирование представлений детей о людях военной профессии, видеть отдельные различия во внешнем виде летчика, моряка,</w:t>
      </w:r>
    </w:p>
    <w:p w:rsidR="00DC0593" w:rsidRPr="00DC059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C0593">
        <w:rPr>
          <w:rFonts w:ascii="Times New Roman" w:eastAsia="Times New Roman" w:hAnsi="Times New Roman" w:cs="Times New Roman"/>
          <w:color w:val="000000" w:themeColor="text1"/>
        </w:rPr>
        <w:t xml:space="preserve"> пограничника.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>3.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ab/>
        <w:t>Развитие умения называть военную технику (самолет, корабль, танк) на картинках.</w:t>
      </w:r>
    </w:p>
    <w:p w:rsidR="00604BDC" w:rsidRPr="00DC059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C0593">
        <w:rPr>
          <w:rFonts w:ascii="Times New Roman" w:eastAsia="Times New Roman" w:hAnsi="Times New Roman" w:cs="Times New Roman"/>
          <w:color w:val="000000" w:themeColor="text1"/>
        </w:rPr>
        <w:t>4.</w:t>
      </w:r>
      <w:r w:rsidRPr="00DC0593">
        <w:rPr>
          <w:rFonts w:ascii="Times New Roman" w:eastAsia="Times New Roman" w:hAnsi="Times New Roman" w:cs="Times New Roman"/>
          <w:color w:val="000000" w:themeColor="text1"/>
        </w:rPr>
        <w:tab/>
        <w:t>Совершенствование умений детей рассказывать о том, где они гуляли в праздничные дни.</w:t>
      </w:r>
    </w:p>
    <w:tbl>
      <w:tblPr>
        <w:tblStyle w:val="a3"/>
        <w:tblW w:w="15136" w:type="dxa"/>
        <w:tblLayout w:type="fixed"/>
        <w:tblLook w:val="04A0" w:firstRow="1" w:lastRow="0" w:firstColumn="1" w:lastColumn="0" w:noHBand="0" w:noVBand="1"/>
      </w:tblPr>
      <w:tblGrid>
        <w:gridCol w:w="8897"/>
        <w:gridCol w:w="5415"/>
        <w:gridCol w:w="824"/>
      </w:tblGrid>
      <w:tr w:rsidR="009005FA" w:rsidRPr="0071050C" w:rsidTr="00B870D4">
        <w:tc>
          <w:tcPr>
            <w:tcW w:w="8897" w:type="dxa"/>
          </w:tcPr>
          <w:p w:rsidR="009005FA" w:rsidRPr="0071050C" w:rsidRDefault="009005FA" w:rsidP="00B870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415" w:type="dxa"/>
          </w:tcPr>
          <w:p w:rsidR="009005FA" w:rsidRPr="0071050C" w:rsidRDefault="009005FA" w:rsidP="00B870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824" w:type="dxa"/>
          </w:tcPr>
          <w:p w:rsidR="009005FA" w:rsidRPr="0071050C" w:rsidRDefault="009005FA" w:rsidP="00B870D4">
            <w:r w:rsidRPr="00421556">
              <w:rPr>
                <w:rFonts w:ascii="Times New Roman" w:eastAsia="Calibri" w:hAnsi="Times New Roman" w:cs="Times New Roman"/>
              </w:rPr>
              <w:t>обратная связь</w:t>
            </w:r>
          </w:p>
        </w:tc>
      </w:tr>
      <w:tr w:rsidR="009005FA" w:rsidRPr="0071050C" w:rsidTr="004D7F37">
        <w:trPr>
          <w:trHeight w:val="843"/>
        </w:trPr>
        <w:tc>
          <w:tcPr>
            <w:tcW w:w="8897" w:type="dxa"/>
          </w:tcPr>
          <w:p w:rsidR="009005FA" w:rsidRPr="0043044D" w:rsidRDefault="009005FA" w:rsidP="00B87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ООД  Рисование «Салют»</w:t>
            </w:r>
          </w:p>
          <w:p w:rsidR="009005FA" w:rsidRPr="0043044D" w:rsidRDefault="009005FA" w:rsidP="00B87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>(ОО “Художественно-эстетическое развитие”)</w:t>
            </w:r>
          </w:p>
          <w:p w:rsidR="009005FA" w:rsidRPr="0043044D" w:rsidRDefault="009005FA" w:rsidP="00B87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005FA" w:rsidRPr="0043044D" w:rsidRDefault="009005FA" w:rsidP="009005F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рисовать праздничный салют, используя нетрадиционную технику рисования.</w:t>
            </w:r>
          </w:p>
          <w:p w:rsidR="009005FA" w:rsidRPr="0043044D" w:rsidRDefault="009005FA" w:rsidP="009005F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творчество и воображение.</w:t>
            </w:r>
          </w:p>
          <w:p w:rsidR="009005FA" w:rsidRPr="0043044D" w:rsidRDefault="009005FA" w:rsidP="009005F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самостоятельно дорисовывать композицию.</w:t>
            </w:r>
          </w:p>
          <w:p w:rsidR="009005FA" w:rsidRPr="0043044D" w:rsidRDefault="009005FA" w:rsidP="009005F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 чувство цвета, воображения, фантазии на основе ознакомления </w:t>
            </w:r>
          </w:p>
          <w:p w:rsidR="009005FA" w:rsidRPr="0043044D" w:rsidRDefault="009005FA" w:rsidP="00B870D4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44D">
              <w:rPr>
                <w:rFonts w:ascii="Times New Roman" w:hAnsi="Times New Roman" w:cs="Times New Roman"/>
                <w:bCs/>
                <w:sz w:val="24"/>
                <w:szCs w:val="24"/>
              </w:rPr>
              <w:t>с  нетрадиционными методами рисования; координацию и ориентировку на листе бумаги.</w:t>
            </w:r>
          </w:p>
          <w:p w:rsidR="009005FA" w:rsidRPr="00C41154" w:rsidRDefault="009005FA" w:rsidP="009005FA">
            <w:pPr>
              <w:pStyle w:val="aa"/>
              <w:numPr>
                <w:ilvl w:val="0"/>
                <w:numId w:val="7"/>
              </w:numPr>
            </w:pPr>
            <w:r w:rsidRPr="00C41154">
              <w:rPr>
                <w:bCs/>
              </w:rPr>
              <w:lastRenderedPageBreak/>
              <w:t>Воспитывать аккуратность, собранность при выполнении приёмов работы, трудолюбие.</w:t>
            </w:r>
          </w:p>
        </w:tc>
        <w:tc>
          <w:tcPr>
            <w:tcW w:w="5415" w:type="dxa"/>
          </w:tcPr>
          <w:p w:rsidR="009005FA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/>
            </w:r>
            <w:hyperlink r:id="rId7" w:history="1">
              <w:r w:rsidR="004D7F37"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http://ds125.detsad.tver.ru/wp-content/uploads/sites/88/2020/04/Рисование-праздничного-салюта.pptx</w:t>
              </w:r>
            </w:hyperlink>
          </w:p>
          <w:p w:rsidR="004D7F37" w:rsidRDefault="004D7F37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FA" w:rsidRPr="0071050C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extDirection w:val="btLr"/>
          </w:tcPr>
          <w:p w:rsidR="009005FA" w:rsidRPr="0071050C" w:rsidRDefault="009005FA" w:rsidP="00B870D4">
            <w:pPr>
              <w:ind w:left="113" w:right="113"/>
              <w:jc w:val="center"/>
            </w:pPr>
            <w:r w:rsidRPr="00421556">
              <w:rPr>
                <w:rFonts w:ascii="Times New Roman" w:eastAsia="Calibri" w:hAnsi="Times New Roman" w:cs="Times New Roman"/>
              </w:rPr>
              <w:t>фотоотчет в мессенджере группы</w:t>
            </w:r>
          </w:p>
        </w:tc>
      </w:tr>
      <w:tr w:rsidR="009005FA" w:rsidRPr="0071050C" w:rsidTr="00B870D4">
        <w:trPr>
          <w:trHeight w:val="247"/>
        </w:trPr>
        <w:tc>
          <w:tcPr>
            <w:tcW w:w="8897" w:type="dxa"/>
          </w:tcPr>
          <w:p w:rsidR="009005FA" w:rsidRPr="00874943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ООД Музыка (ОО Художественно-эстетическое развитие»)</w:t>
            </w:r>
          </w:p>
        </w:tc>
        <w:tc>
          <w:tcPr>
            <w:tcW w:w="5415" w:type="dxa"/>
          </w:tcPr>
          <w:p w:rsidR="005D6898" w:rsidRDefault="00F5711F" w:rsidP="005D6898">
            <w:hyperlink r:id="rId8" w:history="1">
              <w:r w:rsidR="005D6898" w:rsidRPr="00734EB3">
                <w:rPr>
                  <w:rStyle w:val="a4"/>
                </w:rPr>
                <w:t>https://www.youtube.com/watch?v=DTQkmG-suNo</w:t>
              </w:r>
            </w:hyperlink>
          </w:p>
          <w:p w:rsidR="005D6898" w:rsidRDefault="00F5711F" w:rsidP="005D6898">
            <w:hyperlink r:id="rId9" w:history="1">
              <w:r w:rsidR="005D6898" w:rsidRPr="00734EB3">
                <w:rPr>
                  <w:rStyle w:val="a4"/>
                </w:rPr>
                <w:t>https://www.youtube.com/watch?v=ejlIjrhSE_U</w:t>
              </w:r>
            </w:hyperlink>
          </w:p>
          <w:p w:rsidR="005D6898" w:rsidRDefault="00F5711F" w:rsidP="005D6898">
            <w:hyperlink r:id="rId10" w:history="1">
              <w:r w:rsidR="005D6898" w:rsidRPr="00734EB3">
                <w:rPr>
                  <w:rStyle w:val="a4"/>
                </w:rPr>
                <w:t>https://www.youtube.com/watch?v=PhW_uWiXeUc</w:t>
              </w:r>
            </w:hyperlink>
          </w:p>
        </w:tc>
        <w:tc>
          <w:tcPr>
            <w:tcW w:w="824" w:type="dxa"/>
            <w:vMerge/>
            <w:textDirection w:val="btLr"/>
          </w:tcPr>
          <w:p w:rsidR="009005FA" w:rsidRPr="00421556" w:rsidRDefault="009005FA" w:rsidP="00B870D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5FA" w:rsidRPr="0071050C" w:rsidTr="00B870D4">
        <w:tc>
          <w:tcPr>
            <w:tcW w:w="8897" w:type="dxa"/>
          </w:tcPr>
          <w:p w:rsidR="009005FA" w:rsidRPr="007C6E06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E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птицами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(из окна)</w:t>
            </w:r>
          </w:p>
          <w:p w:rsidR="009005FA" w:rsidRPr="007C6E06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E06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7C6E06">
              <w:rPr>
                <w:rFonts w:ascii="Times New Roman" w:hAnsi="Times New Roman" w:cs="Times New Roman"/>
                <w:iCs/>
                <w:sz w:val="24"/>
                <w:szCs w:val="24"/>
              </w:rPr>
              <w:t>: </w:t>
            </w: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расширять знания о 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5FA" w:rsidRPr="00366719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 наблюдения</w:t>
            </w:r>
          </w:p>
          <w:p w:rsidR="009005FA" w:rsidRPr="007C6E06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адае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9005FA" w:rsidRPr="007C6E06" w:rsidRDefault="009005FA" w:rsidP="009005F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Чем воробей отличается от голубя? </w:t>
            </w:r>
            <w:r w:rsidRPr="007C6E06">
              <w:rPr>
                <w:rFonts w:ascii="Times New Roman" w:hAnsi="Times New Roman" w:cs="Times New Roman"/>
                <w:iCs/>
                <w:sz w:val="24"/>
                <w:szCs w:val="24"/>
              </w:rPr>
              <w:t>(Воробей меньше, окрас серый; голубь больше, окрас белый и сизокрылый.)</w:t>
            </w:r>
          </w:p>
          <w:p w:rsidR="009005FA" w:rsidRPr="00B83288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Отметить, что голуби ходят по земле, летают, сидят на крыше</w:t>
            </w:r>
            <w:r w:rsidRPr="007C6E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(иногда на деревьях). Воробьи прыгают — как на пружинках, летают, сидят на деревьях. Предложить детям попрыгать, как воробушки, и</w:t>
            </w:r>
            <w:r w:rsidRPr="007C6E06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7C6E06">
              <w:rPr>
                <w:rFonts w:ascii="Times New Roman" w:hAnsi="Times New Roman" w:cs="Times New Roman"/>
                <w:sz w:val="24"/>
                <w:szCs w:val="24"/>
              </w:rPr>
              <w:t>походить важно, покачивая головой и часто переступая ногами, как голуби.</w:t>
            </w:r>
          </w:p>
        </w:tc>
        <w:tc>
          <w:tcPr>
            <w:tcW w:w="5415" w:type="dxa"/>
          </w:tcPr>
          <w:p w:rsidR="009005FA" w:rsidRDefault="00F5711F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005FA" w:rsidRPr="00F830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https://yandex.ru/video/preview/?filmId=16419924969252702156&amp;text=видео+для+детей+воробьи+и+голуби</w:t>
              </w:r>
            </w:hyperlink>
          </w:p>
          <w:p w:rsidR="009005FA" w:rsidRPr="00B83288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9005FA" w:rsidRPr="0071050C" w:rsidRDefault="009005FA" w:rsidP="00B870D4"/>
        </w:tc>
      </w:tr>
      <w:tr w:rsidR="009005FA" w:rsidRPr="0071050C" w:rsidTr="00B870D4">
        <w:tc>
          <w:tcPr>
            <w:tcW w:w="8897" w:type="dxa"/>
          </w:tcPr>
          <w:p w:rsidR="009005FA" w:rsidRPr="0071050C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9005FA" w:rsidRPr="0071050C" w:rsidRDefault="009005FA" w:rsidP="009005F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F27158">
              <w:rPr>
                <w:rFonts w:ascii="Times New Roman" w:hAnsi="Times New Roman" w:cs="Times New Roman"/>
                <w:sz w:val="24"/>
                <w:szCs w:val="24"/>
              </w:rPr>
              <w:t>Учим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05FA" w:rsidRPr="008709E4" w:rsidRDefault="009005FA" w:rsidP="00B870D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:rsidR="009005FA" w:rsidRDefault="00F5711F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005FA" w:rsidRPr="00F830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https://vk.com/topic?act=browse_images&amp;id=-80292546_1007</w:t>
              </w:r>
            </w:hyperlink>
          </w:p>
          <w:p w:rsidR="009005FA" w:rsidRPr="00881963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9005FA" w:rsidRPr="0071050C" w:rsidRDefault="009005FA" w:rsidP="00B870D4"/>
        </w:tc>
      </w:tr>
      <w:tr w:rsidR="009005FA" w:rsidRPr="0071050C" w:rsidTr="00B870D4">
        <w:trPr>
          <w:trHeight w:val="619"/>
        </w:trPr>
        <w:tc>
          <w:tcPr>
            <w:tcW w:w="8897" w:type="dxa"/>
          </w:tcPr>
          <w:p w:rsidR="009005FA" w:rsidRPr="0071050C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9005FA" w:rsidRDefault="009005FA" w:rsidP="009005FA">
            <w:pPr>
              <w:pStyle w:val="aa"/>
              <w:numPr>
                <w:ilvl w:val="0"/>
                <w:numId w:val="4"/>
              </w:numPr>
            </w:pPr>
            <w:r>
              <w:t>«</w:t>
            </w:r>
            <w:r w:rsidRPr="00AE32B6">
              <w:t>Профессии</w:t>
            </w:r>
            <w:r>
              <w:t>»</w:t>
            </w:r>
          </w:p>
          <w:p w:rsidR="009005FA" w:rsidRPr="00DB6A02" w:rsidRDefault="009005FA" w:rsidP="009005FA">
            <w:pPr>
              <w:pStyle w:val="aa"/>
              <w:numPr>
                <w:ilvl w:val="0"/>
                <w:numId w:val="4"/>
              </w:numPr>
            </w:pPr>
            <w:r>
              <w:t xml:space="preserve">Раскраски </w:t>
            </w:r>
          </w:p>
        </w:tc>
        <w:tc>
          <w:tcPr>
            <w:tcW w:w="5415" w:type="dxa"/>
          </w:tcPr>
          <w:p w:rsidR="009005FA" w:rsidRDefault="00F5711F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005FA" w:rsidRPr="00F830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https://www.igraemsa.ru/igry-dlja-detej/poznavatelnye-igry/flesh-igra-professii-3</w:t>
              </w:r>
            </w:hyperlink>
          </w:p>
          <w:p w:rsidR="009005FA" w:rsidRDefault="00F5711F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005FA" w:rsidRPr="00F830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https://yadi.sk/i/ZHDXVufmq5skEg</w:t>
              </w:r>
            </w:hyperlink>
          </w:p>
          <w:p w:rsidR="009005FA" w:rsidRPr="00B83288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9005FA" w:rsidRPr="0071050C" w:rsidRDefault="009005FA" w:rsidP="00B870D4"/>
        </w:tc>
      </w:tr>
      <w:tr w:rsidR="009005FA" w:rsidRPr="0071050C" w:rsidTr="00B870D4">
        <w:tc>
          <w:tcPr>
            <w:tcW w:w="14312" w:type="dxa"/>
            <w:gridSpan w:val="2"/>
          </w:tcPr>
          <w:p w:rsidR="009005FA" w:rsidRPr="0071050C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поручение</w:t>
            </w:r>
          </w:p>
          <w:p w:rsidR="009005FA" w:rsidRPr="0071050C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ротереть пыль</w:t>
            </w:r>
          </w:p>
        </w:tc>
        <w:tc>
          <w:tcPr>
            <w:tcW w:w="824" w:type="dxa"/>
            <w:vMerge/>
          </w:tcPr>
          <w:p w:rsidR="009005FA" w:rsidRPr="0071050C" w:rsidRDefault="009005FA" w:rsidP="00B870D4"/>
        </w:tc>
      </w:tr>
      <w:tr w:rsidR="009005FA" w:rsidRPr="0071050C" w:rsidTr="00B870D4">
        <w:tc>
          <w:tcPr>
            <w:tcW w:w="8897" w:type="dxa"/>
          </w:tcPr>
          <w:p w:rsidR="009005FA" w:rsidRPr="0071050C" w:rsidRDefault="009005FA" w:rsidP="00B87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961">
              <w:rPr>
                <w:rFonts w:ascii="Times New Roman" w:hAnsi="Times New Roman" w:cs="Times New Roman"/>
                <w:sz w:val="24"/>
                <w:szCs w:val="24"/>
              </w:rPr>
              <w:t>детям о войне</w:t>
            </w:r>
          </w:p>
          <w:p w:rsidR="009005FA" w:rsidRPr="008709E4" w:rsidRDefault="009005FA" w:rsidP="00B870D4">
            <w:pPr>
              <w:spacing w:before="60" w:line="211" w:lineRule="exact"/>
              <w:ind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Чтение Сергей Алексеев «Шуба»</w:t>
            </w:r>
          </w:p>
        </w:tc>
        <w:tc>
          <w:tcPr>
            <w:tcW w:w="5415" w:type="dxa"/>
          </w:tcPr>
          <w:p w:rsidR="009005FA" w:rsidRDefault="00F5711F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005FA" w:rsidRPr="004872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https://yadi.sk/i/j9EZ_CTmEnLRag</w:t>
              </w:r>
            </w:hyperlink>
          </w:p>
          <w:p w:rsidR="009005FA" w:rsidRPr="0071050C" w:rsidRDefault="009005FA" w:rsidP="00B87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9005FA" w:rsidRPr="0071050C" w:rsidRDefault="009005FA" w:rsidP="00B870D4"/>
        </w:tc>
      </w:tr>
    </w:tbl>
    <w:p w:rsidR="009005FA" w:rsidRPr="009005FA" w:rsidRDefault="009005FA" w:rsidP="009005F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B307E" w:rsidRPr="001F68A0" w:rsidRDefault="00FB307E" w:rsidP="001F68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eop"/>
          <w:b/>
          <w:sz w:val="28"/>
          <w:szCs w:val="28"/>
        </w:rPr>
        <w:t> </w:t>
      </w:r>
    </w:p>
    <w:p w:rsidR="00F37D25" w:rsidRDefault="00F37D25" w:rsidP="00CA64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План образовательной деятельности </w:t>
      </w: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E4295">
        <w:rPr>
          <w:rFonts w:ascii="Times New Roman" w:hAnsi="Times New Roman" w:cs="Times New Roman"/>
          <w:b/>
          <w:sz w:val="32"/>
          <w:szCs w:val="32"/>
        </w:rPr>
        <w:t>средней группе 1 «</w:t>
      </w:r>
      <w:r w:rsidR="00F5711F">
        <w:rPr>
          <w:rFonts w:ascii="Times New Roman" w:hAnsi="Times New Roman" w:cs="Times New Roman"/>
          <w:b/>
          <w:sz w:val="32"/>
          <w:szCs w:val="32"/>
        </w:rPr>
        <w:t>Бабочки</w:t>
      </w:r>
      <w:r w:rsidR="00FE4295">
        <w:rPr>
          <w:rFonts w:ascii="Times New Roman" w:hAnsi="Times New Roman" w:cs="Times New Roman"/>
          <w:b/>
          <w:sz w:val="32"/>
          <w:szCs w:val="32"/>
        </w:rPr>
        <w:t>» и средней группе 2 «</w:t>
      </w:r>
      <w:r w:rsidR="00F5711F">
        <w:rPr>
          <w:rFonts w:ascii="Times New Roman" w:hAnsi="Times New Roman" w:cs="Times New Roman"/>
          <w:b/>
          <w:sz w:val="32"/>
          <w:szCs w:val="32"/>
        </w:rPr>
        <w:t>Добрый ёж</w:t>
      </w:r>
      <w:r w:rsidR="00FE4295">
        <w:rPr>
          <w:rFonts w:ascii="Times New Roman" w:hAnsi="Times New Roman" w:cs="Times New Roman"/>
          <w:b/>
          <w:sz w:val="32"/>
          <w:szCs w:val="32"/>
        </w:rPr>
        <w:t>»</w:t>
      </w:r>
      <w:r w:rsidRPr="00AA3AF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5D6898" w:rsidRPr="005D6898" w:rsidRDefault="00F37D25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32"/>
          <w:szCs w:val="32"/>
        </w:rPr>
        <w:t>“День Победы”</w:t>
      </w:r>
    </w:p>
    <w:p w:rsidR="005D6898" w:rsidRPr="005D6898" w:rsidRDefault="005D6898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898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 Воспитание уважения к защитникам Отечества.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 Расширение представлений о государственных праздниках, о празднике День Победы, о воинах,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</w:t>
      </w:r>
      <w:proofErr w:type="gramStart"/>
      <w:r w:rsidRPr="005D6898">
        <w:rPr>
          <w:rFonts w:ascii="Times New Roman" w:hAnsi="Times New Roman" w:cs="Times New Roman"/>
        </w:rPr>
        <w:t>которые</w:t>
      </w:r>
      <w:proofErr w:type="gramEnd"/>
      <w:r w:rsidRPr="005D6898">
        <w:rPr>
          <w:rFonts w:ascii="Times New Roman" w:hAnsi="Times New Roman" w:cs="Times New Roman"/>
        </w:rPr>
        <w:t xml:space="preserve"> защищали нашу Родину.</w:t>
      </w:r>
    </w:p>
    <w:p w:rsidR="006B6F29" w:rsidRPr="005D6898" w:rsidRDefault="005D6898" w:rsidP="005D6898">
      <w:pPr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D6898">
        <w:rPr>
          <w:rFonts w:ascii="Times New Roman" w:hAnsi="Times New Roman" w:cs="Times New Roman"/>
        </w:rPr>
        <w:t>3. 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tbl>
      <w:tblPr>
        <w:tblStyle w:val="a3"/>
        <w:tblpPr w:leftFromText="180" w:rightFromText="180" w:vertAnchor="text" w:horzAnchor="page" w:tblpX="1423" w:tblpY="134"/>
        <w:tblW w:w="14565" w:type="dxa"/>
        <w:tblLayout w:type="fixed"/>
        <w:tblLook w:val="04A0" w:firstRow="1" w:lastRow="0" w:firstColumn="1" w:lastColumn="0" w:noHBand="0" w:noVBand="1"/>
      </w:tblPr>
      <w:tblGrid>
        <w:gridCol w:w="7337"/>
        <w:gridCol w:w="5243"/>
        <w:gridCol w:w="1985"/>
      </w:tblGrid>
      <w:tr w:rsidR="00936CDF" w:rsidTr="004D7F37">
        <w:trPr>
          <w:trHeight w:val="797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936CDF" w:rsidP="00B870D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936CDF" w:rsidP="00B870D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936CDF" w:rsidP="00B870D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Обратная связь</w:t>
            </w:r>
          </w:p>
        </w:tc>
      </w:tr>
      <w:tr w:rsidR="00936CDF" w:rsidTr="004D7F37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Pr="00F5711F" w:rsidRDefault="00936CDF" w:rsidP="00B87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«Формирование элементарных математических представлений»</w:t>
            </w:r>
            <w:r w:rsidRPr="00936CDF">
              <w:rPr>
                <w:rFonts w:ascii="Times New Roman" w:hAnsi="Times New Roman" w:cs="Times New Roman"/>
                <w:b/>
              </w:rPr>
              <w:t xml:space="preserve">  «Парад Победы»</w:t>
            </w:r>
          </w:p>
          <w:p w:rsidR="00936CDF" w:rsidRPr="00936CDF" w:rsidRDefault="00936CDF" w:rsidP="00B87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t>Задачи:</w:t>
            </w:r>
          </w:p>
          <w:p w:rsidR="00936CDF" w:rsidRPr="00936CDF" w:rsidRDefault="00936CDF" w:rsidP="00B87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t>- формировать умение анализировать, находить признаки сходства и отличия и на их основе объединять предметы со сходными признаками и выделять из группы предмет, отличающийся по какому-либо признаку;</w:t>
            </w:r>
            <w:r w:rsidRPr="00936CD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36CDF" w:rsidRPr="00936CDF" w:rsidRDefault="00936CDF" w:rsidP="00B87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t xml:space="preserve">-  продолжать учить сравнивать предметы, по цвету, величине, длине, высоте, устанавливать зависимость между ними; </w:t>
            </w:r>
          </w:p>
          <w:p w:rsidR="00936CDF" w:rsidRPr="00936CDF" w:rsidRDefault="00936CDF" w:rsidP="00B87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t xml:space="preserve"> - совершенствовать навыки порядкового и количественного счета;   - развивать мышление, умение принимать на себя главную роль при выполнении задания;   </w:t>
            </w:r>
          </w:p>
          <w:p w:rsidR="00936CDF" w:rsidRPr="00936CDF" w:rsidRDefault="00936CDF" w:rsidP="00B87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lastRenderedPageBreak/>
              <w:t xml:space="preserve">-развивать логическое и наглядно действенное мышление, сообразительность, глазомер, внимание, память, стимулировать речевую активность детей;  </w:t>
            </w:r>
          </w:p>
          <w:p w:rsidR="00936CDF" w:rsidRDefault="00936CDF" w:rsidP="00B870D4">
            <w:pPr>
              <w:spacing w:line="276" w:lineRule="auto"/>
              <w:jc w:val="both"/>
              <w:rPr>
                <w:b/>
              </w:rPr>
            </w:pPr>
            <w:r w:rsidRPr="00936CDF">
              <w:rPr>
                <w:rFonts w:ascii="Times New Roman" w:hAnsi="Times New Roman" w:cs="Times New Roman"/>
              </w:rPr>
              <w:t>- обогатить знания детей о великом празднике Дне Победы.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Pr="00936CDF" w:rsidRDefault="00F5711F" w:rsidP="00936CDF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16" w:history="1">
              <w:r w:rsidR="00936CDF" w:rsidRPr="00734EB3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http://ds125.detsad.tver.ru/wp-content/uploads/sites/88/2020/04/Парад-Победы-Андреева-О.В.-математика.pptx</w:t>
              </w:r>
            </w:hyperlink>
          </w:p>
          <w:p w:rsidR="00936CDF" w:rsidRPr="00936CDF" w:rsidRDefault="00936CDF" w:rsidP="00B870D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36CDF" w:rsidRDefault="00936CDF" w:rsidP="00B870D4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Фотоотчёт 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месседжере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936CDF" w:rsidTr="004D7F37">
        <w:trPr>
          <w:trHeight w:val="2455"/>
        </w:trPr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 «Музыкальное развитие»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DF" w:rsidRPr="004D7F37" w:rsidRDefault="00F5711F" w:rsidP="004D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D7F37"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4930765730881624674&amp;text=Весёлая%20песенка%20%28выглянуло%20солнышко%20из-за%20серых%20туч%29.%20Мульт-клип%20видео%20для%20детей.&amp;path=wizard&amp;parent-reqid=1587039118980287-322991288851349132300300-prestable-app-host-sas-web-yp-117&amp;redircnt=1587039131.1</w:t>
              </w:r>
            </w:hyperlink>
            <w:r w:rsidR="004D7F37" w:rsidRPr="004D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DF">
              <w:tab/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DF" w:rsidRDefault="00936CDF" w:rsidP="00B870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6CDF" w:rsidTr="004D7F37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 подвижные игры</w:t>
            </w:r>
          </w:p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«Снайпер», «Полоса препятствий»</w:t>
            </w:r>
          </w:p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F5711F" w:rsidP="00B870D4">
            <w:pPr>
              <w:spacing w:line="256" w:lineRule="auto"/>
              <w:rPr>
                <w:rFonts w:ascii="Times New Roman" w:hAnsi="Times New Roman" w:cs="Times New Roman"/>
              </w:rPr>
            </w:pPr>
            <w:hyperlink r:id="rId18" w:history="1">
              <w:r w:rsidR="00936CDF">
                <w:rPr>
                  <w:rStyle w:val="a4"/>
                </w:rPr>
                <w:t>https://melkie.net/podborki/9-maya-konkursy-v-detskom-sadu.html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DF" w:rsidRDefault="00936CDF" w:rsidP="00B870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6CDF" w:rsidTr="004D7F37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по развитию речи:</w:t>
            </w:r>
          </w:p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«Четвёртый лишний»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Лабиринт» - настольно-печатные, тематические картинки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Default="00F5711F" w:rsidP="00B870D4">
            <w:pPr>
              <w:spacing w:line="256" w:lineRule="auto"/>
              <w:rPr>
                <w:rFonts w:ascii="Times New Roman" w:hAnsi="Times New Roman" w:cs="Times New Roman"/>
              </w:rPr>
            </w:pPr>
            <w:hyperlink r:id="rId19" w:history="1">
              <w:r w:rsidR="00936CDF">
                <w:rPr>
                  <w:rStyle w:val="a4"/>
                </w:rPr>
                <w:t>https://melkie.net/podborki/9-maya-konkursy-v-detskom-sadu.html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DF" w:rsidRDefault="00936CDF" w:rsidP="00B870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7F37" w:rsidTr="00C65AB5">
        <w:tc>
          <w:tcPr>
            <w:tcW w:w="1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37" w:rsidRPr="00936CDF" w:rsidRDefault="004D7F37" w:rsidP="00B870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  <w:lang w:eastAsia="en-US"/>
              </w:rPr>
            </w:pPr>
          </w:p>
          <w:p w:rsidR="004D7F37" w:rsidRPr="00936CDF" w:rsidRDefault="004D7F37" w:rsidP="00B870D4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березой</w:t>
            </w:r>
          </w:p>
          <w:p w:rsidR="004D7F37" w:rsidRPr="00936CDF" w:rsidRDefault="004D7F37" w:rsidP="00B870D4">
            <w:pPr>
              <w:shd w:val="clear" w:color="auto" w:fill="FFFFFF" w:themeFill="background1"/>
              <w:spacing w:before="9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Цели:</w:t>
            </w:r>
          </w:p>
          <w:p w:rsidR="004D7F37" w:rsidRPr="00936CDF" w:rsidRDefault="004D7F37" w:rsidP="00B870D4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-продолжать знакомить с характерными особенностями березы,</w:t>
            </w: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br/>
              <w:t>по которым ее можно выделить среди других деревьев;</w:t>
            </w:r>
          </w:p>
          <w:p w:rsidR="004D7F37" w:rsidRPr="00936CDF" w:rsidRDefault="004D7F37" w:rsidP="00B870D4">
            <w:pPr>
              <w:shd w:val="clear" w:color="auto" w:fill="FFFFFF" w:themeFill="background1"/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-воспитывать желание любоваться красотой дерева.</w:t>
            </w:r>
          </w:p>
          <w:p w:rsidR="004D7F37" w:rsidRPr="00936CDF" w:rsidRDefault="004D7F37" w:rsidP="00B870D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Воспитатель задает детям загадку, предлагает ответить на воп</w:t>
            </w: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softHyphen/>
              <w:t>росы.</w:t>
            </w:r>
          </w:p>
          <w:p w:rsidR="004D7F37" w:rsidRPr="00936CDF" w:rsidRDefault="004D7F37" w:rsidP="00B870D4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Стоит Алена — платок зеленый, Белый стан, зеленый сарафан. </w:t>
            </w:r>
            <w:r w:rsidRPr="00936CD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(Береза.)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О каком дереве говорится в загадке?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Какой высоты береза?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Где ствол у березы широкий, а где — узкий?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Ветки у березы толстые или тонкие?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А листья можно достать?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Какого цвета ствол березы?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Какой ствол у березы?</w:t>
            </w:r>
          </w:p>
          <w:p w:rsidR="004D7F37" w:rsidRPr="00936CDF" w:rsidRDefault="004D7F37" w:rsidP="00936CDF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CDF">
              <w:rPr>
                <w:rFonts w:ascii="Times New Roman" w:eastAsia="Times New Roman" w:hAnsi="Times New Roman" w:cs="Times New Roman"/>
                <w:lang w:eastAsia="ru-RU"/>
              </w:rPr>
              <w:t>Как можно сказать про березку?</w:t>
            </w:r>
          </w:p>
          <w:p w:rsidR="004D7F37" w:rsidRPr="00936CDF" w:rsidRDefault="004D7F37" w:rsidP="00B870D4">
            <w:pPr>
              <w:pStyle w:val="a6"/>
              <w:rPr>
                <w:rFonts w:ascii="Times New Roman" w:hAnsi="Times New Roman" w:cs="Times New Roman"/>
              </w:rPr>
            </w:pPr>
          </w:p>
          <w:p w:rsidR="004D7F37" w:rsidRDefault="004D7F37" w:rsidP="00B870D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F37" w:rsidRDefault="004D7F37" w:rsidP="00B870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6CDF" w:rsidTr="004D7F37"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DF" w:rsidRPr="00936CDF" w:rsidRDefault="00936CDF" w:rsidP="00B870D4">
            <w:pPr>
              <w:pStyle w:val="a6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</w:rPr>
              <w:lastRenderedPageBreak/>
              <w:t xml:space="preserve">Трудовые поручения </w:t>
            </w:r>
          </w:p>
          <w:p w:rsidR="00936CDF" w:rsidRPr="00936CDF" w:rsidRDefault="00936CDF" w:rsidP="00B870D4">
            <w:pPr>
              <w:pStyle w:val="a6"/>
              <w:rPr>
                <w:rFonts w:ascii="Times New Roman" w:hAnsi="Times New Roman" w:cs="Times New Roman"/>
              </w:rPr>
            </w:pPr>
            <w:r w:rsidRPr="00936CDF">
              <w:rPr>
                <w:rFonts w:ascii="Times New Roman" w:hAnsi="Times New Roman" w:cs="Times New Roman"/>
                <w:i/>
              </w:rPr>
              <w:t>Уборка в уголке художественного творчества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DF" w:rsidRDefault="00936CDF" w:rsidP="00B870D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DF" w:rsidRDefault="00936CDF" w:rsidP="00B870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6F29" w:rsidRPr="00AA3AFB" w:rsidRDefault="006B6F29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E14" w:rsidRDefault="00225E14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в дошкольной 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="00F5711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711F">
        <w:rPr>
          <w:rFonts w:ascii="Times New Roman" w:hAnsi="Times New Roman" w:cs="Times New Roman"/>
          <w:b/>
          <w:sz w:val="28"/>
          <w:szCs w:val="28"/>
        </w:rPr>
        <w:t>Теремок</w:t>
      </w:r>
      <w:r w:rsidR="00FE4295">
        <w:rPr>
          <w:rFonts w:ascii="Times New Roman" w:hAnsi="Times New Roman" w:cs="Times New Roman"/>
          <w:b/>
          <w:sz w:val="28"/>
          <w:szCs w:val="28"/>
        </w:rPr>
        <w:t>»</w:t>
      </w:r>
      <w:r w:rsidR="00F5711F">
        <w:rPr>
          <w:rFonts w:ascii="Times New Roman" w:hAnsi="Times New Roman" w:cs="Times New Roman"/>
          <w:b/>
          <w:sz w:val="28"/>
          <w:szCs w:val="28"/>
        </w:rPr>
        <w:t xml:space="preserve"> и в старшей группе 2 «Звёздочки»</w:t>
      </w:r>
      <w:r w:rsidRPr="00AA3A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6898" w:rsidRPr="005D6898" w:rsidRDefault="00DF5A4C" w:rsidP="005D6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28"/>
          <w:szCs w:val="28"/>
        </w:rPr>
        <w:t>“День Победы”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Цель: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 xml:space="preserve">Уточнение и расширение представлений детей о Великой </w:t>
      </w:r>
      <w:proofErr w:type="gramStart"/>
      <w:r w:rsidRPr="005D6898">
        <w:rPr>
          <w:rFonts w:ascii="Times New Roman" w:hAnsi="Times New Roman" w:cs="Times New Roman"/>
        </w:rPr>
        <w:t>Отечествен-ной</w:t>
      </w:r>
      <w:proofErr w:type="gramEnd"/>
      <w:r w:rsidRPr="005D6898">
        <w:rPr>
          <w:rFonts w:ascii="Times New Roman" w:hAnsi="Times New Roman" w:cs="Times New Roman"/>
        </w:rPr>
        <w:t xml:space="preserve"> войне. 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Формирование у детей представления о подвиге народа, который встал на защиту своей Родины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в годы Великой Отечественной войны. </w:t>
      </w:r>
    </w:p>
    <w:p w:rsidR="00604BDC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уважения к защитникам Отечества.</w:t>
      </w:r>
    </w:p>
    <w:p w:rsidR="001D35A1" w:rsidRPr="00604BDC" w:rsidRDefault="001D35A1" w:rsidP="00604BDC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7827"/>
        <w:gridCol w:w="4763"/>
        <w:gridCol w:w="1835"/>
      </w:tblGrid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Вид деятельности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источник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обратная связь</w:t>
            </w: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ООД  Аппликация «  »</w:t>
            </w:r>
          </w:p>
          <w:p w:rsidR="001D35A1" w:rsidRDefault="001D3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(Образовательная область «Художественно-эстетическое развитие»)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hyperlink r:id="rId20" w:history="1">
              <w:r w:rsidRPr="00734EB3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http://ds125.detsad.tver.ru/wp-content/uploads/sites/88/2020/04/Мастер-класс-по-нетрадиционной-апликации-Гвоздика.ppt</w:t>
              </w:r>
            </w:hyperlink>
          </w:p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Фотоотчет</w:t>
            </w: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«Музыкальное развитие» </w:t>
            </w:r>
          </w:p>
          <w:p w:rsidR="001D35A1" w:rsidRDefault="001D35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(прослушивание)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A1" w:rsidRDefault="00F5711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hyperlink r:id="rId21" w:history="1">
              <w:r w:rsidR="00DC0593" w:rsidRPr="00734EB3">
                <w:rPr>
                  <w:rStyle w:val="a4"/>
                  <w:rFonts w:ascii="Times New Roman" w:eastAsia="Calibri" w:hAnsi="Times New Roman" w:cs="Times New Roman"/>
                  <w:szCs w:val="20"/>
                </w:rPr>
                <w:t>https://www.youtube.com/watch?v=KVuHK-VSZu4</w:t>
              </w:r>
            </w:hyperlink>
          </w:p>
          <w:p w:rsidR="00DC0593" w:rsidRDefault="00DC05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Default="001D35A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Игровая деятельность: подвижные игры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«Будь внимателен»</w:t>
            </w:r>
          </w:p>
          <w:p w:rsidR="001D35A1" w:rsidRDefault="001D35A1">
            <w:pPr>
              <w:spacing w:after="0" w:line="276" w:lineRule="auto"/>
              <w:jc w:val="both"/>
              <w:rPr>
                <w:b/>
                <w:color w:val="424242"/>
              </w:rPr>
            </w:pPr>
            <w:r>
              <w:rPr>
                <w:rStyle w:val="a7"/>
                <w:color w:val="424242"/>
              </w:rPr>
              <w:t>Цель: Развитие ловкости, быстроты реакции.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сигнала: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Красный флажок  - дети кричат ура;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зеленый флажок  – бегают врассыпную;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желтый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– маршируют  на месте; 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 сигнала  – приседают и замирают.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4F81BD" w:themeColor="accent1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4F81BD" w:themeColor="accent1"/>
                <w:szCs w:val="20"/>
              </w:rPr>
              <w:t>https://studylib.ru/doc/4198002/kartoteka-podvizhnyh-igr-na-voennuyu-tematiku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Default="001D35A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Настольные игры 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«Морской бой»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- захватывающая игра для двух игроков, в которую в детстве не играл только ленивый. Достаточно только лишь обыкновенной ручки и листа бумаги, и двое ребят смогут развернуть самую настоящую баталию.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Цель: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Ориентировка на листе бумаги в клетку, закрепить понятия «строка», «столбец».  Материал: листы бумаги в крупную клетку, карандаши.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Предполагаемые результаты: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Дети научатся играть в игру морской бой.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1F497D" w:themeColor="text2"/>
                <w:szCs w:val="20"/>
              </w:rPr>
              <w:t>https://multiurok.ru/files/kop-morskoi-boi.html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Default="001D35A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A1" w:rsidRDefault="001D35A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    Дидактическая игра по развитию речи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u w:val="single"/>
              </w:rPr>
              <w:t>«Один - много» (с мячом)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развитие слуха, речи ребенка.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Солдат – 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солдаты – много солдат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Ветеран – 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ветераны – много ветеранов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Враг-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Танкист -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Герой -</w:t>
            </w:r>
          </w:p>
          <w:p w:rsidR="001D35A1" w:rsidRDefault="001D3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Награда –</w:t>
            </w:r>
          </w:p>
          <w:p w:rsidR="001D35A1" w:rsidRDefault="001D35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A1" w:rsidRDefault="001D35A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https://krdlogoped.blogspot.com/2018/05/blog-post_7.html</w:t>
            </w:r>
          </w:p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4F81BD" w:themeColor="accen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Default="001D35A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D35A1" w:rsidTr="005D6898">
        <w:trPr>
          <w:trHeight w:val="1408"/>
        </w:trPr>
        <w:tc>
          <w:tcPr>
            <w:tcW w:w="1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Наблюдения (из окна).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c6"/>
                <w:b/>
                <w:bCs/>
                <w:color w:val="000000"/>
                <w:sz w:val="22"/>
                <w:szCs w:val="22"/>
                <w:lang w:eastAsia="en-US"/>
              </w:rPr>
              <w:t>Цели:</w:t>
            </w:r>
            <w:r>
              <w:rPr>
                <w:rStyle w:val="c5"/>
                <w:color w:val="000000"/>
                <w:sz w:val="22"/>
                <w:szCs w:val="22"/>
                <w:lang w:eastAsia="en-US"/>
              </w:rPr>
              <w:t xml:space="preserve">  </w:t>
            </w:r>
            <w:r>
              <w:rPr>
                <w:color w:val="000000"/>
                <w:sz w:val="22"/>
                <w:szCs w:val="22"/>
                <w:lang w:eastAsia="en-US"/>
              </w:rPr>
              <w:t>продолжать наблюдать за поведением  птиц, закрепить, знания детей: Чем питаются, что делают птицы весной? (собирают палки для гнезда, чтоб его построить)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Загадки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Кар – кар-кар! Кричит плутовка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Очень ловкая воровка!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Все блестящие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вищицы</w:t>
            </w:r>
            <w:proofErr w:type="spellEnd"/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Подбирает эта птица!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Вам она, друзья, знакома,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Как ее зовут? 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(Ворона)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Угадайте, что за птица</w:t>
            </w:r>
          </w:p>
          <w:p w:rsidR="001D35A1" w:rsidRDefault="001D35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Скачет по дорожке,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Словно кошки не боится-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Собирает крошки,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А потом на ветку прыг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И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чирикает! Чик –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чик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!" 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( Воробей)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A1" w:rsidRDefault="001D35A1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D35A1" w:rsidTr="001D35A1"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A1" w:rsidRDefault="001D35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Трудовые поручения</w:t>
            </w:r>
          </w:p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Рыхление  комнатных растений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A1" w:rsidRDefault="001D35A1">
            <w:pPr>
              <w:spacing w:line="256" w:lineRule="auto"/>
              <w:jc w:val="both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A1" w:rsidRDefault="001D35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61565B" w:rsidRPr="00AA3AFB" w:rsidRDefault="0061565B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Default="00AA3AFB" w:rsidP="00AA3AFB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FE4295" w:rsidRDefault="00F66317" w:rsidP="00A94F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План образовательной деятельности  </w:t>
      </w:r>
      <w:r w:rsidR="00FE4295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 «</w:t>
      </w:r>
      <w:r w:rsidR="00F5711F">
        <w:rPr>
          <w:rFonts w:ascii="Times New Roman" w:hAnsi="Times New Roman" w:cs="Times New Roman"/>
          <w:b/>
          <w:sz w:val="28"/>
          <w:szCs w:val="28"/>
        </w:rPr>
        <w:t>Каруселька</w:t>
      </w:r>
      <w:bookmarkStart w:id="0" w:name="_GoBack"/>
      <w:bookmarkEnd w:id="0"/>
      <w:r w:rsidR="00FE4295">
        <w:rPr>
          <w:rFonts w:ascii="Times New Roman" w:hAnsi="Times New Roman" w:cs="Times New Roman"/>
          <w:b/>
          <w:sz w:val="28"/>
          <w:szCs w:val="28"/>
        </w:rPr>
        <w:t>»</w:t>
      </w:r>
    </w:p>
    <w:p w:rsid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для детей 6-7 лет</w:t>
      </w:r>
    </w:p>
    <w:p w:rsidR="005D6898" w:rsidRDefault="00A94FE4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p w:rsidR="005D6898" w:rsidRPr="005D6898" w:rsidRDefault="005D6898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9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>Закрепление знаний детей о Великой Отечественной Войне, об армии – защитнице нашей страны, о подвиге народа, который встал на защиту своей Родины.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Развитие интереса и уважения к героическим событиям прошлого, боевой славе русских людей.</w:t>
      </w:r>
    </w:p>
    <w:p w:rsidR="0061565B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нравственных чувств (любви, ответственности, гордости) к людям старшего поколения,  уважения к защитникам Отечества.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8949"/>
        <w:gridCol w:w="1099"/>
      </w:tblGrid>
      <w:tr w:rsidR="00AA3AFB" w:rsidRPr="007C1278" w:rsidTr="00A94FE4">
        <w:tc>
          <w:tcPr>
            <w:tcW w:w="5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F66317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3AFB" w:rsidRPr="007C1278">
              <w:rPr>
                <w:rFonts w:ascii="Times New Roman" w:eastAsia="Times New Roman" w:hAnsi="Times New Roman" w:cs="Times New Roman"/>
                <w:lang w:eastAsia="ru-RU"/>
              </w:rPr>
              <w:t>Вид деятельности </w:t>
            </w:r>
          </w:p>
        </w:tc>
        <w:tc>
          <w:tcPr>
            <w:tcW w:w="8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CA643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</w:p>
        </w:tc>
        <w:tc>
          <w:tcPr>
            <w:tcW w:w="10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F66317" w:rsidRDefault="00AA3AFB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«</w:t>
            </w:r>
            <w:r w:rsidR="00A9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  <w:r w:rsidRPr="00F6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 </w:t>
            </w:r>
          </w:p>
          <w:p w:rsidR="00AA3AFB" w:rsidRDefault="00AA3AFB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Образовательная область «Познавательное развитие») </w:t>
            </w:r>
          </w:p>
          <w:p w:rsidR="00AA3AFB" w:rsidRPr="00F66317" w:rsidRDefault="0061565B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25FE9" w:rsidRDefault="00A94FE4" w:rsidP="0061565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1D35A1" w:rsidRPr="00734E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http://ds125.detsad.tver.ru/wp-content/uploads/sites/88/2020/04/ФЭМП-1.pptx</w:t>
              </w:r>
            </w:hyperlink>
          </w:p>
          <w:p w:rsidR="001D35A1" w:rsidRPr="007C1278" w:rsidRDefault="001D35A1" w:rsidP="0061565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фотоотчет в мессенджере группы </w:t>
            </w: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F66317" w:rsidRDefault="00AA3AFB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«</w:t>
            </w:r>
            <w:r w:rsidR="00A9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  <w:r w:rsidRPr="00F66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 </w:t>
            </w:r>
          </w:p>
          <w:p w:rsidR="00DA2E8F" w:rsidRPr="00F66317" w:rsidRDefault="00AA3AFB" w:rsidP="00A94FE4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6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(Образовательная область «</w:t>
            </w:r>
            <w:r w:rsidR="00A9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  <w:r w:rsidRPr="00F66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proofErr w:type="gramEnd"/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4FE4" w:rsidRDefault="00AA3AFB" w:rsidP="00A94FE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3" w:history="1">
              <w:r w:rsidR="00DC0593" w:rsidRPr="00734EB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https://www.youtube.com/watch?v=KVuHK-VSZu4</w:t>
              </w:r>
            </w:hyperlink>
          </w:p>
          <w:p w:rsidR="00DC0593" w:rsidRPr="00C25FE9" w:rsidRDefault="00DC0593" w:rsidP="00A94FE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5FE9" w:rsidRPr="00C25FE9" w:rsidRDefault="00C25FE9" w:rsidP="00A94FE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3AFB" w:rsidRPr="007C1278" w:rsidRDefault="00AA3AFB" w:rsidP="00F66317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3AFB" w:rsidRPr="007C1278" w:rsidRDefault="00AA3AFB" w:rsidP="00427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Default="00AA3AFB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деятельность: подвижные игры </w:t>
            </w:r>
          </w:p>
          <w:p w:rsidR="009B0300" w:rsidRPr="00F66317" w:rsidRDefault="009B0300" w:rsidP="00F6631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Default="00155ED3" w:rsidP="009B030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155ED3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</w:t>
            </w:r>
            <w:hyperlink r:id="rId24" w:history="1">
              <w:proofErr w:type="gramStart"/>
              <w:r w:rsidR="009B0300" w:rsidRPr="00565B03">
                <w:rPr>
                  <w:rStyle w:val="a4"/>
                  <w:rFonts w:ascii="Times New Roman" w:hAnsi="Times New Roman" w:cs="Times New Roman"/>
                  <w:b/>
                  <w:bCs/>
                  <w:shd w:val="clear" w:color="auto" w:fill="FFFFFF"/>
                </w:rPr>
                <w:t>https://yandex.ru/video/preview/?filmId=4379359983367184386&amp;from=tabbar&amp;parent-reqid=1587397246996111-1139951816950061198700122-production-app-host-man-web-yp-322&amp;text=%D0%BF%D0%BE%D0%B4%D0%B2%D0%B8%D0%B6%D0%BD%D0%B0%D1%8F+%D0%B8%D0%B3%D1%80%D0%B0+%D0%B6%D0%B8%D0%B2%D0%BE%D1%82%D0%BD%D1%8B%D0%B5</w:t>
              </w:r>
            </w:hyperlink>
            <w:proofErr w:type="gramEnd"/>
          </w:p>
          <w:p w:rsidR="009B0300" w:rsidRPr="00155ED3" w:rsidRDefault="009B0300" w:rsidP="009B030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3AFB" w:rsidRPr="007C1278" w:rsidRDefault="00AA3AFB" w:rsidP="00427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300" w:rsidRDefault="00155ED3" w:rsidP="009B0300">
            <w:pPr>
              <w:pStyle w:val="a5"/>
              <w:shd w:val="clear" w:color="auto" w:fill="FFFFFF"/>
              <w:spacing w:before="225" w:after="225"/>
              <w:ind w:firstLine="360"/>
              <w:rPr>
                <w:b/>
              </w:rPr>
            </w:pPr>
            <w:r w:rsidRPr="009B0300">
              <w:rPr>
                <w:b/>
              </w:rPr>
              <w:t>Дидактические игры</w:t>
            </w:r>
          </w:p>
          <w:p w:rsidR="00DC0593" w:rsidRDefault="00DC0593" w:rsidP="009B0300">
            <w:pPr>
              <w:pStyle w:val="a5"/>
              <w:shd w:val="clear" w:color="auto" w:fill="FFFFFF"/>
              <w:spacing w:before="225" w:after="225"/>
              <w:ind w:firstLine="360"/>
              <w:rPr>
                <w:b/>
              </w:rPr>
            </w:pPr>
            <w:r>
              <w:rPr>
                <w:b/>
              </w:rPr>
              <w:t>Назови по образцу</w:t>
            </w:r>
          </w:p>
          <w:p w:rsidR="00DC0593" w:rsidRPr="009B0300" w:rsidRDefault="00DC0593" w:rsidP="009B0300">
            <w:pPr>
              <w:pStyle w:val="a5"/>
              <w:shd w:val="clear" w:color="auto" w:fill="FFFFFF"/>
              <w:spacing w:before="225" w:after="225"/>
              <w:ind w:firstLine="360"/>
              <w:rPr>
                <w:b/>
              </w:rPr>
            </w:pPr>
            <w:r>
              <w:rPr>
                <w:b/>
              </w:rPr>
              <w:t>Назови солдата</w:t>
            </w:r>
          </w:p>
          <w:p w:rsidR="00AA3AFB" w:rsidRPr="00F66317" w:rsidRDefault="00AA3AFB" w:rsidP="001D35A1">
            <w:pPr>
              <w:pStyle w:val="a5"/>
              <w:shd w:val="clear" w:color="auto" w:fill="FFFFFF"/>
              <w:spacing w:before="225" w:after="225"/>
              <w:ind w:firstLine="360"/>
            </w:pPr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0300" w:rsidRDefault="00F5711F" w:rsidP="009B0300">
            <w:pPr>
              <w:pStyle w:val="a5"/>
              <w:shd w:val="clear" w:color="auto" w:fill="FFFFFF"/>
              <w:spacing w:before="225" w:after="225"/>
              <w:ind w:firstLine="360"/>
              <w:rPr>
                <w:sz w:val="22"/>
                <w:szCs w:val="22"/>
              </w:rPr>
            </w:pPr>
            <w:hyperlink r:id="rId25" w:history="1">
              <w:r w:rsidR="00DC0593" w:rsidRPr="00734EB3">
                <w:rPr>
                  <w:rStyle w:val="a4"/>
                  <w:sz w:val="22"/>
                  <w:szCs w:val="22"/>
                </w:rPr>
                <w:t>http://ds125.detsad.tver.ru/wp-content/uploads/sites/88/2020/04/Дидактическая-играВоенные.jpg</w:t>
              </w:r>
            </w:hyperlink>
          </w:p>
          <w:p w:rsidR="00DC0593" w:rsidRPr="009B0300" w:rsidRDefault="00DC0593" w:rsidP="009B0300">
            <w:pPr>
              <w:pStyle w:val="a5"/>
              <w:shd w:val="clear" w:color="auto" w:fill="FFFFFF"/>
              <w:spacing w:before="225" w:after="225"/>
              <w:ind w:firstLine="360"/>
              <w:rPr>
                <w:sz w:val="22"/>
                <w:szCs w:val="22"/>
              </w:rPr>
            </w:pPr>
          </w:p>
          <w:p w:rsidR="00AA3AFB" w:rsidRPr="00155ED3" w:rsidRDefault="00AA3AFB" w:rsidP="00CA6439">
            <w:pPr>
              <w:pStyle w:val="a5"/>
              <w:shd w:val="clear" w:color="auto" w:fill="FFFFFF"/>
              <w:spacing w:before="225" w:beforeAutospacing="0" w:after="225" w:afterAutospacing="0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A3AFB" w:rsidRPr="007C1278" w:rsidRDefault="00AA3AFB" w:rsidP="00427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898" w:rsidRDefault="005D6898" w:rsidP="005D68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за растениями. 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Выявлять признаки пробуждения растений (набухание почек). Учить узнавать растения по почкам. Цветение березы – сережки. При наблюдении за цветением березы уточнить знания детей о том, что сережки – это цветы.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AFB" w:rsidRPr="00DC098D" w:rsidRDefault="00AA3AFB" w:rsidP="005D6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Стихотворение </w:t>
            </w:r>
            <w:proofErr w:type="spellStart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А.Прокофьева</w:t>
            </w:r>
            <w:proofErr w:type="spellEnd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«Береза»: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Люблю березку русскую,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То </w:t>
            </w:r>
            <w:proofErr w:type="gramStart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светлую</w:t>
            </w:r>
            <w:proofErr w:type="gramEnd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, то грустную,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В белом сарафанчике,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С платочками в карманчиках,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С красивыми застежками,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С зелеными сережками.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Люблю её, нарядную,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Родную, ненаглядную,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     То </w:t>
            </w:r>
            <w:proofErr w:type="gramStart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яркую</w:t>
            </w:r>
            <w:proofErr w:type="gramEnd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, кипучую,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То </w:t>
            </w:r>
            <w:proofErr w:type="gramStart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грустную</w:t>
            </w:r>
            <w:proofErr w:type="gramEnd"/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>, плакучую.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Люблю березку русскую,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Она всегда с подружками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Под ветром низко клонится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D6898">
              <w:rPr>
                <w:rFonts w:ascii="Times New Roman" w:hAnsi="Times New Roman" w:cs="Times New Roman"/>
                <w:szCs w:val="24"/>
                <w:lang w:eastAsia="ru-RU"/>
              </w:rPr>
              <w:t xml:space="preserve">     И гнется – но не ломится!</w:t>
            </w:r>
          </w:p>
          <w:p w:rsidR="005D6898" w:rsidRPr="005D6898" w:rsidRDefault="005D6898" w:rsidP="005D6898">
            <w:pPr>
              <w:pStyle w:val="a6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2E1D8D" w:rsidRPr="00DC098D" w:rsidRDefault="002E1D8D" w:rsidP="001D35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AA3AFB" w:rsidRPr="007C1278" w:rsidTr="00A94FE4">
        <w:tc>
          <w:tcPr>
            <w:tcW w:w="5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5D6898" w:rsidP="005D689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Трудовые поручения </w:t>
            </w:r>
            <w:r w:rsidR="00AA3AFB" w:rsidRPr="007C127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Полив комнатных растений</w:t>
            </w:r>
            <w:r w:rsidR="00AA3AFB"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3AFB" w:rsidRPr="007C1278" w:rsidRDefault="00AA3AFB" w:rsidP="004272C8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B307E" w:rsidRDefault="00FB307E"/>
    <w:sectPr w:rsidR="00FB307E" w:rsidSect="00D711D8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AF8"/>
    <w:multiLevelType w:val="hybridMultilevel"/>
    <w:tmpl w:val="F872DDE2"/>
    <w:lvl w:ilvl="0" w:tplc="D5082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43F3B"/>
    <w:multiLevelType w:val="hybridMultilevel"/>
    <w:tmpl w:val="E4E82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07614"/>
    <w:multiLevelType w:val="hybridMultilevel"/>
    <w:tmpl w:val="9032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40CFB"/>
    <w:multiLevelType w:val="hybridMultilevel"/>
    <w:tmpl w:val="77CE9BC0"/>
    <w:lvl w:ilvl="0" w:tplc="7EA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8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02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20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A7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8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A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FC1A10"/>
    <w:multiLevelType w:val="multilevel"/>
    <w:tmpl w:val="FD3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85152"/>
    <w:multiLevelType w:val="hybridMultilevel"/>
    <w:tmpl w:val="A71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F4770"/>
    <w:multiLevelType w:val="multilevel"/>
    <w:tmpl w:val="BE3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54"/>
    <w:rsid w:val="000470DC"/>
    <w:rsid w:val="000C3A54"/>
    <w:rsid w:val="0012190A"/>
    <w:rsid w:val="00142085"/>
    <w:rsid w:val="00155ED3"/>
    <w:rsid w:val="00191862"/>
    <w:rsid w:val="001C6C70"/>
    <w:rsid w:val="001D35A1"/>
    <w:rsid w:val="001F68A0"/>
    <w:rsid w:val="00224B5E"/>
    <w:rsid w:val="00225E14"/>
    <w:rsid w:val="002E1D8D"/>
    <w:rsid w:val="00363221"/>
    <w:rsid w:val="004D7627"/>
    <w:rsid w:val="004D7F37"/>
    <w:rsid w:val="0052467B"/>
    <w:rsid w:val="005D6898"/>
    <w:rsid w:val="00604BDC"/>
    <w:rsid w:val="0061565B"/>
    <w:rsid w:val="006B6F29"/>
    <w:rsid w:val="009005FA"/>
    <w:rsid w:val="00936CDF"/>
    <w:rsid w:val="00993562"/>
    <w:rsid w:val="009B0300"/>
    <w:rsid w:val="00A94FE4"/>
    <w:rsid w:val="00AA3AFB"/>
    <w:rsid w:val="00AA3BA4"/>
    <w:rsid w:val="00AD0092"/>
    <w:rsid w:val="00C25FE9"/>
    <w:rsid w:val="00C661DF"/>
    <w:rsid w:val="00CA6439"/>
    <w:rsid w:val="00CD214F"/>
    <w:rsid w:val="00D26FA5"/>
    <w:rsid w:val="00D646A0"/>
    <w:rsid w:val="00D711D8"/>
    <w:rsid w:val="00D747AD"/>
    <w:rsid w:val="00DA2E8F"/>
    <w:rsid w:val="00DC0593"/>
    <w:rsid w:val="00DC098D"/>
    <w:rsid w:val="00DF5A4C"/>
    <w:rsid w:val="00F37D25"/>
    <w:rsid w:val="00F5711F"/>
    <w:rsid w:val="00F66317"/>
    <w:rsid w:val="00FB307E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4295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993562"/>
    <w:rPr>
      <w:i/>
      <w:iCs/>
    </w:rPr>
  </w:style>
  <w:style w:type="paragraph" w:styleId="aa">
    <w:name w:val="List Paragraph"/>
    <w:basedOn w:val="a"/>
    <w:uiPriority w:val="34"/>
    <w:qFormat/>
    <w:rsid w:val="004D76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F29"/>
  </w:style>
  <w:style w:type="paragraph" w:customStyle="1" w:styleId="c14">
    <w:name w:val="c14"/>
    <w:basedOn w:val="a"/>
    <w:uiPriority w:val="99"/>
    <w:rsid w:val="001D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35A1"/>
  </w:style>
  <w:style w:type="character" w:customStyle="1" w:styleId="c5">
    <w:name w:val="c5"/>
    <w:basedOn w:val="a0"/>
    <w:rsid w:val="001D3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TQkmG-suNo" TargetMode="External"/><Relationship Id="rId13" Type="http://schemas.openxmlformats.org/officeDocument/2006/relationships/hyperlink" Target="https://www.igraemsa.ru/igry-dlja-detej/poznavatelnye-igry/flesh-igra-professii-3" TargetMode="External"/><Relationship Id="rId18" Type="http://schemas.openxmlformats.org/officeDocument/2006/relationships/hyperlink" Target="https://melkie.net/podborki/9-maya-konkursy-v-detskom-sadu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KVuHK-VSZu4" TargetMode="External"/><Relationship Id="rId7" Type="http://schemas.openxmlformats.org/officeDocument/2006/relationships/hyperlink" Target="http://ds125.detsad.tver.ru/wp-content/uploads/sites/88/2020/04/&#1056;&#1080;&#1089;&#1086;&#1074;&#1072;&#1085;&#1080;&#1077;-&#1087;&#1088;&#1072;&#1079;&#1076;&#1085;&#1080;&#1095;&#1085;&#1086;&#1075;&#1086;-&#1089;&#1072;&#1083;&#1102;&#1090;&#1072;.pptx" TargetMode="External"/><Relationship Id="rId12" Type="http://schemas.openxmlformats.org/officeDocument/2006/relationships/hyperlink" Target="https://vk.com/topic?act=browse_images&amp;id=-80292546_1007" TargetMode="External"/><Relationship Id="rId17" Type="http://schemas.openxmlformats.org/officeDocument/2006/relationships/hyperlink" Target="https://yandex.ru/video/preview/?filmId=4930765730881624674&amp;text=&#1042;&#1077;&#1089;&#1105;&#1083;&#1072;&#1103;%20&#1087;&#1077;&#1089;&#1077;&#1085;&#1082;&#1072;%20%28&#1074;&#1099;&#1075;&#1083;&#1103;&#1085;&#1091;&#1083;&#1086;%20&#1089;&#1086;&#1083;&#1085;&#1099;&#1096;&#1082;&#1086;%20&#1080;&#1079;-&#1079;&#1072;%20&#1089;&#1077;&#1088;&#1099;&#1093;%20&#1090;&#1091;&#1095;%29.%20&#1052;&#1091;&#1083;&#1100;&#1090;-&#1082;&#1083;&#1080;&#1087;%20&#1074;&#1080;&#1076;&#1077;&#1086;%20&#1076;&#1083;&#1103;%20&#1076;&#1077;&#1090;&#1077;&#1081;.&amp;path=wizard&amp;parent-reqid=1587039118980287-322991288851349132300300-prestable-app-host-sas-web-yp-117&amp;redircnt=1587039131.1" TargetMode="External"/><Relationship Id="rId25" Type="http://schemas.openxmlformats.org/officeDocument/2006/relationships/hyperlink" Target="http://ds125.detsad.tver.ru/wp-content/uploads/sites/88/2020/04/&#1044;&#1080;&#1076;&#1072;&#1082;&#1090;&#1080;&#1095;&#1077;&#1089;&#1082;&#1072;&#1103;-&#1080;&#1075;&#1088;&#1072;&#1042;&#1086;&#1077;&#1085;&#1085;&#1099;&#1077;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125.detsad.tver.ru/wp-content/uploads/sites/88/2020/04/&#1055;&#1072;&#1088;&#1072;&#1076;-&#1055;&#1086;&#1073;&#1077;&#1076;&#1099;-&#1040;&#1085;&#1076;&#1088;&#1077;&#1077;&#1074;&#1072;-&#1054;.&#1042;.-&#1084;&#1072;&#1090;&#1077;&#1084;&#1072;&#1090;&#1080;&#1082;&#1072;.pptx" TargetMode="External"/><Relationship Id="rId20" Type="http://schemas.openxmlformats.org/officeDocument/2006/relationships/hyperlink" Target="http://ds125.detsad.tver.ru/wp-content/uploads/sites/88/2020/04/&#1052;&#1072;&#1089;&#1090;&#1077;&#1088;-&#1082;&#1083;&#1072;&#1089;&#1089;-&#1087;&#1086;-&#1085;&#1077;&#1090;&#1088;&#1072;&#1076;&#1080;&#1094;&#1080;&#1086;&#1085;&#1085;&#1086;&#1081;-&#1072;&#1087;&#1083;&#1080;&#1082;&#1072;&#1094;&#1080;&#1080;-&#1043;&#1074;&#1086;&#1079;&#1076;&#1080;&#1082;&#1072;.pp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16419924969252702156&amp;text=&#1074;&#1080;&#1076;&#1077;&#1086;+&#1076;&#1083;&#1103;+&#1076;&#1077;&#1090;&#1077;&#1081;+&#1074;&#1086;&#1088;&#1086;&#1073;&#1100;&#1080;+&#1080;+&#1075;&#1086;&#1083;&#1091;&#1073;&#1080;" TargetMode="External"/><Relationship Id="rId24" Type="http://schemas.openxmlformats.org/officeDocument/2006/relationships/hyperlink" Target="https://yandex.ru/video/preview/?filmId=4379359983367184386&amp;from=tabbar&amp;parent-reqid=1587397246996111-1139951816950061198700122-production-app-host-man-web-yp-322&amp;text=%D0%BF%D0%BE%D0%B4%D0%B2%D0%B8%D0%B6%D0%BD%D0%B0%D1%8F+%D0%B8%D0%B3%D1%80%D0%B0+%D0%B6%D0%B8%D0%B2%D0%BE%D1%82%D0%BD%D1%8B%D0%B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di.sk/i/j9EZ_CTmEnLRag" TargetMode="External"/><Relationship Id="rId23" Type="http://schemas.openxmlformats.org/officeDocument/2006/relationships/hyperlink" Target="https://www.youtube.com/watch?v=KVuHK-VSZu4" TargetMode="External"/><Relationship Id="rId10" Type="http://schemas.openxmlformats.org/officeDocument/2006/relationships/hyperlink" Target="https://www.youtube.com/watch?v=PhW_uWiXeUc" TargetMode="External"/><Relationship Id="rId19" Type="http://schemas.openxmlformats.org/officeDocument/2006/relationships/hyperlink" Target="https://melkie.net/podborki/9-maya-konkursy-v-detskom-sadu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jlIjrhSE_U" TargetMode="External"/><Relationship Id="rId14" Type="http://schemas.openxmlformats.org/officeDocument/2006/relationships/hyperlink" Target="https://yadi.sk/i/ZHDXVufmq5skEg" TargetMode="External"/><Relationship Id="rId22" Type="http://schemas.openxmlformats.org/officeDocument/2006/relationships/hyperlink" Target="http://ds125.detsad.tver.ru/wp-content/uploads/sites/88/2020/04/&#1060;&#1069;&#1052;&#1055;-1.ppt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9105-858C-4D3E-AA68-DC10BEED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14</cp:revision>
  <dcterms:created xsi:type="dcterms:W3CDTF">2020-04-06T12:52:00Z</dcterms:created>
  <dcterms:modified xsi:type="dcterms:W3CDTF">2020-04-30T05:52:00Z</dcterms:modified>
</cp:coreProperties>
</file>