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Default="009F0C63"/>
    <w:p w:rsidR="0034085B" w:rsidRDefault="0034085B"/>
    <w:p w:rsidR="0034085B" w:rsidRDefault="0034085B"/>
    <w:p w:rsidR="0034085B" w:rsidRDefault="0034085B">
      <w:r w:rsidRPr="0034085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A90FCA" wp14:editId="1DCF760D">
            <wp:extent cx="5940425" cy="8153400"/>
            <wp:effectExtent l="0" t="0" r="3175" b="0"/>
            <wp:docPr id="1" name="Рисунок 1" descr="C:\Users\Detsad\Pictures\2018-03-23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Pictures\2018-03-23\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Содержание:</w:t>
      </w:r>
    </w:p>
    <w:p w:rsidR="0034085B" w:rsidRPr="0034085B" w:rsidRDefault="0034085B" w:rsidP="0034085B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записка…………………..</w:t>
      </w:r>
    </w:p>
    <w:p w:rsidR="0034085B" w:rsidRPr="0034085B" w:rsidRDefault="0034085B" w:rsidP="0034085B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и методическая база……………..</w:t>
      </w:r>
    </w:p>
    <w:p w:rsidR="0034085B" w:rsidRPr="0034085B" w:rsidRDefault="0034085B" w:rsidP="0034085B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Основной образовательной программы дошкольного образования в условиях ДОО согласно ФГОС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</w:p>
    <w:p w:rsidR="0034085B" w:rsidRPr="0034085B" w:rsidRDefault="0034085B" w:rsidP="0034085B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размещению оборудования в помещениях ДОО</w:t>
      </w:r>
    </w:p>
    <w:p w:rsidR="0034085B" w:rsidRPr="0034085B" w:rsidRDefault="0034085B" w:rsidP="0034085B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построения развивающей предметно-пространственной среды группы…………….</w:t>
      </w:r>
    </w:p>
    <w:p w:rsidR="0034085B" w:rsidRPr="0034085B" w:rsidRDefault="0034085B" w:rsidP="0034085B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Перспективный план развития предметно-пространственной среды 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Cs/>
          <w:sz w:val="28"/>
          <w:szCs w:val="28"/>
        </w:rPr>
        <w:t>группы…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085B" w:rsidRPr="0034085B" w:rsidRDefault="0034085B" w:rsidP="0034085B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На  этапе модернизации развития дошкольное образование активно реализует современные подходы к организации и формированию предметно-пространственной среды в ДОУ. С  введением ФГОС 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>ДО определяются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условия, благоприятные для развития детей в соответствии с их возрастными  особенностями и склонностями, развития способностей и творческого потенциала каждого ребенка и еще больший акцент делается на учет индивидуальных потребностей детей. Таким образом, развивающая предметно-пространственная среда должна быть содержательно насыщенной.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Предметно-развивающая  среда группового помещения - неотъемлемая часть целостной образовательной среды и является системой материальных объектов и средств деятельности ребенка, функционально моделирующая содержание его развития в соответствии с требованиями основной общеобразовательной программы дошкольного образования. 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Для ребенка не учреждение, которым со временем станет школа, а расширенное «личное пространство», наполненное жизненными смыслами.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Можно выделить три основных</w:t>
      </w: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группы требований 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>учитывающийся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при организации предметно - пространственной среды:</w:t>
      </w:r>
    </w:p>
    <w:p w:rsidR="0034085B" w:rsidRPr="0034085B" w:rsidRDefault="0034085B" w:rsidP="0034085B">
      <w:pPr>
        <w:numPr>
          <w:ilvl w:val="0"/>
          <w:numId w:val="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и Программно-методические требования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4085B" w:rsidRPr="0034085B" w:rsidRDefault="0034085B" w:rsidP="0034085B">
      <w:pPr>
        <w:numPr>
          <w:ilvl w:val="0"/>
          <w:numId w:val="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Психологические (исходящие из   общих возрастно-психологических тенденций развития и учитывающее современное движение к 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(личностно-ориентированного) образовательного процесса и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детства).</w:t>
      </w:r>
    </w:p>
    <w:p w:rsidR="0034085B" w:rsidRPr="0034085B" w:rsidRDefault="0034085B" w:rsidP="0034085B">
      <w:pPr>
        <w:numPr>
          <w:ilvl w:val="0"/>
          <w:numId w:val="2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нормам  СанПиН для дошкольных образовательных организаций.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85B" w:rsidRPr="0034085B" w:rsidRDefault="0034085B" w:rsidP="0034085B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Нормативно-правовая и методическая база</w:t>
      </w:r>
    </w:p>
    <w:p w:rsidR="0034085B" w:rsidRPr="0034085B" w:rsidRDefault="0034085B" w:rsidP="0034085B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85B" w:rsidRPr="0034085B" w:rsidRDefault="0034085B" w:rsidP="0034085B">
      <w:pPr>
        <w:numPr>
          <w:ilvl w:val="0"/>
          <w:numId w:val="30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34085B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Федеральный закон   № 273-ФЗ  от  29. 12. </w:t>
      </w:r>
      <w:smartTag w:uri="urn:schemas-microsoft-com:office:smarttags" w:element="metricconverter">
        <w:smartTagPr>
          <w:attr w:name="ProductID" w:val="2012 г"/>
        </w:smartTagPr>
        <w:r w:rsidRPr="0034085B">
          <w:rPr>
            <w:rFonts w:ascii="Times New Roman" w:eastAsia="Calibri" w:hAnsi="Times New Roman" w:cs="Times New Roman"/>
            <w:color w:val="111111"/>
            <w:sz w:val="28"/>
            <w:szCs w:val="28"/>
          </w:rPr>
          <w:t>2012 г</w:t>
        </w:r>
      </w:smartTag>
      <w:r w:rsidRPr="0034085B">
        <w:rPr>
          <w:rFonts w:ascii="Times New Roman" w:eastAsia="Calibri" w:hAnsi="Times New Roman" w:cs="Times New Roman"/>
          <w:color w:val="111111"/>
          <w:sz w:val="28"/>
          <w:szCs w:val="28"/>
        </w:rPr>
        <w:t>.  «Об образовании в Российской Федерации»</w:t>
      </w:r>
    </w:p>
    <w:p w:rsidR="0034085B" w:rsidRPr="0034085B" w:rsidRDefault="0034085B" w:rsidP="0034085B">
      <w:pPr>
        <w:numPr>
          <w:ilvl w:val="0"/>
          <w:numId w:val="30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СанПиН 2.4.1.3049-13 «Санитарно-эпидемиологические требования к устройству, содержанию и организации режима работы  дошкольных образовательных организаций» от 15 мая </w:t>
      </w:r>
      <w:smartTag w:uri="urn:schemas-microsoft-com:office:smarttags" w:element="metricconverter">
        <w:smartTagPr>
          <w:attr w:name="ProductID" w:val="2013 г"/>
        </w:smartTagPr>
        <w:r w:rsidRPr="0034085B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EFFFF"/>
          </w:rPr>
          <w:t>2013 г</w:t>
        </w:r>
      </w:smartTag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. № 26 (зарегистрировано Министерством юстиции РФ 29 мая 2013г., регистрационный № 28564)</w:t>
      </w:r>
    </w:p>
    <w:p w:rsidR="0034085B" w:rsidRPr="0034085B" w:rsidRDefault="0034085B" w:rsidP="0034085B">
      <w:pPr>
        <w:numPr>
          <w:ilvl w:val="0"/>
          <w:numId w:val="30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Конвенция о правах ребенка</w:t>
      </w:r>
    </w:p>
    <w:p w:rsidR="0034085B" w:rsidRPr="0034085B" w:rsidRDefault="0034085B" w:rsidP="0034085B">
      <w:pPr>
        <w:numPr>
          <w:ilvl w:val="0"/>
          <w:numId w:val="30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Приказ </w:t>
      </w:r>
      <w:proofErr w:type="spellStart"/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Минобрнауки</w:t>
      </w:r>
      <w:proofErr w:type="spellEnd"/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 России №1155 от. 17.10.2013г.  «Об утверждении федерального государственного образовательного стандарта дошкольного образования» (зарегистрирован Министерством юстиции РФ 14 ноября </w:t>
      </w:r>
      <w:smartTag w:uri="urn:schemas-microsoft-com:office:smarttags" w:element="metricconverter">
        <w:smartTagPr>
          <w:attr w:name="ProductID" w:val="2013 г"/>
        </w:smartTagPr>
        <w:r w:rsidRPr="0034085B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EFFFF"/>
          </w:rPr>
          <w:t>2013 г</w:t>
        </w:r>
      </w:smartTag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., регистрационный № 30384)</w:t>
      </w:r>
    </w:p>
    <w:p w:rsidR="0034085B" w:rsidRPr="0034085B" w:rsidRDefault="0034085B" w:rsidP="0034085B">
      <w:pPr>
        <w:numPr>
          <w:ilvl w:val="0"/>
          <w:numId w:val="30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lastRenderedPageBreak/>
        <w:t xml:space="preserve">Приказ </w:t>
      </w:r>
      <w:proofErr w:type="spellStart"/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Минобрнауки</w:t>
      </w:r>
      <w:proofErr w:type="spellEnd"/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 России № 2106 от 28.12.2010 г. «Об утверждении федеральных требований к образовательным учреждениям в части охраны здоровья обучающихся, воспитанников» (зарегистрирован в Министерстве РФ 02 февраля </w:t>
      </w:r>
      <w:smartTag w:uri="urn:schemas-microsoft-com:office:smarttags" w:element="metricconverter">
        <w:smartTagPr>
          <w:attr w:name="ProductID" w:val="2011 г"/>
        </w:smartTagPr>
        <w:r w:rsidRPr="0034085B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EFFFF"/>
          </w:rPr>
          <w:t>2011 г</w:t>
        </w:r>
      </w:smartTag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., регистрационный № 19676</w:t>
      </w:r>
      <w:proofErr w:type="gramEnd"/>
    </w:p>
    <w:p w:rsidR="0034085B" w:rsidRPr="0034085B" w:rsidRDefault="0034085B" w:rsidP="0034085B">
      <w:pPr>
        <w:numPr>
          <w:ilvl w:val="0"/>
          <w:numId w:val="30"/>
        </w:numPr>
        <w:shd w:val="clear" w:color="auto" w:fill="FFFFFF"/>
        <w:tabs>
          <w:tab w:val="left" w:pos="284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</w:pPr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Программа «Развитие» </w:t>
      </w:r>
      <w:proofErr w:type="spellStart"/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Л.А.Венгер</w:t>
      </w:r>
      <w:proofErr w:type="spellEnd"/>
    </w:p>
    <w:p w:rsidR="0034085B" w:rsidRPr="0034085B" w:rsidRDefault="0034085B" w:rsidP="0034085B">
      <w:pPr>
        <w:numPr>
          <w:ilvl w:val="0"/>
          <w:numId w:val="30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Основная образовательная программа дошкольного образования «От рождения до школы» под ред.  </w:t>
      </w:r>
      <w:proofErr w:type="spellStart"/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Н.Е.Вераксы</w:t>
      </w:r>
      <w:proofErr w:type="spellEnd"/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 xml:space="preserve">,  </w:t>
      </w:r>
      <w:proofErr w:type="spellStart"/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Т.С.Комаровой</w:t>
      </w:r>
      <w:proofErr w:type="spellEnd"/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, Васильевой М.А.</w:t>
      </w:r>
    </w:p>
    <w:p w:rsidR="0034085B" w:rsidRPr="0034085B" w:rsidRDefault="0034085B" w:rsidP="0034085B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85B" w:rsidRPr="0034085B" w:rsidRDefault="0034085B" w:rsidP="0034085B">
      <w:pPr>
        <w:spacing w:after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85B" w:rsidRPr="0034085B" w:rsidRDefault="0034085B" w:rsidP="0034085B">
      <w:pPr>
        <w:spacing w:after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Особенности реализации Основной образовательной программы дошкольного образования в условиях ДОО согласно ФГОС </w:t>
      </w:r>
      <w:proofErr w:type="gramStart"/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-социально-коммуникативное развитие;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развитие; речевое развитие;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-художественно-эстетическое развитие;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-физическое развитие.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Социально-коммуникативное развитие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Познавательное развитие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Речевое развитие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Художественно-эстетическое развитие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>Физическое развитие</w:t>
      </w: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34085B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(общении, игре, познавательно-исследовательской деятельности - как сквозных механизмах развития ребенка):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должно отражать следующие аспекты образовательной среды для ребенка дошкольного возраста: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предметно-пространственная развивающая образовательная среда;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характер взаимодействия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3) характер взаимодействия с другими детьми;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система отношений ребенка к миру, к другим людям, к себе самому.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условиям реализации основной образовательной программы дошкольного образования.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lastRenderedPageBreak/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2) обеспечивает эмоциональное благополучие детей;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5) обеспечивает открытость дошкольного образования;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6) создает условия для участия родителей (законных представителей) в образовательной деятельности.</w:t>
      </w:r>
    </w:p>
    <w:p w:rsidR="0034085B" w:rsidRPr="0034085B" w:rsidRDefault="0034085B" w:rsidP="0034085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34085B" w:rsidRPr="0034085B" w:rsidRDefault="0034085B" w:rsidP="0034085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1) обеспечение эмоционального благополучия 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>через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4085B" w:rsidRPr="0034085B" w:rsidRDefault="0034085B" w:rsidP="0034085B">
      <w:pPr>
        <w:numPr>
          <w:ilvl w:val="0"/>
          <w:numId w:val="32"/>
        </w:num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непосредственное общение с каждым ребенком;</w:t>
      </w:r>
    </w:p>
    <w:p w:rsidR="0034085B" w:rsidRPr="0034085B" w:rsidRDefault="0034085B" w:rsidP="0034085B">
      <w:pPr>
        <w:numPr>
          <w:ilvl w:val="0"/>
          <w:numId w:val="32"/>
        </w:num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уважительное отношение к каждому ребенку, к его чувствам и потребностям;</w:t>
      </w:r>
    </w:p>
    <w:p w:rsidR="0034085B" w:rsidRPr="0034085B" w:rsidRDefault="0034085B" w:rsidP="0034085B">
      <w:p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2) поддержку индивидуальности и инициативы детей 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>через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4085B" w:rsidRPr="0034085B" w:rsidRDefault="0034085B" w:rsidP="0034085B">
      <w:pPr>
        <w:numPr>
          <w:ilvl w:val="0"/>
          <w:numId w:val="33"/>
        </w:num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создание условий для свободного выбора детьми деятельности, участников совместной деятельности;</w:t>
      </w:r>
    </w:p>
    <w:p w:rsidR="0034085B" w:rsidRPr="0034085B" w:rsidRDefault="0034085B" w:rsidP="0034085B">
      <w:pPr>
        <w:numPr>
          <w:ilvl w:val="0"/>
          <w:numId w:val="33"/>
        </w:num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создание условий для принятия детьми решений, выражения своих чувств и мыслей;</w:t>
      </w:r>
    </w:p>
    <w:p w:rsidR="0034085B" w:rsidRPr="0034085B" w:rsidRDefault="0034085B" w:rsidP="0034085B">
      <w:pPr>
        <w:numPr>
          <w:ilvl w:val="0"/>
          <w:numId w:val="33"/>
        </w:num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4085B">
        <w:rPr>
          <w:rFonts w:ascii="Times New Roman" w:eastAsia="Calibri" w:hAnsi="Times New Roman" w:cs="Times New Roman"/>
          <w:sz w:val="28"/>
          <w:szCs w:val="28"/>
        </w:rPr>
        <w:t>недирективную</w:t>
      </w:r>
      <w:proofErr w:type="spell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34085B" w:rsidRPr="0034085B" w:rsidRDefault="0034085B" w:rsidP="0034085B">
      <w:p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3) установление правил взаимодействия в разных ситуациях:</w:t>
      </w:r>
    </w:p>
    <w:p w:rsidR="0034085B" w:rsidRPr="0034085B" w:rsidRDefault="0034085B" w:rsidP="0034085B">
      <w:pPr>
        <w:numPr>
          <w:ilvl w:val="0"/>
          <w:numId w:val="34"/>
        </w:num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--- общностям и социальным слоям, а также имеющими различные (в том числе ограниченные) возможности здоровья;</w:t>
      </w:r>
    </w:p>
    <w:p w:rsidR="0034085B" w:rsidRPr="0034085B" w:rsidRDefault="0034085B" w:rsidP="0034085B">
      <w:pPr>
        <w:numPr>
          <w:ilvl w:val="0"/>
          <w:numId w:val="34"/>
        </w:num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lastRenderedPageBreak/>
        <w:t>развитие коммуникативных способностей детей, позволяющих разрешать конфликтные ситуации со сверстниками;</w:t>
      </w:r>
    </w:p>
    <w:p w:rsidR="0034085B" w:rsidRPr="0034085B" w:rsidRDefault="0034085B" w:rsidP="0034085B">
      <w:pPr>
        <w:numPr>
          <w:ilvl w:val="0"/>
          <w:numId w:val="34"/>
        </w:num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развитие умения детей работать в группе сверстников;</w:t>
      </w:r>
    </w:p>
    <w:p w:rsidR="0034085B" w:rsidRPr="0034085B" w:rsidRDefault="0034085B" w:rsidP="0034085B">
      <w:p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34085B" w:rsidRPr="0034085B" w:rsidRDefault="0034085B" w:rsidP="0034085B">
      <w:pPr>
        <w:numPr>
          <w:ilvl w:val="0"/>
          <w:numId w:val="35"/>
        </w:num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создание условий для овладения культурными средствами деятельности;</w:t>
      </w:r>
    </w:p>
    <w:p w:rsidR="0034085B" w:rsidRPr="0034085B" w:rsidRDefault="0034085B" w:rsidP="0034085B">
      <w:pPr>
        <w:numPr>
          <w:ilvl w:val="0"/>
          <w:numId w:val="35"/>
        </w:num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34085B" w:rsidRPr="0034085B" w:rsidRDefault="0034085B" w:rsidP="0034085B">
      <w:pPr>
        <w:numPr>
          <w:ilvl w:val="0"/>
          <w:numId w:val="35"/>
        </w:num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поддержку спонтанной игры детей, ее обогащение, обеспечение игрового времени и пространства;</w:t>
      </w:r>
    </w:p>
    <w:p w:rsidR="0034085B" w:rsidRPr="0034085B" w:rsidRDefault="0034085B" w:rsidP="0034085B">
      <w:pPr>
        <w:numPr>
          <w:ilvl w:val="0"/>
          <w:numId w:val="35"/>
        </w:num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оценку индивидуального развития детей;</w:t>
      </w:r>
    </w:p>
    <w:p w:rsidR="0034085B" w:rsidRPr="0034085B" w:rsidRDefault="0034085B" w:rsidP="0034085B">
      <w:p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34085B" w:rsidRPr="0034085B" w:rsidRDefault="0034085B" w:rsidP="0034085B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85B" w:rsidRPr="0034085B" w:rsidRDefault="0034085B" w:rsidP="0034085B">
      <w:pPr>
        <w:spacing w:after="0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размещению оборудования в помещениях ДОО и содержанию территорий ДОО</w:t>
      </w:r>
    </w:p>
    <w:p w:rsidR="0034085B" w:rsidRPr="0034085B" w:rsidRDefault="0034085B" w:rsidP="0034085B">
      <w:pPr>
        <w:shd w:val="clear" w:color="auto" w:fill="FFFFFF"/>
        <w:tabs>
          <w:tab w:val="left" w:pos="284"/>
          <w:tab w:val="left" w:pos="851"/>
        </w:tabs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</w:t>
      </w:r>
      <w:r w:rsidRPr="0034085B">
        <w:rPr>
          <w:rFonts w:ascii="Times New Roman" w:eastAsia="Calibri" w:hAnsi="Times New Roman" w:cs="Times New Roman"/>
          <w:bCs/>
          <w:sz w:val="28"/>
          <w:szCs w:val="28"/>
          <w:shd w:val="clear" w:color="auto" w:fill="FEFFFF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34085B" w:rsidRPr="0034085B" w:rsidRDefault="0034085B" w:rsidP="0034085B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Покрытие групповых площадок и физкультурной зоны должно быть травяным. С утрамбованным грунтом,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беспыльным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выполненным из материалов, не оказывающих вредного воздействия на человека.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хранения игрушек, используемых на территории детского сада, физкультурного оборудования и инвентаря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санок, лыж, самокатов, мячей и т.д.), выделяется специальное место.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и физкультурные площадки для детей оборудуются с учетом их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-возрастных особенностей. Игровое оборудование должно соответствовать возрасту детей и быть 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изготовлено из материалов, не оказывающих вредного воздействия на человека.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весенний период на  игровых площадках проводится полная смена песка. Вновь завозимый песок должен соответствовать нормативам  по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паразитологическим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микробиологическим, санитарно-химическим, радиологическим показателям. Песочницы в отсутствие детей необходимо закрывать крышками во избежание загрязнения песка.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обнаружении возбудителей паразитарных болезней проводят внеочередную смену песка.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групповой ячейки входят: раздевальная (приемная) – для приема детей и хранения верхней одежды, групповая – для проведения игр, занятий и приема пищи, спальня, буфетная – для подготовки готовых блюд к раздаче и мытья столовой посуды, туалетная (совмещенная с умывальной). Спальни в период бодрствования детей допускается использовать для организации игровой и образовательной деятельности по освоению основной образовательной программы дошкольного образования. При этом должен строго соблюдаться режим проветривания и влажной уборки.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регламентами. Детская мебель и оборудование для помещений, поступающие в ДОО, должны быть изготовлены из материалов, безвредных для здоровья детей и  иметь документы, подтверждающие их происхождение и безопасность.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Раздевальные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оборудуются шкафами для детей и персонала. Шкафы ля одежды оборудуются индивидуальными ячейками-полками для головных уборов и крючками для верхней одежды. В тамбурах допускается установка стеллажей для игрушек, используемых на прогулке.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групповых для детей 1,5 года и старше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стулья устанавливаются по числу детей в группах. Столы и стулья должны быть одной группы и промаркированы. Подбор мебели для детей проводится с учетом роста детей.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поверхности столов должны иметь матовое покрытие светлого тона. Материалы, используемые для облицовки 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Меловые доски должны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маркерной доски цвет маркера должен быть контрастным (черный, красный, коричневый, темные тона синего и зеленого). Учебные доски, не обладающие собственным свечением, должны быть обеспечены равномерным искусственным освещением.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дошкольных образовательных организациях используются игрушки.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Мягконабивные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пенолатексные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аквариумов, животных, птиц в групповых помещениях не допускается.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Кровати должны соответствовать росту детей. Расстановка кроватей должна обеспечивать свободный проход между кроватями, кроватями и  наружными стенами, кроватями и отопительными приборами.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старших и подготовительных группах предусматриваются раздельные туалетные комнаты (кабинки) для мальчиков и девочек.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993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Чистка оконных стекол и светильников проводится по мере их загрязнения.</w:t>
      </w:r>
    </w:p>
    <w:p w:rsidR="0034085B" w:rsidRPr="0034085B" w:rsidRDefault="0034085B" w:rsidP="0034085B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Осветительные приборы в помещениях для детей должны иметь защитную светорассеивающую арматуру.</w:t>
      </w:r>
    </w:p>
    <w:p w:rsidR="0034085B" w:rsidRPr="0034085B" w:rsidRDefault="0034085B" w:rsidP="0034085B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85B" w:rsidRPr="0034085B" w:rsidRDefault="0034085B" w:rsidP="0034085B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>5. Принципы построения развивающей предметно-пространственной среды группы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развивающей предметно-пространственной среде.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Развивающая предметно-пространственная среда должна обеспечивать возможность общения и совместной деятельности детей (в том 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детей разного возраста) и взрослых, двигательной активности детей, а также возможности для уединения.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Развивающая предметно-пространственная среда должна обеспечивать: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различных образовательных программ;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организации инклюзивного образования - необходимые для него условия;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двигательную активность, в том числе развитие крупной и мелкой моторики, участие в подвижных играх и соревнованиях;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эмоциональное благополучие детей во взаимодействии с предметно-пространственным окружением;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самовыражения детей.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предполагает: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4) Вариативность среды предполагает: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Доступность среды предполагает: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исправность и сохранность материалов и оборудования.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34085B" w:rsidRPr="0034085B" w:rsidRDefault="0034085B" w:rsidP="0034085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2"/>
        <w:gridCol w:w="5549"/>
      </w:tblGrid>
      <w:tr w:rsidR="0034085B" w:rsidRPr="0034085B" w:rsidTr="00D42400">
        <w:trPr>
          <w:trHeight w:val="93"/>
        </w:trPr>
        <w:tc>
          <w:tcPr>
            <w:tcW w:w="4219" w:type="dxa"/>
            <w:tcBorders>
              <w:bottom w:val="single" w:sz="4" w:space="0" w:color="auto"/>
            </w:tcBorders>
          </w:tcPr>
          <w:p w:rsidR="0034085B" w:rsidRPr="0034085B" w:rsidRDefault="0034085B" w:rsidP="0034085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8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34085B" w:rsidRPr="0034085B" w:rsidRDefault="0034085B" w:rsidP="0034085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08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принципа</w:t>
            </w:r>
          </w:p>
        </w:tc>
      </w:tr>
      <w:tr w:rsidR="0034085B" w:rsidRPr="0034085B" w:rsidTr="00D42400">
        <w:trPr>
          <w:trHeight w:val="21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4085B" w:rsidRPr="0034085B" w:rsidRDefault="0034085B" w:rsidP="0034085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>Принцип дистанции, позиции при взаимодействии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34085B" w:rsidRPr="0034085B" w:rsidRDefault="0034085B" w:rsidP="0034085B">
            <w:pPr>
              <w:spacing w:after="0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>Ориентирует организацию пространства для общения с ребёнком  «глаза в глаза», способствует установлению оптимального контакта с детьми.</w:t>
            </w:r>
          </w:p>
        </w:tc>
      </w:tr>
      <w:tr w:rsidR="0034085B" w:rsidRPr="0034085B" w:rsidTr="00D42400">
        <w:trPr>
          <w:trHeight w:val="124"/>
        </w:trPr>
        <w:tc>
          <w:tcPr>
            <w:tcW w:w="4219" w:type="dxa"/>
            <w:tcBorders>
              <w:top w:val="single" w:sz="4" w:space="0" w:color="auto"/>
            </w:tcBorders>
          </w:tcPr>
          <w:p w:rsidR="0034085B" w:rsidRPr="0034085B" w:rsidRDefault="0034085B" w:rsidP="0034085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>Принцип активности, самостоятельности, творчество</w:t>
            </w:r>
          </w:p>
        </w:tc>
        <w:tc>
          <w:tcPr>
            <w:tcW w:w="5919" w:type="dxa"/>
            <w:tcBorders>
              <w:top w:val="single" w:sz="4" w:space="0" w:color="auto"/>
            </w:tcBorders>
          </w:tcPr>
          <w:p w:rsidR="0034085B" w:rsidRPr="0034085B" w:rsidRDefault="0034085B" w:rsidP="0034085B">
            <w:pPr>
              <w:spacing w:after="0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>Позволяет осуществлять совместное создание окружающей среды взрослого с ребенком.</w:t>
            </w:r>
          </w:p>
        </w:tc>
      </w:tr>
      <w:tr w:rsidR="0034085B" w:rsidRPr="0034085B" w:rsidTr="00D42400">
        <w:tc>
          <w:tcPr>
            <w:tcW w:w="4219" w:type="dxa"/>
          </w:tcPr>
          <w:p w:rsidR="0034085B" w:rsidRPr="0034085B" w:rsidRDefault="0034085B" w:rsidP="0034085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 стабильности-динамичности  </w:t>
            </w:r>
          </w:p>
        </w:tc>
        <w:tc>
          <w:tcPr>
            <w:tcW w:w="5919" w:type="dxa"/>
          </w:tcPr>
          <w:p w:rsidR="0034085B" w:rsidRPr="0034085B" w:rsidRDefault="0034085B" w:rsidP="0034085B">
            <w:pPr>
              <w:spacing w:after="0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Позволяет трансформировать пространство, предусматривает создание условий для изменений </w:t>
            </w: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созидания окружающей среды с большим разнообразием предметного наполнения.</w:t>
            </w:r>
          </w:p>
        </w:tc>
      </w:tr>
      <w:tr w:rsidR="0034085B" w:rsidRPr="0034085B" w:rsidTr="00D42400">
        <w:tc>
          <w:tcPr>
            <w:tcW w:w="4219" w:type="dxa"/>
          </w:tcPr>
          <w:p w:rsidR="0034085B" w:rsidRPr="0034085B" w:rsidRDefault="0034085B" w:rsidP="0034085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Принцип комплексирования и гибкого зонирования  </w:t>
            </w:r>
          </w:p>
        </w:tc>
        <w:tc>
          <w:tcPr>
            <w:tcW w:w="5919" w:type="dxa"/>
          </w:tcPr>
          <w:p w:rsidR="0034085B" w:rsidRPr="0034085B" w:rsidRDefault="0034085B" w:rsidP="0034085B">
            <w:pPr>
              <w:spacing w:after="0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>Даёт возможность построения непересекающихся сфер активности и позволяет детям заниматься одновременно разными видами деятельности, не мешая друг другу.</w:t>
            </w:r>
          </w:p>
        </w:tc>
      </w:tr>
      <w:tr w:rsidR="0034085B" w:rsidRPr="0034085B" w:rsidTr="00D42400">
        <w:tc>
          <w:tcPr>
            <w:tcW w:w="4219" w:type="dxa"/>
          </w:tcPr>
          <w:p w:rsidR="0034085B" w:rsidRPr="0034085B" w:rsidRDefault="0034085B" w:rsidP="0034085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 учета половых и возрастных различий детей  </w:t>
            </w:r>
          </w:p>
        </w:tc>
        <w:tc>
          <w:tcPr>
            <w:tcW w:w="5919" w:type="dxa"/>
          </w:tcPr>
          <w:p w:rsidR="0034085B" w:rsidRPr="0034085B" w:rsidRDefault="0034085B" w:rsidP="0034085B">
            <w:pPr>
              <w:spacing w:after="0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>Позволяет</w:t>
            </w:r>
            <w:r w:rsidRPr="003408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осуществлять гендерный подход,  даёт возможность проявлять детям свои склонности в соответствии с принятыми в нашем обществе эталонами  мужественности и женственности, удовлетворять потребности всех возрастных категорий.</w:t>
            </w:r>
          </w:p>
        </w:tc>
      </w:tr>
      <w:tr w:rsidR="0034085B" w:rsidRPr="0034085B" w:rsidTr="00D42400">
        <w:tc>
          <w:tcPr>
            <w:tcW w:w="4219" w:type="dxa"/>
          </w:tcPr>
          <w:p w:rsidR="0034085B" w:rsidRPr="0034085B" w:rsidRDefault="0034085B" w:rsidP="0034085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>Принцип эстетической организации среды, сочетания привычных и неординарных элементов</w:t>
            </w:r>
          </w:p>
        </w:tc>
        <w:tc>
          <w:tcPr>
            <w:tcW w:w="5919" w:type="dxa"/>
          </w:tcPr>
          <w:p w:rsidR="0034085B" w:rsidRPr="0034085B" w:rsidRDefault="0034085B" w:rsidP="0034085B">
            <w:pPr>
              <w:spacing w:after="0"/>
              <w:ind w:firstLine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>Визуальное оформление предметной среды</w:t>
            </w:r>
          </w:p>
        </w:tc>
      </w:tr>
      <w:tr w:rsidR="0034085B" w:rsidRPr="0034085B" w:rsidTr="00D42400">
        <w:tc>
          <w:tcPr>
            <w:tcW w:w="4219" w:type="dxa"/>
          </w:tcPr>
          <w:p w:rsidR="0034085B" w:rsidRPr="0034085B" w:rsidRDefault="0034085B" w:rsidP="0034085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>Принцип  индивидуальной комфортности и эмоционального благополучия каждого ребенка и взрослого</w:t>
            </w:r>
          </w:p>
        </w:tc>
        <w:tc>
          <w:tcPr>
            <w:tcW w:w="5919" w:type="dxa"/>
          </w:tcPr>
          <w:p w:rsidR="0034085B" w:rsidRPr="0034085B" w:rsidRDefault="0034085B" w:rsidP="0034085B">
            <w:pPr>
              <w:spacing w:after="0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>Позволяет осуществлять личностно-ориентированное активное саморазвитие ребенка и усвоение им социального опыта.</w:t>
            </w:r>
          </w:p>
        </w:tc>
      </w:tr>
      <w:tr w:rsidR="0034085B" w:rsidRPr="0034085B" w:rsidTr="00D42400">
        <w:tc>
          <w:tcPr>
            <w:tcW w:w="4219" w:type="dxa"/>
          </w:tcPr>
          <w:p w:rsidR="0034085B" w:rsidRPr="0034085B" w:rsidRDefault="0034085B" w:rsidP="0034085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>Принцип открытости – закрытости</w:t>
            </w:r>
          </w:p>
        </w:tc>
        <w:tc>
          <w:tcPr>
            <w:tcW w:w="5919" w:type="dxa"/>
          </w:tcPr>
          <w:p w:rsidR="0034085B" w:rsidRPr="0034085B" w:rsidRDefault="0034085B" w:rsidP="0034085B">
            <w:pPr>
              <w:spacing w:after="0"/>
              <w:ind w:firstLine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Предполагает персонализацию среды каждой группы, готовность к изменению, корректировке, развитию, позволяет ребёнку открыть себя, осуществлять охрану и укрепление физического и психического здоровья детей.</w:t>
            </w:r>
          </w:p>
        </w:tc>
      </w:tr>
      <w:tr w:rsidR="0034085B" w:rsidRPr="0034085B" w:rsidTr="00D42400">
        <w:tc>
          <w:tcPr>
            <w:tcW w:w="4219" w:type="dxa"/>
          </w:tcPr>
          <w:p w:rsidR="0034085B" w:rsidRPr="0034085B" w:rsidRDefault="0034085B" w:rsidP="0034085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>Принцип безопасности  и гигиеничности среды</w:t>
            </w:r>
          </w:p>
        </w:tc>
        <w:tc>
          <w:tcPr>
            <w:tcW w:w="5919" w:type="dxa"/>
          </w:tcPr>
          <w:p w:rsidR="0034085B" w:rsidRPr="0034085B" w:rsidRDefault="0034085B" w:rsidP="0034085B">
            <w:pPr>
              <w:spacing w:after="0"/>
              <w:ind w:firstLine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085B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Обеспечивает безопасность для жизни и здоровья детей, соответствие ростовым и возрастным особенностям детей</w:t>
            </w:r>
          </w:p>
        </w:tc>
      </w:tr>
    </w:tbl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4085B" w:rsidRPr="0034085B" w:rsidRDefault="0034085B" w:rsidP="003408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Предметно-пространственная среда  должна организовываться с учетом принципа интеграции образовательных областей, так как материалы и оборудование для одной образовательной области могут использоваться в ходе реализации других областей. Таким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предметно-пространственной среды - важный развивающий аспект  в осуществлении педагогического процесса.  Наиболее важные задачи развивающей среды можно определить таким образом:</w:t>
      </w:r>
    </w:p>
    <w:p w:rsidR="0034085B" w:rsidRPr="0034085B" w:rsidRDefault="0034085B" w:rsidP="0034085B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реализацию потребности ребенка в активной и разноплановой деятельности «зоны ближайшего развития» ребенка, способствовать развитию задатков у детей.</w:t>
      </w:r>
    </w:p>
    <w:p w:rsidR="0034085B" w:rsidRPr="0034085B" w:rsidRDefault="0034085B" w:rsidP="0034085B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возможность для реализации индивидуальных интересов и потребностей детей, их самостоятельной деятельности и эффективного накопления личного опыта.</w:t>
      </w:r>
    </w:p>
    <w:p w:rsidR="0034085B" w:rsidRPr="0034085B" w:rsidRDefault="0034085B" w:rsidP="0034085B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возможности ребенка, формируя у него способности творчески осваивать новые способы деятельности.</w:t>
      </w:r>
    </w:p>
    <w:p w:rsidR="0034085B" w:rsidRPr="0034085B" w:rsidRDefault="0034085B" w:rsidP="0034085B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формированию умственных, психических и личностных качеств дошкольников. 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Исходя из данных задач, особенности предметно-пространственной среды определяются общими принципами к ее организации и содержанию.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Предметно-пространственная  среда  и игровая среда в каждой возрастной группе детского сада  в соответствии с ФГОС 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должна иметь отличительные признаки, а именно:</w:t>
      </w:r>
    </w:p>
    <w:p w:rsidR="0034085B" w:rsidRPr="0034085B" w:rsidRDefault="0034085B" w:rsidP="0034085B">
      <w:pPr>
        <w:numPr>
          <w:ilvl w:val="0"/>
          <w:numId w:val="4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третьего года жизни - это достаточно большое пространство для удовлетворения потребности в активном движении;</w:t>
      </w:r>
    </w:p>
    <w:p w:rsidR="0034085B" w:rsidRPr="0034085B" w:rsidRDefault="0034085B" w:rsidP="0034085B">
      <w:pPr>
        <w:numPr>
          <w:ilvl w:val="0"/>
          <w:numId w:val="4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четвертого года жизни -  это насыщенный центр сюжетно-ролевых игр с орудийными атрибутами;</w:t>
      </w:r>
    </w:p>
    <w:p w:rsidR="0034085B" w:rsidRPr="0034085B" w:rsidRDefault="0034085B" w:rsidP="0034085B">
      <w:pPr>
        <w:numPr>
          <w:ilvl w:val="0"/>
          <w:numId w:val="4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пятого года жизни, необходимо учесть их потребность в игре со сверстниками и особенность уединяться;</w:t>
      </w:r>
    </w:p>
    <w:p w:rsidR="0034085B" w:rsidRPr="0034085B" w:rsidRDefault="0034085B" w:rsidP="0034085B">
      <w:pPr>
        <w:numPr>
          <w:ilvl w:val="0"/>
          <w:numId w:val="4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шестого и седьмого года жизни  важно предложить детям игры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восприятие, память, внимание и т.д.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Необходимо отметить, что с учетом взросления (развития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>)д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>етей предметно-пространственная  и игровая среда определяется  воспитателем с учетом  интересов детей в младшем возрасте, со средней группы она организуется воспитателем вместе с детьми, старшие дети сами создают и изменяют ее с точки зрения своих интересов.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Задача для педагога заключается в том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как все это устроить в ограниченном пространстве группового помещения, т.к. нет однозначного соответствия между видом культурной практики и материалом.  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Многие материалы </w:t>
      </w:r>
      <w:proofErr w:type="spellStart"/>
      <w:r w:rsidRPr="0034085B">
        <w:rPr>
          <w:rFonts w:ascii="Times New Roman" w:eastAsia="Calibri" w:hAnsi="Times New Roman" w:cs="Times New Roman"/>
          <w:sz w:val="28"/>
          <w:szCs w:val="28"/>
        </w:rPr>
        <w:t>полифункциональны</w:t>
      </w:r>
      <w:proofErr w:type="spell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– они могут использоваться и для игровой,  и для продуктивной,  и для исследовательской деятельности.</w:t>
      </w:r>
      <w:proofErr w:type="gramEnd"/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4085B" w:rsidRPr="0034085B" w:rsidRDefault="0034085B" w:rsidP="0034085B">
      <w:pPr>
        <w:autoSpaceDE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Cs/>
          <w:sz w:val="36"/>
          <w:szCs w:val="36"/>
        </w:rPr>
      </w:pPr>
      <w:r w:rsidRPr="0034085B">
        <w:rPr>
          <w:rFonts w:ascii="Times New Roman" w:eastAsia="Calibri" w:hAnsi="Times New Roman" w:cs="Times New Roman"/>
          <w:b/>
          <w:bCs/>
          <w:iCs/>
          <w:sz w:val="36"/>
          <w:szCs w:val="36"/>
        </w:rPr>
        <w:t>Реализация непосредственно – образовательной деятельности через предметно – развивающую среду.</w:t>
      </w: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4085B">
        <w:rPr>
          <w:rFonts w:ascii="Times New Roman" w:eastAsia="Calibri" w:hAnsi="Times New Roman" w:cs="Times New Roman"/>
          <w:b/>
          <w:sz w:val="36"/>
          <w:szCs w:val="36"/>
        </w:rPr>
        <w:t>Информационная справка о раздевальной комнате</w:t>
      </w:r>
    </w:p>
    <w:p w:rsidR="0034085B" w:rsidRPr="0034085B" w:rsidRDefault="0034085B" w:rsidP="003408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использование РППС для информирования родителей 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</w:p>
    <w:p w:rsidR="0034085B" w:rsidRPr="0034085B" w:rsidRDefault="0034085B" w:rsidP="003408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условиями пребывания детей в детском саду.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Общая площадь: </w:t>
      </w: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16,2  </w:t>
      </w:r>
      <w:proofErr w:type="spellStart"/>
      <w:r w:rsidRPr="0034085B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3408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Освещение: </w:t>
      </w:r>
      <w:r w:rsidRPr="0034085B">
        <w:rPr>
          <w:rFonts w:ascii="Times New Roman" w:eastAsia="Calibri" w:hAnsi="Times New Roman" w:cs="Times New Roman"/>
          <w:sz w:val="28"/>
          <w:szCs w:val="28"/>
        </w:rPr>
        <w:t>лампы накаливания, 2плафона по 1 лампочке 100 Вт.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Напольное покрытие: </w:t>
      </w:r>
      <w:r w:rsidRPr="0034085B">
        <w:rPr>
          <w:rFonts w:ascii="Times New Roman" w:eastAsia="Calibri" w:hAnsi="Times New Roman" w:cs="Times New Roman"/>
          <w:sz w:val="28"/>
          <w:szCs w:val="28"/>
        </w:rPr>
        <w:t>линолеум.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Наличие дневного света: </w:t>
      </w:r>
      <w:r w:rsidRPr="0034085B">
        <w:rPr>
          <w:rFonts w:ascii="Times New Roman" w:eastAsia="Calibri" w:hAnsi="Times New Roman" w:cs="Times New Roman"/>
          <w:sz w:val="28"/>
          <w:szCs w:val="28"/>
        </w:rPr>
        <w:t>1большое окно.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Оснащение: </w:t>
      </w: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Раздевальные шкафчики - 25 шт., </w:t>
      </w:r>
      <w:proofErr w:type="spellStart"/>
      <w:r w:rsidRPr="0034085B">
        <w:rPr>
          <w:rFonts w:ascii="Times New Roman" w:eastAsia="Calibri" w:hAnsi="Times New Roman" w:cs="Times New Roman"/>
          <w:sz w:val="28"/>
          <w:szCs w:val="28"/>
        </w:rPr>
        <w:t>банкетки</w:t>
      </w:r>
      <w:proofErr w:type="spell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- 4 </w:t>
      </w:r>
      <w:proofErr w:type="spellStart"/>
      <w:r w:rsidRPr="0034085B">
        <w:rPr>
          <w:rFonts w:ascii="Times New Roman" w:eastAsia="Calibri" w:hAnsi="Times New Roman" w:cs="Times New Roman"/>
          <w:sz w:val="28"/>
          <w:szCs w:val="28"/>
        </w:rPr>
        <w:t>шт.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>,с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>тульчики</w:t>
      </w:r>
      <w:proofErr w:type="spell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детские -5шт., стул большой – 1 шт., диван – 1 шт. сушилка – 1 шт.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Стенды для родителей: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-«Для Вас, родители».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-«Уголок здоровья»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-Выставочный стенд на ткани.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-Магнитная доска объявлений.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Плакаты: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-«Уголок здоровья».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-«Имею право 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>…».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lastRenderedPageBreak/>
        <w:t>-«С днем рождения, дети».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Папки – ширмы по темам месяца.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«Почитай 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>–к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>а».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«Картотека добрых дел».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«Ваши вопросы – наши ответы».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«Чьи мы?»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«Алгоритмы одевания на прогулку» -1шт.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«Меню».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4085B" w:rsidRPr="0034085B" w:rsidRDefault="0034085B" w:rsidP="0034085B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4085B">
        <w:rPr>
          <w:rFonts w:ascii="Times New Roman" w:eastAsia="Calibri" w:hAnsi="Times New Roman" w:cs="Times New Roman"/>
          <w:b/>
          <w:sz w:val="36"/>
          <w:szCs w:val="36"/>
        </w:rPr>
        <w:t>Информационная справка о групповой комнате</w:t>
      </w:r>
    </w:p>
    <w:p w:rsidR="0034085B" w:rsidRPr="0034085B" w:rsidRDefault="0034085B" w:rsidP="003408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использование РППС группы  для развития и </w:t>
      </w:r>
    </w:p>
    <w:p w:rsidR="0034085B" w:rsidRPr="0034085B" w:rsidRDefault="0034085B" w:rsidP="003408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комфортных условий  пребывания детей в детском саду.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Общая площадь:  </w:t>
      </w: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54,6 </w:t>
      </w:r>
      <w:proofErr w:type="spellStart"/>
      <w:r w:rsidRPr="0034085B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3408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Освещение: </w:t>
      </w:r>
      <w:proofErr w:type="spellStart"/>
      <w:r w:rsidRPr="0034085B">
        <w:rPr>
          <w:rFonts w:ascii="Times New Roman" w:eastAsia="Calibri" w:hAnsi="Times New Roman" w:cs="Times New Roman"/>
          <w:sz w:val="28"/>
          <w:szCs w:val="28"/>
        </w:rPr>
        <w:t>люминисцентное</w:t>
      </w:r>
      <w:proofErr w:type="spell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Напольное покрытие: </w:t>
      </w:r>
      <w:r w:rsidRPr="0034085B">
        <w:rPr>
          <w:rFonts w:ascii="Times New Roman" w:eastAsia="Calibri" w:hAnsi="Times New Roman" w:cs="Times New Roman"/>
          <w:sz w:val="28"/>
          <w:szCs w:val="28"/>
        </w:rPr>
        <w:t>линолеум.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Наличие дневного света: </w:t>
      </w: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3 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>больших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окна.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>Оснащение:</w:t>
      </w: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 6 столов четырехместных, 3 стола двухместных,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30 детских стульчиков, 8 шкафов,  тюль, 2 паласа, 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>магнитная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доска-2шт 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 зеркало -1 шт.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 шкафы для пособий и игрушек – 13 шт.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 полки -3 шт.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-телевизор -1 шт.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-видеопроигрыватель -2шт.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>Буфетная: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-стол раздаточный -1 шт.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-шкаф для посуды -1 шт.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-мойки – 2 шт.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-сушилки для посуды – 2шт.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-посуда – 26 наборов.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-поднос -1 шт.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-чашки пластиковые для полоскания рта – 24 шт.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34085B">
        <w:rPr>
          <w:rFonts w:ascii="Times New Roman" w:eastAsia="Calibri" w:hAnsi="Times New Roman" w:cs="Times New Roman"/>
          <w:sz w:val="28"/>
          <w:szCs w:val="28"/>
        </w:rPr>
        <w:t>салфетницы</w:t>
      </w:r>
      <w:proofErr w:type="spell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- 6 шт.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Социально-коммуникативное развитие</w:t>
      </w:r>
      <w:r w:rsidRPr="003408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085B" w:rsidRPr="0034085B" w:rsidRDefault="0034085B" w:rsidP="0034085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sz w:val="28"/>
        </w:rPr>
        <w:t>Уголок сюжетно-ролевых игр;</w:t>
      </w:r>
    </w:p>
    <w:p w:rsidR="0034085B" w:rsidRPr="0034085B" w:rsidRDefault="0034085B" w:rsidP="0034085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sz w:val="28"/>
        </w:rPr>
        <w:t>Уголок труда;</w:t>
      </w:r>
    </w:p>
    <w:p w:rsidR="0034085B" w:rsidRPr="0034085B" w:rsidRDefault="0034085B" w:rsidP="0034085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sz w:val="28"/>
        </w:rPr>
        <w:t>Уголок безопасности;</w:t>
      </w:r>
    </w:p>
    <w:p w:rsidR="0034085B" w:rsidRPr="0034085B" w:rsidRDefault="0034085B" w:rsidP="0034085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sz w:val="28"/>
        </w:rPr>
        <w:t>Уголок патриотического воспитания</w:t>
      </w:r>
    </w:p>
    <w:p w:rsidR="0034085B" w:rsidRPr="0034085B" w:rsidRDefault="0034085B" w:rsidP="00340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34085B" w:rsidRPr="0034085B" w:rsidRDefault="0034085B" w:rsidP="00340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</w:rPr>
      </w:pPr>
      <w:r w:rsidRPr="0034085B">
        <w:rPr>
          <w:rFonts w:ascii="Times New Roman" w:eastAsia="Calibri" w:hAnsi="Times New Roman" w:cs="Times New Roman"/>
          <w:b/>
          <w:sz w:val="28"/>
        </w:rPr>
        <w:t>Уголок сюжетно-ролевых игр</w:t>
      </w:r>
    </w:p>
    <w:p w:rsidR="0034085B" w:rsidRPr="0034085B" w:rsidRDefault="0034085B" w:rsidP="003408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b/>
          <w:i/>
          <w:sz w:val="28"/>
        </w:rPr>
        <w:t>Цель:</w:t>
      </w:r>
      <w:r w:rsidRPr="0034085B">
        <w:rPr>
          <w:rFonts w:ascii="Times New Roman" w:eastAsia="Calibri" w:hAnsi="Times New Roman" w:cs="Times New Roman"/>
          <w:sz w:val="28"/>
        </w:rPr>
        <w:t xml:space="preserve"> освоение первоначальных представлений социального характера и включение детей в систему социальных отношений </w:t>
      </w:r>
    </w:p>
    <w:p w:rsidR="0034085B" w:rsidRPr="0034085B" w:rsidRDefault="0034085B" w:rsidP="0034085B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b/>
          <w:i/>
          <w:sz w:val="28"/>
        </w:rPr>
        <w:lastRenderedPageBreak/>
        <w:t>Задачи:</w:t>
      </w:r>
      <w:r w:rsidRPr="0034085B">
        <w:rPr>
          <w:rFonts w:ascii="Times New Roman" w:eastAsia="Calibri" w:hAnsi="Times New Roman" w:cs="Times New Roman"/>
          <w:sz w:val="28"/>
        </w:rPr>
        <w:t xml:space="preserve"> </w:t>
      </w:r>
    </w:p>
    <w:p w:rsidR="0034085B" w:rsidRPr="0034085B" w:rsidRDefault="0034085B" w:rsidP="0034085B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sz w:val="28"/>
        </w:rPr>
        <w:t>Развивать навыки  игровой деятельности детей;</w:t>
      </w:r>
    </w:p>
    <w:p w:rsidR="0034085B" w:rsidRPr="0034085B" w:rsidRDefault="0034085B" w:rsidP="0034085B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sz w:val="28"/>
        </w:rPr>
        <w:t>приобщать к элементарным общепринятым нормам и правилам взаимоотношения со сверстниками и взрослыми (в том числе моральным);</w:t>
      </w:r>
    </w:p>
    <w:p w:rsidR="0034085B" w:rsidRPr="0034085B" w:rsidRDefault="0034085B" w:rsidP="0034085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sz w:val="28"/>
        </w:rPr>
        <w:t>формировать гендерную, семейную принадлежность.</w:t>
      </w:r>
    </w:p>
    <w:p w:rsidR="0034085B" w:rsidRPr="0034085B" w:rsidRDefault="0034085B" w:rsidP="0034085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формировать первичные представления о труде взрослых, его роли в обществе и жизни каждого человека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085B" w:rsidRPr="0034085B" w:rsidRDefault="0034085B" w:rsidP="0034085B">
      <w:pPr>
        <w:numPr>
          <w:ilvl w:val="0"/>
          <w:numId w:val="8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к сюжетно-ролевым играм: «Больница», «Парикмахерская», «Магазин», «Семья», «Строители».</w:t>
      </w:r>
    </w:p>
    <w:p w:rsidR="0034085B" w:rsidRPr="0034085B" w:rsidRDefault="0034085B" w:rsidP="0034085B">
      <w:pPr>
        <w:numPr>
          <w:ilvl w:val="0"/>
          <w:numId w:val="8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Кукольная мебель</w:t>
      </w:r>
    </w:p>
    <w:p w:rsidR="0034085B" w:rsidRPr="0034085B" w:rsidRDefault="0034085B" w:rsidP="0034085B">
      <w:pPr>
        <w:numPr>
          <w:ilvl w:val="0"/>
          <w:numId w:val="8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к режиссерским играм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085B">
        <w:rPr>
          <w:rFonts w:ascii="Times New Roman" w:eastAsia="Calibri" w:hAnsi="Times New Roman" w:cs="Times New Roman"/>
          <w:bCs/>
          <w:iCs/>
          <w:sz w:val="28"/>
          <w:szCs w:val="28"/>
        </w:rPr>
        <w:t>Куклы и все атрибуты для игры в кукол</w:t>
      </w:r>
    </w:p>
    <w:p w:rsidR="0034085B" w:rsidRPr="0034085B" w:rsidRDefault="0034085B" w:rsidP="0034085B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наборы одежды и обуви</w:t>
      </w:r>
    </w:p>
    <w:p w:rsidR="0034085B" w:rsidRPr="0034085B" w:rsidRDefault="0034085B" w:rsidP="0034085B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мебель для кукол - столы и стулья, диван, кресла, шкафы для одежды, кроватки</w:t>
      </w:r>
    </w:p>
    <w:p w:rsidR="0034085B" w:rsidRPr="0034085B" w:rsidRDefault="0034085B" w:rsidP="0034085B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коляски для кукол-3 шт.</w:t>
      </w:r>
    </w:p>
    <w:p w:rsidR="0034085B" w:rsidRPr="0034085B" w:rsidRDefault="0034085B" w:rsidP="0034085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408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Посуда</w:t>
      </w:r>
      <w:r w:rsidRPr="0034085B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</w:p>
    <w:p w:rsidR="0034085B" w:rsidRPr="0034085B" w:rsidRDefault="0034085B" w:rsidP="0034085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кухонная,</w:t>
      </w:r>
    </w:p>
    <w:p w:rsidR="0034085B" w:rsidRPr="0034085B" w:rsidRDefault="0034085B" w:rsidP="0034085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</w:t>
      </w:r>
    </w:p>
    <w:p w:rsidR="0034085B" w:rsidRPr="0034085B" w:rsidRDefault="0034085B" w:rsidP="0034085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чайная. </w:t>
      </w:r>
    </w:p>
    <w:p w:rsidR="0034085B" w:rsidRPr="0034085B" w:rsidRDefault="0034085B" w:rsidP="0034085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«Супермаркет»</w:t>
      </w:r>
    </w:p>
    <w:p w:rsidR="0034085B" w:rsidRPr="0034085B" w:rsidRDefault="0034085B" w:rsidP="0034085B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различные имитаторы продуктов (пластиковые, деревянные)</w:t>
      </w:r>
    </w:p>
    <w:p w:rsidR="0034085B" w:rsidRPr="0034085B" w:rsidRDefault="0034085B" w:rsidP="0034085B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на боры овощей и фруктов, гастрономических продуктов, бакалеи; </w:t>
      </w:r>
    </w:p>
    <w:p w:rsidR="0034085B" w:rsidRPr="0034085B" w:rsidRDefault="0034085B" w:rsidP="0034085B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различные кукольные одежки, которые можно достать из шкафа для кукольной одежды и разложить на прилавке.</w:t>
      </w:r>
    </w:p>
    <w:p w:rsidR="0034085B" w:rsidRPr="0034085B" w:rsidRDefault="0034085B" w:rsidP="0034085B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 «Магазин игрушек»</w:t>
      </w:r>
    </w:p>
    <w:p w:rsidR="0034085B" w:rsidRPr="0034085B" w:rsidRDefault="0034085B" w:rsidP="0034085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3408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«Салон красоты»</w:t>
      </w:r>
    </w:p>
    <w:p w:rsidR="0034085B" w:rsidRPr="0034085B" w:rsidRDefault="0034085B" w:rsidP="0034085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самодельные альбомы с образцами причесок;</w:t>
      </w:r>
    </w:p>
    <w:p w:rsidR="0034085B" w:rsidRPr="0034085B" w:rsidRDefault="0034085B" w:rsidP="0034085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кукольные расчески»</w:t>
      </w:r>
    </w:p>
    <w:p w:rsidR="0034085B" w:rsidRPr="0034085B" w:rsidRDefault="0034085B" w:rsidP="0034085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фены, бигуди, щипцы для завивки; </w:t>
      </w:r>
    </w:p>
    <w:p w:rsidR="0034085B" w:rsidRPr="0034085B" w:rsidRDefault="0034085B" w:rsidP="0034085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небольшие небьющиеся флаконы из-под духов, шампуней и др.</w:t>
      </w:r>
    </w:p>
    <w:p w:rsidR="0034085B" w:rsidRPr="0034085B" w:rsidRDefault="0034085B" w:rsidP="0034085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3408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«Медицинский центр » </w:t>
      </w:r>
      <w:r w:rsidRPr="0034085B">
        <w:rPr>
          <w:rFonts w:ascii="Times New Roman" w:eastAsia="Calibri" w:hAnsi="Times New Roman" w:cs="Times New Roman"/>
          <w:bCs/>
          <w:sz w:val="28"/>
          <w:szCs w:val="28"/>
        </w:rPr>
        <w:t>или </w:t>
      </w:r>
      <w:r w:rsidRPr="003408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«Аптека»</w:t>
      </w:r>
    </w:p>
    <w:p w:rsidR="0034085B" w:rsidRPr="0034085B" w:rsidRDefault="0034085B" w:rsidP="0034085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пузырьки (только пластиковые) </w:t>
      </w:r>
    </w:p>
    <w:p w:rsidR="0034085B" w:rsidRPr="0034085B" w:rsidRDefault="0034085B" w:rsidP="0034085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коробки обклеиваются яркой бумагой;</w:t>
      </w:r>
    </w:p>
    <w:p w:rsidR="0034085B" w:rsidRPr="0034085B" w:rsidRDefault="0034085B" w:rsidP="0034085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 блистеров таблеток;</w:t>
      </w:r>
    </w:p>
    <w:p w:rsidR="0034085B" w:rsidRPr="0034085B" w:rsidRDefault="0034085B" w:rsidP="0034085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«Врач»</w:t>
      </w:r>
    </w:p>
    <w:p w:rsidR="0034085B" w:rsidRPr="0034085B" w:rsidRDefault="0034085B" w:rsidP="0034085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халаты, косынки.</w:t>
      </w:r>
    </w:p>
    <w:p w:rsidR="0034085B" w:rsidRPr="0034085B" w:rsidRDefault="0034085B" w:rsidP="0034085B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3408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«Гараж»</w:t>
      </w:r>
    </w:p>
    <w:p w:rsidR="0034085B" w:rsidRPr="0034085B" w:rsidRDefault="0034085B" w:rsidP="0034085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грузовые и легковые автомобили; </w:t>
      </w:r>
    </w:p>
    <w:p w:rsidR="0034085B" w:rsidRPr="0034085B" w:rsidRDefault="0034085B" w:rsidP="0034085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автомобили специального назначения; автобусы; </w:t>
      </w:r>
    </w:p>
    <w:p w:rsidR="0034085B" w:rsidRPr="0034085B" w:rsidRDefault="0034085B" w:rsidP="0034085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лодочки и катера разных размеров; </w:t>
      </w:r>
    </w:p>
    <w:p w:rsidR="0034085B" w:rsidRPr="0034085B" w:rsidRDefault="0034085B" w:rsidP="0034085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самолеты и вертолеты;</w:t>
      </w:r>
    </w:p>
    <w:p w:rsidR="0034085B" w:rsidRPr="0034085B" w:rsidRDefault="0034085B" w:rsidP="0034085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игрушечный инструмент.</w:t>
      </w:r>
    </w:p>
    <w:p w:rsidR="0034085B" w:rsidRPr="0034085B" w:rsidRDefault="0034085B" w:rsidP="0034085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:rsidR="0034085B" w:rsidRPr="0034085B" w:rsidRDefault="0034085B" w:rsidP="00340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</w:rPr>
      </w:pPr>
      <w:r w:rsidRPr="0034085B">
        <w:rPr>
          <w:rFonts w:ascii="Times New Roman" w:eastAsia="Calibri" w:hAnsi="Times New Roman" w:cs="Times New Roman"/>
          <w:b/>
          <w:sz w:val="28"/>
        </w:rPr>
        <w:t>Уголок труда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положительного отношения к труду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 трудовой деятельности;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ценностное отношение к собственному труду, труду других людей и его результатам;</w:t>
      </w:r>
    </w:p>
    <w:p w:rsidR="0034085B" w:rsidRPr="0034085B" w:rsidRDefault="0034085B" w:rsidP="00340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34085B">
        <w:rPr>
          <w:rFonts w:ascii="Times New Roman" w:eastAsia="Calibri" w:hAnsi="Times New Roman" w:cs="Times New Roman"/>
          <w:b/>
          <w:i/>
          <w:sz w:val="28"/>
        </w:rPr>
        <w:t>Оснащение:</w:t>
      </w:r>
    </w:p>
    <w:p w:rsidR="0034085B" w:rsidRPr="0034085B" w:rsidRDefault="0034085B" w:rsidP="0034085B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 для дежурства по столовой: фартуки хлопчатобумажные, шапочки.</w:t>
      </w:r>
    </w:p>
    <w:p w:rsidR="0034085B" w:rsidRPr="0034085B" w:rsidRDefault="0034085B" w:rsidP="0034085B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Инвентарь для ухода за комнатными растениями: тряпочки для протирания пыли, палочки для рыхления, лейки, салфетки для протирания пыли, кисточки,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пульвизаторы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клеёнки большие и маленькие;</w:t>
      </w:r>
    </w:p>
    <w:p w:rsidR="0034085B" w:rsidRPr="0034085B" w:rsidRDefault="0034085B" w:rsidP="0034085B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 для мытья игрушек и стирки кукольной  одежды: фартуки клеёнчатые, тазики, бельевая верёвка, прищепки, мыло.</w:t>
      </w:r>
    </w:p>
    <w:p w:rsidR="0034085B" w:rsidRPr="0034085B" w:rsidRDefault="0034085B" w:rsidP="00340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</w:rPr>
      </w:pPr>
    </w:p>
    <w:p w:rsidR="0034085B" w:rsidRPr="0034085B" w:rsidRDefault="0034085B" w:rsidP="00340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</w:rPr>
      </w:pPr>
      <w:r w:rsidRPr="0034085B">
        <w:rPr>
          <w:rFonts w:ascii="Times New Roman" w:eastAsia="Calibri" w:hAnsi="Times New Roman" w:cs="Times New Roman"/>
          <w:b/>
          <w:sz w:val="28"/>
        </w:rPr>
        <w:t>Уголок безопасности:</w:t>
      </w:r>
    </w:p>
    <w:p w:rsidR="0034085B" w:rsidRPr="0034085B" w:rsidRDefault="0034085B" w:rsidP="0034085B">
      <w:pPr>
        <w:autoSpaceDE w:val="0"/>
        <w:spacing w:after="0" w:line="240" w:lineRule="auto"/>
        <w:ind w:firstLine="567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34085B">
        <w:rPr>
          <w:rFonts w:ascii="Times New Roman" w:eastAsia="Calibri" w:hAnsi="Times New Roman" w:cs="Times New Roman"/>
          <w:bCs/>
          <w:iCs/>
          <w:sz w:val="28"/>
          <w:szCs w:val="28"/>
        </w:rPr>
        <w:t>формирование основ безопасности собственной жизнедеятельности и предпосылок экологического сознания (безопасности окружающего мира).</w:t>
      </w:r>
    </w:p>
    <w:p w:rsidR="0034085B" w:rsidRPr="0034085B" w:rsidRDefault="0034085B" w:rsidP="0034085B">
      <w:pPr>
        <w:autoSpaceDE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Задачи: </w:t>
      </w:r>
    </w:p>
    <w:p w:rsidR="0034085B" w:rsidRPr="0034085B" w:rsidRDefault="0034085B" w:rsidP="0034085B">
      <w:pPr>
        <w:numPr>
          <w:ilvl w:val="0"/>
          <w:numId w:val="17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 об опасных для человека и окружающего мира природы ситуациях и способах поведения в них;</w:t>
      </w:r>
    </w:p>
    <w:p w:rsidR="0034085B" w:rsidRPr="0034085B" w:rsidRDefault="0034085B" w:rsidP="0034085B">
      <w:pPr>
        <w:numPr>
          <w:ilvl w:val="0"/>
          <w:numId w:val="17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к правилам безопасного для человека и окружающего мира природы поведения;</w:t>
      </w:r>
    </w:p>
    <w:p w:rsidR="0034085B" w:rsidRPr="0034085B" w:rsidRDefault="0034085B" w:rsidP="0034085B">
      <w:pPr>
        <w:numPr>
          <w:ilvl w:val="0"/>
          <w:numId w:val="17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правилами безопасности дорожного движения в качестве пешехода  и пассажира транспортного средства;</w:t>
      </w:r>
    </w:p>
    <w:p w:rsidR="0034085B" w:rsidRPr="0034085B" w:rsidRDefault="0034085B" w:rsidP="0034085B">
      <w:pPr>
        <w:numPr>
          <w:ilvl w:val="0"/>
          <w:numId w:val="17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осторожное  и осмотрительное  отношение к потенциально опасным для человека и окружающего мира ситуациям.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34085B" w:rsidRPr="0034085B" w:rsidRDefault="0034085B" w:rsidP="0034085B">
      <w:pPr>
        <w:numPr>
          <w:ilvl w:val="0"/>
          <w:numId w:val="18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Картотека «Правила безопасности»</w:t>
      </w:r>
    </w:p>
    <w:p w:rsidR="0034085B" w:rsidRPr="0034085B" w:rsidRDefault="0034085B" w:rsidP="0034085B">
      <w:pPr>
        <w:numPr>
          <w:ilvl w:val="0"/>
          <w:numId w:val="18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Папка «Чрезвычайные ситуации на дороге»</w:t>
      </w:r>
    </w:p>
    <w:p w:rsidR="0034085B" w:rsidRPr="0034085B" w:rsidRDefault="0034085B" w:rsidP="0034085B">
      <w:pPr>
        <w:numPr>
          <w:ilvl w:val="0"/>
          <w:numId w:val="18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Папка «Первая помощь при травмах»</w:t>
      </w:r>
    </w:p>
    <w:p w:rsidR="0034085B" w:rsidRPr="0034085B" w:rsidRDefault="0034085B" w:rsidP="0034085B">
      <w:pPr>
        <w:numPr>
          <w:ilvl w:val="0"/>
          <w:numId w:val="18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Папка «Консультации для родителей»</w:t>
      </w:r>
    </w:p>
    <w:p w:rsidR="0034085B" w:rsidRPr="0034085B" w:rsidRDefault="0034085B" w:rsidP="0034085B">
      <w:pPr>
        <w:numPr>
          <w:ilvl w:val="0"/>
          <w:numId w:val="18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Папка «Ситуации на дороге»</w:t>
      </w:r>
    </w:p>
    <w:p w:rsidR="0034085B" w:rsidRPr="0034085B" w:rsidRDefault="0034085B" w:rsidP="0034085B">
      <w:pPr>
        <w:numPr>
          <w:ilvl w:val="0"/>
          <w:numId w:val="18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Папка «Дети и дорога»</w:t>
      </w:r>
    </w:p>
    <w:p w:rsidR="0034085B" w:rsidRPr="0034085B" w:rsidRDefault="0034085B" w:rsidP="0034085B">
      <w:pPr>
        <w:numPr>
          <w:ilvl w:val="0"/>
          <w:numId w:val="18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Книги: «Чтобы не было беды», «Правила безопасности для малышей», «Учимся переходить дорогу»</w:t>
      </w:r>
    </w:p>
    <w:p w:rsidR="0034085B" w:rsidRPr="0034085B" w:rsidRDefault="0034085B" w:rsidP="0034085B">
      <w:pPr>
        <w:numPr>
          <w:ilvl w:val="0"/>
          <w:numId w:val="18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Д/игра «Правила поведения в природе»</w:t>
      </w:r>
    </w:p>
    <w:p w:rsidR="0034085B" w:rsidRPr="0034085B" w:rsidRDefault="0034085B" w:rsidP="0034085B">
      <w:pPr>
        <w:numPr>
          <w:ilvl w:val="0"/>
          <w:numId w:val="18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Д/игры </w:t>
      </w:r>
      <w:r w:rsidRPr="0034085B">
        <w:rPr>
          <w:rFonts w:ascii="Times New Roman" w:eastAsia="Times New Roman" w:hAnsi="Times New Roman" w:cs="Times New Roman"/>
          <w:sz w:val="28"/>
          <w:lang w:eastAsia="ru-RU"/>
        </w:rPr>
        <w:t>«Правила поведения в быту»</w:t>
      </w:r>
    </w:p>
    <w:p w:rsidR="0034085B" w:rsidRPr="0034085B" w:rsidRDefault="0034085B" w:rsidP="0034085B">
      <w:pPr>
        <w:numPr>
          <w:ilvl w:val="0"/>
          <w:numId w:val="18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Жезл, руль, каска строителя</w:t>
      </w:r>
    </w:p>
    <w:p w:rsidR="0034085B" w:rsidRPr="0034085B" w:rsidRDefault="0034085B" w:rsidP="0034085B">
      <w:pPr>
        <w:numPr>
          <w:ilvl w:val="0"/>
          <w:numId w:val="18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Плакаты: дорожные знаки, правила ПДД</w:t>
      </w:r>
    </w:p>
    <w:p w:rsidR="0034085B" w:rsidRPr="0034085B" w:rsidRDefault="0034085B" w:rsidP="00340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34085B" w:rsidRPr="0034085B" w:rsidRDefault="0034085B" w:rsidP="00340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</w:rPr>
      </w:pPr>
      <w:r w:rsidRPr="0034085B">
        <w:rPr>
          <w:rFonts w:ascii="Times New Roman" w:eastAsia="Calibri" w:hAnsi="Times New Roman" w:cs="Times New Roman"/>
          <w:b/>
          <w:sz w:val="28"/>
        </w:rPr>
        <w:t>Уголок патриотического воспитания:</w:t>
      </w:r>
    </w:p>
    <w:p w:rsidR="0034085B" w:rsidRPr="0034085B" w:rsidRDefault="0034085B" w:rsidP="003408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b/>
          <w:i/>
          <w:sz w:val="28"/>
        </w:rPr>
        <w:t>Цель:</w:t>
      </w:r>
      <w:r w:rsidRPr="0034085B">
        <w:rPr>
          <w:rFonts w:ascii="Times New Roman" w:eastAsia="Calibri" w:hAnsi="Times New Roman" w:cs="Times New Roman"/>
          <w:sz w:val="28"/>
        </w:rPr>
        <w:t xml:space="preserve"> освоение первоначальных представлений социального характера и включение детей в систему социальных отношений </w:t>
      </w:r>
    </w:p>
    <w:p w:rsidR="0034085B" w:rsidRPr="0034085B" w:rsidRDefault="0034085B" w:rsidP="003408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b/>
          <w:i/>
          <w:sz w:val="28"/>
        </w:rPr>
        <w:t>Задачи:</w:t>
      </w:r>
      <w:r w:rsidRPr="0034085B">
        <w:rPr>
          <w:rFonts w:ascii="Times New Roman" w:eastAsia="Calibri" w:hAnsi="Times New Roman" w:cs="Times New Roman"/>
          <w:sz w:val="28"/>
        </w:rPr>
        <w:t xml:space="preserve"> </w:t>
      </w:r>
    </w:p>
    <w:p w:rsidR="0034085B" w:rsidRPr="0034085B" w:rsidRDefault="0034085B" w:rsidP="0034085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sz w:val="28"/>
        </w:rPr>
        <w:t>формировать гендерную, семейную, гражданскую принадлежность,</w:t>
      </w:r>
    </w:p>
    <w:p w:rsidR="0034085B" w:rsidRPr="0034085B" w:rsidRDefault="0034085B" w:rsidP="0034085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sz w:val="28"/>
        </w:rPr>
        <w:t>формировать патриотические чувства, чувства принадлежности к мировому сообществу</w:t>
      </w:r>
    </w:p>
    <w:p w:rsidR="0034085B" w:rsidRPr="0034085B" w:rsidRDefault="0034085B" w:rsidP="00340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34085B">
        <w:rPr>
          <w:rFonts w:ascii="Times New Roman" w:eastAsia="Calibri" w:hAnsi="Times New Roman" w:cs="Times New Roman"/>
          <w:b/>
          <w:i/>
          <w:sz w:val="28"/>
        </w:rPr>
        <w:t>Оснащение:</w:t>
      </w:r>
    </w:p>
    <w:p w:rsidR="0034085B" w:rsidRPr="0034085B" w:rsidRDefault="0034085B" w:rsidP="0034085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sz w:val="28"/>
        </w:rPr>
        <w:t>дидактические игры по ознакомлению с родным краем (названия улиц, рек, достопримечательности и др.):</w:t>
      </w:r>
    </w:p>
    <w:p w:rsidR="0034085B" w:rsidRPr="0034085B" w:rsidRDefault="0034085B" w:rsidP="0034085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sz w:val="28"/>
        </w:rPr>
        <w:t xml:space="preserve">Дидактические игры по ознакомлению с трудом взрослых </w:t>
      </w:r>
    </w:p>
    <w:p w:rsidR="0034085B" w:rsidRPr="0034085B" w:rsidRDefault="0034085B" w:rsidP="0034085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4085B">
        <w:rPr>
          <w:rFonts w:ascii="Times New Roman" w:eastAsia="Calibri" w:hAnsi="Times New Roman" w:cs="Times New Roman"/>
          <w:sz w:val="28"/>
        </w:rPr>
        <w:t xml:space="preserve">для расширения представлений о родной стране (народные традиции и обычаи, Москва – столица России, герб, гимн и флаг и т.д.), </w:t>
      </w:r>
    </w:p>
    <w:p w:rsidR="0034085B" w:rsidRPr="0034085B" w:rsidRDefault="0034085B" w:rsidP="0034085B">
      <w:pPr>
        <w:spacing w:after="0" w:line="240" w:lineRule="auto"/>
        <w:rPr>
          <w:rFonts w:ascii="Calibri" w:eastAsia="Calibri" w:hAnsi="Calibri" w:cs="Times New Roman"/>
        </w:rPr>
      </w:pP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Познавательное развитие</w:t>
      </w:r>
      <w:r w:rsidRPr="00340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«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Лаборатория;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конструирования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Уголок «</w:t>
      </w:r>
      <w:proofErr w:type="spellStart"/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Знайка</w:t>
      </w:r>
      <w:proofErr w:type="spellEnd"/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»: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познавательных интересов, интеллектуальное развитие детей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 CYR"/>
          <w:sz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  <w:r w:rsidRPr="0034085B">
        <w:rPr>
          <w:rFonts w:ascii="Calibri" w:eastAsia="Times New Roman" w:hAnsi="Calibri" w:cs="Times New Roman CYR"/>
          <w:sz w:val="28"/>
          <w:lang w:eastAsia="ru-RU"/>
        </w:rPr>
        <w:t xml:space="preserve"> </w:t>
      </w:r>
    </w:p>
    <w:p w:rsidR="0034085B" w:rsidRPr="0034085B" w:rsidRDefault="0034085B" w:rsidP="0034085B">
      <w:pPr>
        <w:numPr>
          <w:ilvl w:val="0"/>
          <w:numId w:val="2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зрение, слух, обоняние, осязание, слух;</w:t>
      </w:r>
    </w:p>
    <w:p w:rsidR="0034085B" w:rsidRPr="0034085B" w:rsidRDefault="0034085B" w:rsidP="0034085B">
      <w:pPr>
        <w:numPr>
          <w:ilvl w:val="0"/>
          <w:numId w:val="2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координацию руки и глаз, развивать мелкую моторику рук в разнообразных видах деятельности;</w:t>
      </w:r>
    </w:p>
    <w:p w:rsidR="0034085B" w:rsidRPr="0034085B" w:rsidRDefault="0034085B" w:rsidP="0034085B">
      <w:pPr>
        <w:numPr>
          <w:ilvl w:val="0"/>
          <w:numId w:val="2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познавательно-исследовательской и продуктивной (конструктивной) деятельности;</w:t>
      </w:r>
    </w:p>
    <w:p w:rsidR="0034085B" w:rsidRPr="0034085B" w:rsidRDefault="0034085B" w:rsidP="0034085B">
      <w:pPr>
        <w:numPr>
          <w:ilvl w:val="0"/>
          <w:numId w:val="2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элементарные математические представления;</w:t>
      </w:r>
    </w:p>
    <w:p w:rsidR="0034085B" w:rsidRPr="0034085B" w:rsidRDefault="0034085B" w:rsidP="0034085B">
      <w:pPr>
        <w:numPr>
          <w:ilvl w:val="0"/>
          <w:numId w:val="2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целостную картину мира, расширять кругозор детей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proofErr w:type="spellStart"/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Сенсорика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(материалы, необходимые для развития представлений о цвете, форме, величине предметов, </w:t>
      </w: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младших группах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материал для игр с песком и водой), 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proofErr w:type="gramStart"/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Математика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(дидактические игры с математическим содержанием типа лото, домино, «Сосчитай, не ошибись», настольные игры, в которых предлагается просчитывать количество «шагов» в соответствии с количеством точек на бросаемом по очереди кубике, разнообразные геометрические мозаики, игры </w:t>
      </w:r>
      <w:proofErr w:type="gramEnd"/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разнообразные геометрические мозаики, - 8 шт. 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коврики – 2 шт.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 узор – 1 шт.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– 3 набора.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  - 2 набора.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вкладыши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–г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еометр. фигуры – 4 набора.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 шарик – 1 шт.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счетные палочки – 4 набора.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–коврики- 10 шт.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деревянные -6 шт.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картоне -12 шт.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/игра «Цветные зайки», «Парад снеговиков», «Веселая рыбалка» разрезные картинки, веселые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резиночки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4085B" w:rsidRPr="0034085B" w:rsidRDefault="0034085B" w:rsidP="0034085B">
      <w:pPr>
        <w:shd w:val="clear" w:color="auto" w:fill="FFFFFF"/>
        <w:spacing w:after="0" w:line="240" w:lineRule="auto"/>
        <w:ind w:left="567"/>
        <w:contextualSpacing/>
        <w:jc w:val="both"/>
        <w:rPr>
          <w:rFonts w:ascii="Calibri" w:eastAsia="Times New Roman" w:hAnsi="Calibri" w:cs="Times New Roman"/>
          <w:lang w:eastAsia="ru-RU"/>
        </w:rPr>
      </w:pP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Логика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(дидактические игры типа «Что к чему?», «Сравни и подбери», «Найди такой же», «Признаки», «Что лишнее»), 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Ориентировка в пространстве (</w:t>
      </w: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пространственная ориентировка)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макет кукольной комнаты, кукольная мебель,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фланелеграфы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геометрические фигурки – заместители мебели;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-макет детского сада;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-план участка детского сада, улицы;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-планы отдельных помещений детского сада – групповой комнаты, спальни, общий план групповой комнаты и ближайших к ней помещений, поэтажный план детского сада;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-компас;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-наборы открыток или репродукций с видами, достопримечательностями родного города, местности,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вспомогательный материал,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Природа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(круговая диаграмма смены времен года, «День и ночь», наборы картинок по разным климатическим зонам и т.д.; комнатные растения для знакомства детей с различными видоизменениями частей растения;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типа «Времена года», «Когда это бывает», «Живая и неживая природа», «Как растет живое» и т.п.; папки, альбомы по темам «Птицы» (домашние, зимующие и перелетные), «Животные» (домашние и дикие), «Растения» (цветы, кустарники, деревья) и др., макеты и модели.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пособий — глобус, географический атлас для дошкольников, представляющий флору и фауну различных уголков 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Земли, макеты природных зон, альбомы с творческими и проблемными заданиями, дидактический материал по ознакомлению с трудом взрослых и т. д.</w:t>
      </w: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Родная страна: 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открыток или репродукций с видами, достопримечательностями родного города, местности.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Лаборатория: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4085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первичных естественнонаучных представлений, наблюдательности, любознательности, активности, мыслительных  операций (анализ, сравнение, обобщение, классификация, наблюдение); формирование умений комплексно обследовать предмет.</w:t>
      </w:r>
      <w:proofErr w:type="gramEnd"/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 CYR"/>
          <w:sz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  <w:r w:rsidRPr="0034085B">
        <w:rPr>
          <w:rFonts w:ascii="Calibri" w:eastAsia="Times New Roman" w:hAnsi="Calibri" w:cs="Times New Roman CYR"/>
          <w:sz w:val="28"/>
          <w:lang w:eastAsia="ru-RU"/>
        </w:rPr>
        <w:t xml:space="preserve"> </w:t>
      </w:r>
    </w:p>
    <w:p w:rsidR="0034085B" w:rsidRPr="0034085B" w:rsidRDefault="0034085B" w:rsidP="0034085B">
      <w:pPr>
        <w:numPr>
          <w:ilvl w:val="0"/>
          <w:numId w:val="2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зрение, слух, обоняние, осязание, слух;</w:t>
      </w:r>
    </w:p>
    <w:p w:rsidR="0034085B" w:rsidRPr="0034085B" w:rsidRDefault="0034085B" w:rsidP="0034085B">
      <w:pPr>
        <w:numPr>
          <w:ilvl w:val="0"/>
          <w:numId w:val="2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координацию руки и глаз, развивать мелкую моторику рук в разнообразных видах деятельности;</w:t>
      </w:r>
    </w:p>
    <w:p w:rsidR="0034085B" w:rsidRPr="0034085B" w:rsidRDefault="0034085B" w:rsidP="0034085B">
      <w:pPr>
        <w:numPr>
          <w:ilvl w:val="0"/>
          <w:numId w:val="2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познавательно-исследовательской и продуктивной (конструктивной) деятельности;</w:t>
      </w:r>
    </w:p>
    <w:p w:rsidR="0034085B" w:rsidRPr="0034085B" w:rsidRDefault="0034085B" w:rsidP="0034085B">
      <w:pPr>
        <w:numPr>
          <w:ilvl w:val="0"/>
          <w:numId w:val="2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целостную картину мира, расширять кругозор детей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34085B" w:rsidRPr="0034085B" w:rsidRDefault="0034085B" w:rsidP="0034085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В лаборатории  </w:t>
      </w: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размещается материал для экспериментальной деятельности: </w:t>
      </w:r>
    </w:p>
    <w:p w:rsidR="0034085B" w:rsidRPr="0034085B" w:rsidRDefault="0034085B" w:rsidP="0034085B">
      <w:pPr>
        <w:numPr>
          <w:ilvl w:val="0"/>
          <w:numId w:val="7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Приборы: весы, микроскоп, мерные ложечки и сосуды, колбочки, пробирки;</w:t>
      </w:r>
    </w:p>
    <w:p w:rsidR="0034085B" w:rsidRPr="0034085B" w:rsidRDefault="0034085B" w:rsidP="0034085B">
      <w:pPr>
        <w:numPr>
          <w:ilvl w:val="0"/>
          <w:numId w:val="7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Неструктурированный материал: емкости с сыпучими; жидкими, твердыми веществами, песок, вода, опилки, стружка, пенопласт и др.;</w:t>
      </w:r>
      <w:proofErr w:type="gramEnd"/>
    </w:p>
    <w:p w:rsidR="0034085B" w:rsidRPr="0034085B" w:rsidRDefault="0034085B" w:rsidP="0034085B">
      <w:pPr>
        <w:numPr>
          <w:ilvl w:val="0"/>
          <w:numId w:val="7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для проведения опытов;</w:t>
      </w:r>
    </w:p>
    <w:p w:rsidR="0034085B" w:rsidRPr="0034085B" w:rsidRDefault="0034085B" w:rsidP="0034085B">
      <w:pPr>
        <w:numPr>
          <w:ilvl w:val="0"/>
          <w:numId w:val="7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наблюдения;</w:t>
      </w:r>
    </w:p>
    <w:p w:rsidR="0034085B" w:rsidRPr="0034085B" w:rsidRDefault="0034085B" w:rsidP="0034085B">
      <w:pPr>
        <w:numPr>
          <w:ilvl w:val="0"/>
          <w:numId w:val="7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Постоянной выставка различных коллекций: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экспонаты-редкие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(раковины, камни, кристаллы, перья и т.п.);</w:t>
      </w:r>
    </w:p>
    <w:p w:rsidR="0034085B" w:rsidRPr="0034085B" w:rsidRDefault="0034085B" w:rsidP="0034085B">
      <w:pPr>
        <w:numPr>
          <w:ilvl w:val="0"/>
          <w:numId w:val="7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Чаши для игр с водой и песком.</w:t>
      </w:r>
    </w:p>
    <w:p w:rsidR="0034085B" w:rsidRPr="0034085B" w:rsidRDefault="0034085B" w:rsidP="0034085B">
      <w:pPr>
        <w:numPr>
          <w:ilvl w:val="0"/>
          <w:numId w:val="7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Демонстрационный материал разных видов: железо, дерево, пластмасс, стекло;</w:t>
      </w:r>
    </w:p>
    <w:p w:rsidR="0034085B" w:rsidRPr="0034085B" w:rsidRDefault="0034085B" w:rsidP="0034085B">
      <w:pPr>
        <w:numPr>
          <w:ilvl w:val="0"/>
          <w:numId w:val="7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 «Виды тканей»;</w:t>
      </w:r>
    </w:p>
    <w:p w:rsidR="0034085B" w:rsidRPr="0034085B" w:rsidRDefault="0034085B" w:rsidP="0034085B">
      <w:pPr>
        <w:numPr>
          <w:ilvl w:val="0"/>
          <w:numId w:val="7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 «Виды бумаги»;</w:t>
      </w:r>
    </w:p>
    <w:p w:rsidR="0034085B" w:rsidRPr="0034085B" w:rsidRDefault="0034085B" w:rsidP="0034085B">
      <w:pPr>
        <w:numPr>
          <w:ilvl w:val="0"/>
          <w:numId w:val="7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механические, песочные;</w:t>
      </w:r>
    </w:p>
    <w:p w:rsidR="0034085B" w:rsidRPr="0034085B" w:rsidRDefault="0034085B" w:rsidP="0034085B">
      <w:pPr>
        <w:numPr>
          <w:ilvl w:val="0"/>
          <w:numId w:val="7"/>
        </w:numPr>
        <w:tabs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Резервуары с крупами</w:t>
      </w:r>
    </w:p>
    <w:p w:rsidR="0034085B" w:rsidRPr="0034085B" w:rsidRDefault="0034085B" w:rsidP="0034085B">
      <w:pPr>
        <w:tabs>
          <w:tab w:val="left" w:pos="993"/>
        </w:tabs>
        <w:spacing w:after="0" w:line="240" w:lineRule="auto"/>
        <w:ind w:left="567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85B" w:rsidRPr="0034085B" w:rsidRDefault="0034085B" w:rsidP="0034085B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конструирования:</w:t>
      </w:r>
      <w:r w:rsidRPr="0034085B">
        <w:rPr>
          <w:rFonts w:ascii="Calibri" w:eastAsia="Times New Roman" w:hAnsi="Calibri" w:cs="Times New Roman CYR"/>
          <w:sz w:val="28"/>
          <w:lang w:eastAsia="ru-RU"/>
        </w:rPr>
        <w:t xml:space="preserve"> 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Цель: </w:t>
      </w:r>
      <w:r w:rsidRPr="0034085B">
        <w:rPr>
          <w:rFonts w:ascii="Times New Roman" w:eastAsia="Calibri" w:hAnsi="Times New Roman" w:cs="Times New Roman"/>
          <w:sz w:val="28"/>
          <w:szCs w:val="28"/>
        </w:rPr>
        <w:t>Развитие пространственного мышления, мелкой моторики, навыков работы по схемам, моделям.</w:t>
      </w:r>
    </w:p>
    <w:p w:rsidR="0034085B" w:rsidRPr="0034085B" w:rsidRDefault="0034085B" w:rsidP="0034085B">
      <w:pPr>
        <w:autoSpaceDE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Задачи: </w:t>
      </w:r>
    </w:p>
    <w:p w:rsidR="0034085B" w:rsidRPr="0034085B" w:rsidRDefault="0034085B" w:rsidP="0034085B">
      <w:pPr>
        <w:numPr>
          <w:ilvl w:val="0"/>
          <w:numId w:val="25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Воспитывать потребность трудиться, участвовать в совместной трудовой деятельности наравне со всеми, стремление быть полезным окружающим, радоваться результатам коллективного труда</w:t>
      </w:r>
    </w:p>
    <w:p w:rsidR="0034085B" w:rsidRPr="0034085B" w:rsidRDefault="0034085B" w:rsidP="003408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i/>
          <w:sz w:val="28"/>
          <w:szCs w:val="28"/>
        </w:rPr>
        <w:t>Оснащение:</w:t>
      </w:r>
    </w:p>
    <w:p w:rsidR="0034085B" w:rsidRPr="0034085B" w:rsidRDefault="0034085B" w:rsidP="0034085B">
      <w:pPr>
        <w:numPr>
          <w:ilvl w:val="0"/>
          <w:numId w:val="2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конструированию (Мозаика, Конструктор «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(мелкий), Конструктор «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(крупный)</w:t>
      </w:r>
      <w:proofErr w:type="gramEnd"/>
    </w:p>
    <w:p w:rsidR="0034085B" w:rsidRPr="0034085B" w:rsidRDefault="0034085B" w:rsidP="0034085B">
      <w:pPr>
        <w:numPr>
          <w:ilvl w:val="0"/>
          <w:numId w:val="2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Настольный деревянный конструктор, </w:t>
      </w:r>
    </w:p>
    <w:p w:rsidR="0034085B" w:rsidRPr="0034085B" w:rsidRDefault="0034085B" w:rsidP="0034085B">
      <w:pPr>
        <w:numPr>
          <w:ilvl w:val="0"/>
          <w:numId w:val="2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Строительный материал (крупный, напольный и настольный, наборы разнообразных мелких игрушек для обыгрывания; </w:t>
      </w:r>
    </w:p>
    <w:p w:rsidR="0034085B" w:rsidRPr="0034085B" w:rsidRDefault="0034085B" w:rsidP="0034085B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металлический конструктор с изображением поделок, </w:t>
      </w:r>
    </w:p>
    <w:p w:rsidR="0034085B" w:rsidRPr="0034085B" w:rsidRDefault="0034085B" w:rsidP="0034085B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разные пластмассовые конструкторы; </w:t>
      </w:r>
    </w:p>
    <w:p w:rsidR="0034085B" w:rsidRPr="0034085B" w:rsidRDefault="0034085B" w:rsidP="0034085B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рисунки, в том числе отдельных частей построек,</w:t>
      </w:r>
    </w:p>
    <w:p w:rsidR="0034085B" w:rsidRPr="0034085B" w:rsidRDefault="0034085B" w:rsidP="0034085B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 конструкций, трафареты, </w:t>
      </w:r>
    </w:p>
    <w:p w:rsidR="0034085B" w:rsidRPr="0034085B" w:rsidRDefault="0034085B" w:rsidP="0034085B">
      <w:pPr>
        <w:numPr>
          <w:ilvl w:val="0"/>
          <w:numId w:val="2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для конструирования;</w:t>
      </w:r>
    </w:p>
    <w:p w:rsidR="0034085B" w:rsidRPr="0034085B" w:rsidRDefault="0034085B" w:rsidP="0034085B">
      <w:pPr>
        <w:numPr>
          <w:ilvl w:val="0"/>
          <w:numId w:val="2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и бросовый материал;</w:t>
      </w:r>
    </w:p>
    <w:p w:rsidR="0034085B" w:rsidRPr="0034085B" w:rsidRDefault="0034085B" w:rsidP="0034085B">
      <w:pPr>
        <w:numPr>
          <w:ilvl w:val="0"/>
          <w:numId w:val="2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Макеты; </w:t>
      </w:r>
    </w:p>
    <w:p w:rsidR="0034085B" w:rsidRPr="0034085B" w:rsidRDefault="0034085B" w:rsidP="0034085B">
      <w:pPr>
        <w:numPr>
          <w:ilvl w:val="0"/>
          <w:numId w:val="2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085B" w:rsidRPr="0034085B" w:rsidRDefault="0034085B" w:rsidP="0034085B">
      <w:pPr>
        <w:numPr>
          <w:ilvl w:val="0"/>
          <w:numId w:val="27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Геометрические фигуры - заместители мебели.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4085B">
        <w:rPr>
          <w:rFonts w:ascii="Times New Roman" w:eastAsia="Calibri" w:hAnsi="Times New Roman" w:cs="Times New Roman"/>
          <w:color w:val="444444"/>
          <w:sz w:val="28"/>
          <w:szCs w:val="28"/>
        </w:rPr>
        <w:t>     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Речевое развитие</w:t>
      </w:r>
      <w:r w:rsidRPr="00340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4085B" w:rsidRPr="0034085B" w:rsidRDefault="0034085B" w:rsidP="0034085B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уголок</w:t>
      </w:r>
    </w:p>
    <w:p w:rsidR="0034085B" w:rsidRPr="0034085B" w:rsidRDefault="0034085B" w:rsidP="0034085B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и развитие речи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 CYR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Цели:</w:t>
      </w:r>
      <w:r w:rsidRPr="0034085B">
        <w:rPr>
          <w:rFonts w:ascii="Calibri" w:eastAsia="Times New Roman" w:hAnsi="Calibri" w:cs="Times New Roman CYR"/>
          <w:sz w:val="28"/>
          <w:szCs w:val="28"/>
          <w:lang w:eastAsia="ru-RU"/>
        </w:rPr>
        <w:t xml:space="preserve">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1.овладение конструктивными способами и средствами взаимодействия с окружающими людьми: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2.формирование интереса и потребности в чтении (восприятии) книг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навыки свободного общения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детьми;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все компоненты устной речи детей (лексической стороны, грамматического строя, произносительной стороны; связанной речи – диалогической и монологической форм) в различных формах и видах детской деятельности;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в практическом овладении нормами речи;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целостную картину мира, в том числе первичные ценностные представления;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литературную речь;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к словесному искусству.</w:t>
      </w:r>
    </w:p>
    <w:p w:rsidR="0034085B" w:rsidRPr="0034085B" w:rsidRDefault="0034085B" w:rsidP="0034085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Речевой уголок</w:t>
      </w:r>
    </w:p>
    <w:p w:rsidR="0034085B" w:rsidRPr="0034085B" w:rsidRDefault="0034085B" w:rsidP="0034085B">
      <w:pPr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Оснащение:</w:t>
      </w:r>
    </w:p>
    <w:p w:rsidR="0034085B" w:rsidRPr="0034085B" w:rsidRDefault="0034085B" w:rsidP="0034085B">
      <w:pPr>
        <w:numPr>
          <w:ilvl w:val="0"/>
          <w:numId w:val="3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и упражнения по развитию речи</w:t>
      </w:r>
    </w:p>
    <w:p w:rsidR="0034085B" w:rsidRPr="0034085B" w:rsidRDefault="0034085B" w:rsidP="0034085B">
      <w:pPr>
        <w:numPr>
          <w:ilvl w:val="0"/>
          <w:numId w:val="3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картинки</w:t>
      </w:r>
    </w:p>
    <w:p w:rsidR="0034085B" w:rsidRPr="0034085B" w:rsidRDefault="0034085B" w:rsidP="0034085B">
      <w:pPr>
        <w:numPr>
          <w:ilvl w:val="0"/>
          <w:numId w:val="3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Сюжетные картины</w:t>
      </w:r>
    </w:p>
    <w:p w:rsidR="0034085B" w:rsidRPr="0034085B" w:rsidRDefault="0034085B" w:rsidP="0034085B">
      <w:pPr>
        <w:numPr>
          <w:ilvl w:val="0"/>
          <w:numId w:val="3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картинок с последовательно развивающимся сюжетом</w:t>
      </w:r>
    </w:p>
    <w:p w:rsidR="0034085B" w:rsidRPr="0034085B" w:rsidRDefault="0034085B" w:rsidP="0034085B">
      <w:pPr>
        <w:numPr>
          <w:ilvl w:val="0"/>
          <w:numId w:val="3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 (предметные и сюжетные картинки, «звуковые часы», описание проведения пальчиковых игр и упражнений.</w:t>
      </w:r>
      <w:proofErr w:type="gramEnd"/>
    </w:p>
    <w:p w:rsidR="0034085B" w:rsidRPr="0034085B" w:rsidRDefault="0034085B" w:rsidP="0034085B">
      <w:pPr>
        <w:numPr>
          <w:ilvl w:val="0"/>
          <w:numId w:val="3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литература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и развитие речи</w:t>
      </w:r>
    </w:p>
    <w:p w:rsidR="0034085B" w:rsidRPr="0034085B" w:rsidRDefault="0034085B" w:rsidP="0034085B">
      <w:pPr>
        <w:shd w:val="clear" w:color="auto" w:fill="FFFFFF"/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34085B" w:rsidRPr="0034085B" w:rsidRDefault="0034085B" w:rsidP="0034085B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полка с книгами – по 5-6 наименований из прочитанных книг (по списку, приложенному к программе) и по 1-2 новых, незнакомых детям; </w:t>
      </w:r>
    </w:p>
    <w:p w:rsidR="0034085B" w:rsidRPr="0034085B" w:rsidRDefault="0034085B" w:rsidP="0034085B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 типа «Истории в картинках», «придумай сказку»,</w:t>
      </w:r>
    </w:p>
    <w:p w:rsidR="0034085B" w:rsidRPr="0034085B" w:rsidRDefault="0034085B" w:rsidP="0034085B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опорные схемы по составлению описательных рассказов» и т.п.).</w:t>
      </w:r>
    </w:p>
    <w:p w:rsidR="0034085B" w:rsidRPr="0034085B" w:rsidRDefault="0034085B" w:rsidP="0034085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        - библиотека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выставки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85B" w:rsidRPr="0034085B" w:rsidRDefault="0034085B" w:rsidP="0034085B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Художественно-эстетическое развитие</w:t>
      </w:r>
      <w:r w:rsidRPr="00340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Уголок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театрализованной деятельности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уголок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Цели: 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интереса к эстетической стороне окружающей действительности, удовлетворение потребности детей в самовыражении 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музыкальности детей, способности эмоционально воспринимать музыку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предпосылки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эстетическое отношение к окружающему миру;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элементарные представления о видах искусства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искусству родного края</w:t>
      </w: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 продуктивную деятельность детей (рисование, лепка, аппликация, художественный труд).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85B" w:rsidRPr="0034085B" w:rsidRDefault="0034085B" w:rsidP="003408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Уголок </w:t>
      </w:r>
      <w:proofErr w:type="spellStart"/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изодеятельности</w:t>
      </w:r>
      <w:proofErr w:type="spellEnd"/>
    </w:p>
    <w:p w:rsidR="0034085B" w:rsidRPr="0034085B" w:rsidRDefault="0034085B" w:rsidP="0034085B">
      <w:pPr>
        <w:shd w:val="clear" w:color="auto" w:fill="FFFFFF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 «Образцы рисунков»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Папка «Поделки из </w:t>
      </w:r>
      <w:proofErr w:type="gram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природного</w:t>
      </w:r>
      <w:proofErr w:type="gram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Раскраски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Д/игры: «Нарисуй сам»;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lang w:eastAsia="ru-RU"/>
        </w:rPr>
        <w:t>Д/ игры по знакомству с языком эмоций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Цветной, белый картон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 для клея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Альбомы для рисования</w:t>
      </w:r>
    </w:p>
    <w:p w:rsidR="0034085B" w:rsidRPr="0034085B" w:rsidRDefault="0034085B" w:rsidP="0034085B">
      <w:pPr>
        <w:numPr>
          <w:ilvl w:val="0"/>
          <w:numId w:val="2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Бумага для рисования разного формата  и фактуры (в том числе обои) 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 для рисования  разной толщины и фактуры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Трафареты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Акварельные краски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карандаши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карандаши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</w:t>
      </w:r>
      <w:proofErr w:type="spellEnd"/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Тряпочки для кистей рук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Баночки для промывания кисточек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Палитры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мелки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Доски для лепки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Салфетк</w:t>
      </w:r>
      <w:proofErr w:type="spellEnd"/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Книжки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</w:t>
      </w:r>
      <w:proofErr w:type="spellEnd"/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Стеки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Дощечки</w:t>
      </w:r>
    </w:p>
    <w:p w:rsidR="0034085B" w:rsidRPr="0034085B" w:rsidRDefault="0034085B" w:rsidP="0034085B">
      <w:pPr>
        <w:numPr>
          <w:ilvl w:val="0"/>
          <w:numId w:val="2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и бросовый материал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Столы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Дополнительный материал.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85B" w:rsidRPr="0034085B" w:rsidRDefault="0034085B" w:rsidP="0034085B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Уголок театрализованной деятельности: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театр настольный;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небольшая ширма и наборы кукол (пальчиковых и плоскостных фигур) для проигрывания сказок;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-маски,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условные заместители (круги разных цветов, полоски разной длины и т.п.) для обозначения волшебных предметов и разметки пространства игры; </w:t>
      </w:r>
    </w:p>
    <w:p w:rsidR="0034085B" w:rsidRPr="0034085B" w:rsidRDefault="0034085B" w:rsidP="0034085B">
      <w:pPr>
        <w:spacing w:beforeAutospacing="1" w:after="100" w:afterAutospacing="1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085B" w:rsidRPr="0034085B" w:rsidRDefault="0034085B" w:rsidP="0034085B">
      <w:pPr>
        <w:keepNext/>
        <w:keepLines/>
        <w:numPr>
          <w:ilvl w:val="0"/>
          <w:numId w:val="2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Музыкальный уголок:</w:t>
      </w:r>
      <w:r w:rsidRPr="0034085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Оснащение:</w:t>
      </w:r>
    </w:p>
    <w:p w:rsidR="0034085B" w:rsidRPr="0034085B" w:rsidRDefault="0034085B" w:rsidP="0034085B">
      <w:pPr>
        <w:numPr>
          <w:ilvl w:val="0"/>
          <w:numId w:val="20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музыкальные инструменты</w:t>
      </w:r>
    </w:p>
    <w:p w:rsidR="0034085B" w:rsidRPr="0034085B" w:rsidRDefault="0034085B" w:rsidP="0034085B">
      <w:pPr>
        <w:numPr>
          <w:ilvl w:val="0"/>
          <w:numId w:val="20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</w:t>
      </w:r>
    </w:p>
    <w:p w:rsidR="0034085B" w:rsidRPr="0034085B" w:rsidRDefault="0034085B" w:rsidP="0034085B">
      <w:pPr>
        <w:numPr>
          <w:ilvl w:val="0"/>
          <w:numId w:val="20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Аудикасеты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записями песен и музыки для детей</w:t>
      </w:r>
    </w:p>
    <w:p w:rsidR="0034085B" w:rsidRPr="0034085B" w:rsidRDefault="0034085B" w:rsidP="0034085B">
      <w:pPr>
        <w:numPr>
          <w:ilvl w:val="0"/>
          <w:numId w:val="20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 из бросового материала</w:t>
      </w:r>
    </w:p>
    <w:p w:rsidR="0034085B" w:rsidRPr="0034085B" w:rsidRDefault="0034085B" w:rsidP="0034085B">
      <w:pPr>
        <w:numPr>
          <w:ilvl w:val="0"/>
          <w:numId w:val="20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 эмоции</w:t>
      </w:r>
    </w:p>
    <w:p w:rsidR="0034085B" w:rsidRPr="0034085B" w:rsidRDefault="0034085B" w:rsidP="0034085B">
      <w:pPr>
        <w:numPr>
          <w:ilvl w:val="0"/>
          <w:numId w:val="20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Д/игры «Эмоции в картинках»,</w:t>
      </w:r>
    </w:p>
    <w:p w:rsidR="0034085B" w:rsidRPr="0034085B" w:rsidRDefault="0034085B" w:rsidP="0034085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34085B">
        <w:rPr>
          <w:rFonts w:ascii="Times New Roman" w:eastAsia="Calibri" w:hAnsi="Times New Roman" w:cs="Times New Roman"/>
          <w:sz w:val="28"/>
          <w:szCs w:val="28"/>
        </w:rPr>
        <w:t>Мимический куб.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Физическое развитие</w:t>
      </w:r>
    </w:p>
    <w:p w:rsidR="0034085B" w:rsidRPr="0034085B" w:rsidRDefault="0034085B" w:rsidP="0034085B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уголок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85B" w:rsidRPr="0034085B" w:rsidRDefault="0034085B" w:rsidP="0034085B">
      <w:p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Цели: 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85B" w:rsidRPr="0034085B" w:rsidRDefault="0034085B" w:rsidP="0034085B">
      <w:pPr>
        <w:numPr>
          <w:ilvl w:val="0"/>
          <w:numId w:val="28"/>
        </w:numPr>
        <w:tabs>
          <w:tab w:val="left" w:pos="993"/>
        </w:tabs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lang w:eastAsia="ru-RU"/>
        </w:rPr>
        <w:t xml:space="preserve">Формирование у детей интереса и ценностного отношения к занятиям физической культурой, гармоничное физическое развитие </w:t>
      </w:r>
    </w:p>
    <w:p w:rsidR="0034085B" w:rsidRPr="0034085B" w:rsidRDefault="0034085B" w:rsidP="0034085B">
      <w:pPr>
        <w:numPr>
          <w:ilvl w:val="0"/>
          <w:numId w:val="22"/>
        </w:numPr>
        <w:tabs>
          <w:tab w:val="left" w:pos="993"/>
        </w:tabs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lang w:eastAsia="ru-RU"/>
        </w:rPr>
        <w:t>Охрана здоровья детей и формирование основы культуры здоровья</w:t>
      </w:r>
    </w:p>
    <w:p w:rsidR="0034085B" w:rsidRPr="0034085B" w:rsidRDefault="0034085B" w:rsidP="0034085B">
      <w:pPr>
        <w:tabs>
          <w:tab w:val="left" w:pos="993"/>
        </w:tabs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lang w:eastAsia="ru-RU"/>
        </w:rPr>
        <w:t>через решение следующих специфических задач:</w:t>
      </w:r>
    </w:p>
    <w:p w:rsidR="0034085B" w:rsidRPr="0034085B" w:rsidRDefault="0034085B" w:rsidP="0034085B">
      <w:pPr>
        <w:tabs>
          <w:tab w:val="left" w:pos="993"/>
        </w:tabs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 (скорость, сила, гибкость, выносливость, и координация), накопление и обогащение двигательного опыта детей (овладение основными движениями), формирование у воспитанников потребности в двигательной активности и физическом совершенствовании.</w:t>
      </w:r>
    </w:p>
    <w:p w:rsidR="0034085B" w:rsidRPr="0034085B" w:rsidRDefault="0034085B" w:rsidP="0034085B">
      <w:pPr>
        <w:autoSpaceDE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Задачи: </w:t>
      </w:r>
    </w:p>
    <w:p w:rsidR="0034085B" w:rsidRPr="0034085B" w:rsidRDefault="0034085B" w:rsidP="0034085B">
      <w:pPr>
        <w:numPr>
          <w:ilvl w:val="0"/>
          <w:numId w:val="15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физических качеств (скорость, сила, гибкость, выносливость, и координация;</w:t>
      </w:r>
    </w:p>
    <w:p w:rsidR="0034085B" w:rsidRPr="0034085B" w:rsidRDefault="0034085B" w:rsidP="0034085B">
      <w:pPr>
        <w:numPr>
          <w:ilvl w:val="0"/>
          <w:numId w:val="15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накоплению и обогащению двигательного опыта детей (овладение основными движениями);</w:t>
      </w:r>
    </w:p>
    <w:p w:rsidR="0034085B" w:rsidRPr="0034085B" w:rsidRDefault="0034085B" w:rsidP="0034085B">
      <w:pPr>
        <w:numPr>
          <w:ilvl w:val="0"/>
          <w:numId w:val="15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воспитанников потребность в двигательной активности и физическом совершенствовании.</w:t>
      </w:r>
    </w:p>
    <w:p w:rsidR="0034085B" w:rsidRPr="0034085B" w:rsidRDefault="0034085B" w:rsidP="0034085B">
      <w:pPr>
        <w:numPr>
          <w:ilvl w:val="0"/>
          <w:numId w:val="15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сохранять и укреплять физическое и психологическое здоровье детей;</w:t>
      </w:r>
    </w:p>
    <w:p w:rsidR="0034085B" w:rsidRPr="0034085B" w:rsidRDefault="0034085B" w:rsidP="0034085B">
      <w:pPr>
        <w:numPr>
          <w:ilvl w:val="0"/>
          <w:numId w:val="15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культурно-гигиенические навыки;</w:t>
      </w:r>
    </w:p>
    <w:p w:rsidR="0034085B" w:rsidRPr="0034085B" w:rsidRDefault="0034085B" w:rsidP="0034085B">
      <w:pPr>
        <w:numPr>
          <w:ilvl w:val="0"/>
          <w:numId w:val="15"/>
        </w:numPr>
        <w:autoSpaceDE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начальные представления о здоровом образе жизни.</w:t>
      </w:r>
    </w:p>
    <w:p w:rsidR="0034085B" w:rsidRPr="0034085B" w:rsidRDefault="0034085B" w:rsidP="0034085B">
      <w:pPr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4085B" w:rsidRPr="0034085B" w:rsidRDefault="0034085B" w:rsidP="0034085B">
      <w:pPr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Спортивный уголок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-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 -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Кольцо для бросания мяча 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 -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 для подвижных игр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Массажеры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Гантели -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Маты (мини) –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 -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Нестандартное оборудование для игр 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выполнения упражнений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оптимизации режима двигательной активности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приемов массажа для детей дошкольного возраста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народов России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утренней гимнастики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бодрящей гимнастики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 дыхательных упражнений</w:t>
      </w:r>
    </w:p>
    <w:p w:rsidR="0034085B" w:rsidRPr="0034085B" w:rsidRDefault="0034085B" w:rsidP="0034085B">
      <w:pPr>
        <w:numPr>
          <w:ilvl w:val="0"/>
          <w:numId w:val="19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подвижных игр</w:t>
      </w:r>
    </w:p>
    <w:p w:rsidR="0034085B" w:rsidRPr="0034085B" w:rsidRDefault="0034085B" w:rsidP="0034085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85B" w:rsidRPr="0034085B" w:rsidRDefault="0034085B" w:rsidP="0034085B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начальных представлений о здоровом образе жизни: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34085B">
        <w:rPr>
          <w:rFonts w:ascii="Times New Roman" w:eastAsia="Calibri" w:hAnsi="Times New Roman" w:cs="Times New Roman"/>
          <w:sz w:val="28"/>
          <w:szCs w:val="28"/>
        </w:rPr>
        <w:t>Плакаты (осанка)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Дидактические игры (ЗОЖ)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4085B" w:rsidRPr="0034085B" w:rsidRDefault="0034085B" w:rsidP="0034085B">
      <w:pPr>
        <w:numPr>
          <w:ilvl w:val="0"/>
          <w:numId w:val="16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Воспитание культурно-гигиенических навыков: 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Схемы, помогающие детям соблюдать порядок при одевании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поговорки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Плакаты, серия картинок</w:t>
      </w: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34085B">
        <w:rPr>
          <w:rFonts w:ascii="Times New Roman" w:eastAsia="Calibri" w:hAnsi="Times New Roman" w:cs="Times New Roman"/>
          <w:b/>
          <w:i/>
          <w:sz w:val="36"/>
          <w:szCs w:val="36"/>
        </w:rPr>
        <w:t>Информационная справка о спальной комнате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34085B">
        <w:rPr>
          <w:rFonts w:ascii="Times New Roman" w:eastAsia="Calibri" w:hAnsi="Times New Roman" w:cs="Times New Roman"/>
          <w:sz w:val="28"/>
          <w:szCs w:val="28"/>
        </w:rPr>
        <w:t>удовлетворять потребность детей в дневном отдыхе.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Общая площадь: </w:t>
      </w: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48,7 </w:t>
      </w:r>
      <w:proofErr w:type="spellStart"/>
      <w:r w:rsidRPr="0034085B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3408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>Освещение</w:t>
      </w:r>
      <w:proofErr w:type="gramStart"/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: : </w:t>
      </w:r>
      <w:proofErr w:type="spellStart"/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>люминисцентное</w:t>
      </w:r>
      <w:proofErr w:type="spellEnd"/>
      <w:r w:rsidRPr="0034085B">
        <w:rPr>
          <w:rFonts w:ascii="Times New Roman" w:eastAsia="Calibri" w:hAnsi="Times New Roman" w:cs="Times New Roman"/>
          <w:sz w:val="28"/>
          <w:szCs w:val="28"/>
        </w:rPr>
        <w:t>, 10 плафонов по 2 лампы дневного света.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Напольное покрытие: </w:t>
      </w:r>
      <w:r w:rsidRPr="0034085B">
        <w:rPr>
          <w:rFonts w:ascii="Times New Roman" w:eastAsia="Calibri" w:hAnsi="Times New Roman" w:cs="Times New Roman"/>
          <w:sz w:val="28"/>
          <w:szCs w:val="28"/>
        </w:rPr>
        <w:t>линолеум.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Наличие дневного света: </w:t>
      </w: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3 </w:t>
      </w:r>
      <w:proofErr w:type="gramStart"/>
      <w:r w:rsidRPr="0034085B">
        <w:rPr>
          <w:rFonts w:ascii="Times New Roman" w:eastAsia="Calibri" w:hAnsi="Times New Roman" w:cs="Times New Roman"/>
          <w:sz w:val="28"/>
          <w:szCs w:val="28"/>
        </w:rPr>
        <w:t>больших</w:t>
      </w:r>
      <w:proofErr w:type="gramEnd"/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окна.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Оснащение: 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    - детские кровати – 25 шт., </w:t>
      </w:r>
    </w:p>
    <w:p w:rsidR="0034085B" w:rsidRPr="0034085B" w:rsidRDefault="0034085B" w:rsidP="0034085B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постельное белье – 25 комплектов.</w:t>
      </w:r>
    </w:p>
    <w:p w:rsidR="0034085B" w:rsidRPr="0034085B" w:rsidRDefault="0034085B" w:rsidP="0034085B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подушки – 25  шт.</w:t>
      </w:r>
    </w:p>
    <w:p w:rsidR="0034085B" w:rsidRPr="0034085B" w:rsidRDefault="0034085B" w:rsidP="0034085B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матрасы - 25  шт.</w:t>
      </w:r>
    </w:p>
    <w:p w:rsidR="0034085B" w:rsidRPr="0034085B" w:rsidRDefault="0034085B" w:rsidP="0034085B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покрывало 25 шт.</w:t>
      </w:r>
    </w:p>
    <w:p w:rsidR="0034085B" w:rsidRPr="0034085B" w:rsidRDefault="0034085B" w:rsidP="0034085B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1 палас, шторы для спальни</w:t>
      </w:r>
    </w:p>
    <w:p w:rsidR="0034085B" w:rsidRPr="0034085B" w:rsidRDefault="0034085B" w:rsidP="0034085B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шкаф для книг                                        </w:t>
      </w:r>
    </w:p>
    <w:p w:rsidR="0034085B" w:rsidRPr="0034085B" w:rsidRDefault="0034085B" w:rsidP="0034085B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детей на кровати.</w:t>
      </w:r>
    </w:p>
    <w:p w:rsidR="0034085B" w:rsidRPr="0034085B" w:rsidRDefault="0034085B" w:rsidP="0034085B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комнатный термометр.</w:t>
      </w:r>
    </w:p>
    <w:p w:rsidR="0034085B" w:rsidRPr="0034085B" w:rsidRDefault="0034085B" w:rsidP="0034085B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шифоньер.</w:t>
      </w:r>
    </w:p>
    <w:p w:rsidR="0034085B" w:rsidRPr="0034085B" w:rsidRDefault="0034085B" w:rsidP="0034085B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 для пособий -3 шт.</w:t>
      </w:r>
    </w:p>
    <w:p w:rsidR="0034085B" w:rsidRPr="0034085B" w:rsidRDefault="0034085B" w:rsidP="0034085B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стенной шкаф -1шт.</w:t>
      </w:r>
    </w:p>
    <w:p w:rsidR="0034085B" w:rsidRPr="0034085B" w:rsidRDefault="0034085B" w:rsidP="0034085B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 стол – 1 шт.</w:t>
      </w:r>
    </w:p>
    <w:p w:rsidR="0034085B" w:rsidRPr="0034085B" w:rsidRDefault="0034085B" w:rsidP="0034085B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 взрослый – 2 шт.</w:t>
      </w:r>
    </w:p>
    <w:p w:rsidR="0034085B" w:rsidRPr="0034085B" w:rsidRDefault="0034085B" w:rsidP="0034085B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тумбы мягкой мебели -3 шт.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85B" w:rsidRPr="0034085B" w:rsidRDefault="0034085B" w:rsidP="00340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34085B">
        <w:rPr>
          <w:rFonts w:ascii="Times New Roman" w:eastAsia="Calibri" w:hAnsi="Times New Roman" w:cs="Times New Roman"/>
          <w:b/>
          <w:i/>
          <w:sz w:val="36"/>
          <w:szCs w:val="36"/>
        </w:rPr>
        <w:t>Информационная справка об умывальной  комнате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32"/>
          <w:szCs w:val="32"/>
        </w:rPr>
      </w:pPr>
      <w:r w:rsidRPr="0034085B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34085B">
        <w:rPr>
          <w:rFonts w:ascii="Times New Roman" w:eastAsia="Calibri" w:hAnsi="Times New Roman" w:cs="Times New Roman"/>
          <w:sz w:val="28"/>
          <w:szCs w:val="28"/>
        </w:rPr>
        <w:t xml:space="preserve">  формирование у детей культурно – гигиенических навыков.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>Общая площадь: 14 кв. м.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Освещение: </w:t>
      </w:r>
      <w:proofErr w:type="spellStart"/>
      <w:r w:rsidRPr="0034085B">
        <w:rPr>
          <w:rFonts w:ascii="Times New Roman" w:eastAsia="Calibri" w:hAnsi="Times New Roman" w:cs="Times New Roman"/>
          <w:sz w:val="28"/>
          <w:szCs w:val="28"/>
        </w:rPr>
        <w:t>лампочное</w:t>
      </w:r>
      <w:proofErr w:type="spellEnd"/>
      <w:r w:rsidRPr="0034085B">
        <w:rPr>
          <w:rFonts w:ascii="Times New Roman" w:eastAsia="Calibri" w:hAnsi="Times New Roman" w:cs="Times New Roman"/>
          <w:sz w:val="28"/>
          <w:szCs w:val="28"/>
        </w:rPr>
        <w:t>, 2 плафонов по 1 лампочке 100 Вт.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Напольное покрытие: </w:t>
      </w:r>
      <w:r w:rsidRPr="0034085B">
        <w:rPr>
          <w:rFonts w:ascii="Times New Roman" w:eastAsia="Calibri" w:hAnsi="Times New Roman" w:cs="Times New Roman"/>
          <w:sz w:val="28"/>
          <w:szCs w:val="28"/>
        </w:rPr>
        <w:t>напольная керамическая плитка.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sz w:val="28"/>
          <w:szCs w:val="28"/>
        </w:rPr>
        <w:t xml:space="preserve">Наличие дневного света: </w:t>
      </w:r>
      <w:r w:rsidRPr="0034085B">
        <w:rPr>
          <w:rFonts w:ascii="Times New Roman" w:eastAsia="Calibri" w:hAnsi="Times New Roman" w:cs="Times New Roman"/>
          <w:sz w:val="28"/>
          <w:szCs w:val="28"/>
        </w:rPr>
        <w:t>1 большое   окно,  1 маленькое окно.</w:t>
      </w:r>
    </w:p>
    <w:p w:rsidR="0034085B" w:rsidRPr="0034085B" w:rsidRDefault="0034085B" w:rsidP="0034085B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4085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Оснащение: </w:t>
      </w:r>
    </w:p>
    <w:p w:rsidR="0034085B" w:rsidRPr="0034085B" w:rsidRDefault="0034085B" w:rsidP="0034085B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хозяйственный шкаф</w:t>
      </w:r>
    </w:p>
    <w:p w:rsidR="0034085B" w:rsidRPr="0034085B" w:rsidRDefault="0034085B" w:rsidP="0034085B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Раковины – 5шт</w:t>
      </w:r>
    </w:p>
    <w:p w:rsidR="0034085B" w:rsidRPr="0034085B" w:rsidRDefault="0034085B" w:rsidP="0034085B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Унитазы – 2 шт.</w:t>
      </w:r>
    </w:p>
    <w:p w:rsidR="0034085B" w:rsidRPr="0034085B" w:rsidRDefault="0034085B" w:rsidP="0034085B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Шкафчики для полотенец – 3 секции по 7 шт.</w:t>
      </w:r>
    </w:p>
    <w:p w:rsidR="0034085B" w:rsidRPr="0034085B" w:rsidRDefault="0034085B" w:rsidP="0034085B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Ванная для мытья ног – 1 шт.</w:t>
      </w:r>
    </w:p>
    <w:p w:rsidR="0034085B" w:rsidRPr="0034085B" w:rsidRDefault="0034085B" w:rsidP="0034085B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Зеркало – 1 шт.</w:t>
      </w:r>
    </w:p>
    <w:p w:rsidR="0034085B" w:rsidRPr="0034085B" w:rsidRDefault="0034085B" w:rsidP="0034085B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Список детей на полотенца.</w:t>
      </w:r>
    </w:p>
    <w:p w:rsidR="0034085B" w:rsidRPr="0034085B" w:rsidRDefault="0034085B" w:rsidP="0034085B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085B">
        <w:rPr>
          <w:rFonts w:ascii="Times New Roman" w:eastAsia="Calibri" w:hAnsi="Times New Roman" w:cs="Times New Roman"/>
          <w:sz w:val="28"/>
          <w:szCs w:val="28"/>
        </w:rPr>
        <w:t>Мыльницы – 2 шт.</w:t>
      </w:r>
    </w:p>
    <w:p w:rsidR="0034085B" w:rsidRPr="0034085B" w:rsidRDefault="0034085B" w:rsidP="0034085B">
      <w:pPr>
        <w:spacing w:after="0" w:line="240" w:lineRule="auto"/>
        <w:ind w:left="1440"/>
        <w:rPr>
          <w:rFonts w:ascii="Times New Roman" w:eastAsia="Calibri" w:hAnsi="Times New Roman" w:cs="Times New Roman"/>
          <w:sz w:val="28"/>
          <w:szCs w:val="28"/>
        </w:rPr>
      </w:pPr>
    </w:p>
    <w:p w:rsidR="0034085B" w:rsidRPr="0034085B" w:rsidRDefault="0034085B" w:rsidP="0034085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85B" w:rsidRPr="0034085B" w:rsidRDefault="0034085B" w:rsidP="0034085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Информационная справка об участке 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(прогулочной площадке)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площадь: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Покрытие: 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травяное с утрамбованным грунтом.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прогулочная веранда;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песочница;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качели;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игровое оборудование («Вертолет»)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беседка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стол, скамеечки,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клумба</w:t>
      </w:r>
    </w:p>
    <w:p w:rsidR="0034085B" w:rsidRPr="0034085B" w:rsidRDefault="0034085B" w:rsidP="0034085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8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:rsidR="0034085B" w:rsidRPr="0034085B" w:rsidRDefault="0034085B" w:rsidP="0034085B">
      <w:pPr>
        <w:rPr>
          <w:rFonts w:ascii="Calibri" w:eastAsia="Calibri" w:hAnsi="Calibri" w:cs="Times New Roman"/>
        </w:rPr>
      </w:pPr>
    </w:p>
    <w:p w:rsidR="0034085B" w:rsidRDefault="0034085B"/>
    <w:sectPr w:rsidR="0034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8D6"/>
    <w:multiLevelType w:val="hybridMultilevel"/>
    <w:tmpl w:val="5FC47A9E"/>
    <w:lvl w:ilvl="0" w:tplc="01EE441A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05F7C09"/>
    <w:multiLevelType w:val="hybridMultilevel"/>
    <w:tmpl w:val="6852A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0B30BAB"/>
    <w:multiLevelType w:val="hybridMultilevel"/>
    <w:tmpl w:val="AD32F0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5124C3"/>
    <w:multiLevelType w:val="hybridMultilevel"/>
    <w:tmpl w:val="B8A6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F3B26"/>
    <w:multiLevelType w:val="hybridMultilevel"/>
    <w:tmpl w:val="775EB20A"/>
    <w:lvl w:ilvl="0" w:tplc="1974BE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8A37FA0"/>
    <w:multiLevelType w:val="hybridMultilevel"/>
    <w:tmpl w:val="4B68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72CA3"/>
    <w:multiLevelType w:val="hybridMultilevel"/>
    <w:tmpl w:val="9BBAA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619BE"/>
    <w:multiLevelType w:val="hybridMultilevel"/>
    <w:tmpl w:val="7DEAD8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C35375"/>
    <w:multiLevelType w:val="hybridMultilevel"/>
    <w:tmpl w:val="DE04BCF0"/>
    <w:lvl w:ilvl="0" w:tplc="01EE441A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177F97"/>
    <w:multiLevelType w:val="hybridMultilevel"/>
    <w:tmpl w:val="43E87C12"/>
    <w:lvl w:ilvl="0" w:tplc="01EE441A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D27720"/>
    <w:multiLevelType w:val="hybridMultilevel"/>
    <w:tmpl w:val="994467E6"/>
    <w:lvl w:ilvl="0" w:tplc="01EE441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D840677"/>
    <w:multiLevelType w:val="multilevel"/>
    <w:tmpl w:val="24308D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F9C66A6"/>
    <w:multiLevelType w:val="hybridMultilevel"/>
    <w:tmpl w:val="97CC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2779C"/>
    <w:multiLevelType w:val="hybridMultilevel"/>
    <w:tmpl w:val="013A80A2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>
    <w:nsid w:val="259D2474"/>
    <w:multiLevelType w:val="hybridMultilevel"/>
    <w:tmpl w:val="7E480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81CFF"/>
    <w:multiLevelType w:val="hybridMultilevel"/>
    <w:tmpl w:val="2F96D5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804D1"/>
    <w:multiLevelType w:val="hybridMultilevel"/>
    <w:tmpl w:val="02864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A685D"/>
    <w:multiLevelType w:val="hybridMultilevel"/>
    <w:tmpl w:val="EF06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030D8"/>
    <w:multiLevelType w:val="hybridMultilevel"/>
    <w:tmpl w:val="17241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66DDD"/>
    <w:multiLevelType w:val="hybridMultilevel"/>
    <w:tmpl w:val="19E4AA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C9435E1"/>
    <w:multiLevelType w:val="hybridMultilevel"/>
    <w:tmpl w:val="F52AD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0D61DE"/>
    <w:multiLevelType w:val="hybridMultilevel"/>
    <w:tmpl w:val="8C261BC2"/>
    <w:lvl w:ilvl="0" w:tplc="528659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BA36CBD"/>
    <w:multiLevelType w:val="multilevel"/>
    <w:tmpl w:val="C6007F2E"/>
    <w:lvl w:ilvl="0">
      <w:start w:val="1"/>
      <w:numFmt w:val="bullet"/>
      <w:lvlText w:val=""/>
      <w:lvlJc w:val="left"/>
      <w:pPr>
        <w:tabs>
          <w:tab w:val="num" w:pos="2346"/>
        </w:tabs>
        <w:ind w:left="23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C300711"/>
    <w:multiLevelType w:val="hybridMultilevel"/>
    <w:tmpl w:val="841CCA4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>
    <w:nsid w:val="510A314B"/>
    <w:multiLevelType w:val="hybridMultilevel"/>
    <w:tmpl w:val="8BE8D6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2195A1C"/>
    <w:multiLevelType w:val="hybridMultilevel"/>
    <w:tmpl w:val="51826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070CF"/>
    <w:multiLevelType w:val="hybridMultilevel"/>
    <w:tmpl w:val="2E98F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46A7D"/>
    <w:multiLevelType w:val="hybridMultilevel"/>
    <w:tmpl w:val="04AEE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B12B2"/>
    <w:multiLevelType w:val="hybridMultilevel"/>
    <w:tmpl w:val="0ADA92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A571A9"/>
    <w:multiLevelType w:val="hybridMultilevel"/>
    <w:tmpl w:val="71B6DC98"/>
    <w:lvl w:ilvl="0" w:tplc="CB6C7352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2" w:hanging="360"/>
      </w:pPr>
    </w:lvl>
    <w:lvl w:ilvl="2" w:tplc="0419001B" w:tentative="1">
      <w:start w:val="1"/>
      <w:numFmt w:val="lowerRoman"/>
      <w:lvlText w:val="%3."/>
      <w:lvlJc w:val="right"/>
      <w:pPr>
        <w:ind w:left="3612" w:hanging="180"/>
      </w:pPr>
    </w:lvl>
    <w:lvl w:ilvl="3" w:tplc="0419000F" w:tentative="1">
      <w:start w:val="1"/>
      <w:numFmt w:val="decimal"/>
      <w:lvlText w:val="%4."/>
      <w:lvlJc w:val="left"/>
      <w:pPr>
        <w:ind w:left="4332" w:hanging="360"/>
      </w:pPr>
    </w:lvl>
    <w:lvl w:ilvl="4" w:tplc="04190019" w:tentative="1">
      <w:start w:val="1"/>
      <w:numFmt w:val="lowerLetter"/>
      <w:lvlText w:val="%5."/>
      <w:lvlJc w:val="left"/>
      <w:pPr>
        <w:ind w:left="5052" w:hanging="360"/>
      </w:pPr>
    </w:lvl>
    <w:lvl w:ilvl="5" w:tplc="0419001B" w:tentative="1">
      <w:start w:val="1"/>
      <w:numFmt w:val="lowerRoman"/>
      <w:lvlText w:val="%6."/>
      <w:lvlJc w:val="right"/>
      <w:pPr>
        <w:ind w:left="5772" w:hanging="180"/>
      </w:pPr>
    </w:lvl>
    <w:lvl w:ilvl="6" w:tplc="0419000F" w:tentative="1">
      <w:start w:val="1"/>
      <w:numFmt w:val="decimal"/>
      <w:lvlText w:val="%7."/>
      <w:lvlJc w:val="left"/>
      <w:pPr>
        <w:ind w:left="6492" w:hanging="360"/>
      </w:pPr>
    </w:lvl>
    <w:lvl w:ilvl="7" w:tplc="04190019" w:tentative="1">
      <w:start w:val="1"/>
      <w:numFmt w:val="lowerLetter"/>
      <w:lvlText w:val="%8."/>
      <w:lvlJc w:val="left"/>
      <w:pPr>
        <w:ind w:left="7212" w:hanging="360"/>
      </w:pPr>
    </w:lvl>
    <w:lvl w:ilvl="8" w:tplc="041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30">
    <w:nsid w:val="5D74715C"/>
    <w:multiLevelType w:val="hybridMultilevel"/>
    <w:tmpl w:val="55FE5B3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2C0187D"/>
    <w:multiLevelType w:val="hybridMultilevel"/>
    <w:tmpl w:val="9B662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0D023F"/>
    <w:multiLevelType w:val="hybridMultilevel"/>
    <w:tmpl w:val="A24CE96A"/>
    <w:lvl w:ilvl="0" w:tplc="01EE441A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9B0AB5"/>
    <w:multiLevelType w:val="hybridMultilevel"/>
    <w:tmpl w:val="D65AD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55495D"/>
    <w:multiLevelType w:val="hybridMultilevel"/>
    <w:tmpl w:val="AACE43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62AA8"/>
    <w:multiLevelType w:val="hybridMultilevel"/>
    <w:tmpl w:val="899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75FA4"/>
    <w:multiLevelType w:val="hybridMultilevel"/>
    <w:tmpl w:val="6C3A8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492CAC"/>
    <w:multiLevelType w:val="hybridMultilevel"/>
    <w:tmpl w:val="1C38E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220A20"/>
    <w:multiLevelType w:val="hybridMultilevel"/>
    <w:tmpl w:val="47561B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AAD1AC3"/>
    <w:multiLevelType w:val="hybridMultilevel"/>
    <w:tmpl w:val="A5BA8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4"/>
  </w:num>
  <w:num w:numId="4">
    <w:abstractNumId w:val="18"/>
  </w:num>
  <w:num w:numId="5">
    <w:abstractNumId w:val="7"/>
  </w:num>
  <w:num w:numId="6">
    <w:abstractNumId w:val="24"/>
  </w:num>
  <w:num w:numId="7">
    <w:abstractNumId w:val="13"/>
  </w:num>
  <w:num w:numId="8">
    <w:abstractNumId w:val="16"/>
  </w:num>
  <w:num w:numId="9">
    <w:abstractNumId w:val="11"/>
  </w:num>
  <w:num w:numId="10">
    <w:abstractNumId w:val="22"/>
  </w:num>
  <w:num w:numId="11">
    <w:abstractNumId w:val="26"/>
  </w:num>
  <w:num w:numId="12">
    <w:abstractNumId w:val="30"/>
  </w:num>
  <w:num w:numId="13">
    <w:abstractNumId w:val="25"/>
  </w:num>
  <w:num w:numId="14">
    <w:abstractNumId w:val="33"/>
  </w:num>
  <w:num w:numId="15">
    <w:abstractNumId w:val="6"/>
  </w:num>
  <w:num w:numId="16">
    <w:abstractNumId w:val="31"/>
  </w:num>
  <w:num w:numId="17">
    <w:abstractNumId w:val="36"/>
  </w:num>
  <w:num w:numId="18">
    <w:abstractNumId w:val="0"/>
  </w:num>
  <w:num w:numId="19">
    <w:abstractNumId w:val="32"/>
  </w:num>
  <w:num w:numId="20">
    <w:abstractNumId w:val="37"/>
  </w:num>
  <w:num w:numId="21">
    <w:abstractNumId w:val="3"/>
  </w:num>
  <w:num w:numId="22">
    <w:abstractNumId w:val="21"/>
  </w:num>
  <w:num w:numId="23">
    <w:abstractNumId w:val="20"/>
  </w:num>
  <w:num w:numId="24">
    <w:abstractNumId w:val="23"/>
  </w:num>
  <w:num w:numId="25">
    <w:abstractNumId w:val="35"/>
  </w:num>
  <w:num w:numId="26">
    <w:abstractNumId w:val="15"/>
  </w:num>
  <w:num w:numId="27">
    <w:abstractNumId w:val="17"/>
  </w:num>
  <w:num w:numId="28">
    <w:abstractNumId w:val="2"/>
  </w:num>
  <w:num w:numId="29">
    <w:abstractNumId w:val="19"/>
  </w:num>
  <w:num w:numId="30">
    <w:abstractNumId w:val="28"/>
  </w:num>
  <w:num w:numId="31">
    <w:abstractNumId w:val="8"/>
  </w:num>
  <w:num w:numId="32">
    <w:abstractNumId w:val="14"/>
  </w:num>
  <w:num w:numId="33">
    <w:abstractNumId w:val="39"/>
  </w:num>
  <w:num w:numId="34">
    <w:abstractNumId w:val="27"/>
  </w:num>
  <w:num w:numId="35">
    <w:abstractNumId w:val="12"/>
  </w:num>
  <w:num w:numId="36">
    <w:abstractNumId w:val="38"/>
  </w:num>
  <w:num w:numId="37">
    <w:abstractNumId w:val="1"/>
  </w:num>
  <w:num w:numId="38">
    <w:abstractNumId w:val="9"/>
  </w:num>
  <w:num w:numId="39">
    <w:abstractNumId w:val="1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68"/>
    <w:rsid w:val="00252DE8"/>
    <w:rsid w:val="0034085B"/>
    <w:rsid w:val="009F0C63"/>
    <w:rsid w:val="00D4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6582</Words>
  <Characters>37521</Characters>
  <Application>Microsoft Office Word</Application>
  <DocSecurity>0</DocSecurity>
  <Lines>312</Lines>
  <Paragraphs>88</Paragraphs>
  <ScaleCrop>false</ScaleCrop>
  <Company>SPecialiST RePack</Company>
  <LinksUpToDate>false</LinksUpToDate>
  <CharactersWithSpaces>44015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2018-03-27T05:03:00Z</dcterms:created>
  <dcterms:modified xsi:type="dcterms:W3CDTF">2018-03-27T05:05:00Z</dcterms:modified>
</cp:coreProperties>
</file>