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D4" w:rsidRPr="001452D4" w:rsidRDefault="001452D4" w:rsidP="0014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Памятка для школьников младшего и среднего звена</w:t>
      </w:r>
    </w:p>
    <w:p w:rsidR="001452D4" w:rsidRPr="001452D4" w:rsidRDefault="001452D4" w:rsidP="0014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«Что мы должны знать о туберкулезе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1452D4">
        <w:rPr>
          <w:rFonts w:ascii="Times New Roman" w:hAnsi="Times New Roman" w:cs="Times New Roman"/>
          <w:b/>
          <w:sz w:val="24"/>
          <w:szCs w:val="24"/>
        </w:rPr>
        <w:t>»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D4" w:rsidRPr="001452D4" w:rsidRDefault="001452D4" w:rsidP="001452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Туберкулез заразен и опасен.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туберкулез?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Это инфекционное заболевание, вызываемое бактерией туберкулеза и чаще всего поражающее легкие, у детей - внутригрудные лимфатические узлы.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Как</w:t>
      </w:r>
      <w:r>
        <w:rPr>
          <w:rFonts w:ascii="Times New Roman" w:hAnsi="Times New Roman" w:cs="Times New Roman"/>
          <w:b/>
          <w:sz w:val="24"/>
          <w:szCs w:val="24"/>
        </w:rPr>
        <w:t xml:space="preserve"> можно заразиться туберкулезом?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В большинстве случаев заражение туберкулезом происходит воздушно-капельным путем при общении с человеком, который болен туберкулезом легких и выделяет в воздух бактерии при кашле, разговоре, чихании.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Что может спосо</w:t>
      </w:r>
      <w:r>
        <w:rPr>
          <w:rFonts w:ascii="Times New Roman" w:hAnsi="Times New Roman" w:cs="Times New Roman"/>
          <w:b/>
          <w:sz w:val="24"/>
          <w:szCs w:val="24"/>
        </w:rPr>
        <w:t>бствовать развитию туберкулеза?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 xml:space="preserve">Любая ситуация, ослабившая иммунитет человека. </w:t>
      </w:r>
      <w:proofErr w:type="gramStart"/>
      <w:r w:rsidRPr="001452D4">
        <w:rPr>
          <w:rFonts w:ascii="Times New Roman" w:hAnsi="Times New Roman" w:cs="Times New Roman"/>
          <w:sz w:val="24"/>
          <w:szCs w:val="24"/>
        </w:rPr>
        <w:t>Это может быть стресс, недостаточное питание, плохие условия жизни, курение, алкоголизм, наркомания, токсикомания, тяжелые сопутствующие заболевания (сахарный диабет, язвенна</w:t>
      </w:r>
      <w:r>
        <w:rPr>
          <w:rFonts w:ascii="Times New Roman" w:hAnsi="Times New Roman" w:cs="Times New Roman"/>
          <w:sz w:val="24"/>
          <w:szCs w:val="24"/>
        </w:rPr>
        <w:t>я болезнь, ВИЧ-инфекция и др.).</w:t>
      </w:r>
      <w:proofErr w:type="gramEnd"/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Туберкулез у детей может начинаться и протекать бессимптомно. У части больных на начальных стадиях развития болезни признаки туберкулеза напоминают простудное заболевание. В большинстве случаев болезнь развивается постепенно и по м</w:t>
      </w:r>
      <w:r>
        <w:rPr>
          <w:rFonts w:ascii="Times New Roman" w:hAnsi="Times New Roman" w:cs="Times New Roman"/>
          <w:b/>
          <w:sz w:val="24"/>
          <w:szCs w:val="24"/>
        </w:rPr>
        <w:t xml:space="preserve">ере ее развития могут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появится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452D4" w:rsidRPr="001452D4" w:rsidRDefault="001452D4" w:rsidP="00145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Повышенная утомляемость</w:t>
      </w:r>
    </w:p>
    <w:p w:rsidR="001452D4" w:rsidRPr="001452D4" w:rsidRDefault="001452D4" w:rsidP="00145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 xml:space="preserve">Неподдающийся лечению кашель (в течение 2-3 </w:t>
      </w:r>
      <w:proofErr w:type="spellStart"/>
      <w:r w:rsidRPr="001452D4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1452D4">
        <w:rPr>
          <w:rFonts w:ascii="Times New Roman" w:hAnsi="Times New Roman" w:cs="Times New Roman"/>
          <w:sz w:val="24"/>
          <w:szCs w:val="24"/>
        </w:rPr>
        <w:t>.)</w:t>
      </w:r>
    </w:p>
    <w:p w:rsidR="001452D4" w:rsidRPr="001452D4" w:rsidRDefault="001452D4" w:rsidP="00145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Снижение аппетита</w:t>
      </w:r>
    </w:p>
    <w:p w:rsidR="001452D4" w:rsidRPr="001452D4" w:rsidRDefault="001452D4" w:rsidP="00145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Потеря веса</w:t>
      </w:r>
    </w:p>
    <w:p w:rsidR="001452D4" w:rsidRPr="001452D4" w:rsidRDefault="001452D4" w:rsidP="00145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Раздражительность, плохой сон</w:t>
      </w:r>
    </w:p>
    <w:p w:rsidR="001452D4" w:rsidRPr="001452D4" w:rsidRDefault="001452D4" w:rsidP="00145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Повышение температуры тела по вечерам (чаще 37,5-37,6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2D4">
        <w:rPr>
          <w:rFonts w:ascii="Times New Roman" w:hAnsi="Times New Roman" w:cs="Times New Roman"/>
          <w:sz w:val="24"/>
          <w:szCs w:val="24"/>
        </w:rPr>
        <w:t>гр</w:t>
      </w:r>
      <w:proofErr w:type="gramStart"/>
      <w:r w:rsidRPr="001452D4">
        <w:rPr>
          <w:rFonts w:ascii="Times New Roman" w:hAnsi="Times New Roman" w:cs="Times New Roman"/>
          <w:sz w:val="24"/>
          <w:szCs w:val="24"/>
        </w:rPr>
        <w:t>.С</w:t>
      </w:r>
      <w:proofErr w:type="spellEnd"/>
      <w:proofErr w:type="gramEnd"/>
      <w:r w:rsidRPr="001452D4">
        <w:rPr>
          <w:rFonts w:ascii="Times New Roman" w:hAnsi="Times New Roman" w:cs="Times New Roman"/>
          <w:sz w:val="24"/>
          <w:szCs w:val="24"/>
        </w:rPr>
        <w:t>)</w:t>
      </w:r>
    </w:p>
    <w:p w:rsidR="001452D4" w:rsidRDefault="001452D4" w:rsidP="001452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Ночная потливость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Как вести себя, чтобы не заболеть туберкулезом?</w:t>
      </w:r>
    </w:p>
    <w:p w:rsidR="001452D4" w:rsidRPr="001452D4" w:rsidRDefault="001452D4" w:rsidP="001452D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Вести здоровый образ жизни –</w:t>
      </w:r>
      <w:r w:rsidRPr="001452D4">
        <w:rPr>
          <w:rFonts w:ascii="Times New Roman" w:hAnsi="Times New Roman" w:cs="Times New Roman"/>
          <w:sz w:val="24"/>
          <w:szCs w:val="24"/>
        </w:rPr>
        <w:t xml:space="preserve"> </w:t>
      </w:r>
      <w:r w:rsidRPr="001452D4">
        <w:rPr>
          <w:rFonts w:ascii="Times New Roman" w:hAnsi="Times New Roman" w:cs="Times New Roman"/>
          <w:sz w:val="24"/>
          <w:szCs w:val="24"/>
        </w:rPr>
        <w:t xml:space="preserve">не пить алкоголь, не курить, заниматься спортом, чаще гулять, правильно питаться, включая в рацион достаточное количество белка </w:t>
      </w:r>
      <w:r w:rsidRPr="001452D4">
        <w:rPr>
          <w:rFonts w:ascii="Times New Roman" w:hAnsi="Times New Roman" w:cs="Times New Roman"/>
          <w:sz w:val="24"/>
          <w:szCs w:val="24"/>
        </w:rPr>
        <w:t>мяса, рыбы, молочных продуктов.</w:t>
      </w:r>
    </w:p>
    <w:p w:rsidR="001452D4" w:rsidRPr="001452D4" w:rsidRDefault="001452D4" w:rsidP="001452D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Соблюдать гигиену –</w:t>
      </w:r>
      <w:r w:rsidRPr="001452D4">
        <w:rPr>
          <w:rFonts w:ascii="Times New Roman" w:hAnsi="Times New Roman" w:cs="Times New Roman"/>
          <w:sz w:val="24"/>
          <w:szCs w:val="24"/>
        </w:rPr>
        <w:t xml:space="preserve"> </w:t>
      </w:r>
      <w:r w:rsidRPr="001452D4">
        <w:rPr>
          <w:rFonts w:ascii="Times New Roman" w:hAnsi="Times New Roman" w:cs="Times New Roman"/>
          <w:sz w:val="24"/>
          <w:szCs w:val="24"/>
        </w:rPr>
        <w:t>пользоваться только своей посудой, полотенцем и постельным бельем, мыть руки с мылом перед едой, пить кипяченую воду и молоко, есть мытые овощи и фрукты. Регулярно проводить влажную уборку и проветри</w:t>
      </w:r>
      <w:r w:rsidRPr="001452D4">
        <w:rPr>
          <w:rFonts w:ascii="Times New Roman" w:hAnsi="Times New Roman" w:cs="Times New Roman"/>
          <w:sz w:val="24"/>
          <w:szCs w:val="24"/>
        </w:rPr>
        <w:t>вать комнату, в которой живете.</w:t>
      </w:r>
    </w:p>
    <w:p w:rsidR="001452D4" w:rsidRPr="001452D4" w:rsidRDefault="001452D4" w:rsidP="001452D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Избегать общения или свести к минимуму контакты с больными туберкулезом – Убедить друзей и близких, кашляющих более 2-х недель (если у Вас такие есть), в необходимости обследования на туберкулез.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Как можно определить, боле</w:t>
      </w:r>
      <w:r>
        <w:rPr>
          <w:rFonts w:ascii="Times New Roman" w:hAnsi="Times New Roman" w:cs="Times New Roman"/>
          <w:b/>
          <w:sz w:val="24"/>
          <w:szCs w:val="24"/>
        </w:rPr>
        <w:t>н человек туберкулезом или нет?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· Можно с помощью специального исследования органов грудной клетки (так называемое рентгенологическое или ф</w:t>
      </w:r>
      <w:r>
        <w:rPr>
          <w:rFonts w:ascii="Times New Roman" w:hAnsi="Times New Roman" w:cs="Times New Roman"/>
          <w:sz w:val="24"/>
          <w:szCs w:val="24"/>
        </w:rPr>
        <w:t>люорографическое исследование),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· Лаб</w:t>
      </w:r>
      <w:r>
        <w:rPr>
          <w:rFonts w:ascii="Times New Roman" w:hAnsi="Times New Roman" w:cs="Times New Roman"/>
          <w:sz w:val="24"/>
          <w:szCs w:val="24"/>
        </w:rPr>
        <w:t>ораторное исследование мокроты,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· Постановка внутрикож</w:t>
      </w:r>
      <w:r>
        <w:rPr>
          <w:rFonts w:ascii="Times New Roman" w:hAnsi="Times New Roman" w:cs="Times New Roman"/>
          <w:sz w:val="24"/>
          <w:szCs w:val="24"/>
        </w:rPr>
        <w:t xml:space="preserve">ных проб (Манту,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>-тест),</w:t>
      </w:r>
    </w:p>
    <w:p w:rsidR="001452D4" w:rsidRPr="001452D4" w:rsidRDefault="001452D4" w:rsidP="00145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2D4">
        <w:rPr>
          <w:rFonts w:ascii="Times New Roman" w:hAnsi="Times New Roman" w:cs="Times New Roman"/>
          <w:sz w:val="24"/>
          <w:szCs w:val="24"/>
        </w:rPr>
        <w:t>· Другие исследования, о которых при необходимости расскажет врач.</w:t>
      </w:r>
    </w:p>
    <w:p w:rsidR="001452D4" w:rsidRPr="001452D4" w:rsidRDefault="001452D4" w:rsidP="0014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2D4" w:rsidRDefault="001452D4" w:rsidP="0014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2D4">
        <w:rPr>
          <w:rFonts w:ascii="Times New Roman" w:hAnsi="Times New Roman" w:cs="Times New Roman"/>
          <w:b/>
          <w:sz w:val="24"/>
          <w:szCs w:val="24"/>
        </w:rPr>
        <w:t>Выявление туберкулеза на ранних стадиях является залогом успешного лечения.</w:t>
      </w:r>
    </w:p>
    <w:p w:rsidR="00081BA8" w:rsidRPr="001452D4" w:rsidRDefault="001452D4" w:rsidP="0014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Будьте здоровы!</w:t>
      </w:r>
      <w:bookmarkStart w:id="0" w:name="_GoBack"/>
      <w:bookmarkEnd w:id="0"/>
    </w:p>
    <w:sectPr w:rsidR="00081BA8" w:rsidRPr="0014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080F"/>
    <w:multiLevelType w:val="hybridMultilevel"/>
    <w:tmpl w:val="807C7C92"/>
    <w:lvl w:ilvl="0" w:tplc="FE3ABB9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C1095"/>
    <w:multiLevelType w:val="hybridMultilevel"/>
    <w:tmpl w:val="9560F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31AB3"/>
    <w:multiLevelType w:val="hybridMultilevel"/>
    <w:tmpl w:val="EAC8A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868F3"/>
    <w:multiLevelType w:val="hybridMultilevel"/>
    <w:tmpl w:val="08F034D2"/>
    <w:lvl w:ilvl="0" w:tplc="FE3ABB9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10"/>
    <w:rsid w:val="00081BA8"/>
    <w:rsid w:val="001452D4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2019-05-19T16:31:00Z</dcterms:created>
  <dcterms:modified xsi:type="dcterms:W3CDTF">2019-05-19T16:34:00Z</dcterms:modified>
</cp:coreProperties>
</file>