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FB1" w:rsidRDefault="00F97FB1" w:rsidP="00F97FB1">
      <w:pPr>
        <w:spacing w:line="240" w:lineRule="auto"/>
        <w:contextualSpacing/>
        <w:jc w:val="center"/>
        <w:rPr>
          <w:rFonts w:ascii="Times New Roman" w:hAnsi="Times New Roman"/>
          <w:b/>
          <w:color w:val="000000"/>
          <w:sz w:val="24"/>
          <w:szCs w:val="24"/>
          <w:lang w:val="ru-RU"/>
        </w:rPr>
      </w:pPr>
      <w:bookmarkStart w:id="0" w:name="block-28531833"/>
      <w:r>
        <w:rPr>
          <w:rFonts w:ascii="Times New Roman" w:hAnsi="Times New Roman"/>
          <w:b/>
          <w:color w:val="000000"/>
          <w:sz w:val="24"/>
          <w:szCs w:val="24"/>
          <w:lang w:val="ru-RU"/>
        </w:rPr>
        <w:t xml:space="preserve">муниципальное казенное общеобразовательное учреждение </w:t>
      </w:r>
    </w:p>
    <w:p w:rsidR="00F97FB1" w:rsidRDefault="00F97FB1" w:rsidP="00F97FB1">
      <w:pPr>
        <w:spacing w:line="240" w:lineRule="auto"/>
        <w:contextualSpacing/>
        <w:jc w:val="center"/>
        <w:rPr>
          <w:rFonts w:ascii="Times New Roman" w:hAnsi="Times New Roman"/>
          <w:b/>
          <w:color w:val="000000"/>
          <w:sz w:val="24"/>
          <w:szCs w:val="24"/>
          <w:lang w:val="ru-RU"/>
        </w:rPr>
      </w:pPr>
      <w:r>
        <w:rPr>
          <w:rFonts w:ascii="Times New Roman" w:hAnsi="Times New Roman"/>
          <w:b/>
          <w:color w:val="000000"/>
          <w:sz w:val="24"/>
          <w:szCs w:val="24"/>
          <w:lang w:val="ru-RU"/>
        </w:rPr>
        <w:t>Средняя общеобразовательная школа №7 г. Сегежи</w:t>
      </w:r>
    </w:p>
    <w:p w:rsidR="00F97FB1" w:rsidRDefault="00F97FB1" w:rsidP="00F97FB1">
      <w:pPr>
        <w:spacing w:line="240" w:lineRule="auto"/>
        <w:contextualSpacing/>
        <w:rPr>
          <w:rFonts w:ascii="Times New Roman" w:hAnsi="Times New Roman"/>
          <w:b/>
          <w:color w:val="000000"/>
          <w:sz w:val="24"/>
          <w:szCs w:val="24"/>
          <w:lang w:val="ru-RU"/>
        </w:rPr>
      </w:pPr>
    </w:p>
    <w:p w:rsidR="00F97FB1" w:rsidRDefault="00F97FB1" w:rsidP="00F97FB1">
      <w:pPr>
        <w:spacing w:line="240" w:lineRule="auto"/>
        <w:contextualSpacing/>
        <w:rPr>
          <w:rFonts w:ascii="Times New Roman" w:hAnsi="Times New Roman"/>
          <w:b/>
          <w:color w:val="000000"/>
          <w:sz w:val="24"/>
          <w:szCs w:val="24"/>
          <w:lang w:val="ru-RU"/>
        </w:rPr>
      </w:pPr>
    </w:p>
    <w:p w:rsidR="00F97FB1" w:rsidRDefault="00F97FB1" w:rsidP="00F97FB1">
      <w:pPr>
        <w:spacing w:line="240" w:lineRule="auto"/>
        <w:contextualSpacing/>
        <w:rPr>
          <w:rFonts w:ascii="Times New Roman" w:hAnsi="Times New Roman"/>
          <w:b/>
          <w:color w:val="000000"/>
          <w:sz w:val="24"/>
          <w:szCs w:val="24"/>
          <w:lang w:val="ru-RU"/>
        </w:rPr>
      </w:pPr>
      <w:proofErr w:type="gramStart"/>
      <w:r>
        <w:rPr>
          <w:rFonts w:ascii="Times New Roman" w:hAnsi="Times New Roman"/>
          <w:b/>
          <w:color w:val="000000"/>
          <w:sz w:val="24"/>
          <w:szCs w:val="24"/>
          <w:lang w:val="ru-RU"/>
        </w:rPr>
        <w:t>Принята</w:t>
      </w:r>
      <w:proofErr w:type="gramEnd"/>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Утверждена.</w:t>
      </w:r>
    </w:p>
    <w:p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на педагогическом совете</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 xml:space="preserve">Директор МКОУ СОШ №7 </w:t>
      </w:r>
    </w:p>
    <w:p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протокол №1 </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 xml:space="preserve">________А.В. </w:t>
      </w:r>
      <w:proofErr w:type="spellStart"/>
      <w:r>
        <w:rPr>
          <w:rFonts w:ascii="Times New Roman" w:hAnsi="Times New Roman"/>
          <w:b/>
          <w:color w:val="000000"/>
          <w:sz w:val="24"/>
          <w:szCs w:val="24"/>
          <w:lang w:val="ru-RU"/>
        </w:rPr>
        <w:t>Самохвалова</w:t>
      </w:r>
      <w:proofErr w:type="spellEnd"/>
    </w:p>
    <w:p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от 29.08.2025</w:t>
      </w:r>
    </w:p>
    <w:p w:rsidR="00F97FB1" w:rsidRDefault="00F97FB1" w:rsidP="00F97FB1">
      <w:pPr>
        <w:spacing w:line="240" w:lineRule="auto"/>
        <w:contextualSpacing/>
        <w:rPr>
          <w:rFonts w:ascii="Times New Roman" w:hAnsi="Times New Roman"/>
          <w:b/>
          <w:color w:val="000000"/>
          <w:sz w:val="24"/>
          <w:szCs w:val="24"/>
          <w:lang w:val="ru-RU"/>
        </w:rPr>
      </w:pPr>
    </w:p>
    <w:p w:rsidR="00F97FB1" w:rsidRDefault="00F97FB1" w:rsidP="00F97FB1">
      <w:pPr>
        <w:rPr>
          <w:rFonts w:ascii="Times New Roman" w:hAnsi="Times New Roman"/>
          <w:b/>
          <w:color w:val="000000"/>
          <w:sz w:val="28"/>
          <w:lang w:val="ru-RU"/>
        </w:rPr>
      </w:pPr>
    </w:p>
    <w:p w:rsidR="00F97FB1" w:rsidRDefault="00F97FB1" w:rsidP="00F97FB1">
      <w:pPr>
        <w:rPr>
          <w:rFonts w:ascii="Times New Roman" w:hAnsi="Times New Roman"/>
          <w:b/>
          <w:color w:val="000000"/>
          <w:sz w:val="28"/>
          <w:lang w:val="ru-RU"/>
        </w:rPr>
      </w:pPr>
    </w:p>
    <w:p w:rsidR="00F97FB1" w:rsidRDefault="00F97FB1" w:rsidP="00F97FB1">
      <w:pPr>
        <w:rPr>
          <w:rFonts w:ascii="Times New Roman" w:hAnsi="Times New Roman"/>
          <w:b/>
          <w:color w:val="000000"/>
          <w:sz w:val="28"/>
          <w:lang w:val="ru-RU"/>
        </w:rPr>
      </w:pPr>
    </w:p>
    <w:p w:rsidR="00F97FB1" w:rsidRDefault="00F97FB1" w:rsidP="00F97FB1">
      <w:pPr>
        <w:spacing w:line="288" w:lineRule="auto"/>
        <w:contextualSpacing/>
        <w:rPr>
          <w:rFonts w:ascii="Times New Roman" w:hAnsi="Times New Roman"/>
          <w:b/>
          <w:color w:val="000000"/>
          <w:sz w:val="28"/>
          <w:lang w:val="ru-RU"/>
        </w:rPr>
      </w:pPr>
    </w:p>
    <w:p w:rsidR="00F97FB1" w:rsidRDefault="00F97FB1" w:rsidP="00F97FB1">
      <w:pPr>
        <w:spacing w:line="288" w:lineRule="auto"/>
        <w:contextualSpacing/>
        <w:rPr>
          <w:rFonts w:ascii="Times New Roman" w:hAnsi="Times New Roman"/>
          <w:b/>
          <w:color w:val="000000"/>
          <w:sz w:val="28"/>
          <w:lang w:val="ru-RU"/>
        </w:rPr>
      </w:pPr>
    </w:p>
    <w:p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Рабочая программа</w:t>
      </w:r>
    </w:p>
    <w:p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начального общего образования </w:t>
      </w:r>
    </w:p>
    <w:p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учебного предмета</w:t>
      </w:r>
    </w:p>
    <w:p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w:t>
      </w:r>
      <w:r>
        <w:rPr>
          <w:rFonts w:ascii="Times New Roman" w:hAnsi="Times New Roman"/>
          <w:b/>
          <w:color w:val="000000"/>
          <w:sz w:val="52"/>
          <w:szCs w:val="52"/>
          <w:lang w:val="ru-RU"/>
        </w:rPr>
        <w:t xml:space="preserve">Основы религиозных культур </w:t>
      </w:r>
    </w:p>
    <w:p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и светской этики</w:t>
      </w:r>
      <w:r>
        <w:rPr>
          <w:rFonts w:ascii="Times New Roman" w:hAnsi="Times New Roman"/>
          <w:b/>
          <w:color w:val="000000"/>
          <w:sz w:val="52"/>
          <w:szCs w:val="52"/>
          <w:lang w:val="ru-RU"/>
        </w:rPr>
        <w:t>»</w:t>
      </w:r>
    </w:p>
    <w:p w:rsidR="00F97FB1" w:rsidRDefault="00F97FB1" w:rsidP="00F97FB1">
      <w:pPr>
        <w:spacing w:line="288" w:lineRule="auto"/>
        <w:contextualSpacing/>
        <w:jc w:val="center"/>
        <w:rPr>
          <w:rFonts w:ascii="Times New Roman" w:hAnsi="Times New Roman"/>
          <w:b/>
          <w:color w:val="000000"/>
          <w:sz w:val="28"/>
          <w:lang w:val="ru-RU"/>
        </w:rPr>
      </w:pPr>
      <w:r>
        <w:rPr>
          <w:rFonts w:ascii="Times New Roman" w:hAnsi="Times New Roman"/>
          <w:b/>
          <w:color w:val="000000"/>
          <w:sz w:val="28"/>
          <w:lang w:val="ru-RU"/>
        </w:rPr>
        <w:t>(для 1 – 4 классов)</w:t>
      </w:r>
    </w:p>
    <w:p w:rsidR="00F97FB1" w:rsidRDefault="00F97FB1" w:rsidP="00F97FB1">
      <w:pPr>
        <w:spacing w:line="288" w:lineRule="auto"/>
        <w:jc w:val="center"/>
        <w:rPr>
          <w:rFonts w:ascii="Times New Roman" w:hAnsi="Times New Roman"/>
          <w:b/>
          <w:color w:val="000000"/>
          <w:sz w:val="28"/>
          <w:lang w:val="ru-RU"/>
        </w:rPr>
      </w:pPr>
      <w:bookmarkStart w:id="1" w:name="_GoBack"/>
      <w:bookmarkEnd w:id="1"/>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p>
    <w:p w:rsidR="00F97FB1" w:rsidRDefault="00F97FB1" w:rsidP="00F97FB1">
      <w:pPr>
        <w:spacing w:line="288" w:lineRule="auto"/>
        <w:jc w:val="center"/>
        <w:rPr>
          <w:rFonts w:ascii="Times New Roman" w:hAnsi="Times New Roman"/>
          <w:b/>
          <w:color w:val="000000"/>
          <w:sz w:val="28"/>
          <w:lang w:val="ru-RU"/>
        </w:rPr>
      </w:pPr>
      <w:r>
        <w:rPr>
          <w:rFonts w:ascii="Times New Roman" w:hAnsi="Times New Roman"/>
          <w:b/>
          <w:color w:val="000000"/>
          <w:sz w:val="28"/>
          <w:lang w:val="ru-RU"/>
        </w:rPr>
        <w:t>Сегежа, 2025</w:t>
      </w:r>
    </w:p>
    <w:p w:rsidR="00DA7C07" w:rsidRPr="002E4C36" w:rsidRDefault="00F97FB1" w:rsidP="00F97FB1">
      <w:pPr>
        <w:spacing w:after="0"/>
        <w:rPr>
          <w:lang w:val="ru-RU"/>
        </w:rPr>
      </w:pPr>
      <w:r>
        <w:rPr>
          <w:rFonts w:ascii="Times New Roman" w:hAnsi="Times New Roman"/>
          <w:b/>
          <w:color w:val="000000"/>
          <w:sz w:val="28"/>
          <w:lang w:val="ru-RU"/>
        </w:rPr>
        <w:br w:type="page"/>
      </w:r>
      <w:r w:rsidR="00AB3CA1" w:rsidRPr="002E4C36">
        <w:rPr>
          <w:rFonts w:ascii="Times New Roman" w:hAnsi="Times New Roman"/>
          <w:b/>
          <w:color w:val="000000"/>
          <w:sz w:val="28"/>
          <w:lang w:val="ru-RU"/>
        </w:rPr>
        <w:lastRenderedPageBreak/>
        <w:t>ПОЯСНИТЕЛЬНАЯ ЗАПИСКА</w:t>
      </w:r>
    </w:p>
    <w:p w:rsidR="00DA7C07" w:rsidRPr="002E4C36" w:rsidRDefault="00DA7C07">
      <w:pPr>
        <w:spacing w:after="0"/>
        <w:ind w:left="120"/>
        <w:rPr>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2" w:name="block-28531835"/>
      <w:bookmarkEnd w:id="0"/>
      <w:proofErr w:type="gramStart"/>
      <w:r w:rsidRPr="00F053EF">
        <w:rPr>
          <w:rFonts w:ascii="Times New Roman" w:hAnsi="Times New Roman" w:cs="Times New Roman"/>
          <w:color w:val="000000"/>
          <w:sz w:val="24"/>
          <w:szCs w:val="24"/>
          <w:lang w:val="ru-RU"/>
        </w:rPr>
        <w:t>Программа по ОРКСЭ на уровне начального общего образования МКОУ СОШ №7 г. Сегежи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Российской Федерации, а также к диалогу с представителями других культур и мировоззрений.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Основными задачами программы по ОРКСЭ являются: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обобщение знаний, понятий и представлений о духовной культуре и морали, ранее полученных, формирование </w:t>
      </w:r>
      <w:proofErr w:type="spellStart"/>
      <w:r w:rsidRPr="00F053EF">
        <w:rPr>
          <w:rFonts w:ascii="Times New Roman" w:hAnsi="Times New Roman" w:cs="Times New Roman"/>
          <w:color w:val="000000"/>
          <w:sz w:val="24"/>
          <w:szCs w:val="24"/>
          <w:lang w:val="ru-RU"/>
        </w:rPr>
        <w:t>ценностно­смысловой</w:t>
      </w:r>
      <w:proofErr w:type="spellEnd"/>
      <w:r w:rsidRPr="00F053EF">
        <w:rPr>
          <w:rFonts w:ascii="Times New Roman" w:hAnsi="Times New Roman" w:cs="Times New Roman"/>
          <w:color w:val="000000"/>
          <w:sz w:val="24"/>
          <w:szCs w:val="24"/>
          <w:lang w:val="ru-RU"/>
        </w:rPr>
        <w:t xml:space="preserve"> сферы личности с учётом мировоззренческих и культурных особенностей и потребностей семьи;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развитие способностей обучающихся к общению в </w:t>
      </w:r>
      <w:proofErr w:type="spellStart"/>
      <w:r w:rsidRPr="00F053EF">
        <w:rPr>
          <w:rFonts w:ascii="Times New Roman" w:hAnsi="Times New Roman" w:cs="Times New Roman"/>
          <w:color w:val="000000"/>
          <w:sz w:val="24"/>
          <w:szCs w:val="24"/>
          <w:lang w:val="ru-RU"/>
        </w:rPr>
        <w:t>полиэтничной</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разномировоззренческой</w:t>
      </w:r>
      <w:proofErr w:type="spellEnd"/>
      <w:r w:rsidRPr="00F053EF">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F053EF">
        <w:rPr>
          <w:rFonts w:ascii="Times New Roman" w:hAnsi="Times New Roman" w:cs="Times New Roman"/>
          <w:color w:val="000000"/>
          <w:sz w:val="24"/>
          <w:szCs w:val="24"/>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Деятельностный</w:t>
      </w:r>
      <w:proofErr w:type="spellEnd"/>
      <w:r w:rsidRPr="00F053EF">
        <w:rPr>
          <w:rFonts w:ascii="Times New Roman" w:hAnsi="Times New Roman" w:cs="Times New Roman"/>
          <w:color w:val="000000"/>
          <w:sz w:val="24"/>
          <w:szCs w:val="24"/>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Предпосылками </w:t>
      </w:r>
      <w:proofErr w:type="gramStart"/>
      <w:r w:rsidRPr="00F053EF">
        <w:rPr>
          <w:rFonts w:ascii="Times New Roman" w:hAnsi="Times New Roman" w:cs="Times New Roman"/>
          <w:color w:val="000000"/>
          <w:sz w:val="24"/>
          <w:szCs w:val="24"/>
          <w:lang w:val="ru-RU"/>
        </w:rPr>
        <w:t>усвоения</w:t>
      </w:r>
      <w:proofErr w:type="gramEnd"/>
      <w:r w:rsidRPr="00F053EF">
        <w:rPr>
          <w:rFonts w:ascii="Times New Roman" w:hAnsi="Times New Roman" w:cs="Times New Roman"/>
          <w:color w:val="000000"/>
          <w:sz w:val="24"/>
          <w:szCs w:val="24"/>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w:t>
      </w:r>
      <w:r w:rsidRPr="00F053EF">
        <w:rPr>
          <w:rFonts w:ascii="Times New Roman" w:hAnsi="Times New Roman" w:cs="Times New Roman"/>
          <w:color w:val="000000"/>
          <w:sz w:val="24"/>
          <w:szCs w:val="24"/>
          <w:lang w:val="ru-RU"/>
        </w:rPr>
        <w:lastRenderedPageBreak/>
        <w:t xml:space="preserve">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w:t>
      </w:r>
      <w:r>
        <w:rPr>
          <w:rFonts w:ascii="Times New Roman" w:hAnsi="Times New Roman" w:cs="Times New Roman"/>
          <w:color w:val="000000"/>
          <w:sz w:val="24"/>
          <w:szCs w:val="24"/>
          <w:lang w:val="ru-RU"/>
        </w:rPr>
        <w:t xml:space="preserve">руководства </w:t>
      </w:r>
      <w:r w:rsidRPr="00F053EF">
        <w:rPr>
          <w:rFonts w:ascii="Times New Roman" w:hAnsi="Times New Roman" w:cs="Times New Roman"/>
          <w:color w:val="000000"/>
          <w:sz w:val="24"/>
          <w:szCs w:val="24"/>
          <w:lang w:val="ru-RU"/>
        </w:rPr>
        <w:t>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Общее число часов, рекомендованных для изучения ОРКСЭ, ‒ 34 часа (один час в неделю в 4 классе).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headerReference w:type="default" r:id="rId8"/>
          <w:footerReference w:type="default" r:id="rId9"/>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3" w:name="_bookmark1"/>
      <w:bookmarkEnd w:id="3"/>
      <w:r w:rsidRPr="00F053EF">
        <w:rPr>
          <w:rFonts w:ascii="Times New Roman" w:hAnsi="Times New Roman" w:cs="Times New Roman"/>
          <w:color w:val="000000"/>
          <w:sz w:val="24"/>
          <w:szCs w:val="24"/>
          <w:lang w:val="ru-RU"/>
        </w:rPr>
        <w:lastRenderedPageBreak/>
        <w:t>СОДЕРЖАНИЕ ОБУЧЕНИЯ</w:t>
      </w:r>
    </w:p>
    <w:p w:rsidR="00F053EF" w:rsidRPr="00F053EF" w:rsidRDefault="002C3BA4" w:rsidP="00F053EF">
      <w:pPr>
        <w:spacing w:after="0" w:line="240" w:lineRule="auto"/>
        <w:ind w:firstLine="60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pict>
          <v:shape id="Graphic 9" o:spid="_x0000_s1027" style="position:absolute;left:0;text-align:left;margin-left:56.7pt;margin-top:7.2pt;width:495.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9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" path="m,l6297295,e" filled="f" strokeweight=".1271mm">
            <v:path arrowok="t"/>
            <w10:wrap type="topAndBottom" anchorx="page"/>
          </v:shape>
        </w:pic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4" w:name="_bookmark2"/>
      <w:bookmarkEnd w:id="4"/>
      <w:r w:rsidRPr="00F053EF">
        <w:rPr>
          <w:rFonts w:ascii="Times New Roman" w:hAnsi="Times New Roman" w:cs="Times New Roman"/>
          <w:color w:val="000000"/>
          <w:sz w:val="24"/>
          <w:szCs w:val="24"/>
          <w:lang w:val="ru-RU"/>
        </w:rPr>
        <w:t>Модуль «Основы православной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F053EF">
        <w:rPr>
          <w:rFonts w:ascii="Times New Roman" w:hAnsi="Times New Roman" w:cs="Times New Roman"/>
          <w:color w:val="000000"/>
          <w:sz w:val="24"/>
          <w:szCs w:val="24"/>
          <w:lang w:val="ru-RU"/>
        </w:rPr>
        <w:t>ближнему</w:t>
      </w:r>
      <w:proofErr w:type="gramEnd"/>
      <w:r w:rsidRPr="00F053EF">
        <w:rPr>
          <w:rFonts w:ascii="Times New Roman" w:hAnsi="Times New Roman" w:cs="Times New Roman"/>
          <w:color w:val="000000"/>
          <w:sz w:val="24"/>
          <w:szCs w:val="24"/>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5" w:name="_bookmark3"/>
      <w:bookmarkEnd w:id="5"/>
      <w:r w:rsidRPr="00F053EF">
        <w:rPr>
          <w:rFonts w:ascii="Times New Roman" w:hAnsi="Times New Roman" w:cs="Times New Roman"/>
          <w:color w:val="000000"/>
          <w:sz w:val="24"/>
          <w:szCs w:val="24"/>
          <w:lang w:val="ru-RU"/>
        </w:rPr>
        <w:t>Модуль «Основы исламской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F053EF">
        <w:rPr>
          <w:rFonts w:ascii="Times New Roman" w:hAnsi="Times New Roman" w:cs="Times New Roman"/>
          <w:color w:val="000000"/>
          <w:sz w:val="24"/>
          <w:szCs w:val="24"/>
          <w:lang w:val="ru-RU"/>
        </w:rPr>
        <w:t>ближнему</w:t>
      </w:r>
      <w:proofErr w:type="gramEnd"/>
      <w:r w:rsidRPr="00F053EF">
        <w:rPr>
          <w:rFonts w:ascii="Times New Roman" w:hAnsi="Times New Roman" w:cs="Times New Roman"/>
          <w:color w:val="000000"/>
          <w:sz w:val="24"/>
          <w:szCs w:val="24"/>
          <w:lang w:val="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6" w:name="_bookmark4"/>
      <w:bookmarkEnd w:id="6"/>
      <w:r w:rsidRPr="00F053EF">
        <w:rPr>
          <w:rFonts w:ascii="Times New Roman" w:hAnsi="Times New Roman" w:cs="Times New Roman"/>
          <w:color w:val="000000"/>
          <w:sz w:val="24"/>
          <w:szCs w:val="24"/>
          <w:lang w:val="ru-RU"/>
        </w:rPr>
        <w:t>Модуль «Основы буддийской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7" w:name="_bookmark5"/>
      <w:bookmarkEnd w:id="7"/>
      <w:r w:rsidRPr="00F053EF">
        <w:rPr>
          <w:rFonts w:ascii="Times New Roman" w:hAnsi="Times New Roman" w:cs="Times New Roman"/>
          <w:color w:val="000000"/>
          <w:sz w:val="24"/>
          <w:szCs w:val="24"/>
          <w:lang w:val="ru-RU"/>
        </w:rPr>
        <w:t>Модуль «Основы иудейской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F053EF">
        <w:rPr>
          <w:rFonts w:ascii="Times New Roman" w:hAnsi="Times New Roman" w:cs="Times New Roman"/>
          <w:color w:val="000000"/>
          <w:sz w:val="24"/>
          <w:szCs w:val="24"/>
          <w:lang w:val="ru-RU"/>
        </w:rPr>
        <w:t>ии иу</w:t>
      </w:r>
      <w:proofErr w:type="gramEnd"/>
      <w:r w:rsidRPr="00F053EF">
        <w:rPr>
          <w:rFonts w:ascii="Times New Roman" w:hAnsi="Times New Roman" w:cs="Times New Roman"/>
          <w:color w:val="000000"/>
          <w:sz w:val="24"/>
          <w:szCs w:val="24"/>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8" w:name="_bookmark6"/>
      <w:bookmarkEnd w:id="8"/>
      <w:r w:rsidRPr="00F053EF">
        <w:rPr>
          <w:rFonts w:ascii="Times New Roman" w:hAnsi="Times New Roman" w:cs="Times New Roman"/>
          <w:color w:val="000000"/>
          <w:sz w:val="24"/>
          <w:szCs w:val="24"/>
          <w:lang w:val="ru-RU"/>
        </w:rPr>
        <w:t>Модуль «Основы религиозных культур народов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Культура и религия. Религиозная культура народов России. Мировые религ</w:t>
      </w:r>
      <w:proofErr w:type="gramStart"/>
      <w:r w:rsidRPr="00F053EF">
        <w:rPr>
          <w:rFonts w:ascii="Times New Roman" w:hAnsi="Times New Roman" w:cs="Times New Roman"/>
          <w:color w:val="000000"/>
          <w:sz w:val="24"/>
          <w:szCs w:val="24"/>
          <w:lang w:val="ru-RU"/>
        </w:rPr>
        <w:t>ии и иу</w:t>
      </w:r>
      <w:proofErr w:type="gramEnd"/>
      <w:r w:rsidRPr="00F053EF">
        <w:rPr>
          <w:rFonts w:ascii="Times New Roman" w:hAnsi="Times New Roman" w:cs="Times New Roman"/>
          <w:color w:val="000000"/>
          <w:sz w:val="24"/>
          <w:szCs w:val="24"/>
          <w:lang w:val="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F053EF">
        <w:rPr>
          <w:rFonts w:ascii="Times New Roman" w:hAnsi="Times New Roman" w:cs="Times New Roman"/>
          <w:color w:val="000000"/>
          <w:sz w:val="24"/>
          <w:szCs w:val="24"/>
          <w:lang w:val="ru-RU"/>
        </w:rPr>
        <w:t>Милосердие, забота о слабых, взаимопомощь, социальные проблемы общества и отношение к ним разных религий.</w:t>
      </w:r>
      <w:proofErr w:type="gramEnd"/>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lastRenderedPageBreak/>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9" w:name="_bookmark7"/>
      <w:bookmarkEnd w:id="9"/>
      <w:r w:rsidRPr="00F053EF">
        <w:rPr>
          <w:rFonts w:ascii="Times New Roman" w:hAnsi="Times New Roman" w:cs="Times New Roman"/>
          <w:color w:val="000000"/>
          <w:sz w:val="24"/>
          <w:szCs w:val="24"/>
          <w:lang w:val="ru-RU"/>
        </w:rPr>
        <w:t>Модуль «Основы светской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0" w:name="_bookmark8"/>
      <w:bookmarkEnd w:id="10"/>
      <w:r w:rsidRPr="00F053EF">
        <w:rPr>
          <w:rFonts w:ascii="Times New Roman" w:hAnsi="Times New Roman" w:cs="Times New Roman"/>
          <w:color w:val="000000"/>
          <w:sz w:val="24"/>
          <w:szCs w:val="24"/>
          <w:lang w:val="ru-RU"/>
        </w:rPr>
        <w:lastRenderedPageBreak/>
        <w:t>ПЛАНИРУЕМЫЕ РЕЗУЛЬТАТЫ ОСВОЕНИЯ УЧЕБНОГО ПРЕДМЕТА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РЕЛИГИОЗНЫХ КУЛЬТУР И СВЕТСКОЙ ЭТИКИ» НА УРОВНЕ НАЧАЛЬНОГО ОБЩЕГО ОБРАЗОВАНИЯ</w:t>
      </w:r>
    </w:p>
    <w:p w:rsidR="00F053EF" w:rsidRPr="00F053EF" w:rsidRDefault="002C3BA4" w:rsidP="00F053EF">
      <w:pPr>
        <w:spacing w:after="0" w:line="240" w:lineRule="auto"/>
        <w:ind w:firstLine="60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pict>
          <v:shape id="Graphic 10" o:spid="_x0000_s1026" style="position:absolute;left:0;text-align:left;margin-left:56.7pt;margin-top:5.15pt;width:495.8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9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" path="m,l6297295,e" filled="f" strokeweight=".1271mm">
            <v:path arrowok="t"/>
            <w10:wrap type="topAndBottom" anchorx="page"/>
          </v:shape>
        </w:pic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1" w:name="_bookmark9"/>
      <w:bookmarkEnd w:id="11"/>
      <w:r w:rsidRPr="00F053EF">
        <w:rPr>
          <w:rFonts w:ascii="Times New Roman" w:hAnsi="Times New Roman" w:cs="Times New Roman"/>
          <w:color w:val="000000"/>
          <w:sz w:val="24"/>
          <w:szCs w:val="24"/>
          <w:lang w:val="ru-RU"/>
        </w:rPr>
        <w:t>ЛИЧНОСТНЫЕ РЕЗУЛЬТАТЫ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 результате изучения ОРКСЭ на уровне начального общего образования </w:t>
      </w:r>
      <w:proofErr w:type="gramStart"/>
      <w:r w:rsidRPr="00F053EF">
        <w:rPr>
          <w:rFonts w:ascii="Times New Roman" w:hAnsi="Times New Roman" w:cs="Times New Roman"/>
          <w:color w:val="000000"/>
          <w:sz w:val="24"/>
          <w:szCs w:val="24"/>
          <w:lang w:val="ru-RU"/>
        </w:rPr>
        <w:t>у</w:t>
      </w:r>
      <w:proofErr w:type="gramEnd"/>
      <w:r w:rsidRPr="00F053EF">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основы российской гражданской идентичности, испытывать чувство гордости за свою Родину;</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формировать национальную и гражданскую </w:t>
      </w:r>
      <w:proofErr w:type="spellStart"/>
      <w:r w:rsidRPr="00F053EF">
        <w:rPr>
          <w:rFonts w:ascii="Times New Roman" w:hAnsi="Times New Roman" w:cs="Times New Roman"/>
          <w:color w:val="000000"/>
          <w:sz w:val="24"/>
          <w:szCs w:val="24"/>
          <w:lang w:val="ru-RU"/>
        </w:rPr>
        <w:t>самоидентичность</w:t>
      </w:r>
      <w:proofErr w:type="spellEnd"/>
      <w:r w:rsidRPr="00F053EF">
        <w:rPr>
          <w:rFonts w:ascii="Times New Roman" w:hAnsi="Times New Roman" w:cs="Times New Roman"/>
          <w:color w:val="000000"/>
          <w:sz w:val="24"/>
          <w:szCs w:val="24"/>
          <w:lang w:val="ru-RU"/>
        </w:rPr>
        <w:t>, осознавать свою этническую и национальную принадлежность;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осознавать право гражданина Российской Федерации исповедовать любую традиционную религию или не исповедовать никакой религии;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понимать необходимость обогащать свои знания о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стремиться анализировать своё поведение, избегать негативных поступков и действий, оскорбляющих других людей;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rsid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2" w:name="_bookmark10"/>
      <w:bookmarkEnd w:id="12"/>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МЕТАПРЕДМЕТНЫЕ РЕЗУЛЬТАТЫ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spellStart"/>
      <w:r w:rsidRPr="00F053EF">
        <w:rPr>
          <w:rFonts w:ascii="Times New Roman" w:hAnsi="Times New Roman" w:cs="Times New Roman"/>
          <w:color w:val="000000"/>
          <w:sz w:val="24"/>
          <w:szCs w:val="24"/>
          <w:lang w:val="ru-RU"/>
        </w:rPr>
        <w:t>Метапредметные</w:t>
      </w:r>
      <w:proofErr w:type="spellEnd"/>
      <w:r w:rsidRPr="00F053EF">
        <w:rPr>
          <w:rFonts w:ascii="Times New Roman" w:hAnsi="Times New Roman" w:cs="Times New Roman"/>
          <w:color w:val="000000"/>
          <w:sz w:val="24"/>
          <w:szCs w:val="24"/>
          <w:lang w:val="ru-RU"/>
        </w:rPr>
        <w:t xml:space="preserve"> результаты: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совершенствовать  умения в различных видах речевой  деятельности и коммуникативных ситуациях; использование речевых средств и средств </w:t>
      </w:r>
      <w:proofErr w:type="spellStart"/>
      <w:r w:rsidRPr="00F053EF">
        <w:rPr>
          <w:rFonts w:ascii="Times New Roman" w:hAnsi="Times New Roman" w:cs="Times New Roman"/>
          <w:color w:val="000000"/>
          <w:sz w:val="24"/>
          <w:szCs w:val="24"/>
          <w:lang w:val="ru-RU"/>
        </w:rPr>
        <w:t>информационно­коммуникационных</w:t>
      </w:r>
      <w:proofErr w:type="spellEnd"/>
      <w:r w:rsidRPr="00F053EF">
        <w:rPr>
          <w:rFonts w:ascii="Times New Roman" w:hAnsi="Times New Roman" w:cs="Times New Roman"/>
          <w:color w:val="000000"/>
          <w:sz w:val="24"/>
          <w:szCs w:val="24"/>
          <w:lang w:val="ru-RU"/>
        </w:rPr>
        <w:t xml:space="preserve"> технологий для решения различных коммуникативных и познавательных задач;</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овладевать логическими действиями анализа, синтеза, сравнения, обобщения, классификации, установления аналогий и </w:t>
      </w:r>
      <w:proofErr w:type="spellStart"/>
      <w:r w:rsidRPr="00F053EF">
        <w:rPr>
          <w:rFonts w:ascii="Times New Roman" w:hAnsi="Times New Roman" w:cs="Times New Roman"/>
          <w:color w:val="000000"/>
          <w:sz w:val="24"/>
          <w:szCs w:val="24"/>
          <w:lang w:val="ru-RU"/>
        </w:rPr>
        <w:t>причинно­следственных</w:t>
      </w:r>
      <w:proofErr w:type="spellEnd"/>
      <w:r w:rsidRPr="00F053EF">
        <w:rPr>
          <w:rFonts w:ascii="Times New Roman" w:hAnsi="Times New Roman" w:cs="Times New Roman"/>
          <w:color w:val="000000"/>
          <w:sz w:val="24"/>
          <w:szCs w:val="24"/>
          <w:lang w:val="ru-RU"/>
        </w:rPr>
        <w:t xml:space="preserve"> связей, построения рассуждений, отнесения к известным понятиям;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Познавательные универсальные учебные действия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Базовые логические и исследовательские действия: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выполнять совместные проектные задания с использованием предложенного образца.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Работа с информацией: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 (или) к гражданской этике;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Коммуникативные универсальные учебные действия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Общение: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создавать   небольшие   </w:t>
      </w:r>
      <w:proofErr w:type="spellStart"/>
      <w:r w:rsidRPr="00F053EF">
        <w:rPr>
          <w:rFonts w:ascii="Times New Roman" w:hAnsi="Times New Roman" w:cs="Times New Roman"/>
          <w:color w:val="000000"/>
          <w:sz w:val="24"/>
          <w:szCs w:val="24"/>
          <w:lang w:val="ru-RU"/>
        </w:rPr>
        <w:t>тексты­описания</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тексты­рассуждения</w:t>
      </w:r>
      <w:proofErr w:type="spellEnd"/>
      <w:r w:rsidRPr="00F053EF">
        <w:rPr>
          <w:rFonts w:ascii="Times New Roman" w:hAnsi="Times New Roman" w:cs="Times New Roman"/>
          <w:color w:val="000000"/>
          <w:sz w:val="24"/>
          <w:szCs w:val="24"/>
          <w:lang w:val="ru-RU"/>
        </w:rPr>
        <w:t xml:space="preserve"> для воссоздания, анализа и оценки </w:t>
      </w:r>
      <w:proofErr w:type="spellStart"/>
      <w:r w:rsidRPr="00F053EF">
        <w:rPr>
          <w:rFonts w:ascii="Times New Roman" w:hAnsi="Times New Roman" w:cs="Times New Roman"/>
          <w:color w:val="000000"/>
          <w:sz w:val="24"/>
          <w:szCs w:val="24"/>
          <w:lang w:val="ru-RU"/>
        </w:rPr>
        <w:t>нравственно­этических</w:t>
      </w:r>
      <w:proofErr w:type="spellEnd"/>
      <w:r w:rsidRPr="00F053EF">
        <w:rPr>
          <w:rFonts w:ascii="Times New Roman" w:hAnsi="Times New Roman" w:cs="Times New Roman"/>
          <w:color w:val="000000"/>
          <w:sz w:val="24"/>
          <w:szCs w:val="24"/>
          <w:lang w:val="ru-RU"/>
        </w:rPr>
        <w:t xml:space="preserve"> идей, представленных в религиозных учениях и светской этике.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Регулятивные универсальные учебные действия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Самоорганизация и самоконтроль: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Совместная деятельность: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F053EF">
        <w:rPr>
          <w:rFonts w:ascii="Times New Roman" w:hAnsi="Times New Roman" w:cs="Times New Roman"/>
          <w:color w:val="000000"/>
          <w:sz w:val="24"/>
          <w:szCs w:val="24"/>
          <w:lang w:val="ru-RU"/>
        </w:rPr>
        <w:t>видеопрезентацией</w:t>
      </w:r>
      <w:proofErr w:type="spellEnd"/>
      <w:r w:rsidRPr="00F053EF">
        <w:rPr>
          <w:rFonts w:ascii="Times New Roman" w:hAnsi="Times New Roman" w:cs="Times New Roman"/>
          <w:color w:val="000000"/>
          <w:sz w:val="24"/>
          <w:szCs w:val="24"/>
          <w:lang w:val="ru-RU"/>
        </w:rPr>
        <w:t>.</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3" w:name="_bookmark11"/>
      <w:bookmarkEnd w:id="13"/>
      <w:r w:rsidRPr="00F053EF">
        <w:rPr>
          <w:rFonts w:ascii="Times New Roman" w:hAnsi="Times New Roman" w:cs="Times New Roman"/>
          <w:color w:val="000000"/>
          <w:sz w:val="24"/>
          <w:szCs w:val="24"/>
          <w:lang w:val="ru-RU"/>
        </w:rPr>
        <w:t>ПРЕДМЕТНЫЕ РЕЗУЛЬТАТЫ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К концу обучения в 4 классе </w:t>
      </w:r>
      <w:proofErr w:type="gramStart"/>
      <w:r w:rsidRPr="00F053EF">
        <w:rPr>
          <w:rFonts w:ascii="Times New Roman" w:hAnsi="Times New Roman" w:cs="Times New Roman"/>
          <w:color w:val="000000"/>
          <w:sz w:val="24"/>
          <w:szCs w:val="24"/>
          <w:lang w:val="ru-RU"/>
        </w:rPr>
        <w:t>обучающийся</w:t>
      </w:r>
      <w:proofErr w:type="gramEnd"/>
      <w:r w:rsidRPr="00F053EF">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ОРКСЭ:</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православной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F053EF">
        <w:rPr>
          <w:rFonts w:ascii="Times New Roman" w:hAnsi="Times New Roman" w:cs="Times New Roman"/>
          <w:color w:val="000000"/>
          <w:sz w:val="24"/>
          <w:szCs w:val="24"/>
          <w:lang w:val="ru-RU"/>
        </w:rPr>
        <w:t xml:space="preserve"> Д</w:t>
      </w:r>
      <w:proofErr w:type="gramEnd"/>
      <w:r w:rsidRPr="00F053EF">
        <w:rPr>
          <w:rFonts w:ascii="Times New Roman" w:hAnsi="Times New Roman" w:cs="Times New Roman"/>
          <w:color w:val="000000"/>
          <w:sz w:val="24"/>
          <w:szCs w:val="24"/>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раскрывать   своими   словами   первоначальные   представления о мировоззрении (картине мира) в православии, вероучении о </w:t>
      </w:r>
      <w:proofErr w:type="spellStart"/>
      <w:r w:rsidRPr="00F053EF">
        <w:rPr>
          <w:rFonts w:ascii="Times New Roman" w:hAnsi="Times New Roman" w:cs="Times New Roman"/>
          <w:color w:val="000000"/>
          <w:sz w:val="24"/>
          <w:szCs w:val="24"/>
          <w:lang w:val="ru-RU"/>
        </w:rPr>
        <w:t>Боге­Троице</w:t>
      </w:r>
      <w:proofErr w:type="spellEnd"/>
      <w:r w:rsidRPr="00F053EF">
        <w:rPr>
          <w:rFonts w:ascii="Times New Roman" w:hAnsi="Times New Roman" w:cs="Times New Roman"/>
          <w:color w:val="000000"/>
          <w:sz w:val="24"/>
          <w:szCs w:val="24"/>
          <w:lang w:val="ru-RU"/>
        </w:rPr>
        <w:t>, Творении, человеке, Богочеловеке Иисусе Христе как Спасителе, Церкви;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православной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исламской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исламской культуры» должны отражать сформированность умений: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F053EF">
        <w:rPr>
          <w:rFonts w:ascii="Times New Roman" w:hAnsi="Times New Roman" w:cs="Times New Roman"/>
          <w:color w:val="000000"/>
          <w:sz w:val="24"/>
          <w:szCs w:val="24"/>
          <w:lang w:val="ru-RU"/>
        </w:rPr>
        <w:t>закят</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дуа</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зикр</w:t>
      </w:r>
      <w:proofErr w:type="spellEnd"/>
      <w:r w:rsidRPr="00F053EF">
        <w:rPr>
          <w:rFonts w:ascii="Times New Roman" w:hAnsi="Times New Roman" w:cs="Times New Roman"/>
          <w:color w:val="000000"/>
          <w:sz w:val="24"/>
          <w:szCs w:val="24"/>
          <w:lang w:val="ru-RU"/>
        </w:rPr>
        <w:t>);</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рассказывать о назначении и устройстве мечети (</w:t>
      </w:r>
      <w:proofErr w:type="spellStart"/>
      <w:r w:rsidRPr="00F053EF">
        <w:rPr>
          <w:rFonts w:ascii="Times New Roman" w:hAnsi="Times New Roman" w:cs="Times New Roman"/>
          <w:color w:val="000000"/>
          <w:sz w:val="24"/>
          <w:szCs w:val="24"/>
          <w:lang w:val="ru-RU"/>
        </w:rPr>
        <w:t>минбар</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михраб</w:t>
      </w:r>
      <w:proofErr w:type="spellEnd"/>
      <w:r w:rsidRPr="00F053EF">
        <w:rPr>
          <w:rFonts w:ascii="Times New Roman" w:hAnsi="Times New Roman" w:cs="Times New Roman"/>
          <w:color w:val="000000"/>
          <w:sz w:val="24"/>
          <w:szCs w:val="24"/>
          <w:lang w:val="ru-RU"/>
        </w:rPr>
        <w:t>), нормах поведения в мечети, общения с верующими и служителями ислама;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праздниках в исламе (</w:t>
      </w:r>
      <w:proofErr w:type="spellStart"/>
      <w:r w:rsidRPr="00F053EF">
        <w:rPr>
          <w:rFonts w:ascii="Times New Roman" w:hAnsi="Times New Roman" w:cs="Times New Roman"/>
          <w:color w:val="000000"/>
          <w:sz w:val="24"/>
          <w:szCs w:val="24"/>
          <w:lang w:val="ru-RU"/>
        </w:rPr>
        <w:t>Ураза­байрам</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Курбан­байрам</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Маулид</w:t>
      </w:r>
      <w:proofErr w:type="spellEnd"/>
      <w:r w:rsidRPr="00F053EF">
        <w:rPr>
          <w:rFonts w:ascii="Times New Roman" w:hAnsi="Times New Roman" w:cs="Times New Roman"/>
          <w:color w:val="000000"/>
          <w:sz w:val="24"/>
          <w:szCs w:val="24"/>
          <w:lang w:val="ru-RU"/>
        </w:rPr>
        <w:t>);</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буддийской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w:t>
      </w:r>
      <w:r w:rsidRPr="00F053EF">
        <w:rPr>
          <w:rFonts w:ascii="Times New Roman" w:hAnsi="Times New Roman" w:cs="Times New Roman"/>
          <w:color w:val="000000"/>
          <w:sz w:val="24"/>
          <w:szCs w:val="24"/>
          <w:lang w:val="ru-RU"/>
        </w:rPr>
        <w:tab/>
        <w:t>результаты</w:t>
      </w:r>
      <w:r w:rsidRPr="00F053EF">
        <w:rPr>
          <w:rFonts w:ascii="Times New Roman" w:hAnsi="Times New Roman" w:cs="Times New Roman"/>
          <w:color w:val="000000"/>
          <w:sz w:val="24"/>
          <w:szCs w:val="24"/>
          <w:lang w:val="ru-RU"/>
        </w:rPr>
        <w:tab/>
        <w:t>освоения</w:t>
      </w:r>
      <w:r w:rsidRPr="00F053EF">
        <w:rPr>
          <w:rFonts w:ascii="Times New Roman" w:hAnsi="Times New Roman" w:cs="Times New Roman"/>
          <w:color w:val="000000"/>
          <w:sz w:val="24"/>
          <w:szCs w:val="24"/>
          <w:lang w:val="ru-RU"/>
        </w:rPr>
        <w:tab/>
        <w:t>образовательной</w:t>
      </w:r>
      <w:r w:rsidRPr="00F053EF">
        <w:rPr>
          <w:rFonts w:ascii="Times New Roman" w:hAnsi="Times New Roman" w:cs="Times New Roman"/>
          <w:color w:val="000000"/>
          <w:sz w:val="24"/>
          <w:szCs w:val="24"/>
          <w:lang w:val="ru-RU"/>
        </w:rPr>
        <w:tab/>
        <w:t>программы</w:t>
      </w:r>
      <w:r w:rsidRPr="00F053EF">
        <w:rPr>
          <w:rFonts w:ascii="Times New Roman" w:hAnsi="Times New Roman" w:cs="Times New Roman"/>
          <w:color w:val="000000"/>
          <w:sz w:val="24"/>
          <w:szCs w:val="24"/>
          <w:lang w:val="ru-RU"/>
        </w:rPr>
        <w:tab/>
        <w:t>модуля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буддийской культуры» должны отражать сформированность умений: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F053EF">
        <w:rPr>
          <w:rFonts w:ascii="Times New Roman" w:hAnsi="Times New Roman" w:cs="Times New Roman"/>
          <w:color w:val="000000"/>
          <w:sz w:val="24"/>
          <w:szCs w:val="24"/>
          <w:lang w:val="ru-RU"/>
        </w:rPr>
        <w:t>неблагие</w:t>
      </w:r>
      <w:proofErr w:type="spellEnd"/>
      <w:r w:rsidRPr="00F053EF">
        <w:rPr>
          <w:rFonts w:ascii="Times New Roman" w:hAnsi="Times New Roman" w:cs="Times New Roman"/>
          <w:color w:val="000000"/>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буддийской культуре, учении о Будде (</w:t>
      </w:r>
      <w:proofErr w:type="spellStart"/>
      <w:r w:rsidRPr="00F053EF">
        <w:rPr>
          <w:rFonts w:ascii="Times New Roman" w:hAnsi="Times New Roman" w:cs="Times New Roman"/>
          <w:color w:val="000000"/>
          <w:sz w:val="24"/>
          <w:szCs w:val="24"/>
          <w:lang w:val="ru-RU"/>
        </w:rPr>
        <w:t>буддах</w:t>
      </w:r>
      <w:proofErr w:type="spellEnd"/>
      <w:r w:rsidRPr="00F053EF">
        <w:rPr>
          <w:rFonts w:ascii="Times New Roman" w:hAnsi="Times New Roman" w:cs="Times New Roman"/>
          <w:color w:val="000000"/>
          <w:sz w:val="24"/>
          <w:szCs w:val="24"/>
          <w:lang w:val="ru-RU"/>
        </w:rPr>
        <w:t xml:space="preserve">), бодхисатвах, Вселенной, человеке, обществе, </w:t>
      </w:r>
      <w:proofErr w:type="spellStart"/>
      <w:r w:rsidRPr="00F053EF">
        <w:rPr>
          <w:rFonts w:ascii="Times New Roman" w:hAnsi="Times New Roman" w:cs="Times New Roman"/>
          <w:color w:val="000000"/>
          <w:sz w:val="24"/>
          <w:szCs w:val="24"/>
          <w:lang w:val="ru-RU"/>
        </w:rPr>
        <w:t>сангхе</w:t>
      </w:r>
      <w:proofErr w:type="spellEnd"/>
      <w:r w:rsidRPr="00F053EF">
        <w:rPr>
          <w:rFonts w:ascii="Times New Roman" w:hAnsi="Times New Roman" w:cs="Times New Roman"/>
          <w:color w:val="000000"/>
          <w:sz w:val="24"/>
          <w:szCs w:val="24"/>
          <w:lang w:val="ru-RU"/>
        </w:rPr>
        <w:t>, сансаре и нирване; понимание ценности любой формы жизни как связанной с ценностью человеческой жизни и бытия;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праздниках в буддизме, аскезе;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буддийской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w:t>
      </w:r>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t>буддизма  в  становлении  культуры  народов  России,  российской  культуры и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буддийской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иудейской культуры»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иудейской культуры» должны отражать сформированность умений: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человека; объяснять «золотое правило нравственности» в иудейской религиозной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F053EF">
        <w:rPr>
          <w:rFonts w:ascii="Times New Roman" w:hAnsi="Times New Roman" w:cs="Times New Roman"/>
          <w:color w:val="000000"/>
          <w:sz w:val="24"/>
          <w:szCs w:val="24"/>
          <w:lang w:val="ru-RU"/>
        </w:rPr>
        <w:t>Танахе</w:t>
      </w:r>
      <w:proofErr w:type="spellEnd"/>
      <w:r w:rsidRPr="00F053EF">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proofErr w:type="gramStart"/>
      <w:r w:rsidRPr="00F053EF">
        <w:rPr>
          <w:rFonts w:ascii="Times New Roman" w:hAnsi="Times New Roman" w:cs="Times New Roman"/>
          <w:color w:val="000000"/>
          <w:sz w:val="24"/>
          <w:szCs w:val="24"/>
          <w:lang w:val="ru-RU"/>
        </w:rPr>
        <w:t>Рош</w:t>
      </w:r>
      <w:proofErr w:type="gramEnd"/>
      <w:r w:rsidRPr="00F053EF">
        <w:rPr>
          <w:rFonts w:ascii="Times New Roman" w:hAnsi="Times New Roman" w:cs="Times New Roman"/>
          <w:color w:val="000000"/>
          <w:sz w:val="24"/>
          <w:szCs w:val="24"/>
          <w:lang w:val="ru-RU"/>
        </w:rPr>
        <w:t>­а­Шана</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Йом­Киппур</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Суккот</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Песах</w:t>
      </w:r>
      <w:proofErr w:type="spellEnd"/>
      <w:r w:rsidRPr="00F053EF">
        <w:rPr>
          <w:rFonts w:ascii="Times New Roman" w:hAnsi="Times New Roman" w:cs="Times New Roman"/>
          <w:color w:val="000000"/>
          <w:sz w:val="24"/>
          <w:szCs w:val="24"/>
          <w:lang w:val="ru-RU"/>
        </w:rPr>
        <w:t>), постах, назначении поста;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F053EF">
        <w:rPr>
          <w:rFonts w:ascii="Times New Roman" w:hAnsi="Times New Roman" w:cs="Times New Roman"/>
          <w:color w:val="000000"/>
          <w:sz w:val="24"/>
          <w:szCs w:val="24"/>
          <w:lang w:val="ru-RU"/>
        </w:rPr>
        <w:t>магендовид</w:t>
      </w:r>
      <w:proofErr w:type="spellEnd"/>
      <w:r w:rsidRPr="00F053EF">
        <w:rPr>
          <w:rFonts w:ascii="Times New Roman" w:hAnsi="Times New Roman" w:cs="Times New Roman"/>
          <w:color w:val="000000"/>
          <w:sz w:val="24"/>
          <w:szCs w:val="24"/>
          <w:lang w:val="ru-RU"/>
        </w:rPr>
        <w:t>) и значение в еврейской культуре;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появлен</w:t>
      </w:r>
      <w:proofErr w:type="gramStart"/>
      <w:r w:rsidRPr="00F053EF">
        <w:rPr>
          <w:rFonts w:ascii="Times New Roman" w:hAnsi="Times New Roman" w:cs="Times New Roman"/>
          <w:color w:val="000000"/>
          <w:sz w:val="24"/>
          <w:szCs w:val="24"/>
          <w:lang w:val="ru-RU"/>
        </w:rPr>
        <w:t>ии  иу</w:t>
      </w:r>
      <w:proofErr w:type="gramEnd"/>
      <w:r w:rsidRPr="00F053EF">
        <w:rPr>
          <w:rFonts w:ascii="Times New Roman" w:hAnsi="Times New Roman" w:cs="Times New Roman"/>
          <w:color w:val="000000"/>
          <w:sz w:val="24"/>
          <w:szCs w:val="24"/>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иудейской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религиозных культур народов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религиозных культур народов России» должны отражать сформированность умений: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«золотое правило нравственности» в религиозных традициях;</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F053EF">
        <w:rPr>
          <w:rFonts w:ascii="Times New Roman" w:hAnsi="Times New Roman" w:cs="Times New Roman"/>
          <w:color w:val="000000"/>
          <w:sz w:val="24"/>
          <w:szCs w:val="24"/>
          <w:lang w:val="ru-RU"/>
        </w:rPr>
        <w:t>Трипитака</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Ганджур</w:t>
      </w:r>
      <w:proofErr w:type="spellEnd"/>
      <w:r w:rsidRPr="00F053EF">
        <w:rPr>
          <w:rFonts w:ascii="Times New Roman" w:hAnsi="Times New Roman" w:cs="Times New Roman"/>
          <w:color w:val="000000"/>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w:t>
      </w:r>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t>ценностях в традиционных религиях народов России; понимание отношения к труду, учению в традиционных религиях народов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F053EF">
        <w:rPr>
          <w:rFonts w:ascii="Times New Roman" w:hAnsi="Times New Roman" w:cs="Times New Roman"/>
          <w:color w:val="000000"/>
          <w:sz w:val="24"/>
          <w:szCs w:val="24"/>
          <w:lang w:val="ru-RU"/>
        </w:rPr>
        <w:t>танкопись</w:t>
      </w:r>
      <w:proofErr w:type="spellEnd"/>
      <w:r w:rsidRPr="00F053EF">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светской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светской этики» должны отражать сформированность умений: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DA7C07" w:rsidRPr="002E4C36" w:rsidRDefault="00DA7C07">
      <w:pPr>
        <w:rPr>
          <w:lang w:val="ru-RU"/>
        </w:rPr>
        <w:sectPr w:rsidR="00DA7C07" w:rsidRPr="002E4C36">
          <w:pgSz w:w="11906" w:h="16383"/>
          <w:pgMar w:top="1134" w:right="850" w:bottom="1134" w:left="1701" w:header="720" w:footer="720" w:gutter="0"/>
          <w:cols w:space="720"/>
        </w:sectPr>
      </w:pPr>
    </w:p>
    <w:p w:rsidR="00DA7C07" w:rsidRPr="002E4C36" w:rsidRDefault="00AB3CA1">
      <w:pPr>
        <w:spacing w:after="0"/>
        <w:ind w:left="120"/>
        <w:rPr>
          <w:lang w:val="ru-RU"/>
        </w:rPr>
      </w:pPr>
      <w:bookmarkStart w:id="14" w:name="block-28531830"/>
      <w:bookmarkEnd w:id="2"/>
      <w:r w:rsidRPr="002E4C36">
        <w:rPr>
          <w:rFonts w:ascii="Times New Roman" w:hAnsi="Times New Roman"/>
          <w:b/>
          <w:color w:val="000000"/>
          <w:sz w:val="28"/>
          <w:lang w:val="ru-RU"/>
        </w:rPr>
        <w:lastRenderedPageBreak/>
        <w:t xml:space="preserve"> ТЕМАТИЧЕСКОЕ ПЛАНИРОВАНИЕ </w:t>
      </w:r>
    </w:p>
    <w:p w:rsidR="00DA7C07" w:rsidRPr="002E4C36" w:rsidRDefault="00AB3CA1">
      <w:pPr>
        <w:spacing w:after="0"/>
        <w:ind w:left="120"/>
        <w:rPr>
          <w:lang w:val="ru-RU"/>
        </w:rPr>
      </w:pPr>
      <w:r w:rsidRPr="002E4C36">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7"/>
        <w:gridCol w:w="2808"/>
        <w:gridCol w:w="900"/>
        <w:gridCol w:w="1739"/>
        <w:gridCol w:w="1803"/>
        <w:gridCol w:w="6133"/>
      </w:tblGrid>
      <w:tr w:rsidR="00DA7C07" w:rsidTr="00E74C01">
        <w:trPr>
          <w:trHeight w:val="144"/>
          <w:tblCellSpacing w:w="20" w:type="nil"/>
        </w:trPr>
        <w:tc>
          <w:tcPr>
            <w:tcW w:w="657"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2808"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6133"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E74C01">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90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739"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803"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DA7C07" w:rsidTr="00E74C01">
        <w:trPr>
          <w:trHeight w:val="144"/>
          <w:tblCellSpacing w:w="20" w:type="nil"/>
        </w:trPr>
        <w:tc>
          <w:tcPr>
            <w:tcW w:w="657" w:type="dxa"/>
            <w:tcMar>
              <w:top w:w="50" w:type="dxa"/>
              <w:left w:w="100" w:type="dxa"/>
            </w:tcMar>
            <w:vAlign w:val="center"/>
          </w:tcPr>
          <w:p w:rsidR="00DA7C07" w:rsidRDefault="00AB3CA1">
            <w:pPr>
              <w:spacing w:after="0"/>
            </w:pPr>
            <w:r>
              <w:rPr>
                <w:rFonts w:ascii="Times New Roman" w:hAnsi="Times New Roman"/>
                <w:color w:val="000000"/>
                <w:sz w:val="24"/>
              </w:rPr>
              <w:t>1</w:t>
            </w:r>
          </w:p>
        </w:tc>
        <w:tc>
          <w:tcPr>
            <w:tcW w:w="2808" w:type="dxa"/>
            <w:tcMar>
              <w:top w:w="50" w:type="dxa"/>
              <w:left w:w="100" w:type="dxa"/>
            </w:tcMar>
            <w:vAlign w:val="center"/>
          </w:tcPr>
          <w:p w:rsidR="00DA7C07" w:rsidRDefault="00AB3C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0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1 </w:t>
            </w:r>
          </w:p>
        </w:tc>
        <w:tc>
          <w:tcPr>
            <w:tcW w:w="1739" w:type="dxa"/>
            <w:tcMar>
              <w:top w:w="50" w:type="dxa"/>
              <w:left w:w="100" w:type="dxa"/>
            </w:tcMar>
            <w:vAlign w:val="center"/>
          </w:tcPr>
          <w:p w:rsidR="00DA7C07" w:rsidRDefault="00DA7C07">
            <w:pPr>
              <w:spacing w:after="0"/>
              <w:ind w:left="135"/>
              <w:jc w:val="center"/>
            </w:pPr>
          </w:p>
        </w:tc>
        <w:tc>
          <w:tcPr>
            <w:tcW w:w="1803" w:type="dxa"/>
            <w:tcMar>
              <w:top w:w="50" w:type="dxa"/>
              <w:left w:w="100" w:type="dxa"/>
            </w:tcMar>
            <w:vAlign w:val="center"/>
          </w:tcPr>
          <w:p w:rsidR="00DA7C07" w:rsidRDefault="00DA7C07">
            <w:pPr>
              <w:spacing w:after="0"/>
              <w:ind w:left="135"/>
              <w:jc w:val="center"/>
            </w:pPr>
          </w:p>
        </w:tc>
        <w:tc>
          <w:tcPr>
            <w:tcW w:w="6133" w:type="dxa"/>
            <w:tcMar>
              <w:top w:w="50" w:type="dxa"/>
              <w:left w:w="100" w:type="dxa"/>
            </w:tcMar>
            <w:vAlign w:val="center"/>
          </w:tcPr>
          <w:p w:rsidR="00DA7C07" w:rsidRDefault="002C3BA4">
            <w:pPr>
              <w:spacing w:after="0"/>
              <w:ind w:left="135"/>
            </w:pPr>
            <w:hyperlink r:id="rId10"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2</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Культура и религия. Введение в православную духовную традицию</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1"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3</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Во что верят православные христиане</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2"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4</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2E4C36">
              <w:rPr>
                <w:rFonts w:ascii="Times New Roman" w:hAnsi="Times New Roman"/>
                <w:color w:val="000000"/>
                <w:sz w:val="24"/>
                <w:lang w:val="ru-RU"/>
              </w:rPr>
              <w:t>ближнему</w:t>
            </w:r>
            <w:proofErr w:type="gramEnd"/>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3"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5</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Отношение к труду. Долг и ответственность</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4"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6</w:t>
            </w:r>
          </w:p>
        </w:tc>
        <w:tc>
          <w:tcPr>
            <w:tcW w:w="2808" w:type="dxa"/>
            <w:tcMar>
              <w:top w:w="50" w:type="dxa"/>
              <w:left w:w="100" w:type="dxa"/>
            </w:tcMar>
            <w:vAlign w:val="center"/>
          </w:tcPr>
          <w:p w:rsidR="00E74C01" w:rsidRDefault="00E74C01" w:rsidP="00E74C01">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00" w:type="dxa"/>
            <w:tcMar>
              <w:top w:w="50" w:type="dxa"/>
              <w:left w:w="100" w:type="dxa"/>
            </w:tcMar>
            <w:vAlign w:val="center"/>
          </w:tcPr>
          <w:p w:rsidR="00E74C01" w:rsidRDefault="00E74C01" w:rsidP="00E74C01">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5"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7</w:t>
            </w:r>
          </w:p>
        </w:tc>
        <w:tc>
          <w:tcPr>
            <w:tcW w:w="2808" w:type="dxa"/>
            <w:tcMar>
              <w:top w:w="50" w:type="dxa"/>
              <w:left w:w="100" w:type="dxa"/>
            </w:tcMar>
            <w:vAlign w:val="center"/>
          </w:tcPr>
          <w:p w:rsidR="00E74C01" w:rsidRDefault="00E74C01" w:rsidP="00E74C0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00" w:type="dxa"/>
            <w:tcMar>
              <w:top w:w="50" w:type="dxa"/>
              <w:left w:w="100" w:type="dxa"/>
            </w:tcMar>
            <w:vAlign w:val="center"/>
          </w:tcPr>
          <w:p w:rsidR="00E74C01" w:rsidRDefault="00E74C01" w:rsidP="00E74C01">
            <w:pPr>
              <w:spacing w:after="0"/>
              <w:ind w:left="135"/>
              <w:jc w:val="center"/>
            </w:pPr>
            <w:r>
              <w:rPr>
                <w:rFonts w:ascii="Times New Roman" w:hAnsi="Times New Roman"/>
                <w:color w:val="000000"/>
                <w:sz w:val="24"/>
              </w:rPr>
              <w:t xml:space="preserve"> 5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6"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8</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 xml:space="preserve">Православный храм и </w:t>
            </w:r>
            <w:r w:rsidRPr="002E4C36">
              <w:rPr>
                <w:rFonts w:ascii="Times New Roman" w:hAnsi="Times New Roman"/>
                <w:color w:val="000000"/>
                <w:sz w:val="24"/>
                <w:lang w:val="ru-RU"/>
              </w:rPr>
              <w:lastRenderedPageBreak/>
              <w:t>другие святыни</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7" w:history="1">
              <w:r w:rsidR="00E74C01" w:rsidRPr="00E74C01">
                <w:rPr>
                  <w:rStyle w:val="ab"/>
                </w:rPr>
                <w:t>http://infourok.ru/go.html?href=http%3A%2F%2Fwww.religio.r</w:t>
              </w:r>
              <w:r w:rsidR="00E74C01" w:rsidRPr="00E74C01">
                <w:rPr>
                  <w:rStyle w:val="ab"/>
                </w:rPr>
                <w:lastRenderedPageBreak/>
                <w:t>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lastRenderedPageBreak/>
              <w:t>9</w:t>
            </w:r>
          </w:p>
        </w:tc>
        <w:tc>
          <w:tcPr>
            <w:tcW w:w="2808" w:type="dxa"/>
            <w:tcMar>
              <w:top w:w="50" w:type="dxa"/>
              <w:left w:w="100" w:type="dxa"/>
            </w:tcMar>
            <w:vAlign w:val="center"/>
          </w:tcPr>
          <w:p w:rsidR="00E74C01" w:rsidRDefault="00E74C01" w:rsidP="00E74C01">
            <w:pPr>
              <w:spacing w:after="0"/>
              <w:ind w:left="135"/>
            </w:pPr>
            <w:r w:rsidRPr="002E4C36">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00" w:type="dxa"/>
            <w:tcMar>
              <w:top w:w="50" w:type="dxa"/>
              <w:left w:w="100" w:type="dxa"/>
            </w:tcMar>
            <w:vAlign w:val="center"/>
          </w:tcPr>
          <w:p w:rsidR="00E74C01" w:rsidRDefault="00E74C01" w:rsidP="00E74C01">
            <w:pPr>
              <w:spacing w:after="0"/>
              <w:ind w:left="135"/>
              <w:jc w:val="center"/>
            </w:pPr>
            <w:r>
              <w:rPr>
                <w:rFonts w:ascii="Times New Roman" w:hAnsi="Times New Roman"/>
                <w:color w:val="000000"/>
                <w:sz w:val="24"/>
              </w:rPr>
              <w:t xml:space="preserve"> 6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8"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10</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Христианская семья и её ценности</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19" w:history="1">
              <w:r w:rsidR="00E74C01" w:rsidRPr="00E74C01">
                <w:rPr>
                  <w:rStyle w:val="ab"/>
                </w:rPr>
                <w:t>http://infourok.ru/go.html?href=http%3A%2F%2Fwww.religio.ru%2F</w:t>
              </w:r>
            </w:hyperlink>
          </w:p>
        </w:tc>
      </w:tr>
      <w:tr w:rsidR="00E74C01" w:rsidTr="00E74C01">
        <w:trPr>
          <w:trHeight w:val="144"/>
          <w:tblCellSpacing w:w="20" w:type="nil"/>
        </w:trPr>
        <w:tc>
          <w:tcPr>
            <w:tcW w:w="657" w:type="dxa"/>
            <w:tcMar>
              <w:top w:w="50" w:type="dxa"/>
              <w:left w:w="100" w:type="dxa"/>
            </w:tcMar>
            <w:vAlign w:val="center"/>
          </w:tcPr>
          <w:p w:rsidR="00E74C01" w:rsidRDefault="00E74C01" w:rsidP="00E74C01">
            <w:pPr>
              <w:spacing w:after="0"/>
            </w:pPr>
            <w:r>
              <w:rPr>
                <w:rFonts w:ascii="Times New Roman" w:hAnsi="Times New Roman"/>
                <w:color w:val="000000"/>
                <w:sz w:val="24"/>
              </w:rPr>
              <w:t>11</w:t>
            </w:r>
          </w:p>
        </w:tc>
        <w:tc>
          <w:tcPr>
            <w:tcW w:w="2808" w:type="dxa"/>
            <w:tcMar>
              <w:top w:w="50" w:type="dxa"/>
              <w:left w:w="100" w:type="dxa"/>
            </w:tcMar>
            <w:vAlign w:val="center"/>
          </w:tcPr>
          <w:p w:rsidR="00E74C01" w:rsidRPr="002E4C36" w:rsidRDefault="00E74C01" w:rsidP="00E74C01">
            <w:pPr>
              <w:spacing w:after="0"/>
              <w:ind w:left="135"/>
              <w:rPr>
                <w:lang w:val="ru-RU"/>
              </w:rPr>
            </w:pPr>
            <w:r w:rsidRPr="002E4C36">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900" w:type="dxa"/>
            <w:tcMar>
              <w:top w:w="50" w:type="dxa"/>
              <w:left w:w="100" w:type="dxa"/>
            </w:tcMar>
            <w:vAlign w:val="center"/>
          </w:tcPr>
          <w:p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rsidR="00E74C01" w:rsidRDefault="00E74C01" w:rsidP="00E74C01">
            <w:pPr>
              <w:spacing w:after="0"/>
              <w:ind w:left="135"/>
              <w:jc w:val="center"/>
            </w:pPr>
          </w:p>
        </w:tc>
        <w:tc>
          <w:tcPr>
            <w:tcW w:w="1803" w:type="dxa"/>
            <w:tcMar>
              <w:top w:w="50" w:type="dxa"/>
              <w:left w:w="100" w:type="dxa"/>
            </w:tcMar>
            <w:vAlign w:val="center"/>
          </w:tcPr>
          <w:p w:rsidR="00E74C01" w:rsidRDefault="00E74C01" w:rsidP="00E74C01">
            <w:pPr>
              <w:spacing w:after="0"/>
              <w:ind w:left="135"/>
              <w:jc w:val="center"/>
            </w:pPr>
          </w:p>
        </w:tc>
        <w:tc>
          <w:tcPr>
            <w:tcW w:w="6133" w:type="dxa"/>
            <w:tcMar>
              <w:top w:w="50" w:type="dxa"/>
              <w:left w:w="100" w:type="dxa"/>
            </w:tcMar>
            <w:vAlign w:val="center"/>
          </w:tcPr>
          <w:p w:rsidR="00E74C01" w:rsidRDefault="002C3BA4" w:rsidP="00E74C01">
            <w:pPr>
              <w:spacing w:after="0"/>
              <w:ind w:left="135"/>
            </w:pPr>
            <w:hyperlink r:id="rId20" w:history="1">
              <w:r w:rsidR="00E74C01" w:rsidRPr="00E74C01">
                <w:rPr>
                  <w:rStyle w:val="ab"/>
                </w:rPr>
                <w:t>http://infourok.ru/go.html?href=http%3A%2F%2Fwww.religio.ru%2F</w:t>
              </w:r>
            </w:hyperlink>
          </w:p>
        </w:tc>
      </w:tr>
      <w:tr w:rsidR="00DA7C07" w:rsidTr="00E74C01">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900"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9"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803"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6133" w:type="dxa"/>
            <w:tcMar>
              <w:top w:w="50" w:type="dxa"/>
              <w:left w:w="100" w:type="dxa"/>
            </w:tcMar>
            <w:vAlign w:val="center"/>
          </w:tcPr>
          <w:p w:rsidR="00DA7C07" w:rsidRDefault="00DA7C07"/>
        </w:tc>
      </w:tr>
    </w:tbl>
    <w:p w:rsidR="002E4C36" w:rsidRDefault="00AB3CA1">
      <w:pPr>
        <w:spacing w:after="0"/>
        <w:ind w:left="120"/>
        <w:rPr>
          <w:rFonts w:ascii="Times New Roman" w:hAnsi="Times New Roman"/>
          <w:b/>
          <w:color w:val="000000"/>
          <w:sz w:val="28"/>
        </w:rPr>
      </w:pPr>
      <w:bookmarkStart w:id="15" w:name="block-28531837"/>
      <w:bookmarkEnd w:id="14"/>
      <w:r>
        <w:rPr>
          <w:rFonts w:ascii="Times New Roman" w:hAnsi="Times New Roman"/>
          <w:b/>
          <w:color w:val="000000"/>
          <w:sz w:val="28"/>
        </w:rPr>
        <w:t xml:space="preserve"> </w:t>
      </w:r>
    </w:p>
    <w:p w:rsidR="00E74C01" w:rsidRDefault="00E74C01">
      <w:pPr>
        <w:rPr>
          <w:rFonts w:ascii="Times New Roman" w:hAnsi="Times New Roman"/>
          <w:b/>
          <w:color w:val="000000"/>
          <w:sz w:val="28"/>
        </w:rPr>
      </w:pPr>
      <w:r>
        <w:rPr>
          <w:rFonts w:ascii="Times New Roman" w:hAnsi="Times New Roman"/>
          <w:b/>
          <w:color w:val="000000"/>
          <w:sz w:val="28"/>
        </w:rPr>
        <w:br w:type="page"/>
      </w:r>
    </w:p>
    <w:p w:rsidR="00DA7C07" w:rsidRDefault="00AB3CA1">
      <w:pPr>
        <w:spacing w:after="0"/>
        <w:ind w:left="120"/>
      </w:pPr>
      <w:r>
        <w:rPr>
          <w:rFonts w:ascii="Times New Roman" w:hAnsi="Times New Roman"/>
          <w:b/>
          <w:color w:val="000000"/>
          <w:sz w:val="28"/>
        </w:rPr>
        <w:lastRenderedPageBreak/>
        <w:t xml:space="preserve">ТЕМАТИЧЕСКОЕ ПЛАНИРОВАНИЕ </w:t>
      </w:r>
    </w:p>
    <w:p w:rsidR="00DA7C07" w:rsidRDefault="00AB3CA1">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DA7C07" w:rsidTr="00B9017C">
        <w:trPr>
          <w:trHeight w:val="144"/>
          <w:tblCellSpacing w:w="20" w:type="nil"/>
        </w:trPr>
        <w:tc>
          <w:tcPr>
            <w:tcW w:w="1111"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4600"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B9017C">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1567"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84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91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DA7C07" w:rsidTr="00B9017C">
        <w:trPr>
          <w:trHeight w:val="144"/>
          <w:tblCellSpacing w:w="20" w:type="nil"/>
        </w:trPr>
        <w:tc>
          <w:tcPr>
            <w:tcW w:w="1111" w:type="dxa"/>
            <w:tcMar>
              <w:top w:w="50" w:type="dxa"/>
              <w:left w:w="100" w:type="dxa"/>
            </w:tcMar>
            <w:vAlign w:val="center"/>
          </w:tcPr>
          <w:p w:rsidR="00DA7C07" w:rsidRDefault="00AB3CA1">
            <w:pPr>
              <w:spacing w:after="0"/>
            </w:pPr>
            <w:r>
              <w:rPr>
                <w:rFonts w:ascii="Times New Roman" w:hAnsi="Times New Roman"/>
                <w:color w:val="000000"/>
                <w:sz w:val="24"/>
              </w:rPr>
              <w:t>1</w:t>
            </w:r>
          </w:p>
        </w:tc>
        <w:tc>
          <w:tcPr>
            <w:tcW w:w="4600" w:type="dxa"/>
            <w:tcMar>
              <w:top w:w="50" w:type="dxa"/>
              <w:left w:w="100" w:type="dxa"/>
            </w:tcMar>
            <w:vAlign w:val="center"/>
          </w:tcPr>
          <w:p w:rsidR="00DA7C07" w:rsidRDefault="00AB3C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67"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7C07" w:rsidRDefault="00DA7C07">
            <w:pPr>
              <w:spacing w:after="0"/>
              <w:ind w:left="135"/>
              <w:jc w:val="center"/>
            </w:pPr>
          </w:p>
        </w:tc>
        <w:tc>
          <w:tcPr>
            <w:tcW w:w="1910" w:type="dxa"/>
            <w:tcMar>
              <w:top w:w="50" w:type="dxa"/>
              <w:left w:w="100" w:type="dxa"/>
            </w:tcMar>
            <w:vAlign w:val="center"/>
          </w:tcPr>
          <w:p w:rsidR="00DA7C07" w:rsidRDefault="00DA7C07">
            <w:pPr>
              <w:spacing w:after="0"/>
              <w:ind w:left="135"/>
              <w:jc w:val="center"/>
            </w:pPr>
          </w:p>
        </w:tc>
        <w:tc>
          <w:tcPr>
            <w:tcW w:w="2702" w:type="dxa"/>
            <w:tcMar>
              <w:top w:w="50" w:type="dxa"/>
              <w:left w:w="100" w:type="dxa"/>
            </w:tcMar>
            <w:vAlign w:val="center"/>
          </w:tcPr>
          <w:p w:rsidR="00DA7C07" w:rsidRDefault="002C3BA4">
            <w:pPr>
              <w:spacing w:after="0"/>
              <w:ind w:left="135"/>
            </w:pPr>
            <w:hyperlink r:id="rId21"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2</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Введение в исламскую духовную традицию</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2"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3</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3"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4</w:t>
            </w:r>
          </w:p>
        </w:tc>
        <w:tc>
          <w:tcPr>
            <w:tcW w:w="4600"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56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4"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5</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5"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6</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Пять столпов исламской веры Обязанности мусульман</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6"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7</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7"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8</w:t>
            </w:r>
          </w:p>
        </w:tc>
        <w:tc>
          <w:tcPr>
            <w:tcW w:w="4600"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6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8"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9</w:t>
            </w:r>
          </w:p>
        </w:tc>
        <w:tc>
          <w:tcPr>
            <w:tcW w:w="4600"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29"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10</w:t>
            </w:r>
          </w:p>
        </w:tc>
        <w:tc>
          <w:tcPr>
            <w:tcW w:w="4600"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56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30"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t>11</w:t>
            </w:r>
          </w:p>
        </w:tc>
        <w:tc>
          <w:tcPr>
            <w:tcW w:w="4600"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31" w:history="1">
              <w:r w:rsidR="00B9017C" w:rsidRPr="00B9017C">
                <w:rPr>
                  <w:rStyle w:val="ab"/>
                </w:rPr>
                <w:t>http://www.orkce.ru/</w:t>
              </w:r>
            </w:hyperlink>
          </w:p>
        </w:tc>
      </w:tr>
      <w:tr w:rsidR="00B9017C" w:rsidTr="00B9017C">
        <w:trPr>
          <w:trHeight w:val="144"/>
          <w:tblCellSpacing w:w="20" w:type="nil"/>
        </w:trPr>
        <w:tc>
          <w:tcPr>
            <w:tcW w:w="1111"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12</w:t>
            </w:r>
          </w:p>
        </w:tc>
        <w:tc>
          <w:tcPr>
            <w:tcW w:w="4600"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6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02" w:type="dxa"/>
            <w:tcMar>
              <w:top w:w="50" w:type="dxa"/>
              <w:left w:w="100" w:type="dxa"/>
            </w:tcMar>
            <w:vAlign w:val="center"/>
          </w:tcPr>
          <w:p w:rsidR="00B9017C" w:rsidRDefault="002C3BA4" w:rsidP="00B9017C">
            <w:pPr>
              <w:spacing w:after="0"/>
              <w:ind w:left="135"/>
            </w:pPr>
            <w:hyperlink r:id="rId32" w:history="1">
              <w:r w:rsidR="00B9017C" w:rsidRPr="00B9017C">
                <w:rPr>
                  <w:rStyle w:val="ab"/>
                </w:rPr>
                <w:t>http://www.orkce.ru/</w:t>
              </w:r>
            </w:hyperlink>
          </w:p>
        </w:tc>
      </w:tr>
      <w:tr w:rsidR="00DA7C07" w:rsidTr="00B9017C">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DA7C07" w:rsidRDefault="00DA7C07"/>
        </w:tc>
      </w:tr>
    </w:tbl>
    <w:p w:rsidR="002E4C36" w:rsidRDefault="002E4C36">
      <w:pPr>
        <w:spacing w:after="0"/>
        <w:ind w:left="120"/>
        <w:rPr>
          <w:rFonts w:ascii="Times New Roman" w:hAnsi="Times New Roman"/>
          <w:b/>
          <w:color w:val="000000"/>
          <w:sz w:val="28"/>
        </w:rPr>
      </w:pPr>
      <w:bookmarkStart w:id="16" w:name="block-28531838"/>
      <w:bookmarkEnd w:id="15"/>
    </w:p>
    <w:p w:rsidR="00DA7C07" w:rsidRDefault="00AB3CA1">
      <w:pPr>
        <w:spacing w:after="0"/>
        <w:ind w:left="120"/>
      </w:pPr>
      <w:r>
        <w:rPr>
          <w:rFonts w:ascii="Times New Roman" w:hAnsi="Times New Roman"/>
          <w:b/>
          <w:color w:val="000000"/>
          <w:sz w:val="28"/>
        </w:rPr>
        <w:t xml:space="preserve"> ТЕМАТИЧЕСКОЕ ПЛАНИРОВАНИЕ </w:t>
      </w:r>
    </w:p>
    <w:p w:rsidR="00DA7C07" w:rsidRDefault="00AB3CA1">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DA7C07" w:rsidTr="00B9017C">
        <w:trPr>
          <w:trHeight w:val="144"/>
          <w:tblCellSpacing w:w="20" w:type="nil"/>
        </w:trPr>
        <w:tc>
          <w:tcPr>
            <w:tcW w:w="1042"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4669"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B9017C">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153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84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91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3"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Введение в буддийскую духовную традицию</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4"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3</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Основатель буддизма — Сиддхартха Гаутама. Будда и его учение</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5"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4</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6"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5</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7"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6</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Добро и зло. Принцип ненасилия</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8"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7</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Человек в буддийской картине мира</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39"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8</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0"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9</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1"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10</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Буддийские учители Будды и </w:t>
            </w:r>
            <w:proofErr w:type="spellStart"/>
            <w:r w:rsidRPr="002E4C36">
              <w:rPr>
                <w:rFonts w:ascii="Times New Roman" w:hAnsi="Times New Roman"/>
                <w:color w:val="000000"/>
                <w:sz w:val="24"/>
                <w:lang w:val="ru-RU"/>
              </w:rPr>
              <w:t>бодхисаттвы</w:t>
            </w:r>
            <w:proofErr w:type="spellEnd"/>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2"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11</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Семья в буддийской культуре и её ценности</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3"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12</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4"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13</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5"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14</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6"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15</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7"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16</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8"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17</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49"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18</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0"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19</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1"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20</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2"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21</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3"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22</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4"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23</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5"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24</w:t>
            </w:r>
          </w:p>
        </w:tc>
        <w:tc>
          <w:tcPr>
            <w:tcW w:w="4669"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31"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6" w:history="1">
              <w:r w:rsidR="00B9017C" w:rsidRPr="00B9017C">
                <w:rPr>
                  <w:rStyle w:val="ab"/>
                </w:rPr>
                <w:t>http://www.orkce.ru/</w:t>
              </w:r>
            </w:hyperlink>
          </w:p>
        </w:tc>
      </w:tr>
      <w:tr w:rsidR="00B9017C" w:rsidTr="00B9017C">
        <w:trPr>
          <w:trHeight w:val="144"/>
          <w:tblCellSpacing w:w="20" w:type="nil"/>
        </w:trPr>
        <w:tc>
          <w:tcPr>
            <w:tcW w:w="1042" w:type="dxa"/>
            <w:tcMar>
              <w:top w:w="50" w:type="dxa"/>
              <w:left w:w="100" w:type="dxa"/>
            </w:tcMar>
            <w:vAlign w:val="center"/>
          </w:tcPr>
          <w:p w:rsidR="00B9017C" w:rsidRDefault="00B9017C" w:rsidP="00B9017C">
            <w:pPr>
              <w:spacing w:after="0"/>
            </w:pPr>
            <w:r>
              <w:rPr>
                <w:rFonts w:ascii="Times New Roman" w:hAnsi="Times New Roman"/>
                <w:color w:val="000000"/>
                <w:sz w:val="24"/>
              </w:rPr>
              <w:t>25</w:t>
            </w:r>
          </w:p>
        </w:tc>
        <w:tc>
          <w:tcPr>
            <w:tcW w:w="4669"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31"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39" w:type="dxa"/>
            <w:tcMar>
              <w:top w:w="50" w:type="dxa"/>
              <w:left w:w="100" w:type="dxa"/>
            </w:tcMar>
            <w:vAlign w:val="center"/>
          </w:tcPr>
          <w:p w:rsidR="00B9017C" w:rsidRDefault="002C3BA4" w:rsidP="00B9017C">
            <w:pPr>
              <w:spacing w:after="0"/>
              <w:ind w:left="135"/>
            </w:pPr>
            <w:hyperlink r:id="rId57" w:history="1">
              <w:r w:rsidR="00B9017C" w:rsidRPr="00B9017C">
                <w:rPr>
                  <w:rStyle w:val="ab"/>
                </w:rPr>
                <w:t>http://www.orkce.ru/</w:t>
              </w:r>
            </w:hyperlink>
          </w:p>
        </w:tc>
      </w:tr>
      <w:tr w:rsidR="00DA7C07" w:rsidTr="00B9017C">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A7C07" w:rsidRDefault="00DA7C07"/>
        </w:tc>
      </w:tr>
    </w:tbl>
    <w:p w:rsidR="002E4C36" w:rsidRDefault="002E4C36">
      <w:pPr>
        <w:spacing w:after="0"/>
        <w:ind w:left="120"/>
        <w:rPr>
          <w:rFonts w:ascii="Times New Roman" w:hAnsi="Times New Roman"/>
          <w:b/>
          <w:color w:val="000000"/>
          <w:sz w:val="28"/>
        </w:rPr>
      </w:pPr>
      <w:bookmarkStart w:id="17" w:name="block-28531839"/>
      <w:bookmarkEnd w:id="16"/>
    </w:p>
    <w:p w:rsidR="00DA7C07" w:rsidRDefault="00AB3CA1">
      <w:pPr>
        <w:spacing w:after="0"/>
        <w:ind w:left="120"/>
      </w:pPr>
      <w:r>
        <w:rPr>
          <w:rFonts w:ascii="Times New Roman" w:hAnsi="Times New Roman"/>
          <w:b/>
          <w:color w:val="000000"/>
          <w:sz w:val="28"/>
        </w:rPr>
        <w:t xml:space="preserve"> ТЕМАТИЧЕСКОЕ ПЛАНИРОВАНИЕ </w:t>
      </w:r>
    </w:p>
    <w:p w:rsidR="00DA7C07" w:rsidRDefault="00AB3CA1">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DA7C07" w:rsidTr="00B9017C">
        <w:trPr>
          <w:trHeight w:val="144"/>
          <w:tblCellSpacing w:w="20" w:type="nil"/>
        </w:trPr>
        <w:tc>
          <w:tcPr>
            <w:tcW w:w="1120"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4591"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B9017C">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157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84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91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58"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2</w:t>
            </w:r>
          </w:p>
        </w:tc>
        <w:tc>
          <w:tcPr>
            <w:tcW w:w="4591"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59"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3</w:t>
            </w:r>
          </w:p>
        </w:tc>
        <w:tc>
          <w:tcPr>
            <w:tcW w:w="4591"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0"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4</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Письменная и Устная Тора. Классические тексты иудаизма</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1"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5</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Патриархи еврейского народа: от Авраама до </w:t>
            </w:r>
            <w:proofErr w:type="spellStart"/>
            <w:r w:rsidRPr="002E4C36">
              <w:rPr>
                <w:rFonts w:ascii="Times New Roman" w:hAnsi="Times New Roman"/>
                <w:color w:val="000000"/>
                <w:sz w:val="24"/>
                <w:lang w:val="ru-RU"/>
              </w:rPr>
              <w:t>Моше</w:t>
            </w:r>
            <w:proofErr w:type="spellEnd"/>
            <w:r w:rsidRPr="002E4C36">
              <w:rPr>
                <w:rFonts w:ascii="Times New Roman" w:hAnsi="Times New Roman"/>
                <w:color w:val="000000"/>
                <w:sz w:val="24"/>
                <w:lang w:val="ru-RU"/>
              </w:rPr>
              <w:t xml:space="preserve">. Дарование Торы на горе </w:t>
            </w:r>
            <w:proofErr w:type="spellStart"/>
            <w:r w:rsidRPr="002E4C36">
              <w:rPr>
                <w:rFonts w:ascii="Times New Roman" w:hAnsi="Times New Roman"/>
                <w:color w:val="000000"/>
                <w:sz w:val="24"/>
                <w:lang w:val="ru-RU"/>
              </w:rPr>
              <w:t>Синай</w:t>
            </w:r>
            <w:proofErr w:type="spellEnd"/>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2"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6</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Пророки и праведники в иудейской культуре</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3"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7</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4"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8</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Назначение синагоги и её устройство</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5"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9</w:t>
            </w:r>
          </w:p>
        </w:tc>
        <w:tc>
          <w:tcPr>
            <w:tcW w:w="4591"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6"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10</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Молитвы и благословения в иудаизме</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7"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11</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8"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12</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69"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13</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0"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14</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1"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15</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Милосердие, забота о </w:t>
            </w:r>
            <w:proofErr w:type="gramStart"/>
            <w:r w:rsidRPr="002E4C36">
              <w:rPr>
                <w:rFonts w:ascii="Times New Roman" w:hAnsi="Times New Roman"/>
                <w:color w:val="000000"/>
                <w:sz w:val="24"/>
                <w:lang w:val="ru-RU"/>
              </w:rPr>
              <w:t>слабых</w:t>
            </w:r>
            <w:proofErr w:type="gramEnd"/>
            <w:r w:rsidRPr="002E4C36">
              <w:rPr>
                <w:rFonts w:ascii="Times New Roman" w:hAnsi="Times New Roman"/>
                <w:color w:val="000000"/>
                <w:sz w:val="24"/>
                <w:lang w:val="ru-RU"/>
              </w:rPr>
              <w:t>, взаимопомощь</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2"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16</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Традиц</w:t>
            </w:r>
            <w:proofErr w:type="gramStart"/>
            <w:r w:rsidRPr="002E4C36">
              <w:rPr>
                <w:rFonts w:ascii="Times New Roman" w:hAnsi="Times New Roman"/>
                <w:color w:val="000000"/>
                <w:sz w:val="24"/>
                <w:lang w:val="ru-RU"/>
              </w:rPr>
              <w:t>ии иу</w:t>
            </w:r>
            <w:proofErr w:type="gramEnd"/>
            <w:r w:rsidRPr="002E4C36">
              <w:rPr>
                <w:rFonts w:ascii="Times New Roman" w:hAnsi="Times New Roman"/>
                <w:color w:val="000000"/>
                <w:sz w:val="24"/>
                <w:lang w:val="ru-RU"/>
              </w:rPr>
              <w:t>даизма в повседневной жизни евреев</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3"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17</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Совершеннолетие в иудаизме. Ответственное принятие заповедей</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4"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18</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Еврейский дом — еврейский мир: знакомство с историей и традицией</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5"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19</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6"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20</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Еврейские праздники: их история и традиции</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7"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21</w:t>
            </w:r>
          </w:p>
        </w:tc>
        <w:tc>
          <w:tcPr>
            <w:tcW w:w="4591"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8"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22</w:t>
            </w:r>
          </w:p>
        </w:tc>
        <w:tc>
          <w:tcPr>
            <w:tcW w:w="4591"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70"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79" w:history="1">
              <w:r w:rsidR="00B9017C" w:rsidRPr="00B9017C">
                <w:rPr>
                  <w:rStyle w:val="ab"/>
                </w:rPr>
                <w:t>http://www.orkce.ru/</w:t>
              </w:r>
            </w:hyperlink>
          </w:p>
        </w:tc>
      </w:tr>
      <w:tr w:rsidR="00B9017C" w:rsidTr="00B9017C">
        <w:trPr>
          <w:trHeight w:val="144"/>
          <w:tblCellSpacing w:w="20" w:type="nil"/>
        </w:trPr>
        <w:tc>
          <w:tcPr>
            <w:tcW w:w="1120" w:type="dxa"/>
            <w:tcMar>
              <w:top w:w="50" w:type="dxa"/>
              <w:left w:w="100" w:type="dxa"/>
            </w:tcMar>
            <w:vAlign w:val="center"/>
          </w:tcPr>
          <w:p w:rsidR="00B9017C" w:rsidRDefault="00B9017C" w:rsidP="00B9017C">
            <w:pPr>
              <w:spacing w:after="0"/>
            </w:pPr>
            <w:r>
              <w:rPr>
                <w:rFonts w:ascii="Times New Roman" w:hAnsi="Times New Roman"/>
                <w:color w:val="000000"/>
                <w:sz w:val="24"/>
              </w:rPr>
              <w:t>23</w:t>
            </w:r>
          </w:p>
        </w:tc>
        <w:tc>
          <w:tcPr>
            <w:tcW w:w="4591"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70"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710" w:type="dxa"/>
            <w:tcMar>
              <w:top w:w="50" w:type="dxa"/>
              <w:left w:w="100" w:type="dxa"/>
            </w:tcMar>
            <w:vAlign w:val="center"/>
          </w:tcPr>
          <w:p w:rsidR="00B9017C" w:rsidRDefault="002C3BA4" w:rsidP="00B9017C">
            <w:pPr>
              <w:spacing w:after="0"/>
              <w:ind w:left="135"/>
            </w:pPr>
            <w:hyperlink r:id="rId80" w:history="1">
              <w:r w:rsidR="00B9017C" w:rsidRPr="00B9017C">
                <w:rPr>
                  <w:rStyle w:val="ab"/>
                </w:rPr>
                <w:t>http://www.orkce.ru/</w:t>
              </w:r>
            </w:hyperlink>
          </w:p>
        </w:tc>
      </w:tr>
      <w:tr w:rsidR="00DA7C07" w:rsidTr="00B9017C">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A7C07" w:rsidRDefault="00DA7C07"/>
        </w:tc>
      </w:tr>
    </w:tbl>
    <w:p w:rsidR="002E4C36" w:rsidRDefault="002E4C36">
      <w:pPr>
        <w:spacing w:after="0"/>
        <w:ind w:left="120"/>
        <w:rPr>
          <w:rFonts w:ascii="Times New Roman" w:hAnsi="Times New Roman"/>
          <w:b/>
          <w:color w:val="000000"/>
          <w:sz w:val="28"/>
        </w:rPr>
      </w:pPr>
      <w:bookmarkStart w:id="18" w:name="block-28531840"/>
      <w:bookmarkEnd w:id="17"/>
    </w:p>
    <w:p w:rsidR="00DA7C07" w:rsidRDefault="00AB3CA1">
      <w:pPr>
        <w:spacing w:after="0"/>
        <w:ind w:left="120"/>
      </w:pPr>
      <w:r>
        <w:rPr>
          <w:rFonts w:ascii="Times New Roman" w:hAnsi="Times New Roman"/>
          <w:b/>
          <w:color w:val="000000"/>
          <w:sz w:val="28"/>
        </w:rPr>
        <w:t xml:space="preserve"> ТЕМАТИЧЕСКОЕ ПЛАНИРОВАНИЕ </w:t>
      </w:r>
    </w:p>
    <w:p w:rsidR="00DA7C07" w:rsidRPr="002E4C36" w:rsidRDefault="00AB3CA1">
      <w:pPr>
        <w:spacing w:after="0"/>
        <w:ind w:left="120"/>
        <w:rPr>
          <w:lang w:val="ru-RU"/>
        </w:rPr>
      </w:pPr>
      <w:r w:rsidRPr="002E4C36">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A7C07" w:rsidTr="00B9017C">
        <w:trPr>
          <w:trHeight w:val="144"/>
          <w:tblCellSpacing w:w="20" w:type="nil"/>
        </w:trPr>
        <w:tc>
          <w:tcPr>
            <w:tcW w:w="1093"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4618"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B9017C">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1557"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84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91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1"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2</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Возникновение религий. Мировые религ</w:t>
            </w:r>
            <w:proofErr w:type="gramStart"/>
            <w:r w:rsidRPr="002E4C36">
              <w:rPr>
                <w:rFonts w:ascii="Times New Roman" w:hAnsi="Times New Roman"/>
                <w:color w:val="000000"/>
                <w:sz w:val="24"/>
                <w:lang w:val="ru-RU"/>
              </w:rPr>
              <w:t>ии и иу</w:t>
            </w:r>
            <w:proofErr w:type="gramEnd"/>
            <w:r w:rsidRPr="002E4C36">
              <w:rPr>
                <w:rFonts w:ascii="Times New Roman" w:hAnsi="Times New Roman"/>
                <w:color w:val="000000"/>
                <w:sz w:val="24"/>
                <w:lang w:val="ru-RU"/>
              </w:rPr>
              <w:t>даизм. Основатели религий мира</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2"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3</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Священные книги христианства, ислама, иудаизма и буддизма</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3"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4</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Хранители предания в религиях мира</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4"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5</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5"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6</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Человек в религиозных традициях народов России</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6"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7</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7"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8</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8"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9</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89"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10</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0"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11</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Религиозные ритуалы. Обычаи и обряды</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1"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12</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2"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13</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3"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14</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Милосердие, забота о </w:t>
            </w:r>
            <w:proofErr w:type="gramStart"/>
            <w:r w:rsidRPr="002E4C36">
              <w:rPr>
                <w:rFonts w:ascii="Times New Roman" w:hAnsi="Times New Roman"/>
                <w:color w:val="000000"/>
                <w:sz w:val="24"/>
                <w:lang w:val="ru-RU"/>
              </w:rPr>
              <w:t>слабых</w:t>
            </w:r>
            <w:proofErr w:type="gramEnd"/>
            <w:r w:rsidRPr="002E4C36">
              <w:rPr>
                <w:rFonts w:ascii="Times New Roman" w:hAnsi="Times New Roman"/>
                <w:color w:val="000000"/>
                <w:sz w:val="24"/>
                <w:lang w:val="ru-RU"/>
              </w:rPr>
              <w:t>, взаимопомощь</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4"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15</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5"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16</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6"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17</w:t>
            </w:r>
          </w:p>
        </w:tc>
        <w:tc>
          <w:tcPr>
            <w:tcW w:w="4618"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57"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7" w:history="1">
              <w:r w:rsidR="00B9017C" w:rsidRPr="00B9017C">
                <w:rPr>
                  <w:rStyle w:val="ab"/>
                </w:rPr>
                <w:t>http://www.orkce.ru/</w:t>
              </w:r>
            </w:hyperlink>
          </w:p>
        </w:tc>
      </w:tr>
      <w:tr w:rsidR="00B9017C" w:rsidTr="00B9017C">
        <w:trPr>
          <w:trHeight w:val="144"/>
          <w:tblCellSpacing w:w="20" w:type="nil"/>
        </w:trPr>
        <w:tc>
          <w:tcPr>
            <w:tcW w:w="1093" w:type="dxa"/>
            <w:tcMar>
              <w:top w:w="50" w:type="dxa"/>
              <w:left w:w="100" w:type="dxa"/>
            </w:tcMar>
            <w:vAlign w:val="center"/>
          </w:tcPr>
          <w:p w:rsidR="00B9017C" w:rsidRDefault="00B9017C" w:rsidP="00B9017C">
            <w:pPr>
              <w:spacing w:after="0"/>
            </w:pPr>
            <w:r>
              <w:rPr>
                <w:rFonts w:ascii="Times New Roman" w:hAnsi="Times New Roman"/>
                <w:color w:val="000000"/>
                <w:sz w:val="24"/>
              </w:rPr>
              <w:t>18</w:t>
            </w:r>
          </w:p>
        </w:tc>
        <w:tc>
          <w:tcPr>
            <w:tcW w:w="4618"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557"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686" w:type="dxa"/>
            <w:tcMar>
              <w:top w:w="50" w:type="dxa"/>
              <w:left w:w="100" w:type="dxa"/>
            </w:tcMar>
            <w:vAlign w:val="center"/>
          </w:tcPr>
          <w:p w:rsidR="00B9017C" w:rsidRDefault="002C3BA4" w:rsidP="00B9017C">
            <w:pPr>
              <w:spacing w:after="0"/>
              <w:ind w:left="135"/>
            </w:pPr>
            <w:hyperlink r:id="rId98" w:history="1">
              <w:r w:rsidR="00B9017C" w:rsidRPr="00B9017C">
                <w:rPr>
                  <w:rStyle w:val="ab"/>
                </w:rPr>
                <w:t>http://www.orkce.ru/</w:t>
              </w:r>
            </w:hyperlink>
          </w:p>
        </w:tc>
      </w:tr>
      <w:tr w:rsidR="00DA7C07" w:rsidTr="00B9017C">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A7C07" w:rsidRDefault="00DA7C07"/>
        </w:tc>
      </w:tr>
    </w:tbl>
    <w:p w:rsidR="002E4C36" w:rsidRDefault="002E4C36">
      <w:pPr>
        <w:spacing w:after="0"/>
        <w:ind w:left="120"/>
        <w:rPr>
          <w:rFonts w:ascii="Times New Roman" w:hAnsi="Times New Roman"/>
          <w:b/>
          <w:color w:val="000000"/>
          <w:sz w:val="28"/>
        </w:rPr>
      </w:pPr>
      <w:bookmarkStart w:id="19" w:name="block-28531841"/>
      <w:bookmarkEnd w:id="18"/>
    </w:p>
    <w:p w:rsidR="00DA7C07" w:rsidRDefault="00AB3CA1">
      <w:pPr>
        <w:spacing w:after="0"/>
        <w:ind w:left="120"/>
      </w:pPr>
      <w:r>
        <w:rPr>
          <w:rFonts w:ascii="Times New Roman" w:hAnsi="Times New Roman"/>
          <w:b/>
          <w:color w:val="000000"/>
          <w:sz w:val="28"/>
        </w:rPr>
        <w:t xml:space="preserve"> ТЕМАТИЧЕСКОЕ ПЛАНИРОВАНИЕ </w:t>
      </w:r>
    </w:p>
    <w:p w:rsidR="00DA7C07" w:rsidRDefault="00AB3CA1">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A7C07" w:rsidTr="00B9017C">
        <w:trPr>
          <w:trHeight w:val="144"/>
          <w:tblCellSpacing w:w="20" w:type="nil"/>
        </w:trPr>
        <w:tc>
          <w:tcPr>
            <w:tcW w:w="829" w:type="dxa"/>
            <w:vMerge w:val="restart"/>
            <w:tcMar>
              <w:top w:w="50" w:type="dxa"/>
              <w:left w:w="100" w:type="dxa"/>
            </w:tcMar>
            <w:vAlign w:val="center"/>
          </w:tcPr>
          <w:p w:rsidR="00DA7C07" w:rsidRDefault="00AB3CA1">
            <w:pPr>
              <w:spacing w:after="0"/>
              <w:ind w:left="135"/>
            </w:pPr>
            <w:r>
              <w:rPr>
                <w:rFonts w:ascii="Times New Roman" w:hAnsi="Times New Roman"/>
                <w:b/>
                <w:color w:val="000000"/>
                <w:sz w:val="24"/>
              </w:rPr>
              <w:t xml:space="preserve">№ п/п </w:t>
            </w:r>
          </w:p>
          <w:p w:rsidR="00DA7C07" w:rsidRDefault="00DA7C07">
            <w:pPr>
              <w:spacing w:after="0"/>
              <w:ind w:left="135"/>
            </w:pPr>
          </w:p>
        </w:tc>
        <w:tc>
          <w:tcPr>
            <w:tcW w:w="4882"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A7C07" w:rsidRDefault="00DA7C07">
            <w:pPr>
              <w:spacing w:after="0"/>
              <w:ind w:left="135"/>
            </w:pPr>
          </w:p>
        </w:tc>
        <w:tc>
          <w:tcPr>
            <w:tcW w:w="0" w:type="auto"/>
            <w:gridSpan w:val="3"/>
            <w:tcMar>
              <w:top w:w="50" w:type="dxa"/>
              <w:left w:w="100" w:type="dxa"/>
            </w:tcMar>
            <w:vAlign w:val="center"/>
          </w:tcPr>
          <w:p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A7C07" w:rsidRDefault="00DA7C07">
            <w:pPr>
              <w:spacing w:after="0"/>
              <w:ind w:left="135"/>
            </w:pPr>
          </w:p>
        </w:tc>
      </w:tr>
      <w:tr w:rsidR="00DA7C07" w:rsidTr="00B9017C">
        <w:trPr>
          <w:trHeight w:val="144"/>
          <w:tblCellSpacing w:w="20" w:type="nil"/>
        </w:trPr>
        <w:tc>
          <w:tcPr>
            <w:tcW w:w="0" w:type="auto"/>
            <w:vMerge/>
            <w:tcBorders>
              <w:top w:val="nil"/>
            </w:tcBorders>
            <w:tcMar>
              <w:top w:w="50" w:type="dxa"/>
              <w:left w:w="100" w:type="dxa"/>
            </w:tcMar>
          </w:tcPr>
          <w:p w:rsidR="00DA7C07" w:rsidRDefault="00DA7C07"/>
        </w:tc>
        <w:tc>
          <w:tcPr>
            <w:tcW w:w="0" w:type="auto"/>
            <w:vMerge/>
            <w:tcBorders>
              <w:top w:val="nil"/>
            </w:tcBorders>
            <w:tcMar>
              <w:top w:w="50" w:type="dxa"/>
              <w:left w:w="100" w:type="dxa"/>
            </w:tcMar>
          </w:tcPr>
          <w:p w:rsidR="00DA7C07" w:rsidRDefault="00DA7C07"/>
        </w:tc>
        <w:tc>
          <w:tcPr>
            <w:tcW w:w="1384"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A7C07" w:rsidRDefault="00DA7C07">
            <w:pPr>
              <w:spacing w:after="0"/>
              <w:ind w:left="135"/>
            </w:pPr>
          </w:p>
        </w:tc>
        <w:tc>
          <w:tcPr>
            <w:tcW w:w="1841"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1910" w:type="dxa"/>
            <w:tcMar>
              <w:top w:w="50" w:type="dxa"/>
              <w:left w:w="100" w:type="dxa"/>
            </w:tcMar>
            <w:vAlign w:val="center"/>
          </w:tcPr>
          <w:p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A7C07" w:rsidRDefault="00DA7C07">
            <w:pPr>
              <w:spacing w:after="0"/>
              <w:ind w:left="135"/>
            </w:pPr>
          </w:p>
        </w:tc>
        <w:tc>
          <w:tcPr>
            <w:tcW w:w="0" w:type="auto"/>
            <w:vMerge/>
            <w:tcBorders>
              <w:top w:val="nil"/>
            </w:tcBorders>
            <w:tcMar>
              <w:top w:w="50" w:type="dxa"/>
              <w:left w:w="100" w:type="dxa"/>
            </w:tcMar>
          </w:tcPr>
          <w:p w:rsidR="00DA7C07" w:rsidRDefault="00DA7C07"/>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1</w:t>
            </w:r>
          </w:p>
        </w:tc>
        <w:tc>
          <w:tcPr>
            <w:tcW w:w="4882"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384"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99"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2</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Этика и её значение в жизни человека. Нормы морали. Нравственные ценности, </w:t>
            </w:r>
            <w:r w:rsidRPr="002E4C36">
              <w:rPr>
                <w:rFonts w:ascii="Times New Roman" w:hAnsi="Times New Roman"/>
                <w:color w:val="000000"/>
                <w:sz w:val="24"/>
                <w:lang w:val="ru-RU"/>
              </w:rPr>
              <w:lastRenderedPageBreak/>
              <w:t>идеалы, принципы</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0"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lastRenderedPageBreak/>
              <w:t>3</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1"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4</w:t>
            </w:r>
          </w:p>
        </w:tc>
        <w:tc>
          <w:tcPr>
            <w:tcW w:w="4882"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384"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2"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5</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Праздники как одна из форм исторической памяти</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3"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6</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Семейные ценности. Этика семейных отношений</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4"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7</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Трудовая мораль. Нравственные традиции предпринимательства</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5"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8</w:t>
            </w:r>
          </w:p>
        </w:tc>
        <w:tc>
          <w:tcPr>
            <w:tcW w:w="4882" w:type="dxa"/>
            <w:tcMar>
              <w:top w:w="50" w:type="dxa"/>
              <w:left w:w="100" w:type="dxa"/>
            </w:tcMar>
            <w:vAlign w:val="center"/>
          </w:tcPr>
          <w:p w:rsidR="00B9017C" w:rsidRDefault="00B9017C" w:rsidP="00B9017C">
            <w:pPr>
              <w:spacing w:after="0"/>
              <w:ind w:left="135"/>
            </w:pPr>
            <w:r w:rsidRPr="002E4C36">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384"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6"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9</w:t>
            </w:r>
          </w:p>
        </w:tc>
        <w:tc>
          <w:tcPr>
            <w:tcW w:w="4882" w:type="dxa"/>
            <w:tcMar>
              <w:top w:w="50" w:type="dxa"/>
              <w:left w:w="100" w:type="dxa"/>
            </w:tcMar>
            <w:vAlign w:val="center"/>
          </w:tcPr>
          <w:p w:rsidR="00B9017C" w:rsidRDefault="00B9017C" w:rsidP="00B9017C">
            <w:pPr>
              <w:spacing w:after="0"/>
              <w:ind w:left="135"/>
            </w:pPr>
            <w:proofErr w:type="spellStart"/>
            <w:r>
              <w:rPr>
                <w:rFonts w:ascii="Times New Roman" w:hAnsi="Times New Roman"/>
                <w:color w:val="000000"/>
                <w:sz w:val="24"/>
              </w:rPr>
              <w:t>Этикет</w:t>
            </w:r>
            <w:proofErr w:type="spellEnd"/>
          </w:p>
        </w:tc>
        <w:tc>
          <w:tcPr>
            <w:tcW w:w="1384" w:type="dxa"/>
            <w:tcMar>
              <w:top w:w="50" w:type="dxa"/>
              <w:left w:w="100" w:type="dxa"/>
            </w:tcMar>
            <w:vAlign w:val="center"/>
          </w:tcPr>
          <w:p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7" w:history="1">
              <w:r w:rsidR="00B9017C" w:rsidRPr="00B9017C">
                <w:rPr>
                  <w:rStyle w:val="ab"/>
                </w:rPr>
                <w:t>http://www.orkce.ru/</w:t>
              </w:r>
            </w:hyperlink>
          </w:p>
        </w:tc>
      </w:tr>
      <w:tr w:rsidR="00B9017C" w:rsidTr="00B9017C">
        <w:trPr>
          <w:trHeight w:val="144"/>
          <w:tblCellSpacing w:w="20" w:type="nil"/>
        </w:trPr>
        <w:tc>
          <w:tcPr>
            <w:tcW w:w="829" w:type="dxa"/>
            <w:tcMar>
              <w:top w:w="50" w:type="dxa"/>
              <w:left w:w="100" w:type="dxa"/>
            </w:tcMar>
            <w:vAlign w:val="center"/>
          </w:tcPr>
          <w:p w:rsidR="00B9017C" w:rsidRDefault="00B9017C" w:rsidP="00B9017C">
            <w:pPr>
              <w:spacing w:after="0"/>
            </w:pPr>
            <w:r>
              <w:rPr>
                <w:rFonts w:ascii="Times New Roman" w:hAnsi="Times New Roman"/>
                <w:color w:val="000000"/>
                <w:sz w:val="24"/>
              </w:rPr>
              <w:t>10</w:t>
            </w:r>
          </w:p>
        </w:tc>
        <w:tc>
          <w:tcPr>
            <w:tcW w:w="4882" w:type="dxa"/>
            <w:tcMar>
              <w:top w:w="50" w:type="dxa"/>
              <w:left w:w="100" w:type="dxa"/>
            </w:tcMar>
            <w:vAlign w:val="center"/>
          </w:tcPr>
          <w:p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B9017C" w:rsidRDefault="00B9017C" w:rsidP="00B9017C">
            <w:pPr>
              <w:spacing w:after="0"/>
              <w:ind w:left="135"/>
              <w:jc w:val="center"/>
            </w:pPr>
          </w:p>
        </w:tc>
        <w:tc>
          <w:tcPr>
            <w:tcW w:w="1910" w:type="dxa"/>
            <w:tcMar>
              <w:top w:w="50" w:type="dxa"/>
              <w:left w:w="100" w:type="dxa"/>
            </w:tcMar>
            <w:vAlign w:val="center"/>
          </w:tcPr>
          <w:p w:rsidR="00B9017C" w:rsidRDefault="00B9017C" w:rsidP="00B9017C">
            <w:pPr>
              <w:spacing w:after="0"/>
              <w:ind w:left="135"/>
              <w:jc w:val="center"/>
            </w:pPr>
          </w:p>
        </w:tc>
        <w:tc>
          <w:tcPr>
            <w:tcW w:w="2379" w:type="dxa"/>
            <w:tcMar>
              <w:top w:w="50" w:type="dxa"/>
              <w:left w:w="100" w:type="dxa"/>
            </w:tcMar>
            <w:vAlign w:val="center"/>
          </w:tcPr>
          <w:p w:rsidR="00B9017C" w:rsidRDefault="002C3BA4" w:rsidP="00B9017C">
            <w:pPr>
              <w:spacing w:after="0"/>
              <w:ind w:left="135"/>
            </w:pPr>
            <w:hyperlink r:id="rId108" w:history="1">
              <w:r w:rsidR="00B9017C" w:rsidRPr="00B9017C">
                <w:rPr>
                  <w:rStyle w:val="ab"/>
                </w:rPr>
                <w:t>http://www.orkce.ru/</w:t>
              </w:r>
            </w:hyperlink>
          </w:p>
        </w:tc>
      </w:tr>
      <w:tr w:rsidR="00DA7C07" w:rsidTr="00B9017C">
        <w:trPr>
          <w:trHeight w:val="144"/>
          <w:tblCellSpacing w:w="20" w:type="nil"/>
        </w:trPr>
        <w:tc>
          <w:tcPr>
            <w:tcW w:w="0" w:type="auto"/>
            <w:gridSpan w:val="2"/>
            <w:tcMar>
              <w:top w:w="50" w:type="dxa"/>
              <w:left w:w="100" w:type="dxa"/>
            </w:tcMar>
            <w:vAlign w:val="center"/>
          </w:tcPr>
          <w:p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A7C07" w:rsidRDefault="00AB3CA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A7C07" w:rsidRDefault="00DA7C07"/>
        </w:tc>
      </w:tr>
    </w:tbl>
    <w:p w:rsidR="00DA7C07" w:rsidRDefault="00DA7C07">
      <w:pPr>
        <w:sectPr w:rsidR="00DA7C07">
          <w:pgSz w:w="16383" w:h="11906" w:orient="landscape"/>
          <w:pgMar w:top="1134" w:right="850" w:bottom="1134" w:left="1701" w:header="720" w:footer="720" w:gutter="0"/>
          <w:cols w:space="720"/>
        </w:sectPr>
      </w:pPr>
    </w:p>
    <w:bookmarkEnd w:id="19"/>
    <w:p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lastRenderedPageBreak/>
        <w:t>УЧЕБНО-МЕТОДИЧЕСКОЕ ОБЕСПЕЧЕНИЕ ОБРАЗОВАТЕЛЬНОГО ПРОЦЕССА</w:t>
      </w:r>
    </w:p>
    <w:p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ОБЯЗАТЕЛЬНЫЕ УЧЕБНЫЕ МАТЕРИАЛЫ ДЛЯ УЧЕНИКА</w:t>
      </w:r>
    </w:p>
    <w:p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w:t>
      </w:r>
    </w:p>
    <w:p w:rsidR="00040919" w:rsidRDefault="00040919"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040919">
        <w:rPr>
          <w:rFonts w:ascii="Times New Roman" w:eastAsia="Times New Roman" w:hAnsi="Times New Roman" w:cs="Times New Roman"/>
          <w:color w:val="000000"/>
          <w:sz w:val="28"/>
          <w:szCs w:val="28"/>
          <w:lang w:val="ru-RU" w:eastAsia="ru-RU"/>
        </w:rPr>
        <w:t xml:space="preserve">Основы религиозных культур и светской этики. Основы православной культуры. 4 класс: учебник: в 2 частях, 4 класс/ Васильева О.Ю., </w:t>
      </w:r>
      <w:proofErr w:type="spellStart"/>
      <w:r w:rsidRPr="00040919">
        <w:rPr>
          <w:rFonts w:ascii="Times New Roman" w:eastAsia="Times New Roman" w:hAnsi="Times New Roman" w:cs="Times New Roman"/>
          <w:color w:val="000000"/>
          <w:sz w:val="28"/>
          <w:szCs w:val="28"/>
          <w:lang w:val="ru-RU" w:eastAsia="ru-RU"/>
        </w:rPr>
        <w:t>Кульберг</w:t>
      </w:r>
      <w:proofErr w:type="spellEnd"/>
      <w:r w:rsidRPr="00040919">
        <w:rPr>
          <w:rFonts w:ascii="Times New Roman" w:eastAsia="Times New Roman" w:hAnsi="Times New Roman" w:cs="Times New Roman"/>
          <w:color w:val="000000"/>
          <w:sz w:val="28"/>
          <w:szCs w:val="28"/>
          <w:lang w:val="ru-RU" w:eastAsia="ru-RU"/>
        </w:rPr>
        <w:t xml:space="preserve"> А.С., </w:t>
      </w:r>
      <w:proofErr w:type="spellStart"/>
      <w:r w:rsidRPr="00040919">
        <w:rPr>
          <w:rFonts w:ascii="Times New Roman" w:eastAsia="Times New Roman" w:hAnsi="Times New Roman" w:cs="Times New Roman"/>
          <w:color w:val="000000"/>
          <w:sz w:val="28"/>
          <w:szCs w:val="28"/>
          <w:lang w:val="ru-RU" w:eastAsia="ru-RU"/>
        </w:rPr>
        <w:t>Корытко</w:t>
      </w:r>
      <w:proofErr w:type="spellEnd"/>
      <w:r w:rsidRPr="00040919">
        <w:rPr>
          <w:rFonts w:ascii="Times New Roman" w:eastAsia="Times New Roman" w:hAnsi="Times New Roman" w:cs="Times New Roman"/>
          <w:color w:val="000000"/>
          <w:sz w:val="28"/>
          <w:szCs w:val="28"/>
          <w:lang w:val="ru-RU" w:eastAsia="ru-RU"/>
        </w:rPr>
        <w:t xml:space="preserve"> О.В. и другие; под науч. ред. Васильевой О.Ю., Акционерное общество «Издательство «Просвещение»‌​</w:t>
      </w:r>
    </w:p>
    <w:p w:rsidR="003034CA" w:rsidRDefault="003034CA" w:rsidP="00040919">
      <w:pPr>
        <w:shd w:val="clear" w:color="auto" w:fill="FFFFFF"/>
        <w:spacing w:after="0" w:line="240" w:lineRule="auto"/>
        <w:ind w:left="120"/>
        <w:rPr>
          <w:rFonts w:ascii="Calibri" w:eastAsia="Times New Roman" w:hAnsi="Calibri" w:cs="Times New Roman"/>
          <w:color w:val="000000"/>
          <w:lang w:val="ru-RU" w:eastAsia="ru-RU"/>
        </w:rPr>
      </w:pPr>
    </w:p>
    <w:p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3034CA">
        <w:rPr>
          <w:rFonts w:ascii="Times New Roman" w:eastAsia="Times New Roman" w:hAnsi="Times New Roman" w:cs="Times New Roman"/>
          <w:color w:val="000000"/>
          <w:sz w:val="28"/>
          <w:szCs w:val="28"/>
          <w:lang w:val="ru-RU" w:eastAsia="ru-RU"/>
        </w:rPr>
        <w:t xml:space="preserve">Е. В. Саплиной, А. Л. </w:t>
      </w:r>
      <w:proofErr w:type="spellStart"/>
      <w:r w:rsidRPr="003034CA">
        <w:rPr>
          <w:rFonts w:ascii="Times New Roman" w:eastAsia="Times New Roman" w:hAnsi="Times New Roman" w:cs="Times New Roman"/>
          <w:color w:val="000000"/>
          <w:sz w:val="28"/>
          <w:szCs w:val="28"/>
          <w:lang w:val="ru-RU" w:eastAsia="ru-RU"/>
        </w:rPr>
        <w:t>Беглова</w:t>
      </w:r>
      <w:proofErr w:type="spellEnd"/>
      <w:r w:rsidRPr="003034CA">
        <w:rPr>
          <w:rFonts w:ascii="Times New Roman" w:eastAsia="Times New Roman" w:hAnsi="Times New Roman" w:cs="Times New Roman"/>
          <w:color w:val="000000"/>
          <w:sz w:val="28"/>
          <w:szCs w:val="28"/>
          <w:lang w:val="ru-RU" w:eastAsia="ru-RU"/>
        </w:rPr>
        <w:t xml:space="preserve"> и др. «Основы религиозных культур и светской этики. Основы религиозных культур народов России. 4 класс»</w:t>
      </w:r>
    </w:p>
    <w:p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rsidR="003034CA" w:rsidRPr="003034CA" w:rsidRDefault="003034CA" w:rsidP="003034CA">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3034CA">
        <w:rPr>
          <w:rFonts w:ascii="Times New Roman" w:eastAsia="Times New Roman" w:hAnsi="Times New Roman" w:cs="Times New Roman"/>
          <w:color w:val="000000"/>
          <w:sz w:val="28"/>
          <w:szCs w:val="28"/>
          <w:lang w:val="ru-RU" w:eastAsia="ru-RU"/>
        </w:rPr>
        <w:t xml:space="preserve">Основы религиозных культур и светской этики. Основы светской этики. 4 класс. Учебник. ФГОС: Алла </w:t>
      </w:r>
      <w:proofErr w:type="spellStart"/>
      <w:r w:rsidRPr="003034CA">
        <w:rPr>
          <w:rFonts w:ascii="Times New Roman" w:eastAsia="Times New Roman" w:hAnsi="Times New Roman" w:cs="Times New Roman"/>
          <w:color w:val="000000"/>
          <w:sz w:val="28"/>
          <w:szCs w:val="28"/>
          <w:lang w:val="ru-RU" w:eastAsia="ru-RU"/>
        </w:rPr>
        <w:t>Шемшурина</w:t>
      </w:r>
      <w:proofErr w:type="spellEnd"/>
    </w:p>
    <w:p w:rsidR="003034CA" w:rsidRP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rsidR="003034CA" w:rsidRP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rsidR="00040919" w:rsidRPr="00040919" w:rsidRDefault="00040919" w:rsidP="00040919">
      <w:pPr>
        <w:shd w:val="clear" w:color="auto" w:fill="FFFFFF"/>
        <w:spacing w:after="0" w:line="240" w:lineRule="auto"/>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МЕТОДИЧЕСКИЕ МАТЕРИАЛЫ ДЛЯ УЧИТЕЛЯ</w:t>
      </w:r>
    </w:p>
    <w:p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color w:val="000000"/>
          <w:sz w:val="28"/>
          <w:szCs w:val="28"/>
          <w:lang w:val="ru-RU" w:eastAsia="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040919">
        <w:rPr>
          <w:rFonts w:ascii="Times New Roman" w:eastAsia="Times New Roman" w:hAnsi="Times New Roman" w:cs="Times New Roman"/>
          <w:color w:val="000000"/>
          <w:sz w:val="28"/>
          <w:szCs w:val="28"/>
          <w:lang w:val="ru-RU" w:eastAsia="ru-RU"/>
        </w:rPr>
        <w:t>Кульберг</w:t>
      </w:r>
      <w:proofErr w:type="spellEnd"/>
      <w:r w:rsidRPr="00040919">
        <w:rPr>
          <w:rFonts w:ascii="Times New Roman" w:eastAsia="Times New Roman" w:hAnsi="Times New Roman" w:cs="Times New Roman"/>
          <w:color w:val="000000"/>
          <w:sz w:val="28"/>
          <w:szCs w:val="28"/>
          <w:lang w:val="ru-RU" w:eastAsia="ru-RU"/>
        </w:rPr>
        <w:t xml:space="preserve"> А.С., </w:t>
      </w:r>
      <w:proofErr w:type="spellStart"/>
      <w:r w:rsidRPr="00040919">
        <w:rPr>
          <w:rFonts w:ascii="Times New Roman" w:eastAsia="Times New Roman" w:hAnsi="Times New Roman" w:cs="Times New Roman"/>
          <w:color w:val="000000"/>
          <w:sz w:val="28"/>
          <w:szCs w:val="28"/>
          <w:lang w:val="ru-RU" w:eastAsia="ru-RU"/>
        </w:rPr>
        <w:t>Корытко</w:t>
      </w:r>
      <w:proofErr w:type="spellEnd"/>
      <w:r w:rsidRPr="00040919">
        <w:rPr>
          <w:rFonts w:ascii="Times New Roman" w:eastAsia="Times New Roman" w:hAnsi="Times New Roman" w:cs="Times New Roman"/>
          <w:color w:val="000000"/>
          <w:sz w:val="28"/>
          <w:szCs w:val="28"/>
          <w:lang w:val="ru-RU" w:eastAsia="ru-RU"/>
        </w:rPr>
        <w:t xml:space="preserve"> О.В. и другие; под науч. ред. Васильевой О.Ю., Акционерное общество «Издательство «Просвещение»‌​</w:t>
      </w:r>
    </w:p>
    <w:p w:rsidR="003034CA" w:rsidRDefault="003034CA" w:rsidP="00040919">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ЦИФРОВЫЕ ОБРАЗОВАТЕЛЬНЫЕ РЕСУРСЫ И РЕСУРСЫ СЕТИ ИНТЕРНЕТ</w:t>
      </w:r>
    </w:p>
    <w:p w:rsidR="00040919" w:rsidRPr="00040919" w:rsidRDefault="00040919" w:rsidP="003034CA">
      <w:pPr>
        <w:shd w:val="clear" w:color="auto" w:fill="FFFFFF"/>
        <w:spacing w:after="0" w:line="240" w:lineRule="auto"/>
        <w:ind w:left="106" w:right="1340"/>
        <w:rPr>
          <w:rFonts w:ascii="Calibri" w:eastAsia="Times New Roman" w:hAnsi="Calibri" w:cs="Times New Roman"/>
          <w:color w:val="000000"/>
          <w:lang w:val="ru-RU" w:eastAsia="ru-RU"/>
        </w:rPr>
      </w:pPr>
      <w:r w:rsidRPr="00040919">
        <w:rPr>
          <w:rFonts w:ascii="Times New Roman" w:eastAsia="Times New Roman" w:hAnsi="Times New Roman" w:cs="Times New Roman"/>
          <w:color w:val="000000"/>
          <w:sz w:val="24"/>
          <w:szCs w:val="24"/>
          <w:lang w:val="ru-RU" w:eastAsia="ru-RU"/>
        </w:rPr>
        <w:t xml:space="preserve">Единая коллекция цифровых образовательных ресурсов - http:// </w:t>
      </w:r>
      <w:proofErr w:type="spellStart"/>
      <w:r w:rsidRPr="00040919">
        <w:rPr>
          <w:rFonts w:ascii="Times New Roman" w:eastAsia="Times New Roman" w:hAnsi="Times New Roman" w:cs="Times New Roman"/>
          <w:color w:val="000000"/>
          <w:sz w:val="24"/>
          <w:szCs w:val="24"/>
          <w:lang w:val="ru-RU" w:eastAsia="ru-RU"/>
        </w:rPr>
        <w:t>school</w:t>
      </w:r>
      <w:proofErr w:type="spellEnd"/>
      <w:r w:rsidRPr="00040919">
        <w:rPr>
          <w:rFonts w:ascii="Times New Roman" w:eastAsia="Times New Roman" w:hAnsi="Times New Roman" w:cs="Times New Roman"/>
          <w:color w:val="000000"/>
          <w:sz w:val="24"/>
          <w:szCs w:val="24"/>
          <w:lang w:val="ru-RU" w:eastAsia="ru-RU"/>
        </w:rPr>
        <w:t xml:space="preserve">- </w:t>
      </w:r>
      <w:proofErr w:type="spellStart"/>
      <w:r w:rsidRPr="00040919">
        <w:rPr>
          <w:rFonts w:ascii="Times New Roman" w:eastAsia="Times New Roman" w:hAnsi="Times New Roman" w:cs="Times New Roman"/>
          <w:color w:val="000000"/>
          <w:sz w:val="24"/>
          <w:szCs w:val="24"/>
          <w:lang w:val="ru-RU" w:eastAsia="ru-RU"/>
        </w:rPr>
        <w:t>collection</w:t>
      </w:r>
      <w:proofErr w:type="spellEnd"/>
      <w:r w:rsidRPr="00040919">
        <w:rPr>
          <w:rFonts w:ascii="Times New Roman" w:eastAsia="Times New Roman" w:hAnsi="Times New Roman" w:cs="Times New Roman"/>
          <w:color w:val="000000"/>
          <w:sz w:val="24"/>
          <w:szCs w:val="24"/>
          <w:lang w:val="ru-RU" w:eastAsia="ru-RU"/>
        </w:rPr>
        <w:t xml:space="preserve">. </w:t>
      </w:r>
      <w:proofErr w:type="spellStart"/>
      <w:r w:rsidRPr="00040919">
        <w:rPr>
          <w:rFonts w:ascii="Times New Roman" w:eastAsia="Times New Roman" w:hAnsi="Times New Roman" w:cs="Times New Roman"/>
          <w:color w:val="000000"/>
          <w:sz w:val="24"/>
          <w:szCs w:val="24"/>
          <w:lang w:val="ru-RU" w:eastAsia="ru-RU"/>
        </w:rPr>
        <w:t>edu</w:t>
      </w:r>
      <w:proofErr w:type="spellEnd"/>
      <w:r w:rsidRPr="00040919">
        <w:rPr>
          <w:rFonts w:ascii="Times New Roman" w:eastAsia="Times New Roman" w:hAnsi="Times New Roman" w:cs="Times New Roman"/>
          <w:color w:val="000000"/>
          <w:sz w:val="24"/>
          <w:szCs w:val="24"/>
          <w:lang w:val="ru-RU" w:eastAsia="ru-RU"/>
        </w:rPr>
        <w:t xml:space="preserve"> . </w:t>
      </w:r>
      <w:hyperlink r:id="rId109" w:history="1">
        <w:r w:rsidRPr="00040919">
          <w:rPr>
            <w:rFonts w:ascii="Times New Roman" w:eastAsia="Times New Roman" w:hAnsi="Times New Roman" w:cs="Times New Roman"/>
            <w:color w:val="0000FF"/>
            <w:sz w:val="24"/>
            <w:szCs w:val="24"/>
            <w:u w:val="single"/>
            <w:lang w:val="ru-RU" w:eastAsia="ru-RU"/>
          </w:rPr>
          <w:t>http://orkce.apkpro.ru/ </w:t>
        </w:r>
      </w:hyperlink>
      <w:r w:rsidRPr="00040919">
        <w:rPr>
          <w:rFonts w:ascii="Times New Roman" w:eastAsia="Times New Roman" w:hAnsi="Times New Roman" w:cs="Times New Roman"/>
          <w:color w:val="000000"/>
          <w:sz w:val="24"/>
          <w:szCs w:val="24"/>
          <w:lang w:val="ru-RU" w:eastAsia="ru-RU"/>
        </w:rPr>
        <w:t xml:space="preserve">- сайт дисциплины ОРКСЭ </w:t>
      </w:r>
    </w:p>
    <w:sectPr w:rsidR="00040919" w:rsidRPr="0004091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BA4" w:rsidRDefault="002C3BA4" w:rsidP="00F053EF">
      <w:pPr>
        <w:spacing w:after="0" w:line="240" w:lineRule="auto"/>
      </w:pPr>
      <w:r>
        <w:separator/>
      </w:r>
    </w:p>
  </w:endnote>
  <w:endnote w:type="continuationSeparator" w:id="0">
    <w:p w:rsidR="002C3BA4" w:rsidRDefault="002C3BA4" w:rsidP="00F0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3EF" w:rsidRDefault="00F97FB1">
    <w:pPr>
      <w:pStyle w:val="ae"/>
      <w:spacing w:line="14" w:lineRule="auto"/>
      <w:ind w:left="0" w:firstLine="0"/>
      <w:jc w:val="left"/>
      <w:rPr>
        <w:sz w:val="20"/>
      </w:rPr>
    </w:pPr>
    <w:r>
      <w:rPr>
        <w:noProof/>
      </w:rPr>
      <w:pict>
        <v:shapetype id="_x0000_t202" coordsize="21600,21600" o:spt="202" path="m,l,21600r21600,l21600,xe">
          <v:stroke joinstyle="miter"/>
          <v:path gradientshapeok="t" o:connecttype="rect"/>
        </v:shapetype>
        <v:shape id="Textbox 7" o:spid="_x0000_s2049" type="#_x0000_t202" style="position:absolute;margin-left:540.8pt;margin-top:793.3pt;width:16.55pt;height:14.4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" filled="f" stroked="f">
          <v:path arrowok="t"/>
          <v:textbox inset="0,0,0,0">
            <w:txbxContent>
              <w:p w:rsidR="00F053EF" w:rsidRDefault="00F053EF">
                <w:pPr>
                  <w:spacing w:before="13"/>
                  <w:ind w:left="20"/>
                </w:pPr>
                <w:r>
                  <w:rPr>
                    <w:spacing w:val="-5"/>
                  </w:rPr>
                  <w:fldChar w:fldCharType="begin"/>
                </w:r>
                <w:r>
                  <w:rPr>
                    <w:spacing w:val="-5"/>
                  </w:rPr>
                  <w:instrText xml:space="preserve"> PAGE </w:instrText>
                </w:r>
                <w:r>
                  <w:rPr>
                    <w:spacing w:val="-5"/>
                  </w:rPr>
                  <w:fldChar w:fldCharType="separate"/>
                </w:r>
                <w:r w:rsidR="00F97FB1">
                  <w:rPr>
                    <w:noProof/>
                    <w:spacing w:val="-5"/>
                  </w:rPr>
                  <w:t>25</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BA4" w:rsidRDefault="002C3BA4" w:rsidP="00F053EF">
      <w:pPr>
        <w:spacing w:after="0" w:line="240" w:lineRule="auto"/>
      </w:pPr>
      <w:r>
        <w:separator/>
      </w:r>
    </w:p>
  </w:footnote>
  <w:footnote w:type="continuationSeparator" w:id="0">
    <w:p w:rsidR="002C3BA4" w:rsidRDefault="002C3BA4" w:rsidP="00F053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3EF" w:rsidRDefault="00F053EF">
    <w:pPr>
      <w:pStyle w:val="ae"/>
      <w:spacing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366D"/>
    <w:multiLevelType w:val="multilevel"/>
    <w:tmpl w:val="80105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C41CB2"/>
    <w:multiLevelType w:val="multilevel"/>
    <w:tmpl w:val="02EC5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77248E"/>
    <w:multiLevelType w:val="hybridMultilevel"/>
    <w:tmpl w:val="3126CA00"/>
    <w:lvl w:ilvl="0" w:tplc="103C3B5E">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D6DE92DE">
      <w:numFmt w:val="bullet"/>
      <w:lvlText w:val="•"/>
      <w:lvlJc w:val="left"/>
      <w:pPr>
        <w:ind w:left="1146" w:hanging="281"/>
      </w:pPr>
      <w:rPr>
        <w:rFonts w:hint="default"/>
        <w:lang w:val="ru-RU" w:eastAsia="en-US" w:bidi="ar-SA"/>
      </w:rPr>
    </w:lvl>
    <w:lvl w:ilvl="2" w:tplc="FCF83CF4">
      <w:numFmt w:val="bullet"/>
      <w:lvlText w:val="•"/>
      <w:lvlJc w:val="left"/>
      <w:pPr>
        <w:ind w:left="2153" w:hanging="281"/>
      </w:pPr>
      <w:rPr>
        <w:rFonts w:hint="default"/>
        <w:lang w:val="ru-RU" w:eastAsia="en-US" w:bidi="ar-SA"/>
      </w:rPr>
    </w:lvl>
    <w:lvl w:ilvl="3" w:tplc="ED464660">
      <w:numFmt w:val="bullet"/>
      <w:lvlText w:val="•"/>
      <w:lvlJc w:val="left"/>
      <w:pPr>
        <w:ind w:left="3160" w:hanging="281"/>
      </w:pPr>
      <w:rPr>
        <w:rFonts w:hint="default"/>
        <w:lang w:val="ru-RU" w:eastAsia="en-US" w:bidi="ar-SA"/>
      </w:rPr>
    </w:lvl>
    <w:lvl w:ilvl="4" w:tplc="3042E51E">
      <w:numFmt w:val="bullet"/>
      <w:lvlText w:val="•"/>
      <w:lvlJc w:val="left"/>
      <w:pPr>
        <w:ind w:left="4167" w:hanging="281"/>
      </w:pPr>
      <w:rPr>
        <w:rFonts w:hint="default"/>
        <w:lang w:val="ru-RU" w:eastAsia="en-US" w:bidi="ar-SA"/>
      </w:rPr>
    </w:lvl>
    <w:lvl w:ilvl="5" w:tplc="51D4A4A0">
      <w:numFmt w:val="bullet"/>
      <w:lvlText w:val="•"/>
      <w:lvlJc w:val="left"/>
      <w:pPr>
        <w:ind w:left="5174" w:hanging="281"/>
      </w:pPr>
      <w:rPr>
        <w:rFonts w:hint="default"/>
        <w:lang w:val="ru-RU" w:eastAsia="en-US" w:bidi="ar-SA"/>
      </w:rPr>
    </w:lvl>
    <w:lvl w:ilvl="6" w:tplc="02B8B2C2">
      <w:numFmt w:val="bullet"/>
      <w:lvlText w:val="•"/>
      <w:lvlJc w:val="left"/>
      <w:pPr>
        <w:ind w:left="6181" w:hanging="281"/>
      </w:pPr>
      <w:rPr>
        <w:rFonts w:hint="default"/>
        <w:lang w:val="ru-RU" w:eastAsia="en-US" w:bidi="ar-SA"/>
      </w:rPr>
    </w:lvl>
    <w:lvl w:ilvl="7" w:tplc="4CC6A3D0">
      <w:numFmt w:val="bullet"/>
      <w:lvlText w:val="•"/>
      <w:lvlJc w:val="left"/>
      <w:pPr>
        <w:ind w:left="7188" w:hanging="281"/>
      </w:pPr>
      <w:rPr>
        <w:rFonts w:hint="default"/>
        <w:lang w:val="ru-RU" w:eastAsia="en-US" w:bidi="ar-SA"/>
      </w:rPr>
    </w:lvl>
    <w:lvl w:ilvl="8" w:tplc="D752E114">
      <w:numFmt w:val="bullet"/>
      <w:lvlText w:val="•"/>
      <w:lvlJc w:val="left"/>
      <w:pPr>
        <w:ind w:left="8195" w:hanging="281"/>
      </w:pPr>
      <w:rPr>
        <w:rFonts w:hint="default"/>
        <w:lang w:val="ru-RU" w:eastAsia="en-US" w:bidi="ar-SA"/>
      </w:rPr>
    </w:lvl>
  </w:abstractNum>
  <w:abstractNum w:abstractNumId="3">
    <w:nsid w:val="1EF44055"/>
    <w:multiLevelType w:val="multilevel"/>
    <w:tmpl w:val="79589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1B5532"/>
    <w:multiLevelType w:val="hybridMultilevel"/>
    <w:tmpl w:val="50B6EE5A"/>
    <w:lvl w:ilvl="0" w:tplc="A1829B46">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D504DF0">
      <w:numFmt w:val="bullet"/>
      <w:lvlText w:val="•"/>
      <w:lvlJc w:val="left"/>
      <w:pPr>
        <w:ind w:left="1146" w:hanging="281"/>
      </w:pPr>
      <w:rPr>
        <w:rFonts w:hint="default"/>
        <w:lang w:val="ru-RU" w:eastAsia="en-US" w:bidi="ar-SA"/>
      </w:rPr>
    </w:lvl>
    <w:lvl w:ilvl="2" w:tplc="662CFD48">
      <w:numFmt w:val="bullet"/>
      <w:lvlText w:val="•"/>
      <w:lvlJc w:val="left"/>
      <w:pPr>
        <w:ind w:left="2153" w:hanging="281"/>
      </w:pPr>
      <w:rPr>
        <w:rFonts w:hint="default"/>
        <w:lang w:val="ru-RU" w:eastAsia="en-US" w:bidi="ar-SA"/>
      </w:rPr>
    </w:lvl>
    <w:lvl w:ilvl="3" w:tplc="4B403E8C">
      <w:numFmt w:val="bullet"/>
      <w:lvlText w:val="•"/>
      <w:lvlJc w:val="left"/>
      <w:pPr>
        <w:ind w:left="3160" w:hanging="281"/>
      </w:pPr>
      <w:rPr>
        <w:rFonts w:hint="default"/>
        <w:lang w:val="ru-RU" w:eastAsia="en-US" w:bidi="ar-SA"/>
      </w:rPr>
    </w:lvl>
    <w:lvl w:ilvl="4" w:tplc="FFD433FE">
      <w:numFmt w:val="bullet"/>
      <w:lvlText w:val="•"/>
      <w:lvlJc w:val="left"/>
      <w:pPr>
        <w:ind w:left="4167" w:hanging="281"/>
      </w:pPr>
      <w:rPr>
        <w:rFonts w:hint="default"/>
        <w:lang w:val="ru-RU" w:eastAsia="en-US" w:bidi="ar-SA"/>
      </w:rPr>
    </w:lvl>
    <w:lvl w:ilvl="5" w:tplc="1AB4D1C6">
      <w:numFmt w:val="bullet"/>
      <w:lvlText w:val="•"/>
      <w:lvlJc w:val="left"/>
      <w:pPr>
        <w:ind w:left="5174" w:hanging="281"/>
      </w:pPr>
      <w:rPr>
        <w:rFonts w:hint="default"/>
        <w:lang w:val="ru-RU" w:eastAsia="en-US" w:bidi="ar-SA"/>
      </w:rPr>
    </w:lvl>
    <w:lvl w:ilvl="6" w:tplc="38849FFE">
      <w:numFmt w:val="bullet"/>
      <w:lvlText w:val="•"/>
      <w:lvlJc w:val="left"/>
      <w:pPr>
        <w:ind w:left="6181" w:hanging="281"/>
      </w:pPr>
      <w:rPr>
        <w:rFonts w:hint="default"/>
        <w:lang w:val="ru-RU" w:eastAsia="en-US" w:bidi="ar-SA"/>
      </w:rPr>
    </w:lvl>
    <w:lvl w:ilvl="7" w:tplc="5AC0014A">
      <w:numFmt w:val="bullet"/>
      <w:lvlText w:val="•"/>
      <w:lvlJc w:val="left"/>
      <w:pPr>
        <w:ind w:left="7188" w:hanging="281"/>
      </w:pPr>
      <w:rPr>
        <w:rFonts w:hint="default"/>
        <w:lang w:val="ru-RU" w:eastAsia="en-US" w:bidi="ar-SA"/>
      </w:rPr>
    </w:lvl>
    <w:lvl w:ilvl="8" w:tplc="AB6A76F2">
      <w:numFmt w:val="bullet"/>
      <w:lvlText w:val="•"/>
      <w:lvlJc w:val="left"/>
      <w:pPr>
        <w:ind w:left="8195" w:hanging="281"/>
      </w:pPr>
      <w:rPr>
        <w:rFonts w:hint="default"/>
        <w:lang w:val="ru-RU" w:eastAsia="en-US" w:bidi="ar-SA"/>
      </w:rPr>
    </w:lvl>
  </w:abstractNum>
  <w:abstractNum w:abstractNumId="5">
    <w:nsid w:val="2B701A85"/>
    <w:multiLevelType w:val="multilevel"/>
    <w:tmpl w:val="44000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C85A4D"/>
    <w:multiLevelType w:val="multilevel"/>
    <w:tmpl w:val="F89E7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284F47"/>
    <w:multiLevelType w:val="multilevel"/>
    <w:tmpl w:val="2D044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DD3D79"/>
    <w:multiLevelType w:val="multilevel"/>
    <w:tmpl w:val="3CFAB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282E40"/>
    <w:multiLevelType w:val="multilevel"/>
    <w:tmpl w:val="11007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BB4D58"/>
    <w:multiLevelType w:val="multilevel"/>
    <w:tmpl w:val="B8E85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060912"/>
    <w:multiLevelType w:val="multilevel"/>
    <w:tmpl w:val="70A61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207DE9"/>
    <w:multiLevelType w:val="multilevel"/>
    <w:tmpl w:val="6E58A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E72C36"/>
    <w:multiLevelType w:val="multilevel"/>
    <w:tmpl w:val="9FDE8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9350B1"/>
    <w:multiLevelType w:val="multilevel"/>
    <w:tmpl w:val="B06C8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C362AB"/>
    <w:multiLevelType w:val="multilevel"/>
    <w:tmpl w:val="0E2882C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7"/>
  </w:num>
  <w:num w:numId="4">
    <w:abstractNumId w:val="13"/>
  </w:num>
  <w:num w:numId="5">
    <w:abstractNumId w:val="8"/>
  </w:num>
  <w:num w:numId="6">
    <w:abstractNumId w:val="10"/>
  </w:num>
  <w:num w:numId="7">
    <w:abstractNumId w:val="6"/>
  </w:num>
  <w:num w:numId="8">
    <w:abstractNumId w:val="9"/>
  </w:num>
  <w:num w:numId="9">
    <w:abstractNumId w:val="14"/>
  </w:num>
  <w:num w:numId="10">
    <w:abstractNumId w:val="0"/>
  </w:num>
  <w:num w:numId="11">
    <w:abstractNumId w:val="5"/>
  </w:num>
  <w:num w:numId="12">
    <w:abstractNumId w:val="12"/>
  </w:num>
  <w:num w:numId="13">
    <w:abstractNumId w:val="3"/>
  </w:num>
  <w:num w:numId="14">
    <w:abstractNumId w:val="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A7C07"/>
    <w:rsid w:val="00040919"/>
    <w:rsid w:val="002C3BA4"/>
    <w:rsid w:val="002E4C36"/>
    <w:rsid w:val="003034CA"/>
    <w:rsid w:val="0037270A"/>
    <w:rsid w:val="00693B82"/>
    <w:rsid w:val="0084077F"/>
    <w:rsid w:val="00AB3CA1"/>
    <w:rsid w:val="00B9017C"/>
    <w:rsid w:val="00C73C99"/>
    <w:rsid w:val="00CF090E"/>
    <w:rsid w:val="00DA7C07"/>
    <w:rsid w:val="00E74C01"/>
    <w:rsid w:val="00F053EF"/>
    <w:rsid w:val="00F97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toc 1" w:uiPriority="1" w:qFormat="1"/>
    <w:lsdException w:name="toc 2" w:uiPriority="1"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11">
    <w:name w:val="toc 1"/>
    <w:basedOn w:val="a"/>
    <w:uiPriority w:val="1"/>
    <w:qFormat/>
    <w:rsid w:val="00F053EF"/>
    <w:pPr>
      <w:widowControl w:val="0"/>
      <w:autoSpaceDE w:val="0"/>
      <w:autoSpaceDN w:val="0"/>
      <w:spacing w:before="23" w:after="0" w:line="240" w:lineRule="auto"/>
      <w:ind w:left="138"/>
    </w:pPr>
    <w:rPr>
      <w:rFonts w:ascii="Times New Roman" w:eastAsia="Times New Roman" w:hAnsi="Times New Roman" w:cs="Times New Roman"/>
      <w:sz w:val="28"/>
      <w:szCs w:val="28"/>
      <w:lang w:val="ru-RU"/>
    </w:rPr>
  </w:style>
  <w:style w:type="paragraph" w:styleId="21">
    <w:name w:val="toc 2"/>
    <w:basedOn w:val="a"/>
    <w:uiPriority w:val="1"/>
    <w:qFormat/>
    <w:rsid w:val="00F053EF"/>
    <w:pPr>
      <w:widowControl w:val="0"/>
      <w:autoSpaceDE w:val="0"/>
      <w:autoSpaceDN w:val="0"/>
      <w:spacing w:before="125" w:after="0" w:line="240" w:lineRule="auto"/>
      <w:ind w:left="362"/>
    </w:pPr>
    <w:rPr>
      <w:rFonts w:ascii="Times New Roman" w:eastAsia="Times New Roman" w:hAnsi="Times New Roman" w:cs="Times New Roman"/>
      <w:sz w:val="28"/>
      <w:szCs w:val="28"/>
      <w:lang w:val="ru-RU"/>
    </w:rPr>
  </w:style>
  <w:style w:type="paragraph" w:styleId="ae">
    <w:name w:val="Body Text"/>
    <w:basedOn w:val="a"/>
    <w:link w:val="af"/>
    <w:uiPriority w:val="1"/>
    <w:qFormat/>
    <w:rsid w:val="00F053EF"/>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F053EF"/>
    <w:rPr>
      <w:rFonts w:ascii="Times New Roman" w:eastAsia="Times New Roman" w:hAnsi="Times New Roman" w:cs="Times New Roman"/>
      <w:sz w:val="28"/>
      <w:szCs w:val="28"/>
      <w:lang w:val="ru-RU"/>
    </w:rPr>
  </w:style>
  <w:style w:type="paragraph" w:styleId="af0">
    <w:name w:val="List Paragraph"/>
    <w:basedOn w:val="a"/>
    <w:uiPriority w:val="1"/>
    <w:qFormat/>
    <w:rsid w:val="00F053EF"/>
    <w:pPr>
      <w:widowControl w:val="0"/>
      <w:autoSpaceDE w:val="0"/>
      <w:autoSpaceDN w:val="0"/>
      <w:spacing w:after="0" w:line="240" w:lineRule="auto"/>
      <w:ind w:left="138" w:right="158" w:firstLine="569"/>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F053EF"/>
    <w:pPr>
      <w:widowControl w:val="0"/>
      <w:autoSpaceDE w:val="0"/>
      <w:autoSpaceDN w:val="0"/>
      <w:spacing w:after="0" w:line="240" w:lineRule="auto"/>
      <w:ind w:left="117"/>
    </w:pPr>
    <w:rPr>
      <w:rFonts w:ascii="Times New Roman" w:eastAsia="Times New Roman" w:hAnsi="Times New Roman" w:cs="Times New Roman"/>
      <w:lang w:val="ru-RU"/>
    </w:rPr>
  </w:style>
  <w:style w:type="paragraph" w:styleId="af1">
    <w:name w:val="footer"/>
    <w:basedOn w:val="a"/>
    <w:link w:val="af2"/>
    <w:uiPriority w:val="99"/>
    <w:unhideWhenUsed/>
    <w:rsid w:val="00F053E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053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4456">
      <w:bodyDiv w:val="1"/>
      <w:marLeft w:val="0"/>
      <w:marRight w:val="0"/>
      <w:marTop w:val="0"/>
      <w:marBottom w:val="0"/>
      <w:divBdr>
        <w:top w:val="none" w:sz="0" w:space="0" w:color="auto"/>
        <w:left w:val="none" w:sz="0" w:space="0" w:color="auto"/>
        <w:bottom w:val="none" w:sz="0" w:space="0" w:color="auto"/>
        <w:right w:val="none" w:sz="0" w:space="0" w:color="auto"/>
      </w:divBdr>
    </w:div>
    <w:div w:id="1589924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rkce.ru/" TargetMode="External"/><Relationship Id="rId21" Type="http://schemas.openxmlformats.org/officeDocument/2006/relationships/hyperlink" Target="http://www.orkce.ru/" TargetMode="External"/><Relationship Id="rId42" Type="http://schemas.openxmlformats.org/officeDocument/2006/relationships/hyperlink" Target="http://www.orkce.ru/" TargetMode="External"/><Relationship Id="rId47" Type="http://schemas.openxmlformats.org/officeDocument/2006/relationships/hyperlink" Target="http://www.orkce.ru/" TargetMode="External"/><Relationship Id="rId63" Type="http://schemas.openxmlformats.org/officeDocument/2006/relationships/hyperlink" Target="http://www.orkce.ru/" TargetMode="External"/><Relationship Id="rId68" Type="http://schemas.openxmlformats.org/officeDocument/2006/relationships/hyperlink" Target="http://www.orkce.ru/" TargetMode="External"/><Relationship Id="rId84" Type="http://schemas.openxmlformats.org/officeDocument/2006/relationships/hyperlink" Target="http://www.orkce.ru/" TargetMode="External"/><Relationship Id="rId89" Type="http://schemas.openxmlformats.org/officeDocument/2006/relationships/hyperlink" Target="http://www.orkce.ru/" TargetMode="External"/><Relationship Id="rId2" Type="http://schemas.openxmlformats.org/officeDocument/2006/relationships/styles" Target="styles.xml"/><Relationship Id="rId16" Type="http://schemas.openxmlformats.org/officeDocument/2006/relationships/hyperlink" Target="http://infourok.ru/go.html?href=http%3A%2F%2Fwww.religio.ru%2F" TargetMode="External"/><Relationship Id="rId29" Type="http://schemas.openxmlformats.org/officeDocument/2006/relationships/hyperlink" Target="http://www.orkce.ru/" TargetMode="External"/><Relationship Id="rId107" Type="http://schemas.openxmlformats.org/officeDocument/2006/relationships/hyperlink" Target="http://www.orkce.ru/" TargetMode="External"/><Relationship Id="rId11" Type="http://schemas.openxmlformats.org/officeDocument/2006/relationships/hyperlink" Target="http://infourok.ru/go.html?href=http%3A%2F%2Fwww.religio.ru%2F" TargetMode="External"/><Relationship Id="rId24" Type="http://schemas.openxmlformats.org/officeDocument/2006/relationships/hyperlink" Target="http://www.orkce.ru/" TargetMode="External"/><Relationship Id="rId32" Type="http://schemas.openxmlformats.org/officeDocument/2006/relationships/hyperlink" Target="http://www.orkce.ru/" TargetMode="External"/><Relationship Id="rId37" Type="http://schemas.openxmlformats.org/officeDocument/2006/relationships/hyperlink" Target="http://www.orkce.ru/" TargetMode="External"/><Relationship Id="rId40" Type="http://schemas.openxmlformats.org/officeDocument/2006/relationships/hyperlink" Target="http://www.orkce.ru/" TargetMode="External"/><Relationship Id="rId45" Type="http://schemas.openxmlformats.org/officeDocument/2006/relationships/hyperlink" Target="http://www.orkce.ru/" TargetMode="External"/><Relationship Id="rId53" Type="http://schemas.openxmlformats.org/officeDocument/2006/relationships/hyperlink" Target="http://www.orkce.ru/" TargetMode="External"/><Relationship Id="rId58" Type="http://schemas.openxmlformats.org/officeDocument/2006/relationships/hyperlink" Target="http://www.orkce.ru/" TargetMode="External"/><Relationship Id="rId66" Type="http://schemas.openxmlformats.org/officeDocument/2006/relationships/hyperlink" Target="http://www.orkce.ru/" TargetMode="External"/><Relationship Id="rId74" Type="http://schemas.openxmlformats.org/officeDocument/2006/relationships/hyperlink" Target="http://www.orkce.ru/" TargetMode="External"/><Relationship Id="rId79" Type="http://schemas.openxmlformats.org/officeDocument/2006/relationships/hyperlink" Target="http://www.orkce.ru/" TargetMode="External"/><Relationship Id="rId87" Type="http://schemas.openxmlformats.org/officeDocument/2006/relationships/hyperlink" Target="http://www.orkce.ru/" TargetMode="External"/><Relationship Id="rId102" Type="http://schemas.openxmlformats.org/officeDocument/2006/relationships/hyperlink" Target="http://www.orkce.ru/"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orkce.ru/" TargetMode="External"/><Relationship Id="rId82" Type="http://schemas.openxmlformats.org/officeDocument/2006/relationships/hyperlink" Target="http://www.orkce.ru/" TargetMode="External"/><Relationship Id="rId90" Type="http://schemas.openxmlformats.org/officeDocument/2006/relationships/hyperlink" Target="http://www.orkce.ru/" TargetMode="External"/><Relationship Id="rId95" Type="http://schemas.openxmlformats.org/officeDocument/2006/relationships/hyperlink" Target="http://www.orkce.ru/" TargetMode="External"/><Relationship Id="rId19" Type="http://schemas.openxmlformats.org/officeDocument/2006/relationships/hyperlink" Target="http://infourok.ru/go.html?href=http%3A%2F%2Fwww.religio.ru%2F" TargetMode="External"/><Relationship Id="rId14" Type="http://schemas.openxmlformats.org/officeDocument/2006/relationships/hyperlink" Target="http://infourok.ru/go.html?href=http%3A%2F%2Fwww.religio.ru%2F" TargetMode="External"/><Relationship Id="rId22" Type="http://schemas.openxmlformats.org/officeDocument/2006/relationships/hyperlink" Target="http://www.orkce.ru/" TargetMode="External"/><Relationship Id="rId27" Type="http://schemas.openxmlformats.org/officeDocument/2006/relationships/hyperlink" Target="http://www.orkce.ru/" TargetMode="External"/><Relationship Id="rId30" Type="http://schemas.openxmlformats.org/officeDocument/2006/relationships/hyperlink" Target="http://www.orkce.ru/" TargetMode="External"/><Relationship Id="rId35" Type="http://schemas.openxmlformats.org/officeDocument/2006/relationships/hyperlink" Target="http://www.orkce.ru/" TargetMode="External"/><Relationship Id="rId43" Type="http://schemas.openxmlformats.org/officeDocument/2006/relationships/hyperlink" Target="http://www.orkce.ru/" TargetMode="External"/><Relationship Id="rId48" Type="http://schemas.openxmlformats.org/officeDocument/2006/relationships/hyperlink" Target="http://www.orkce.ru/" TargetMode="External"/><Relationship Id="rId56" Type="http://schemas.openxmlformats.org/officeDocument/2006/relationships/hyperlink" Target="http://www.orkce.ru/" TargetMode="External"/><Relationship Id="rId64" Type="http://schemas.openxmlformats.org/officeDocument/2006/relationships/hyperlink" Target="http://www.orkce.ru/" TargetMode="External"/><Relationship Id="rId69" Type="http://schemas.openxmlformats.org/officeDocument/2006/relationships/hyperlink" Target="http://www.orkce.ru/" TargetMode="External"/><Relationship Id="rId77" Type="http://schemas.openxmlformats.org/officeDocument/2006/relationships/hyperlink" Target="http://www.orkce.ru/" TargetMode="External"/><Relationship Id="rId100" Type="http://schemas.openxmlformats.org/officeDocument/2006/relationships/hyperlink" Target="http://www.orkce.ru/" TargetMode="External"/><Relationship Id="rId105" Type="http://schemas.openxmlformats.org/officeDocument/2006/relationships/hyperlink" Target="http://www.orkce.ru/" TargetMode="External"/><Relationship Id="rId8" Type="http://schemas.openxmlformats.org/officeDocument/2006/relationships/header" Target="header1.xml"/><Relationship Id="rId51" Type="http://schemas.openxmlformats.org/officeDocument/2006/relationships/hyperlink" Target="http://www.orkce.ru/" TargetMode="External"/><Relationship Id="rId72" Type="http://schemas.openxmlformats.org/officeDocument/2006/relationships/hyperlink" Target="http://www.orkce.ru/" TargetMode="External"/><Relationship Id="rId80" Type="http://schemas.openxmlformats.org/officeDocument/2006/relationships/hyperlink" Target="http://www.orkce.ru/" TargetMode="External"/><Relationship Id="rId85" Type="http://schemas.openxmlformats.org/officeDocument/2006/relationships/hyperlink" Target="http://www.orkce.ru/" TargetMode="External"/><Relationship Id="rId93" Type="http://schemas.openxmlformats.org/officeDocument/2006/relationships/hyperlink" Target="http://www.orkce.ru/" TargetMode="External"/><Relationship Id="rId98" Type="http://schemas.openxmlformats.org/officeDocument/2006/relationships/hyperlink" Target="http://www.orkce.ru/" TargetMode="External"/><Relationship Id="rId3" Type="http://schemas.microsoft.com/office/2007/relationships/stylesWithEffects" Target="stylesWithEffects.xml"/><Relationship Id="rId12" Type="http://schemas.openxmlformats.org/officeDocument/2006/relationships/hyperlink" Target="http://infourok.ru/go.html?href=http%3A%2F%2Fwww.religio.ru%2F" TargetMode="External"/><Relationship Id="rId17" Type="http://schemas.openxmlformats.org/officeDocument/2006/relationships/hyperlink" Target="http://infourok.ru/go.html?href=http%3A%2F%2Fwww.religio.ru%2F" TargetMode="External"/><Relationship Id="rId25" Type="http://schemas.openxmlformats.org/officeDocument/2006/relationships/hyperlink" Target="http://www.orkce.ru/" TargetMode="External"/><Relationship Id="rId33" Type="http://schemas.openxmlformats.org/officeDocument/2006/relationships/hyperlink" Target="http://www.orkce.ru/" TargetMode="External"/><Relationship Id="rId38" Type="http://schemas.openxmlformats.org/officeDocument/2006/relationships/hyperlink" Target="http://www.orkce.ru/" TargetMode="External"/><Relationship Id="rId46" Type="http://schemas.openxmlformats.org/officeDocument/2006/relationships/hyperlink" Target="http://www.orkce.ru/" TargetMode="External"/><Relationship Id="rId59" Type="http://schemas.openxmlformats.org/officeDocument/2006/relationships/hyperlink" Target="http://www.orkce.ru/" TargetMode="External"/><Relationship Id="rId67" Type="http://schemas.openxmlformats.org/officeDocument/2006/relationships/hyperlink" Target="http://www.orkce.ru/" TargetMode="External"/><Relationship Id="rId103" Type="http://schemas.openxmlformats.org/officeDocument/2006/relationships/hyperlink" Target="http://www.orkce.ru/" TargetMode="External"/><Relationship Id="rId108" Type="http://schemas.openxmlformats.org/officeDocument/2006/relationships/hyperlink" Target="http://www.orkce.ru/" TargetMode="External"/><Relationship Id="rId20" Type="http://schemas.openxmlformats.org/officeDocument/2006/relationships/hyperlink" Target="http://infourok.ru/go.html?href=http%3A%2F%2Fwww.religio.ru%2F" TargetMode="External"/><Relationship Id="rId41" Type="http://schemas.openxmlformats.org/officeDocument/2006/relationships/hyperlink" Target="http://www.orkce.ru/" TargetMode="External"/><Relationship Id="rId54" Type="http://schemas.openxmlformats.org/officeDocument/2006/relationships/hyperlink" Target="http://www.orkce.ru/" TargetMode="External"/><Relationship Id="rId62" Type="http://schemas.openxmlformats.org/officeDocument/2006/relationships/hyperlink" Target="http://www.orkce.ru/" TargetMode="External"/><Relationship Id="rId70" Type="http://schemas.openxmlformats.org/officeDocument/2006/relationships/hyperlink" Target="http://www.orkce.ru/" TargetMode="External"/><Relationship Id="rId75" Type="http://schemas.openxmlformats.org/officeDocument/2006/relationships/hyperlink" Target="http://www.orkce.ru/" TargetMode="External"/><Relationship Id="rId83" Type="http://schemas.openxmlformats.org/officeDocument/2006/relationships/hyperlink" Target="http://www.orkce.ru/" TargetMode="External"/><Relationship Id="rId88" Type="http://schemas.openxmlformats.org/officeDocument/2006/relationships/hyperlink" Target="http://www.orkce.ru/" TargetMode="External"/><Relationship Id="rId91" Type="http://schemas.openxmlformats.org/officeDocument/2006/relationships/hyperlink" Target="http://www.orkce.ru/" TargetMode="External"/><Relationship Id="rId96" Type="http://schemas.openxmlformats.org/officeDocument/2006/relationships/hyperlink" Target="http://www.orkce.ru/"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nfourok.ru/go.html?href=http%3A%2F%2Fwww.religio.ru%2F" TargetMode="External"/><Relationship Id="rId23" Type="http://schemas.openxmlformats.org/officeDocument/2006/relationships/hyperlink" Target="http://www.orkce.ru/" TargetMode="External"/><Relationship Id="rId28" Type="http://schemas.openxmlformats.org/officeDocument/2006/relationships/hyperlink" Target="http://www.orkce.ru/" TargetMode="External"/><Relationship Id="rId36" Type="http://schemas.openxmlformats.org/officeDocument/2006/relationships/hyperlink" Target="http://www.orkce.ru/" TargetMode="External"/><Relationship Id="rId49" Type="http://schemas.openxmlformats.org/officeDocument/2006/relationships/hyperlink" Target="http://www.orkce.ru/" TargetMode="External"/><Relationship Id="rId57" Type="http://schemas.openxmlformats.org/officeDocument/2006/relationships/hyperlink" Target="http://www.orkce.ru/" TargetMode="External"/><Relationship Id="rId106" Type="http://schemas.openxmlformats.org/officeDocument/2006/relationships/hyperlink" Target="http://www.orkce.ru/" TargetMode="External"/><Relationship Id="rId10" Type="http://schemas.openxmlformats.org/officeDocument/2006/relationships/hyperlink" Target="http://infourok.ru/go.html?href=http%3A%2F%2Fwww.religio.ru%2F" TargetMode="External"/><Relationship Id="rId31" Type="http://schemas.openxmlformats.org/officeDocument/2006/relationships/hyperlink" Target="http://www.orkce.ru/" TargetMode="External"/><Relationship Id="rId44" Type="http://schemas.openxmlformats.org/officeDocument/2006/relationships/hyperlink" Target="http://www.orkce.ru/" TargetMode="External"/><Relationship Id="rId52" Type="http://schemas.openxmlformats.org/officeDocument/2006/relationships/hyperlink" Target="http://www.orkce.ru/" TargetMode="External"/><Relationship Id="rId60" Type="http://schemas.openxmlformats.org/officeDocument/2006/relationships/hyperlink" Target="http://www.orkce.ru/" TargetMode="External"/><Relationship Id="rId65" Type="http://schemas.openxmlformats.org/officeDocument/2006/relationships/hyperlink" Target="http://www.orkce.ru/" TargetMode="External"/><Relationship Id="rId73" Type="http://schemas.openxmlformats.org/officeDocument/2006/relationships/hyperlink" Target="http://www.orkce.ru/" TargetMode="External"/><Relationship Id="rId78" Type="http://schemas.openxmlformats.org/officeDocument/2006/relationships/hyperlink" Target="http://www.orkce.ru/" TargetMode="External"/><Relationship Id="rId81" Type="http://schemas.openxmlformats.org/officeDocument/2006/relationships/hyperlink" Target="http://www.orkce.ru/" TargetMode="External"/><Relationship Id="rId86" Type="http://schemas.openxmlformats.org/officeDocument/2006/relationships/hyperlink" Target="http://www.orkce.ru/" TargetMode="External"/><Relationship Id="rId94" Type="http://schemas.openxmlformats.org/officeDocument/2006/relationships/hyperlink" Target="http://www.orkce.ru/" TargetMode="External"/><Relationship Id="rId99" Type="http://schemas.openxmlformats.org/officeDocument/2006/relationships/hyperlink" Target="http://www.orkce.ru/" TargetMode="External"/><Relationship Id="rId101" Type="http://schemas.openxmlformats.org/officeDocument/2006/relationships/hyperlink" Target="http://www.orkce.ru/"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nfourok.ru/go.html?href=http%3A%2F%2Fwww.religio.ru%2F" TargetMode="External"/><Relationship Id="rId18" Type="http://schemas.openxmlformats.org/officeDocument/2006/relationships/hyperlink" Target="http://infourok.ru/go.html?href=http%3A%2F%2Fwww.religio.ru%2F" TargetMode="External"/><Relationship Id="rId39" Type="http://schemas.openxmlformats.org/officeDocument/2006/relationships/hyperlink" Target="http://www.orkce.ru/" TargetMode="External"/><Relationship Id="rId109" Type="http://schemas.openxmlformats.org/officeDocument/2006/relationships/hyperlink" Target="https://www.google.com/url?q=http://orkce.apkpro.ru/&amp;sa=D&amp;source=editors&amp;ust=1698658412154643&amp;usg=AOvVaw0HptPsm2WXdFNTEj_HhvYI" TargetMode="External"/><Relationship Id="rId34" Type="http://schemas.openxmlformats.org/officeDocument/2006/relationships/hyperlink" Target="http://www.orkce.ru/" TargetMode="External"/><Relationship Id="rId50" Type="http://schemas.openxmlformats.org/officeDocument/2006/relationships/hyperlink" Target="http://www.orkce.ru/" TargetMode="External"/><Relationship Id="rId55" Type="http://schemas.openxmlformats.org/officeDocument/2006/relationships/hyperlink" Target="http://www.orkce.ru/" TargetMode="External"/><Relationship Id="rId76" Type="http://schemas.openxmlformats.org/officeDocument/2006/relationships/hyperlink" Target="http://www.orkce.ru/" TargetMode="External"/><Relationship Id="rId97" Type="http://schemas.openxmlformats.org/officeDocument/2006/relationships/hyperlink" Target="http://www.orkce.ru/" TargetMode="External"/><Relationship Id="rId104" Type="http://schemas.openxmlformats.org/officeDocument/2006/relationships/hyperlink" Target="http://www.orkce.ru/" TargetMode="External"/><Relationship Id="rId7" Type="http://schemas.openxmlformats.org/officeDocument/2006/relationships/endnotes" Target="endnotes.xml"/><Relationship Id="rId71" Type="http://schemas.openxmlformats.org/officeDocument/2006/relationships/hyperlink" Target="http://www.orkce.ru/" TargetMode="External"/><Relationship Id="rId92" Type="http://schemas.openxmlformats.org/officeDocument/2006/relationships/hyperlink" Target="http://www.ork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8552</Words>
  <Characters>48752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204</cp:lastModifiedBy>
  <cp:revision>17</cp:revision>
  <dcterms:created xsi:type="dcterms:W3CDTF">2023-10-25T11:58:00Z</dcterms:created>
  <dcterms:modified xsi:type="dcterms:W3CDTF">2025-09-09T06:08:00Z</dcterms:modified>
</cp:coreProperties>
</file>