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2A80" w14:textId="77777777" w:rsidR="00BD28B0" w:rsidRPr="0077137C" w:rsidRDefault="00BD28B0" w:rsidP="00BD28B0">
      <w:pPr>
        <w:spacing w:after="0" w:line="264" w:lineRule="auto"/>
        <w:ind w:left="754" w:hanging="1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МИНИСТЕРСТВО ЗДРАВООХРАНЕНИЯ РЕСПУБЛИКИ ТЫВА</w:t>
      </w:r>
      <w:r w:rsidRPr="0077137C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7157A9D3" wp14:editId="4B1AE7FB">
            <wp:extent cx="36195" cy="18415"/>
            <wp:effectExtent l="0" t="0" r="1905" b="635"/>
            <wp:docPr id="1" name="Picture 10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4FE2" w14:textId="77777777" w:rsidR="00BD28B0" w:rsidRPr="0077137C" w:rsidRDefault="00BD28B0" w:rsidP="00BD28B0">
      <w:pPr>
        <w:spacing w:after="0" w:line="256" w:lineRule="auto"/>
        <w:ind w:left="682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62426A6A" wp14:editId="28F9435E">
            <wp:extent cx="18415" cy="54610"/>
            <wp:effectExtent l="0" t="0" r="635" b="2540"/>
            <wp:docPr id="2" name="Picture 10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73B6" w14:textId="77777777" w:rsidR="00BD28B0" w:rsidRPr="0077137C" w:rsidRDefault="00BD28B0" w:rsidP="00BD28B0">
      <w:pPr>
        <w:numPr>
          <w:ilvl w:val="0"/>
          <w:numId w:val="2"/>
        </w:numPr>
        <w:spacing w:after="445" w:line="264" w:lineRule="auto"/>
        <w:ind w:right="62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МЕЖКОЖУУННЫЙ МЕДИЦИНСКИЙ ЦЕНТР им А.Т. </w:t>
      </w:r>
      <w:proofErr w:type="spellStart"/>
      <w:r w:rsidRPr="0077137C">
        <w:rPr>
          <w:rFonts w:ascii="Times New Roman" w:eastAsia="Times New Roman" w:hAnsi="Times New Roman" w:cs="Times New Roman"/>
          <w:sz w:val="27"/>
          <w:szCs w:val="27"/>
        </w:rPr>
        <w:t>Балгана</w:t>
      </w:r>
      <w:proofErr w:type="spellEnd"/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»          </w:t>
      </w:r>
    </w:p>
    <w:p w14:paraId="5521C217" w14:textId="77777777" w:rsidR="00BD28B0" w:rsidRPr="0077137C" w:rsidRDefault="00BD28B0" w:rsidP="00BD28B0">
      <w:pPr>
        <w:numPr>
          <w:ilvl w:val="0"/>
          <w:numId w:val="2"/>
        </w:numPr>
        <w:spacing w:after="445" w:line="264" w:lineRule="auto"/>
        <w:ind w:right="62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              (ГБУЗ РТ «УЛУГ-ХЕМСКИЙ ММЦ») </w:t>
      </w:r>
    </w:p>
    <w:p w14:paraId="0B1FD64F" w14:textId="77777777" w:rsidR="00BD28B0" w:rsidRPr="0077137C" w:rsidRDefault="00BD28B0" w:rsidP="00BD28B0">
      <w:pPr>
        <w:spacing w:after="0" w:line="264" w:lineRule="auto"/>
        <w:ind w:left="754" w:right="62" w:hanging="1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F6D4207" w14:textId="77777777" w:rsidR="00BD28B0" w:rsidRPr="0077137C" w:rsidRDefault="00BD28B0" w:rsidP="00BD28B0">
      <w:pPr>
        <w:spacing w:after="445" w:line="264" w:lineRule="auto"/>
        <w:ind w:left="754" w:right="629" w:hanging="1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ПРИКАЗ</w:t>
      </w:r>
    </w:p>
    <w:p w14:paraId="7D8B029F" w14:textId="77777777" w:rsidR="0048751B" w:rsidRPr="0077137C" w:rsidRDefault="00985177" w:rsidP="0048751B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г. Шагонар   </w:t>
      </w:r>
      <w:r w:rsidR="005F3E75"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BD28B0"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 w:rsidR="002C0566" w:rsidRPr="0077137C">
        <w:rPr>
          <w:rFonts w:ascii="Times New Roman" w:eastAsia="Times New Roman" w:hAnsi="Times New Roman" w:cs="Times New Roman"/>
          <w:sz w:val="27"/>
          <w:szCs w:val="27"/>
        </w:rPr>
        <w:t>от «</w:t>
      </w:r>
      <w:r w:rsidR="0048751B" w:rsidRPr="0077137C">
        <w:rPr>
          <w:rFonts w:ascii="Times New Roman" w:eastAsia="Times New Roman" w:hAnsi="Times New Roman" w:cs="Times New Roman"/>
          <w:sz w:val="27"/>
          <w:szCs w:val="27"/>
        </w:rPr>
        <w:t>18</w:t>
      </w:r>
      <w:r w:rsidR="00612AAD" w:rsidRPr="0077137C">
        <w:rPr>
          <w:rFonts w:ascii="Times New Roman" w:eastAsia="Times New Roman" w:hAnsi="Times New Roman" w:cs="Times New Roman"/>
          <w:sz w:val="27"/>
          <w:szCs w:val="27"/>
        </w:rPr>
        <w:t>» марта</w:t>
      </w:r>
      <w:r w:rsidR="00BD28B0" w:rsidRPr="0077137C">
        <w:rPr>
          <w:rFonts w:ascii="Times New Roman" w:eastAsia="Times New Roman" w:hAnsi="Times New Roman" w:cs="Times New Roman"/>
          <w:sz w:val="27"/>
          <w:szCs w:val="27"/>
        </w:rPr>
        <w:t xml:space="preserve"> 2025г</w:t>
      </w:r>
    </w:p>
    <w:p w14:paraId="58F0862C" w14:textId="77777777" w:rsidR="00BD28B0" w:rsidRPr="0077137C" w:rsidRDefault="002E0400" w:rsidP="0048751B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7137C">
        <w:rPr>
          <w:rFonts w:ascii="Times New Roman" w:eastAsiaTheme="majorEastAsia" w:hAnsi="Times New Roman" w:cs="Times New Roman"/>
          <w:color w:val="2E74B5" w:themeColor="accent1" w:themeShade="BF"/>
          <w:sz w:val="27"/>
          <w:szCs w:val="27"/>
        </w:rPr>
        <w:t>«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Об</w:t>
      </w:r>
      <w:proofErr w:type="gramEnd"/>
      <w:r w:rsidR="0048751B" w:rsidRPr="0077137C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проведения профилактических медицинских осмотров и диспансеризации определённых групп взрослого населения, в том числе углубленной диспансеризации лиц перенесших COVID-19, диспансеризации по оценке репродуктивного здоровья женщин и мужчин, и диспансеризации ветеранов боевых действий, ВОВ, участников специальной  военной операции в Улуг-Хемском кожууне на 2025год</w:t>
      </w:r>
      <w:r w:rsidR="00612AAD" w:rsidRPr="0077137C">
        <w:rPr>
          <w:rFonts w:ascii="Times New Roman" w:eastAsia="Times New Roman" w:hAnsi="Times New Roman" w:cs="Times New Roman"/>
          <w:sz w:val="27"/>
          <w:szCs w:val="27"/>
        </w:rPr>
        <w:t>»</w:t>
      </w:r>
      <w:r w:rsidR="00BD28B0" w:rsidRPr="0077137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1E581BEE" w14:textId="77777777" w:rsidR="0048751B" w:rsidRPr="0077137C" w:rsidRDefault="0048751B" w:rsidP="0048751B">
      <w:pPr>
        <w:spacing w:after="0" w:line="248" w:lineRule="auto"/>
        <w:ind w:left="-15" w:firstLine="708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В соответствии с приказами Министерства здравоохранения Российской Федерации от 27 апреля 2021 года № 404н «Об утверждении порядка проведения профилактического медицинского осмотра и диспансеризации определённых групп взрослого населения», от 28 сентября 2023 года № 515н «О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года № 404н», от 01 июля 2021 года № 698н «Об утверждении Порядка направления граждан на прохождение углублённой диспансеризации, включая категории граждан, проходящих углублённую диспансеризацию в первоочередном порядке», от 15 марта 2022 года № 168н «Об утверждении порядка проведения диспансерного наблюдения за взрослыми», от 10 ноября 2020 года № 1207н «Об утверждении учетной формы медицинской документации № 131/у «Карта учета профилактического медицинского осмотра (диспансеризации)»,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 сроков представления», приказом МЗ РТ №№306пр/25 от 15.03.2025г,</w:t>
      </w:r>
      <w:r w:rsidRPr="0077137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в целях дальнейшего совершенствования организации первичной медико-санитарной помощи и проведения профилактических мероприятий, направленных на раннее выявление хронических неинфекционных заболеваний (состояний), </w:t>
      </w:r>
      <w:r w:rsidRPr="0077137C">
        <w:rPr>
          <w:rFonts w:ascii="Times New Roman" w:eastAsia="Times New Roman" w:hAnsi="Times New Roman" w:cs="Times New Roman"/>
          <w:b/>
          <w:sz w:val="27"/>
          <w:szCs w:val="27"/>
        </w:rPr>
        <w:t xml:space="preserve">ПРИКАЗЫВАЮ: </w:t>
      </w:r>
    </w:p>
    <w:p w14:paraId="35343A0D" w14:textId="77777777" w:rsidR="00F148EF" w:rsidRDefault="00F148EF" w:rsidP="00F148EF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2FA3CE3B" w14:textId="77777777" w:rsidR="00C04179" w:rsidRPr="00F148EF" w:rsidRDefault="00F148EF" w:rsidP="00F148EF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77137C" w:rsidRPr="00F148EF">
        <w:rPr>
          <w:rFonts w:ascii="Times New Roman" w:hAnsi="Times New Roman" w:cs="Times New Roman"/>
          <w:sz w:val="27"/>
          <w:szCs w:val="27"/>
        </w:rPr>
        <w:t xml:space="preserve">  1. </w:t>
      </w:r>
      <w:r w:rsidR="00C04179" w:rsidRPr="00F148EF">
        <w:rPr>
          <w:rFonts w:ascii="Times New Roman" w:hAnsi="Times New Roman" w:cs="Times New Roman"/>
          <w:sz w:val="27"/>
          <w:szCs w:val="27"/>
        </w:rPr>
        <w:t>Принять к исполнению, утвержденные МЗ РТ план</w:t>
      </w:r>
      <w:r w:rsidR="00E04842" w:rsidRPr="00F148EF">
        <w:rPr>
          <w:rFonts w:ascii="Times New Roman" w:hAnsi="Times New Roman" w:cs="Times New Roman"/>
          <w:sz w:val="27"/>
          <w:szCs w:val="27"/>
        </w:rPr>
        <w:t xml:space="preserve">овые объемы </w:t>
      </w:r>
      <w:r w:rsidR="00C04179" w:rsidRPr="00F148EF">
        <w:rPr>
          <w:rFonts w:ascii="Times New Roman" w:hAnsi="Times New Roman" w:cs="Times New Roman"/>
          <w:sz w:val="27"/>
          <w:szCs w:val="27"/>
        </w:rPr>
        <w:t xml:space="preserve">проведения на 2025г: </w:t>
      </w:r>
    </w:p>
    <w:p w14:paraId="3A2B682E" w14:textId="77777777" w:rsidR="00C04179" w:rsidRPr="0077137C" w:rsidRDefault="00157B23" w:rsidP="00C04179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</w:t>
      </w:r>
      <w:r w:rsidR="00E04842" w:rsidRPr="0077137C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77137C">
        <w:rPr>
          <w:rFonts w:ascii="Times New Roman" w:hAnsi="Times New Roman" w:cs="Times New Roman"/>
          <w:sz w:val="27"/>
          <w:szCs w:val="27"/>
        </w:rPr>
        <w:t xml:space="preserve">1.1 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профилактических медицинских осмотров взрослого </w:t>
      </w:r>
      <w:r w:rsidRPr="0077137C">
        <w:rPr>
          <w:rFonts w:ascii="Times New Roman" w:hAnsi="Times New Roman" w:cs="Times New Roman"/>
          <w:sz w:val="27"/>
          <w:szCs w:val="27"/>
        </w:rPr>
        <w:t>населения (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далее-План-график), </w:t>
      </w:r>
    </w:p>
    <w:p w14:paraId="2E486FC6" w14:textId="77777777" w:rsidR="00C04179" w:rsidRPr="0077137C" w:rsidRDefault="00157B23" w:rsidP="00C04179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         1.2. 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диспансеризации определённых групп взрослого населения (далее-План-график); </w:t>
      </w:r>
    </w:p>
    <w:p w14:paraId="2BF4C836" w14:textId="77777777" w:rsidR="00C04179" w:rsidRPr="0077137C" w:rsidRDefault="00157B23" w:rsidP="00C04179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         1.3 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углубленной диспансеризации лиц, перенесших COVID-19 (далее-План); </w:t>
      </w:r>
    </w:p>
    <w:p w14:paraId="68B18BD1" w14:textId="77777777" w:rsidR="00157B23" w:rsidRPr="0077137C" w:rsidRDefault="00157B23" w:rsidP="00157B23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lastRenderedPageBreak/>
        <w:t xml:space="preserve">          1.4.  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диспансеризации по оценке репродуктивного здоровья женщин и мужчин на 2025 год (далее-план-график); </w:t>
      </w:r>
    </w:p>
    <w:p w14:paraId="7E4DC6B6" w14:textId="77777777" w:rsidR="00157B23" w:rsidRPr="0077137C" w:rsidRDefault="00157B23" w:rsidP="00157B23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        1.5. </w:t>
      </w:r>
      <w:r w:rsidR="00C04179" w:rsidRPr="0077137C">
        <w:rPr>
          <w:rFonts w:ascii="Times New Roman" w:hAnsi="Times New Roman" w:cs="Times New Roman"/>
          <w:sz w:val="27"/>
          <w:szCs w:val="27"/>
        </w:rPr>
        <w:t xml:space="preserve"> скринингового исследования на антитела к гепатиту С граждан в возрасте 25 лет и старше 1 раз в 10 лет; </w:t>
      </w:r>
    </w:p>
    <w:p w14:paraId="08CD22A4" w14:textId="77777777" w:rsidR="0048751B" w:rsidRPr="0077137C" w:rsidRDefault="00157B23" w:rsidP="00157B23">
      <w:pPr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</w:t>
      </w:r>
      <w:r w:rsidR="00E04842" w:rsidRPr="0077137C">
        <w:rPr>
          <w:rFonts w:ascii="Times New Roman" w:hAnsi="Times New Roman" w:cs="Times New Roman"/>
          <w:sz w:val="27"/>
          <w:szCs w:val="27"/>
        </w:rPr>
        <w:t xml:space="preserve">        1.6. </w:t>
      </w:r>
      <w:r w:rsidR="00C04179" w:rsidRPr="0077137C">
        <w:rPr>
          <w:rFonts w:ascii="Times New Roman" w:hAnsi="Times New Roman" w:cs="Times New Roman"/>
          <w:sz w:val="27"/>
          <w:szCs w:val="27"/>
        </w:rPr>
        <w:t>скринингового исследования на антитела к гепатиту С граждан в возрасте 25 лет и старше 1 раз в 10 лет;</w:t>
      </w:r>
    </w:p>
    <w:p w14:paraId="40B69E0F" w14:textId="77777777" w:rsidR="00157B23" w:rsidRPr="0077137C" w:rsidRDefault="00E04842" w:rsidP="00E04842">
      <w:pPr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       1.7 </w:t>
      </w:r>
      <w:r w:rsidR="00157B23" w:rsidRPr="0077137C">
        <w:rPr>
          <w:rFonts w:ascii="Times New Roman" w:hAnsi="Times New Roman" w:cs="Times New Roman"/>
          <w:sz w:val="27"/>
          <w:szCs w:val="27"/>
        </w:rPr>
        <w:t xml:space="preserve">схему </w:t>
      </w:r>
      <w:r w:rsidR="00157B23" w:rsidRPr="0077137C">
        <w:rPr>
          <w:rFonts w:ascii="Times New Roman" w:eastAsia="Times New Roman" w:hAnsi="Times New Roman" w:cs="Times New Roman"/>
          <w:sz w:val="27"/>
          <w:szCs w:val="27"/>
        </w:rPr>
        <w:t xml:space="preserve">маршрутизацию лабораторных исследований мазков, в целях выявления возбудителей инфекционных заболеваний органов малого таза методом полимеразной цепной реакции (далее-маршрутизация); маршрутизацию скринингового исследования на антитела к гепатиту С граждан в возрасте 25 лет и старше 1 раз в 10 лет путем определения суммарных антител классов </w:t>
      </w:r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М и G (</w:t>
      </w:r>
      <w:proofErr w:type="spellStart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anti</w:t>
      </w:r>
      <w:proofErr w:type="spellEnd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-HCV </w:t>
      </w:r>
      <w:proofErr w:type="spellStart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IgG</w:t>
      </w:r>
      <w:proofErr w:type="spellEnd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 и анти-HCV </w:t>
      </w:r>
      <w:proofErr w:type="spellStart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IgM</w:t>
      </w:r>
      <w:proofErr w:type="spellEnd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) к вирусу гепатита С (</w:t>
      </w:r>
      <w:proofErr w:type="spellStart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Hepatitis</w:t>
      </w:r>
      <w:proofErr w:type="spellEnd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 C </w:t>
      </w:r>
      <w:proofErr w:type="spellStart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>virus</w:t>
      </w:r>
      <w:proofErr w:type="spellEnd"/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) в крови; </w:t>
      </w:r>
    </w:p>
    <w:p w14:paraId="38DA6CEE" w14:textId="77777777" w:rsidR="00157B23" w:rsidRPr="0077137C" w:rsidRDefault="00E04842" w:rsidP="00157B23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1.8. </w:t>
      </w:r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схему этапов обследования мужчин при оценке репродуктивного здоровья; </w:t>
      </w:r>
    </w:p>
    <w:p w14:paraId="2E91CB3E" w14:textId="77777777" w:rsidR="00157B23" w:rsidRPr="0077137C" w:rsidRDefault="00E04842" w:rsidP="00157B23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1.9. </w:t>
      </w:r>
      <w:r w:rsidR="00157B23" w:rsidRPr="00157B23">
        <w:rPr>
          <w:rFonts w:ascii="Times New Roman" w:eastAsia="Times New Roman" w:hAnsi="Times New Roman" w:cs="Times New Roman"/>
          <w:sz w:val="27"/>
          <w:szCs w:val="27"/>
        </w:rPr>
        <w:t xml:space="preserve">схему этапов обследования женщин при оценке репродуктивного здоровья; </w:t>
      </w:r>
    </w:p>
    <w:p w14:paraId="2A2EC8C4" w14:textId="77777777" w:rsidR="00E04842" w:rsidRPr="0077137C" w:rsidRDefault="00E04842" w:rsidP="00E04842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77137C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2.0. Принять к сведению для работы: </w:t>
      </w:r>
    </w:p>
    <w:p w14:paraId="5FD8C65E" w14:textId="77777777" w:rsidR="00E04842" w:rsidRPr="0077137C" w:rsidRDefault="00E04842" w:rsidP="00E04842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2.1.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территориальное закрепление мужского населения за экспресс-диагностическими урологическими кабинетами; </w:t>
      </w:r>
    </w:p>
    <w:p w14:paraId="1A3EE2B6" w14:textId="77777777" w:rsidR="00E04842" w:rsidRPr="0077137C" w:rsidRDefault="00E04842" w:rsidP="00E04842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2.2.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форму отчета о проведении диспансеризации мужчин репродуктивного возраста по оценке репродуктивного здоровья; </w:t>
      </w:r>
    </w:p>
    <w:p w14:paraId="798C1C6E" w14:textId="77777777" w:rsidR="00E04842" w:rsidRPr="00157B23" w:rsidRDefault="00E04842" w:rsidP="00E04842">
      <w:pPr>
        <w:ind w:lef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2.3.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форму отчета о проведении 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>диспансеризации женщин репродуктивного возраста,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 по оценке репродуктивного здоровья. </w:t>
      </w:r>
    </w:p>
    <w:p w14:paraId="0F2BB0A2" w14:textId="77777777" w:rsidR="00E04842" w:rsidRPr="0077137C" w:rsidRDefault="00E04842" w:rsidP="00E04842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2.4.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форму отчетности еженедельного </w:t>
      </w:r>
      <w:proofErr w:type="spellStart"/>
      <w:r w:rsidRPr="00157B23"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proofErr w:type="spellEnd"/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 приглашения на профилактические медицинские мероприятия; </w:t>
      </w:r>
    </w:p>
    <w:p w14:paraId="1A23F652" w14:textId="77777777" w:rsidR="00E04842" w:rsidRPr="0077137C" w:rsidRDefault="00E04842" w:rsidP="00E04842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0AD557E" w14:textId="77777777" w:rsidR="00E04842" w:rsidRPr="0077137C" w:rsidRDefault="00E04842" w:rsidP="00E04842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2.5.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>форму ежемесячного отчета проведения профилактических осмотров и диспансериза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>ции ветеранов боевых действий, участников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 специальной военной операции в меди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>цинской организации (далее-ф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орма); </w:t>
      </w:r>
    </w:p>
    <w:p w14:paraId="44B5BB55" w14:textId="77777777" w:rsidR="00E04842" w:rsidRPr="0077137C" w:rsidRDefault="00E04842" w:rsidP="00E04842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AE08FC3" w14:textId="77777777" w:rsidR="00E04842" w:rsidRPr="0077137C" w:rsidRDefault="00E04842" w:rsidP="00E04842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2.6.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форму заявления гражданина о прохождении углубленной диспансеризации по 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>желанию (далее-ф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орма). </w:t>
      </w:r>
    </w:p>
    <w:p w14:paraId="63F7E42F" w14:textId="77777777" w:rsidR="00E04842" w:rsidRPr="0077137C" w:rsidRDefault="00E04842" w:rsidP="00E04842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37F9CFB1" w14:textId="77777777" w:rsidR="00E04842" w:rsidRPr="0077137C" w:rsidRDefault="00E04842" w:rsidP="0077137C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2.7.  </w:t>
      </w:r>
      <w:r w:rsidRPr="00157B23">
        <w:rPr>
          <w:rFonts w:ascii="Times New Roman" w:eastAsia="Times New Roman" w:hAnsi="Times New Roman" w:cs="Times New Roman"/>
          <w:sz w:val="27"/>
          <w:szCs w:val="27"/>
        </w:rPr>
        <w:t xml:space="preserve">форму договора о проведении диспансеризации работающих граждан по месту работы (далее- форма). </w:t>
      </w:r>
    </w:p>
    <w:p w14:paraId="05A1935E" w14:textId="77777777" w:rsidR="00E04842" w:rsidRPr="0077137C" w:rsidRDefault="00E04842" w:rsidP="00E04842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229F3D5D" w14:textId="77777777" w:rsidR="00D203C6" w:rsidRDefault="00E04842" w:rsidP="0048751B">
      <w:pPr>
        <w:pStyle w:val="a4"/>
        <w:rPr>
          <w:rFonts w:ascii="Times New Roman" w:hAnsi="Times New Roman" w:cs="Times New Roman"/>
          <w:sz w:val="27"/>
          <w:szCs w:val="27"/>
        </w:rPr>
      </w:pPr>
      <w:r w:rsidRPr="0077137C">
        <w:rPr>
          <w:rFonts w:ascii="Times New Roman" w:hAnsi="Times New Roman" w:cs="Times New Roman"/>
          <w:sz w:val="27"/>
          <w:szCs w:val="27"/>
        </w:rPr>
        <w:t xml:space="preserve">   </w:t>
      </w:r>
      <w:r w:rsidR="0077137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203C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201E5D0" w14:textId="77777777" w:rsidR="00D203C6" w:rsidRDefault="00D203C6" w:rsidP="0048751B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2DDA2BEA" w14:textId="77777777" w:rsidR="00D203C6" w:rsidRDefault="00D203C6" w:rsidP="0048751B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25D37133" w14:textId="77777777" w:rsidR="00D203C6" w:rsidRDefault="00D203C6" w:rsidP="0048751B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3BAA660D" w14:textId="77777777" w:rsidR="00D203C6" w:rsidRDefault="00D203C6" w:rsidP="0048751B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1319E73A" w14:textId="77777777" w:rsidR="002F6EAF" w:rsidRDefault="00D203C6" w:rsidP="002F6EAF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77137C">
        <w:rPr>
          <w:rFonts w:ascii="Times New Roman" w:hAnsi="Times New Roman" w:cs="Times New Roman"/>
          <w:sz w:val="27"/>
          <w:szCs w:val="27"/>
        </w:rPr>
        <w:t xml:space="preserve"> </w:t>
      </w:r>
      <w:r w:rsidR="00E04842" w:rsidRPr="0077137C">
        <w:rPr>
          <w:rFonts w:ascii="Times New Roman" w:hAnsi="Times New Roman" w:cs="Times New Roman"/>
          <w:sz w:val="27"/>
          <w:szCs w:val="27"/>
        </w:rPr>
        <w:t>3.</w:t>
      </w:r>
      <w:r w:rsidR="007713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Заместителю главного врача по АПР Кара-Сал М.К, зам главного врача по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МиД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Кудерек Ч.М</w:t>
      </w:r>
      <w:r w:rsidR="009D7826">
        <w:rPr>
          <w:rFonts w:ascii="Times New Roman" w:hAnsi="Times New Roman" w:cs="Times New Roman"/>
          <w:sz w:val="27"/>
          <w:szCs w:val="27"/>
        </w:rPr>
        <w:t>.</w:t>
      </w:r>
      <w:r w:rsidR="001E03A4">
        <w:rPr>
          <w:rFonts w:ascii="Times New Roman" w:hAnsi="Times New Roman" w:cs="Times New Roman"/>
          <w:sz w:val="27"/>
          <w:szCs w:val="27"/>
        </w:rPr>
        <w:t>, отделение мед профилактики (</w:t>
      </w:r>
      <w:proofErr w:type="spellStart"/>
      <w:r w:rsidR="001E03A4">
        <w:rPr>
          <w:rFonts w:ascii="Times New Roman" w:hAnsi="Times New Roman" w:cs="Times New Roman"/>
          <w:sz w:val="27"/>
          <w:szCs w:val="27"/>
        </w:rPr>
        <w:t>Кечилек</w:t>
      </w:r>
      <w:proofErr w:type="spellEnd"/>
      <w:r w:rsidR="001E03A4">
        <w:rPr>
          <w:rFonts w:ascii="Times New Roman" w:hAnsi="Times New Roman" w:cs="Times New Roman"/>
          <w:sz w:val="27"/>
          <w:szCs w:val="27"/>
        </w:rPr>
        <w:t xml:space="preserve"> М.Х) </w:t>
      </w:r>
    </w:p>
    <w:p w14:paraId="63C86220" w14:textId="77777777" w:rsidR="002F6EAF" w:rsidRDefault="002F6EAF" w:rsidP="002F6EAF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19695F76" w14:textId="77777777" w:rsidR="009D7826" w:rsidRDefault="002F6EAF" w:rsidP="002F6EAF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3..1.  В</w:t>
      </w:r>
      <w:r w:rsidR="009D7826">
        <w:rPr>
          <w:rFonts w:ascii="Times New Roman" w:hAnsi="Times New Roman" w:cs="Times New Roman"/>
          <w:sz w:val="27"/>
          <w:szCs w:val="27"/>
        </w:rPr>
        <w:t>зять</w:t>
      </w:r>
      <w:r w:rsidR="009D7826" w:rsidRPr="0095215E">
        <w:rPr>
          <w:rFonts w:ascii="Times New Roman" w:hAnsi="Times New Roman" w:cs="Times New Roman"/>
          <w:sz w:val="27"/>
          <w:szCs w:val="27"/>
        </w:rPr>
        <w:t xml:space="preserve"> под особый контроль исполнение плана-графика на 2025 год; </w:t>
      </w:r>
    </w:p>
    <w:p w14:paraId="7A7FF2AD" w14:textId="77777777" w:rsidR="00D203C6" w:rsidRDefault="002F6EAF" w:rsidP="0048751B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3.2.    О</w:t>
      </w:r>
      <w:r w:rsidR="00D203C6">
        <w:rPr>
          <w:rFonts w:ascii="Times New Roman" w:hAnsi="Times New Roman" w:cs="Times New Roman"/>
          <w:sz w:val="27"/>
          <w:szCs w:val="27"/>
        </w:rPr>
        <w:t>рганизовать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04842" w:rsidRPr="0077137C">
        <w:rPr>
          <w:rFonts w:ascii="Times New Roman" w:hAnsi="Times New Roman" w:cs="Times New Roman"/>
          <w:sz w:val="27"/>
          <w:szCs w:val="27"/>
        </w:rPr>
        <w:t>проведение проф</w:t>
      </w:r>
      <w:r w:rsidR="0077137C">
        <w:rPr>
          <w:rFonts w:ascii="Times New Roman" w:hAnsi="Times New Roman" w:cs="Times New Roman"/>
          <w:sz w:val="27"/>
          <w:szCs w:val="27"/>
        </w:rPr>
        <w:t xml:space="preserve">илактических </w:t>
      </w:r>
      <w:r w:rsidR="0048751B" w:rsidRPr="0077137C">
        <w:rPr>
          <w:rFonts w:ascii="Times New Roman" w:hAnsi="Times New Roman" w:cs="Times New Roman"/>
          <w:sz w:val="27"/>
          <w:szCs w:val="27"/>
        </w:rPr>
        <w:t>медицинских осмотров взрослого населения и диспансеризации определённых груп</w:t>
      </w:r>
      <w:r w:rsidR="0077137C">
        <w:rPr>
          <w:rFonts w:ascii="Times New Roman" w:hAnsi="Times New Roman" w:cs="Times New Roman"/>
          <w:sz w:val="27"/>
          <w:szCs w:val="27"/>
        </w:rPr>
        <w:t>п взрослого населения кожууна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48751B" w:rsidRPr="0077137C">
        <w:rPr>
          <w:rFonts w:ascii="Times New Roman" w:hAnsi="Times New Roman" w:cs="Times New Roman"/>
          <w:sz w:val="27"/>
          <w:szCs w:val="27"/>
        </w:rPr>
        <w:t>углубленной диспансеризации лиц</w:t>
      </w:r>
      <w:proofErr w:type="gramEnd"/>
      <w:r w:rsidR="0048751B" w:rsidRPr="0077137C">
        <w:rPr>
          <w:rFonts w:ascii="Times New Roman" w:hAnsi="Times New Roman" w:cs="Times New Roman"/>
          <w:sz w:val="27"/>
          <w:szCs w:val="27"/>
        </w:rPr>
        <w:t xml:space="preserve"> перенесших COVID-19, диспансеризации по оценке репродуктивного здоровья женщин и мужчин, и диспансеризации ветеранов боевых</w:t>
      </w:r>
      <w:r w:rsidR="00D20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действий, </w:t>
      </w:r>
      <w:r w:rsidRPr="0077137C">
        <w:rPr>
          <w:rFonts w:ascii="Times New Roman" w:hAnsi="Times New Roman" w:cs="Times New Roman"/>
          <w:sz w:val="27"/>
          <w:szCs w:val="27"/>
        </w:rPr>
        <w:t>участников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</w:t>
      </w:r>
      <w:r w:rsidRPr="0077137C">
        <w:rPr>
          <w:rFonts w:ascii="Times New Roman" w:hAnsi="Times New Roman" w:cs="Times New Roman"/>
          <w:sz w:val="27"/>
          <w:szCs w:val="27"/>
        </w:rPr>
        <w:t>специальной военной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операции, в соответствии с утвержденными план-графиками проведения; </w:t>
      </w:r>
    </w:p>
    <w:p w14:paraId="198DDBA0" w14:textId="77777777" w:rsidR="0048751B" w:rsidRPr="0077137C" w:rsidRDefault="002F6EAF" w:rsidP="0048751B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3.3</w:t>
      </w:r>
      <w:r w:rsidR="00D203C6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организовать </w:t>
      </w:r>
      <w:r w:rsidR="0048751B" w:rsidRPr="0077137C">
        <w:rPr>
          <w:rFonts w:ascii="Times New Roman" w:hAnsi="Times New Roman" w:cs="Times New Roman"/>
          <w:sz w:val="27"/>
          <w:szCs w:val="27"/>
        </w:rPr>
        <w:t>проведение скринингового исследования на антитела к гепатиту С граждан в возрасте 25 лет и старше 1 раз в 10 лет путем определения суммарных антител классов М и G (</w:t>
      </w:r>
      <w:proofErr w:type="spellStart"/>
      <w:r w:rsidR="0048751B" w:rsidRPr="0077137C">
        <w:rPr>
          <w:rFonts w:ascii="Times New Roman" w:hAnsi="Times New Roman" w:cs="Times New Roman"/>
          <w:sz w:val="27"/>
          <w:szCs w:val="27"/>
        </w:rPr>
        <w:t>anti</w:t>
      </w:r>
      <w:proofErr w:type="spellEnd"/>
      <w:r w:rsidR="0048751B" w:rsidRPr="0077137C">
        <w:rPr>
          <w:rFonts w:ascii="Times New Roman" w:hAnsi="Times New Roman" w:cs="Times New Roman"/>
          <w:sz w:val="27"/>
          <w:szCs w:val="27"/>
        </w:rPr>
        <w:t xml:space="preserve">-HCV </w:t>
      </w:r>
      <w:proofErr w:type="spellStart"/>
      <w:r w:rsidR="0048751B" w:rsidRPr="0077137C">
        <w:rPr>
          <w:rFonts w:ascii="Times New Roman" w:hAnsi="Times New Roman" w:cs="Times New Roman"/>
          <w:sz w:val="27"/>
          <w:szCs w:val="27"/>
        </w:rPr>
        <w:t>IgG</w:t>
      </w:r>
      <w:proofErr w:type="spellEnd"/>
      <w:r w:rsidR="0048751B" w:rsidRPr="0077137C">
        <w:rPr>
          <w:rFonts w:ascii="Times New Roman" w:hAnsi="Times New Roman" w:cs="Times New Roman"/>
          <w:sz w:val="27"/>
          <w:szCs w:val="27"/>
        </w:rPr>
        <w:t xml:space="preserve"> и анти-HCV </w:t>
      </w:r>
      <w:proofErr w:type="spellStart"/>
      <w:r w:rsidR="0048751B" w:rsidRPr="0077137C">
        <w:rPr>
          <w:rFonts w:ascii="Times New Roman" w:hAnsi="Times New Roman" w:cs="Times New Roman"/>
          <w:sz w:val="27"/>
          <w:szCs w:val="27"/>
        </w:rPr>
        <w:t>IgM</w:t>
      </w:r>
      <w:proofErr w:type="spellEnd"/>
      <w:r w:rsidR="0048751B" w:rsidRPr="0077137C">
        <w:rPr>
          <w:rFonts w:ascii="Times New Roman" w:hAnsi="Times New Roman" w:cs="Times New Roman"/>
          <w:sz w:val="27"/>
          <w:szCs w:val="27"/>
        </w:rPr>
        <w:t>) к вирусу гепатита С (</w:t>
      </w:r>
      <w:proofErr w:type="spellStart"/>
      <w:r w:rsidR="0048751B" w:rsidRPr="0077137C">
        <w:rPr>
          <w:rFonts w:ascii="Times New Roman" w:hAnsi="Times New Roman" w:cs="Times New Roman"/>
          <w:sz w:val="27"/>
          <w:szCs w:val="27"/>
        </w:rPr>
        <w:t>Hepatitis</w:t>
      </w:r>
      <w:proofErr w:type="spellEnd"/>
      <w:r w:rsidR="0048751B" w:rsidRPr="0077137C">
        <w:rPr>
          <w:rFonts w:ascii="Times New Roman" w:hAnsi="Times New Roman" w:cs="Times New Roman"/>
          <w:sz w:val="27"/>
          <w:szCs w:val="27"/>
        </w:rPr>
        <w:t xml:space="preserve"> C </w:t>
      </w:r>
      <w:proofErr w:type="spellStart"/>
      <w:r w:rsidR="0048751B" w:rsidRPr="0077137C">
        <w:rPr>
          <w:rFonts w:ascii="Times New Roman" w:hAnsi="Times New Roman" w:cs="Times New Roman"/>
          <w:sz w:val="27"/>
          <w:szCs w:val="27"/>
        </w:rPr>
        <w:t>virus</w:t>
      </w:r>
      <w:proofErr w:type="spellEnd"/>
      <w:r w:rsidR="0048751B" w:rsidRPr="0077137C">
        <w:rPr>
          <w:rFonts w:ascii="Times New Roman" w:hAnsi="Times New Roman" w:cs="Times New Roman"/>
          <w:sz w:val="27"/>
          <w:szCs w:val="27"/>
        </w:rPr>
        <w:t xml:space="preserve">) в крови в соответствии с утвержденной маршрутизацией;   </w:t>
      </w:r>
    </w:p>
    <w:p w14:paraId="722F3781" w14:textId="77777777" w:rsidR="00D203C6" w:rsidRDefault="002F6EAF" w:rsidP="00D203C6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3.4</w:t>
      </w:r>
      <w:r w:rsidR="00D203C6">
        <w:rPr>
          <w:rFonts w:ascii="Times New Roman" w:hAnsi="Times New Roman" w:cs="Times New Roman"/>
          <w:sz w:val="27"/>
          <w:szCs w:val="27"/>
        </w:rPr>
        <w:t>.</w:t>
      </w:r>
      <w:r w:rsidRPr="002F6EAF">
        <w:rPr>
          <w:rFonts w:ascii="Times New Roman" w:hAnsi="Times New Roman" w:cs="Times New Roman"/>
          <w:sz w:val="27"/>
          <w:szCs w:val="27"/>
        </w:rPr>
        <w:t xml:space="preserve"> </w:t>
      </w:r>
      <w:r w:rsidR="0077137C">
        <w:rPr>
          <w:rFonts w:ascii="Times New Roman" w:hAnsi="Times New Roman" w:cs="Times New Roman"/>
          <w:sz w:val="27"/>
          <w:szCs w:val="27"/>
        </w:rPr>
        <w:t>В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соответствии с требованиями приказа Министерства здравоохранения Российской Федерации от 29 октября 2020 года № 1177н «Об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</w:t>
      </w:r>
      <w:r w:rsidR="0077137C">
        <w:rPr>
          <w:rFonts w:ascii="Times New Roman" w:hAnsi="Times New Roman" w:cs="Times New Roman"/>
          <w:sz w:val="27"/>
          <w:szCs w:val="27"/>
        </w:rPr>
        <w:t>зни в медицинских организациях»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</w:t>
      </w:r>
      <w:r w:rsidR="0077137C">
        <w:rPr>
          <w:rFonts w:ascii="Times New Roman" w:hAnsi="Times New Roman" w:cs="Times New Roman"/>
          <w:sz w:val="27"/>
          <w:szCs w:val="27"/>
        </w:rPr>
        <w:t>организовать проведение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профилактических медицинских осмотров и диспансеризации</w:t>
      </w:r>
      <w:r>
        <w:rPr>
          <w:rFonts w:ascii="Times New Roman" w:hAnsi="Times New Roman" w:cs="Times New Roman"/>
          <w:sz w:val="27"/>
          <w:szCs w:val="27"/>
        </w:rPr>
        <w:t xml:space="preserve"> определенных групп взрослого населения,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углубленной диспансеризации лиц перенесших COVID19, диспансеризации по оценке репродуктивного здоровья женщин и мужчин, и диспансеризации</w:t>
      </w:r>
      <w:r>
        <w:rPr>
          <w:rFonts w:ascii="Times New Roman" w:hAnsi="Times New Roman" w:cs="Times New Roman"/>
          <w:sz w:val="27"/>
          <w:szCs w:val="27"/>
        </w:rPr>
        <w:t xml:space="preserve"> ветеранов боевых действий, </w:t>
      </w:r>
      <w:r w:rsidR="0048751B" w:rsidRPr="0077137C">
        <w:rPr>
          <w:rFonts w:ascii="Times New Roman" w:hAnsi="Times New Roman" w:cs="Times New Roman"/>
          <w:sz w:val="27"/>
          <w:szCs w:val="27"/>
        </w:rPr>
        <w:t xml:space="preserve"> участников специальной  военной операции в будние дни до 20.00 часов, в субботу с 8:00 до 14:00 часов; </w:t>
      </w:r>
      <w:r w:rsidR="00D203C6">
        <w:rPr>
          <w:rFonts w:ascii="Times New Roman" w:hAnsi="Times New Roman" w:cs="Times New Roman"/>
          <w:sz w:val="27"/>
          <w:szCs w:val="27"/>
        </w:rPr>
        <w:t>в течение одного рабочего дня;</w:t>
      </w:r>
    </w:p>
    <w:p w14:paraId="18713A6A" w14:textId="77777777" w:rsidR="00424E99" w:rsidRDefault="002F6EAF" w:rsidP="00D203C6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3.5. Организовать</w:t>
      </w:r>
      <w:r w:rsidR="00D203C6">
        <w:rPr>
          <w:rFonts w:ascii="Times New Roman" w:hAnsi="Times New Roman" w:cs="Times New Roman"/>
          <w:sz w:val="27"/>
          <w:szCs w:val="27"/>
        </w:rPr>
        <w:t xml:space="preserve"> </w:t>
      </w:r>
      <w:r w:rsidR="0077137C">
        <w:rPr>
          <w:rFonts w:ascii="Times New Roman" w:hAnsi="Times New Roman" w:cs="Times New Roman"/>
          <w:sz w:val="27"/>
          <w:szCs w:val="27"/>
        </w:rPr>
        <w:t>полное обследование</w:t>
      </w:r>
      <w:r w:rsidR="0077137C" w:rsidRPr="0077137C">
        <w:rPr>
          <w:rFonts w:ascii="Times New Roman" w:hAnsi="Times New Roman" w:cs="Times New Roman"/>
          <w:sz w:val="27"/>
          <w:szCs w:val="27"/>
        </w:rPr>
        <w:t xml:space="preserve"> </w:t>
      </w:r>
      <w:r w:rsidR="00424E99">
        <w:rPr>
          <w:rFonts w:ascii="Times New Roman" w:hAnsi="Times New Roman" w:cs="Times New Roman"/>
          <w:sz w:val="27"/>
          <w:szCs w:val="27"/>
        </w:rPr>
        <w:t xml:space="preserve">ветеранов боевых действий, </w:t>
      </w:r>
      <w:r w:rsidR="0077137C" w:rsidRPr="0077137C">
        <w:rPr>
          <w:rFonts w:ascii="Times New Roman" w:hAnsi="Times New Roman" w:cs="Times New Roman"/>
          <w:sz w:val="27"/>
          <w:szCs w:val="27"/>
        </w:rPr>
        <w:t xml:space="preserve">участников специальной военной операции, в том числе членов семей погибших участников специальной военной операции в рамках  первого и второго этапа диспансеризации, включая сбор и обработку биоматериала, с привлечением дополнительных специалистов и методов обследования с учетом полученных травм и повреждений в соответствии с положениями пункта 21 Порядка проведения профилактического медицинского осмотра и диспансеризации определенных групп взрослого населения, утвержденного приказом Минздрава России от 27 апреля 2021  № 404н;  </w:t>
      </w:r>
    </w:p>
    <w:p w14:paraId="4ADAB35F" w14:textId="77777777" w:rsidR="00424E99" w:rsidRDefault="00424E99" w:rsidP="0077137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F6EAF">
        <w:rPr>
          <w:rFonts w:ascii="Times New Roman" w:hAnsi="Times New Roman" w:cs="Times New Roman"/>
          <w:sz w:val="27"/>
          <w:szCs w:val="27"/>
        </w:rPr>
        <w:t xml:space="preserve">     3.6.</w:t>
      </w:r>
      <w:r w:rsidR="00D203C6">
        <w:rPr>
          <w:rFonts w:ascii="Times New Roman" w:hAnsi="Times New Roman" w:cs="Times New Roman"/>
          <w:sz w:val="27"/>
          <w:szCs w:val="27"/>
        </w:rPr>
        <w:t xml:space="preserve"> </w:t>
      </w:r>
      <w:r w:rsidR="002F6EAF">
        <w:rPr>
          <w:rFonts w:ascii="Times New Roman" w:hAnsi="Times New Roman" w:cs="Times New Roman"/>
          <w:sz w:val="27"/>
          <w:szCs w:val="27"/>
        </w:rPr>
        <w:t xml:space="preserve">Организовать </w:t>
      </w:r>
      <w:r>
        <w:rPr>
          <w:rFonts w:ascii="Times New Roman" w:hAnsi="Times New Roman" w:cs="Times New Roman"/>
          <w:sz w:val="27"/>
          <w:szCs w:val="27"/>
        </w:rPr>
        <w:t>консультирование</w:t>
      </w:r>
      <w:r w:rsidRPr="0077137C">
        <w:rPr>
          <w:rFonts w:ascii="Times New Roman" w:hAnsi="Times New Roman" w:cs="Times New Roman"/>
          <w:sz w:val="27"/>
          <w:szCs w:val="27"/>
        </w:rPr>
        <w:t xml:space="preserve"> ветеранов</w:t>
      </w:r>
      <w:r w:rsidR="0077137C" w:rsidRPr="0077137C">
        <w:rPr>
          <w:rFonts w:ascii="Times New Roman" w:hAnsi="Times New Roman" w:cs="Times New Roman"/>
          <w:sz w:val="27"/>
          <w:szCs w:val="27"/>
        </w:rPr>
        <w:t xml:space="preserve"> боевых действий - участников специальной военной операции, в том числе членов семей погибших участников специальной военной операции медицинскими психологами в рамках территориальной программы обязательного медицинского страхования в амбулаторных условиях, а при получении соответствующих рекомендаций, организовать прием у врача-психиатра, психиатра-нарколога, психотерапевта, психолога;  </w:t>
      </w:r>
    </w:p>
    <w:p w14:paraId="43202C90" w14:textId="77777777" w:rsidR="00424E99" w:rsidRDefault="00424E99" w:rsidP="00424E9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- </w:t>
      </w:r>
      <w:r w:rsidR="00D203C6">
        <w:rPr>
          <w:rFonts w:ascii="Times New Roman" w:hAnsi="Times New Roman" w:cs="Times New Roman"/>
          <w:sz w:val="27"/>
          <w:szCs w:val="27"/>
        </w:rPr>
        <w:t xml:space="preserve">при необходимости организовать </w:t>
      </w:r>
      <w:r>
        <w:rPr>
          <w:rFonts w:ascii="Times New Roman" w:hAnsi="Times New Roman" w:cs="Times New Roman"/>
          <w:sz w:val="27"/>
          <w:szCs w:val="27"/>
        </w:rPr>
        <w:t>доставку</w:t>
      </w:r>
      <w:r w:rsidR="0077137C" w:rsidRPr="0077137C">
        <w:rPr>
          <w:rFonts w:ascii="Times New Roman" w:hAnsi="Times New Roman" w:cs="Times New Roman"/>
          <w:sz w:val="27"/>
          <w:szCs w:val="27"/>
        </w:rPr>
        <w:t xml:space="preserve"> участников специальной военной операции до места </w:t>
      </w:r>
      <w:r w:rsidR="0077137C" w:rsidRPr="00424E99">
        <w:rPr>
          <w:rFonts w:ascii="Times New Roman" w:hAnsi="Times New Roman" w:cs="Times New Roman"/>
          <w:sz w:val="27"/>
          <w:szCs w:val="27"/>
        </w:rPr>
        <w:t xml:space="preserve">проведения диспансеризации;  </w:t>
      </w:r>
    </w:p>
    <w:p w14:paraId="445A5D1D" w14:textId="77777777" w:rsidR="00424E99" w:rsidRDefault="00424E99" w:rsidP="00424E9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="0077137C" w:rsidRPr="00424E99">
        <w:rPr>
          <w:rFonts w:ascii="Times New Roman" w:hAnsi="Times New Roman" w:cs="Times New Roman"/>
          <w:sz w:val="27"/>
          <w:szCs w:val="27"/>
        </w:rPr>
        <w:t xml:space="preserve">проведение консультации врачей: травматолога-ортопеда, хирурга, </w:t>
      </w:r>
    </w:p>
    <w:p w14:paraId="59B30257" w14:textId="77777777" w:rsidR="00424E99" w:rsidRDefault="00424E99" w:rsidP="00424E99">
      <w:pPr>
        <w:rPr>
          <w:rFonts w:ascii="Times New Roman" w:hAnsi="Times New Roman" w:cs="Times New Roman"/>
          <w:sz w:val="27"/>
          <w:szCs w:val="27"/>
        </w:rPr>
      </w:pPr>
    </w:p>
    <w:p w14:paraId="436DB785" w14:textId="77777777" w:rsidR="00424E99" w:rsidRDefault="0077137C" w:rsidP="00424E99">
      <w:pPr>
        <w:rPr>
          <w:rFonts w:ascii="Times New Roman" w:hAnsi="Times New Roman" w:cs="Times New Roman"/>
          <w:sz w:val="27"/>
          <w:szCs w:val="27"/>
        </w:rPr>
      </w:pPr>
      <w:r w:rsidRPr="00424E99">
        <w:rPr>
          <w:rFonts w:ascii="Times New Roman" w:hAnsi="Times New Roman" w:cs="Times New Roman"/>
          <w:sz w:val="27"/>
          <w:szCs w:val="27"/>
        </w:rPr>
        <w:t xml:space="preserve">нейрохирурга, оториноларинголога, сурдолога, офтальмолога, невролога при установлении у гражданина травм и заболеваний, связанных с </w:t>
      </w:r>
      <w:r w:rsidR="00424E99">
        <w:rPr>
          <w:rFonts w:ascii="Times New Roman" w:hAnsi="Times New Roman" w:cs="Times New Roman"/>
          <w:sz w:val="27"/>
          <w:szCs w:val="27"/>
        </w:rPr>
        <w:t xml:space="preserve">воздействием внешних факторов. </w:t>
      </w:r>
      <w:r w:rsidRPr="00424E9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3264314" w14:textId="77777777" w:rsidR="0077137C" w:rsidRPr="00424E99" w:rsidRDefault="002F6EAF" w:rsidP="00424E9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3.7</w:t>
      </w:r>
      <w:r w:rsidR="00D203C6">
        <w:rPr>
          <w:rFonts w:ascii="Times New Roman" w:hAnsi="Times New Roman" w:cs="Times New Roman"/>
          <w:sz w:val="27"/>
          <w:szCs w:val="27"/>
        </w:rPr>
        <w:t>. организ</w:t>
      </w:r>
      <w:r w:rsidR="0095215E">
        <w:rPr>
          <w:rFonts w:ascii="Times New Roman" w:hAnsi="Times New Roman" w:cs="Times New Roman"/>
          <w:sz w:val="27"/>
          <w:szCs w:val="27"/>
        </w:rPr>
        <w:t>ов</w:t>
      </w:r>
      <w:r w:rsidR="00D203C6">
        <w:rPr>
          <w:rFonts w:ascii="Times New Roman" w:hAnsi="Times New Roman" w:cs="Times New Roman"/>
          <w:sz w:val="27"/>
          <w:szCs w:val="27"/>
        </w:rPr>
        <w:t>ать работу</w:t>
      </w:r>
      <w:r w:rsidR="0077137C" w:rsidRPr="00424E99">
        <w:rPr>
          <w:rFonts w:ascii="Times New Roman" w:hAnsi="Times New Roman" w:cs="Times New Roman"/>
          <w:sz w:val="27"/>
          <w:szCs w:val="27"/>
        </w:rPr>
        <w:t xml:space="preserve"> мобильных бригад в соответствии с Приложением № 8 и Приложением № 24 к Положению об организации оказания первичной медико</w:t>
      </w:r>
      <w:r w:rsidR="00D203C6">
        <w:rPr>
          <w:rFonts w:ascii="Times New Roman" w:hAnsi="Times New Roman" w:cs="Times New Roman"/>
          <w:sz w:val="27"/>
          <w:szCs w:val="27"/>
        </w:rPr>
        <w:t>-</w:t>
      </w:r>
      <w:r w:rsidR="0077137C" w:rsidRPr="00424E99">
        <w:rPr>
          <w:rFonts w:ascii="Times New Roman" w:hAnsi="Times New Roman" w:cs="Times New Roman"/>
          <w:sz w:val="27"/>
          <w:szCs w:val="27"/>
        </w:rPr>
        <w:t xml:space="preserve">санитарной помощи взрослому населению, утвержденному приказом Министерства </w:t>
      </w:r>
      <w:r w:rsidR="0077137C" w:rsidRPr="00424E99">
        <w:rPr>
          <w:rFonts w:ascii="Times New Roman" w:hAnsi="Times New Roman" w:cs="Times New Roman"/>
          <w:sz w:val="27"/>
          <w:szCs w:val="27"/>
        </w:rPr>
        <w:lastRenderedPageBreak/>
        <w:t>здравоохранения и социального развития Российской Федерации от 15 мая 2012 года № 543н, приказа Министерства здравоохранения Российской Федерации от 28 сентября 2023 года № 515н «О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года № 404н» для проведения</w:t>
      </w:r>
      <w:r w:rsidR="0095215E">
        <w:rPr>
          <w:rFonts w:ascii="Times New Roman" w:hAnsi="Times New Roman" w:cs="Times New Roman"/>
          <w:sz w:val="27"/>
          <w:szCs w:val="27"/>
        </w:rPr>
        <w:t xml:space="preserve"> ПМО и </w:t>
      </w:r>
      <w:r w:rsidR="0077137C" w:rsidRPr="00424E99">
        <w:rPr>
          <w:rFonts w:ascii="Times New Roman" w:hAnsi="Times New Roman" w:cs="Times New Roman"/>
          <w:sz w:val="27"/>
          <w:szCs w:val="27"/>
        </w:rPr>
        <w:t xml:space="preserve"> дис</w:t>
      </w:r>
      <w:r w:rsidR="0095215E">
        <w:rPr>
          <w:rFonts w:ascii="Times New Roman" w:hAnsi="Times New Roman" w:cs="Times New Roman"/>
          <w:sz w:val="27"/>
          <w:szCs w:val="27"/>
        </w:rPr>
        <w:t xml:space="preserve">пансеризации в организованных трудовых коллективах с </w:t>
      </w:r>
      <w:r w:rsidR="0077137C" w:rsidRPr="00424E99">
        <w:rPr>
          <w:rFonts w:ascii="Times New Roman" w:hAnsi="Times New Roman" w:cs="Times New Roman"/>
          <w:sz w:val="27"/>
          <w:szCs w:val="27"/>
        </w:rPr>
        <w:t>заключение</w:t>
      </w:r>
      <w:r w:rsidR="0095215E">
        <w:rPr>
          <w:rFonts w:ascii="Times New Roman" w:hAnsi="Times New Roman" w:cs="Times New Roman"/>
          <w:sz w:val="27"/>
          <w:szCs w:val="27"/>
        </w:rPr>
        <w:t xml:space="preserve">м договоров с работодателями. </w:t>
      </w:r>
    </w:p>
    <w:p w14:paraId="4DE84755" w14:textId="77777777" w:rsidR="0095215E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3.8</w:t>
      </w:r>
      <w:r w:rsidR="0095215E">
        <w:rPr>
          <w:rFonts w:ascii="Times New Roman" w:hAnsi="Times New Roman" w:cs="Times New Roman"/>
          <w:sz w:val="27"/>
          <w:szCs w:val="27"/>
        </w:rPr>
        <w:t xml:space="preserve">. 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направить персонифицированные сведения в Территориальный фонд обязательного медицинского страхования Республики Тыва для осуществления страховыми медицинскими организациями информационного сопровождения граждан о проведении </w:t>
      </w:r>
      <w:r w:rsidR="0095215E">
        <w:rPr>
          <w:rFonts w:ascii="Times New Roman" w:hAnsi="Times New Roman" w:cs="Times New Roman"/>
          <w:sz w:val="27"/>
          <w:szCs w:val="27"/>
        </w:rPr>
        <w:t xml:space="preserve">ПМО и диспансеризации определенных групп взрослого населения. 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3056563" w14:textId="77777777" w:rsidR="0095215E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3.9 организовать</w:t>
      </w:r>
      <w:r w:rsidR="0095215E">
        <w:rPr>
          <w:rFonts w:ascii="Times New Roman" w:hAnsi="Times New Roman" w:cs="Times New Roman"/>
          <w:sz w:val="27"/>
          <w:szCs w:val="27"/>
        </w:rPr>
        <w:t xml:space="preserve"> мероприятия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по массовому информированию и привлечению взрослого населения к прохождению профилактических медицинских осмотров, диспансеризации определенных групп взрослого населения, в том числе </w:t>
      </w:r>
      <w:proofErr w:type="gramStart"/>
      <w:r w:rsidR="0048751B" w:rsidRPr="0095215E">
        <w:rPr>
          <w:rFonts w:ascii="Times New Roman" w:hAnsi="Times New Roman" w:cs="Times New Roman"/>
          <w:sz w:val="27"/>
          <w:szCs w:val="27"/>
        </w:rPr>
        <w:t>углубленной диспансеризации лиц</w:t>
      </w:r>
      <w:proofErr w:type="gramEnd"/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перенесших COVID-19, диспансеризации по оценке репродуктивного здоровья женщин и мужчин, и диспансеризации ветеранов боевых действий, ВОВ, участнико</w:t>
      </w:r>
      <w:r w:rsidR="0095215E">
        <w:rPr>
          <w:rFonts w:ascii="Times New Roman" w:hAnsi="Times New Roman" w:cs="Times New Roman"/>
          <w:sz w:val="27"/>
          <w:szCs w:val="27"/>
        </w:rPr>
        <w:t xml:space="preserve">в специальной военной операции. </w:t>
      </w:r>
    </w:p>
    <w:p w14:paraId="610F7B2D" w14:textId="77777777" w:rsidR="0095215E" w:rsidRDefault="0095215E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1E03A4">
        <w:rPr>
          <w:rFonts w:ascii="Times New Roman" w:hAnsi="Times New Roman" w:cs="Times New Roman"/>
          <w:sz w:val="27"/>
          <w:szCs w:val="27"/>
        </w:rPr>
        <w:t xml:space="preserve">   3.10</w:t>
      </w:r>
      <w:r>
        <w:rPr>
          <w:rFonts w:ascii="Times New Roman" w:hAnsi="Times New Roman" w:cs="Times New Roman"/>
          <w:sz w:val="27"/>
          <w:szCs w:val="27"/>
        </w:rPr>
        <w:t xml:space="preserve">. организовать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проактивные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приглашения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лиц, не посещавших медицинскую организацию два и более лет, подлежащих профилактическим мероприятиям, из них лиц в возрасте от 40-65 лет; </w:t>
      </w:r>
    </w:p>
    <w:p w14:paraId="29F562FD" w14:textId="77777777" w:rsidR="0095215E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3.11</w:t>
      </w:r>
      <w:r w:rsidR="0095215E">
        <w:rPr>
          <w:rFonts w:ascii="Times New Roman" w:hAnsi="Times New Roman" w:cs="Times New Roman"/>
          <w:sz w:val="27"/>
          <w:szCs w:val="27"/>
        </w:rPr>
        <w:t>. организовать активные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вызова пациентов репродуктивного возраста на </w:t>
      </w:r>
      <w:r w:rsidRPr="0095215E">
        <w:rPr>
          <w:rFonts w:ascii="Times New Roman" w:hAnsi="Times New Roman" w:cs="Times New Roman"/>
          <w:sz w:val="27"/>
          <w:szCs w:val="27"/>
        </w:rPr>
        <w:t>прием к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врачу-урологу и врачу акушеру-гинекологу для проведения первого этапа диспансеризации по оценке репродуктивного здоровья; </w:t>
      </w:r>
    </w:p>
    <w:p w14:paraId="45E33E21" w14:textId="77777777" w:rsidR="009D7826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3.12.</w:t>
      </w:r>
      <w:r w:rsidR="0095215E">
        <w:rPr>
          <w:rFonts w:ascii="Times New Roman" w:hAnsi="Times New Roman" w:cs="Times New Roman"/>
          <w:sz w:val="27"/>
          <w:szCs w:val="27"/>
        </w:rPr>
        <w:t xml:space="preserve"> Обеспечить </w:t>
      </w:r>
      <w:r w:rsidR="0048751B" w:rsidRPr="0095215E">
        <w:rPr>
          <w:rFonts w:ascii="Times New Roman" w:hAnsi="Times New Roman" w:cs="Times New Roman"/>
          <w:sz w:val="27"/>
          <w:szCs w:val="27"/>
        </w:rPr>
        <w:t>достижение целевых показателей проведения профилактических мероприятий по впервые в жизни установленным заболеваниям в том числе выявление злокачественных новообразований (далее-ЗНО) на 1-2 стадиях, сахарного диабета и сердечно</w:t>
      </w:r>
      <w:r w:rsidR="0095215E">
        <w:rPr>
          <w:rFonts w:ascii="Times New Roman" w:hAnsi="Times New Roman" w:cs="Times New Roman"/>
          <w:sz w:val="27"/>
          <w:szCs w:val="27"/>
        </w:rPr>
        <w:t>-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сосудистых заболеваний (далее-ССЗ) при проведении профилактических мероприятий и постановки их на диспансерное наблюдение; </w:t>
      </w:r>
    </w:p>
    <w:p w14:paraId="39D35700" w14:textId="77777777" w:rsidR="009D7826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3.13</w:t>
      </w:r>
      <w:r w:rsidR="009D7826">
        <w:rPr>
          <w:rFonts w:ascii="Times New Roman" w:hAnsi="Times New Roman" w:cs="Times New Roman"/>
          <w:sz w:val="27"/>
          <w:szCs w:val="27"/>
        </w:rPr>
        <w:t>. Утверждение график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работы мобильных бригад с указанием маршрутов проведения профилактических мероприятий с учетом численности проживающего населения и количества работающих граждан </w:t>
      </w:r>
    </w:p>
    <w:p w14:paraId="7BBD5AC3" w14:textId="77777777" w:rsidR="009D7826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3.14</w:t>
      </w:r>
      <w:r w:rsidR="009D7826">
        <w:rPr>
          <w:rFonts w:ascii="Times New Roman" w:hAnsi="Times New Roman" w:cs="Times New Roman"/>
          <w:sz w:val="27"/>
          <w:szCs w:val="27"/>
        </w:rPr>
        <w:t>. О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беспечить представление результатов приемов (осмотров, консультаций) медицинскими работниками, исследований и иных медицинских вмешательств, входящих в объем диспансеризации, сформированных в форме электронных медицинских документов, в единую информационную систему в сфере здравоохранения ВИМИС;  </w:t>
      </w:r>
    </w:p>
    <w:p w14:paraId="2A4FDAC9" w14:textId="77777777" w:rsidR="001E03A4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548912E1" w14:textId="77777777" w:rsidR="001E03A4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29A634FB" w14:textId="77777777" w:rsidR="001E03A4" w:rsidRDefault="001E03A4" w:rsidP="0095215E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684B4298" w14:textId="77777777" w:rsidR="001E03A4" w:rsidRDefault="001E03A4" w:rsidP="001E03A4">
      <w:pPr>
        <w:pStyle w:val="a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3.15. Осуществлять </w:t>
      </w:r>
      <w:r>
        <w:rPr>
          <w:rFonts w:ascii="Times New Roman" w:eastAsia="Times New Roman" w:hAnsi="Times New Roman" w:cs="Times New Roman"/>
          <w:sz w:val="27"/>
        </w:rPr>
        <w:t>к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онтроль за проведением профилактических медицинских осмотров и диспансеризации определенных групп взрослого населения, в том числе углубленной диспансеризации лиц перенесших COVID-19, диспансеризации по оценке репродуктивного здоровья женщин и мужчин, и диспансеризации ветеранов боевых действий, ВОВ, участников специальной  военной операции, в части обеспечения полноты, достоверности и своевременности внесения информации о проведенных осмотрах, включая наличие записей соответствующих врачей-специалистов, результатов дополнительных методов обследования, заключения терапевта с </w:t>
      </w:r>
      <w:r w:rsidR="009D7826" w:rsidRPr="009D7826">
        <w:rPr>
          <w:rFonts w:ascii="Times New Roman" w:eastAsia="Times New Roman" w:hAnsi="Times New Roman" w:cs="Times New Roman"/>
          <w:sz w:val="27"/>
        </w:rPr>
        <w:lastRenderedPageBreak/>
        <w:t xml:space="preserve">определением группы состояния и программы профилактических мероприятий в медицинскую карту пациента, получающего медицинскую помощь в амбулаторных условиях, карту учета диспансеризации; </w:t>
      </w:r>
      <w:r>
        <w:rPr>
          <w:rFonts w:ascii="Times New Roman" w:eastAsia="Times New Roman" w:hAnsi="Times New Roman" w:cs="Times New Roman"/>
          <w:sz w:val="27"/>
        </w:rPr>
        <w:t>формирования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 реестров - счетов и счетов-фактур на оплату проведённых профилактических медицинских осмотров, диспансеризации определённых групп взрослого населения, в том числе углублённой диспансеризации лиц, перенесших COVID-19, диспансеризации по оценке репродуктивного здоровья женщин и мужчин, и диспансеризации ветеранов боевых действий, ВОВ, участников специальной  военной операции в соответствии с перечнем осмотров врачами-специалистами, исследований и иных медицинских мероприятий, проведённых в рамках диспансеризации в определённые возрастные периоды, согласно приложению приказа Минздрава России от 27 апреля 2021 года № 404н «Об утверждении порядка проведения профилактического медицинского осмотра и диспансеризации определённых групп взрослого населения», от 1 июля 2021 года № 698н «Об утверждении Порядка направления граждан на прохождение углублённой диспансеризации, включая категории граждан, проходящих углублённую диспансеризацию в первоочередном порядке»; </w:t>
      </w:r>
    </w:p>
    <w:p w14:paraId="2A46B103" w14:textId="77777777" w:rsidR="001E03A4" w:rsidRDefault="001E03A4" w:rsidP="001E03A4">
      <w:pPr>
        <w:pStyle w:val="a5"/>
        <w:rPr>
          <w:rFonts w:ascii="Times New Roman" w:eastAsia="Times New Roman" w:hAnsi="Times New Roman" w:cs="Times New Roman"/>
          <w:sz w:val="27"/>
        </w:rPr>
      </w:pPr>
    </w:p>
    <w:p w14:paraId="75019A3A" w14:textId="77777777" w:rsidR="0073127C" w:rsidRDefault="001E03A4" w:rsidP="0073127C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      4. Специалисту по СМИ </w:t>
      </w:r>
      <w:proofErr w:type="spellStart"/>
      <w:r>
        <w:rPr>
          <w:rFonts w:ascii="Times New Roman" w:eastAsia="Times New Roman" w:hAnsi="Times New Roman" w:cs="Times New Roman"/>
          <w:sz w:val="27"/>
        </w:rPr>
        <w:t>Сендин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Ч.В. разместить</w:t>
      </w:r>
      <w:r w:rsidR="0073127C">
        <w:rPr>
          <w:rFonts w:ascii="Times New Roman" w:hAnsi="Times New Roman" w:cs="Times New Roman"/>
          <w:sz w:val="27"/>
          <w:szCs w:val="27"/>
        </w:rPr>
        <w:t xml:space="preserve"> </w:t>
      </w:r>
      <w:r w:rsidR="0073127C" w:rsidRPr="00424E99">
        <w:rPr>
          <w:rFonts w:ascii="Times New Roman" w:hAnsi="Times New Roman" w:cs="Times New Roman"/>
          <w:sz w:val="27"/>
          <w:szCs w:val="27"/>
        </w:rPr>
        <w:t>на сайтах и в социальных сетях ГБУЗ РТ «Улуг-Хемский ММЦ», Администраций кожууна и города</w:t>
      </w:r>
      <w:r w:rsidR="0073127C">
        <w:rPr>
          <w:rFonts w:ascii="Times New Roman" w:hAnsi="Times New Roman" w:cs="Times New Roman"/>
          <w:sz w:val="27"/>
          <w:szCs w:val="27"/>
        </w:rPr>
        <w:t>.</w:t>
      </w:r>
    </w:p>
    <w:p w14:paraId="5986909D" w14:textId="77777777" w:rsidR="009D7826" w:rsidRPr="009D7826" w:rsidRDefault="001E03A4" w:rsidP="001E03A4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</w:rPr>
        <w:t>сведения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 способах записи, телефонах и адресах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 проведения</w:t>
      </w:r>
      <w:r>
        <w:rPr>
          <w:rFonts w:ascii="Times New Roman" w:eastAsia="Times New Roman" w:hAnsi="Times New Roman" w:cs="Times New Roman"/>
          <w:sz w:val="27"/>
        </w:rPr>
        <w:t xml:space="preserve"> ПМО и диспансеризаций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, графика работы, в том числе времени забора анализов и прохождения дополнительных обследований, </w:t>
      </w:r>
      <w:r>
        <w:rPr>
          <w:rFonts w:ascii="Times New Roman" w:eastAsia="Times New Roman" w:hAnsi="Times New Roman" w:cs="Times New Roman"/>
          <w:sz w:val="27"/>
        </w:rPr>
        <w:t>перечне</w:t>
      </w:r>
      <w:r w:rsidR="009D7826" w:rsidRPr="009D7826">
        <w:rPr>
          <w:rFonts w:ascii="Times New Roman" w:eastAsia="Times New Roman" w:hAnsi="Times New Roman" w:cs="Times New Roman"/>
          <w:sz w:val="27"/>
        </w:rPr>
        <w:t xml:space="preserve"> обследований, входящих в профилактические мероприятия; </w:t>
      </w:r>
    </w:p>
    <w:p w14:paraId="1A66C675" w14:textId="77777777" w:rsidR="009D7826" w:rsidRDefault="009D7826" w:rsidP="0095215E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73D82DCC" w14:textId="77777777" w:rsidR="009D7826" w:rsidRPr="001E03A4" w:rsidRDefault="009D7826" w:rsidP="001E03A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5. Зам главного врача по КЭР </w:t>
      </w:r>
      <w:proofErr w:type="spellStart"/>
      <w:r>
        <w:rPr>
          <w:rFonts w:ascii="Times New Roman" w:hAnsi="Times New Roman" w:cs="Times New Roman"/>
          <w:sz w:val="27"/>
          <w:szCs w:val="27"/>
        </w:rPr>
        <w:t>Монгуш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Н.М. организовать проведение</w:t>
      </w:r>
      <w:r w:rsidR="0048751B" w:rsidRPr="0095215E">
        <w:rPr>
          <w:rFonts w:ascii="Times New Roman" w:hAnsi="Times New Roman" w:cs="Times New Roman"/>
          <w:sz w:val="27"/>
          <w:szCs w:val="27"/>
        </w:rPr>
        <w:t xml:space="preserve"> внутреннего контроля качества результатов </w:t>
      </w:r>
      <w:r w:rsidR="001E03A4">
        <w:rPr>
          <w:rFonts w:ascii="Times New Roman" w:hAnsi="Times New Roman" w:cs="Times New Roman"/>
          <w:sz w:val="27"/>
          <w:szCs w:val="27"/>
        </w:rPr>
        <w:t>ПМО и диспансеризаций (</w:t>
      </w:r>
      <w:proofErr w:type="spellStart"/>
      <w:proofErr w:type="gramStart"/>
      <w:r w:rsidR="001E03A4">
        <w:rPr>
          <w:rFonts w:ascii="Times New Roman" w:hAnsi="Times New Roman" w:cs="Times New Roman"/>
          <w:sz w:val="27"/>
          <w:szCs w:val="27"/>
        </w:rPr>
        <w:t>ДОВГН,,</w:t>
      </w:r>
      <w:proofErr w:type="gramEnd"/>
      <w:r w:rsidR="001E03A4" w:rsidRPr="00424E99">
        <w:rPr>
          <w:rFonts w:ascii="Times New Roman" w:hAnsi="Times New Roman" w:cs="Times New Roman"/>
          <w:sz w:val="27"/>
          <w:szCs w:val="27"/>
        </w:rPr>
        <w:t>диспансеризаци</w:t>
      </w:r>
      <w:r w:rsidR="001E03A4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1E03A4">
        <w:rPr>
          <w:rFonts w:ascii="Times New Roman" w:hAnsi="Times New Roman" w:cs="Times New Roman"/>
          <w:sz w:val="27"/>
          <w:szCs w:val="27"/>
        </w:rPr>
        <w:t xml:space="preserve"> ветеранов боевых действий</w:t>
      </w:r>
      <w:r w:rsidR="001E03A4" w:rsidRPr="00424E99">
        <w:rPr>
          <w:rFonts w:ascii="Times New Roman" w:hAnsi="Times New Roman" w:cs="Times New Roman"/>
          <w:sz w:val="27"/>
          <w:szCs w:val="27"/>
        </w:rPr>
        <w:t>, уч</w:t>
      </w:r>
      <w:r w:rsidR="001E03A4">
        <w:rPr>
          <w:rFonts w:ascii="Times New Roman" w:hAnsi="Times New Roman" w:cs="Times New Roman"/>
          <w:sz w:val="27"/>
          <w:szCs w:val="27"/>
        </w:rPr>
        <w:t xml:space="preserve">астников специальной операции; РЗ), </w:t>
      </w:r>
      <w:r w:rsidR="0048751B" w:rsidRPr="0095215E">
        <w:rPr>
          <w:rFonts w:ascii="Times New Roman" w:hAnsi="Times New Roman" w:cs="Times New Roman"/>
          <w:sz w:val="27"/>
          <w:szCs w:val="27"/>
        </w:rPr>
        <w:t>эффективности диспансеризации и охвата пациентов динамическим наблюдением по итогам диспансеризации</w:t>
      </w:r>
      <w:r>
        <w:rPr>
          <w:rFonts w:ascii="Times New Roman" w:hAnsi="Times New Roman" w:cs="Times New Roman"/>
          <w:sz w:val="27"/>
          <w:szCs w:val="27"/>
        </w:rPr>
        <w:t>.</w:t>
      </w:r>
      <w:r w:rsidR="002F6EAF" w:rsidRPr="002F6EA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761ED42" w14:textId="77777777" w:rsidR="0073127C" w:rsidRDefault="0073127C" w:rsidP="0073127C">
      <w:pPr>
        <w:ind w:left="-1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D78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5215E">
        <w:rPr>
          <w:rFonts w:ascii="Times New Roman" w:hAnsi="Times New Roman" w:cs="Times New Roman"/>
          <w:sz w:val="27"/>
          <w:szCs w:val="27"/>
        </w:rPr>
        <w:t xml:space="preserve">6. </w:t>
      </w:r>
      <w:r>
        <w:rPr>
          <w:rFonts w:ascii="Times New Roman" w:hAnsi="Times New Roman" w:cs="Times New Roman"/>
          <w:sz w:val="27"/>
          <w:szCs w:val="27"/>
        </w:rPr>
        <w:t xml:space="preserve">Зам главного врача по АПР Кара-Сал М.К., зав. отд. Мед. Проф.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Кечилек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М.Х своевременно предоставлять </w:t>
      </w:r>
      <w:r w:rsidRPr="0073127C">
        <w:rPr>
          <w:rFonts w:ascii="Times New Roman" w:eastAsia="Times New Roman" w:hAnsi="Times New Roman" w:cs="Times New Roman"/>
          <w:sz w:val="27"/>
        </w:rPr>
        <w:t xml:space="preserve">отчеты, </w:t>
      </w:r>
    </w:p>
    <w:p w14:paraId="12D7EA73" w14:textId="77777777" w:rsidR="0073127C" w:rsidRPr="0073127C" w:rsidRDefault="0073127C" w:rsidP="0073127C">
      <w:pPr>
        <w:ind w:left="-1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     6.1. </w:t>
      </w:r>
      <w:r w:rsidRPr="0073127C">
        <w:rPr>
          <w:rFonts w:ascii="Times New Roman" w:eastAsia="Times New Roman" w:hAnsi="Times New Roman" w:cs="Times New Roman"/>
          <w:sz w:val="27"/>
        </w:rPr>
        <w:t xml:space="preserve">утвержденные приказом Министерства здравоохранения Республики Тыва от 19 февраля 2021 года № 151пр/21 «Об утверждении учетной формы медицинской документации № 131/у «Карта учета профилактического медицинского осмотра (диспансеризации),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ежемесячно, в срок до 5 числа следующего месяца; </w:t>
      </w:r>
    </w:p>
    <w:p w14:paraId="0049FFB8" w14:textId="77777777" w:rsidR="0073127C" w:rsidRDefault="0073127C" w:rsidP="0073127C">
      <w:pPr>
        <w:keepNext/>
        <w:keepLines/>
        <w:tabs>
          <w:tab w:val="center" w:pos="1023"/>
          <w:tab w:val="center" w:pos="2489"/>
          <w:tab w:val="center" w:pos="4408"/>
          <w:tab w:val="center" w:pos="5666"/>
          <w:tab w:val="center" w:pos="7239"/>
          <w:tab w:val="right" w:pos="10205"/>
        </w:tabs>
        <w:spacing w:after="0"/>
        <w:ind w:right="-9"/>
        <w:outlineLvl w:val="0"/>
        <w:rPr>
          <w:rFonts w:ascii="Times New Roman" w:eastAsia="Times New Roman" w:hAnsi="Times New Roman" w:cs="Times New Roman"/>
          <w:sz w:val="27"/>
        </w:rPr>
      </w:pPr>
      <w:r w:rsidRPr="0073127C">
        <w:rPr>
          <w:sz w:val="27"/>
          <w:szCs w:val="27"/>
        </w:rPr>
        <w:lastRenderedPageBreak/>
        <w:t xml:space="preserve">          6.2. </w:t>
      </w:r>
      <w:r w:rsidRPr="0073127C">
        <w:rPr>
          <w:rFonts w:ascii="Times New Roman" w:eastAsia="Times New Roman" w:hAnsi="Times New Roman" w:cs="Times New Roman"/>
          <w:sz w:val="27"/>
          <w:szCs w:val="27"/>
        </w:rPr>
        <w:t>отчет</w:t>
      </w:r>
      <w:r w:rsidRPr="0073127C"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</w:rPr>
        <w:tab/>
      </w:r>
      <w:proofErr w:type="spellStart"/>
      <w:r>
        <w:rPr>
          <w:rFonts w:ascii="Times New Roman" w:eastAsia="Times New Roman" w:hAnsi="Times New Roman" w:cs="Times New Roman"/>
          <w:sz w:val="27"/>
        </w:rPr>
        <w:t>проактивному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ab/>
        <w:t xml:space="preserve">приглашению </w:t>
      </w:r>
      <w:r>
        <w:rPr>
          <w:rFonts w:ascii="Times New Roman" w:eastAsia="Times New Roman" w:hAnsi="Times New Roman" w:cs="Times New Roman"/>
          <w:sz w:val="27"/>
        </w:rPr>
        <w:tab/>
        <w:t xml:space="preserve">на </w:t>
      </w:r>
      <w:r w:rsidRPr="0073127C">
        <w:rPr>
          <w:rFonts w:ascii="Times New Roman" w:eastAsia="Times New Roman" w:hAnsi="Times New Roman" w:cs="Times New Roman"/>
          <w:sz w:val="27"/>
        </w:rPr>
        <w:t xml:space="preserve">профилактические </w:t>
      </w:r>
      <w:r w:rsidRPr="0073127C">
        <w:rPr>
          <w:rFonts w:ascii="Times New Roman" w:eastAsia="Times New Roman" w:hAnsi="Times New Roman" w:cs="Times New Roman"/>
          <w:sz w:val="27"/>
        </w:rPr>
        <w:tab/>
        <w:t xml:space="preserve">медицинские мероприятия (далее-Форма) еженедельно по пятницам; </w:t>
      </w:r>
      <w:r>
        <w:rPr>
          <w:rFonts w:ascii="Times New Roman" w:eastAsia="Times New Roman" w:hAnsi="Times New Roman" w:cs="Times New Roman"/>
          <w:sz w:val="27"/>
        </w:rPr>
        <w:t xml:space="preserve">    </w:t>
      </w:r>
    </w:p>
    <w:p w14:paraId="31E3E354" w14:textId="77777777" w:rsidR="0073127C" w:rsidRPr="0073127C" w:rsidRDefault="0073127C" w:rsidP="0073127C">
      <w:pPr>
        <w:keepNext/>
        <w:keepLines/>
        <w:tabs>
          <w:tab w:val="center" w:pos="1023"/>
          <w:tab w:val="center" w:pos="2489"/>
          <w:tab w:val="center" w:pos="4408"/>
          <w:tab w:val="center" w:pos="5666"/>
          <w:tab w:val="center" w:pos="7239"/>
          <w:tab w:val="right" w:pos="10205"/>
        </w:tabs>
        <w:spacing w:after="0"/>
        <w:ind w:right="-9"/>
        <w:outlineLvl w:val="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        6.3 </w:t>
      </w:r>
      <w:r w:rsidRPr="0073127C">
        <w:rPr>
          <w:rFonts w:ascii="Times New Roman" w:eastAsia="Times New Roman" w:hAnsi="Times New Roman" w:cs="Times New Roman"/>
          <w:sz w:val="27"/>
        </w:rPr>
        <w:t xml:space="preserve">еженедельный отчет о численности граждан, прошедших профилактические медицинские осмотры и диспансеризацию, в том числе углубленную диспансеризацию лиц, перенесших COVID-19, диспансеризацию по оценке репродуктивного здоровья женщин и мужчин, диспансеризацию ветеранов боевых действий, ВОВ, участников специальной  военной операции, нарастающим итогом в срок до 14:00 часов пятницы, следующего за отчетной неделей для сводной информации к координационному совещанию Министерства здравоохранения Республики Тыва. </w:t>
      </w:r>
    </w:p>
    <w:p w14:paraId="0E94CAD0" w14:textId="77777777" w:rsidR="009D7826" w:rsidRDefault="009D7826" w:rsidP="0073127C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7D353F63" w14:textId="77777777" w:rsidR="0048751B" w:rsidRPr="0077137C" w:rsidRDefault="0073127C" w:rsidP="0048751B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7. Контроль за исполнением настоящего приказа возложить на зам. главного врача по ОМР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А.Б.</w:t>
      </w:r>
    </w:p>
    <w:p w14:paraId="7ECDB125" w14:textId="77777777" w:rsidR="00BD28B0" w:rsidRPr="0077137C" w:rsidRDefault="00BD28B0" w:rsidP="00BD28B0">
      <w:pPr>
        <w:spacing w:after="8" w:line="252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3411E622" w14:textId="77777777" w:rsidR="00BD28B0" w:rsidRPr="0077137C" w:rsidRDefault="00BD28B0" w:rsidP="00BD28B0">
      <w:pPr>
        <w:spacing w:after="2" w:line="248" w:lineRule="auto"/>
        <w:ind w:left="143" w:right="99" w:firstLine="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DB66C69" w14:textId="77777777" w:rsidR="001E2CBC" w:rsidRPr="0077137C" w:rsidRDefault="0073127C" w:rsidP="00BD28B0">
      <w:pPr>
        <w:spacing w:after="2" w:line="248" w:lineRule="auto"/>
        <w:ind w:right="9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 w14:paraId="4A69CB9D" w14:textId="77777777" w:rsidR="00BD28B0" w:rsidRPr="0077137C" w:rsidRDefault="00BD28B0" w:rsidP="00BD28B0">
      <w:pPr>
        <w:spacing w:after="2" w:line="248" w:lineRule="auto"/>
        <w:ind w:left="143" w:right="99" w:firstLine="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7B52D36" w14:textId="77777777" w:rsidR="00BD28B0" w:rsidRPr="0077137C" w:rsidRDefault="00F2799A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BD28B0" w:rsidRPr="0077137C">
        <w:rPr>
          <w:rFonts w:ascii="Times New Roman" w:eastAsia="Times New Roman" w:hAnsi="Times New Roman" w:cs="Times New Roman"/>
          <w:sz w:val="27"/>
          <w:szCs w:val="27"/>
        </w:rPr>
        <w:t>Главный врач                                                                                Куулар Л.Ы.</w:t>
      </w:r>
    </w:p>
    <w:p w14:paraId="5C944F07" w14:textId="77777777" w:rsidR="001E2CBC" w:rsidRPr="0077137C" w:rsidRDefault="001E2CBC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40A8944A" w14:textId="77777777" w:rsidR="001E2CBC" w:rsidRPr="0077137C" w:rsidRDefault="001E2CBC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1E4D9F12" w14:textId="77777777" w:rsidR="001E2CBC" w:rsidRPr="0077137C" w:rsidRDefault="001E2CBC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22DC3442" w14:textId="77777777" w:rsidR="00BD28B0" w:rsidRPr="0077137C" w:rsidRDefault="00BD28B0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74CD7CB9" w14:textId="77777777" w:rsidR="00BD28B0" w:rsidRPr="0077137C" w:rsidRDefault="00BD28B0" w:rsidP="00BD28B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Grid"/>
        <w:tblW w:w="13138" w:type="dxa"/>
        <w:tblInd w:w="0" w:type="dxa"/>
        <w:tblLook w:val="04A0" w:firstRow="1" w:lastRow="0" w:firstColumn="1" w:lastColumn="0" w:noHBand="0" w:noVBand="1"/>
      </w:tblPr>
      <w:tblGrid>
        <w:gridCol w:w="9720"/>
        <w:gridCol w:w="3418"/>
      </w:tblGrid>
      <w:tr w:rsidR="00BD28B0" w:rsidRPr="0077137C" w14:paraId="1534F0C0" w14:textId="77777777" w:rsidTr="00854A5F">
        <w:trPr>
          <w:trHeight w:val="30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0A36C09E" w14:textId="77777777" w:rsidR="004A53ED" w:rsidRPr="0077137C" w:rsidRDefault="004A53ED" w:rsidP="00F2799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188272A" w14:textId="77777777" w:rsidR="00BD28B0" w:rsidRPr="0077137C" w:rsidRDefault="00BD28B0" w:rsidP="00854A5F">
            <w:pPr>
              <w:ind w:firstLine="108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7137C">
              <w:rPr>
                <w:rFonts w:ascii="Times New Roman" w:eastAsia="Times New Roman" w:hAnsi="Times New Roman" w:cs="Times New Roman"/>
                <w:sz w:val="27"/>
                <w:szCs w:val="27"/>
              </w:rPr>
              <w:t>Ознакомлены:</w:t>
            </w:r>
          </w:p>
          <w:p w14:paraId="0F537830" w14:textId="77777777" w:rsidR="00BD28B0" w:rsidRPr="0077137C" w:rsidRDefault="00BD28B0" w:rsidP="00854A5F">
            <w:pPr>
              <w:ind w:left="143" w:firstLin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7137C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 ____</w:t>
            </w:r>
            <w:r w:rsidR="00CF2F8E" w:rsidRPr="0077137C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  _____ «_____» марта</w:t>
            </w:r>
            <w:r w:rsidRPr="0077137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2025 г.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10367BB8" w14:textId="77777777" w:rsidR="00BD28B0" w:rsidRPr="0077137C" w:rsidRDefault="00BD28B0" w:rsidP="00854A5F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2B04C45A" w14:textId="77777777" w:rsidR="00BD28B0" w:rsidRPr="0077137C" w:rsidRDefault="00BD28B0" w:rsidP="00BD28B0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____________________ _____</w:t>
      </w:r>
      <w:r w:rsidR="005F3E75" w:rsidRPr="0077137C">
        <w:rPr>
          <w:rFonts w:ascii="Times New Roman" w:eastAsia="Times New Roman" w:hAnsi="Times New Roman" w:cs="Times New Roman"/>
          <w:sz w:val="27"/>
          <w:szCs w:val="27"/>
        </w:rPr>
        <w:t>_______</w:t>
      </w:r>
      <w:proofErr w:type="gramStart"/>
      <w:r w:rsidR="005F3E75"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="005F3E75"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</w:t>
      </w: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2025 г.</w:t>
      </w:r>
    </w:p>
    <w:p w14:paraId="70ED78EC" w14:textId="77777777" w:rsidR="00F2799A" w:rsidRPr="0077137C" w:rsidRDefault="00F2799A" w:rsidP="0073127C">
      <w:pPr>
        <w:tabs>
          <w:tab w:val="right" w:pos="9415"/>
        </w:tabs>
        <w:spacing w:after="3"/>
        <w:ind w:right="-15"/>
        <w:rPr>
          <w:rFonts w:ascii="Times New Roman" w:eastAsia="Times New Roman" w:hAnsi="Times New Roman" w:cs="Times New Roman"/>
          <w:sz w:val="27"/>
          <w:szCs w:val="27"/>
        </w:rPr>
      </w:pPr>
    </w:p>
    <w:p w14:paraId="6144F9D5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2E314336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32EC387F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2B403DB9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5A8CB706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635652B2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</w:p>
    <w:p w14:paraId="01AF57A0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3EC14A40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184A4AC7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</w:p>
    <w:p w14:paraId="75237062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6B9B535D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40DA090D" w14:textId="77777777" w:rsidR="0073127C" w:rsidRPr="0077137C" w:rsidRDefault="0073127C" w:rsidP="0073127C">
      <w:pPr>
        <w:tabs>
          <w:tab w:val="center" w:pos="7257"/>
        </w:tabs>
        <w:spacing w:after="26" w:line="247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>____________________ ____________</w:t>
      </w:r>
      <w:proofErr w:type="gramStart"/>
      <w:r w:rsidRPr="0077137C">
        <w:rPr>
          <w:rFonts w:ascii="Times New Roman" w:eastAsia="Times New Roman" w:hAnsi="Times New Roman" w:cs="Times New Roman"/>
          <w:sz w:val="27"/>
          <w:szCs w:val="27"/>
        </w:rPr>
        <w:t>_  _</w:t>
      </w:r>
      <w:proofErr w:type="gramEnd"/>
      <w:r w:rsidRPr="0077137C">
        <w:rPr>
          <w:rFonts w:ascii="Times New Roman" w:eastAsia="Times New Roman" w:hAnsi="Times New Roman" w:cs="Times New Roman"/>
          <w:sz w:val="27"/>
          <w:szCs w:val="27"/>
        </w:rPr>
        <w:t>____ «_____»  марта 2025 г.</w:t>
      </w:r>
    </w:p>
    <w:p w14:paraId="079A11B7" w14:textId="77777777" w:rsidR="0073127C" w:rsidRPr="0077137C" w:rsidRDefault="0073127C" w:rsidP="0073127C">
      <w:pPr>
        <w:tabs>
          <w:tab w:val="right" w:pos="9415"/>
        </w:tabs>
        <w:spacing w:after="3"/>
        <w:ind w:left="-26" w:right="-15"/>
        <w:rPr>
          <w:rFonts w:ascii="Times New Roman" w:eastAsia="Times New Roman" w:hAnsi="Times New Roman" w:cs="Times New Roman"/>
          <w:sz w:val="27"/>
          <w:szCs w:val="27"/>
        </w:rPr>
      </w:pPr>
      <w:r w:rsidRPr="007713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907D22" w14:textId="77777777" w:rsidR="00BD28B0" w:rsidRPr="0077137C" w:rsidRDefault="00BD28B0" w:rsidP="00D41B49">
      <w:pPr>
        <w:spacing w:after="3" w:line="247" w:lineRule="auto"/>
        <w:ind w:left="143" w:firstLine="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BD28B0" w:rsidRPr="0077137C" w:rsidSect="00D41B49">
      <w:pgSz w:w="11900" w:h="16840"/>
      <w:pgMar w:top="0" w:right="73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1AD04D8"/>
    <w:multiLevelType w:val="multilevel"/>
    <w:tmpl w:val="1C9035A4"/>
    <w:lvl w:ilvl="0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433E6"/>
    <w:multiLevelType w:val="multilevel"/>
    <w:tmpl w:val="9334B12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52" w:hanging="40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2" w15:restartNumberingAfterBreak="0">
    <w:nsid w:val="0C0E1805"/>
    <w:multiLevelType w:val="multilevel"/>
    <w:tmpl w:val="48401DD8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955BB"/>
    <w:multiLevelType w:val="hybridMultilevel"/>
    <w:tmpl w:val="9E500C82"/>
    <w:lvl w:ilvl="0" w:tplc="9E4C5D82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130F5114"/>
    <w:multiLevelType w:val="multilevel"/>
    <w:tmpl w:val="5D90CD5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75EA4"/>
    <w:multiLevelType w:val="hybridMultilevel"/>
    <w:tmpl w:val="076C386E"/>
    <w:lvl w:ilvl="0" w:tplc="5C1CF384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DAFC5E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E48B8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6143E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CEA31A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9E31C8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AD6A0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08CC4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0018C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8C6D1F"/>
    <w:multiLevelType w:val="hybridMultilevel"/>
    <w:tmpl w:val="89E6E184"/>
    <w:lvl w:ilvl="0" w:tplc="3342C08C">
      <w:start w:val="1"/>
      <w:numFmt w:val="decimal"/>
      <w:lvlText w:val="%1."/>
      <w:lvlJc w:val="left"/>
      <w:pPr>
        <w:ind w:left="10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7" w15:restartNumberingAfterBreak="0">
    <w:nsid w:val="3B4A4C20"/>
    <w:multiLevelType w:val="hybridMultilevel"/>
    <w:tmpl w:val="A80A215E"/>
    <w:lvl w:ilvl="0" w:tplc="CD48C37A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8" w15:restartNumberingAfterBreak="0">
    <w:nsid w:val="3C554E22"/>
    <w:multiLevelType w:val="hybridMultilevel"/>
    <w:tmpl w:val="42262686"/>
    <w:lvl w:ilvl="0" w:tplc="2542BE1C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C9526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8031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8E872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ABD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663C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4F228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8AD54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4E40C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9D020F"/>
    <w:multiLevelType w:val="multilevel"/>
    <w:tmpl w:val="38DA522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7F5273"/>
    <w:multiLevelType w:val="hybridMultilevel"/>
    <w:tmpl w:val="D95C520E"/>
    <w:lvl w:ilvl="0" w:tplc="E5B4AE2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1" w15:restartNumberingAfterBreak="0">
    <w:nsid w:val="6C541A3D"/>
    <w:multiLevelType w:val="hybridMultilevel"/>
    <w:tmpl w:val="BCAC89D4"/>
    <w:lvl w:ilvl="0" w:tplc="F59AB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00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8B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7CF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F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6B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69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62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CD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B362C67"/>
    <w:multiLevelType w:val="multilevel"/>
    <w:tmpl w:val="4D10E5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0F"/>
    <w:rsid w:val="00157B23"/>
    <w:rsid w:val="001E03A4"/>
    <w:rsid w:val="001E2CBC"/>
    <w:rsid w:val="00274C34"/>
    <w:rsid w:val="002761B7"/>
    <w:rsid w:val="002C0566"/>
    <w:rsid w:val="002E0400"/>
    <w:rsid w:val="002E563E"/>
    <w:rsid w:val="002F6EAF"/>
    <w:rsid w:val="00424E99"/>
    <w:rsid w:val="0048751B"/>
    <w:rsid w:val="00493F3E"/>
    <w:rsid w:val="00497506"/>
    <w:rsid w:val="004A53ED"/>
    <w:rsid w:val="00597C02"/>
    <w:rsid w:val="005E61A0"/>
    <w:rsid w:val="005F3E75"/>
    <w:rsid w:val="00612AAD"/>
    <w:rsid w:val="0062709A"/>
    <w:rsid w:val="006E3A0F"/>
    <w:rsid w:val="0073127C"/>
    <w:rsid w:val="0077137C"/>
    <w:rsid w:val="00854A5F"/>
    <w:rsid w:val="008643AC"/>
    <w:rsid w:val="008B7482"/>
    <w:rsid w:val="00930731"/>
    <w:rsid w:val="00937698"/>
    <w:rsid w:val="0095215E"/>
    <w:rsid w:val="00985177"/>
    <w:rsid w:val="009D7826"/>
    <w:rsid w:val="00A55E8E"/>
    <w:rsid w:val="00AA6E89"/>
    <w:rsid w:val="00AD71C3"/>
    <w:rsid w:val="00B276FC"/>
    <w:rsid w:val="00B5380C"/>
    <w:rsid w:val="00BD28B0"/>
    <w:rsid w:val="00C04179"/>
    <w:rsid w:val="00CF2F8E"/>
    <w:rsid w:val="00D203C6"/>
    <w:rsid w:val="00D41B49"/>
    <w:rsid w:val="00E04842"/>
    <w:rsid w:val="00F148EF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EC6E"/>
  <w15:docId w15:val="{54AD0BC9-780C-4DF6-96C1-C259F313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8" w:lineRule="auto"/>
      <w:ind w:left="772" w:hanging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28B0"/>
    <w:pPr>
      <w:ind w:left="720"/>
      <w:contextualSpacing/>
    </w:pPr>
  </w:style>
  <w:style w:type="paragraph" w:styleId="a4">
    <w:name w:val="No Spacing"/>
    <w:uiPriority w:val="1"/>
    <w:qFormat/>
    <w:rsid w:val="00BD28B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unhideWhenUsed/>
    <w:rsid w:val="00F2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F2799A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1">
    <w:name w:val="TableGrid1"/>
    <w:rsid w:val="009307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И. Данжалов</dc:creator>
  <cp:keywords/>
  <cp:lastModifiedBy>Орлан Л. Натпит</cp:lastModifiedBy>
  <cp:revision>22</cp:revision>
  <cp:lastPrinted>2025-02-27T07:04:00Z</cp:lastPrinted>
  <dcterms:created xsi:type="dcterms:W3CDTF">2025-02-27T04:02:00Z</dcterms:created>
  <dcterms:modified xsi:type="dcterms:W3CDTF">2025-06-06T09:27:00Z</dcterms:modified>
</cp:coreProperties>
</file>