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0D" w:rsidRDefault="00447E0D" w:rsidP="00447E0D">
      <w:pPr>
        <w:jc w:val="center"/>
        <w:rPr>
          <w:rFonts w:ascii="Times New Roman" w:hAnsi="Times New Roman"/>
          <w:b/>
          <w:sz w:val="28"/>
          <w:szCs w:val="28"/>
        </w:rPr>
      </w:pPr>
      <w:r w:rsidRPr="00447E0D">
        <w:rPr>
          <w:rFonts w:ascii="Times New Roman" w:hAnsi="Times New Roman"/>
          <w:b/>
          <w:sz w:val="28"/>
          <w:szCs w:val="28"/>
        </w:rPr>
        <w:t xml:space="preserve">Перечень вопросов для промежуточной аттестации по дисциплине </w:t>
      </w:r>
      <w:r w:rsidR="00CD7A2E" w:rsidRPr="005E4BBA">
        <w:rPr>
          <w:rFonts w:ascii="Times New Roman" w:hAnsi="Times New Roman"/>
          <w:b/>
          <w:sz w:val="28"/>
          <w:szCs w:val="28"/>
        </w:rPr>
        <w:t>ОГСЭ.03. ИНОСТРАННЫЙ ЯЗЫК</w:t>
      </w:r>
      <w:r>
        <w:rPr>
          <w:rFonts w:ascii="Times New Roman" w:hAnsi="Times New Roman"/>
          <w:b/>
          <w:sz w:val="28"/>
          <w:szCs w:val="28"/>
        </w:rPr>
        <w:t xml:space="preserve"> ( немецкий)</w:t>
      </w:r>
      <w:bookmarkStart w:id="0" w:name="_GoBack"/>
      <w:bookmarkEnd w:id="0"/>
    </w:p>
    <w:p w:rsidR="00CD7A2E" w:rsidRDefault="00CD7A2E" w:rsidP="00447E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BBA">
        <w:rPr>
          <w:rFonts w:ascii="Times New Roman" w:hAnsi="Times New Roman" w:cs="Times New Roman"/>
          <w:b/>
          <w:sz w:val="28"/>
          <w:szCs w:val="28"/>
        </w:rPr>
        <w:t>Специальность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5E4B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BBA">
        <w:rPr>
          <w:rFonts w:ascii="Times New Roman" w:hAnsi="Times New Roman" w:cs="Times New Roman"/>
          <w:sz w:val="28"/>
          <w:szCs w:val="28"/>
        </w:rPr>
        <w:t xml:space="preserve">34.02.01 </w:t>
      </w:r>
      <w:r w:rsidRPr="005E4BBA">
        <w:rPr>
          <w:rFonts w:ascii="Times New Roman" w:hAnsi="Times New Roman" w:cs="Times New Roman"/>
          <w:b/>
          <w:sz w:val="28"/>
          <w:szCs w:val="28"/>
        </w:rPr>
        <w:t>Сестринское дело</w:t>
      </w:r>
    </w:p>
    <w:p w:rsidR="00F56094" w:rsidRPr="00F56094" w:rsidRDefault="00F56094" w:rsidP="00CD7A2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(для обучающихся 2 курса)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подготовки к </w:t>
      </w:r>
      <w:proofErr w:type="spellStart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диффзачету</w:t>
      </w:r>
      <w:proofErr w:type="spellEnd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учебной дисциплине ОГСЭ.03 «Немецкий       язык» необходимо знать лексический минимум и уметь общаться устно и письменно на следующие темы:</w:t>
      </w:r>
    </w:p>
    <w:p w:rsidR="00F56094" w:rsidRPr="00F56094" w:rsidRDefault="00F56094" w:rsidP="00F56094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Наш колледж. Моя будущая профессия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Предмет изучения, цели и задачи анатомии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Строение скелета человека. Строение организма человека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Виды больниц, их организация и правила внутреннего распорядка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В поликлинике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Общее понятие о болезни и причины болезней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симптомы, формы и возможные осложнения дифтерии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Флоренс</w:t>
      </w:r>
      <w:proofErr w:type="spellEnd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Найтингейл</w:t>
      </w:r>
      <w:proofErr w:type="spellEnd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автор теории сестринского дела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обязанности медсестры по уходу за больными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Лекарственные вещества и способы их применения. В аптеке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Географическое положение, государственное устройство и экономика Германии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 здравоохранения Германии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Профессиональное образование в Германии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 образования в России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Выдающиеся деятели медицины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Охрана окружающей среды в Германии</w:t>
      </w:r>
    </w:p>
    <w:p w:rsidR="00F56094" w:rsidRPr="00F56094" w:rsidRDefault="00F56094" w:rsidP="00F560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Клетка и ткань</w:t>
      </w:r>
    </w:p>
    <w:p w:rsidR="00F56094" w:rsidRPr="00F56094" w:rsidRDefault="00F56094" w:rsidP="00F560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56094" w:rsidRPr="00F56094" w:rsidRDefault="00F56094" w:rsidP="00F560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Грамматический материал: </w:t>
      </w: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Артикли. Образование множественного числа имен существительных. Склонение имен существительных. Спряжение глаголов в </w:t>
      </w:r>
      <w:proofErr w:type="spellStart"/>
      <w:r w:rsidRPr="00F56094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Pr</w:t>
      </w:r>
      <w:proofErr w:type="spellEnd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ä</w:t>
      </w:r>
      <w:r w:rsidRPr="00F56094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sens</w:t>
      </w: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56094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Pr</w:t>
      </w:r>
      <w:proofErr w:type="spellEnd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ä</w:t>
      </w:r>
      <w:proofErr w:type="spellStart"/>
      <w:r w:rsidRPr="00F56094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teritum</w:t>
      </w:r>
      <w:proofErr w:type="spellEnd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F56094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Perfekt</w:t>
      </w: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F56094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Plusquamperfekt</w:t>
      </w: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F56094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Futurum</w:t>
      </w: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56094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Aktiv</w:t>
      </w: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Возвратные глаголы. Модальные глаголы. Безличное местоимение </w:t>
      </w:r>
      <w:r w:rsidRPr="00F5609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man</w:t>
      </w: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неопределенно-личное местоимение </w:t>
      </w:r>
      <w:proofErr w:type="spellStart"/>
      <w:r w:rsidRPr="00F5609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es</w:t>
      </w:r>
      <w:proofErr w:type="spellEnd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56094" w:rsidRPr="00F56094" w:rsidRDefault="00F56094" w:rsidP="00F560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609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ПРИМЕРНЫЙ ПЕРЕЧЕНЬ ВОПРОСОВ К ДИФФЕРЕНЦИРОВАННОМУ ЗАЧЕТУ</w:t>
      </w:r>
    </w:p>
    <w:p w:rsidR="00F56094" w:rsidRPr="00F56094" w:rsidRDefault="00F56094" w:rsidP="00F560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F56094" w:rsidRPr="00F56094" w:rsidRDefault="00F56094" w:rsidP="00F560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(для обучающихся 3 курса)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подготовки к </w:t>
      </w:r>
      <w:proofErr w:type="spellStart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диффзачету</w:t>
      </w:r>
      <w:proofErr w:type="spellEnd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дисциплине ОГСЭ.03 Иностранный язык (немецкий) необходимо знать лексический минимум и уметь общаться устно и письменно на следующие темы: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Принципы здорового питания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Строение и функции печени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Как сохранить здоровыми органы пищеварения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Проблема избыточного веса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Состав и функции крови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Строение сердца. Кровообращение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Заболевания сердечно-сосудистой системы.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Дыхательная система. Процесс дыхания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Заболевания органов дыхания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Опорно-двигательная система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Строение и функции сустава. Мышечная система человека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Заболевания опорно-двигательного аппарата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Определение здоровья и основные факторы риска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Болезни и их классификация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Общие сведения о медицине. Основные отрасли медицины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Анатомия, физиология, гистология – основы медицины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Процесс развития живых организмов</w:t>
      </w:r>
    </w:p>
    <w:p w:rsidR="00F56094" w:rsidRPr="00F56094" w:rsidRDefault="00F56094" w:rsidP="00F56094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56094" w:rsidRPr="00F56094" w:rsidRDefault="00F56094" w:rsidP="00F56094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Грамматический материал: </w:t>
      </w: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Страдательный залог. Сказуемое, выраженное глаголом </w:t>
      </w:r>
      <w:r w:rsidRPr="00F5609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sein</w:t>
      </w: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 w:rsidRPr="00F5609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PII</w:t>
      </w: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. Безличный P</w:t>
      </w:r>
      <w:proofErr w:type="spellStart"/>
      <w:r w:rsidRPr="00F5609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assiv</w:t>
      </w:r>
      <w:proofErr w:type="spellEnd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Сказуемое, выраженное модальными глаголами и </w:t>
      </w:r>
      <w:proofErr w:type="spellStart"/>
      <w:r w:rsidRPr="00F5609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Infinitiv</w:t>
      </w:r>
      <w:proofErr w:type="spellEnd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5609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Passiv</w:t>
      </w:r>
      <w:proofErr w:type="spellEnd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Предлоги с </w:t>
      </w:r>
      <w:proofErr w:type="spellStart"/>
      <w:r w:rsidRPr="00F5609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Dativ</w:t>
      </w:r>
      <w:proofErr w:type="spellEnd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Предлоги с </w:t>
      </w:r>
      <w:proofErr w:type="spellStart"/>
      <w:r w:rsidRPr="00F5609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Akkusativ</w:t>
      </w:r>
      <w:proofErr w:type="spellEnd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Предлоги с </w:t>
      </w:r>
      <w:proofErr w:type="spellStart"/>
      <w:r w:rsidRPr="00F5609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Dativ</w:t>
      </w:r>
      <w:proofErr w:type="spellEnd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F5609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Akkusativ</w:t>
      </w:r>
      <w:proofErr w:type="spellEnd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. Степени сравнения имен прилагательных и наречий. Склонение имен прилагательных.</w:t>
      </w:r>
    </w:p>
    <w:p w:rsidR="00F56094" w:rsidRPr="00F56094" w:rsidRDefault="00F56094" w:rsidP="00F560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6094" w:rsidRPr="00F56094" w:rsidRDefault="00F56094" w:rsidP="00F560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6094" w:rsidRPr="00F56094" w:rsidRDefault="00F56094" w:rsidP="00F560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609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ПРИМЕРНЫЙ ПЕРЕЧЕНЬ ВОПРОСОВ К ДИФФЕРЕНЦИРОВАННОМУ ЗАЧЕТУ</w:t>
      </w:r>
    </w:p>
    <w:p w:rsidR="00F56094" w:rsidRPr="00F56094" w:rsidRDefault="00F56094" w:rsidP="00F560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6094" w:rsidRPr="00F56094" w:rsidRDefault="00F56094" w:rsidP="00F560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(для обучающихся 4 курса)</w:t>
      </w:r>
    </w:p>
    <w:p w:rsidR="00F56094" w:rsidRPr="00F56094" w:rsidRDefault="00F56094" w:rsidP="00F560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подготовки к </w:t>
      </w:r>
      <w:proofErr w:type="spellStart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диффзачету</w:t>
      </w:r>
      <w:proofErr w:type="spellEnd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дисциплине ОГСЭ.03 Иностранный язык (немецкий) необходимо знать лексический минимум и уметь общаться устно и письменно на следующие темы:</w:t>
      </w:r>
    </w:p>
    <w:p w:rsidR="00F56094" w:rsidRPr="00F56094" w:rsidRDefault="00F56094" w:rsidP="00F5609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Значение диагностики в медицине. Анамнез – ключ к постановке диагноза </w:t>
      </w:r>
    </w:p>
    <w:p w:rsidR="00F56094" w:rsidRPr="00F56094" w:rsidRDefault="00F56094" w:rsidP="00F5609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Современные методы диагностики</w:t>
      </w:r>
    </w:p>
    <w:p w:rsidR="00F56094" w:rsidRPr="00F56094" w:rsidRDefault="00F56094" w:rsidP="00F5609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Терапия, ее виды и методы</w:t>
      </w:r>
    </w:p>
    <w:p w:rsidR="00F56094" w:rsidRPr="00F56094" w:rsidRDefault="00F56094" w:rsidP="00F5609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цели и задачи педиатрии. Возбудители болезней</w:t>
      </w:r>
    </w:p>
    <w:p w:rsidR="00F56094" w:rsidRPr="00F56094" w:rsidRDefault="00F56094" w:rsidP="00F5609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Детские инфекционные заболевания</w:t>
      </w:r>
    </w:p>
    <w:p w:rsidR="00F56094" w:rsidRPr="00F56094" w:rsidRDefault="00F56094" w:rsidP="00F5609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Из истории хирургии. Основные цели и задачи хирургии</w:t>
      </w:r>
    </w:p>
    <w:p w:rsidR="00F56094" w:rsidRPr="00F56094" w:rsidRDefault="00F56094" w:rsidP="00F5609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Анестезия, ее виды и методы</w:t>
      </w:r>
    </w:p>
    <w:p w:rsidR="00F56094" w:rsidRPr="00F56094" w:rsidRDefault="00F56094" w:rsidP="00F5609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Первая помощь при кровотечениях. Виды кровотечений.</w:t>
      </w:r>
    </w:p>
    <w:p w:rsidR="00F56094" w:rsidRPr="00F56094" w:rsidRDefault="00F56094" w:rsidP="00F5609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Травмы костей и суставов</w:t>
      </w:r>
    </w:p>
    <w:p w:rsidR="00F56094" w:rsidRPr="00F56094" w:rsidRDefault="00F56094" w:rsidP="00F5609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Заболевания сердечно-сосудистой системы, их причины, симптомы и пути профилактики</w:t>
      </w:r>
    </w:p>
    <w:p w:rsidR="00F56094" w:rsidRPr="00F56094" w:rsidRDefault="00F56094" w:rsidP="00F5609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Профилактика заболеваний желудочно-кишечного тракта</w:t>
      </w:r>
    </w:p>
    <w:p w:rsidR="00F56094" w:rsidRPr="00F56094" w:rsidRDefault="00F56094" w:rsidP="00F5609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Наиболее распространенные заболевания опорно-двигательного аппарата: причины, симптомы и профилактика.</w:t>
      </w:r>
    </w:p>
    <w:p w:rsidR="00F56094" w:rsidRPr="00F56094" w:rsidRDefault="00F56094" w:rsidP="00F5609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Принципы здорового питания. Избыточный вес. Его причины и профилактика.</w:t>
      </w:r>
    </w:p>
    <w:p w:rsidR="00F56094" w:rsidRPr="00F56094" w:rsidRDefault="00F56094" w:rsidP="00F5609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Окружающая среда и здоровье человека.</w:t>
      </w:r>
    </w:p>
    <w:p w:rsidR="00F56094" w:rsidRPr="00F56094" w:rsidRDefault="00F56094" w:rsidP="00F5609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Гиподинамия и ее последствия.</w:t>
      </w:r>
    </w:p>
    <w:p w:rsidR="00F56094" w:rsidRPr="00F56094" w:rsidRDefault="00F56094" w:rsidP="00F5609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Последствия вредных привычек (курение, алкоголизм, наркомания)</w:t>
      </w:r>
    </w:p>
    <w:p w:rsidR="00F56094" w:rsidRPr="00F56094" w:rsidRDefault="00F56094" w:rsidP="00F5609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Факторы, позитивно и негативно влияющие на здоровье человека. </w:t>
      </w:r>
    </w:p>
    <w:p w:rsidR="00F56094" w:rsidRPr="00F56094" w:rsidRDefault="00F56094" w:rsidP="00F560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Грамматический материал: </w:t>
      </w: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Сложносочиненное предложение. Сочинительные союзы. Сложноподчиненное предложение. Порядок слов придаточного предложения. Виды придаточных предложений. Инфинитив. Инфинитивные обороты. Причастия и их функции в предложении. Распространенное определение.</w:t>
      </w:r>
    </w:p>
    <w:p w:rsidR="006031D6" w:rsidRDefault="006031D6"/>
    <w:sectPr w:rsidR="00603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76"/>
    <w:rsid w:val="00447E0D"/>
    <w:rsid w:val="006031D6"/>
    <w:rsid w:val="00BF4B76"/>
    <w:rsid w:val="00CD7A2E"/>
    <w:rsid w:val="00DE3BE7"/>
    <w:rsid w:val="00F5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230C"/>
  <w15:docId w15:val="{E9809FE6-1C1D-4B81-A1A5-B0CC2570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ZamDirek</cp:lastModifiedBy>
  <cp:revision>6</cp:revision>
  <dcterms:created xsi:type="dcterms:W3CDTF">2019-11-22T07:13:00Z</dcterms:created>
  <dcterms:modified xsi:type="dcterms:W3CDTF">2021-11-19T05:32:00Z</dcterms:modified>
</cp:coreProperties>
</file>