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9C3" w:rsidRPr="008A1AD0" w:rsidRDefault="00DC19C3" w:rsidP="00DC19C3">
      <w:pPr>
        <w:pStyle w:val="30"/>
        <w:shd w:val="clear" w:color="auto" w:fill="auto"/>
        <w:spacing w:before="0" w:line="240" w:lineRule="auto"/>
        <w:rPr>
          <w:rStyle w:val="3"/>
          <w:b/>
          <w:color w:val="000000"/>
          <w:sz w:val="28"/>
          <w:szCs w:val="28"/>
        </w:rPr>
      </w:pPr>
      <w:r w:rsidRPr="008A1AD0">
        <w:rPr>
          <w:rStyle w:val="3"/>
          <w:b/>
          <w:color w:val="000000"/>
          <w:sz w:val="28"/>
          <w:szCs w:val="28"/>
        </w:rPr>
        <w:t xml:space="preserve">Перечень вопросов к промежуточной аттестации </w:t>
      </w:r>
    </w:p>
    <w:p w:rsidR="008C5ABC" w:rsidRPr="008A1AD0" w:rsidRDefault="00DC19C3" w:rsidP="00DC19C3">
      <w:pPr>
        <w:pStyle w:val="30"/>
        <w:shd w:val="clear" w:color="auto" w:fill="auto"/>
        <w:spacing w:before="0" w:line="240" w:lineRule="auto"/>
        <w:rPr>
          <w:sz w:val="28"/>
          <w:szCs w:val="28"/>
        </w:rPr>
      </w:pPr>
      <w:r w:rsidRPr="008A1AD0">
        <w:rPr>
          <w:rStyle w:val="3"/>
          <w:b/>
          <w:color w:val="000000"/>
          <w:sz w:val="28"/>
          <w:szCs w:val="28"/>
        </w:rPr>
        <w:t xml:space="preserve">по дисциплине </w:t>
      </w:r>
      <w:r w:rsidR="002A6D45">
        <w:rPr>
          <w:rFonts w:eastAsia="SimSun"/>
          <w:sz w:val="28"/>
          <w:szCs w:val="28"/>
          <w:lang w:eastAsia="zh-CN"/>
        </w:rPr>
        <w:t>ОУД</w:t>
      </w:r>
      <w:r w:rsidRPr="008A1AD0">
        <w:rPr>
          <w:rFonts w:eastAsia="SimSun"/>
          <w:sz w:val="28"/>
          <w:szCs w:val="28"/>
          <w:lang w:eastAsia="zh-CN"/>
        </w:rPr>
        <w:t>.</w:t>
      </w:r>
      <w:r w:rsidR="00955C3E">
        <w:rPr>
          <w:rFonts w:eastAsia="SimSun"/>
          <w:sz w:val="28"/>
          <w:szCs w:val="28"/>
          <w:lang w:eastAsia="zh-CN"/>
        </w:rPr>
        <w:t xml:space="preserve"> 19</w:t>
      </w:r>
      <w:r w:rsidR="008F3AB9" w:rsidRPr="008A1AD0">
        <w:rPr>
          <w:rFonts w:eastAsia="SimSun"/>
          <w:sz w:val="28"/>
          <w:szCs w:val="28"/>
          <w:lang w:eastAsia="zh-CN"/>
        </w:rPr>
        <w:t xml:space="preserve"> Б</w:t>
      </w:r>
      <w:r w:rsidR="008C5ABC" w:rsidRPr="008A1AD0">
        <w:rPr>
          <w:rFonts w:eastAsia="SimSun"/>
          <w:sz w:val="28"/>
          <w:szCs w:val="28"/>
          <w:lang w:eastAsia="zh-CN"/>
        </w:rPr>
        <w:t>иологии</w:t>
      </w:r>
    </w:p>
    <w:p w:rsidR="00DC19C3" w:rsidRPr="008A1AD0" w:rsidRDefault="00DC19C3" w:rsidP="00DC19C3">
      <w:pPr>
        <w:tabs>
          <w:tab w:val="left" w:pos="705"/>
          <w:tab w:val="center" w:pos="467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9C3" w:rsidRPr="008A1AD0" w:rsidRDefault="00DC19C3" w:rsidP="00DC19C3">
      <w:pPr>
        <w:tabs>
          <w:tab w:val="left" w:pos="705"/>
          <w:tab w:val="center" w:pos="467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D0"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 w:rsidR="008F3AB9" w:rsidRPr="008A1AD0">
        <w:rPr>
          <w:rFonts w:ascii="Times New Roman" w:hAnsi="Times New Roman" w:cs="Times New Roman"/>
          <w:b/>
          <w:sz w:val="28"/>
          <w:szCs w:val="28"/>
        </w:rPr>
        <w:t>34.02.01    Сестринское дело</w:t>
      </w:r>
    </w:p>
    <w:p w:rsidR="008F3AB9" w:rsidRPr="008A1AD0" w:rsidRDefault="008A1AD0" w:rsidP="00DC19C3">
      <w:pPr>
        <w:tabs>
          <w:tab w:val="left" w:pos="705"/>
          <w:tab w:val="center" w:pos="4677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8C5ABC" w:rsidRPr="008F3AB9" w:rsidRDefault="008C5ABC" w:rsidP="008F3A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Предмет и задачи общей биологии.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Pr="008F3AB9">
        <w:rPr>
          <w:rFonts w:ascii="Times New Roman" w:hAnsi="Times New Roman" w:cs="Times New Roman"/>
          <w:bCs/>
          <w:sz w:val="28"/>
          <w:szCs w:val="28"/>
        </w:rPr>
        <w:t>Основные признаки живого. Уровни организации жизни.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знаний о клетке.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Клеточная теория. Ее роль в становлении современной естественно – научной картины мира.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Химический состав клетки.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Неорганические вещества.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Органические вещества клетки. Белки.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Свойства и функции белков.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hAnsi="Times New Roman" w:cs="Times New Roman"/>
          <w:sz w:val="28"/>
          <w:szCs w:val="28"/>
        </w:rPr>
        <w:t>Органические вещества – углеводы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B9">
        <w:rPr>
          <w:rFonts w:ascii="Times New Roman" w:hAnsi="Times New Roman" w:cs="Times New Roman"/>
          <w:sz w:val="28"/>
          <w:szCs w:val="28"/>
        </w:rPr>
        <w:t>Органические вещества –липиды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Биологические полимеры - нуклеиновые кислоты. ДНК.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РНК. АТФ, строение и функции.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Пластический обмен. Генетический  код.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Биосинтез белков.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Энергетический обмен.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Синтез АТФ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Автотрофные и гетеротрофные организмы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Фотосинтез. Хемосинтез.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proofErr w:type="spellStart"/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Эукариотическая</w:t>
      </w:r>
      <w:proofErr w:type="spellEnd"/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клетка. Строение оболочки клетки.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Функции оболочки клетки.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Цитоплазма. Строение и функции органоидов клетки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.Строение и функции органоидов клетки.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Строение и функции ядра.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Особенности строения растительной клетки.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.</w:t>
      </w:r>
      <w:proofErr w:type="spellStart"/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Прокариотические</w:t>
      </w:r>
      <w:proofErr w:type="spellEnd"/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клетки.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.</w:t>
      </w:r>
      <w:r w:rsidRPr="008F3AB9">
        <w:rPr>
          <w:rFonts w:ascii="Times New Roman" w:hAnsi="Times New Roman" w:cs="Times New Roman"/>
          <w:sz w:val="28"/>
          <w:szCs w:val="28"/>
        </w:rPr>
        <w:t>Неклеточные формы жизни- вирусы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.</w:t>
      </w: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Жизненный цикл клетки. Митоз.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Формы размножения организмов.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Бесполое размножение.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Мейоз.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Образование половых клеток и оплодотворение.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Учение об онтогенезе.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Эмбриональное развитие.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Постэмбриональный период развития</w:t>
      </w:r>
      <w:r w:rsidRPr="008F3AB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Рост и развитие.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Сходство зародышей и эмбриональная дивергенция.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Биогенетический закон.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Развитие организмов и окружающая среда.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организмов и окружающая среда.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понятия генетики.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B9">
        <w:rPr>
          <w:rFonts w:ascii="Times New Roman" w:hAnsi="Times New Roman" w:cs="Times New Roman"/>
          <w:sz w:val="28"/>
          <w:szCs w:val="28"/>
        </w:rPr>
        <w:t>Первый закон Менделя. Неполное доминирование.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Второй закон Менделя. Закон чистоты гамет.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Дигибридное</w:t>
      </w:r>
      <w:proofErr w:type="spellEnd"/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скрещивание.  Третий закон Менделя.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Полигибридное  скрещивание.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Анализирующее скрещивание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Хромосомная теория наследственности.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Сцепленное наследование генов.</w:t>
      </w:r>
    </w:p>
    <w:p w:rsidR="008C5ABC" w:rsidRPr="00DC19C3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19C3">
        <w:rPr>
          <w:rFonts w:ascii="Times New Roman" w:eastAsia="Calibri" w:hAnsi="Times New Roman" w:cs="Times New Roman"/>
          <w:sz w:val="28"/>
          <w:szCs w:val="28"/>
          <w:lang w:eastAsia="en-US"/>
        </w:rPr>
        <w:t>Генетика пола.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B9">
        <w:rPr>
          <w:rFonts w:ascii="Times New Roman" w:hAnsi="Times New Roman" w:cs="Times New Roman"/>
          <w:sz w:val="28"/>
          <w:szCs w:val="28"/>
        </w:rPr>
        <w:t>Наследование признаков, сцепленных с полом.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Генотип как целостная система.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Взаимодействие генов.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B9">
        <w:rPr>
          <w:rFonts w:ascii="Times New Roman" w:hAnsi="Times New Roman" w:cs="Times New Roman"/>
          <w:sz w:val="28"/>
          <w:szCs w:val="28"/>
        </w:rPr>
        <w:t>Введение в генетику человека.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Типы наследования признаков у человека.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Закономерности изменчивости.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Наследственная изменчивость.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Ненаследственная изменчивость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Фенотипическая изменчивость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Генетика и селекция. Селекция и ее задачи.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Центры многообразия и происхождения культурных растений.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Методы селекции растений.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Методы селекции животных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Селекция микроорганизмов.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Биотехнология.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F3AB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Достижения и основные направления современной селекции.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История представлений о развитии жизни на Земле.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Предпосылки возникновения теории Ч. Дарвина.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Учение Ч. Дарвина об искусственном отборе.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Учение ч. Дарвина о естественном отборе.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Микроэволюция</w:t>
      </w:r>
      <w:proofErr w:type="spellEnd"/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. Вид. Критерии и структура.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Эволюционная роль мутаций.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Генетическая стабильность популяций.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Генетические процессы в популяциях.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Формы естественного отбора. 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Возникновение приспособлений как результат действия естественного отбора.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Видообразование как результат </w:t>
      </w:r>
      <w:proofErr w:type="spellStart"/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микроэволюции</w:t>
      </w:r>
      <w:proofErr w:type="spellEnd"/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Макроэволюция.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Пути достижения биологического прогресса.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закономерности биологической эволюции.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Правило эволюции.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жизни в архее,  протерозое.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жизни в палеозое.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.</w:t>
      </w: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жизни в мезозое.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Развитие жизни в кайнозое.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Доказательство родства человека и животных.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этапы эволюции человека.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Расы человека.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Экология как наука.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История формирования сообществ живых организмов. Биогеография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Взаимоотношения организма и среды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Абиотические факторы среды.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Биотические факторы среды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Смена биогеоценозов.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Взаимоотношения между организмами. Позитивные взаимоотношения.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Взаимоотношения между организмами. Негативные взаимоотношения.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Биосфера. Ее структура.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Круговорот веществ в природе.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Воздействие человека на природу в процессе становления общества.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Природные ресурсы и их использование.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Последствия хозяйственной деятельности человека для окружающей среды.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Последствия хозяйственной деятельности человека для окружающей среды.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Охрана природы и перспективы рационального природопользования.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Бионика. 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hAnsi="Times New Roman" w:cs="Times New Roman"/>
          <w:sz w:val="28"/>
          <w:szCs w:val="28"/>
        </w:rPr>
        <w:t>Формы живого в природе и их промышленные аналоги.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Предмет и задачи медицинской паразитологии.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Классификация паразитизма и паразитов.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hAnsi="Times New Roman" w:cs="Times New Roman"/>
          <w:sz w:val="28"/>
          <w:szCs w:val="28"/>
        </w:rPr>
        <w:t>Медицинская протозоология. Простейшие, обитающие в пищеварительной и мочеполовой системах.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Медицинская протозоология.</w:t>
      </w:r>
      <w:r w:rsidRPr="008F3AB9">
        <w:rPr>
          <w:rFonts w:ascii="Times New Roman" w:hAnsi="Times New Roman" w:cs="Times New Roman"/>
          <w:sz w:val="28"/>
          <w:szCs w:val="28"/>
        </w:rPr>
        <w:t xml:space="preserve"> Простейшие – паразиты внутренней среды.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Медицинская гельминтология. Сосальщики.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Ленточные черви.</w:t>
      </w:r>
    </w:p>
    <w:p w:rsidR="008C5ABC" w:rsidRPr="008F3AB9" w:rsidRDefault="008C5ABC" w:rsidP="008F3A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8F3AB9">
        <w:rPr>
          <w:rFonts w:ascii="Times New Roman" w:eastAsia="Calibri" w:hAnsi="Times New Roman" w:cs="Times New Roman"/>
          <w:sz w:val="28"/>
          <w:szCs w:val="28"/>
          <w:lang w:eastAsia="en-US"/>
        </w:rPr>
        <w:t>Круглые черви.</w:t>
      </w:r>
    </w:p>
    <w:p w:rsidR="00DC19C3" w:rsidRPr="00DC19C3" w:rsidRDefault="00DC19C3" w:rsidP="00DC19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C19C3">
        <w:rPr>
          <w:rFonts w:ascii="Times New Roman" w:hAnsi="Times New Roman" w:cs="Times New Roman"/>
          <w:sz w:val="28"/>
          <w:szCs w:val="28"/>
        </w:rPr>
        <w:t>Составитель :</w:t>
      </w:r>
      <w:proofErr w:type="gramEnd"/>
      <w:r w:rsidRPr="00DC19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канд. </w:t>
      </w:r>
      <w:proofErr w:type="spellStart"/>
      <w:r w:rsidRPr="00DC19C3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DC19C3">
        <w:rPr>
          <w:rFonts w:ascii="Times New Roman" w:hAnsi="Times New Roman" w:cs="Times New Roman"/>
          <w:sz w:val="28"/>
          <w:szCs w:val="28"/>
        </w:rPr>
        <w:t>. наук, доцент,</w:t>
      </w:r>
    </w:p>
    <w:p w:rsidR="004A6A2D" w:rsidRPr="00DC19C3" w:rsidRDefault="008F3AB9" w:rsidP="008F3AB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19C3">
        <w:rPr>
          <w:rFonts w:ascii="Times New Roman" w:hAnsi="Times New Roman" w:cs="Times New Roman"/>
          <w:sz w:val="28"/>
          <w:szCs w:val="28"/>
        </w:rPr>
        <w:t xml:space="preserve"> </w:t>
      </w:r>
      <w:r w:rsidR="00DC19C3" w:rsidRPr="00DC19C3">
        <w:rPr>
          <w:rFonts w:ascii="Times New Roman" w:hAnsi="Times New Roman" w:cs="Times New Roman"/>
          <w:sz w:val="28"/>
          <w:szCs w:val="28"/>
        </w:rPr>
        <w:t>преподаватель биологии</w:t>
      </w:r>
      <w:r w:rsidR="00DC19C3">
        <w:rPr>
          <w:rFonts w:ascii="Times New Roman" w:hAnsi="Times New Roman" w:cs="Times New Roman"/>
          <w:sz w:val="28"/>
          <w:szCs w:val="28"/>
        </w:rPr>
        <w:t xml:space="preserve">    </w:t>
      </w:r>
      <w:r w:rsidRPr="00DC19C3">
        <w:rPr>
          <w:rFonts w:ascii="Times New Roman" w:hAnsi="Times New Roman" w:cs="Times New Roman"/>
          <w:sz w:val="28"/>
          <w:szCs w:val="28"/>
        </w:rPr>
        <w:t>Полянская Е.И.</w:t>
      </w:r>
    </w:p>
    <w:sectPr w:rsidR="004A6A2D" w:rsidRPr="00DC19C3" w:rsidSect="00331EA6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16AE"/>
    <w:multiLevelType w:val="hybridMultilevel"/>
    <w:tmpl w:val="6C7EB72C"/>
    <w:lvl w:ilvl="0" w:tplc="FD42594A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74ABA"/>
    <w:multiLevelType w:val="hybridMultilevel"/>
    <w:tmpl w:val="1194CC56"/>
    <w:lvl w:ilvl="0" w:tplc="FD4259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C5ABC"/>
    <w:rsid w:val="002A6D45"/>
    <w:rsid w:val="002E1127"/>
    <w:rsid w:val="00331EA6"/>
    <w:rsid w:val="003F23E7"/>
    <w:rsid w:val="004A6A2D"/>
    <w:rsid w:val="00695FA2"/>
    <w:rsid w:val="008A1AD0"/>
    <w:rsid w:val="008C5ABC"/>
    <w:rsid w:val="008F3AB9"/>
    <w:rsid w:val="00955C3E"/>
    <w:rsid w:val="00AA562D"/>
    <w:rsid w:val="00C64D24"/>
    <w:rsid w:val="00DC19C3"/>
    <w:rsid w:val="00E2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BE1F9"/>
  <w15:docId w15:val="{BC498FE3-896A-4CA2-8414-EB39664D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ABC"/>
    <w:pPr>
      <w:ind w:left="720"/>
      <w:contextualSpacing/>
    </w:pPr>
  </w:style>
  <w:style w:type="character" w:customStyle="1" w:styleId="a4">
    <w:name w:val="Основной текст Знак"/>
    <w:link w:val="a5"/>
    <w:rsid w:val="00DC19C3"/>
    <w:rPr>
      <w:rFonts w:ascii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3">
    <w:name w:val="Основной текст (3)_"/>
    <w:link w:val="30"/>
    <w:rsid w:val="00DC19C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styleId="a5">
    <w:name w:val="Body Text"/>
    <w:basedOn w:val="a"/>
    <w:link w:val="a4"/>
    <w:rsid w:val="00DC19C3"/>
    <w:pPr>
      <w:widowControl w:val="0"/>
      <w:shd w:val="clear" w:color="auto" w:fill="FFFFFF"/>
      <w:spacing w:after="0" w:line="269" w:lineRule="exact"/>
      <w:jc w:val="center"/>
    </w:pPr>
    <w:rPr>
      <w:rFonts w:ascii="Times New Roman" w:hAnsi="Times New Roman" w:cs="Times New Roman"/>
      <w:spacing w:val="10"/>
      <w:sz w:val="21"/>
      <w:szCs w:val="21"/>
    </w:rPr>
  </w:style>
  <w:style w:type="character" w:customStyle="1" w:styleId="1">
    <w:name w:val="Основной текст Знак1"/>
    <w:basedOn w:val="a0"/>
    <w:uiPriority w:val="99"/>
    <w:semiHidden/>
    <w:rsid w:val="00DC19C3"/>
  </w:style>
  <w:style w:type="paragraph" w:customStyle="1" w:styleId="30">
    <w:name w:val="Основной текст (3)"/>
    <w:basedOn w:val="a"/>
    <w:link w:val="3"/>
    <w:rsid w:val="00DC19C3"/>
    <w:pPr>
      <w:widowControl w:val="0"/>
      <w:shd w:val="clear" w:color="auto" w:fill="FFFFFF"/>
      <w:spacing w:before="600" w:after="0" w:line="274" w:lineRule="exact"/>
      <w:jc w:val="center"/>
    </w:pPr>
    <w:rPr>
      <w:rFonts w:ascii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E5BDA-9937-45A6-9383-AA2A59B37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ZamDirek</cp:lastModifiedBy>
  <cp:revision>12</cp:revision>
  <dcterms:created xsi:type="dcterms:W3CDTF">2019-01-30T16:13:00Z</dcterms:created>
  <dcterms:modified xsi:type="dcterms:W3CDTF">2021-11-19T05:29:00Z</dcterms:modified>
</cp:coreProperties>
</file>