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6ED" w:rsidRDefault="005446ED" w:rsidP="00917AD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446ED" w:rsidRPr="005446ED" w:rsidRDefault="005446ED" w:rsidP="005446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46ED">
        <w:rPr>
          <w:rFonts w:ascii="Times New Roman" w:eastAsia="Calibri" w:hAnsi="Times New Roman" w:cs="Times New Roman"/>
          <w:sz w:val="28"/>
          <w:szCs w:val="28"/>
          <w:lang w:eastAsia="en-US"/>
        </w:rPr>
        <w:t>бюджетное профессиональное образовательное учреждение</w:t>
      </w:r>
    </w:p>
    <w:p w:rsidR="005446ED" w:rsidRPr="005446ED" w:rsidRDefault="005446ED" w:rsidP="005446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46ED">
        <w:rPr>
          <w:rFonts w:ascii="Times New Roman" w:eastAsia="Calibri" w:hAnsi="Times New Roman" w:cs="Times New Roman"/>
          <w:sz w:val="28"/>
          <w:szCs w:val="28"/>
          <w:lang w:eastAsia="en-US"/>
        </w:rPr>
        <w:t>Воронежской области</w:t>
      </w:r>
    </w:p>
    <w:p w:rsidR="005446ED" w:rsidRPr="005446ED" w:rsidRDefault="005446ED" w:rsidP="005446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46ED">
        <w:rPr>
          <w:rFonts w:ascii="Times New Roman" w:eastAsia="Calibri" w:hAnsi="Times New Roman" w:cs="Times New Roman"/>
          <w:sz w:val="28"/>
          <w:szCs w:val="28"/>
          <w:lang w:eastAsia="en-US"/>
        </w:rPr>
        <w:t>«Борисоглебский медицинский колледж»</w:t>
      </w:r>
    </w:p>
    <w:p w:rsidR="005446ED" w:rsidRPr="005446ED" w:rsidRDefault="005446ED" w:rsidP="005446E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5446ED" w:rsidRPr="005446ED" w:rsidTr="00DD4A4E">
        <w:tc>
          <w:tcPr>
            <w:tcW w:w="5778" w:type="dxa"/>
          </w:tcPr>
          <w:p w:rsidR="005446ED" w:rsidRPr="005446ED" w:rsidRDefault="005446ED" w:rsidP="005446ED">
            <w:pPr>
              <w:rPr>
                <w:rFonts w:ascii="Times New Roman" w:hAnsi="Times New Roman"/>
                <w:sz w:val="28"/>
                <w:szCs w:val="28"/>
              </w:rPr>
            </w:pPr>
            <w:r w:rsidRPr="005446ED">
              <w:rPr>
                <w:rFonts w:ascii="Times New Roman" w:hAnsi="Times New Roman"/>
                <w:sz w:val="28"/>
                <w:szCs w:val="28"/>
              </w:rPr>
              <w:t>Рассмотрено на заседании</w:t>
            </w:r>
          </w:p>
          <w:p w:rsidR="005446ED" w:rsidRPr="005446ED" w:rsidRDefault="005446ED" w:rsidP="005446ED">
            <w:pPr>
              <w:rPr>
                <w:rFonts w:ascii="Times New Roman" w:hAnsi="Times New Roman"/>
                <w:sz w:val="28"/>
                <w:szCs w:val="28"/>
              </w:rPr>
            </w:pPr>
            <w:r w:rsidRPr="005446ED">
              <w:rPr>
                <w:rFonts w:ascii="Times New Roman" w:hAnsi="Times New Roman"/>
                <w:sz w:val="28"/>
                <w:szCs w:val="28"/>
              </w:rPr>
              <w:t>ЦМК ОПД</w:t>
            </w:r>
          </w:p>
          <w:p w:rsidR="005446ED" w:rsidRPr="005446ED" w:rsidRDefault="005446ED" w:rsidP="005446ED">
            <w:pPr>
              <w:rPr>
                <w:rFonts w:ascii="Times New Roman" w:hAnsi="Times New Roman"/>
                <w:sz w:val="28"/>
                <w:szCs w:val="28"/>
              </w:rPr>
            </w:pPr>
            <w:r w:rsidRPr="005446ED">
              <w:rPr>
                <w:rFonts w:ascii="Times New Roman" w:hAnsi="Times New Roman"/>
                <w:sz w:val="28"/>
                <w:szCs w:val="28"/>
              </w:rPr>
              <w:t>Протокол №____ от «__</w:t>
            </w:r>
            <w:proofErr w:type="gramStart"/>
            <w:r w:rsidRPr="005446ED"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 w:rsidRPr="005446ED">
              <w:rPr>
                <w:rFonts w:ascii="Times New Roman" w:hAnsi="Times New Roman"/>
                <w:sz w:val="28"/>
                <w:szCs w:val="28"/>
              </w:rPr>
              <w:t>____</w:t>
            </w:r>
          </w:p>
          <w:p w:rsidR="005446ED" w:rsidRPr="005446ED" w:rsidRDefault="005446ED" w:rsidP="005446ED">
            <w:pPr>
              <w:rPr>
                <w:rFonts w:ascii="Times New Roman" w:hAnsi="Times New Roman"/>
                <w:sz w:val="28"/>
                <w:szCs w:val="28"/>
              </w:rPr>
            </w:pPr>
            <w:r w:rsidRPr="005446ED">
              <w:rPr>
                <w:rFonts w:ascii="Times New Roman" w:hAnsi="Times New Roman"/>
                <w:sz w:val="28"/>
                <w:szCs w:val="28"/>
              </w:rPr>
              <w:t>Председатель ЦМК ОПД</w:t>
            </w:r>
          </w:p>
          <w:p w:rsidR="005446ED" w:rsidRPr="005446ED" w:rsidRDefault="005446ED" w:rsidP="005446ED">
            <w:pPr>
              <w:rPr>
                <w:rFonts w:ascii="Times New Roman" w:hAnsi="Times New Roman"/>
                <w:sz w:val="28"/>
                <w:szCs w:val="28"/>
              </w:rPr>
            </w:pPr>
            <w:r w:rsidRPr="005446ED">
              <w:rPr>
                <w:rFonts w:ascii="Times New Roman" w:hAnsi="Times New Roman"/>
                <w:sz w:val="28"/>
                <w:szCs w:val="28"/>
              </w:rPr>
              <w:t xml:space="preserve">___________Т.В. </w:t>
            </w:r>
            <w:proofErr w:type="spellStart"/>
            <w:r w:rsidRPr="005446ED">
              <w:rPr>
                <w:rFonts w:ascii="Times New Roman" w:hAnsi="Times New Roman"/>
                <w:sz w:val="28"/>
                <w:szCs w:val="28"/>
              </w:rPr>
              <w:t>Козлукова</w:t>
            </w:r>
            <w:proofErr w:type="spellEnd"/>
          </w:p>
          <w:p w:rsidR="005446ED" w:rsidRPr="005446ED" w:rsidRDefault="005446ED" w:rsidP="005446E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5446ED" w:rsidRPr="005446ED" w:rsidRDefault="005446ED" w:rsidP="005446ED">
            <w:pPr>
              <w:rPr>
                <w:rFonts w:ascii="Times New Roman" w:hAnsi="Times New Roman"/>
                <w:sz w:val="28"/>
                <w:szCs w:val="28"/>
              </w:rPr>
            </w:pPr>
            <w:r w:rsidRPr="005446ED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5446ED" w:rsidRPr="005446ED" w:rsidRDefault="005446ED" w:rsidP="005446ED">
            <w:pPr>
              <w:rPr>
                <w:rFonts w:ascii="Times New Roman" w:hAnsi="Times New Roman"/>
                <w:sz w:val="28"/>
                <w:szCs w:val="28"/>
              </w:rPr>
            </w:pPr>
            <w:r w:rsidRPr="005446ED">
              <w:rPr>
                <w:rFonts w:ascii="Times New Roman" w:hAnsi="Times New Roman"/>
                <w:sz w:val="28"/>
                <w:szCs w:val="28"/>
              </w:rPr>
              <w:t>Зам. директора по учебной работе</w:t>
            </w:r>
          </w:p>
          <w:p w:rsidR="005446ED" w:rsidRPr="005446ED" w:rsidRDefault="005446ED" w:rsidP="005446ED">
            <w:pPr>
              <w:rPr>
                <w:rFonts w:ascii="Times New Roman" w:hAnsi="Times New Roman"/>
                <w:sz w:val="28"/>
                <w:szCs w:val="28"/>
              </w:rPr>
            </w:pPr>
            <w:r w:rsidRPr="005446ED">
              <w:rPr>
                <w:rFonts w:ascii="Times New Roman" w:hAnsi="Times New Roman"/>
                <w:sz w:val="28"/>
                <w:szCs w:val="28"/>
              </w:rPr>
              <w:t>___________Полянская Е.И.</w:t>
            </w:r>
          </w:p>
          <w:p w:rsidR="005446ED" w:rsidRPr="005446ED" w:rsidRDefault="005446ED" w:rsidP="005446E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446ED">
              <w:rPr>
                <w:rFonts w:ascii="Times New Roman" w:hAnsi="Times New Roman"/>
                <w:sz w:val="28"/>
                <w:szCs w:val="28"/>
              </w:rPr>
              <w:t>«___»________________</w:t>
            </w:r>
          </w:p>
        </w:tc>
      </w:tr>
    </w:tbl>
    <w:p w:rsidR="005446ED" w:rsidRPr="005446ED" w:rsidRDefault="005446ED" w:rsidP="005446E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446ED" w:rsidRPr="005446ED" w:rsidRDefault="005446ED" w:rsidP="005446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446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Перечень вопросов к промежуточной аттестации </w:t>
      </w:r>
    </w:p>
    <w:p w:rsidR="005446ED" w:rsidRPr="005446ED" w:rsidRDefault="005446ED" w:rsidP="005446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46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дисциплине</w:t>
      </w:r>
    </w:p>
    <w:p w:rsidR="005446ED" w:rsidRPr="005446ED" w:rsidRDefault="005446ED" w:rsidP="005446ED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</w:pPr>
      <w:r w:rsidRPr="005446ED">
        <w:rPr>
          <w:rFonts w:ascii="Times New Roman" w:hAnsi="Times New Roman" w:cs="Times New Roman"/>
          <w:b/>
          <w:sz w:val="28"/>
          <w:szCs w:val="28"/>
        </w:rPr>
        <w:t>ОП. 12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446ED">
        <w:rPr>
          <w:rFonts w:ascii="Times New Roman" w:hAnsi="Times New Roman" w:cs="Times New Roman"/>
          <w:b/>
          <w:sz w:val="28"/>
          <w:szCs w:val="28"/>
        </w:rPr>
        <w:t xml:space="preserve"> Основы эргономики</w:t>
      </w:r>
      <w:bookmarkStart w:id="0" w:name="_GoBack"/>
      <w:bookmarkEnd w:id="0"/>
    </w:p>
    <w:p w:rsidR="005446ED" w:rsidRPr="005446ED" w:rsidRDefault="005446ED" w:rsidP="005446ED">
      <w:pPr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5446ED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специальность 31.02.01 Лечебное дело</w:t>
      </w:r>
    </w:p>
    <w:p w:rsidR="005446ED" w:rsidRDefault="005446ED" w:rsidP="00917AD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17ADB" w:rsidRDefault="00917ADB" w:rsidP="005446E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17ADB" w:rsidRDefault="00917ADB" w:rsidP="00917ADB">
      <w:pPr>
        <w:widowControl w:val="0"/>
        <w:numPr>
          <w:ilvl w:val="0"/>
          <w:numId w:val="2"/>
        </w:numPr>
        <w:tabs>
          <w:tab w:val="num" w:pos="360"/>
        </w:tabs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эргономики.</w:t>
      </w:r>
    </w:p>
    <w:p w:rsidR="00917ADB" w:rsidRDefault="00917ADB" w:rsidP="00917ADB">
      <w:pPr>
        <w:widowControl w:val="0"/>
        <w:numPr>
          <w:ilvl w:val="0"/>
          <w:numId w:val="2"/>
        </w:numPr>
        <w:tabs>
          <w:tab w:val="num" w:pos="360"/>
        </w:tabs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Физиология</w:t>
      </w:r>
      <w:r w:rsidRPr="00917ADB">
        <w:rPr>
          <w:rFonts w:ascii="Times New Roman" w:hAnsi="Times New Roman" w:cs="Times New Roman"/>
          <w:sz w:val="24"/>
          <w:szCs w:val="24"/>
        </w:rPr>
        <w:t xml:space="preserve"> труд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17ADB">
        <w:rPr>
          <w:rFonts w:ascii="Times New Roman" w:hAnsi="Times New Roman" w:cs="Times New Roman"/>
          <w:sz w:val="24"/>
          <w:szCs w:val="24"/>
        </w:rPr>
        <w:t xml:space="preserve">. Виды трудовой деятельности.  Особенности трудовой деятельности медицинских  работников. Профессиональные вредности. </w:t>
      </w:r>
    </w:p>
    <w:p w:rsidR="00917ADB" w:rsidRDefault="00917ADB" w:rsidP="00917ADB">
      <w:pPr>
        <w:widowControl w:val="0"/>
        <w:numPr>
          <w:ilvl w:val="0"/>
          <w:numId w:val="2"/>
        </w:numPr>
        <w:tabs>
          <w:tab w:val="num" w:pos="360"/>
        </w:tabs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17ADB">
        <w:rPr>
          <w:rFonts w:ascii="Times New Roman" w:hAnsi="Times New Roman" w:cs="Times New Roman"/>
          <w:sz w:val="24"/>
          <w:szCs w:val="24"/>
        </w:rPr>
        <w:t>Утомление и переутомление, факторы вызывающие утомление.</w:t>
      </w:r>
    </w:p>
    <w:p w:rsidR="00917ADB" w:rsidRDefault="00917ADB" w:rsidP="00917ADB">
      <w:pPr>
        <w:widowControl w:val="0"/>
        <w:numPr>
          <w:ilvl w:val="0"/>
          <w:numId w:val="2"/>
        </w:numPr>
        <w:tabs>
          <w:tab w:val="num" w:pos="360"/>
        </w:tabs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ADB">
        <w:rPr>
          <w:rFonts w:ascii="Times New Roman" w:hAnsi="Times New Roman" w:cs="Times New Roman"/>
          <w:sz w:val="24"/>
          <w:szCs w:val="24"/>
        </w:rPr>
        <w:t xml:space="preserve">Биомеханика движений человека. Понятие о центре тяжести. Расположение центра тяжести в зависимости от позы человека. </w:t>
      </w:r>
    </w:p>
    <w:p w:rsidR="00917ADB" w:rsidRDefault="00917ADB" w:rsidP="00917ADB">
      <w:pPr>
        <w:widowControl w:val="0"/>
        <w:numPr>
          <w:ilvl w:val="0"/>
          <w:numId w:val="2"/>
        </w:numPr>
        <w:tabs>
          <w:tab w:val="num" w:pos="360"/>
        </w:tabs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17ADB">
        <w:rPr>
          <w:rFonts w:ascii="Times New Roman" w:hAnsi="Times New Roman" w:cs="Times New Roman"/>
          <w:sz w:val="24"/>
          <w:szCs w:val="24"/>
        </w:rPr>
        <w:t>Правильная биомеханика в покое, и в движении.</w:t>
      </w:r>
    </w:p>
    <w:p w:rsidR="00917ADB" w:rsidRPr="003F4B9D" w:rsidRDefault="00917ADB" w:rsidP="00917ADB">
      <w:pPr>
        <w:widowControl w:val="0"/>
        <w:numPr>
          <w:ilvl w:val="0"/>
          <w:numId w:val="2"/>
        </w:numPr>
        <w:tabs>
          <w:tab w:val="num" w:pos="360"/>
        </w:tabs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F4B9D">
        <w:rPr>
          <w:rFonts w:ascii="Times New Roman" w:hAnsi="Times New Roman" w:cs="Times New Roman"/>
          <w:sz w:val="24"/>
          <w:szCs w:val="24"/>
        </w:rPr>
        <w:t>Анатомия позвоночника, его функции. Изгибы позвоночника и их роль. Межпозвоночный диск, его функции</w:t>
      </w:r>
      <w:r w:rsidR="00861EB6" w:rsidRPr="003F4B9D">
        <w:rPr>
          <w:rFonts w:ascii="Times New Roman" w:hAnsi="Times New Roman" w:cs="Times New Roman"/>
          <w:sz w:val="24"/>
          <w:szCs w:val="24"/>
        </w:rPr>
        <w:t>.</w:t>
      </w:r>
    </w:p>
    <w:p w:rsidR="00917ADB" w:rsidRPr="003F4B9D" w:rsidRDefault="00917ADB" w:rsidP="00917ADB">
      <w:pPr>
        <w:widowControl w:val="0"/>
        <w:numPr>
          <w:ilvl w:val="0"/>
          <w:numId w:val="2"/>
        </w:numPr>
        <w:tabs>
          <w:tab w:val="num" w:pos="360"/>
        </w:tabs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F4B9D">
        <w:rPr>
          <w:rFonts w:ascii="Times New Roman" w:hAnsi="Times New Roman" w:cs="Times New Roman"/>
          <w:sz w:val="24"/>
          <w:szCs w:val="24"/>
        </w:rPr>
        <w:t>Роль мышц спины в поддержании стабильности позвоночника, важность брюшного пресса для позвоночного столба, усталость мышц при выполнении ди</w:t>
      </w:r>
      <w:r w:rsidR="00861EB6" w:rsidRPr="003F4B9D">
        <w:rPr>
          <w:rFonts w:ascii="Times New Roman" w:hAnsi="Times New Roman" w:cs="Times New Roman"/>
          <w:sz w:val="24"/>
          <w:szCs w:val="24"/>
        </w:rPr>
        <w:t>намической и статической работы.</w:t>
      </w:r>
    </w:p>
    <w:p w:rsidR="00861EB6" w:rsidRPr="003F4B9D" w:rsidRDefault="003F4B9D" w:rsidP="00917ADB">
      <w:pPr>
        <w:widowControl w:val="0"/>
        <w:numPr>
          <w:ilvl w:val="0"/>
          <w:numId w:val="2"/>
        </w:numPr>
        <w:tabs>
          <w:tab w:val="num" w:pos="360"/>
        </w:tabs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F4B9D">
        <w:rPr>
          <w:rFonts w:ascii="Times New Roman" w:hAnsi="Times New Roman" w:cs="Times New Roman"/>
          <w:sz w:val="24"/>
          <w:szCs w:val="24"/>
        </w:rPr>
        <w:t>Причины болей в спине. Типы болей в спине. Причины травм позвоночника.</w:t>
      </w:r>
    </w:p>
    <w:p w:rsidR="003F4B9D" w:rsidRDefault="003F4B9D" w:rsidP="00917ADB">
      <w:pPr>
        <w:widowControl w:val="0"/>
        <w:numPr>
          <w:ilvl w:val="0"/>
          <w:numId w:val="2"/>
        </w:numPr>
        <w:tabs>
          <w:tab w:val="num" w:pos="360"/>
        </w:tabs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F4B9D">
        <w:rPr>
          <w:rFonts w:ascii="Times New Roman" w:hAnsi="Times New Roman" w:cs="Times New Roman"/>
          <w:sz w:val="24"/>
          <w:szCs w:val="24"/>
        </w:rPr>
        <w:t>Профилактика болей в спине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4B9D" w:rsidRPr="00514817" w:rsidRDefault="00514817" w:rsidP="00917ADB">
      <w:pPr>
        <w:widowControl w:val="0"/>
        <w:numPr>
          <w:ilvl w:val="0"/>
          <w:numId w:val="2"/>
        </w:numPr>
        <w:tabs>
          <w:tab w:val="num" w:pos="360"/>
        </w:tabs>
        <w:suppressAutoHyphens/>
        <w:spacing w:after="0" w:line="240" w:lineRule="auto"/>
        <w:ind w:left="360" w:hanging="360"/>
        <w:rPr>
          <w:rStyle w:val="a4"/>
          <w:rFonts w:ascii="Times New Roman" w:hAnsi="Times New Roman" w:cs="Times New Roman"/>
          <w:sz w:val="24"/>
          <w:szCs w:val="24"/>
          <w:shd w:val="clear" w:color="auto" w:fill="auto"/>
        </w:rPr>
      </w:pPr>
      <w:r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</w:rPr>
        <w:t>Безопасность пациента при самостоятельных перемещениях. Факторы риска.</w:t>
      </w:r>
    </w:p>
    <w:p w:rsidR="00514817" w:rsidRDefault="00514817" w:rsidP="00917ADB">
      <w:pPr>
        <w:widowControl w:val="0"/>
        <w:numPr>
          <w:ilvl w:val="0"/>
          <w:numId w:val="2"/>
        </w:numPr>
        <w:tabs>
          <w:tab w:val="num" w:pos="360"/>
        </w:tabs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Способы самостоятельного перемещения пациента. </w:t>
      </w:r>
    </w:p>
    <w:p w:rsidR="00514817" w:rsidRDefault="00514817" w:rsidP="00917ADB">
      <w:pPr>
        <w:widowControl w:val="0"/>
        <w:numPr>
          <w:ilvl w:val="0"/>
          <w:numId w:val="2"/>
        </w:numPr>
        <w:tabs>
          <w:tab w:val="num" w:pos="360"/>
        </w:tabs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вставание с пола после падения.</w:t>
      </w:r>
    </w:p>
    <w:p w:rsidR="00514817" w:rsidRDefault="00514817" w:rsidP="00917ADB">
      <w:pPr>
        <w:widowControl w:val="0"/>
        <w:numPr>
          <w:ilvl w:val="0"/>
          <w:numId w:val="2"/>
        </w:numPr>
        <w:tabs>
          <w:tab w:val="num" w:pos="360"/>
        </w:tabs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подбора и перемещения на костылях.</w:t>
      </w:r>
    </w:p>
    <w:p w:rsidR="00514817" w:rsidRDefault="00965CA1" w:rsidP="00917ADB">
      <w:pPr>
        <w:widowControl w:val="0"/>
        <w:numPr>
          <w:ilvl w:val="0"/>
          <w:numId w:val="2"/>
        </w:numPr>
        <w:tabs>
          <w:tab w:val="num" w:pos="360"/>
        </w:tabs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6F46">
        <w:rPr>
          <w:rFonts w:ascii="Times New Roman" w:hAnsi="Times New Roman" w:cs="Times New Roman"/>
          <w:sz w:val="24"/>
          <w:szCs w:val="24"/>
        </w:rPr>
        <w:t>Виды захвата рук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5CA1" w:rsidRDefault="00965CA1" w:rsidP="00917ADB">
      <w:pPr>
        <w:widowControl w:val="0"/>
        <w:numPr>
          <w:ilvl w:val="0"/>
          <w:numId w:val="2"/>
        </w:numPr>
        <w:tabs>
          <w:tab w:val="num" w:pos="360"/>
        </w:tabs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6F46">
        <w:rPr>
          <w:rFonts w:ascii="Times New Roman" w:hAnsi="Times New Roman" w:cs="Times New Roman"/>
          <w:sz w:val="24"/>
          <w:szCs w:val="24"/>
        </w:rPr>
        <w:t>Способы захвата и удержания пациента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5CA1" w:rsidRDefault="00965CA1" w:rsidP="00917ADB">
      <w:pPr>
        <w:widowControl w:val="0"/>
        <w:numPr>
          <w:ilvl w:val="0"/>
          <w:numId w:val="2"/>
        </w:numPr>
        <w:tabs>
          <w:tab w:val="num" w:pos="360"/>
        </w:tabs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86F46">
        <w:rPr>
          <w:rFonts w:ascii="Times New Roman" w:hAnsi="Times New Roman" w:cs="Times New Roman"/>
          <w:sz w:val="24"/>
          <w:szCs w:val="24"/>
        </w:rPr>
        <w:t>ринципы</w:t>
      </w:r>
      <w:r>
        <w:rPr>
          <w:rFonts w:ascii="Times New Roman" w:hAnsi="Times New Roman" w:cs="Times New Roman"/>
          <w:sz w:val="24"/>
          <w:szCs w:val="24"/>
        </w:rPr>
        <w:t xml:space="preserve"> и последовательность движения человека.</w:t>
      </w:r>
    </w:p>
    <w:p w:rsidR="00965CA1" w:rsidRDefault="00965CA1" w:rsidP="00917ADB">
      <w:pPr>
        <w:widowControl w:val="0"/>
        <w:numPr>
          <w:ilvl w:val="0"/>
          <w:numId w:val="2"/>
        </w:numPr>
        <w:tabs>
          <w:tab w:val="num" w:pos="360"/>
        </w:tabs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техники безопасности при перемещении пациента.</w:t>
      </w:r>
    </w:p>
    <w:p w:rsidR="00965CA1" w:rsidRDefault="003A4A11" w:rsidP="00917ADB">
      <w:pPr>
        <w:widowControl w:val="0"/>
        <w:numPr>
          <w:ilvl w:val="0"/>
          <w:numId w:val="2"/>
        </w:numPr>
        <w:tabs>
          <w:tab w:val="num" w:pos="360"/>
        </w:tabs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5F757B">
        <w:rPr>
          <w:rFonts w:ascii="Times New Roman" w:hAnsi="Times New Roman" w:cs="Times New Roman"/>
          <w:sz w:val="24"/>
          <w:szCs w:val="24"/>
        </w:rPr>
        <w:t xml:space="preserve">Технология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самостоятельного </w:t>
      </w:r>
      <w:r w:rsidRPr="005F757B">
        <w:rPr>
          <w:rFonts w:ascii="Times New Roman" w:hAnsi="Times New Roman" w:cs="Times New Roman"/>
          <w:sz w:val="24"/>
          <w:szCs w:val="24"/>
        </w:rPr>
        <w:t>смещения к краю постели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4A11" w:rsidRDefault="003A4A11" w:rsidP="00917ADB">
      <w:pPr>
        <w:widowControl w:val="0"/>
        <w:numPr>
          <w:ilvl w:val="0"/>
          <w:numId w:val="2"/>
        </w:numPr>
        <w:tabs>
          <w:tab w:val="num" w:pos="360"/>
        </w:tabs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5F757B">
        <w:rPr>
          <w:rFonts w:ascii="Times New Roman" w:hAnsi="Times New Roman" w:cs="Times New Roman"/>
          <w:sz w:val="24"/>
          <w:szCs w:val="24"/>
        </w:rPr>
        <w:t xml:space="preserve">Технология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самостоятельного </w:t>
      </w:r>
      <w:r w:rsidRPr="005F757B">
        <w:rPr>
          <w:rFonts w:ascii="Times New Roman" w:hAnsi="Times New Roman" w:cs="Times New Roman"/>
          <w:sz w:val="24"/>
          <w:szCs w:val="24"/>
        </w:rPr>
        <w:t>смещения</w:t>
      </w:r>
      <w:r>
        <w:rPr>
          <w:rFonts w:ascii="Times New Roman" w:hAnsi="Times New Roman" w:cs="Times New Roman"/>
          <w:sz w:val="24"/>
          <w:szCs w:val="24"/>
        </w:rPr>
        <w:t xml:space="preserve"> к изголовью кровати.</w:t>
      </w:r>
    </w:p>
    <w:p w:rsidR="003A4A11" w:rsidRDefault="003A4A11" w:rsidP="00917ADB">
      <w:pPr>
        <w:widowControl w:val="0"/>
        <w:numPr>
          <w:ilvl w:val="0"/>
          <w:numId w:val="2"/>
        </w:numPr>
        <w:tabs>
          <w:tab w:val="num" w:pos="360"/>
        </w:tabs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 самостоятельного поворота на бок с последующим усаживанием в кровати свесив ноги.</w:t>
      </w:r>
    </w:p>
    <w:p w:rsidR="003A4A11" w:rsidRDefault="003A4A11" w:rsidP="003A4A11">
      <w:pPr>
        <w:widowControl w:val="0"/>
        <w:numPr>
          <w:ilvl w:val="0"/>
          <w:numId w:val="2"/>
        </w:numPr>
        <w:tabs>
          <w:tab w:val="num" w:pos="360"/>
        </w:tabs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A4A11">
        <w:rPr>
          <w:rFonts w:ascii="Times New Roman" w:hAnsi="Times New Roman" w:cs="Times New Roman"/>
          <w:sz w:val="24"/>
          <w:szCs w:val="24"/>
        </w:rPr>
        <w:t xml:space="preserve">Технология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самостоятельного </w:t>
      </w:r>
      <w:r w:rsidRPr="003A4A11">
        <w:rPr>
          <w:rFonts w:ascii="Times New Roman" w:hAnsi="Times New Roman" w:cs="Times New Roman"/>
          <w:sz w:val="24"/>
          <w:szCs w:val="24"/>
        </w:rPr>
        <w:t>пересаживани</w:t>
      </w:r>
      <w:r>
        <w:rPr>
          <w:rFonts w:ascii="Times New Roman" w:hAnsi="Times New Roman" w:cs="Times New Roman"/>
          <w:sz w:val="24"/>
          <w:szCs w:val="24"/>
        </w:rPr>
        <w:t>я со стула на кровать и обратно.</w:t>
      </w:r>
    </w:p>
    <w:p w:rsidR="002A7554" w:rsidRDefault="003A4A11" w:rsidP="002A7554">
      <w:pPr>
        <w:widowControl w:val="0"/>
        <w:numPr>
          <w:ilvl w:val="0"/>
          <w:numId w:val="2"/>
        </w:numPr>
        <w:tabs>
          <w:tab w:val="num" w:pos="360"/>
        </w:tabs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 поддержки при ходьбе.</w:t>
      </w:r>
      <w:r w:rsidR="002A7554" w:rsidRPr="002A7554">
        <w:rPr>
          <w:rFonts w:ascii="Times New Roman" w:hAnsi="Times New Roman" w:cs="Times New Roman"/>
          <w:sz w:val="24"/>
          <w:szCs w:val="24"/>
        </w:rPr>
        <w:t xml:space="preserve"> </w:t>
      </w:r>
      <w:r w:rsidR="002A7554" w:rsidRPr="003A4A11">
        <w:rPr>
          <w:rFonts w:ascii="Times New Roman" w:hAnsi="Times New Roman" w:cs="Times New Roman"/>
          <w:sz w:val="24"/>
          <w:szCs w:val="24"/>
        </w:rPr>
        <w:t>Технология</w:t>
      </w:r>
      <w:r w:rsidR="002A7554">
        <w:rPr>
          <w:rFonts w:ascii="Times New Roman" w:hAnsi="Times New Roman" w:cs="Times New Roman"/>
          <w:sz w:val="24"/>
          <w:szCs w:val="24"/>
        </w:rPr>
        <w:t xml:space="preserve"> поддержки пациента при падении.</w:t>
      </w:r>
    </w:p>
    <w:p w:rsidR="003A4A11" w:rsidRDefault="002A7554" w:rsidP="003A4A11">
      <w:pPr>
        <w:widowControl w:val="0"/>
        <w:numPr>
          <w:ilvl w:val="0"/>
          <w:numId w:val="2"/>
        </w:numPr>
        <w:tabs>
          <w:tab w:val="num" w:pos="360"/>
        </w:tabs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 перемещения пациента одним медработником.</w:t>
      </w:r>
    </w:p>
    <w:p w:rsidR="003A4A11" w:rsidRDefault="003A4A11" w:rsidP="003A4A11">
      <w:pPr>
        <w:widowControl w:val="0"/>
        <w:numPr>
          <w:ilvl w:val="0"/>
          <w:numId w:val="2"/>
        </w:numPr>
        <w:tabs>
          <w:tab w:val="num" w:pos="360"/>
        </w:tabs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A4A11">
        <w:rPr>
          <w:rFonts w:ascii="Times New Roman" w:hAnsi="Times New Roman" w:cs="Times New Roman"/>
          <w:sz w:val="24"/>
          <w:szCs w:val="24"/>
        </w:rPr>
        <w:lastRenderedPageBreak/>
        <w:t>Технология перемещения по полу или кровати методом поднятия через ру</w:t>
      </w:r>
      <w:r>
        <w:rPr>
          <w:rFonts w:ascii="Times New Roman" w:hAnsi="Times New Roman" w:cs="Times New Roman"/>
          <w:sz w:val="24"/>
          <w:szCs w:val="24"/>
        </w:rPr>
        <w:t>ки одиночным запястным захватом.</w:t>
      </w:r>
    </w:p>
    <w:p w:rsidR="00047DB2" w:rsidRPr="00047DB2" w:rsidRDefault="003A4A11" w:rsidP="00047DB2">
      <w:pPr>
        <w:widowControl w:val="0"/>
        <w:numPr>
          <w:ilvl w:val="0"/>
          <w:numId w:val="2"/>
        </w:numPr>
        <w:tabs>
          <w:tab w:val="num" w:pos="360"/>
        </w:tabs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47DB2">
        <w:rPr>
          <w:rFonts w:ascii="Times New Roman" w:hAnsi="Times New Roman" w:cs="Times New Roman"/>
          <w:sz w:val="24"/>
          <w:szCs w:val="24"/>
        </w:rPr>
        <w:t>Правила работы в группе.</w:t>
      </w:r>
      <w:r w:rsidR="00047DB2" w:rsidRPr="00047DB2">
        <w:rPr>
          <w:rFonts w:ascii="Times New Roman" w:hAnsi="Times New Roman" w:cs="Times New Roman"/>
          <w:sz w:val="24"/>
          <w:szCs w:val="24"/>
        </w:rPr>
        <w:t xml:space="preserve"> Технология перемещений пациента вдвоём. Технология поворота пациента в постели с укладыванием на бок</w:t>
      </w:r>
    </w:p>
    <w:p w:rsidR="00047DB2" w:rsidRDefault="00047DB2" w:rsidP="00047DB2">
      <w:pPr>
        <w:widowControl w:val="0"/>
        <w:numPr>
          <w:ilvl w:val="0"/>
          <w:numId w:val="2"/>
        </w:numPr>
        <w:tabs>
          <w:tab w:val="num" w:pos="360"/>
        </w:tabs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47DB2">
        <w:rPr>
          <w:rFonts w:ascii="Times New Roman" w:hAnsi="Times New Roman" w:cs="Times New Roman"/>
          <w:sz w:val="24"/>
          <w:szCs w:val="24"/>
        </w:rPr>
        <w:t>Технология усаживания пациента в постели</w:t>
      </w:r>
    </w:p>
    <w:p w:rsidR="00047DB2" w:rsidRDefault="00276ED8" w:rsidP="00047DB2">
      <w:pPr>
        <w:widowControl w:val="0"/>
        <w:numPr>
          <w:ilvl w:val="0"/>
          <w:numId w:val="2"/>
        </w:numPr>
        <w:tabs>
          <w:tab w:val="num" w:pos="360"/>
        </w:tabs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47DB2">
        <w:rPr>
          <w:rFonts w:ascii="Times New Roman" w:hAnsi="Times New Roman" w:cs="Times New Roman"/>
          <w:sz w:val="24"/>
          <w:szCs w:val="24"/>
        </w:rPr>
        <w:t xml:space="preserve">Технология перемещения пациента в постели к изголовью: </w:t>
      </w:r>
      <w:r w:rsidR="00047DB2" w:rsidRPr="00047DB2">
        <w:rPr>
          <w:rFonts w:ascii="Times New Roman" w:hAnsi="Times New Roman" w:cs="Times New Roman"/>
          <w:sz w:val="24"/>
          <w:szCs w:val="24"/>
        </w:rPr>
        <w:t>методом переноса, методом "австралийского поднятия"</w:t>
      </w:r>
    </w:p>
    <w:p w:rsidR="00047DB2" w:rsidRDefault="00047DB2" w:rsidP="00047DB2">
      <w:pPr>
        <w:widowControl w:val="0"/>
        <w:numPr>
          <w:ilvl w:val="0"/>
          <w:numId w:val="2"/>
        </w:numPr>
        <w:tabs>
          <w:tab w:val="num" w:pos="360"/>
        </w:tabs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47DB2">
        <w:rPr>
          <w:rFonts w:ascii="Times New Roman" w:hAnsi="Times New Roman" w:cs="Times New Roman"/>
          <w:sz w:val="24"/>
          <w:szCs w:val="24"/>
        </w:rPr>
        <w:t>Технология перемещения с кровати на стул или кресло и обратно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7DB2" w:rsidRDefault="00047DB2" w:rsidP="00047DB2">
      <w:pPr>
        <w:widowControl w:val="0"/>
        <w:numPr>
          <w:ilvl w:val="0"/>
          <w:numId w:val="2"/>
        </w:numPr>
        <w:tabs>
          <w:tab w:val="num" w:pos="360"/>
        </w:tabs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  перемещения пациента на  каталку, на носилки.</w:t>
      </w:r>
    </w:p>
    <w:p w:rsidR="00917ADB" w:rsidRPr="00047DB2" w:rsidRDefault="00047DB2" w:rsidP="00047DB2">
      <w:pPr>
        <w:widowControl w:val="0"/>
        <w:numPr>
          <w:ilvl w:val="0"/>
          <w:numId w:val="2"/>
        </w:numPr>
        <w:tabs>
          <w:tab w:val="num" w:pos="360"/>
        </w:tabs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iCs/>
          <w:sz w:val="24"/>
          <w:szCs w:val="24"/>
        </w:rPr>
        <w:t>ранспортировка</w:t>
      </w:r>
      <w:r w:rsidRPr="00047DB2">
        <w:rPr>
          <w:rFonts w:ascii="Times New Roman" w:hAnsi="Times New Roman" w:cs="Times New Roman"/>
          <w:iCs/>
          <w:sz w:val="24"/>
          <w:szCs w:val="24"/>
        </w:rPr>
        <w:t xml:space="preserve"> пациентов при различных заболеваниях и травмах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047DB2" w:rsidRPr="00047DB2" w:rsidRDefault="00047DB2" w:rsidP="00047DB2"/>
    <w:sectPr w:rsidR="00047DB2" w:rsidRPr="00047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4E769448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numFmt w:val="bullet"/>
      <w:lvlText w:val=""/>
      <w:lvlJc w:val="left"/>
      <w:pPr>
        <w:tabs>
          <w:tab w:val="num" w:pos="259"/>
        </w:tabs>
        <w:ind w:left="1276" w:hanging="283"/>
      </w:pPr>
      <w:rPr>
        <w:rFonts w:ascii="Symbol" w:hAnsi="Symbol"/>
      </w:rPr>
    </w:lvl>
  </w:abstractNum>
  <w:abstractNum w:abstractNumId="3" w15:restartNumberingAfterBreak="0">
    <w:nsid w:val="18F82701"/>
    <w:multiLevelType w:val="hybridMultilevel"/>
    <w:tmpl w:val="ABAA4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17ADB"/>
    <w:rsid w:val="00047DB2"/>
    <w:rsid w:val="00236C67"/>
    <w:rsid w:val="00276ED8"/>
    <w:rsid w:val="002A7554"/>
    <w:rsid w:val="003A4A11"/>
    <w:rsid w:val="003F4B9D"/>
    <w:rsid w:val="00514817"/>
    <w:rsid w:val="005446ED"/>
    <w:rsid w:val="00861EB6"/>
    <w:rsid w:val="00917ADB"/>
    <w:rsid w:val="00965CA1"/>
    <w:rsid w:val="00CC7F93"/>
    <w:rsid w:val="00E8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93A0"/>
  <w15:docId w15:val="{D42FD63E-D3F2-4F04-8A78-C9FD512C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ADB"/>
    <w:pPr>
      <w:ind w:left="720"/>
      <w:contextualSpacing/>
    </w:pPr>
  </w:style>
  <w:style w:type="paragraph" w:customStyle="1" w:styleId="21">
    <w:name w:val="Основной текст (2)1"/>
    <w:basedOn w:val="a"/>
    <w:rsid w:val="00917ADB"/>
    <w:pPr>
      <w:widowControl w:val="0"/>
      <w:shd w:val="clear" w:color="auto" w:fill="FFFFFF"/>
      <w:spacing w:after="180" w:line="278" w:lineRule="exact"/>
      <w:jc w:val="center"/>
    </w:pPr>
    <w:rPr>
      <w:rFonts w:ascii="Times New Roman" w:eastAsia="Courier New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5"/>
    <w:rsid w:val="00514817"/>
    <w:rPr>
      <w:shd w:val="clear" w:color="auto" w:fill="FFFFFF"/>
    </w:rPr>
  </w:style>
  <w:style w:type="character" w:customStyle="1" w:styleId="a6">
    <w:name w:val="Основной текст + Полужирный"/>
    <w:aliases w:val="Курсив"/>
    <w:basedOn w:val="a4"/>
    <w:rsid w:val="00514817"/>
    <w:rPr>
      <w:b/>
      <w:bCs/>
      <w:i/>
      <w:iCs/>
      <w:shd w:val="clear" w:color="auto" w:fill="FFFFFF"/>
    </w:rPr>
  </w:style>
  <w:style w:type="paragraph" w:styleId="a5">
    <w:name w:val="Body Text"/>
    <w:basedOn w:val="a"/>
    <w:link w:val="a4"/>
    <w:rsid w:val="00514817"/>
    <w:pPr>
      <w:widowControl w:val="0"/>
      <w:shd w:val="clear" w:color="auto" w:fill="FFFFFF"/>
      <w:spacing w:before="180" w:after="180" w:line="240" w:lineRule="atLeast"/>
      <w:ind w:hanging="440"/>
      <w:jc w:val="both"/>
    </w:pPr>
  </w:style>
  <w:style w:type="character" w:customStyle="1" w:styleId="1">
    <w:name w:val="Основной текст Знак1"/>
    <w:basedOn w:val="a0"/>
    <w:uiPriority w:val="99"/>
    <w:semiHidden/>
    <w:rsid w:val="00514817"/>
  </w:style>
  <w:style w:type="character" w:customStyle="1" w:styleId="10">
    <w:name w:val="Основной текст + Полужирный1"/>
    <w:aliases w:val="Курсив1"/>
    <w:basedOn w:val="a4"/>
    <w:rsid w:val="00047DB2"/>
    <w:rPr>
      <w:b/>
      <w:bCs/>
      <w:u w:val="single"/>
      <w:shd w:val="clear" w:color="auto" w:fill="FFFFFF"/>
    </w:rPr>
  </w:style>
  <w:style w:type="table" w:customStyle="1" w:styleId="11">
    <w:name w:val="Сетка таблицы1"/>
    <w:basedOn w:val="a1"/>
    <w:locked/>
    <w:rsid w:val="005446E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User</cp:lastModifiedBy>
  <cp:revision>10</cp:revision>
  <dcterms:created xsi:type="dcterms:W3CDTF">2021-11-19T08:12:00Z</dcterms:created>
  <dcterms:modified xsi:type="dcterms:W3CDTF">2021-11-19T09:20:00Z</dcterms:modified>
</cp:coreProperties>
</file>