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DE" w:rsidRPr="0058745B" w:rsidRDefault="004B6FDE" w:rsidP="004B6FDE">
      <w:pPr>
        <w:spacing w:line="276" w:lineRule="auto"/>
        <w:jc w:val="center"/>
        <w:rPr>
          <w:bCs/>
        </w:rPr>
      </w:pPr>
      <w:r w:rsidRPr="0058745B">
        <w:rPr>
          <w:bCs/>
        </w:rPr>
        <w:t xml:space="preserve">Бюджетное профессиональное образовательное учреждение </w:t>
      </w:r>
    </w:p>
    <w:p w:rsidR="004B6FDE" w:rsidRPr="0058745B" w:rsidRDefault="004B6FDE" w:rsidP="004B6FDE">
      <w:pPr>
        <w:spacing w:line="276" w:lineRule="auto"/>
        <w:jc w:val="center"/>
        <w:rPr>
          <w:bCs/>
        </w:rPr>
      </w:pPr>
      <w:r w:rsidRPr="0058745B">
        <w:rPr>
          <w:bCs/>
        </w:rPr>
        <w:t xml:space="preserve">Воронежской области </w:t>
      </w:r>
    </w:p>
    <w:p w:rsidR="004B6FDE" w:rsidRPr="0058745B" w:rsidRDefault="004B6FDE" w:rsidP="004B6FDE">
      <w:pPr>
        <w:jc w:val="center"/>
      </w:pPr>
      <w:r w:rsidRPr="0058745B">
        <w:t>«Борисоглебский медицинский колледж»</w:t>
      </w:r>
    </w:p>
    <w:p w:rsidR="004B6FDE" w:rsidRPr="0058745B" w:rsidRDefault="004B6FDE" w:rsidP="004B6FDE">
      <w:pPr>
        <w:spacing w:line="276" w:lineRule="auto"/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rPr>
          <w:b/>
          <w:bCs/>
        </w:rPr>
      </w:pPr>
    </w:p>
    <w:p w:rsidR="006C6695" w:rsidRDefault="006C6695" w:rsidP="004B6FD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58745B" w:rsidRPr="0058745B" w:rsidRDefault="004B6FDE" w:rsidP="004B6FDE">
      <w:pPr>
        <w:spacing w:line="276" w:lineRule="auto"/>
        <w:jc w:val="center"/>
        <w:rPr>
          <w:b/>
          <w:bCs/>
          <w:sz w:val="28"/>
          <w:szCs w:val="28"/>
        </w:rPr>
      </w:pPr>
      <w:r w:rsidRPr="0058745B">
        <w:rPr>
          <w:b/>
          <w:bCs/>
          <w:sz w:val="28"/>
          <w:szCs w:val="28"/>
        </w:rPr>
        <w:t xml:space="preserve">по выполнению </w:t>
      </w:r>
      <w:r w:rsidR="00C21CD8" w:rsidRPr="0058745B">
        <w:rPr>
          <w:b/>
          <w:bCs/>
          <w:sz w:val="28"/>
          <w:szCs w:val="28"/>
        </w:rPr>
        <w:t xml:space="preserve">обучающимися </w:t>
      </w:r>
      <w:r w:rsidRPr="0058745B">
        <w:rPr>
          <w:b/>
          <w:bCs/>
          <w:sz w:val="28"/>
          <w:szCs w:val="28"/>
        </w:rPr>
        <w:t xml:space="preserve">индивидуального проекта </w:t>
      </w:r>
    </w:p>
    <w:p w:rsidR="004B6FDE" w:rsidRPr="0058745B" w:rsidRDefault="004B6FDE" w:rsidP="0058745B">
      <w:pPr>
        <w:spacing w:line="276" w:lineRule="auto"/>
        <w:jc w:val="center"/>
        <w:rPr>
          <w:b/>
          <w:bCs/>
          <w:sz w:val="28"/>
          <w:szCs w:val="28"/>
        </w:rPr>
      </w:pPr>
      <w:r w:rsidRPr="0058745B">
        <w:rPr>
          <w:b/>
          <w:bCs/>
          <w:sz w:val="28"/>
          <w:szCs w:val="28"/>
        </w:rPr>
        <w:t xml:space="preserve">в </w:t>
      </w:r>
      <w:proofErr w:type="gramStart"/>
      <w:r w:rsidRPr="0058745B">
        <w:rPr>
          <w:b/>
          <w:bCs/>
          <w:sz w:val="28"/>
          <w:szCs w:val="28"/>
        </w:rPr>
        <w:t xml:space="preserve">соответствии </w:t>
      </w:r>
      <w:r w:rsidR="0058745B" w:rsidRPr="0058745B">
        <w:rPr>
          <w:b/>
          <w:bCs/>
          <w:sz w:val="28"/>
          <w:szCs w:val="28"/>
        </w:rPr>
        <w:t xml:space="preserve"> с</w:t>
      </w:r>
      <w:proofErr w:type="gramEnd"/>
      <w:r w:rsidR="0058745B" w:rsidRPr="0058745B">
        <w:rPr>
          <w:b/>
          <w:bCs/>
          <w:sz w:val="28"/>
          <w:szCs w:val="28"/>
        </w:rPr>
        <w:t xml:space="preserve"> ФГОС СОО </w:t>
      </w:r>
      <w:r w:rsidRPr="0058745B">
        <w:rPr>
          <w:b/>
          <w:bCs/>
          <w:sz w:val="28"/>
          <w:szCs w:val="28"/>
        </w:rPr>
        <w:t xml:space="preserve"> </w:t>
      </w:r>
    </w:p>
    <w:p w:rsidR="004B6FDE" w:rsidRPr="0058745B" w:rsidRDefault="004B6FDE" w:rsidP="004B6FDE">
      <w:pPr>
        <w:tabs>
          <w:tab w:val="left" w:pos="5103"/>
        </w:tabs>
        <w:jc w:val="center"/>
        <w:rPr>
          <w:b/>
          <w:bCs/>
          <w:sz w:val="28"/>
          <w:szCs w:val="28"/>
        </w:rPr>
      </w:pPr>
    </w:p>
    <w:p w:rsidR="004B6FDE" w:rsidRPr="0058745B" w:rsidRDefault="004B6FDE" w:rsidP="004B6FDE">
      <w:pPr>
        <w:jc w:val="center"/>
        <w:rPr>
          <w:b/>
          <w:bCs/>
          <w:sz w:val="28"/>
          <w:szCs w:val="28"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Default="004B6FDE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58745B" w:rsidRDefault="0058745B" w:rsidP="004B6FDE">
      <w:pPr>
        <w:jc w:val="center"/>
        <w:rPr>
          <w:b/>
          <w:bCs/>
        </w:rPr>
      </w:pPr>
    </w:p>
    <w:p w:rsidR="001F1235" w:rsidRDefault="001F1235" w:rsidP="004B6FDE">
      <w:pPr>
        <w:jc w:val="center"/>
        <w:rPr>
          <w:b/>
          <w:bCs/>
        </w:rPr>
      </w:pPr>
    </w:p>
    <w:p w:rsidR="001F1235" w:rsidRDefault="001F1235" w:rsidP="004B6FDE">
      <w:pPr>
        <w:jc w:val="center"/>
        <w:rPr>
          <w:b/>
          <w:bCs/>
        </w:rPr>
      </w:pPr>
    </w:p>
    <w:p w:rsidR="001F1235" w:rsidRDefault="001F1235" w:rsidP="004B6FDE">
      <w:pPr>
        <w:jc w:val="center"/>
        <w:rPr>
          <w:b/>
          <w:bCs/>
        </w:rPr>
      </w:pPr>
    </w:p>
    <w:p w:rsidR="001F1235" w:rsidRDefault="001F1235" w:rsidP="004B6FDE">
      <w:pPr>
        <w:jc w:val="center"/>
        <w:rPr>
          <w:b/>
          <w:bCs/>
        </w:rPr>
      </w:pPr>
    </w:p>
    <w:p w:rsidR="001F1235" w:rsidRDefault="001F1235" w:rsidP="004B6FDE">
      <w:pPr>
        <w:jc w:val="center"/>
        <w:rPr>
          <w:b/>
          <w:bCs/>
        </w:rPr>
      </w:pPr>
    </w:p>
    <w:p w:rsidR="0058745B" w:rsidRPr="0058745B" w:rsidRDefault="0058745B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C21CD8" w:rsidRPr="0058745B" w:rsidRDefault="004B6FDE" w:rsidP="004B6FDE">
      <w:pPr>
        <w:jc w:val="center"/>
        <w:rPr>
          <w:b/>
          <w:bCs/>
        </w:rPr>
      </w:pPr>
      <w:r w:rsidRPr="0058745B">
        <w:rPr>
          <w:b/>
          <w:bCs/>
        </w:rPr>
        <w:t>Борисоглебск 2021</w:t>
      </w:r>
    </w:p>
    <w:p w:rsidR="00C21CD8" w:rsidRPr="0058745B" w:rsidRDefault="00C21CD8">
      <w:pPr>
        <w:spacing w:after="160" w:line="259" w:lineRule="auto"/>
        <w:rPr>
          <w:b/>
          <w:bCs/>
        </w:rPr>
      </w:pPr>
      <w:r w:rsidRPr="0058745B">
        <w:rPr>
          <w:b/>
          <w:bCs/>
        </w:rPr>
        <w:br w:type="page"/>
      </w:r>
    </w:p>
    <w:p w:rsidR="004B6FDE" w:rsidRPr="0058745B" w:rsidRDefault="004B6FDE" w:rsidP="004B6FDE">
      <w:pPr>
        <w:jc w:val="center"/>
        <w:rPr>
          <w:b/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4B6FDE" w:rsidRPr="0058745B" w:rsidTr="008B107E">
        <w:tc>
          <w:tcPr>
            <w:tcW w:w="5920" w:type="dxa"/>
          </w:tcPr>
          <w:p w:rsidR="004B6FDE" w:rsidRPr="0058745B" w:rsidRDefault="004B6FDE" w:rsidP="008B107E">
            <w:r w:rsidRPr="0058745B">
              <w:t>Рассмотрено на заседании</w:t>
            </w:r>
          </w:p>
          <w:p w:rsidR="004B6FDE" w:rsidRPr="0058745B" w:rsidRDefault="004B6FDE" w:rsidP="008B107E">
            <w:r w:rsidRPr="0058745B">
              <w:t>методического совета</w:t>
            </w:r>
          </w:p>
          <w:p w:rsidR="004B6FDE" w:rsidRPr="0058745B" w:rsidRDefault="004B6FDE" w:rsidP="008B107E">
            <w:r w:rsidRPr="0058745B">
              <w:t>протокол № 1 от «</w:t>
            </w:r>
            <w:proofErr w:type="gramStart"/>
            <w:r w:rsidRPr="0058745B">
              <w:t>15»  09</w:t>
            </w:r>
            <w:proofErr w:type="gramEnd"/>
            <w:r w:rsidRPr="0058745B">
              <w:t xml:space="preserve">  2021</w:t>
            </w:r>
            <w:r w:rsidR="00CB343D" w:rsidRPr="0058745B">
              <w:t xml:space="preserve"> </w:t>
            </w:r>
            <w:r w:rsidRPr="0058745B">
              <w:t>г.</w:t>
            </w:r>
          </w:p>
          <w:p w:rsidR="004B6FDE" w:rsidRPr="0058745B" w:rsidRDefault="004B6FDE" w:rsidP="008B107E">
            <w:pPr>
              <w:rPr>
                <w:b/>
                <w:i/>
              </w:rPr>
            </w:pPr>
          </w:p>
        </w:tc>
        <w:tc>
          <w:tcPr>
            <w:tcW w:w="3969" w:type="dxa"/>
          </w:tcPr>
          <w:p w:rsidR="004B6FDE" w:rsidRPr="0058745B" w:rsidRDefault="004B6FDE" w:rsidP="008B107E">
            <w:r w:rsidRPr="0058745B">
              <w:t>Утверждаю</w:t>
            </w:r>
          </w:p>
          <w:p w:rsidR="004B6FDE" w:rsidRPr="0058745B" w:rsidRDefault="004B6FDE" w:rsidP="008B107E">
            <w:r w:rsidRPr="0058745B">
              <w:t>зам. директора по учебной работе__________________</w:t>
            </w:r>
          </w:p>
          <w:p w:rsidR="004B6FDE" w:rsidRPr="0058745B" w:rsidRDefault="004B6FDE" w:rsidP="004B6FDE">
            <w:r w:rsidRPr="0058745B">
              <w:t xml:space="preserve">                /Е.И. Полянская/</w:t>
            </w:r>
          </w:p>
        </w:tc>
      </w:tr>
    </w:tbl>
    <w:p w:rsidR="004B6FDE" w:rsidRPr="0058745B" w:rsidRDefault="004B6FDE" w:rsidP="004B6FDE">
      <w:pPr>
        <w:rPr>
          <w:b/>
          <w:i/>
        </w:rPr>
      </w:pPr>
    </w:p>
    <w:p w:rsidR="004B6FDE" w:rsidRPr="0058745B" w:rsidRDefault="004B6FDE" w:rsidP="004B6FDE">
      <w:pPr>
        <w:jc w:val="center"/>
        <w:rPr>
          <w:b/>
          <w:bCs/>
        </w:rPr>
      </w:pPr>
    </w:p>
    <w:p w:rsidR="004B6FDE" w:rsidRPr="0058745B" w:rsidRDefault="004B6FDE" w:rsidP="004B6FDE">
      <w:pPr>
        <w:jc w:val="center"/>
        <w:rPr>
          <w:b/>
          <w:bCs/>
        </w:rPr>
      </w:pPr>
      <w:r w:rsidRPr="0058745B">
        <w:rPr>
          <w:b/>
          <w:bCs/>
        </w:rPr>
        <w:t>Пояснительная записка</w:t>
      </w:r>
    </w:p>
    <w:p w:rsidR="004B6FDE" w:rsidRPr="0058745B" w:rsidRDefault="004B6FDE" w:rsidP="004B6FDE">
      <w:pPr>
        <w:jc w:val="center"/>
        <w:rPr>
          <w:b/>
          <w:bCs/>
        </w:rPr>
      </w:pPr>
    </w:p>
    <w:p w:rsidR="00EF2A44" w:rsidRPr="0058745B" w:rsidRDefault="00EF2A44" w:rsidP="00EF2A44">
      <w:pPr>
        <w:ind w:firstLine="709"/>
        <w:jc w:val="both"/>
      </w:pPr>
      <w:r w:rsidRPr="0058745B">
        <w:t>Федеральный государственный образовательный стандарт среднего общего образования (ФГОС СОО) утвержден приказом Министерства образования и науки РФ от 17 мая 2012 года № 413 «Об утверждении федерального государственного образовательного стандарта среднего общего образования»</w:t>
      </w:r>
    </w:p>
    <w:p w:rsidR="00EF2A44" w:rsidRPr="0058745B" w:rsidRDefault="00EF2A44" w:rsidP="00EF2A44">
      <w:pPr>
        <w:ind w:firstLine="709"/>
        <w:jc w:val="both"/>
      </w:pPr>
      <w:r w:rsidRPr="0058745B">
        <w:t>ФГОС СОО определяет особое место проектным и учебно</w:t>
      </w:r>
      <w:r w:rsidR="00CB343D" w:rsidRPr="0058745B">
        <w:t>-</w:t>
      </w:r>
      <w:r w:rsidRPr="0058745B">
        <w:t xml:space="preserve">исследовательским технологиям в формировании </w:t>
      </w:r>
      <w:proofErr w:type="spellStart"/>
      <w:r w:rsidRPr="0058745B">
        <w:t>метапредметных</w:t>
      </w:r>
      <w:proofErr w:type="spellEnd"/>
      <w:r w:rsidRPr="0058745B">
        <w:t xml:space="preserve"> результатов. Защита итогового проекта, по идее разработчиков стандарта, становится главным индикатором </w:t>
      </w:r>
      <w:proofErr w:type="spellStart"/>
      <w:r w:rsidRPr="0058745B">
        <w:t>сформированности</w:t>
      </w:r>
      <w:proofErr w:type="spellEnd"/>
      <w:r w:rsidRPr="0058745B">
        <w:t xml:space="preserve"> </w:t>
      </w:r>
      <w:proofErr w:type="spellStart"/>
      <w:r w:rsidRPr="0058745B">
        <w:t>метапредметных</w:t>
      </w:r>
      <w:proofErr w:type="spellEnd"/>
      <w:r w:rsidRPr="0058745B">
        <w:t xml:space="preserve"> умений и </w:t>
      </w:r>
      <w:proofErr w:type="gramStart"/>
      <w:r w:rsidRPr="0058745B">
        <w:t xml:space="preserve">демонстрацией  </w:t>
      </w:r>
      <w:proofErr w:type="spellStart"/>
      <w:r w:rsidRPr="0058745B">
        <w:t>метапредметных</w:t>
      </w:r>
      <w:proofErr w:type="spellEnd"/>
      <w:proofErr w:type="gramEnd"/>
      <w:r w:rsidRPr="0058745B">
        <w:t xml:space="preserve">  результатов. В ходе </w:t>
      </w:r>
      <w:proofErr w:type="gramStart"/>
      <w:r w:rsidRPr="0058745B">
        <w:t>изучения всех учебных дисциплин</w:t>
      </w:r>
      <w:proofErr w:type="gramEnd"/>
      <w:r w:rsidRPr="0058745B">
        <w:t xml:space="preserve"> обучающиеся приобретают опыт проектной деятельности как особой формы учебной работы, способствующей воспитанию самостоятельности, ответственности, повышению мотивации и эффективности учебной деятельности.</w:t>
      </w:r>
    </w:p>
    <w:p w:rsidR="004B6FDE" w:rsidRPr="0058745B" w:rsidRDefault="004B6FDE" w:rsidP="004B6FDE">
      <w:pPr>
        <w:ind w:firstLine="709"/>
        <w:jc w:val="both"/>
      </w:pPr>
      <w:r w:rsidRPr="0058745B">
        <w:t xml:space="preserve">В современных условиях профессиональная подготовка обучающихся медицинских колледжей ориентирована на потребности работодателей в специалистах, способных самостоятельно и эффективно работать с большим объемом информации. Преподавание ориентировано на </w:t>
      </w:r>
      <w:proofErr w:type="spellStart"/>
      <w:r w:rsidRPr="0058745B">
        <w:t>компетентностный</w:t>
      </w:r>
      <w:proofErr w:type="spellEnd"/>
      <w:r w:rsidRPr="0058745B">
        <w:t xml:space="preserve"> подход, при котором целью и результатом среднего профессионального образования признают наличие у выпускников. </w:t>
      </w:r>
    </w:p>
    <w:p w:rsidR="004B6FDE" w:rsidRPr="0058745B" w:rsidRDefault="00EF2A44" w:rsidP="00EF2A44">
      <w:pPr>
        <w:ind w:firstLine="709"/>
        <w:jc w:val="both"/>
      </w:pPr>
      <w:r w:rsidRPr="0058745B">
        <w:t>Содержание данных методических рекомендаций включает в себя вопросы, связанные с выбором темы для проекта, его последующим планированием, библиографическим поиском литературных источников и научной литературы по теме, их изучением и отбором фактического материала. Кроме этого, рекомендации призваны научить обучающихся ориентироваться в структуре индивидуального проекта, ознакомить с правилами представления в рукописи отдельных видов текстового, табличного и иллюстративного материала, оформлением библиографического аппарата научного труда.</w:t>
      </w:r>
    </w:p>
    <w:p w:rsidR="004B6FDE" w:rsidRPr="0058745B" w:rsidRDefault="004B6FDE" w:rsidP="00EF2A44">
      <w:pPr>
        <w:spacing w:after="200" w:line="276" w:lineRule="auto"/>
        <w:ind w:firstLine="709"/>
        <w:jc w:val="both"/>
        <w:rPr>
          <w:b/>
          <w:bCs/>
        </w:rPr>
      </w:pPr>
      <w:r w:rsidRPr="0058745B">
        <w:rPr>
          <w:b/>
          <w:bCs/>
        </w:rPr>
        <w:br w:type="page"/>
      </w:r>
    </w:p>
    <w:p w:rsidR="00EF2A44" w:rsidRPr="0058745B" w:rsidRDefault="00EF2A44" w:rsidP="00EF2A4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line="240" w:lineRule="auto"/>
        <w:jc w:val="center"/>
        <w:outlineLvl w:val="9"/>
        <w:rPr>
          <w:sz w:val="24"/>
          <w:szCs w:val="24"/>
        </w:rPr>
      </w:pPr>
      <w:r w:rsidRPr="0058745B">
        <w:rPr>
          <w:sz w:val="24"/>
          <w:szCs w:val="24"/>
        </w:rPr>
        <w:lastRenderedPageBreak/>
        <w:t>ОБЩИЕ ПОЛОЖЕНИЯ</w:t>
      </w:r>
    </w:p>
    <w:p w:rsidR="00EF2A44" w:rsidRPr="0058745B" w:rsidRDefault="00EF2A44" w:rsidP="00EF2A44">
      <w:pPr>
        <w:pStyle w:val="22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1.1. Настоящее Положение разработано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r w:rsidRPr="0058745B">
        <w:rPr>
          <w:sz w:val="24"/>
          <w:szCs w:val="24"/>
          <w:lang w:bidi="ru-RU"/>
        </w:rPr>
        <w:t>Министерства образования и науки РФ от 17.05.2012г. № 413</w:t>
      </w:r>
      <w:r w:rsidRPr="0058745B">
        <w:rPr>
          <w:sz w:val="24"/>
          <w:szCs w:val="24"/>
        </w:rPr>
        <w:t>.  с изменениями и дополнениями.</w:t>
      </w:r>
    </w:p>
    <w:p w:rsidR="00EF2A44" w:rsidRPr="0058745B" w:rsidRDefault="00EF2A44" w:rsidP="00EF2A44">
      <w:pPr>
        <w:pStyle w:val="22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1.2. Настоящее Положение регламентирует выполнение обучающимися индивидуальных проектов в процессе освоения образовательной программы среднего общего образования.</w:t>
      </w:r>
    </w:p>
    <w:p w:rsidR="00EF2A44" w:rsidRPr="0058745B" w:rsidRDefault="00EF2A44" w:rsidP="00EF2A44">
      <w:pPr>
        <w:pStyle w:val="22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1.3. Индивидуальный проект представляет собой особую форму организации деятельности студентов (учебное исследование или учебный проект).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1.4. Индивидуальный проект выполняется студентом самостоятельно под руководством преподавателя по выбранной теме в рамках одного или нескольких изучаемых учебных предметов в любой избранной области деятельности (познавательной, практической, учебно-исследовательской, социальной, художественно-творческой, иной). </w:t>
      </w:r>
    </w:p>
    <w:p w:rsidR="00EF2A44" w:rsidRPr="0058745B" w:rsidRDefault="00EF2A44" w:rsidP="00EF2A44">
      <w:pPr>
        <w:pStyle w:val="22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1.5. Индивидуальный проект выполняется студентом в течение года в рамках </w:t>
      </w:r>
      <w:proofErr w:type="gramStart"/>
      <w:r w:rsidRPr="0058745B">
        <w:rPr>
          <w:sz w:val="24"/>
          <w:szCs w:val="24"/>
        </w:rPr>
        <w:t>учебного времени</w:t>
      </w:r>
      <w:proofErr w:type="gramEnd"/>
      <w:r w:rsidRPr="0058745B">
        <w:rPr>
          <w:sz w:val="24"/>
          <w:szCs w:val="24"/>
        </w:rPr>
        <w:t xml:space="preserve"> отведенного на самостоятельную работу,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 </w:t>
      </w:r>
    </w:p>
    <w:p w:rsidR="00EF2A44" w:rsidRPr="0058745B" w:rsidRDefault="00EF2A44" w:rsidP="00EF2A44">
      <w:pPr>
        <w:pStyle w:val="22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1.6. Результаты выполнения индивидуального проекта должны отражать: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- </w:t>
      </w:r>
      <w:proofErr w:type="spellStart"/>
      <w:r w:rsidRPr="0058745B">
        <w:t>сформированность</w:t>
      </w:r>
      <w:proofErr w:type="spellEnd"/>
      <w:r w:rsidRPr="0058745B">
        <w:t xml:space="preserve"> навыков коммуникативной, учебно-исследовательской деятельности, критического мышления; способность к инновационной, аналитической, творческой, интеллектуальной деятельности;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- </w:t>
      </w:r>
      <w:proofErr w:type="spellStart"/>
      <w:r w:rsidRPr="0058745B">
        <w:t>сформированность</w:t>
      </w:r>
      <w:proofErr w:type="spellEnd"/>
      <w:r w:rsidRPr="0058745B"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EF2A44" w:rsidRPr="0058745B" w:rsidRDefault="00EF2A44" w:rsidP="00EF2A44">
      <w:pPr>
        <w:ind w:firstLine="680"/>
        <w:jc w:val="both"/>
      </w:pPr>
      <w:r w:rsidRPr="0058745B"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B0EB1" w:rsidRPr="0058745B" w:rsidRDefault="00CB0EB1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EF2A44" w:rsidRPr="0058745B" w:rsidRDefault="00EF2A44"/>
    <w:p w:rsidR="008B107E" w:rsidRPr="0058745B" w:rsidRDefault="008B107E"/>
    <w:p w:rsidR="008B107E" w:rsidRPr="0058745B" w:rsidRDefault="008B107E"/>
    <w:p w:rsidR="008B107E" w:rsidRPr="0058745B" w:rsidRDefault="008B107E"/>
    <w:p w:rsidR="008B107E" w:rsidRPr="0058745B" w:rsidRDefault="008B107E"/>
    <w:p w:rsidR="008B107E" w:rsidRPr="0058745B" w:rsidRDefault="008B107E"/>
    <w:p w:rsidR="008B107E" w:rsidRPr="0058745B" w:rsidRDefault="008B107E"/>
    <w:p w:rsidR="008B107E" w:rsidRDefault="008B107E"/>
    <w:p w:rsidR="0058745B" w:rsidRDefault="0058745B"/>
    <w:p w:rsidR="0058745B" w:rsidRPr="0058745B" w:rsidRDefault="0058745B"/>
    <w:p w:rsidR="008B107E" w:rsidRPr="0058745B" w:rsidRDefault="008B107E"/>
    <w:p w:rsidR="008B107E" w:rsidRDefault="008B107E"/>
    <w:p w:rsidR="006C6695" w:rsidRPr="0058745B" w:rsidRDefault="006C6695"/>
    <w:p w:rsidR="00EF2A44" w:rsidRPr="0058745B" w:rsidRDefault="00EF2A44"/>
    <w:p w:rsidR="00EF2A44" w:rsidRPr="0058745B" w:rsidRDefault="00EF2A44" w:rsidP="00EF2A44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color w:val="auto"/>
        </w:rPr>
      </w:pPr>
      <w:r w:rsidRPr="0058745B">
        <w:rPr>
          <w:rFonts w:ascii="Times New Roman" w:hAnsi="Times New Roman" w:cs="Times New Roman"/>
          <w:b/>
          <w:color w:val="auto"/>
        </w:rPr>
        <w:lastRenderedPageBreak/>
        <w:t>ЭТАПЫ И СРОКИ РАБОТЫ НАД ИНДИВИДУАЛЬНЫМ ПРОЕКТОМ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Соблюдение установленных сроков и последовательности выполнения индивидуального проекта направлено на оптимизацию процесса движения поставленных целей.</w:t>
      </w:r>
    </w:p>
    <w:p w:rsidR="00B043DF" w:rsidRPr="0058745B" w:rsidRDefault="00B043DF" w:rsidP="00B043DF">
      <w:pPr>
        <w:jc w:val="both"/>
        <w:rPr>
          <w:b/>
        </w:rPr>
      </w:pPr>
      <w:r w:rsidRPr="0058745B">
        <w:t xml:space="preserve">Рекомендуется следующая последовательность этапов выполнения </w:t>
      </w:r>
      <w:r w:rsidR="00CB343D" w:rsidRPr="0058745B">
        <w:t>индивидуального проекта:</w:t>
      </w:r>
    </w:p>
    <w:p w:rsidR="00EF2A44" w:rsidRPr="0058745B" w:rsidRDefault="00CB343D" w:rsidP="00EF2A44">
      <w:pPr>
        <w:ind w:firstLine="680"/>
        <w:jc w:val="both"/>
      </w:pPr>
      <w:r w:rsidRPr="0058745B">
        <w:rPr>
          <w:lang w:val="en-US"/>
        </w:rPr>
        <w:t>I</w:t>
      </w:r>
      <w:r w:rsidR="00EF2A44" w:rsidRPr="0058745B">
        <w:t xml:space="preserve">. Подготовительный этап (сентябрь – середина октября):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выбор и закрепление тем и руководителей индивидуальных проектов, </w:t>
      </w:r>
    </w:p>
    <w:p w:rsidR="00EF2A44" w:rsidRPr="0058745B" w:rsidRDefault="00EF2A44" w:rsidP="00EF2A44">
      <w:pPr>
        <w:ind w:firstLine="680"/>
        <w:jc w:val="both"/>
      </w:pPr>
      <w:r w:rsidRPr="0058745B">
        <w:t>– определение сроков выполнения индивидуальных проектов.</w:t>
      </w:r>
    </w:p>
    <w:p w:rsidR="00EF2A44" w:rsidRPr="0058745B" w:rsidRDefault="00CB343D" w:rsidP="00EF2A44">
      <w:pPr>
        <w:ind w:firstLine="680"/>
        <w:jc w:val="both"/>
      </w:pPr>
      <w:r w:rsidRPr="0058745B">
        <w:rPr>
          <w:lang w:val="en-US"/>
        </w:rPr>
        <w:t>II</w:t>
      </w:r>
      <w:r w:rsidR="00EF2A44" w:rsidRPr="0058745B">
        <w:t xml:space="preserve">. Основной этап (середина октября – середина апреля):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разработка плана выполнения индивидуального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определение источников необходимой информации,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определение способов сбора и анализа информации,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согласование этапов выполнения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формулировка задач каждого этапа,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поэтапное выполнение задач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анализ, обработка и обобщение полученной информации,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проведение экспериментов и опытов,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выбор способа предоставления результатов,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формулирование выводов,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оформление индивидуального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предварительная </w:t>
      </w:r>
      <w:proofErr w:type="gramStart"/>
      <w:r w:rsidRPr="0058745B">
        <w:t>проверка  работы</w:t>
      </w:r>
      <w:proofErr w:type="gramEnd"/>
      <w:r w:rsidRPr="0058745B">
        <w:t xml:space="preserve"> руководителем индивидуального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>–</w:t>
      </w:r>
      <w:r w:rsidR="00B043DF" w:rsidRPr="0058745B">
        <w:t xml:space="preserve"> </w:t>
      </w:r>
      <w:proofErr w:type="gramStart"/>
      <w:r w:rsidRPr="0058745B">
        <w:t>подготовка  отзыва</w:t>
      </w:r>
      <w:proofErr w:type="gramEnd"/>
      <w:r w:rsidRPr="0058745B">
        <w:t xml:space="preserve"> о проекте.</w:t>
      </w:r>
    </w:p>
    <w:p w:rsidR="00EF2A44" w:rsidRPr="0058745B" w:rsidRDefault="00CB343D" w:rsidP="00EF2A44">
      <w:pPr>
        <w:ind w:firstLine="680"/>
        <w:jc w:val="both"/>
      </w:pPr>
      <w:r w:rsidRPr="0058745B">
        <w:rPr>
          <w:lang w:val="en-US"/>
        </w:rPr>
        <w:t>III</w:t>
      </w:r>
      <w:r w:rsidR="00EF2A44" w:rsidRPr="0058745B">
        <w:t xml:space="preserve">. Заключительный этап (середина мая): </w:t>
      </w:r>
    </w:p>
    <w:p w:rsidR="00EF2A44" w:rsidRPr="0058745B" w:rsidRDefault="00EF2A44" w:rsidP="00EF2A44">
      <w:pPr>
        <w:ind w:firstLine="680"/>
        <w:jc w:val="both"/>
      </w:pPr>
      <w:r w:rsidRPr="0058745B">
        <w:t xml:space="preserve">– публичная защита индивидуального проекта, </w:t>
      </w:r>
    </w:p>
    <w:p w:rsidR="00EF2A44" w:rsidRPr="0058745B" w:rsidRDefault="00EF2A44" w:rsidP="00EF2A44">
      <w:pPr>
        <w:ind w:firstLine="680"/>
        <w:jc w:val="both"/>
      </w:pPr>
      <w:r w:rsidRPr="0058745B">
        <w:t>– оценивание проекта.</w:t>
      </w:r>
    </w:p>
    <w:p w:rsidR="00B043DF" w:rsidRPr="0058745B" w:rsidRDefault="00B043DF" w:rsidP="00EF2A44">
      <w:pPr>
        <w:ind w:firstLine="680"/>
        <w:jc w:val="both"/>
      </w:pPr>
    </w:p>
    <w:p w:rsidR="00B043DF" w:rsidRPr="0058745B" w:rsidRDefault="00B043DF" w:rsidP="00B043D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58745B">
        <w:rPr>
          <w:rFonts w:ascii="Times New Roman" w:hAnsi="Times New Roman" w:cs="Times New Roman"/>
          <w:b/>
          <w:bCs/>
          <w:color w:val="auto"/>
        </w:rPr>
        <w:t>СТРУКТУРА И СОДЕРЖАНИЕ</w:t>
      </w:r>
    </w:p>
    <w:p w:rsidR="00B043DF" w:rsidRPr="0058745B" w:rsidRDefault="00B043DF" w:rsidP="00B043DF">
      <w:pPr>
        <w:pStyle w:val="a5"/>
        <w:ind w:left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Содержание индивидуального проекта обучающийся составляет совместно с руководителем, с учетом замысла и индивидуального подхода. </w:t>
      </w:r>
    </w:p>
    <w:p w:rsidR="00B043DF" w:rsidRPr="0058745B" w:rsidRDefault="00B043DF" w:rsidP="00B043DF">
      <w:pPr>
        <w:pStyle w:val="a5"/>
        <w:ind w:left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В общем виде индивидуальный проект включает в себя: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Титульный лист;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Оглавление;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Введение;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Основную часть;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Заключение;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Список литературы;</w:t>
      </w:r>
    </w:p>
    <w:p w:rsidR="00B043DF" w:rsidRPr="0058745B" w:rsidRDefault="00B043DF" w:rsidP="00B043D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8745B">
        <w:rPr>
          <w:sz w:val="24"/>
          <w:szCs w:val="24"/>
        </w:rPr>
        <w:t>Приложения.</w:t>
      </w:r>
    </w:p>
    <w:p w:rsidR="00B043DF" w:rsidRPr="0058745B" w:rsidRDefault="00B043DF" w:rsidP="00B043DF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b/>
          <w:sz w:val="24"/>
          <w:szCs w:val="24"/>
        </w:rPr>
        <w:t>Титульный лист.</w:t>
      </w:r>
      <w:r w:rsidRPr="0058745B">
        <w:rPr>
          <w:sz w:val="24"/>
          <w:szCs w:val="24"/>
        </w:rPr>
        <w:t xml:space="preserve"> Титульный лист должен содержать все необходимые идентификационные признаки и быть выполнен по образцу, приведенному в </w:t>
      </w:r>
      <w:r w:rsidRPr="0058745B">
        <w:rPr>
          <w:i/>
          <w:sz w:val="24"/>
          <w:szCs w:val="24"/>
        </w:rPr>
        <w:t xml:space="preserve">Приложении </w:t>
      </w:r>
      <w:r w:rsidR="00A44456" w:rsidRPr="0058745B">
        <w:rPr>
          <w:i/>
          <w:sz w:val="24"/>
          <w:szCs w:val="24"/>
        </w:rPr>
        <w:t>А</w:t>
      </w:r>
      <w:r w:rsidRPr="0058745B">
        <w:rPr>
          <w:i/>
          <w:sz w:val="24"/>
          <w:szCs w:val="24"/>
        </w:rPr>
        <w:t>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sz w:val="24"/>
          <w:szCs w:val="24"/>
        </w:rPr>
        <w:t xml:space="preserve">Оглавление. </w:t>
      </w:r>
      <w:r w:rsidRPr="0058745B">
        <w:rPr>
          <w:sz w:val="24"/>
          <w:szCs w:val="24"/>
        </w:rPr>
        <w:t xml:space="preserve">В оглавлении последовательно перечисляются заголовки глав, разделов и подразделов, указываются номера страниц, с которых они начинаются </w:t>
      </w:r>
      <w:r w:rsidRPr="0058745B">
        <w:rPr>
          <w:i/>
          <w:sz w:val="24"/>
          <w:szCs w:val="24"/>
        </w:rPr>
        <w:t>(точно по тексту)</w:t>
      </w:r>
      <w:r w:rsidRPr="0058745B">
        <w:rPr>
          <w:sz w:val="24"/>
          <w:szCs w:val="24"/>
        </w:rPr>
        <w:t xml:space="preserve">. Введение, заключение, список литературы включают в оглавление, страницы нумеруют. </w:t>
      </w:r>
    </w:p>
    <w:p w:rsidR="00B043DF" w:rsidRPr="0058745B" w:rsidRDefault="00B043DF" w:rsidP="00B043DF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sz w:val="24"/>
          <w:szCs w:val="24"/>
        </w:rPr>
        <w:t xml:space="preserve">Приложения в содержании не имеют нумерацию. </w:t>
      </w:r>
    </w:p>
    <w:p w:rsidR="00B043DF" w:rsidRPr="0058745B" w:rsidRDefault="00B043DF" w:rsidP="00CB343D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sz w:val="24"/>
          <w:szCs w:val="24"/>
        </w:rPr>
        <w:t xml:space="preserve">Основная часть, как правило, состоит из двух глав, каждая из которых имеет название, соответствующее теме </w:t>
      </w:r>
      <w:r w:rsidR="00A44456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>.</w:t>
      </w:r>
    </w:p>
    <w:p w:rsidR="00B043DF" w:rsidRPr="0058745B" w:rsidRDefault="00B043DF" w:rsidP="00B043DF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sz w:val="24"/>
          <w:szCs w:val="24"/>
        </w:rPr>
        <w:t xml:space="preserve">Оглавление должно быть выполнено по образцу, приведенному в </w:t>
      </w:r>
      <w:r w:rsidRPr="0058745B">
        <w:rPr>
          <w:i/>
          <w:sz w:val="24"/>
          <w:szCs w:val="24"/>
        </w:rPr>
        <w:t>Приложении</w:t>
      </w:r>
      <w:r w:rsidR="00A44456" w:rsidRPr="0058745B">
        <w:rPr>
          <w:i/>
          <w:sz w:val="24"/>
          <w:szCs w:val="24"/>
        </w:rPr>
        <w:t xml:space="preserve"> Б</w:t>
      </w:r>
      <w:r w:rsidRPr="0058745B">
        <w:rPr>
          <w:i/>
          <w:sz w:val="24"/>
          <w:szCs w:val="24"/>
        </w:rPr>
        <w:t>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</w:p>
    <w:p w:rsidR="00A44456" w:rsidRPr="0058745B" w:rsidRDefault="00A44456" w:rsidP="00A44456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t>Введение</w:t>
      </w:r>
      <w:r w:rsidR="00B043DF" w:rsidRPr="0058745B">
        <w:rPr>
          <w:b/>
          <w:bCs/>
          <w:sz w:val="24"/>
          <w:szCs w:val="24"/>
        </w:rPr>
        <w:t xml:space="preserve"> </w:t>
      </w:r>
      <w:r w:rsidRPr="0058745B">
        <w:rPr>
          <w:sz w:val="24"/>
          <w:szCs w:val="24"/>
        </w:rPr>
        <w:t xml:space="preserve">индивидуального проекта имеет объем 1-2 страницы. В нем отражаются следующие признаки: </w:t>
      </w:r>
    </w:p>
    <w:p w:rsidR="00875C60" w:rsidRPr="0058745B" w:rsidRDefault="00875C60" w:rsidP="00875C60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lastRenderedPageBreak/>
        <w:t>проблема исследования, посвящённая индивидуальному проекту;</w:t>
      </w:r>
    </w:p>
    <w:p w:rsidR="00875C60" w:rsidRPr="0058745B" w:rsidRDefault="00875C60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sym w:font="Symbol" w:char="F02D"/>
      </w:r>
      <w:r w:rsidRPr="0058745B">
        <w:rPr>
          <w:sz w:val="24"/>
          <w:szCs w:val="24"/>
        </w:rPr>
        <w:t xml:space="preserve"> актуальность проблемы; </w:t>
      </w:r>
    </w:p>
    <w:p w:rsidR="00875C60" w:rsidRPr="0058745B" w:rsidRDefault="00875C60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sym w:font="Symbol" w:char="F02D"/>
      </w:r>
      <w:r w:rsidRPr="0058745B">
        <w:rPr>
          <w:sz w:val="24"/>
          <w:szCs w:val="24"/>
        </w:rPr>
        <w:t xml:space="preserve"> цель и совокупность поставленных задач для ее достижения;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– предмет исследования;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– объект исследования;</w:t>
      </w:r>
    </w:p>
    <w:p w:rsidR="00C21CD8" w:rsidRPr="0058745B" w:rsidRDefault="00FC0382" w:rsidP="00FC0382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Во введении кратко характеризуется проблема, решению которой посвящен индивидуальный проект. </w:t>
      </w:r>
    </w:p>
    <w:p w:rsidR="00FC0382" w:rsidRPr="0058745B" w:rsidRDefault="00FC0382" w:rsidP="00FC0382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Проблема</w:t>
      </w:r>
      <w:r w:rsidRPr="0058745B">
        <w:rPr>
          <w:sz w:val="24"/>
          <w:szCs w:val="24"/>
        </w:rPr>
        <w:t xml:space="preserve"> – это теоретический или практический вопрос, ответ на который неизвестен, и на который нужно ответить. Именно на разрешение проблемы направлен индивидуальный проект.</w:t>
      </w:r>
    </w:p>
    <w:p w:rsidR="00B043DF" w:rsidRPr="0058745B" w:rsidRDefault="00B043DF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Актуальность</w:t>
      </w:r>
      <w:r w:rsidRPr="0058745B">
        <w:rPr>
          <w:sz w:val="24"/>
          <w:szCs w:val="24"/>
        </w:rPr>
        <w:t xml:space="preserve"> исследования определяется:</w:t>
      </w:r>
      <w:r w:rsidR="00875C60" w:rsidRPr="0058745B">
        <w:rPr>
          <w:sz w:val="24"/>
          <w:szCs w:val="24"/>
        </w:rPr>
        <w:t xml:space="preserve"> </w:t>
      </w:r>
      <w:r w:rsidRPr="0058745B">
        <w:rPr>
          <w:sz w:val="24"/>
          <w:szCs w:val="24"/>
        </w:rPr>
        <w:t>степенью востребованности, необходимостью решения определенной проблемы (потребностью в н</w:t>
      </w:r>
      <w:r w:rsidR="004761F7" w:rsidRPr="0058745B">
        <w:rPr>
          <w:sz w:val="24"/>
          <w:szCs w:val="24"/>
        </w:rPr>
        <w:t>овых данных, методах, способах).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Обоснование актуальности включает выделение сути проблемной ситуации и направления ее решения.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Таким образом, обосновать актуальность, значит ответить на вопрос, почему необходимо изучать данную тему.</w:t>
      </w:r>
    </w:p>
    <w:p w:rsidR="00875C60" w:rsidRPr="0058745B" w:rsidRDefault="00875C60" w:rsidP="00875C60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58745B">
        <w:rPr>
          <w:i/>
        </w:rPr>
        <w:t xml:space="preserve">Цель </w:t>
      </w:r>
      <w:r w:rsidRPr="0058745B">
        <w:t>индивидуального проекта – это желаемый, конечный результат исследования. Цель всегда формулируется в глаголах: выявить, определить, исследовать, доказать. Например, теоретически (теоретически и экспериментально) доказать (выявить, определить, исследовать) значение (влияние, действие) ...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Задачи</w:t>
      </w:r>
      <w:r w:rsidRPr="0058745B">
        <w:rPr>
          <w:sz w:val="24"/>
          <w:szCs w:val="24"/>
        </w:rPr>
        <w:t xml:space="preserve"> </w:t>
      </w:r>
      <w:r w:rsidRPr="0058745B">
        <w:rPr>
          <w:i/>
          <w:sz w:val="24"/>
          <w:szCs w:val="24"/>
        </w:rPr>
        <w:t>исследования</w:t>
      </w:r>
      <w:r w:rsidRPr="0058745B">
        <w:rPr>
          <w:sz w:val="24"/>
          <w:szCs w:val="24"/>
        </w:rPr>
        <w:t xml:space="preserve"> раскрывают путь к достижению цели. 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Формулировка задач делается в форме перечислений. Приводим примерный перечень глаголов, с которых можно начать формулировку каждой задачи: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1.</w:t>
      </w:r>
      <w:r w:rsidRPr="0058745B">
        <w:rPr>
          <w:sz w:val="24"/>
          <w:szCs w:val="24"/>
        </w:rPr>
        <w:tab/>
        <w:t>Определить место и роль ...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2.</w:t>
      </w:r>
      <w:r w:rsidRPr="0058745B">
        <w:rPr>
          <w:sz w:val="24"/>
          <w:szCs w:val="24"/>
        </w:rPr>
        <w:tab/>
        <w:t>Обосновать ...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3.</w:t>
      </w:r>
      <w:r w:rsidRPr="0058745B">
        <w:rPr>
          <w:sz w:val="24"/>
          <w:szCs w:val="24"/>
        </w:rPr>
        <w:tab/>
        <w:t>Показать...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4.</w:t>
      </w:r>
      <w:r w:rsidRPr="0058745B">
        <w:rPr>
          <w:sz w:val="24"/>
          <w:szCs w:val="24"/>
        </w:rPr>
        <w:tab/>
        <w:t>Выявить ...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5.</w:t>
      </w:r>
      <w:r w:rsidRPr="0058745B">
        <w:rPr>
          <w:sz w:val="24"/>
          <w:szCs w:val="24"/>
        </w:rPr>
        <w:tab/>
        <w:t>Разработать ...</w:t>
      </w:r>
    </w:p>
    <w:p w:rsidR="00875C60" w:rsidRPr="0058745B" w:rsidRDefault="00875C60" w:rsidP="00875C60">
      <w:pPr>
        <w:pStyle w:val="a5"/>
        <w:ind w:firstLine="709"/>
        <w:jc w:val="both"/>
        <w:rPr>
          <w:rFonts w:eastAsia="Arial Unicode MS"/>
          <w:sz w:val="24"/>
          <w:szCs w:val="24"/>
          <w:lang w:eastAsia="ru-RU"/>
        </w:rPr>
      </w:pPr>
      <w:r w:rsidRPr="0058745B">
        <w:rPr>
          <w:sz w:val="24"/>
          <w:szCs w:val="24"/>
        </w:rPr>
        <w:t>6.</w:t>
      </w:r>
      <w:r w:rsidRPr="0058745B">
        <w:rPr>
          <w:sz w:val="24"/>
          <w:szCs w:val="24"/>
        </w:rPr>
        <w:tab/>
        <w:t>Сопоставить...</w:t>
      </w:r>
    </w:p>
    <w:p w:rsidR="00875C60" w:rsidRPr="0058745B" w:rsidRDefault="00875C60" w:rsidP="00875C60">
      <w:pPr>
        <w:pStyle w:val="a5"/>
        <w:ind w:firstLine="709"/>
        <w:jc w:val="both"/>
        <w:rPr>
          <w:rFonts w:eastAsia="Arial Unicode MS"/>
          <w:sz w:val="24"/>
          <w:szCs w:val="24"/>
          <w:lang w:eastAsia="ru-RU"/>
        </w:rPr>
      </w:pPr>
      <w:r w:rsidRPr="0058745B">
        <w:rPr>
          <w:rFonts w:eastAsia="Arial Unicode MS"/>
          <w:sz w:val="24"/>
          <w:szCs w:val="24"/>
          <w:lang w:eastAsia="ru-RU"/>
        </w:rPr>
        <w:t xml:space="preserve">Степень решения задач </w:t>
      </w:r>
      <w:proofErr w:type="gramStart"/>
      <w:r w:rsidRPr="0058745B">
        <w:rPr>
          <w:rFonts w:eastAsia="Arial Unicode MS"/>
          <w:sz w:val="24"/>
          <w:szCs w:val="24"/>
          <w:lang w:eastAsia="ru-RU"/>
        </w:rPr>
        <w:t>должна  быть</w:t>
      </w:r>
      <w:proofErr w:type="gramEnd"/>
      <w:r w:rsidRPr="0058745B">
        <w:rPr>
          <w:rFonts w:eastAsia="Arial Unicode MS"/>
          <w:sz w:val="24"/>
          <w:szCs w:val="24"/>
          <w:lang w:eastAsia="ru-RU"/>
        </w:rPr>
        <w:t xml:space="preserve"> отражена в заключении, выводах и рекомендациях.</w:t>
      </w:r>
    </w:p>
    <w:p w:rsidR="00875C60" w:rsidRPr="0058745B" w:rsidRDefault="00875C60" w:rsidP="00875C60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Предмет исследования</w:t>
      </w:r>
      <w:r w:rsidRPr="0058745B">
        <w:rPr>
          <w:sz w:val="24"/>
          <w:szCs w:val="24"/>
        </w:rPr>
        <w:t xml:space="preserve"> – это значимые с теоретической или практической точки зрения особенности, свойства или стороны объекта. Предмет исследования показывает, через что будет познаваться объект. 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Объект исследования</w:t>
      </w:r>
      <w:r w:rsidRPr="0058745B">
        <w:rPr>
          <w:sz w:val="24"/>
          <w:szCs w:val="24"/>
        </w:rPr>
        <w:t xml:space="preserve"> – это определенная область реальности, процесс или явление, порождающее проблемную ситуацию, которое автор избрал для исследования.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i/>
          <w:sz w:val="24"/>
          <w:szCs w:val="24"/>
        </w:rPr>
        <w:t>Методы исследования</w:t>
      </w:r>
      <w:r w:rsidRPr="0058745B">
        <w:rPr>
          <w:sz w:val="24"/>
          <w:szCs w:val="24"/>
        </w:rPr>
        <w:t xml:space="preserve"> – это способы сбора и обработки информации. Выбор методов определяется объектом и целями исследования.</w:t>
      </w:r>
    </w:p>
    <w:p w:rsidR="00B11D9C" w:rsidRPr="0058745B" w:rsidRDefault="00B11D9C" w:rsidP="00B043DF">
      <w:pPr>
        <w:pStyle w:val="a5"/>
        <w:ind w:firstLine="709"/>
        <w:jc w:val="both"/>
        <w:rPr>
          <w:b/>
          <w:bCs/>
          <w:sz w:val="24"/>
          <w:szCs w:val="24"/>
        </w:rPr>
      </w:pPr>
    </w:p>
    <w:p w:rsidR="00B043DF" w:rsidRPr="0058745B" w:rsidRDefault="004761F7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t>Основная часть</w:t>
      </w:r>
      <w:r w:rsidR="00B043DF" w:rsidRPr="0058745B">
        <w:rPr>
          <w:sz w:val="24"/>
          <w:szCs w:val="24"/>
        </w:rPr>
        <w:t xml:space="preserve"> </w:t>
      </w:r>
      <w:r w:rsidRPr="0058745B">
        <w:rPr>
          <w:sz w:val="24"/>
          <w:szCs w:val="24"/>
        </w:rPr>
        <w:t xml:space="preserve">индивидуального проекта состоит из совокупности предусмотренных содержанием работы разделов. Содержанием разделов являются, как правило, теоретические аспекты по теме, раскрытые с использованием информационных источников. Здесь рекомендуется охарактеризовать сущность, содержание основных теоретических положений предмета исследуемой темы, их современную трактовку, существующие точки зрения по рассматриваемой проблеме и их анализ. </w:t>
      </w:r>
      <w:r w:rsidR="00B043DF" w:rsidRPr="0058745B">
        <w:rPr>
          <w:sz w:val="24"/>
          <w:szCs w:val="24"/>
        </w:rPr>
        <w:t>При необходимости можно подразделить главы на разделы.</w:t>
      </w:r>
    </w:p>
    <w:p w:rsidR="000137E4" w:rsidRPr="0058745B" w:rsidRDefault="000137E4" w:rsidP="000137E4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Содержанием первого раздела являются, как правило, теоретические аспекты по теме, раскрытые с использованием информационных источников. Здесь рекомендуется охарактеризовать сущность, содержание основных теоретических положений предмета исследуемой темы, их современную трактовку, существующие точки зрения по рассматриваемой проблеме и их анализ.</w:t>
      </w:r>
    </w:p>
    <w:p w:rsidR="000137E4" w:rsidRPr="0058745B" w:rsidRDefault="000137E4" w:rsidP="000137E4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lastRenderedPageBreak/>
        <w:t>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 Точно так же общепринятыми должны быть и формулы расчета.</w:t>
      </w:r>
    </w:p>
    <w:p w:rsidR="00B043DF" w:rsidRPr="0058745B" w:rsidRDefault="000137E4" w:rsidP="000D1AE4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Второй раздел посвящается общей характеристике объекта исследования, характеристике отдельных структурных элементов объекта исследования, порядку их деятельности и функционирования, а также разработке выводов и предложений, вытекающих из анализа проведенного исследования. В ней предлагаются способы решения выявленных проблем. Вторая глава является результатом выполненного исследования.</w:t>
      </w:r>
      <w:r w:rsidR="000D1AE4" w:rsidRPr="0058745B">
        <w:rPr>
          <w:sz w:val="24"/>
          <w:szCs w:val="24"/>
        </w:rPr>
        <w:t xml:space="preserve"> </w:t>
      </w:r>
      <w:r w:rsidR="00B043DF" w:rsidRPr="0058745B">
        <w:rPr>
          <w:sz w:val="24"/>
          <w:szCs w:val="24"/>
        </w:rPr>
        <w:t xml:space="preserve">Между разделами основной части должна быть логическая связь и естественный переход. </w:t>
      </w:r>
    </w:p>
    <w:p w:rsidR="000D1AE4" w:rsidRPr="0058745B" w:rsidRDefault="000D1AE4" w:rsidP="000D1AE4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Объем основной части не более 10</w:t>
      </w:r>
      <w:r w:rsidR="008B107E" w:rsidRPr="0058745B">
        <w:rPr>
          <w:sz w:val="24"/>
          <w:szCs w:val="24"/>
        </w:rPr>
        <w:t xml:space="preserve">-11 </w:t>
      </w:r>
      <w:r w:rsidRPr="0058745B">
        <w:rPr>
          <w:sz w:val="24"/>
          <w:szCs w:val="24"/>
        </w:rPr>
        <w:t>страниц.</w:t>
      </w:r>
    </w:p>
    <w:p w:rsidR="00B11D9C" w:rsidRPr="0058745B" w:rsidRDefault="00B11D9C" w:rsidP="00B043DF">
      <w:pPr>
        <w:pStyle w:val="a5"/>
        <w:ind w:firstLine="709"/>
        <w:jc w:val="both"/>
        <w:rPr>
          <w:b/>
          <w:bCs/>
          <w:sz w:val="24"/>
          <w:szCs w:val="24"/>
        </w:rPr>
      </w:pPr>
    </w:p>
    <w:p w:rsidR="00B043DF" w:rsidRPr="0058745B" w:rsidRDefault="00B043DF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t xml:space="preserve">Заключение. </w:t>
      </w:r>
      <w:r w:rsidR="000D1AE4" w:rsidRPr="0058745B">
        <w:rPr>
          <w:sz w:val="24"/>
          <w:szCs w:val="24"/>
        </w:rPr>
        <w:t xml:space="preserve">Здесь в сжатой форме дается общая оценка полученным результатам исследования, реализации цели и решения поставленных задач. 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деятельности. </w:t>
      </w:r>
      <w:r w:rsidRPr="0058745B">
        <w:rPr>
          <w:sz w:val="24"/>
          <w:szCs w:val="24"/>
        </w:rPr>
        <w:t xml:space="preserve">Объем – </w:t>
      </w:r>
      <w:r w:rsidR="000D1AE4" w:rsidRPr="0058745B">
        <w:rPr>
          <w:sz w:val="24"/>
          <w:szCs w:val="24"/>
        </w:rPr>
        <w:t>1-2</w:t>
      </w:r>
      <w:r w:rsidRPr="0058745B">
        <w:rPr>
          <w:sz w:val="24"/>
          <w:szCs w:val="24"/>
        </w:rPr>
        <w:t xml:space="preserve"> страницы.</w:t>
      </w:r>
    </w:p>
    <w:p w:rsidR="00B043DF" w:rsidRPr="0058745B" w:rsidRDefault="00B043DF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t xml:space="preserve">Список литературы. </w:t>
      </w:r>
      <w:r w:rsidRPr="0058745B">
        <w:rPr>
          <w:sz w:val="24"/>
          <w:szCs w:val="24"/>
        </w:rPr>
        <w:t xml:space="preserve">Список литературы должен содержать перечень использованных при написании </w:t>
      </w:r>
      <w:r w:rsidR="00B11D9C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 xml:space="preserve"> нормативно-правовых, литературных источников с их полным описанием по требованиям в алфавитном порядке. Общее число литературных источников в </w:t>
      </w:r>
      <w:r w:rsidR="00B11D9C" w:rsidRPr="0058745B">
        <w:rPr>
          <w:sz w:val="24"/>
          <w:szCs w:val="24"/>
        </w:rPr>
        <w:t>индивидуальном проекте</w:t>
      </w:r>
      <w:r w:rsidRPr="0058745B">
        <w:rPr>
          <w:sz w:val="24"/>
          <w:szCs w:val="24"/>
        </w:rPr>
        <w:t xml:space="preserve"> должно быть не менее </w:t>
      </w:r>
      <w:r w:rsidR="00B11D9C" w:rsidRPr="0058745B">
        <w:rPr>
          <w:sz w:val="24"/>
          <w:szCs w:val="24"/>
        </w:rPr>
        <w:t>8</w:t>
      </w:r>
      <w:r w:rsidRPr="0058745B">
        <w:rPr>
          <w:sz w:val="24"/>
          <w:szCs w:val="24"/>
        </w:rPr>
        <w:t xml:space="preserve"> единиц и занимать   1-2 страницы.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t>Приложения.</w:t>
      </w:r>
      <w:r w:rsidRPr="0058745B">
        <w:rPr>
          <w:sz w:val="24"/>
          <w:szCs w:val="24"/>
        </w:rPr>
        <w:t xml:space="preserve"> В приложения выносится дополнительный справочный материал, имеющий вспомогательное значение, </w:t>
      </w:r>
      <w:proofErr w:type="gramStart"/>
      <w:r w:rsidRPr="0058745B">
        <w:rPr>
          <w:sz w:val="24"/>
          <w:szCs w:val="24"/>
        </w:rPr>
        <w:t>например</w:t>
      </w:r>
      <w:proofErr w:type="gramEnd"/>
      <w:r w:rsidRPr="0058745B">
        <w:rPr>
          <w:sz w:val="24"/>
          <w:szCs w:val="24"/>
        </w:rPr>
        <w:t>: статистические данные, вспомогательные расчеты, схемы, таблицы, иллюстрации, диаграммы, программы, положения и т.п.</w:t>
      </w:r>
    </w:p>
    <w:p w:rsidR="00B043DF" w:rsidRPr="0058745B" w:rsidRDefault="00B043DF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Все материалы, помещенные в приложениях, должны быть связаны с основным текстом, в котором обязательно делаются ссылки на соответствующие приложения.</w:t>
      </w:r>
    </w:p>
    <w:p w:rsidR="00B043DF" w:rsidRPr="0058745B" w:rsidRDefault="00B043DF" w:rsidP="00B043DF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Примерный объем </w:t>
      </w:r>
      <w:r w:rsidR="00B11D9C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 xml:space="preserve"> – </w:t>
      </w:r>
      <w:r w:rsidR="00B11D9C" w:rsidRPr="0058745B">
        <w:rPr>
          <w:sz w:val="24"/>
          <w:szCs w:val="24"/>
        </w:rPr>
        <w:t>15</w:t>
      </w:r>
      <w:r w:rsidRPr="0058745B">
        <w:rPr>
          <w:sz w:val="24"/>
          <w:szCs w:val="24"/>
        </w:rPr>
        <w:t xml:space="preserve"> страниц. В этот объем включается: титульный лист, содержание, введение, основной текст, заключение, список литературы. Приложения не засчитываются в заданный объем </w:t>
      </w:r>
      <w:r w:rsidR="008B107E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>.</w:t>
      </w:r>
    </w:p>
    <w:p w:rsidR="00B043DF" w:rsidRPr="0058745B" w:rsidRDefault="00B043DF" w:rsidP="00B043DF">
      <w:pPr>
        <w:pStyle w:val="a5"/>
        <w:ind w:left="1070"/>
        <w:jc w:val="both"/>
        <w:rPr>
          <w:sz w:val="24"/>
          <w:szCs w:val="24"/>
        </w:rPr>
      </w:pPr>
    </w:p>
    <w:p w:rsidR="00B043DF" w:rsidRPr="0058745B" w:rsidRDefault="00B043DF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1F1235" w:rsidRDefault="001F1235" w:rsidP="00B043DF">
      <w:pPr>
        <w:pStyle w:val="a5"/>
        <w:ind w:left="1069"/>
        <w:jc w:val="both"/>
        <w:rPr>
          <w:sz w:val="24"/>
          <w:szCs w:val="24"/>
        </w:rPr>
      </w:pPr>
    </w:p>
    <w:p w:rsidR="001F1235" w:rsidRDefault="001F1235" w:rsidP="00B043DF">
      <w:pPr>
        <w:pStyle w:val="a5"/>
        <w:ind w:left="1069"/>
        <w:jc w:val="both"/>
        <w:rPr>
          <w:sz w:val="24"/>
          <w:szCs w:val="24"/>
        </w:rPr>
      </w:pPr>
    </w:p>
    <w:p w:rsidR="001F1235" w:rsidRDefault="001F1235" w:rsidP="00B043DF">
      <w:pPr>
        <w:pStyle w:val="a5"/>
        <w:ind w:left="1069"/>
        <w:jc w:val="both"/>
        <w:rPr>
          <w:sz w:val="24"/>
          <w:szCs w:val="24"/>
        </w:rPr>
      </w:pPr>
    </w:p>
    <w:p w:rsidR="001F1235" w:rsidRDefault="001F1235" w:rsidP="00B043DF">
      <w:pPr>
        <w:pStyle w:val="a5"/>
        <w:ind w:left="1069"/>
        <w:jc w:val="both"/>
        <w:rPr>
          <w:sz w:val="24"/>
          <w:szCs w:val="24"/>
        </w:rPr>
      </w:pPr>
    </w:p>
    <w:p w:rsidR="006C6695" w:rsidRPr="0058745B" w:rsidRDefault="006C6695" w:rsidP="00B043DF">
      <w:pPr>
        <w:pStyle w:val="a5"/>
        <w:ind w:left="1069"/>
        <w:jc w:val="both"/>
        <w:rPr>
          <w:sz w:val="24"/>
          <w:szCs w:val="24"/>
        </w:rPr>
      </w:pPr>
      <w:bookmarkStart w:id="0" w:name="_GoBack"/>
      <w:bookmarkEnd w:id="0"/>
    </w:p>
    <w:p w:rsidR="008B107E" w:rsidRPr="0058745B" w:rsidRDefault="008B107E" w:rsidP="00B043DF">
      <w:pPr>
        <w:pStyle w:val="a5"/>
        <w:ind w:left="1069"/>
        <w:jc w:val="both"/>
        <w:rPr>
          <w:sz w:val="24"/>
          <w:szCs w:val="24"/>
        </w:rPr>
      </w:pPr>
    </w:p>
    <w:p w:rsidR="008B107E" w:rsidRPr="0058745B" w:rsidRDefault="008B107E" w:rsidP="008B107E">
      <w:pPr>
        <w:pStyle w:val="a5"/>
        <w:jc w:val="center"/>
        <w:rPr>
          <w:sz w:val="24"/>
          <w:szCs w:val="24"/>
        </w:rPr>
      </w:pPr>
      <w:r w:rsidRPr="0058745B">
        <w:rPr>
          <w:b/>
          <w:bCs/>
          <w:sz w:val="24"/>
          <w:szCs w:val="24"/>
        </w:rPr>
        <w:lastRenderedPageBreak/>
        <w:t>4. ТРЕБОВАНИЯ К ОФОРМЛЕНИЮ ИНДИВИДУАЛЬНОГО ПРОЕКТА</w:t>
      </w:r>
      <w:r w:rsidRPr="0058745B">
        <w:rPr>
          <w:sz w:val="24"/>
          <w:szCs w:val="24"/>
        </w:rPr>
        <w:t xml:space="preserve"> </w:t>
      </w:r>
    </w:p>
    <w:p w:rsidR="008B107E" w:rsidRPr="0058745B" w:rsidRDefault="008B107E" w:rsidP="008B107E">
      <w:pPr>
        <w:pStyle w:val="a5"/>
        <w:jc w:val="center"/>
        <w:rPr>
          <w:sz w:val="24"/>
          <w:szCs w:val="24"/>
        </w:rPr>
      </w:pPr>
    </w:p>
    <w:p w:rsidR="008B107E" w:rsidRPr="0058745B" w:rsidRDefault="008B107E" w:rsidP="008B107E">
      <w:pPr>
        <w:ind w:firstLine="709"/>
        <w:jc w:val="both"/>
        <w:rPr>
          <w:b/>
          <w:bCs/>
        </w:rPr>
      </w:pPr>
      <w:r w:rsidRPr="0058745B">
        <w:rPr>
          <w:b/>
          <w:bCs/>
        </w:rPr>
        <w:t>4.1 Общие требования к оформлению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>Текст печатается на одной стороне листа белой бумаги формата A4 через полтора интервала.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>Цвет шрифта – черный. Размер шрифта 14. Тип</w:t>
      </w:r>
      <w:r w:rsidRPr="0058745B">
        <w:rPr>
          <w:lang w:val="en-US"/>
        </w:rPr>
        <w:t xml:space="preserve"> </w:t>
      </w:r>
      <w:r w:rsidRPr="0058745B">
        <w:t>шрифта</w:t>
      </w:r>
      <w:r w:rsidRPr="0058745B">
        <w:rPr>
          <w:lang w:val="en-US"/>
        </w:rPr>
        <w:t xml:space="preserve"> – Times New Roman. </w:t>
      </w:r>
      <w:r w:rsidRPr="0058745B">
        <w:t xml:space="preserve">Шрифт печати должен быть прямым, четким, черного цвета, одинаковым по всему объему текста. 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>Текст обязательно выравнивается по ширине!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>Размер абзацного отступа – 1,25 см.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 xml:space="preserve">Страница с текстом должна иметь левое поле – 3 см (для </w:t>
      </w:r>
      <w:proofErr w:type="spellStart"/>
      <w:r w:rsidRPr="0058745B">
        <w:t>прошива</w:t>
      </w:r>
      <w:proofErr w:type="spellEnd"/>
      <w:r w:rsidRPr="0058745B">
        <w:t>), правое – 1,5 см, верхнее и нижнее – 2 см.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 xml:space="preserve">Каждый структурный элемент </w:t>
      </w:r>
      <w:r w:rsidR="004113AF" w:rsidRPr="0058745B">
        <w:t>индивидуального проекта</w:t>
      </w:r>
      <w:r w:rsidRPr="0058745B">
        <w:t xml:space="preserve"> (титульный лист, содержание, введение, главы, список литературы, приложения) начинается с новой страницы.</w:t>
      </w:r>
    </w:p>
    <w:p w:rsidR="008B107E" w:rsidRPr="0058745B" w:rsidRDefault="008B107E" w:rsidP="008B107E">
      <w:pPr>
        <w:shd w:val="clear" w:color="auto" w:fill="FFFFFF"/>
        <w:ind w:right="5" w:firstLine="709"/>
        <w:jc w:val="both"/>
      </w:pPr>
      <w:r w:rsidRPr="0058745B">
        <w:t xml:space="preserve">Страницы </w:t>
      </w:r>
      <w:r w:rsidR="004113AF" w:rsidRPr="0058745B">
        <w:t>индивидуального проекта</w:t>
      </w:r>
      <w:r w:rsidRPr="0058745B">
        <w:t xml:space="preserve"> нумеруются арабскими цифрами (нумерация сквозная по всему тексту). Номер страницы ставится в центре нижнего поля листа без точки. </w:t>
      </w:r>
    </w:p>
    <w:p w:rsidR="008B107E" w:rsidRPr="0058745B" w:rsidRDefault="008B107E" w:rsidP="008B107E">
      <w:pPr>
        <w:shd w:val="clear" w:color="auto" w:fill="FFFFFF"/>
        <w:tabs>
          <w:tab w:val="left" w:pos="1056"/>
        </w:tabs>
        <w:ind w:right="5" w:firstLine="709"/>
        <w:jc w:val="both"/>
      </w:pPr>
      <w:r w:rsidRPr="0058745B">
        <w:t>Титульный лист и содержание, не нумеруются, но принимаются за первую и вторую страницу, нумерация проставляется с третьей страницы.</w:t>
      </w:r>
    </w:p>
    <w:p w:rsidR="008B107E" w:rsidRPr="0058745B" w:rsidRDefault="008B107E" w:rsidP="008B107E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</w:rPr>
      </w:pPr>
      <w:r w:rsidRPr="0058745B">
        <w:t>Оформление заголовков.</w:t>
      </w:r>
      <w:r w:rsidRPr="0058745B">
        <w:rPr>
          <w:spacing w:val="-7"/>
        </w:rPr>
        <w:t xml:space="preserve"> </w:t>
      </w:r>
      <w:r w:rsidRPr="0058745B">
        <w:t xml:space="preserve">В заголовках не допускается: </w:t>
      </w:r>
    </w:p>
    <w:p w:rsidR="008B107E" w:rsidRPr="0058745B" w:rsidRDefault="008B107E" w:rsidP="008B107E">
      <w:pPr>
        <w:pStyle w:val="a5"/>
        <w:ind w:firstLine="709"/>
        <w:rPr>
          <w:sz w:val="24"/>
          <w:szCs w:val="24"/>
        </w:rPr>
      </w:pPr>
      <w:r w:rsidRPr="0058745B">
        <w:rPr>
          <w:sz w:val="24"/>
          <w:szCs w:val="24"/>
        </w:rPr>
        <w:t xml:space="preserve">1) сокращенное написание наименований; </w:t>
      </w:r>
    </w:p>
    <w:p w:rsidR="008B107E" w:rsidRPr="0058745B" w:rsidRDefault="008B107E" w:rsidP="008B107E">
      <w:pPr>
        <w:pStyle w:val="a5"/>
        <w:ind w:firstLine="709"/>
        <w:rPr>
          <w:sz w:val="24"/>
          <w:szCs w:val="24"/>
        </w:rPr>
      </w:pPr>
      <w:r w:rsidRPr="0058745B">
        <w:rPr>
          <w:sz w:val="24"/>
          <w:szCs w:val="24"/>
        </w:rPr>
        <w:t xml:space="preserve">2) переносы слов; </w:t>
      </w:r>
    </w:p>
    <w:p w:rsidR="008B107E" w:rsidRPr="0058745B" w:rsidRDefault="008B107E" w:rsidP="008B107E">
      <w:pPr>
        <w:pStyle w:val="a5"/>
        <w:ind w:firstLine="709"/>
        <w:rPr>
          <w:sz w:val="24"/>
          <w:szCs w:val="24"/>
        </w:rPr>
      </w:pPr>
      <w:r w:rsidRPr="0058745B">
        <w:rPr>
          <w:sz w:val="24"/>
          <w:szCs w:val="24"/>
        </w:rPr>
        <w:t xml:space="preserve">3) подчеркивание; </w:t>
      </w:r>
    </w:p>
    <w:p w:rsidR="008B107E" w:rsidRPr="0058745B" w:rsidRDefault="008B107E" w:rsidP="008B107E">
      <w:pPr>
        <w:pStyle w:val="a5"/>
        <w:ind w:firstLine="709"/>
        <w:rPr>
          <w:sz w:val="24"/>
          <w:szCs w:val="24"/>
        </w:rPr>
      </w:pPr>
      <w:r w:rsidRPr="0058745B">
        <w:rPr>
          <w:sz w:val="24"/>
          <w:szCs w:val="24"/>
        </w:rPr>
        <w:t xml:space="preserve">4) точка в конце. </w:t>
      </w:r>
    </w:p>
    <w:p w:rsidR="008B107E" w:rsidRPr="0058745B" w:rsidRDefault="008B107E" w:rsidP="008B107E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sz w:val="24"/>
          <w:szCs w:val="24"/>
        </w:rPr>
        <w:t xml:space="preserve">Слова «Оглавление», «Введение», «Заключение», «Список литературы», а также названия глав пишутся по центру листа, оформляются полужирным шрифтом </w:t>
      </w:r>
      <w:proofErr w:type="spellStart"/>
      <w:r w:rsidRPr="0058745B">
        <w:rPr>
          <w:sz w:val="24"/>
          <w:szCs w:val="24"/>
        </w:rPr>
        <w:t>TimesNewRoman</w:t>
      </w:r>
      <w:proofErr w:type="spellEnd"/>
      <w:r w:rsidRPr="0058745B">
        <w:rPr>
          <w:sz w:val="24"/>
          <w:szCs w:val="24"/>
        </w:rPr>
        <w:t xml:space="preserve"> размером 14 </w:t>
      </w:r>
      <w:proofErr w:type="spellStart"/>
      <w:r w:rsidRPr="0058745B">
        <w:rPr>
          <w:sz w:val="24"/>
          <w:szCs w:val="24"/>
        </w:rPr>
        <w:t>пт</w:t>
      </w:r>
      <w:proofErr w:type="spellEnd"/>
      <w:r w:rsidRPr="0058745B">
        <w:rPr>
          <w:sz w:val="24"/>
          <w:szCs w:val="24"/>
        </w:rPr>
        <w:t>, все буквы прописные, в конце точка не ставится.</w:t>
      </w:r>
    </w:p>
    <w:p w:rsidR="008B107E" w:rsidRPr="0058745B" w:rsidRDefault="008B107E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Главы нумеруют. Главы могут делиться на разделы и подразделы. Номер раздела состоит из номеров главы и номера раздела в главе (</w:t>
      </w:r>
      <w:proofErr w:type="gramStart"/>
      <w:r w:rsidRPr="0058745B">
        <w:rPr>
          <w:sz w:val="24"/>
          <w:szCs w:val="24"/>
        </w:rPr>
        <w:t>например</w:t>
      </w:r>
      <w:proofErr w:type="gramEnd"/>
      <w:r w:rsidRPr="0058745B">
        <w:rPr>
          <w:sz w:val="24"/>
          <w:szCs w:val="24"/>
        </w:rPr>
        <w:t>: 1.2 (1 – номер главы, 2 – номер раздела), 2.5 (2 – номер главы, 5 – номер раздела) и т.д.), разделенных точкой. В конце номера точка не ставится. Аналогичным образом нумеруются и подразделы (</w:t>
      </w:r>
      <w:proofErr w:type="gramStart"/>
      <w:r w:rsidRPr="0058745B">
        <w:rPr>
          <w:sz w:val="24"/>
          <w:szCs w:val="24"/>
        </w:rPr>
        <w:t>например</w:t>
      </w:r>
      <w:proofErr w:type="gramEnd"/>
      <w:r w:rsidRPr="0058745B">
        <w:rPr>
          <w:sz w:val="24"/>
          <w:szCs w:val="24"/>
        </w:rPr>
        <w:t>: 2.4.2 Анализ результатов). В нумерации после цифр идет пробел.</w:t>
      </w:r>
    </w:p>
    <w:p w:rsidR="008B107E" w:rsidRPr="0058745B" w:rsidRDefault="008B107E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Если заголовок состоит из двух или более предложений, их разделяют точкой. </w:t>
      </w:r>
    </w:p>
    <w:p w:rsidR="008B107E" w:rsidRPr="0058745B" w:rsidRDefault="008B107E" w:rsidP="008B107E">
      <w:pPr>
        <w:shd w:val="clear" w:color="auto" w:fill="FFFFFF"/>
        <w:ind w:left="19" w:right="5" w:firstLine="701"/>
        <w:jc w:val="both"/>
      </w:pPr>
      <w:r w:rsidRPr="0058745B">
        <w:t xml:space="preserve">Название раздела оформляется полужирным шрифтом </w:t>
      </w:r>
      <w:proofErr w:type="spellStart"/>
      <w:r w:rsidRPr="0058745B">
        <w:t>TimesNewRoman</w:t>
      </w:r>
      <w:proofErr w:type="spellEnd"/>
      <w:r w:rsidRPr="0058745B">
        <w:t xml:space="preserve"> размером 14 </w:t>
      </w:r>
      <w:proofErr w:type="spellStart"/>
      <w:r w:rsidRPr="0058745B">
        <w:t>пт</w:t>
      </w:r>
      <w:proofErr w:type="spellEnd"/>
      <w:r w:rsidRPr="0058745B">
        <w:t xml:space="preserve">, первая буква в названии заглавная, остальные строчные, в конце точка не ставится. Между названием главы и разделом, а также между параграфами оставляют одну пустую строку, между названием параграфа и текстом оставляют межстрочный 1,5 интервал </w:t>
      </w:r>
      <w:r w:rsidR="004113AF" w:rsidRPr="0058745B">
        <w:rPr>
          <w:i/>
        </w:rPr>
        <w:t>(Приложение В</w:t>
      </w:r>
      <w:r w:rsidRPr="0058745B">
        <w:rPr>
          <w:i/>
        </w:rPr>
        <w:t>)</w:t>
      </w:r>
    </w:p>
    <w:p w:rsidR="008B107E" w:rsidRPr="0058745B" w:rsidRDefault="008B107E" w:rsidP="008B107E">
      <w:pPr>
        <w:shd w:val="clear" w:color="auto" w:fill="FFFFFF"/>
        <w:ind w:left="19" w:right="5" w:firstLine="701"/>
        <w:jc w:val="both"/>
      </w:pPr>
    </w:p>
    <w:p w:rsidR="008B107E" w:rsidRPr="0058745B" w:rsidRDefault="008B107E" w:rsidP="008B107E">
      <w:pPr>
        <w:shd w:val="clear" w:color="auto" w:fill="FFFFFF"/>
        <w:ind w:left="19" w:right="5" w:firstLine="701"/>
        <w:jc w:val="both"/>
      </w:pPr>
      <w:r w:rsidRPr="0058745B">
        <w:t>Перечисления в тексте осуществляются с помощью цифр, букв или маркера «–» (</w:t>
      </w:r>
      <w:r w:rsidRPr="0058745B">
        <w:rPr>
          <w:i/>
        </w:rPr>
        <w:t>Приложение</w:t>
      </w:r>
      <w:r w:rsidRPr="0058745B">
        <w:t xml:space="preserve"> </w:t>
      </w:r>
      <w:r w:rsidR="004113AF" w:rsidRPr="0058745B">
        <w:rPr>
          <w:i/>
        </w:rPr>
        <w:t>Г</w:t>
      </w:r>
      <w:r w:rsidRPr="0058745B">
        <w:t>).</w:t>
      </w:r>
    </w:p>
    <w:p w:rsidR="008B107E" w:rsidRPr="0058745B" w:rsidRDefault="008B107E" w:rsidP="008B107E">
      <w:pPr>
        <w:pStyle w:val="a5"/>
        <w:jc w:val="both"/>
        <w:rPr>
          <w:sz w:val="24"/>
          <w:szCs w:val="24"/>
        </w:rPr>
      </w:pPr>
    </w:p>
    <w:p w:rsidR="008B107E" w:rsidRPr="0058745B" w:rsidRDefault="008B107E" w:rsidP="008B107E">
      <w:pPr>
        <w:ind w:firstLine="709"/>
        <w:jc w:val="both"/>
        <w:rPr>
          <w:b/>
          <w:bCs/>
        </w:rPr>
      </w:pPr>
      <w:r w:rsidRPr="0058745B">
        <w:rPr>
          <w:b/>
          <w:bCs/>
        </w:rPr>
        <w:t>4.2 Оформление таблиц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Таблицы следует располагать в </w:t>
      </w:r>
      <w:r w:rsidR="004113AF" w:rsidRPr="0058745B">
        <w:t>индивидуальном проекте</w:t>
      </w:r>
      <w:r w:rsidRPr="0058745B">
        <w:t xml:space="preserve"> непосредственно после текста, в котором упоминается впервые или на следующем листе. Между текстом и заголовком таблицы оставляется одна пустая строка.</w:t>
      </w:r>
    </w:p>
    <w:p w:rsidR="008B107E" w:rsidRPr="0058745B" w:rsidRDefault="008B107E" w:rsidP="008B107E">
      <w:pPr>
        <w:ind w:firstLine="700"/>
        <w:jc w:val="both"/>
      </w:pPr>
      <w:r w:rsidRPr="0058745B">
        <w:t>Таблицы нумеруются арабскими цифрами. Заголовок следует размещать над таблицей по центру. После слова «Таблица» ставится ее номер и точка, затем идет название таблицы, после которого точка не ставится. Между заголовком таблицы и самой таблицей оставляют межстрочный 1,5 интервал.</w:t>
      </w:r>
      <w:r w:rsidRPr="0058745B">
        <w:rPr>
          <w:i/>
          <w:highlight w:val="yellow"/>
        </w:rPr>
        <w:t xml:space="preserve"> </w:t>
      </w:r>
    </w:p>
    <w:p w:rsidR="008B107E" w:rsidRPr="0058745B" w:rsidRDefault="008B107E" w:rsidP="008B107E">
      <w:pPr>
        <w:ind w:firstLine="700"/>
        <w:jc w:val="both"/>
      </w:pPr>
      <w:r w:rsidRPr="0058745B">
        <w:t>После таблицы также оставляется одна пустая строка.</w:t>
      </w:r>
    </w:p>
    <w:p w:rsidR="008B107E" w:rsidRPr="0058745B" w:rsidRDefault="008B107E" w:rsidP="008B107E">
      <w:pPr>
        <w:ind w:firstLine="700"/>
        <w:jc w:val="both"/>
      </w:pPr>
      <w:r w:rsidRPr="0058745B">
        <w:lastRenderedPageBreak/>
        <w:t xml:space="preserve">Допускается нумерация таблиц сквозная – по </w:t>
      </w:r>
      <w:r w:rsidR="004113AF" w:rsidRPr="0058745B">
        <w:t>всему индивидуальному проекту</w:t>
      </w:r>
      <w:r w:rsidRPr="0058745B">
        <w:t xml:space="preserve">. Если в </w:t>
      </w:r>
      <w:r w:rsidR="004113AF" w:rsidRPr="0058745B">
        <w:t>индивидуальном проекте</w:t>
      </w:r>
      <w:r w:rsidRPr="0058745B">
        <w:t xml:space="preserve"> одна таблица, её не нумеруют.</w:t>
      </w:r>
    </w:p>
    <w:p w:rsidR="008B107E" w:rsidRPr="0058745B" w:rsidRDefault="008B107E" w:rsidP="008B107E">
      <w:pPr>
        <w:ind w:firstLine="700"/>
        <w:jc w:val="both"/>
      </w:pPr>
      <w:r w:rsidRPr="0058745B">
        <w:t>При переносе таблицы на другую страницу заголовки её граф повторяют.</w:t>
      </w:r>
    </w:p>
    <w:p w:rsidR="008B107E" w:rsidRPr="0058745B" w:rsidRDefault="008B107E" w:rsidP="008B107E">
      <w:pPr>
        <w:ind w:firstLine="700"/>
        <w:jc w:val="both"/>
      </w:pPr>
      <w:r w:rsidRPr="0058745B">
        <w:t>Если данные в какой-либо строке таблицы отсутствуют, то ставится прочерк.</w:t>
      </w:r>
    </w:p>
    <w:p w:rsidR="008B107E" w:rsidRPr="0058745B" w:rsidRDefault="008B107E" w:rsidP="008B107E">
      <w:pPr>
        <w:ind w:firstLine="700"/>
        <w:jc w:val="both"/>
      </w:pPr>
      <w:r w:rsidRPr="0058745B">
        <w:t>На все таблицы, должны быть даны ссылки в тексте, например, табл.1.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ind w:firstLine="700"/>
        <w:jc w:val="both"/>
      </w:pPr>
      <w:r w:rsidRPr="0058745B">
        <w:t>Пример оформления таблиц приведен в</w:t>
      </w:r>
      <w:r w:rsidR="004113AF" w:rsidRPr="0058745B">
        <w:rPr>
          <w:i/>
        </w:rPr>
        <w:t xml:space="preserve"> Приложении Д</w:t>
      </w:r>
      <w:r w:rsidRPr="0058745B">
        <w:rPr>
          <w:i/>
        </w:rPr>
        <w:t>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ind w:firstLine="709"/>
        <w:jc w:val="both"/>
        <w:rPr>
          <w:b/>
          <w:bCs/>
        </w:rPr>
      </w:pPr>
      <w:r w:rsidRPr="0058745B">
        <w:rPr>
          <w:b/>
          <w:bCs/>
        </w:rPr>
        <w:t>4.3 Оформление иллюстративного материала и диаграмм</w:t>
      </w:r>
    </w:p>
    <w:p w:rsidR="008B107E" w:rsidRPr="0058745B" w:rsidRDefault="008B107E" w:rsidP="008B107E">
      <w:pPr>
        <w:ind w:firstLine="709"/>
        <w:jc w:val="both"/>
      </w:pPr>
      <w:r w:rsidRPr="0058745B">
        <w:t xml:space="preserve">Все иллюстрации (графики, схемы, рисунки, и т.п.) и диаграммы в </w:t>
      </w:r>
      <w:r w:rsidR="004113AF" w:rsidRPr="0058745B">
        <w:t>индивидуальном проекте</w:t>
      </w:r>
      <w:r w:rsidRPr="0058745B">
        <w:t xml:space="preserve"> располагаются по центру листа без отступа, нумеруются арабскими цифрами в пределах </w:t>
      </w:r>
      <w:r w:rsidR="004113AF" w:rsidRPr="0058745B">
        <w:t>всего индивидуального проекта</w:t>
      </w:r>
      <w:r w:rsidRPr="0058745B">
        <w:t xml:space="preserve">. Иллюстрация должна иметь название, которое помещается под ним с выравниванием по центру после слова «Рисунок 1.», диаграмма – после слова «Диаграмма 1.». Если в </w:t>
      </w:r>
      <w:r w:rsidR="004113AF" w:rsidRPr="0058745B">
        <w:t>индивидуальном проекте</w:t>
      </w:r>
      <w:r w:rsidRPr="0058745B">
        <w:t xml:space="preserve"> только одна иллюстрация, её нумеровать не следует, тоже самое относится и к диаграмме.</w:t>
      </w:r>
    </w:p>
    <w:p w:rsidR="008B107E" w:rsidRPr="0058745B" w:rsidRDefault="008B107E" w:rsidP="008B107E">
      <w:pPr>
        <w:ind w:firstLine="700"/>
        <w:jc w:val="both"/>
      </w:pPr>
      <w:r w:rsidRPr="0058745B">
        <w:t>Все иллюстрации в работе выносятся в приложения.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Диаграммы следует располагать в </w:t>
      </w:r>
      <w:r w:rsidR="00B41E53" w:rsidRPr="0058745B">
        <w:t>индивидуальном проекте</w:t>
      </w:r>
      <w:r w:rsidRPr="0058745B">
        <w:t xml:space="preserve"> непосредственно после текста, в котором они упоминаются впервые или на следующем листе.</w:t>
      </w:r>
    </w:p>
    <w:p w:rsidR="008B107E" w:rsidRPr="0058745B" w:rsidRDefault="008B107E" w:rsidP="008B107E">
      <w:pPr>
        <w:ind w:firstLine="709"/>
        <w:jc w:val="both"/>
      </w:pPr>
      <w:r w:rsidRPr="0058745B">
        <w:t>Одна пустая строка оставляется между текстом и диаграммой, а также между названием диаграммы и текстом.</w:t>
      </w:r>
    </w:p>
    <w:p w:rsidR="008B107E" w:rsidRPr="0058745B" w:rsidRDefault="008B107E" w:rsidP="008B107E">
      <w:pPr>
        <w:ind w:firstLine="700"/>
        <w:jc w:val="both"/>
      </w:pPr>
      <w:r w:rsidRPr="0058745B">
        <w:t>На все, иллюстрации и диаграммы должны быть даны ссылки в тексте, например, рис.1., диаграмма 1.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ind w:firstLine="700"/>
        <w:jc w:val="both"/>
      </w:pPr>
      <w:r w:rsidRPr="0058745B">
        <w:t xml:space="preserve">Примеры оформления иллюстраций и диаграмм приведены </w:t>
      </w:r>
      <w:proofErr w:type="gramStart"/>
      <w:r w:rsidRPr="0058745B">
        <w:t>в</w:t>
      </w:r>
      <w:r w:rsidRPr="0058745B">
        <w:rPr>
          <w:i/>
        </w:rPr>
        <w:t xml:space="preserve">  Приложениях</w:t>
      </w:r>
      <w:proofErr w:type="gramEnd"/>
      <w:r w:rsidRPr="0058745B">
        <w:rPr>
          <w:i/>
        </w:rPr>
        <w:t xml:space="preserve"> </w:t>
      </w:r>
      <w:r w:rsidR="00B41E53" w:rsidRPr="0058745B">
        <w:rPr>
          <w:i/>
        </w:rPr>
        <w:t>Е</w:t>
      </w:r>
      <w:r w:rsidRPr="0058745B">
        <w:rPr>
          <w:i/>
        </w:rPr>
        <w:t xml:space="preserve"> и </w:t>
      </w:r>
      <w:r w:rsidR="00B41E53" w:rsidRPr="0058745B">
        <w:rPr>
          <w:i/>
        </w:rPr>
        <w:t>Ж</w:t>
      </w:r>
      <w:r w:rsidRPr="0058745B">
        <w:rPr>
          <w:i/>
        </w:rPr>
        <w:t>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ind w:firstLine="709"/>
        <w:jc w:val="both"/>
        <w:rPr>
          <w:b/>
          <w:bCs/>
        </w:rPr>
      </w:pPr>
      <w:r w:rsidRPr="0058745B">
        <w:rPr>
          <w:b/>
          <w:bCs/>
        </w:rPr>
        <w:t>4.4 Оформление ссылок и списка и литературы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 xml:space="preserve">При написании </w:t>
      </w:r>
      <w:r w:rsidR="00B41E53" w:rsidRPr="0058745B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r w:rsidRPr="0058745B">
        <w:rPr>
          <w:rFonts w:ascii="Times New Roman" w:hAnsi="Times New Roman" w:cs="Times New Roman"/>
          <w:sz w:val="24"/>
          <w:szCs w:val="24"/>
        </w:rPr>
        <w:t xml:space="preserve"> обучающийся обязан давать ссылки в тексте в квадратных скобках с номером на источник из списка литературы, например, </w:t>
      </w:r>
      <w:r w:rsidR="00ED1FBC" w:rsidRPr="0058745B">
        <w:rPr>
          <w:rFonts w:ascii="Times New Roman" w:hAnsi="Times New Roman" w:cs="Times New Roman"/>
          <w:sz w:val="24"/>
          <w:szCs w:val="24"/>
        </w:rPr>
        <w:t>[6</w:t>
      </w:r>
      <w:r w:rsidRPr="0058745B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 xml:space="preserve">Список литературы оформляется в алфавитном порядке. Он отражает перечень источников, которые использовались при написании </w:t>
      </w:r>
      <w:r w:rsidR="00ED1FBC" w:rsidRPr="0058745B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r w:rsidRPr="0058745B">
        <w:rPr>
          <w:rFonts w:ascii="Times New Roman" w:hAnsi="Times New Roman" w:cs="Times New Roman"/>
          <w:sz w:val="24"/>
          <w:szCs w:val="24"/>
        </w:rPr>
        <w:t>, составленный в следующем порядке: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>–</w:t>
      </w:r>
      <w:r w:rsidR="00ED1FBC" w:rsidRPr="0058745B">
        <w:rPr>
          <w:rFonts w:ascii="Times New Roman" w:hAnsi="Times New Roman" w:cs="Times New Roman"/>
          <w:sz w:val="24"/>
          <w:szCs w:val="24"/>
        </w:rPr>
        <w:t xml:space="preserve"> </w:t>
      </w:r>
      <w:r w:rsidRPr="0058745B">
        <w:rPr>
          <w:rFonts w:ascii="Times New Roman" w:hAnsi="Times New Roman" w:cs="Times New Roman"/>
          <w:sz w:val="24"/>
          <w:szCs w:val="24"/>
        </w:rPr>
        <w:t>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>– монографии, учебники, учебные пособия (в алфавитном порядке);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>– иностранная литература;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8745B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58745B">
        <w:rPr>
          <w:rFonts w:ascii="Times New Roman" w:hAnsi="Times New Roman" w:cs="Times New Roman"/>
          <w:sz w:val="24"/>
          <w:szCs w:val="24"/>
        </w:rPr>
        <w:t>.</w:t>
      </w:r>
    </w:p>
    <w:p w:rsidR="008B107E" w:rsidRPr="0058745B" w:rsidRDefault="008B107E" w:rsidP="008B107E">
      <w:pPr>
        <w:ind w:firstLine="709"/>
        <w:jc w:val="both"/>
      </w:pPr>
    </w:p>
    <w:p w:rsidR="008B107E" w:rsidRPr="0058745B" w:rsidRDefault="008B107E" w:rsidP="008B107E">
      <w:pPr>
        <w:ind w:firstLine="700"/>
        <w:jc w:val="both"/>
      </w:pPr>
      <w:r w:rsidRPr="0058745B">
        <w:t xml:space="preserve">Для каждого документа предусмотрены следующие элементы библиографической характеристики: 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– фамилия автора, инициалы; 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– название; </w:t>
      </w:r>
    </w:p>
    <w:p w:rsidR="008B107E" w:rsidRPr="0058745B" w:rsidRDefault="008B107E" w:rsidP="008B107E">
      <w:pPr>
        <w:ind w:firstLine="700"/>
        <w:jc w:val="both"/>
      </w:pPr>
      <w:r w:rsidRPr="0058745B">
        <w:t>– подзаголовочные сведения (учебник, учебное пособие, словарь и т. д.);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– выходные сведения (место издания, издательство, год издания); </w:t>
      </w:r>
    </w:p>
    <w:p w:rsidR="008B107E" w:rsidRPr="0058745B" w:rsidRDefault="008B107E" w:rsidP="008B107E">
      <w:pPr>
        <w:ind w:firstLine="700"/>
        <w:jc w:val="both"/>
      </w:pPr>
      <w:r w:rsidRPr="0058745B">
        <w:t>–общее количество страниц в книге.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pStyle w:val="a5"/>
        <w:ind w:firstLine="709"/>
        <w:jc w:val="both"/>
        <w:rPr>
          <w:i/>
          <w:sz w:val="24"/>
          <w:szCs w:val="24"/>
        </w:rPr>
      </w:pPr>
      <w:r w:rsidRPr="0058745B">
        <w:rPr>
          <w:sz w:val="24"/>
          <w:szCs w:val="24"/>
        </w:rPr>
        <w:t xml:space="preserve">Список литературы должен быть выполнен по образцу, приведенному в </w:t>
      </w:r>
      <w:r w:rsidR="00ED1FBC" w:rsidRPr="0058745B">
        <w:rPr>
          <w:i/>
          <w:sz w:val="24"/>
          <w:szCs w:val="24"/>
        </w:rPr>
        <w:t>Приложении З</w:t>
      </w:r>
      <w:r w:rsidRPr="0058745B">
        <w:rPr>
          <w:i/>
          <w:sz w:val="24"/>
          <w:szCs w:val="24"/>
        </w:rPr>
        <w:t>.</w:t>
      </w:r>
    </w:p>
    <w:p w:rsidR="008B107E" w:rsidRPr="0058745B" w:rsidRDefault="008B107E" w:rsidP="008B107E">
      <w:pPr>
        <w:ind w:firstLine="700"/>
        <w:jc w:val="both"/>
      </w:pPr>
    </w:p>
    <w:p w:rsidR="008B107E" w:rsidRPr="0058745B" w:rsidRDefault="008B107E" w:rsidP="008B107E">
      <w:pPr>
        <w:jc w:val="center"/>
      </w:pPr>
      <w:r w:rsidRPr="0058745B">
        <w:t>ПРИМЕРЫ БИБЛИОГРАФИЧЕСКИХ ОПИСАНИЙ</w:t>
      </w:r>
    </w:p>
    <w:p w:rsidR="008B107E" w:rsidRPr="0058745B" w:rsidRDefault="008B107E" w:rsidP="008B107E">
      <w:pPr>
        <w:ind w:firstLine="700"/>
        <w:jc w:val="both"/>
        <w:rPr>
          <w:i/>
          <w:iCs/>
          <w:snapToGrid w:val="0"/>
          <w:u w:val="single"/>
        </w:rPr>
      </w:pPr>
      <w:r w:rsidRPr="0058745B">
        <w:rPr>
          <w:i/>
          <w:iCs/>
          <w:snapToGrid w:val="0"/>
          <w:u w:val="single"/>
        </w:rPr>
        <w:t>Книга одного автора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Лихачёв В.К. Практическое акушерство с неотложными состояниями: руководство для врачей / </w:t>
      </w:r>
      <w:proofErr w:type="spellStart"/>
      <w:r w:rsidRPr="0058745B">
        <w:t>В.К.Лихачёв</w:t>
      </w:r>
      <w:proofErr w:type="spellEnd"/>
      <w:r w:rsidRPr="0058745B">
        <w:t>. – М.: МИА, 2010. – 720 с.</w:t>
      </w:r>
    </w:p>
    <w:p w:rsidR="008B107E" w:rsidRPr="0058745B" w:rsidRDefault="008B107E" w:rsidP="008B107E">
      <w:pPr>
        <w:ind w:firstLine="700"/>
        <w:jc w:val="both"/>
        <w:rPr>
          <w:i/>
          <w:iCs/>
          <w:snapToGrid w:val="0"/>
          <w:u w:val="single"/>
        </w:rPr>
      </w:pPr>
      <w:r w:rsidRPr="0058745B">
        <w:rPr>
          <w:i/>
          <w:iCs/>
          <w:snapToGrid w:val="0"/>
          <w:u w:val="single"/>
        </w:rPr>
        <w:lastRenderedPageBreak/>
        <w:t>Книга двух авторов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Денисова Т.П. Гериатрическая гастроэнтерология: избранные лекции/ Т.П. Денисова, Л.А. </w:t>
      </w:r>
      <w:proofErr w:type="spellStart"/>
      <w:r w:rsidRPr="0058745B">
        <w:t>Тюльтяева</w:t>
      </w:r>
      <w:proofErr w:type="spellEnd"/>
      <w:r w:rsidRPr="0058745B">
        <w:t>. – М.: МИА, 2011. – 336 с.</w:t>
      </w:r>
    </w:p>
    <w:p w:rsidR="008B107E" w:rsidRPr="0058745B" w:rsidRDefault="008B107E" w:rsidP="008B107E">
      <w:pPr>
        <w:ind w:firstLine="700"/>
        <w:jc w:val="both"/>
        <w:rPr>
          <w:i/>
          <w:u w:val="single"/>
        </w:rPr>
      </w:pPr>
      <w:proofErr w:type="spellStart"/>
      <w:r w:rsidRPr="0058745B">
        <w:rPr>
          <w:i/>
          <w:u w:val="single"/>
        </w:rPr>
        <w:t>Tри</w:t>
      </w:r>
      <w:proofErr w:type="spellEnd"/>
      <w:r w:rsidRPr="0058745B">
        <w:rPr>
          <w:i/>
          <w:u w:val="single"/>
        </w:rPr>
        <w:t xml:space="preserve"> автора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Баранов В. М. Диагностика материалов и конструкций / В. М. Баранов, А М. Карасевич, Г. А Сарычев. – М.: </w:t>
      </w:r>
      <w:proofErr w:type="spellStart"/>
      <w:r w:rsidRPr="0058745B">
        <w:t>Высш</w:t>
      </w:r>
      <w:proofErr w:type="spellEnd"/>
      <w:r w:rsidRPr="0058745B">
        <w:t xml:space="preserve">. </w:t>
      </w:r>
      <w:proofErr w:type="spellStart"/>
      <w:r w:rsidRPr="0058745B">
        <w:t>шк</w:t>
      </w:r>
      <w:proofErr w:type="spellEnd"/>
      <w:r w:rsidRPr="0058745B">
        <w:t>„ 2014. – 379 с.</w:t>
      </w:r>
    </w:p>
    <w:p w:rsidR="008B107E" w:rsidRPr="0058745B" w:rsidRDefault="008B107E" w:rsidP="008B107E">
      <w:pPr>
        <w:ind w:firstLine="700"/>
        <w:jc w:val="both"/>
        <w:rPr>
          <w:i/>
          <w:u w:val="single"/>
        </w:rPr>
      </w:pPr>
      <w:r w:rsidRPr="0058745B">
        <w:rPr>
          <w:i/>
          <w:u w:val="single"/>
        </w:rPr>
        <w:t>Более 3 авторов</w:t>
      </w:r>
    </w:p>
    <w:p w:rsidR="008B107E" w:rsidRPr="0058745B" w:rsidRDefault="008B107E" w:rsidP="008B107E">
      <w:pPr>
        <w:ind w:firstLine="700"/>
        <w:jc w:val="both"/>
      </w:pPr>
      <w:r w:rsidRPr="0058745B">
        <w:t>Синергетические методы управления сложными системам и / А. А. Колесников [и др.]. – М.: Ком Книга, 2013. – 247 с.</w:t>
      </w:r>
    </w:p>
    <w:p w:rsidR="008B107E" w:rsidRPr="0058745B" w:rsidRDefault="008B107E" w:rsidP="008B107E">
      <w:pPr>
        <w:ind w:firstLine="700"/>
        <w:jc w:val="both"/>
        <w:rPr>
          <w:i/>
          <w:iCs/>
          <w:u w:val="single"/>
        </w:rPr>
      </w:pPr>
      <w:r w:rsidRPr="0058745B">
        <w:rPr>
          <w:i/>
          <w:iCs/>
          <w:u w:val="single"/>
        </w:rPr>
        <w:t>Многотомное издание с автором</w:t>
      </w:r>
    </w:p>
    <w:p w:rsidR="008B107E" w:rsidRPr="0058745B" w:rsidRDefault="008B107E" w:rsidP="008B107E">
      <w:pPr>
        <w:ind w:firstLine="700"/>
        <w:jc w:val="both"/>
        <w:rPr>
          <w:snapToGrid w:val="0"/>
        </w:rPr>
      </w:pPr>
      <w:r w:rsidRPr="0058745B">
        <w:rPr>
          <w:snapToGrid w:val="0"/>
        </w:rPr>
        <w:t xml:space="preserve">Бехтерев В.М. Избранные труды по психологии личности: в 2 т. Т.1: Психика и жизнь / В.М. Бехтерев. – СПб.: </w:t>
      </w:r>
      <w:proofErr w:type="spellStart"/>
      <w:r w:rsidRPr="0058745B">
        <w:rPr>
          <w:snapToGrid w:val="0"/>
        </w:rPr>
        <w:t>Алетейя</w:t>
      </w:r>
      <w:proofErr w:type="spellEnd"/>
      <w:r w:rsidRPr="0058745B">
        <w:rPr>
          <w:snapToGrid w:val="0"/>
        </w:rPr>
        <w:t xml:space="preserve">, 1999. </w:t>
      </w:r>
      <w:r w:rsidRPr="0058745B">
        <w:t>–</w:t>
      </w:r>
      <w:r w:rsidRPr="0058745B">
        <w:rPr>
          <w:snapToGrid w:val="0"/>
        </w:rPr>
        <w:t xml:space="preserve"> 255с. </w:t>
      </w:r>
      <w:r w:rsidRPr="0058745B">
        <w:t>–</w:t>
      </w:r>
      <w:r w:rsidRPr="0058745B">
        <w:rPr>
          <w:snapToGrid w:val="0"/>
        </w:rPr>
        <w:t xml:space="preserve"> (Российские психологи: петербургская научная школа).</w:t>
      </w:r>
    </w:p>
    <w:p w:rsidR="008B107E" w:rsidRPr="0058745B" w:rsidRDefault="008B107E" w:rsidP="008B107E">
      <w:pPr>
        <w:ind w:firstLine="709"/>
        <w:jc w:val="both"/>
      </w:pPr>
      <w:r w:rsidRPr="0058745B">
        <w:rPr>
          <w:i/>
          <w:iCs/>
          <w:u w:val="single"/>
        </w:rPr>
        <w:t>Описание под заглавием с редактором</w:t>
      </w:r>
    </w:p>
    <w:p w:rsidR="008B107E" w:rsidRPr="0058745B" w:rsidRDefault="008B107E" w:rsidP="008B107E">
      <w:pPr>
        <w:ind w:firstLine="709"/>
        <w:jc w:val="both"/>
      </w:pPr>
      <w:r w:rsidRPr="0058745B">
        <w:t xml:space="preserve">Лабораторный практикум по курсу «Электронные усилители и источники питания»/ред. Т. М. </w:t>
      </w:r>
      <w:proofErr w:type="spellStart"/>
      <w:r w:rsidRPr="0058745B">
        <w:t>Агаханян</w:t>
      </w:r>
      <w:proofErr w:type="spellEnd"/>
      <w:r w:rsidRPr="0058745B">
        <w:t>. – 2-е изд. – М.: МИФИ. 2007. – 155 с.</w:t>
      </w:r>
    </w:p>
    <w:p w:rsidR="008B107E" w:rsidRPr="0058745B" w:rsidRDefault="008B107E" w:rsidP="008B107E">
      <w:pPr>
        <w:ind w:firstLine="709"/>
        <w:jc w:val="both"/>
      </w:pPr>
      <w:r w:rsidRPr="0058745B">
        <w:rPr>
          <w:i/>
          <w:iCs/>
          <w:u w:val="single"/>
        </w:rPr>
        <w:t xml:space="preserve">с </w:t>
      </w:r>
      <w:proofErr w:type="gramStart"/>
      <w:r w:rsidRPr="0058745B">
        <w:rPr>
          <w:i/>
          <w:iCs/>
          <w:u w:val="single"/>
        </w:rPr>
        <w:t>составителем  редактором</w:t>
      </w:r>
      <w:proofErr w:type="gramEnd"/>
    </w:p>
    <w:p w:rsidR="008B107E" w:rsidRPr="0058745B" w:rsidRDefault="008B107E" w:rsidP="008B107E">
      <w:pPr>
        <w:ind w:firstLine="709"/>
        <w:jc w:val="both"/>
      </w:pPr>
      <w:r w:rsidRPr="0058745B">
        <w:t xml:space="preserve">Краткая методика работы с электронными измерительными </w:t>
      </w:r>
      <w:proofErr w:type="gramStart"/>
      <w:r w:rsidRPr="0058745B">
        <w:t>приборами :</w:t>
      </w:r>
      <w:proofErr w:type="gramEnd"/>
      <w:r w:rsidRPr="0058745B">
        <w:t xml:space="preserve"> учеб. пособие для вузов / сост. Н. Ф. Большакова; ред. А. Г. Филиппов. – М.: МИФИ, 1973. – 42 с.</w:t>
      </w:r>
    </w:p>
    <w:p w:rsidR="008B107E" w:rsidRPr="0058745B" w:rsidRDefault="008B107E" w:rsidP="008B107E">
      <w:pPr>
        <w:ind w:firstLine="700"/>
        <w:jc w:val="both"/>
        <w:rPr>
          <w:i/>
          <w:iCs/>
          <w:u w:val="single"/>
        </w:rPr>
      </w:pPr>
      <w:r w:rsidRPr="0058745B">
        <w:rPr>
          <w:i/>
          <w:iCs/>
          <w:u w:val="single"/>
        </w:rPr>
        <w:t>Статья из газеты</w:t>
      </w:r>
    </w:p>
    <w:p w:rsidR="008B107E" w:rsidRPr="0058745B" w:rsidRDefault="008B107E" w:rsidP="008B107E">
      <w:pPr>
        <w:ind w:firstLine="700"/>
        <w:jc w:val="both"/>
        <w:rPr>
          <w:snapToGrid w:val="0"/>
        </w:rPr>
      </w:pPr>
      <w:r w:rsidRPr="0058745B">
        <w:rPr>
          <w:snapToGrid w:val="0"/>
        </w:rPr>
        <w:t>Зорин К. Испытание жизнью / К. Зорин // Медицинская газета. – 2011. – 20 мая. – С.11.</w:t>
      </w:r>
    </w:p>
    <w:p w:rsidR="008B107E" w:rsidRPr="0058745B" w:rsidRDefault="008B107E" w:rsidP="008B107E">
      <w:pPr>
        <w:ind w:firstLine="700"/>
        <w:jc w:val="both"/>
        <w:rPr>
          <w:i/>
          <w:iCs/>
          <w:u w:val="single"/>
        </w:rPr>
      </w:pPr>
      <w:r w:rsidRPr="0058745B">
        <w:rPr>
          <w:i/>
          <w:iCs/>
          <w:u w:val="single"/>
        </w:rPr>
        <w:t>Статья из журнала</w:t>
      </w:r>
    </w:p>
    <w:p w:rsidR="008B107E" w:rsidRPr="0058745B" w:rsidRDefault="008B107E" w:rsidP="008B107E">
      <w:pPr>
        <w:ind w:firstLine="700"/>
        <w:jc w:val="both"/>
        <w:rPr>
          <w:snapToGrid w:val="0"/>
        </w:rPr>
      </w:pPr>
      <w:r w:rsidRPr="0058745B">
        <w:rPr>
          <w:snapToGrid w:val="0"/>
        </w:rPr>
        <w:t>Нестерова С.Е. Опыт организации самостоятельной работы медицинских сестер врачей общей практики / С.Е. Нестерова // Главная медицинская сестра. – 2008. – № 5. – С. 35-43. </w:t>
      </w:r>
    </w:p>
    <w:p w:rsidR="008B107E" w:rsidRPr="0058745B" w:rsidRDefault="008B107E" w:rsidP="008B107E">
      <w:pPr>
        <w:ind w:firstLine="709"/>
        <w:jc w:val="both"/>
      </w:pPr>
      <w:r w:rsidRPr="0058745B">
        <w:rPr>
          <w:i/>
          <w:iCs/>
          <w:u w:val="single"/>
        </w:rPr>
        <w:t>Статья из сборника</w:t>
      </w:r>
    </w:p>
    <w:p w:rsidR="008B107E" w:rsidRPr="0058745B" w:rsidRDefault="008B107E" w:rsidP="008B107E">
      <w:pPr>
        <w:ind w:firstLine="709"/>
        <w:jc w:val="both"/>
      </w:pPr>
      <w:proofErr w:type="spellStart"/>
      <w:r w:rsidRPr="0058745B">
        <w:t>Бакина</w:t>
      </w:r>
      <w:proofErr w:type="spellEnd"/>
      <w:r w:rsidRPr="0058745B">
        <w:t xml:space="preserve"> А. С. Прототип динамической интеллектуальной системы для мониторинга состояния помещения «Умный дом» / А. С. </w:t>
      </w:r>
      <w:proofErr w:type="spellStart"/>
      <w:r w:rsidRPr="0058745B">
        <w:t>Бакина</w:t>
      </w:r>
      <w:proofErr w:type="spellEnd"/>
      <w:r w:rsidRPr="0058745B">
        <w:t>, Ю. И. Петриченко // Научная сессия МИФИ-2007. Сборник научных трудов. – М., Том 3: Интеллектуальные системы и технологии. – 2007. – С. 214-215.</w:t>
      </w:r>
    </w:p>
    <w:p w:rsidR="008B107E" w:rsidRPr="0058745B" w:rsidRDefault="008B107E" w:rsidP="008B107E">
      <w:pPr>
        <w:ind w:firstLine="709"/>
        <w:jc w:val="both"/>
      </w:pPr>
      <w:r w:rsidRPr="0058745B">
        <w:rPr>
          <w:i/>
          <w:iCs/>
          <w:u w:val="single"/>
        </w:rPr>
        <w:t>Стандарт</w:t>
      </w:r>
    </w:p>
    <w:p w:rsidR="008B107E" w:rsidRPr="0058745B" w:rsidRDefault="008B107E" w:rsidP="008B107E">
      <w:pPr>
        <w:ind w:firstLine="709"/>
        <w:jc w:val="both"/>
      </w:pPr>
      <w:r w:rsidRPr="0058745B">
        <w:t xml:space="preserve">ГОСТ Р 517721-2001.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58745B">
        <w:t>Введ</w:t>
      </w:r>
      <w:proofErr w:type="spellEnd"/>
      <w:r w:rsidRPr="0058745B">
        <w:t>. 2002-01-01. – М.: Изд-во стандартов, 2001. – 27 с.</w:t>
      </w:r>
    </w:p>
    <w:p w:rsidR="008B107E" w:rsidRPr="0058745B" w:rsidRDefault="008B107E" w:rsidP="008B107E">
      <w:pPr>
        <w:ind w:firstLine="709"/>
        <w:jc w:val="both"/>
        <w:rPr>
          <w:i/>
          <w:u w:val="single"/>
        </w:rPr>
      </w:pPr>
      <w:r w:rsidRPr="0058745B">
        <w:rPr>
          <w:i/>
          <w:u w:val="single"/>
        </w:rPr>
        <w:t>или</w:t>
      </w:r>
    </w:p>
    <w:p w:rsidR="008B107E" w:rsidRPr="0058745B" w:rsidRDefault="008B107E" w:rsidP="008B107E">
      <w:pPr>
        <w:ind w:firstLine="709"/>
        <w:jc w:val="both"/>
      </w:pPr>
      <w:r w:rsidRPr="0058745B">
        <w:t xml:space="preserve">Аппаратура радиоэлектронная бытовая. Входные и выходные параметры и типы соединений. Технические требования: ГОСТ Р 517721 – 2001. – </w:t>
      </w:r>
      <w:proofErr w:type="spellStart"/>
      <w:r w:rsidRPr="0058745B">
        <w:t>Введ</w:t>
      </w:r>
      <w:proofErr w:type="spellEnd"/>
      <w:r w:rsidRPr="0058745B">
        <w:t>. 2002-01-01. – М.: Изд-во стандартов, 2001. – 27с.</w:t>
      </w:r>
    </w:p>
    <w:p w:rsidR="008B107E" w:rsidRPr="0058745B" w:rsidRDefault="008B107E" w:rsidP="008B107E">
      <w:pPr>
        <w:ind w:firstLine="700"/>
        <w:jc w:val="both"/>
        <w:rPr>
          <w:i/>
          <w:iCs/>
          <w:u w:val="single"/>
        </w:rPr>
      </w:pPr>
      <w:r w:rsidRPr="0058745B">
        <w:rPr>
          <w:i/>
          <w:iCs/>
          <w:u w:val="single"/>
        </w:rPr>
        <w:t>Электронные ресурсы</w:t>
      </w:r>
    </w:p>
    <w:p w:rsidR="008B107E" w:rsidRPr="0058745B" w:rsidRDefault="008B107E" w:rsidP="008B107E">
      <w:pPr>
        <w:ind w:firstLine="709"/>
        <w:jc w:val="both"/>
      </w:pPr>
      <w:r w:rsidRPr="0058745B">
        <w:rPr>
          <w:lang w:val="en-US"/>
        </w:rPr>
        <w:t>Computer</w:t>
      </w:r>
      <w:r w:rsidRPr="0058745B">
        <w:t xml:space="preserve"> </w:t>
      </w:r>
      <w:proofErr w:type="spellStart"/>
      <w:r w:rsidRPr="0058745B">
        <w:rPr>
          <w:lang w:val="en-US"/>
        </w:rPr>
        <w:t>Grafics</w:t>
      </w:r>
      <w:proofErr w:type="spellEnd"/>
      <w:r w:rsidRPr="0058745B">
        <w:t xml:space="preserve"> &amp; </w:t>
      </w:r>
      <w:r w:rsidRPr="0058745B">
        <w:rPr>
          <w:lang w:val="en-US"/>
        </w:rPr>
        <w:t>Geometry</w:t>
      </w:r>
      <w:r w:rsidRPr="0058745B">
        <w:t xml:space="preserve"> [Электронный ресурс]:</w:t>
      </w:r>
      <w:r w:rsidRPr="0058745B">
        <w:tab/>
        <w:t xml:space="preserve"> международный научно-образовательный журнал / Московский инженерно-физический институт. – М.: МИФИ, 1999 –. Режим доступа к журналу: </w:t>
      </w:r>
      <w:hyperlink r:id="rId5" w:history="1">
        <w:r w:rsidRPr="0058745B">
          <w:rPr>
            <w:u w:val="single"/>
            <w:lang w:val="en-US"/>
          </w:rPr>
          <w:t>http</w:t>
        </w:r>
        <w:r w:rsidRPr="0058745B">
          <w:rPr>
            <w:u w:val="single"/>
          </w:rPr>
          <w:t>://</w:t>
        </w:r>
        <w:r w:rsidRPr="0058745B">
          <w:rPr>
            <w:u w:val="single"/>
            <w:lang w:val="en-US"/>
          </w:rPr>
          <w:t>www</w:t>
        </w:r>
        <w:r w:rsidRPr="0058745B">
          <w:rPr>
            <w:u w:val="single"/>
          </w:rPr>
          <w:t>.</w:t>
        </w:r>
        <w:r w:rsidRPr="0058745B">
          <w:rPr>
            <w:u w:val="single"/>
            <w:lang w:val="en-US"/>
          </w:rPr>
          <w:t>c</w:t>
        </w:r>
        <w:r w:rsidRPr="0058745B">
          <w:rPr>
            <w:u w:val="single"/>
          </w:rPr>
          <w:t>»</w:t>
        </w:r>
        <w:r w:rsidRPr="0058745B">
          <w:rPr>
            <w:u w:val="single"/>
            <w:lang w:val="en-US"/>
          </w:rPr>
          <w:t>u</w:t>
        </w:r>
        <w:r w:rsidRPr="0058745B">
          <w:rPr>
            <w:u w:val="single"/>
          </w:rPr>
          <w:t>-</w:t>
        </w:r>
        <w:r w:rsidRPr="0058745B">
          <w:rPr>
            <w:u w:val="single"/>
            <w:lang w:val="en-US"/>
          </w:rPr>
          <w:t>journal</w:t>
        </w:r>
        <w:r w:rsidRPr="0058745B">
          <w:rPr>
            <w:u w:val="single"/>
          </w:rPr>
          <w:t>.</w:t>
        </w:r>
        <w:r w:rsidRPr="0058745B">
          <w:rPr>
            <w:u w:val="single"/>
            <w:lang w:val="en-US"/>
          </w:rPr>
          <w:t>com</w:t>
        </w:r>
      </w:hyperlink>
      <w:r w:rsidRPr="0058745B">
        <w:t>.</w:t>
      </w:r>
    </w:p>
    <w:p w:rsidR="008B107E" w:rsidRPr="0058745B" w:rsidRDefault="008B107E" w:rsidP="008B107E">
      <w:pPr>
        <w:ind w:firstLine="397"/>
        <w:jc w:val="center"/>
        <w:rPr>
          <w:b/>
          <w:bCs/>
        </w:rPr>
      </w:pPr>
    </w:p>
    <w:p w:rsidR="008B107E" w:rsidRPr="0058745B" w:rsidRDefault="008B107E" w:rsidP="008B107E">
      <w:pPr>
        <w:ind w:firstLine="709"/>
        <w:jc w:val="both"/>
        <w:rPr>
          <w:b/>
          <w:bCs/>
        </w:rPr>
      </w:pPr>
      <w:r w:rsidRPr="0058745B">
        <w:rPr>
          <w:b/>
          <w:bCs/>
        </w:rPr>
        <w:t>4.5 Оформление приложений</w:t>
      </w:r>
    </w:p>
    <w:p w:rsidR="008B107E" w:rsidRPr="0058745B" w:rsidRDefault="008B107E" w:rsidP="008B10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5B">
        <w:rPr>
          <w:rFonts w:ascii="Times New Roman" w:hAnsi="Times New Roman" w:cs="Times New Roman"/>
          <w:sz w:val="24"/>
          <w:szCs w:val="24"/>
        </w:rPr>
        <w:t xml:space="preserve">Приложения оформляются на листах формата А4. Каждое приложение начинается с новой страницы. Каждое из них имеет свой тематический заголовок и в правом верхнем углу надпись «Приложение». Располагать приложения следует в порядке появления ссылок на них в тексте </w:t>
      </w:r>
      <w:r w:rsidR="00ED1FBC" w:rsidRPr="0058745B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r w:rsidRPr="00587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07E" w:rsidRPr="0058745B" w:rsidRDefault="008B107E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Слово «Приложения» пишется полужирным шрифтом </w:t>
      </w:r>
      <w:proofErr w:type="spellStart"/>
      <w:r w:rsidRPr="0058745B">
        <w:rPr>
          <w:sz w:val="24"/>
          <w:szCs w:val="24"/>
        </w:rPr>
        <w:t>TimesNewRoman</w:t>
      </w:r>
      <w:proofErr w:type="spellEnd"/>
      <w:r w:rsidRPr="0058745B">
        <w:rPr>
          <w:sz w:val="24"/>
          <w:szCs w:val="24"/>
        </w:rPr>
        <w:t xml:space="preserve"> размером 14 </w:t>
      </w:r>
      <w:proofErr w:type="spellStart"/>
      <w:r w:rsidRPr="0058745B">
        <w:rPr>
          <w:sz w:val="24"/>
          <w:szCs w:val="24"/>
        </w:rPr>
        <w:t>пт</w:t>
      </w:r>
      <w:proofErr w:type="spellEnd"/>
      <w:r w:rsidRPr="0058745B">
        <w:rPr>
          <w:sz w:val="24"/>
          <w:szCs w:val="24"/>
        </w:rPr>
        <w:t xml:space="preserve">, все буквы прописные, в конце точка не ставится. На этом же листе размещается первое </w:t>
      </w:r>
      <w:r w:rsidRPr="0058745B">
        <w:rPr>
          <w:sz w:val="24"/>
          <w:szCs w:val="24"/>
        </w:rPr>
        <w:lastRenderedPageBreak/>
        <w:t xml:space="preserve">приложение. Каждое приложение обозначается заглавной буквой в алфавитном порядке, полужирным шрифтом </w:t>
      </w:r>
      <w:proofErr w:type="spellStart"/>
      <w:r w:rsidRPr="0058745B">
        <w:rPr>
          <w:sz w:val="24"/>
          <w:szCs w:val="24"/>
        </w:rPr>
        <w:t>TimesNewRoman</w:t>
      </w:r>
      <w:proofErr w:type="spellEnd"/>
      <w:r w:rsidRPr="0058745B">
        <w:rPr>
          <w:sz w:val="24"/>
          <w:szCs w:val="24"/>
        </w:rPr>
        <w:t xml:space="preserve"> размером 14 </w:t>
      </w:r>
      <w:proofErr w:type="spellStart"/>
      <w:r w:rsidRPr="0058745B">
        <w:rPr>
          <w:sz w:val="24"/>
          <w:szCs w:val="24"/>
        </w:rPr>
        <w:t>пт</w:t>
      </w:r>
      <w:proofErr w:type="spellEnd"/>
      <w:r w:rsidRPr="0058745B">
        <w:rPr>
          <w:sz w:val="24"/>
          <w:szCs w:val="24"/>
        </w:rPr>
        <w:t xml:space="preserve">, все буквы прописные. Каждое приложение может иметь заголовок, который выравнивается по правому краю и оформляется полужирным шрифтом </w:t>
      </w:r>
      <w:proofErr w:type="spellStart"/>
      <w:r w:rsidRPr="0058745B">
        <w:rPr>
          <w:sz w:val="24"/>
          <w:szCs w:val="24"/>
        </w:rPr>
        <w:t>TimesNewRoman</w:t>
      </w:r>
      <w:proofErr w:type="spellEnd"/>
      <w:r w:rsidRPr="0058745B">
        <w:rPr>
          <w:sz w:val="24"/>
          <w:szCs w:val="24"/>
        </w:rPr>
        <w:t xml:space="preserve"> размером 14 </w:t>
      </w:r>
      <w:proofErr w:type="spellStart"/>
      <w:r w:rsidRPr="0058745B">
        <w:rPr>
          <w:sz w:val="24"/>
          <w:szCs w:val="24"/>
        </w:rPr>
        <w:t>пт</w:t>
      </w:r>
      <w:proofErr w:type="spellEnd"/>
      <w:r w:rsidRPr="0058745B">
        <w:rPr>
          <w:sz w:val="24"/>
          <w:szCs w:val="24"/>
        </w:rPr>
        <w:t xml:space="preserve">, первая буква в названии приложения заглавная, остальные строчные, в конце точка не ставится </w:t>
      </w:r>
    </w:p>
    <w:p w:rsidR="008B107E" w:rsidRPr="0058745B" w:rsidRDefault="008B107E" w:rsidP="008B107E">
      <w:pPr>
        <w:ind w:firstLine="700"/>
        <w:jc w:val="both"/>
      </w:pPr>
      <w:r w:rsidRPr="0058745B">
        <w:t xml:space="preserve">Пример оформления приложений приведен </w:t>
      </w:r>
      <w:proofErr w:type="gramStart"/>
      <w:r w:rsidRPr="0058745B">
        <w:t>в</w:t>
      </w:r>
      <w:r w:rsidR="00ED1FBC" w:rsidRPr="0058745B">
        <w:rPr>
          <w:i/>
        </w:rPr>
        <w:t xml:space="preserve">  Приложении</w:t>
      </w:r>
      <w:proofErr w:type="gramEnd"/>
      <w:r w:rsidR="00ED1FBC" w:rsidRPr="0058745B">
        <w:rPr>
          <w:i/>
        </w:rPr>
        <w:t xml:space="preserve"> И</w:t>
      </w:r>
      <w:r w:rsidRPr="0058745B">
        <w:rPr>
          <w:i/>
        </w:rPr>
        <w:t>.</w:t>
      </w:r>
    </w:p>
    <w:p w:rsidR="008B107E" w:rsidRPr="0058745B" w:rsidRDefault="008B107E" w:rsidP="008B107E">
      <w:pPr>
        <w:pStyle w:val="a5"/>
        <w:ind w:left="284" w:firstLine="283"/>
        <w:jc w:val="center"/>
        <w:rPr>
          <w:b/>
          <w:bCs/>
          <w:sz w:val="24"/>
          <w:szCs w:val="24"/>
        </w:rPr>
      </w:pPr>
      <w:r w:rsidRPr="0058745B">
        <w:rPr>
          <w:b/>
          <w:bCs/>
          <w:sz w:val="24"/>
          <w:szCs w:val="24"/>
        </w:rPr>
        <w:br w:type="page"/>
      </w:r>
      <w:r w:rsidRPr="0058745B">
        <w:rPr>
          <w:b/>
          <w:bCs/>
          <w:sz w:val="24"/>
          <w:szCs w:val="24"/>
        </w:rPr>
        <w:lastRenderedPageBreak/>
        <w:t xml:space="preserve">5. ПОДГОТОВКА К ЗАЩИТЕ </w:t>
      </w:r>
      <w:r w:rsidR="00C54933" w:rsidRPr="0058745B">
        <w:rPr>
          <w:b/>
          <w:bCs/>
          <w:sz w:val="24"/>
          <w:szCs w:val="24"/>
        </w:rPr>
        <w:t>ИНДИВИДУАЛЬНОГО ПРОЕКТА</w:t>
      </w:r>
    </w:p>
    <w:p w:rsidR="008B107E" w:rsidRPr="0058745B" w:rsidRDefault="008B107E" w:rsidP="008B107E">
      <w:pPr>
        <w:pStyle w:val="a5"/>
        <w:ind w:left="284" w:firstLine="283"/>
        <w:jc w:val="center"/>
        <w:rPr>
          <w:sz w:val="24"/>
          <w:szCs w:val="24"/>
        </w:rPr>
      </w:pPr>
    </w:p>
    <w:p w:rsidR="008B107E" w:rsidRPr="0058745B" w:rsidRDefault="008B107E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Все завершенные разделы </w:t>
      </w:r>
      <w:r w:rsidR="00C54933" w:rsidRPr="0058745B">
        <w:rPr>
          <w:sz w:val="24"/>
          <w:szCs w:val="24"/>
        </w:rPr>
        <w:t xml:space="preserve">индивидуального проекта </w:t>
      </w:r>
      <w:r w:rsidRPr="0058745B">
        <w:rPr>
          <w:sz w:val="24"/>
          <w:szCs w:val="24"/>
        </w:rPr>
        <w:t xml:space="preserve">должны быть представлены руководителю, который проверяет их выполнение. После руководителем составляется письменный отзыв руководителя </w:t>
      </w:r>
      <w:r w:rsidR="00C54933" w:rsidRPr="0058745B">
        <w:rPr>
          <w:i/>
          <w:iCs/>
          <w:sz w:val="24"/>
          <w:szCs w:val="24"/>
        </w:rPr>
        <w:t>(Приложение К</w:t>
      </w:r>
      <w:r w:rsidRPr="0058745B">
        <w:rPr>
          <w:i/>
          <w:iCs/>
          <w:sz w:val="24"/>
          <w:szCs w:val="24"/>
        </w:rPr>
        <w:t>),</w:t>
      </w:r>
      <w:r w:rsidRPr="0058745B">
        <w:rPr>
          <w:sz w:val="24"/>
          <w:szCs w:val="24"/>
        </w:rPr>
        <w:t xml:space="preserve"> в котором особое внимание уделяется оценке </w:t>
      </w:r>
      <w:r w:rsidR="00C54933" w:rsidRPr="0058745B">
        <w:rPr>
          <w:sz w:val="24"/>
          <w:szCs w:val="24"/>
        </w:rPr>
        <w:t>обучающегося</w:t>
      </w:r>
      <w:r w:rsidRPr="0058745B">
        <w:rPr>
          <w:sz w:val="24"/>
          <w:szCs w:val="24"/>
        </w:rPr>
        <w:t xml:space="preserve"> по личностным характеристикам (ответственность, дисциплинированность, самостоятельность, активность, творчество, инициативность и т. д.). Решение руководителя является основанием для допуска </w:t>
      </w:r>
      <w:r w:rsidR="00C54933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 xml:space="preserve"> к защите. </w:t>
      </w:r>
    </w:p>
    <w:p w:rsidR="008B107E" w:rsidRPr="0058745B" w:rsidRDefault="008B107E" w:rsidP="008B107E">
      <w:pPr>
        <w:pStyle w:val="a5"/>
        <w:ind w:firstLine="709"/>
        <w:jc w:val="both"/>
        <w:rPr>
          <w:sz w:val="24"/>
          <w:szCs w:val="24"/>
        </w:rPr>
      </w:pPr>
      <w:r w:rsidRPr="0058745B">
        <w:rPr>
          <w:sz w:val="24"/>
          <w:szCs w:val="24"/>
        </w:rPr>
        <w:t xml:space="preserve">При подготовке к защите обучающийся должен подготовить доклад по теме </w:t>
      </w:r>
      <w:r w:rsidR="00A4473F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 xml:space="preserve"> на 7</w:t>
      </w:r>
      <w:r w:rsidR="00A4473F" w:rsidRPr="0058745B">
        <w:rPr>
          <w:sz w:val="24"/>
          <w:szCs w:val="24"/>
        </w:rPr>
        <w:t xml:space="preserve"> </w:t>
      </w:r>
      <w:r w:rsidRPr="0058745B">
        <w:rPr>
          <w:sz w:val="24"/>
          <w:szCs w:val="24"/>
        </w:rPr>
        <w:t xml:space="preserve">минут, в </w:t>
      </w:r>
      <w:proofErr w:type="gramStart"/>
      <w:r w:rsidRPr="0058745B">
        <w:rPr>
          <w:sz w:val="24"/>
          <w:szCs w:val="24"/>
        </w:rPr>
        <w:t>которой  необходимо</w:t>
      </w:r>
      <w:proofErr w:type="gramEnd"/>
      <w:r w:rsidRPr="0058745B">
        <w:rPr>
          <w:sz w:val="24"/>
          <w:szCs w:val="24"/>
        </w:rPr>
        <w:t xml:space="preserve"> четко и кратко изложить основные положения </w:t>
      </w:r>
      <w:r w:rsidR="00A4473F" w:rsidRPr="0058745B">
        <w:rPr>
          <w:sz w:val="24"/>
          <w:szCs w:val="24"/>
        </w:rPr>
        <w:t>индивидуального проекта</w:t>
      </w:r>
      <w:r w:rsidRPr="0058745B">
        <w:rPr>
          <w:sz w:val="24"/>
          <w:szCs w:val="24"/>
        </w:rPr>
        <w:t xml:space="preserve">. </w:t>
      </w:r>
      <w:r w:rsidR="00A4473F" w:rsidRPr="0058745B">
        <w:rPr>
          <w:sz w:val="24"/>
          <w:szCs w:val="24"/>
        </w:rPr>
        <w:t>После заслушивания доклада   предусматриваются ответы на вопросы по теме проекта - 5 минут.</w:t>
      </w:r>
    </w:p>
    <w:p w:rsidR="00A4473F" w:rsidRPr="0058745B" w:rsidRDefault="00A4473F" w:rsidP="00A4473F">
      <w:pPr>
        <w:ind w:firstLine="680"/>
        <w:jc w:val="both"/>
      </w:pPr>
      <w:r w:rsidRPr="0058745B">
        <w:t>На защите индивидуального проекта студент представляет свой реализованный проект по следующему плану: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>- тема и краткое описание сути проекта;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 xml:space="preserve">- актуальность проекта; 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>- положительные эффекты от реализации проекта, которые получат как сам разработчик, так и другие люди;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>- ресурсы (материальные и нематериальные), которые были привлечены для реализации проекта, а также источники этих ресурсов;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>- ход реализации проекта;</w:t>
      </w:r>
    </w:p>
    <w:p w:rsidR="00A4473F" w:rsidRPr="0058745B" w:rsidRDefault="00A4473F" w:rsidP="00A4473F">
      <w:pPr>
        <w:ind w:firstLine="680"/>
        <w:jc w:val="both"/>
        <w:rPr>
          <w:u w:color="000000"/>
          <w:bdr w:val="nil"/>
        </w:rPr>
      </w:pPr>
      <w:r w:rsidRPr="0058745B">
        <w:rPr>
          <w:u w:color="000000"/>
          <w:bdr w:val="nil"/>
        </w:rPr>
        <w:t xml:space="preserve">- риски реализации проекта и сложности, которые студенту удалось преодолеть в ходе его реализации; </w:t>
      </w:r>
    </w:p>
    <w:p w:rsidR="00A4473F" w:rsidRPr="0058745B" w:rsidRDefault="00A4473F" w:rsidP="00A4473F">
      <w:pPr>
        <w:pStyle w:val="a5"/>
        <w:ind w:firstLine="709"/>
        <w:jc w:val="both"/>
        <w:rPr>
          <w:sz w:val="24"/>
          <w:szCs w:val="24"/>
          <w:u w:color="000000"/>
          <w:bdr w:val="nil"/>
        </w:rPr>
      </w:pPr>
      <w:r w:rsidRPr="0058745B">
        <w:rPr>
          <w:sz w:val="24"/>
          <w:szCs w:val="24"/>
          <w:u w:color="000000"/>
          <w:bdr w:val="nil"/>
        </w:rPr>
        <w:t>- общие выводы.</w:t>
      </w:r>
    </w:p>
    <w:p w:rsidR="00A4473F" w:rsidRPr="0058745B" w:rsidRDefault="00A4473F" w:rsidP="00A4473F">
      <w:pPr>
        <w:pStyle w:val="a5"/>
        <w:ind w:firstLine="709"/>
        <w:jc w:val="both"/>
        <w:rPr>
          <w:sz w:val="24"/>
          <w:szCs w:val="24"/>
          <w:u w:color="000000"/>
          <w:bdr w:val="nil"/>
        </w:rPr>
      </w:pPr>
    </w:p>
    <w:p w:rsidR="00A4473F" w:rsidRPr="0058745B" w:rsidRDefault="00A4473F" w:rsidP="00A4473F">
      <w:pPr>
        <w:pStyle w:val="12"/>
        <w:keepNext/>
        <w:keepLines/>
        <w:shd w:val="clear" w:color="auto" w:fill="auto"/>
        <w:tabs>
          <w:tab w:val="left" w:pos="355"/>
        </w:tabs>
        <w:spacing w:line="240" w:lineRule="auto"/>
        <w:jc w:val="center"/>
        <w:rPr>
          <w:sz w:val="24"/>
          <w:szCs w:val="24"/>
        </w:rPr>
      </w:pPr>
      <w:r w:rsidRPr="0058745B">
        <w:rPr>
          <w:sz w:val="24"/>
          <w:szCs w:val="24"/>
          <w:u w:color="000000"/>
          <w:bdr w:val="nil"/>
        </w:rPr>
        <w:t xml:space="preserve">6. </w:t>
      </w:r>
      <w:r w:rsidRPr="0058745B">
        <w:rPr>
          <w:sz w:val="24"/>
          <w:szCs w:val="24"/>
        </w:rPr>
        <w:t>КРИТЕРИИ ОЦЕНКИ ИНДИВИДУАЛЬНОГО ПРОЕКТА</w:t>
      </w:r>
    </w:p>
    <w:p w:rsidR="00A4473F" w:rsidRPr="0058745B" w:rsidRDefault="00A4473F" w:rsidP="00A4473F">
      <w:pPr>
        <w:pStyle w:val="12"/>
        <w:keepNext/>
        <w:keepLines/>
        <w:shd w:val="clear" w:color="auto" w:fill="auto"/>
        <w:tabs>
          <w:tab w:val="left" w:pos="355"/>
        </w:tabs>
        <w:spacing w:line="240" w:lineRule="auto"/>
        <w:jc w:val="center"/>
        <w:rPr>
          <w:b w:val="0"/>
          <w:sz w:val="24"/>
          <w:szCs w:val="24"/>
        </w:rPr>
      </w:pPr>
    </w:p>
    <w:p w:rsidR="00A4473F" w:rsidRPr="0058745B" w:rsidRDefault="00A4473F" w:rsidP="00A4473F">
      <w:pPr>
        <w:pStyle w:val="12"/>
        <w:keepNext/>
        <w:keepLines/>
        <w:shd w:val="clear" w:color="auto" w:fill="auto"/>
        <w:tabs>
          <w:tab w:val="left" w:pos="355"/>
        </w:tabs>
        <w:spacing w:line="240" w:lineRule="auto"/>
        <w:jc w:val="center"/>
        <w:rPr>
          <w:b w:val="0"/>
          <w:sz w:val="24"/>
          <w:szCs w:val="24"/>
        </w:rPr>
      </w:pPr>
      <w:r w:rsidRPr="0058745B">
        <w:rPr>
          <w:b w:val="0"/>
          <w:sz w:val="24"/>
          <w:szCs w:val="24"/>
        </w:rPr>
        <w:t>Защита индивидуального проекта заканчивается выставлением оценок.</w:t>
      </w:r>
    </w:p>
    <w:p w:rsidR="00A4473F" w:rsidRPr="0058745B" w:rsidRDefault="00A4473F" w:rsidP="00A4473F">
      <w:pPr>
        <w:pStyle w:val="a6"/>
        <w:spacing w:before="0" w:after="0"/>
        <w:ind w:firstLine="680"/>
        <w:jc w:val="both"/>
        <w:rPr>
          <w:bCs/>
        </w:rPr>
      </w:pPr>
      <w:r w:rsidRPr="0058745B">
        <w:rPr>
          <w:bCs/>
        </w:rPr>
        <w:t xml:space="preserve">Критерии оценки защиты </w:t>
      </w:r>
      <w:proofErr w:type="gramStart"/>
      <w:r w:rsidRPr="0058745B">
        <w:rPr>
          <w:bCs/>
        </w:rPr>
        <w:t>индивидуального  проекта</w:t>
      </w:r>
      <w:proofErr w:type="gramEnd"/>
      <w:r w:rsidRPr="0058745B">
        <w:rPr>
          <w:bCs/>
        </w:rPr>
        <w:t>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512"/>
      </w:tblGrid>
      <w:tr w:rsidR="0058745B" w:rsidRPr="0058745B" w:rsidTr="00662D72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/>
                <w:bCs/>
              </w:rPr>
            </w:pPr>
            <w:r w:rsidRPr="0058745B">
              <w:rPr>
                <w:b/>
                <w:bCs/>
              </w:rPr>
              <w:t>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/>
                <w:bCs/>
              </w:rPr>
            </w:pPr>
            <w:r w:rsidRPr="0058745B">
              <w:rPr>
                <w:b/>
                <w:bCs/>
              </w:rPr>
              <w:t>Параметры оценки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/>
                <w:bCs/>
              </w:rPr>
            </w:pPr>
            <w:r w:rsidRPr="0058745B">
              <w:rPr>
                <w:b/>
                <w:bCs/>
              </w:rPr>
              <w:t>Критерии оценки (в баллах)</w:t>
            </w:r>
          </w:p>
        </w:tc>
      </w:tr>
      <w:tr w:rsidR="0058745B" w:rsidRPr="0058745B" w:rsidTr="00662D72">
        <w:trPr>
          <w:trHeight w:val="11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Cs/>
              </w:rPr>
            </w:pPr>
            <w:r w:rsidRPr="0058745B">
              <w:rPr>
                <w:bCs/>
              </w:rPr>
              <w:t>11.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Cs/>
              </w:rPr>
            </w:pPr>
            <w:r w:rsidRPr="0058745B">
              <w:rPr>
                <w:bCs/>
              </w:rPr>
              <w:t>Актуальность темы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>3 – проблема проекта четко сформулирована и обоснована с точки зрения актуальности</w:t>
            </w:r>
          </w:p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proofErr w:type="gramStart"/>
            <w:r w:rsidRPr="0058745B">
              <w:rPr>
                <w:bCs/>
              </w:rPr>
              <w:t>2  -</w:t>
            </w:r>
            <w:proofErr w:type="gramEnd"/>
            <w:r w:rsidRPr="0058745B">
              <w:rPr>
                <w:bCs/>
              </w:rPr>
              <w:t xml:space="preserve"> проблема проекта сформулирована не достаточно четко и не полностью обоснована с точки зрения актуальности</w:t>
            </w:r>
          </w:p>
          <w:p w:rsidR="00A4473F" w:rsidRPr="0058745B" w:rsidRDefault="00A4473F" w:rsidP="00662D72">
            <w:pPr>
              <w:pStyle w:val="a6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>1  - формулировка проблемы носит поверхностный характер, актуальность не обоснована</w:t>
            </w:r>
          </w:p>
        </w:tc>
      </w:tr>
      <w:tr w:rsidR="0058745B" w:rsidRPr="0058745B" w:rsidTr="00662D72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Cs/>
              </w:rPr>
            </w:pPr>
            <w:r w:rsidRPr="0058745B">
              <w:rPr>
                <w:bCs/>
              </w:rPr>
              <w:t>22.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Cs/>
              </w:rPr>
            </w:pPr>
            <w:r w:rsidRPr="0058745B">
              <w:rPr>
                <w:bCs/>
              </w:rPr>
              <w:t>Раскрытие темы и идеи проекта через содержание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proofErr w:type="gramStart"/>
            <w:r w:rsidRPr="0058745B">
              <w:rPr>
                <w:bCs/>
              </w:rPr>
              <w:t>3  -</w:t>
            </w:r>
            <w:proofErr w:type="gramEnd"/>
            <w:r w:rsidRPr="0058745B">
              <w:rPr>
                <w:bCs/>
              </w:rPr>
              <w:t xml:space="preserve"> тема и идея проекта полностью раскрыты, продемонстрирована глубина содержания</w:t>
            </w:r>
          </w:p>
          <w:p w:rsidR="00A4473F" w:rsidRPr="0058745B" w:rsidRDefault="00A4473F" w:rsidP="00662D72">
            <w:pPr>
              <w:pStyle w:val="a6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 xml:space="preserve">2 - тема и идея проекта раскрыты </w:t>
            </w:r>
            <w:proofErr w:type="gramStart"/>
            <w:r w:rsidRPr="0058745B">
              <w:rPr>
                <w:bCs/>
              </w:rPr>
              <w:t>не достаточно</w:t>
            </w:r>
            <w:proofErr w:type="gramEnd"/>
            <w:r w:rsidRPr="0058745B">
              <w:rPr>
                <w:bCs/>
              </w:rPr>
              <w:t xml:space="preserve"> полно, содержание не достаточно глубоко</w:t>
            </w:r>
          </w:p>
          <w:p w:rsidR="00A4473F" w:rsidRPr="0058745B" w:rsidRDefault="00A4473F" w:rsidP="00662D72">
            <w:pPr>
              <w:pStyle w:val="a6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>1 - тема и идея проекта раскрыты поверхностно</w:t>
            </w:r>
          </w:p>
        </w:tc>
      </w:tr>
      <w:tr w:rsidR="0058745B" w:rsidRPr="0058745B" w:rsidTr="00662D72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Cs/>
              </w:rPr>
            </w:pPr>
            <w:r w:rsidRPr="0058745B">
              <w:rPr>
                <w:bCs/>
              </w:rPr>
              <w:lastRenderedPageBreak/>
              <w:t>33.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Cs/>
              </w:rPr>
            </w:pPr>
            <w:r w:rsidRPr="0058745B">
              <w:rPr>
                <w:bCs/>
              </w:rPr>
              <w:t>Качество проектного продукта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>3 – проектный продукт полностью соответствует требованиям качества (эстетичен, удобен в использовании, соответствует заявленной идее)</w:t>
            </w:r>
          </w:p>
          <w:p w:rsidR="00A4473F" w:rsidRPr="0058745B" w:rsidRDefault="00A4473F" w:rsidP="00662D72">
            <w:pPr>
              <w:shd w:val="clear" w:color="auto" w:fill="FFFFFF"/>
              <w:autoSpaceDE w:val="0"/>
              <w:ind w:firstLine="680"/>
            </w:pPr>
            <w:r w:rsidRPr="0058745B">
              <w:t xml:space="preserve">2 </w:t>
            </w:r>
            <w:r w:rsidRPr="0058745B">
              <w:rPr>
                <w:bCs/>
              </w:rPr>
              <w:t>– проектный продукт частично соответствует требованиям качества</w:t>
            </w:r>
          </w:p>
          <w:p w:rsidR="00A4473F" w:rsidRPr="0058745B" w:rsidRDefault="00A4473F" w:rsidP="00662D72">
            <w:pPr>
              <w:shd w:val="clear" w:color="auto" w:fill="FFFFFF"/>
              <w:autoSpaceDE w:val="0"/>
              <w:ind w:firstLine="680"/>
            </w:pPr>
            <w:r w:rsidRPr="0058745B">
              <w:t xml:space="preserve">1 - </w:t>
            </w:r>
            <w:r w:rsidRPr="0058745B">
              <w:rPr>
                <w:bCs/>
              </w:rPr>
              <w:t>проектный продукт не соответствует требованиям качества</w:t>
            </w:r>
          </w:p>
        </w:tc>
      </w:tr>
      <w:tr w:rsidR="0058745B" w:rsidRPr="0058745B" w:rsidTr="00662D72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Cs/>
              </w:rPr>
            </w:pPr>
            <w:r w:rsidRPr="0058745B">
              <w:rPr>
                <w:bCs/>
              </w:rPr>
              <w:t>44.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Cs/>
              </w:rPr>
            </w:pPr>
            <w:r w:rsidRPr="0058745B">
              <w:rPr>
                <w:bCs/>
              </w:rPr>
              <w:t>Качество презентации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proofErr w:type="gramStart"/>
            <w:r w:rsidRPr="0058745B">
              <w:rPr>
                <w:bCs/>
              </w:rPr>
              <w:t>3  -</w:t>
            </w:r>
            <w:proofErr w:type="gramEnd"/>
            <w:r w:rsidRPr="0058745B">
              <w:rPr>
                <w:bCs/>
              </w:rPr>
              <w:t xml:space="preserve"> речь правильная, грамотная, логически выстроенная, присутствует культура речи, в докладе свободно используется демонстрационный материал</w:t>
            </w:r>
          </w:p>
          <w:p w:rsidR="00A4473F" w:rsidRPr="0058745B" w:rsidRDefault="00A4473F" w:rsidP="00662D72">
            <w:pPr>
              <w:pStyle w:val="a6"/>
              <w:spacing w:before="0" w:after="0"/>
              <w:ind w:firstLine="680"/>
              <w:rPr>
                <w:bCs/>
              </w:rPr>
            </w:pPr>
            <w:proofErr w:type="gramStart"/>
            <w:r w:rsidRPr="0058745B">
              <w:rPr>
                <w:bCs/>
              </w:rPr>
              <w:t>2  -</w:t>
            </w:r>
            <w:proofErr w:type="gramEnd"/>
            <w:r w:rsidRPr="0058745B">
              <w:rPr>
                <w:bCs/>
              </w:rPr>
              <w:t xml:space="preserve"> речь достаточно четкая, культура речи частично присутствует, демонстрационный материал в докладе используется частично</w:t>
            </w:r>
          </w:p>
          <w:p w:rsidR="00A4473F" w:rsidRPr="0058745B" w:rsidRDefault="00A4473F" w:rsidP="00662D72">
            <w:pPr>
              <w:pStyle w:val="a6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 xml:space="preserve">1  -  речь бедна, имеются речевые ошибки, демонстрационный материал </w:t>
            </w:r>
            <w:proofErr w:type="spellStart"/>
            <w:r w:rsidRPr="0058745B">
              <w:rPr>
                <w:bCs/>
              </w:rPr>
              <w:t>малоинформативен</w:t>
            </w:r>
            <w:proofErr w:type="spellEnd"/>
            <w:r w:rsidRPr="0058745B">
              <w:rPr>
                <w:bCs/>
              </w:rPr>
              <w:t xml:space="preserve"> или не используется</w:t>
            </w:r>
          </w:p>
        </w:tc>
      </w:tr>
      <w:tr w:rsidR="0058745B" w:rsidRPr="0058745B" w:rsidTr="00662D72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jc w:val="center"/>
              <w:rPr>
                <w:bCs/>
              </w:rPr>
            </w:pPr>
            <w:r w:rsidRPr="0058745B">
              <w:rPr>
                <w:bCs/>
              </w:rPr>
              <w:t>45.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473F" w:rsidRPr="0058745B" w:rsidRDefault="00A4473F" w:rsidP="00662D72">
            <w:pPr>
              <w:pStyle w:val="a6"/>
              <w:snapToGrid w:val="0"/>
              <w:spacing w:before="0" w:after="0"/>
              <w:jc w:val="center"/>
              <w:rPr>
                <w:bCs/>
              </w:rPr>
            </w:pPr>
            <w:r w:rsidRPr="0058745B">
              <w:rPr>
                <w:bCs/>
              </w:rPr>
              <w:t>Качество   ответов   на вопросы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73F" w:rsidRPr="0058745B" w:rsidRDefault="00A4473F" w:rsidP="00A4473F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 xml:space="preserve">3 - ответы на все вопросы убедительные, уверенные, </w:t>
            </w:r>
            <w:proofErr w:type="gramStart"/>
            <w:r w:rsidRPr="0058745B">
              <w:rPr>
                <w:bCs/>
              </w:rPr>
              <w:t>аргументированные,</w:t>
            </w:r>
            <w:r w:rsidRPr="0058745B">
              <w:rPr>
                <w:rStyle w:val="210pt"/>
                <w:color w:val="auto"/>
                <w:sz w:val="24"/>
                <w:szCs w:val="24"/>
              </w:rPr>
              <w:t xml:space="preserve">  доказательно</w:t>
            </w:r>
            <w:proofErr w:type="gramEnd"/>
            <w:r w:rsidRPr="0058745B">
              <w:rPr>
                <w:rStyle w:val="210pt"/>
                <w:color w:val="auto"/>
                <w:sz w:val="24"/>
                <w:szCs w:val="24"/>
              </w:rPr>
              <w:t xml:space="preserve"> и развернуто обосновывается собственная точка зрения</w:t>
            </w:r>
            <w:r w:rsidRPr="0058745B">
              <w:rPr>
                <w:bCs/>
              </w:rPr>
              <w:t xml:space="preserve"> </w:t>
            </w:r>
          </w:p>
          <w:p w:rsidR="00A4473F" w:rsidRPr="0058745B" w:rsidRDefault="00A4473F" w:rsidP="00A4473F">
            <w:pPr>
              <w:pStyle w:val="a6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 xml:space="preserve">2 - ответы на большинство вопросов, </w:t>
            </w:r>
            <w:r w:rsidRPr="0058745B">
              <w:rPr>
                <w:rStyle w:val="210pt"/>
                <w:color w:val="auto"/>
                <w:sz w:val="24"/>
                <w:szCs w:val="24"/>
              </w:rPr>
              <w:t>но не до конца прослеживается обоснование своей точки зрения</w:t>
            </w:r>
          </w:p>
          <w:p w:rsidR="00A4473F" w:rsidRPr="0058745B" w:rsidRDefault="00A4473F" w:rsidP="00662D72">
            <w:pPr>
              <w:pStyle w:val="a6"/>
              <w:snapToGrid w:val="0"/>
              <w:spacing w:before="0" w:after="0"/>
              <w:ind w:firstLine="680"/>
              <w:rPr>
                <w:bCs/>
              </w:rPr>
            </w:pPr>
            <w:r w:rsidRPr="0058745B">
              <w:rPr>
                <w:bCs/>
              </w:rPr>
              <w:t>1  - нет четкости ответов на большинство вопросов, о</w:t>
            </w:r>
            <w:r w:rsidRPr="0058745B">
              <w:rPr>
                <w:rStyle w:val="210pt"/>
                <w:color w:val="auto"/>
                <w:sz w:val="24"/>
                <w:szCs w:val="24"/>
              </w:rPr>
              <w:t xml:space="preserve">тветы на поставленные вопросы односложные, неуверенные </w:t>
            </w:r>
          </w:p>
        </w:tc>
      </w:tr>
    </w:tbl>
    <w:p w:rsidR="00A4473F" w:rsidRPr="0058745B" w:rsidRDefault="00A4473F" w:rsidP="00A4473F">
      <w:pPr>
        <w:pStyle w:val="af6"/>
        <w:jc w:val="both"/>
        <w:rPr>
          <w:b w:val="0"/>
          <w:sz w:val="24"/>
          <w:szCs w:val="24"/>
          <w:lang w:val="ru-RU"/>
        </w:rPr>
      </w:pPr>
    </w:p>
    <w:p w:rsidR="00A4473F" w:rsidRPr="0058745B" w:rsidRDefault="00A4473F" w:rsidP="00A4473F">
      <w:pPr>
        <w:pStyle w:val="22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58745B">
        <w:rPr>
          <w:sz w:val="24"/>
          <w:szCs w:val="24"/>
        </w:rPr>
        <w:t>Максимальный балл за защиту индивидуального проекта - 15 баллов</w:t>
      </w:r>
    </w:p>
    <w:p w:rsidR="00A4473F" w:rsidRPr="0058745B" w:rsidRDefault="00A4473F" w:rsidP="00A4473F">
      <w:pPr>
        <w:pStyle w:val="af6"/>
        <w:ind w:firstLine="680"/>
        <w:jc w:val="both"/>
        <w:rPr>
          <w:b w:val="0"/>
          <w:sz w:val="24"/>
          <w:szCs w:val="24"/>
          <w:lang w:val="ru-RU"/>
        </w:rPr>
      </w:pPr>
      <w:r w:rsidRPr="0058745B">
        <w:rPr>
          <w:b w:val="0"/>
          <w:sz w:val="24"/>
          <w:szCs w:val="24"/>
          <w:lang w:val="ru-RU"/>
        </w:rPr>
        <w:t>Перевод суммы баллов в оценку по пятибалльной системе осуществляется следующим образом:</w:t>
      </w:r>
    </w:p>
    <w:p w:rsidR="00A4473F" w:rsidRPr="0058745B" w:rsidRDefault="00A4473F" w:rsidP="00A4473F">
      <w:pPr>
        <w:pStyle w:val="af6"/>
        <w:ind w:firstLine="680"/>
        <w:jc w:val="both"/>
        <w:rPr>
          <w:b w:val="0"/>
          <w:sz w:val="24"/>
          <w:szCs w:val="24"/>
          <w:lang w:val="ru-RU"/>
        </w:rPr>
      </w:pPr>
      <w:r w:rsidRPr="0058745B">
        <w:rPr>
          <w:b w:val="0"/>
          <w:sz w:val="24"/>
          <w:szCs w:val="24"/>
          <w:lang w:val="ru-RU"/>
        </w:rPr>
        <w:t xml:space="preserve">12 – </w:t>
      </w:r>
      <w:proofErr w:type="gramStart"/>
      <w:r w:rsidRPr="0058745B">
        <w:rPr>
          <w:b w:val="0"/>
          <w:sz w:val="24"/>
          <w:szCs w:val="24"/>
          <w:lang w:val="ru-RU"/>
        </w:rPr>
        <w:t>15  баллов</w:t>
      </w:r>
      <w:proofErr w:type="gramEnd"/>
      <w:r w:rsidRPr="0058745B">
        <w:rPr>
          <w:b w:val="0"/>
          <w:sz w:val="24"/>
          <w:szCs w:val="24"/>
          <w:lang w:val="ru-RU"/>
        </w:rPr>
        <w:t xml:space="preserve">  - «отлично»</w:t>
      </w:r>
    </w:p>
    <w:p w:rsidR="00A4473F" w:rsidRPr="0058745B" w:rsidRDefault="00A4473F" w:rsidP="00A4473F">
      <w:pPr>
        <w:pStyle w:val="af6"/>
        <w:ind w:firstLine="680"/>
        <w:jc w:val="both"/>
        <w:rPr>
          <w:b w:val="0"/>
          <w:sz w:val="24"/>
          <w:szCs w:val="24"/>
          <w:lang w:val="ru-RU"/>
        </w:rPr>
      </w:pPr>
      <w:r w:rsidRPr="0058745B">
        <w:rPr>
          <w:b w:val="0"/>
          <w:sz w:val="24"/>
          <w:szCs w:val="24"/>
          <w:lang w:val="ru-RU"/>
        </w:rPr>
        <w:t xml:space="preserve">8 – </w:t>
      </w:r>
      <w:proofErr w:type="gramStart"/>
      <w:r w:rsidRPr="0058745B">
        <w:rPr>
          <w:b w:val="0"/>
          <w:sz w:val="24"/>
          <w:szCs w:val="24"/>
          <w:lang w:val="ru-RU"/>
        </w:rPr>
        <w:t>11  баллов</w:t>
      </w:r>
      <w:proofErr w:type="gramEnd"/>
      <w:r w:rsidRPr="0058745B">
        <w:rPr>
          <w:b w:val="0"/>
          <w:sz w:val="24"/>
          <w:szCs w:val="24"/>
          <w:lang w:val="ru-RU"/>
        </w:rPr>
        <w:t xml:space="preserve">  –  «хорошо»</w:t>
      </w:r>
    </w:p>
    <w:p w:rsidR="00A4473F" w:rsidRPr="0058745B" w:rsidRDefault="00A4473F" w:rsidP="00A4473F">
      <w:pPr>
        <w:pStyle w:val="af6"/>
        <w:ind w:firstLine="680"/>
        <w:jc w:val="both"/>
        <w:rPr>
          <w:b w:val="0"/>
          <w:sz w:val="24"/>
          <w:szCs w:val="24"/>
          <w:lang w:val="ru-RU"/>
        </w:rPr>
      </w:pPr>
      <w:proofErr w:type="gramStart"/>
      <w:r w:rsidRPr="0058745B">
        <w:rPr>
          <w:b w:val="0"/>
          <w:sz w:val="24"/>
          <w:szCs w:val="24"/>
          <w:lang w:val="ru-RU"/>
        </w:rPr>
        <w:t>4  –</w:t>
      </w:r>
      <w:proofErr w:type="gramEnd"/>
      <w:r w:rsidRPr="0058745B">
        <w:rPr>
          <w:b w:val="0"/>
          <w:sz w:val="24"/>
          <w:szCs w:val="24"/>
          <w:lang w:val="ru-RU"/>
        </w:rPr>
        <w:t xml:space="preserve"> 7 баллов  –  «удовлетворительно»</w:t>
      </w:r>
    </w:p>
    <w:p w:rsidR="00A4473F" w:rsidRPr="0058745B" w:rsidRDefault="00A4473F" w:rsidP="00A4473F">
      <w:pPr>
        <w:pStyle w:val="af6"/>
        <w:ind w:firstLine="680"/>
        <w:jc w:val="both"/>
        <w:rPr>
          <w:b w:val="0"/>
          <w:sz w:val="24"/>
          <w:szCs w:val="24"/>
          <w:lang w:val="ru-RU"/>
        </w:rPr>
      </w:pPr>
      <w:r w:rsidRPr="0058745B">
        <w:rPr>
          <w:b w:val="0"/>
          <w:sz w:val="24"/>
          <w:szCs w:val="24"/>
          <w:lang w:val="ru-RU"/>
        </w:rPr>
        <w:t>менее 4 баллов – «неудовлетворительно».</w:t>
      </w:r>
    </w:p>
    <w:p w:rsidR="00A4473F" w:rsidRPr="0058745B" w:rsidRDefault="00A4473F" w:rsidP="00A4473F">
      <w:pPr>
        <w:pStyle w:val="af6"/>
        <w:ind w:left="709"/>
        <w:jc w:val="both"/>
        <w:rPr>
          <w:i/>
          <w:sz w:val="24"/>
          <w:szCs w:val="24"/>
          <w:lang w:val="ru-RU"/>
        </w:rPr>
      </w:pPr>
    </w:p>
    <w:p w:rsidR="00A4473F" w:rsidRPr="0058745B" w:rsidRDefault="00A4473F" w:rsidP="00A4473F">
      <w:pPr>
        <w:pStyle w:val="12"/>
        <w:keepNext/>
        <w:keepLines/>
        <w:shd w:val="clear" w:color="auto" w:fill="auto"/>
        <w:tabs>
          <w:tab w:val="left" w:pos="355"/>
        </w:tabs>
        <w:spacing w:line="240" w:lineRule="auto"/>
        <w:jc w:val="center"/>
        <w:rPr>
          <w:b w:val="0"/>
          <w:sz w:val="24"/>
          <w:szCs w:val="24"/>
        </w:rPr>
      </w:pPr>
    </w:p>
    <w:p w:rsidR="00A4473F" w:rsidRPr="0058745B" w:rsidRDefault="00A4473F" w:rsidP="00A4473F">
      <w:pPr>
        <w:pStyle w:val="12"/>
        <w:keepNext/>
        <w:keepLines/>
        <w:shd w:val="clear" w:color="auto" w:fill="auto"/>
        <w:tabs>
          <w:tab w:val="left" w:pos="355"/>
        </w:tabs>
        <w:spacing w:line="240" w:lineRule="auto"/>
        <w:jc w:val="center"/>
        <w:rPr>
          <w:sz w:val="24"/>
          <w:szCs w:val="24"/>
        </w:rPr>
      </w:pPr>
    </w:p>
    <w:p w:rsidR="00A4473F" w:rsidRPr="0058745B" w:rsidRDefault="00A4473F" w:rsidP="00A4473F">
      <w:pPr>
        <w:pStyle w:val="a5"/>
        <w:ind w:firstLine="709"/>
        <w:jc w:val="both"/>
        <w:rPr>
          <w:sz w:val="24"/>
          <w:szCs w:val="24"/>
        </w:rPr>
      </w:pPr>
    </w:p>
    <w:p w:rsidR="008B107E" w:rsidRPr="0058745B" w:rsidRDefault="008B107E" w:rsidP="008B107E">
      <w:pPr>
        <w:pStyle w:val="a5"/>
        <w:jc w:val="center"/>
        <w:rPr>
          <w:b/>
          <w:sz w:val="24"/>
          <w:szCs w:val="24"/>
        </w:rPr>
      </w:pPr>
      <w:r w:rsidRPr="0058745B">
        <w:rPr>
          <w:sz w:val="24"/>
          <w:szCs w:val="24"/>
        </w:rPr>
        <w:br w:type="page"/>
      </w:r>
      <w:r w:rsidRPr="0058745B">
        <w:rPr>
          <w:b/>
          <w:sz w:val="24"/>
          <w:szCs w:val="24"/>
        </w:rPr>
        <w:lastRenderedPageBreak/>
        <w:t>ПРИЛОЖЕНИЯ</w:t>
      </w:r>
    </w:p>
    <w:p w:rsidR="008B107E" w:rsidRPr="0058745B" w:rsidRDefault="008B107E" w:rsidP="008B107E">
      <w:pPr>
        <w:pStyle w:val="a5"/>
        <w:jc w:val="center"/>
        <w:rPr>
          <w:b/>
          <w:sz w:val="24"/>
          <w:szCs w:val="24"/>
        </w:rPr>
      </w:pPr>
    </w:p>
    <w:p w:rsidR="008B107E" w:rsidRPr="0058745B" w:rsidRDefault="008B107E" w:rsidP="00366E8B">
      <w:pPr>
        <w:pStyle w:val="a5"/>
        <w:jc w:val="right"/>
        <w:rPr>
          <w:b/>
          <w:sz w:val="24"/>
          <w:szCs w:val="24"/>
        </w:rPr>
      </w:pPr>
      <w:r w:rsidRPr="0058745B">
        <w:rPr>
          <w:b/>
          <w:sz w:val="24"/>
          <w:szCs w:val="24"/>
        </w:rPr>
        <w:t>ПРИЛОЖЕНИЕ А.</w:t>
      </w:r>
      <w:r w:rsidR="00366E8B" w:rsidRPr="0058745B">
        <w:rPr>
          <w:b/>
          <w:sz w:val="24"/>
          <w:szCs w:val="24"/>
        </w:rPr>
        <w:t xml:space="preserve"> </w:t>
      </w:r>
      <w:r w:rsidRPr="0058745B">
        <w:rPr>
          <w:b/>
          <w:sz w:val="24"/>
          <w:szCs w:val="24"/>
        </w:rPr>
        <w:t xml:space="preserve">Пример оформления титульного листа </w:t>
      </w:r>
      <w:r w:rsidR="00366E8B" w:rsidRPr="0058745B">
        <w:rPr>
          <w:b/>
          <w:sz w:val="24"/>
          <w:szCs w:val="24"/>
        </w:rPr>
        <w:t>индивидуального проекта</w:t>
      </w:r>
    </w:p>
    <w:p w:rsidR="00366E8B" w:rsidRPr="0058745B" w:rsidRDefault="00366E8B" w:rsidP="008B107E">
      <w:pPr>
        <w:jc w:val="center"/>
      </w:pPr>
    </w:p>
    <w:p w:rsidR="008B107E" w:rsidRPr="0058745B" w:rsidRDefault="008B107E" w:rsidP="008B107E">
      <w:pPr>
        <w:jc w:val="center"/>
      </w:pPr>
      <w:r w:rsidRPr="0058745B">
        <w:t xml:space="preserve">Бюджетное профессиональное образовательное учреждение </w:t>
      </w:r>
    </w:p>
    <w:p w:rsidR="008B107E" w:rsidRPr="0058745B" w:rsidRDefault="008B107E" w:rsidP="008B107E">
      <w:pPr>
        <w:jc w:val="center"/>
      </w:pPr>
      <w:r w:rsidRPr="0058745B">
        <w:t>Воронежской области</w:t>
      </w:r>
    </w:p>
    <w:p w:rsidR="008B107E" w:rsidRPr="0058745B" w:rsidRDefault="008B107E" w:rsidP="008B107E">
      <w:pPr>
        <w:jc w:val="center"/>
      </w:pPr>
      <w:r w:rsidRPr="0058745B">
        <w:t>«Борисоглебский медицинский колледж»</w:t>
      </w:r>
    </w:p>
    <w:p w:rsidR="008B107E" w:rsidRPr="0058745B" w:rsidRDefault="008B107E" w:rsidP="008B107E">
      <w:pPr>
        <w:spacing w:line="360" w:lineRule="auto"/>
        <w:jc w:val="center"/>
      </w:pPr>
    </w:p>
    <w:p w:rsidR="008B107E" w:rsidRPr="0058745B" w:rsidRDefault="008B107E" w:rsidP="008B107E">
      <w:pPr>
        <w:spacing w:line="360" w:lineRule="auto"/>
        <w:jc w:val="center"/>
      </w:pPr>
    </w:p>
    <w:p w:rsidR="008B107E" w:rsidRPr="0058745B" w:rsidRDefault="008B107E" w:rsidP="008B107E">
      <w:pPr>
        <w:spacing w:line="360" w:lineRule="auto"/>
        <w:jc w:val="center"/>
      </w:pPr>
    </w:p>
    <w:p w:rsidR="008B107E" w:rsidRPr="0058745B" w:rsidRDefault="008B107E" w:rsidP="008B107E">
      <w:pPr>
        <w:spacing w:line="360" w:lineRule="auto"/>
        <w:jc w:val="center"/>
      </w:pPr>
    </w:p>
    <w:p w:rsidR="008B107E" w:rsidRPr="0058745B" w:rsidRDefault="008B107E" w:rsidP="008B107E">
      <w:pPr>
        <w:spacing w:line="360" w:lineRule="auto"/>
        <w:jc w:val="center"/>
      </w:pPr>
    </w:p>
    <w:p w:rsidR="008B107E" w:rsidRPr="0058745B" w:rsidRDefault="008B107E" w:rsidP="008B107E">
      <w:pPr>
        <w:spacing w:line="360" w:lineRule="auto"/>
        <w:jc w:val="center"/>
        <w:rPr>
          <w:b/>
          <w:i/>
        </w:rPr>
      </w:pPr>
    </w:p>
    <w:p w:rsidR="008B107E" w:rsidRPr="0058745B" w:rsidRDefault="008B107E" w:rsidP="008B107E">
      <w:pPr>
        <w:spacing w:line="360" w:lineRule="auto"/>
        <w:rPr>
          <w:b/>
          <w:i/>
        </w:rPr>
      </w:pPr>
    </w:p>
    <w:p w:rsidR="00366E8B" w:rsidRPr="0058745B" w:rsidRDefault="00366E8B" w:rsidP="008B107E">
      <w:pPr>
        <w:spacing w:line="360" w:lineRule="auto"/>
        <w:jc w:val="center"/>
        <w:rPr>
          <w:b/>
        </w:rPr>
      </w:pPr>
      <w:r w:rsidRPr="0058745B">
        <w:rPr>
          <w:b/>
        </w:rPr>
        <w:t>Величайшие открытия истории физики</w:t>
      </w:r>
    </w:p>
    <w:p w:rsidR="008B107E" w:rsidRPr="0058745B" w:rsidRDefault="00366E8B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Индивидуальный проект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jc w:val="center"/>
        <w:rPr>
          <w:i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278"/>
      </w:tblGrid>
      <w:tr w:rsidR="008B107E" w:rsidRPr="0058745B" w:rsidTr="008B107E">
        <w:tc>
          <w:tcPr>
            <w:tcW w:w="5495" w:type="dxa"/>
          </w:tcPr>
          <w:p w:rsidR="008B107E" w:rsidRPr="0058745B" w:rsidRDefault="008B107E" w:rsidP="008B107E">
            <w:pPr>
              <w:spacing w:line="360" w:lineRule="auto"/>
            </w:pPr>
          </w:p>
          <w:p w:rsidR="008B107E" w:rsidRPr="0058745B" w:rsidRDefault="00366E8B" w:rsidP="008B107E">
            <w:pPr>
              <w:spacing w:line="360" w:lineRule="auto"/>
            </w:pPr>
            <w:r w:rsidRPr="0058745B">
              <w:t>Специальность: 34.02.01 Сестринское дело</w:t>
            </w:r>
          </w:p>
          <w:p w:rsidR="008B107E" w:rsidRPr="0058745B" w:rsidRDefault="008B107E" w:rsidP="008B107E">
            <w:pPr>
              <w:spacing w:line="360" w:lineRule="auto"/>
              <w:rPr>
                <w:b/>
              </w:rPr>
            </w:pPr>
            <w:r w:rsidRPr="0058745B">
              <w:rPr>
                <w:b/>
              </w:rPr>
              <w:t>Работу выполнил(а):</w:t>
            </w:r>
          </w:p>
          <w:p w:rsidR="008B107E" w:rsidRPr="0058745B" w:rsidRDefault="008B107E" w:rsidP="008B107E">
            <w:pPr>
              <w:spacing w:line="360" w:lineRule="auto"/>
            </w:pPr>
            <w:r w:rsidRPr="0058745B">
              <w:t>Иванова</w:t>
            </w:r>
          </w:p>
          <w:p w:rsidR="008B107E" w:rsidRPr="0058745B" w:rsidRDefault="008B107E" w:rsidP="008B107E">
            <w:pPr>
              <w:spacing w:line="360" w:lineRule="auto"/>
            </w:pPr>
            <w:r w:rsidRPr="0058745B">
              <w:t>Татьяна</w:t>
            </w:r>
          </w:p>
          <w:p w:rsidR="008B107E" w:rsidRPr="0058745B" w:rsidRDefault="008B107E" w:rsidP="008B107E">
            <w:pPr>
              <w:spacing w:line="360" w:lineRule="auto"/>
              <w:rPr>
                <w:b/>
              </w:rPr>
            </w:pPr>
            <w:r w:rsidRPr="0058745B">
              <w:t>Ивановна</w:t>
            </w:r>
          </w:p>
          <w:p w:rsidR="008B107E" w:rsidRPr="0058745B" w:rsidRDefault="008B107E" w:rsidP="008B107E">
            <w:pPr>
              <w:spacing w:line="360" w:lineRule="auto"/>
            </w:pPr>
            <w:r w:rsidRPr="0058745B">
              <w:t xml:space="preserve">группа </w:t>
            </w:r>
            <w:r w:rsidR="00366E8B" w:rsidRPr="0058745B">
              <w:t xml:space="preserve">11 </w:t>
            </w:r>
            <w:r w:rsidRPr="0058745B">
              <w:t>М</w:t>
            </w:r>
          </w:p>
          <w:p w:rsidR="008B107E" w:rsidRPr="0058745B" w:rsidRDefault="008B107E" w:rsidP="008B107E">
            <w:pPr>
              <w:spacing w:line="360" w:lineRule="auto"/>
              <w:rPr>
                <w:b/>
              </w:rPr>
            </w:pPr>
            <w:r w:rsidRPr="0058745B">
              <w:rPr>
                <w:b/>
              </w:rPr>
              <w:t xml:space="preserve">Руководитель: </w:t>
            </w:r>
            <w:r w:rsidRPr="0058745B">
              <w:t xml:space="preserve">Петрова Н. И. </w:t>
            </w:r>
          </w:p>
          <w:p w:rsidR="008B107E" w:rsidRPr="0058745B" w:rsidRDefault="008B107E" w:rsidP="008B107E">
            <w:r w:rsidRPr="0058745B">
              <w:t xml:space="preserve">Работа </w:t>
            </w:r>
            <w:proofErr w:type="gramStart"/>
            <w:r w:rsidRPr="0058745B">
              <w:t>заслушана:_</w:t>
            </w:r>
            <w:proofErr w:type="gramEnd"/>
            <w:r w:rsidRPr="0058745B">
              <w:t>____________________</w:t>
            </w:r>
          </w:p>
          <w:p w:rsidR="008B107E" w:rsidRPr="0058745B" w:rsidRDefault="008B107E" w:rsidP="008B107E">
            <w:pPr>
              <w:ind w:firstLine="2160"/>
              <w:jc w:val="center"/>
            </w:pPr>
            <w:r w:rsidRPr="0058745B">
              <w:t>(дата)</w:t>
            </w:r>
          </w:p>
          <w:p w:rsidR="008B107E" w:rsidRPr="0058745B" w:rsidRDefault="008B107E" w:rsidP="008B107E">
            <w:r w:rsidRPr="0058745B">
              <w:t xml:space="preserve">Работа </w:t>
            </w:r>
            <w:proofErr w:type="gramStart"/>
            <w:r w:rsidRPr="0058745B">
              <w:t>оценена:_</w:t>
            </w:r>
            <w:proofErr w:type="gramEnd"/>
            <w:r w:rsidRPr="0058745B">
              <w:t>______________________</w:t>
            </w:r>
          </w:p>
          <w:p w:rsidR="008B107E" w:rsidRPr="0058745B" w:rsidRDefault="008B107E" w:rsidP="008B107E">
            <w:pPr>
              <w:ind w:left="2869"/>
              <w:jc w:val="both"/>
            </w:pPr>
            <w:r w:rsidRPr="0058745B">
              <w:t>(оценка, подпись)</w:t>
            </w:r>
          </w:p>
          <w:p w:rsidR="008B107E" w:rsidRPr="0058745B" w:rsidRDefault="008B107E" w:rsidP="008B107E"/>
        </w:tc>
      </w:tr>
    </w:tbl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rPr>
          <w:i/>
        </w:rPr>
      </w:pPr>
    </w:p>
    <w:p w:rsidR="00366E8B" w:rsidRPr="0058745B" w:rsidRDefault="00366E8B" w:rsidP="008B107E">
      <w:pPr>
        <w:spacing w:line="360" w:lineRule="auto"/>
        <w:jc w:val="center"/>
      </w:pPr>
    </w:p>
    <w:p w:rsidR="00366E8B" w:rsidRPr="0058745B" w:rsidRDefault="00366E8B" w:rsidP="008B107E">
      <w:pPr>
        <w:spacing w:line="360" w:lineRule="auto"/>
        <w:jc w:val="center"/>
      </w:pPr>
    </w:p>
    <w:p w:rsidR="00366E8B" w:rsidRPr="0058745B" w:rsidRDefault="00366E8B" w:rsidP="008B107E">
      <w:pPr>
        <w:spacing w:line="360" w:lineRule="auto"/>
        <w:jc w:val="center"/>
      </w:pPr>
    </w:p>
    <w:p w:rsidR="008B107E" w:rsidRPr="0058745B" w:rsidRDefault="00366E8B" w:rsidP="008B107E">
      <w:pPr>
        <w:spacing w:line="360" w:lineRule="auto"/>
        <w:jc w:val="center"/>
      </w:pPr>
      <w:r w:rsidRPr="0058745B">
        <w:t>2022</w:t>
      </w:r>
      <w:r w:rsidR="008B107E" w:rsidRPr="0058745B">
        <w:t xml:space="preserve"> г.</w:t>
      </w:r>
    </w:p>
    <w:p w:rsidR="008B107E" w:rsidRPr="0058745B" w:rsidRDefault="008B107E" w:rsidP="008B107E">
      <w:pPr>
        <w:jc w:val="right"/>
        <w:rPr>
          <w:b/>
        </w:rPr>
      </w:pPr>
      <w:r w:rsidRPr="0058745B">
        <w:br w:type="page"/>
      </w:r>
      <w:r w:rsidRPr="0058745B">
        <w:rPr>
          <w:b/>
        </w:rPr>
        <w:lastRenderedPageBreak/>
        <w:t xml:space="preserve">ПРИЛОЖЕНИЕ </w:t>
      </w:r>
      <w:r w:rsidR="00366E8B" w:rsidRPr="0058745B">
        <w:rPr>
          <w:b/>
        </w:rPr>
        <w:t>Б. Пример оформления оглавления индивидуального проекта</w:t>
      </w:r>
    </w:p>
    <w:p w:rsidR="008B107E" w:rsidRPr="0058745B" w:rsidRDefault="008B107E" w:rsidP="008B107E">
      <w:pPr>
        <w:jc w:val="center"/>
        <w:rPr>
          <w:b/>
        </w:rPr>
      </w:pPr>
      <w:r w:rsidRPr="0058745B">
        <w:rPr>
          <w:b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54"/>
        <w:gridCol w:w="801"/>
      </w:tblGrid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jc w:val="center"/>
            </w:pPr>
          </w:p>
        </w:tc>
        <w:tc>
          <w:tcPr>
            <w:tcW w:w="801" w:type="dxa"/>
          </w:tcPr>
          <w:p w:rsidR="008B107E" w:rsidRPr="0058745B" w:rsidRDefault="008B107E" w:rsidP="008B107E">
            <w:pPr>
              <w:spacing w:line="360" w:lineRule="auto"/>
              <w:jc w:val="center"/>
            </w:pPr>
            <w:r w:rsidRPr="0058745B">
              <w:t>Стр.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6B1375" w:rsidP="008B107E">
            <w:pPr>
              <w:spacing w:line="360" w:lineRule="auto"/>
            </w:pPr>
            <w:r w:rsidRPr="0058745B">
              <w:t>ВВЕДЕНИЕ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3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366E8B">
            <w:pPr>
              <w:spacing w:line="360" w:lineRule="auto"/>
            </w:pPr>
            <w:r w:rsidRPr="0058745B">
              <w:t xml:space="preserve">ГЛАВА 1. </w:t>
            </w:r>
            <w:r w:rsidR="006B1375" w:rsidRPr="0058745B">
              <w:t>ОБЩАЯ ИСТОРИЯ ФИЗИКИ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4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1.1 </w:t>
            </w:r>
            <w:r w:rsidR="00366E8B" w:rsidRPr="0058745B">
              <w:t>Взаимосвязь развития науки и культуры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4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1.2 </w:t>
            </w:r>
            <w:r w:rsidR="00366E8B" w:rsidRPr="0058745B">
              <w:t>Роль физики в жизни человека до научной революции XVI-XVIII веков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6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1.3 </w:t>
            </w:r>
            <w:r w:rsidR="00366E8B" w:rsidRPr="0058745B">
              <w:t>Роль физики в жизни человека после научной революции XVI-XVIII веков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8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</w:pPr>
            <w:r w:rsidRPr="0058745B">
              <w:t xml:space="preserve">ГЛАВА 2. </w:t>
            </w:r>
            <w:r w:rsidR="006B1375" w:rsidRPr="0058745B">
              <w:t>НЕКОТОРЫЕ ВЕЛИЧАЙШИЕ ОТКРЫТИЯ ИСТОРИИ ФИЗИКИ И ИХ РОЛЬ В ЖИЗНИ СОВРЕМЕННОГО ЧЕЛОВЕКА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9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2.1 </w:t>
            </w:r>
            <w:r w:rsidR="00366E8B" w:rsidRPr="0058745B">
              <w:t>Открытие явления радиоактивности и роль ядерной физики в современном мире</w:t>
            </w:r>
          </w:p>
        </w:tc>
        <w:tc>
          <w:tcPr>
            <w:tcW w:w="801" w:type="dxa"/>
            <w:vAlign w:val="center"/>
          </w:tcPr>
          <w:p w:rsidR="008B107E" w:rsidRPr="0058745B" w:rsidRDefault="008B107E" w:rsidP="008B107E">
            <w:pPr>
              <w:spacing w:line="360" w:lineRule="auto"/>
              <w:jc w:val="center"/>
            </w:pPr>
            <w:r w:rsidRPr="0058745B">
              <w:t>9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2.2 </w:t>
            </w:r>
            <w:r w:rsidR="00366E8B" w:rsidRPr="0058745B">
              <w:t>Открытие и изучение электрических явлений. Электричество в повседневной жизни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11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  <w:ind w:left="284"/>
            </w:pPr>
            <w:r w:rsidRPr="0058745B">
              <w:t xml:space="preserve">2.3 </w:t>
            </w:r>
            <w:r w:rsidR="00366E8B" w:rsidRPr="0058745B">
              <w:t>Роль электричества в жизни среднестатистической семьи</w:t>
            </w:r>
          </w:p>
          <w:p w:rsidR="008B107E" w:rsidRPr="0058745B" w:rsidRDefault="008B107E" w:rsidP="008B107E">
            <w:pPr>
              <w:spacing w:line="360" w:lineRule="auto"/>
              <w:ind w:left="709"/>
            </w:pPr>
            <w:r w:rsidRPr="0058745B">
              <w:t>продукции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12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</w:pPr>
            <w:r w:rsidRPr="0058745B">
              <w:t>ЗАКЛЮЧЕНИЕ</w:t>
            </w:r>
          </w:p>
        </w:tc>
        <w:tc>
          <w:tcPr>
            <w:tcW w:w="801" w:type="dxa"/>
            <w:vAlign w:val="center"/>
          </w:tcPr>
          <w:p w:rsidR="008B107E" w:rsidRPr="0058745B" w:rsidRDefault="00366E8B" w:rsidP="008B107E">
            <w:pPr>
              <w:spacing w:line="360" w:lineRule="auto"/>
              <w:jc w:val="center"/>
            </w:pPr>
            <w:r w:rsidRPr="0058745B">
              <w:t>13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</w:pPr>
            <w:r w:rsidRPr="0058745B">
              <w:t>СПИСОК ЛИТЕРАТУРЫ</w:t>
            </w:r>
          </w:p>
        </w:tc>
        <w:tc>
          <w:tcPr>
            <w:tcW w:w="801" w:type="dxa"/>
            <w:vAlign w:val="center"/>
          </w:tcPr>
          <w:p w:rsidR="008B107E" w:rsidRPr="0058745B" w:rsidRDefault="005A05CB" w:rsidP="008B107E">
            <w:pPr>
              <w:spacing w:line="360" w:lineRule="auto"/>
              <w:jc w:val="center"/>
            </w:pPr>
            <w:r w:rsidRPr="0058745B">
              <w:t>14</w:t>
            </w:r>
          </w:p>
        </w:tc>
      </w:tr>
      <w:tr w:rsidR="0058745B" w:rsidRPr="0058745B" w:rsidTr="00366E8B">
        <w:tc>
          <w:tcPr>
            <w:tcW w:w="8554" w:type="dxa"/>
          </w:tcPr>
          <w:p w:rsidR="008B107E" w:rsidRPr="0058745B" w:rsidRDefault="008B107E" w:rsidP="008B107E">
            <w:pPr>
              <w:spacing w:line="360" w:lineRule="auto"/>
            </w:pPr>
            <w:r w:rsidRPr="0058745B">
              <w:t>ПРИЛОЖЕНИЯ</w:t>
            </w:r>
          </w:p>
        </w:tc>
        <w:tc>
          <w:tcPr>
            <w:tcW w:w="801" w:type="dxa"/>
            <w:vAlign w:val="center"/>
          </w:tcPr>
          <w:p w:rsidR="008B107E" w:rsidRPr="0058745B" w:rsidRDefault="008B107E" w:rsidP="008B107E">
            <w:pPr>
              <w:spacing w:line="360" w:lineRule="auto"/>
              <w:jc w:val="center"/>
            </w:pPr>
          </w:p>
        </w:tc>
      </w:tr>
    </w:tbl>
    <w:p w:rsidR="008B107E" w:rsidRPr="0058745B" w:rsidRDefault="008B107E" w:rsidP="008B107E">
      <w:pPr>
        <w:ind w:firstLine="397"/>
        <w:jc w:val="right"/>
        <w:rPr>
          <w:b/>
        </w:rPr>
      </w:pPr>
      <w:r w:rsidRPr="0058745B">
        <w:br w:type="page"/>
      </w:r>
      <w:r w:rsidRPr="0058745B">
        <w:rPr>
          <w:b/>
        </w:rPr>
        <w:lastRenderedPageBreak/>
        <w:t>ПРИЛОЖЕ</w:t>
      </w:r>
      <w:r w:rsidR="006B1375" w:rsidRPr="0058745B">
        <w:rPr>
          <w:b/>
        </w:rPr>
        <w:t>НИЕ В</w:t>
      </w:r>
      <w:r w:rsidRPr="0058745B">
        <w:rPr>
          <w:b/>
        </w:rPr>
        <w:t>. Пример оформления введения, глав и разделов</w:t>
      </w:r>
    </w:p>
    <w:p w:rsidR="008B107E" w:rsidRPr="0058745B" w:rsidRDefault="008B107E" w:rsidP="008B107E">
      <w:pPr>
        <w:spacing w:line="360" w:lineRule="auto"/>
        <w:jc w:val="center"/>
        <w:rPr>
          <w:b/>
        </w:rPr>
      </w:pPr>
      <w:r w:rsidRPr="0058745B">
        <w:rPr>
          <w:b/>
        </w:rPr>
        <w:t>ВВЕДЕНИЕ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6B1375" w:rsidRPr="0058745B" w:rsidRDefault="006B1375" w:rsidP="006B1375">
      <w:pPr>
        <w:spacing w:line="360" w:lineRule="auto"/>
        <w:ind w:firstLine="709"/>
        <w:jc w:val="both"/>
      </w:pPr>
      <w:r w:rsidRPr="0058745B">
        <w:rPr>
          <w:shd w:val="clear" w:color="auto" w:fill="FFFFFF"/>
        </w:rPr>
        <w:t>В современном мире значение физики чрезвычайно велико. Всё то, чем отличается современное общество от общества прошлых веков, появилось в результате применения на практике физических открытий. Так, исследования в области электромагнетизма привели к появлению телефонов и позже мобильных телефонов, открытия в термодинамике позволили создать автомобиль, развитие электроники привело к появлению компьютеров.</w:t>
      </w:r>
    </w:p>
    <w:p w:rsidR="006B1375" w:rsidRPr="0058745B" w:rsidRDefault="006B1375" w:rsidP="006B1375">
      <w:pPr>
        <w:shd w:val="clear" w:color="auto" w:fill="FFFFFF"/>
        <w:spacing w:line="360" w:lineRule="auto"/>
        <w:ind w:firstLine="709"/>
        <w:jc w:val="both"/>
      </w:pPr>
      <w:r w:rsidRPr="0058745B">
        <w:t xml:space="preserve">Развитие </w:t>
      </w:r>
      <w:proofErr w:type="spellStart"/>
      <w:r w:rsidRPr="0058745B">
        <w:t>фотоники</w:t>
      </w:r>
      <w:proofErr w:type="spellEnd"/>
      <w:r w:rsidRPr="0058745B">
        <w:t xml:space="preserve"> способно дать возможность создать принципиально новые — фотонные — компьютеры и другую фотонную технику, которые сменят существующую электронную технику. Развитие газодинамики привело к появлению самолётов и вертолётов.</w:t>
      </w:r>
    </w:p>
    <w:p w:rsidR="006B1375" w:rsidRPr="0058745B" w:rsidRDefault="006B1375" w:rsidP="006B1375">
      <w:pPr>
        <w:shd w:val="clear" w:color="auto" w:fill="FFFFFF"/>
        <w:spacing w:line="360" w:lineRule="auto"/>
        <w:ind w:firstLine="709"/>
        <w:jc w:val="both"/>
      </w:pPr>
      <w:r w:rsidRPr="0058745B">
        <w:t>Знания физики процессов, происходящих в природе, постоянно расширяются и углубляются. Большинство новых открытий вскоре получают технико-экономическое применение (в частности в промышленности). Однако перед исследователями постоянно встают новые загадки, — обнаруживаются явления, для объяснения и понимания которых требуются новые физические теории. Несмотря на огромный объём накопленных знаний, современная физика ещё очень далека от того, чтобы объяснить все явления природы.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shd w:val="clear" w:color="auto" w:fill="FFFFFF"/>
        </w:rPr>
        <w:br w:type="page"/>
      </w:r>
      <w:r w:rsidRPr="0058745B">
        <w:rPr>
          <w:i/>
        </w:rPr>
        <w:lastRenderedPageBreak/>
        <w:t>(глава начинается с новой страницы)</w:t>
      </w:r>
    </w:p>
    <w:p w:rsidR="008B107E" w:rsidRPr="0058745B" w:rsidRDefault="008B107E" w:rsidP="008B107E">
      <w:pPr>
        <w:jc w:val="center"/>
        <w:rPr>
          <w:b/>
        </w:rPr>
      </w:pPr>
      <w:r w:rsidRPr="0058745B">
        <w:rPr>
          <w:b/>
        </w:rPr>
        <w:t xml:space="preserve">ГЛАВА 1. </w:t>
      </w:r>
      <w:r w:rsidR="006B1375" w:rsidRPr="0058745B">
        <w:rPr>
          <w:b/>
        </w:rPr>
        <w:t>ОБЩАЯ ИСТОРИЯ ФИЗИКИ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8B107E">
      <w:pPr>
        <w:spacing w:line="360" w:lineRule="auto"/>
        <w:ind w:firstLine="708"/>
        <w:rPr>
          <w:b/>
        </w:rPr>
      </w:pPr>
      <w:r w:rsidRPr="0058745B">
        <w:rPr>
          <w:b/>
        </w:rPr>
        <w:t xml:space="preserve">1.1 </w:t>
      </w:r>
      <w:r w:rsidR="006B1375" w:rsidRPr="0058745B">
        <w:rPr>
          <w:b/>
        </w:rPr>
        <w:t>Взаимосвязь развития науки и культуры</w:t>
      </w:r>
    </w:p>
    <w:p w:rsidR="006B1375" w:rsidRPr="0058745B" w:rsidRDefault="006B1375" w:rsidP="001702B4">
      <w:pPr>
        <w:spacing w:line="360" w:lineRule="auto"/>
        <w:ind w:firstLine="709"/>
        <w:jc w:val="both"/>
      </w:pPr>
      <w:r w:rsidRPr="0058745B">
        <w:rPr>
          <w:shd w:val="clear" w:color="auto" w:fill="FFFFFF"/>
        </w:rPr>
        <w:t>Связь физики с развитием общества прослеживается на протяжении всей истории разви</w:t>
      </w:r>
      <w:r w:rsidR="001702B4" w:rsidRPr="0058745B">
        <w:rPr>
          <w:shd w:val="clear" w:color="auto" w:fill="FFFFFF"/>
        </w:rPr>
        <w:t>т</w:t>
      </w:r>
      <w:r w:rsidRPr="0058745B">
        <w:rPr>
          <w:shd w:val="clear" w:color="auto" w:fill="FFFFFF"/>
        </w:rPr>
        <w:t>ия цивилизации. Эта связь не всегда носит однозначный характер, что обусловлено, прежде всего, естественным отставанием реализации тех или иных возможностей от потребностей общества. С другой стороны, на определенных стадиях физика как мощная ветвь дерева цивилизации начинает развиваться уже по своим собственным законам, слабо связанным с развитием общества в целом.</w:t>
      </w:r>
    </w:p>
    <w:p w:rsidR="008B107E" w:rsidRPr="0058745B" w:rsidRDefault="006B1375" w:rsidP="001702B4">
      <w:pPr>
        <w:shd w:val="clear" w:color="auto" w:fill="FFFFFF"/>
        <w:spacing w:line="360" w:lineRule="auto"/>
        <w:ind w:firstLine="709"/>
        <w:jc w:val="both"/>
      </w:pPr>
      <w:r w:rsidRPr="0058745B">
        <w:t>В таблице представлена хронологическая связь основных этапов развития физики и общества. По мере развития материального производства в древнем мире идет накопление знаний в области естествознания. Но в древнем Египте, Месопотамии, Индии и Китае эти знания не были систематизированы. Для развития физики, безусловно, важным является и уровень духовной культуры общества, который необходим для обобщения данных наблюдений, появления новых физических идей и представлений, создания стройной системы знаний. Особенно отчетливо это просматривается в истории физики античного мира.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8B107E">
      <w:pPr>
        <w:spacing w:line="360" w:lineRule="auto"/>
        <w:ind w:firstLine="709"/>
      </w:pPr>
      <w:r w:rsidRPr="0058745B">
        <w:rPr>
          <w:b/>
        </w:rPr>
        <w:t xml:space="preserve">1.2 </w:t>
      </w:r>
      <w:r w:rsidR="001702B4" w:rsidRPr="0058745B">
        <w:rPr>
          <w:b/>
        </w:rPr>
        <w:t>Роль физики в жизни человека до научной революции XVI-XVIII веков</w:t>
      </w:r>
    </w:p>
    <w:p w:rsidR="001702B4" w:rsidRPr="0058745B" w:rsidRDefault="001702B4" w:rsidP="001702B4">
      <w:pPr>
        <w:shd w:val="clear" w:color="auto" w:fill="FFFFFF"/>
        <w:spacing w:line="360" w:lineRule="auto"/>
        <w:ind w:firstLine="709"/>
        <w:jc w:val="both"/>
      </w:pPr>
      <w:r w:rsidRPr="0058745B">
        <w:t>Определенные ценные знания по отдельным вопросам естествознания были у шумеров, вавилонян и египтян, но они носили случайный характер. И только после появления "чистых наук" - философии и математики в Древней Греции стали возможны систематические работы по описанию и объяснению явлений природы. При этом естественно использовались экспериментальные наблюдения, накопленные в процессе развития материальной культуры.</w:t>
      </w:r>
    </w:p>
    <w:p w:rsidR="001702B4" w:rsidRPr="0058745B" w:rsidRDefault="001702B4" w:rsidP="001702B4">
      <w:pPr>
        <w:shd w:val="clear" w:color="auto" w:fill="FFFFFF"/>
        <w:spacing w:line="360" w:lineRule="auto"/>
        <w:ind w:firstLine="709"/>
        <w:jc w:val="both"/>
      </w:pPr>
      <w:r w:rsidRPr="0058745B">
        <w:t>Достижение высокого общего культурного уровня в Греции при наличии обширного комплекса знаний и технических навыков обеспечило в 4 веке до н.э. начало работ по описанию, упорядочению и объяснению явлений природы. Поэтому именно в это время у Аристотеля в его натурфилософских работах появляется само понятие "физика" и закладываются основы физического мышления.</w:t>
      </w:r>
    </w:p>
    <w:p w:rsidR="001702B4" w:rsidRPr="0058745B" w:rsidRDefault="001702B4" w:rsidP="001702B4">
      <w:pPr>
        <w:shd w:val="clear" w:color="auto" w:fill="FFFFFF"/>
        <w:spacing w:line="360" w:lineRule="auto"/>
        <w:ind w:firstLine="709"/>
        <w:jc w:val="both"/>
      </w:pPr>
      <w:r w:rsidRPr="0058745B">
        <w:t>Подход Архимеда и других древнегреческих ученых к решению физических проблем основывался на простых, но строгих геометрических доказательствах, так что математика стала основным интеллектуальным орудием физики.</w:t>
      </w:r>
    </w:p>
    <w:p w:rsidR="008B107E" w:rsidRPr="0058745B" w:rsidRDefault="008B107E" w:rsidP="001702B4"/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lastRenderedPageBreak/>
        <w:t>(глава начинается с новой страницы)</w:t>
      </w:r>
    </w:p>
    <w:p w:rsidR="008B107E" w:rsidRPr="0058745B" w:rsidRDefault="008B107E" w:rsidP="008B107E">
      <w:pPr>
        <w:spacing w:line="360" w:lineRule="auto"/>
        <w:jc w:val="center"/>
        <w:rPr>
          <w:b/>
        </w:rPr>
      </w:pPr>
      <w:r w:rsidRPr="0058745B">
        <w:rPr>
          <w:b/>
        </w:rPr>
        <w:t xml:space="preserve">ГЛАВА 2. </w:t>
      </w:r>
      <w:r w:rsidR="001702B4" w:rsidRPr="0058745B">
        <w:rPr>
          <w:b/>
        </w:rPr>
        <w:t>НЕКОТОРЫЕ ВЕЛИЧАЙШИЕ ОТКРЫТИЯ ИСТОРИИ ФИЗИКИ И ИХ РОЛЬ В ЖИЗНИ СОВРЕМЕННОГО ЧЕЛОВЕКА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8B107E">
      <w:pPr>
        <w:spacing w:line="360" w:lineRule="auto"/>
        <w:ind w:firstLine="709"/>
        <w:jc w:val="both"/>
        <w:rPr>
          <w:b/>
        </w:rPr>
      </w:pPr>
      <w:r w:rsidRPr="0058745B">
        <w:rPr>
          <w:b/>
        </w:rPr>
        <w:t xml:space="preserve">2.1 </w:t>
      </w:r>
      <w:r w:rsidR="001702B4" w:rsidRPr="0058745B">
        <w:rPr>
          <w:b/>
        </w:rPr>
        <w:t>Открытие явления радиоактивности и роль ядерной физики в современном мире</w:t>
      </w:r>
    </w:p>
    <w:p w:rsidR="001702B4" w:rsidRPr="0058745B" w:rsidRDefault="001702B4" w:rsidP="001702B4">
      <w:pPr>
        <w:shd w:val="clear" w:color="auto" w:fill="FFFFFF"/>
        <w:spacing w:line="360" w:lineRule="auto"/>
        <w:ind w:firstLine="709"/>
        <w:jc w:val="both"/>
      </w:pPr>
      <w:r w:rsidRPr="0058745B">
        <w:t>В 1896 году французский химик Антуан Анри Беккерель случайно открыл радиоактивность солей урана, проявляющуюся в самопроизвольном испускании невидимых лучей, способных вызывать ионизацию воздуха и почернение фотоэмульсий. Через два года Пьер Кюри и Мария Склодовская-Кюри открыли радиоактивность тория и выделили из солей урана полоний и радий, радиоактивность которых оказалась в миллионы раз сильнее радиоактивности урана и тория.</w:t>
      </w:r>
    </w:p>
    <w:p w:rsidR="008B107E" w:rsidRPr="0058745B" w:rsidRDefault="008B107E" w:rsidP="008B107E">
      <w:pPr>
        <w:ind w:firstLine="397"/>
        <w:jc w:val="right"/>
        <w:rPr>
          <w:b/>
        </w:rPr>
      </w:pPr>
      <w:r w:rsidRPr="0058745B">
        <w:br w:type="page"/>
      </w:r>
      <w:r w:rsidR="001702B4" w:rsidRPr="0058745B">
        <w:rPr>
          <w:b/>
        </w:rPr>
        <w:lastRenderedPageBreak/>
        <w:t>ПРИЛОЖЕНИЕ Г</w:t>
      </w:r>
      <w:r w:rsidRPr="0058745B">
        <w:rPr>
          <w:b/>
        </w:rPr>
        <w:t>. Пример оформления перечислений в тексте</w:t>
      </w:r>
    </w:p>
    <w:p w:rsidR="008B107E" w:rsidRPr="0058745B" w:rsidRDefault="001702B4" w:rsidP="00ED7EAF">
      <w:pPr>
        <w:spacing w:line="360" w:lineRule="auto"/>
        <w:ind w:firstLine="709"/>
        <w:jc w:val="both"/>
        <w:rPr>
          <w:i/>
        </w:rPr>
      </w:pPr>
      <w:r w:rsidRPr="0058745B">
        <w:rPr>
          <w:i/>
        </w:rPr>
        <w:t>Пример 1.</w:t>
      </w:r>
    </w:p>
    <w:p w:rsidR="001702B4" w:rsidRPr="0058745B" w:rsidRDefault="001702B4" w:rsidP="00ED7EAF">
      <w:pPr>
        <w:tabs>
          <w:tab w:val="left" w:pos="1134"/>
        </w:tabs>
        <w:spacing w:line="360" w:lineRule="auto"/>
        <w:ind w:left="709" w:firstLine="425"/>
        <w:jc w:val="both"/>
      </w:pPr>
      <w:r w:rsidRPr="0058745B">
        <w:t>Применение радиоактивных излучений:</w:t>
      </w:r>
    </w:p>
    <w:p w:rsidR="001702B4" w:rsidRPr="0058745B" w:rsidRDefault="001702B4" w:rsidP="001702B4">
      <w:pPr>
        <w:pStyle w:val="a4"/>
        <w:numPr>
          <w:ilvl w:val="0"/>
          <w:numId w:val="41"/>
        </w:numPr>
        <w:tabs>
          <w:tab w:val="left" w:pos="1134"/>
        </w:tabs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Для исследования обмена веществ в организме человека;</w:t>
      </w:r>
    </w:p>
    <w:p w:rsidR="001702B4" w:rsidRPr="0058745B" w:rsidRDefault="001702B4" w:rsidP="001702B4">
      <w:pPr>
        <w:pStyle w:val="a4"/>
        <w:numPr>
          <w:ilvl w:val="0"/>
          <w:numId w:val="41"/>
        </w:numPr>
        <w:tabs>
          <w:tab w:val="left" w:pos="1134"/>
        </w:tabs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Для лечения онкологических заболеваний, рентгенодиагностика, рентгенотерапия;</w:t>
      </w:r>
    </w:p>
    <w:p w:rsidR="001702B4" w:rsidRPr="0058745B" w:rsidRDefault="001702B4" w:rsidP="001702B4">
      <w:pPr>
        <w:pStyle w:val="a4"/>
        <w:numPr>
          <w:ilvl w:val="0"/>
          <w:numId w:val="41"/>
        </w:numPr>
        <w:tabs>
          <w:tab w:val="left" w:pos="1134"/>
        </w:tabs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 промышленности: контроль износа поршневых колец в двигателях внутреннего сгорания; слежение за процессами в доменных печах; исследование структуры металлических отливок с целью обнаружения дефектов;</w:t>
      </w:r>
    </w:p>
    <w:p w:rsidR="001702B4" w:rsidRPr="0058745B" w:rsidRDefault="001702B4" w:rsidP="001702B4">
      <w:pPr>
        <w:pStyle w:val="a4"/>
        <w:numPr>
          <w:ilvl w:val="0"/>
          <w:numId w:val="41"/>
        </w:numPr>
        <w:tabs>
          <w:tab w:val="left" w:pos="1134"/>
        </w:tabs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 сельском хозяйстве: увеличение урожайности при облучении семян растений; осуществление контроля за усвоением растениями удобрений во время роста и созревания;</w:t>
      </w:r>
    </w:p>
    <w:p w:rsidR="008B107E" w:rsidRPr="0058745B" w:rsidRDefault="001702B4" w:rsidP="001702B4">
      <w:pPr>
        <w:pStyle w:val="a4"/>
        <w:numPr>
          <w:ilvl w:val="0"/>
          <w:numId w:val="41"/>
        </w:numPr>
        <w:tabs>
          <w:tab w:val="left" w:pos="1134"/>
        </w:tabs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 археологии: определение возраста органических соединений, организмов методом радиоактивного углерода.</w:t>
      </w:r>
    </w:p>
    <w:p w:rsidR="00ED7EAF" w:rsidRPr="0058745B" w:rsidRDefault="00ED7EAF" w:rsidP="001702B4">
      <w:pPr>
        <w:spacing w:line="360" w:lineRule="auto"/>
        <w:ind w:firstLine="709"/>
        <w:jc w:val="both"/>
        <w:rPr>
          <w:i/>
        </w:rPr>
      </w:pPr>
    </w:p>
    <w:p w:rsidR="008B107E" w:rsidRPr="0058745B" w:rsidRDefault="008B107E" w:rsidP="001702B4">
      <w:pPr>
        <w:spacing w:line="360" w:lineRule="auto"/>
        <w:ind w:firstLine="709"/>
        <w:jc w:val="both"/>
        <w:rPr>
          <w:i/>
        </w:rPr>
      </w:pPr>
      <w:r w:rsidRPr="0058745B">
        <w:rPr>
          <w:i/>
        </w:rPr>
        <w:t>Пример 2.</w:t>
      </w:r>
    </w:p>
    <w:p w:rsidR="001702B4" w:rsidRPr="0058745B" w:rsidRDefault="001702B4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>Применение радиоактивных излучений:</w:t>
      </w:r>
    </w:p>
    <w:p w:rsidR="001702B4" w:rsidRPr="0058745B" w:rsidRDefault="00662D72" w:rsidP="00ED7EAF">
      <w:pPr>
        <w:pStyle w:val="a4"/>
        <w:numPr>
          <w:ilvl w:val="0"/>
          <w:numId w:val="43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</w:t>
      </w:r>
      <w:r w:rsidR="001702B4" w:rsidRPr="0058745B">
        <w:rPr>
          <w:rFonts w:ascii="Times New Roman" w:hAnsi="Times New Roman" w:cs="Times New Roman"/>
          <w:color w:val="auto"/>
        </w:rPr>
        <w:t>ля исследования обмена веществ в организме человека;</w:t>
      </w:r>
    </w:p>
    <w:p w:rsidR="001702B4" w:rsidRPr="0058745B" w:rsidRDefault="00662D72" w:rsidP="00ED7EAF">
      <w:pPr>
        <w:pStyle w:val="a4"/>
        <w:numPr>
          <w:ilvl w:val="0"/>
          <w:numId w:val="43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</w:t>
      </w:r>
      <w:r w:rsidR="001702B4" w:rsidRPr="0058745B">
        <w:rPr>
          <w:rFonts w:ascii="Times New Roman" w:hAnsi="Times New Roman" w:cs="Times New Roman"/>
          <w:color w:val="auto"/>
        </w:rPr>
        <w:t>ля лечения онкологических заболеваний, рентгенодиагностика, рентгенотерапия;</w:t>
      </w:r>
    </w:p>
    <w:p w:rsidR="001702B4" w:rsidRPr="0058745B" w:rsidRDefault="00662D72" w:rsidP="00ED7EAF">
      <w:pPr>
        <w:pStyle w:val="a4"/>
        <w:numPr>
          <w:ilvl w:val="0"/>
          <w:numId w:val="43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1702B4" w:rsidRPr="0058745B">
        <w:rPr>
          <w:rFonts w:ascii="Times New Roman" w:hAnsi="Times New Roman" w:cs="Times New Roman"/>
          <w:color w:val="auto"/>
        </w:rPr>
        <w:t xml:space="preserve"> промышленности: контроль износа поршневых колец в двигателях внутреннего сгорания; слежение за процессами в доменных печах; исследование структуры металлических отливок с целью обнаружения дефектов;</w:t>
      </w:r>
    </w:p>
    <w:p w:rsidR="001702B4" w:rsidRPr="0058745B" w:rsidRDefault="00662D72" w:rsidP="00ED7EAF">
      <w:pPr>
        <w:pStyle w:val="a4"/>
        <w:numPr>
          <w:ilvl w:val="0"/>
          <w:numId w:val="43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1702B4" w:rsidRPr="0058745B">
        <w:rPr>
          <w:rFonts w:ascii="Times New Roman" w:hAnsi="Times New Roman" w:cs="Times New Roman"/>
          <w:color w:val="auto"/>
        </w:rPr>
        <w:t xml:space="preserve"> сельском хозяйстве: увеличение урожайности при облучении семян растений; осуществление контроля за усвоением растениями удобрений во время роста и созревания;</w:t>
      </w:r>
    </w:p>
    <w:p w:rsidR="008B107E" w:rsidRPr="0058745B" w:rsidRDefault="00662D72" w:rsidP="00ED7EAF">
      <w:pPr>
        <w:pStyle w:val="a4"/>
        <w:numPr>
          <w:ilvl w:val="0"/>
          <w:numId w:val="43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1702B4" w:rsidRPr="0058745B">
        <w:rPr>
          <w:rFonts w:ascii="Times New Roman" w:hAnsi="Times New Roman" w:cs="Times New Roman"/>
          <w:color w:val="auto"/>
        </w:rPr>
        <w:t xml:space="preserve"> археологии: определение возраста органических соединений, организмов методом радиоактивного углерода.</w:t>
      </w:r>
    </w:p>
    <w:p w:rsidR="00ED7EAF" w:rsidRPr="0058745B" w:rsidRDefault="00ED7EAF" w:rsidP="00ED7EAF">
      <w:pPr>
        <w:pStyle w:val="a4"/>
        <w:shd w:val="clear" w:color="auto" w:fill="FFFFFF"/>
        <w:spacing w:line="360" w:lineRule="auto"/>
        <w:ind w:left="1134"/>
        <w:jc w:val="both"/>
        <w:rPr>
          <w:rFonts w:ascii="Times New Roman" w:hAnsi="Times New Roman" w:cs="Times New Roman"/>
          <w:color w:val="auto"/>
        </w:rPr>
      </w:pPr>
    </w:p>
    <w:p w:rsidR="008B107E" w:rsidRPr="0058745B" w:rsidRDefault="008B107E" w:rsidP="008B107E">
      <w:pPr>
        <w:ind w:firstLine="709"/>
        <w:jc w:val="both"/>
        <w:rPr>
          <w:i/>
        </w:rPr>
      </w:pPr>
      <w:r w:rsidRPr="0058745B">
        <w:rPr>
          <w:i/>
        </w:rPr>
        <w:t>Пример 3.</w:t>
      </w:r>
    </w:p>
    <w:p w:rsidR="00ED7EAF" w:rsidRPr="0058745B" w:rsidRDefault="00ED7EAF" w:rsidP="00ED7EAF">
      <w:pPr>
        <w:pStyle w:val="a4"/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Применение радиоактивных излучений:</w:t>
      </w:r>
    </w:p>
    <w:p w:rsidR="00ED7EAF" w:rsidRPr="0058745B" w:rsidRDefault="00662D72" w:rsidP="00ED7EAF">
      <w:pPr>
        <w:pStyle w:val="a4"/>
        <w:numPr>
          <w:ilvl w:val="0"/>
          <w:numId w:val="44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</w:t>
      </w:r>
      <w:r w:rsidR="00ED7EAF" w:rsidRPr="0058745B">
        <w:rPr>
          <w:rFonts w:ascii="Times New Roman" w:hAnsi="Times New Roman" w:cs="Times New Roman"/>
          <w:color w:val="auto"/>
        </w:rPr>
        <w:t>ля исследования обмена веществ в организме человека;</w:t>
      </w:r>
    </w:p>
    <w:p w:rsidR="00ED7EAF" w:rsidRPr="0058745B" w:rsidRDefault="00662D72" w:rsidP="00ED7EAF">
      <w:pPr>
        <w:pStyle w:val="a4"/>
        <w:numPr>
          <w:ilvl w:val="0"/>
          <w:numId w:val="44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д</w:t>
      </w:r>
      <w:r w:rsidR="00ED7EAF" w:rsidRPr="0058745B">
        <w:rPr>
          <w:rFonts w:ascii="Times New Roman" w:hAnsi="Times New Roman" w:cs="Times New Roman"/>
          <w:color w:val="auto"/>
        </w:rPr>
        <w:t>ля лечения онкологических заболеваний, рентгенодиагностика, рентгенотерапия;</w:t>
      </w:r>
    </w:p>
    <w:p w:rsidR="00ED7EAF" w:rsidRPr="0058745B" w:rsidRDefault="00662D72" w:rsidP="00ED7EAF">
      <w:pPr>
        <w:pStyle w:val="a4"/>
        <w:numPr>
          <w:ilvl w:val="0"/>
          <w:numId w:val="44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ED7EAF" w:rsidRPr="0058745B">
        <w:rPr>
          <w:rFonts w:ascii="Times New Roman" w:hAnsi="Times New Roman" w:cs="Times New Roman"/>
          <w:color w:val="auto"/>
        </w:rPr>
        <w:t xml:space="preserve"> промышленности: контроль износа поршневых колец в двигателях внутреннего сгорания; слежение за процессами в доменных печах; исследование </w:t>
      </w:r>
      <w:r w:rsidR="00ED7EAF" w:rsidRPr="0058745B">
        <w:rPr>
          <w:rFonts w:ascii="Times New Roman" w:hAnsi="Times New Roman" w:cs="Times New Roman"/>
          <w:color w:val="auto"/>
        </w:rPr>
        <w:lastRenderedPageBreak/>
        <w:t>структуры металлических отливок с целью обнаружения дефектов;</w:t>
      </w:r>
    </w:p>
    <w:p w:rsidR="00ED7EAF" w:rsidRPr="0058745B" w:rsidRDefault="00662D72" w:rsidP="00ED7EAF">
      <w:pPr>
        <w:pStyle w:val="a4"/>
        <w:numPr>
          <w:ilvl w:val="0"/>
          <w:numId w:val="44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ED7EAF" w:rsidRPr="0058745B">
        <w:rPr>
          <w:rFonts w:ascii="Times New Roman" w:hAnsi="Times New Roman" w:cs="Times New Roman"/>
          <w:color w:val="auto"/>
        </w:rPr>
        <w:t xml:space="preserve"> сельском хозяйстве: увеличение урожайности при облучении семян растений; осуществление контроля за усвоением растениями удобрений во время роста и созревания;</w:t>
      </w:r>
    </w:p>
    <w:p w:rsidR="00ED7EAF" w:rsidRPr="0058745B" w:rsidRDefault="00662D72" w:rsidP="00ED7EAF">
      <w:pPr>
        <w:pStyle w:val="a4"/>
        <w:numPr>
          <w:ilvl w:val="0"/>
          <w:numId w:val="44"/>
        </w:numPr>
        <w:shd w:val="clear" w:color="auto" w:fill="FFFFFF"/>
        <w:spacing w:line="360" w:lineRule="auto"/>
        <w:ind w:left="709" w:firstLine="425"/>
        <w:jc w:val="both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в</w:t>
      </w:r>
      <w:r w:rsidR="00ED7EAF" w:rsidRPr="0058745B">
        <w:rPr>
          <w:rFonts w:ascii="Times New Roman" w:hAnsi="Times New Roman" w:cs="Times New Roman"/>
          <w:color w:val="auto"/>
        </w:rPr>
        <w:t xml:space="preserve"> археологии: определение возраста органических соединений, организмов методом радиоактивного углерода.</w:t>
      </w:r>
    </w:p>
    <w:p w:rsidR="008B107E" w:rsidRPr="0058745B" w:rsidRDefault="008B107E" w:rsidP="008B107E">
      <w:pPr>
        <w:tabs>
          <w:tab w:val="left" w:pos="1134"/>
        </w:tabs>
        <w:ind w:firstLine="709"/>
        <w:jc w:val="both"/>
      </w:pPr>
    </w:p>
    <w:p w:rsidR="008B107E" w:rsidRPr="0058745B" w:rsidRDefault="008B107E" w:rsidP="008B107E">
      <w:pPr>
        <w:ind w:firstLine="709"/>
        <w:jc w:val="both"/>
        <w:rPr>
          <w:i/>
        </w:rPr>
      </w:pPr>
      <w:r w:rsidRPr="0058745B">
        <w:rPr>
          <w:i/>
        </w:rPr>
        <w:t>Пример 4.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>Применение радиоактивных излучений: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proofErr w:type="gramStart"/>
      <w:r w:rsidRPr="0058745B">
        <w:t xml:space="preserve">а) </w:t>
      </w:r>
      <w:r w:rsidR="00662D72" w:rsidRPr="0058745B">
        <w:t xml:space="preserve"> д</w:t>
      </w:r>
      <w:r w:rsidRPr="0058745B">
        <w:t>ля</w:t>
      </w:r>
      <w:proofErr w:type="gramEnd"/>
      <w:r w:rsidRPr="0058745B">
        <w:t xml:space="preserve"> исследования обмена веществ в организме человека;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 xml:space="preserve">б) </w:t>
      </w:r>
      <w:r w:rsidR="00662D72" w:rsidRPr="0058745B">
        <w:t>д</w:t>
      </w:r>
      <w:r w:rsidRPr="0058745B">
        <w:t>ля лечения онкологических заболеваний, рентгенодиагностика, рентгенотерапия;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 xml:space="preserve">в) </w:t>
      </w:r>
      <w:r w:rsidR="00662D72" w:rsidRPr="0058745B">
        <w:t>в</w:t>
      </w:r>
      <w:r w:rsidRPr="0058745B">
        <w:t xml:space="preserve"> промышленности: контроль износа поршневых колец в двигателях внутреннего сгорания; слежение за процессами в доменных печах; исследование структуры металлических отливок с целью обнаружения дефектов;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 xml:space="preserve">г) </w:t>
      </w:r>
      <w:r w:rsidR="00662D72" w:rsidRPr="0058745B">
        <w:t>в</w:t>
      </w:r>
      <w:r w:rsidRPr="0058745B">
        <w:t xml:space="preserve"> сельском хозяйстве: увеличение урожайности при облучении семян растений; осуществление контроля за усвоением растениями удобрений во время роста и созревания;</w:t>
      </w:r>
    </w:p>
    <w:p w:rsidR="00ED7EAF" w:rsidRPr="0058745B" w:rsidRDefault="00ED7EAF" w:rsidP="00ED7EAF">
      <w:pPr>
        <w:shd w:val="clear" w:color="auto" w:fill="FFFFFF"/>
        <w:spacing w:line="360" w:lineRule="auto"/>
        <w:ind w:left="709" w:firstLine="425"/>
        <w:jc w:val="both"/>
      </w:pPr>
      <w:r w:rsidRPr="0058745B">
        <w:t xml:space="preserve">д) </w:t>
      </w:r>
      <w:r w:rsidR="00662D72" w:rsidRPr="0058745B">
        <w:t>в</w:t>
      </w:r>
      <w:r w:rsidRPr="0058745B">
        <w:t xml:space="preserve"> археологии: определение возраста органических соединений, организмов методом радиоактивного углерода.</w:t>
      </w:r>
    </w:p>
    <w:p w:rsidR="008B107E" w:rsidRPr="0058745B" w:rsidRDefault="008B107E" w:rsidP="008B107E">
      <w:pPr>
        <w:ind w:firstLine="709"/>
        <w:jc w:val="right"/>
        <w:rPr>
          <w:b/>
        </w:rPr>
      </w:pPr>
      <w:r w:rsidRPr="0058745B">
        <w:br w:type="page"/>
      </w:r>
      <w:r w:rsidR="00ED7EAF" w:rsidRPr="0058745B">
        <w:rPr>
          <w:b/>
        </w:rPr>
        <w:lastRenderedPageBreak/>
        <w:t>ПРИЛОЖЕНИЕ Д</w:t>
      </w:r>
      <w:r w:rsidRPr="0058745B">
        <w:rPr>
          <w:b/>
        </w:rPr>
        <w:t>. Пример оформления таблиц</w:t>
      </w:r>
    </w:p>
    <w:p w:rsidR="008B107E" w:rsidRPr="0058745B" w:rsidRDefault="008B107E" w:rsidP="008B107E">
      <w:pPr>
        <w:ind w:firstLine="709"/>
        <w:jc w:val="right"/>
        <w:rPr>
          <w:b/>
        </w:rPr>
      </w:pPr>
    </w:p>
    <w:p w:rsidR="008B107E" w:rsidRPr="0058745B" w:rsidRDefault="008B107E" w:rsidP="008B107E">
      <w:pPr>
        <w:tabs>
          <w:tab w:val="left" w:pos="1134"/>
        </w:tabs>
        <w:ind w:firstLine="709"/>
      </w:pPr>
      <w:r w:rsidRPr="0058745B">
        <w:t>Текст…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ED7EAF" w:rsidP="00ED7EAF">
      <w:pPr>
        <w:spacing w:line="360" w:lineRule="auto"/>
        <w:jc w:val="right"/>
      </w:pPr>
      <w:r w:rsidRPr="0058745B">
        <w:t>Таблица 2</w:t>
      </w:r>
      <w:r w:rsidR="008B107E" w:rsidRPr="0058745B">
        <w:t xml:space="preserve">. </w:t>
      </w:r>
      <w:r w:rsidRPr="0058745B">
        <w:t>Хронологическая связь основных этапов развития физики и общества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  <w:jc w:val="center"/>
              <w:rPr>
                <w:b/>
              </w:rPr>
            </w:pPr>
            <w:r w:rsidRPr="0058745B">
              <w:rPr>
                <w:b/>
              </w:rPr>
              <w:t>Период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  <w:jc w:val="center"/>
              <w:rPr>
                <w:b/>
              </w:rPr>
            </w:pPr>
            <w:r w:rsidRPr="0058745B">
              <w:rPr>
                <w:b/>
              </w:rPr>
              <w:t>Материальная культура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  <w:jc w:val="center"/>
              <w:rPr>
                <w:b/>
              </w:rPr>
            </w:pPr>
            <w:r w:rsidRPr="0058745B">
              <w:rPr>
                <w:b/>
              </w:rPr>
              <w:t>Духовная культура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  <w:jc w:val="center"/>
              <w:rPr>
                <w:b/>
              </w:rPr>
            </w:pPr>
            <w:r w:rsidRPr="0058745B">
              <w:rPr>
                <w:b/>
              </w:rPr>
              <w:t>Физика</w:t>
            </w:r>
          </w:p>
        </w:tc>
      </w:tr>
      <w:tr w:rsidR="0058745B" w:rsidRPr="0058745B" w:rsidTr="00F6761A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до 6 в. до н.э.</w:t>
            </w:r>
          </w:p>
        </w:tc>
        <w:tc>
          <w:tcPr>
            <w:tcW w:w="2336" w:type="dxa"/>
            <w:vAlign w:val="center"/>
          </w:tcPr>
          <w:p w:rsidR="00662D72" w:rsidRPr="0058745B" w:rsidRDefault="00F6761A" w:rsidP="00F6761A">
            <w:pPr>
              <w:spacing w:line="360" w:lineRule="auto"/>
              <w:jc w:val="center"/>
            </w:pPr>
            <w:r w:rsidRPr="0058745B">
              <w:t>–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Господство религии.</w:t>
            </w:r>
          </w:p>
        </w:tc>
        <w:tc>
          <w:tcPr>
            <w:tcW w:w="2337" w:type="dxa"/>
            <w:vAlign w:val="center"/>
          </w:tcPr>
          <w:p w:rsidR="00662D72" w:rsidRPr="0058745B" w:rsidRDefault="00F6761A" w:rsidP="00F6761A">
            <w:pPr>
              <w:spacing w:line="360" w:lineRule="auto"/>
              <w:jc w:val="center"/>
            </w:pPr>
            <w:r w:rsidRPr="0058745B">
              <w:t>–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 xml:space="preserve">6-4 </w:t>
            </w:r>
            <w:proofErr w:type="spellStart"/>
            <w:r w:rsidRPr="0058745B">
              <w:t>в.в</w:t>
            </w:r>
            <w:proofErr w:type="spellEnd"/>
            <w:r w:rsidRPr="0058745B">
              <w:t>. до н.э.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Развитие производительных сил.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Зарождение “чистых наук”.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Накопление наблюдений.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4 в. до н.э. – 2 в.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Развитие философии. Выделение конкретных наук.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Появление натурфилософии.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Зарождение механики и оптики.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 xml:space="preserve">3 – 12 </w:t>
            </w:r>
            <w:proofErr w:type="spellStart"/>
            <w:r w:rsidRPr="0058745B">
              <w:t>в.в</w:t>
            </w:r>
            <w:proofErr w:type="spellEnd"/>
            <w:r w:rsidRPr="0058745B">
              <w:t>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Упадок в Европе. Развитие в арабском мире.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Господство новых религий.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Упадок в Европе. Развитие в арабском мире.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 xml:space="preserve">13 –16 </w:t>
            </w:r>
            <w:proofErr w:type="spellStart"/>
            <w:r w:rsidRPr="0058745B">
              <w:t>в.в</w:t>
            </w:r>
            <w:proofErr w:type="spellEnd"/>
            <w:r w:rsidRPr="0058745B">
              <w:t>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Промышленная революция. Географические открытия.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Университеты. Ренессанс. Система Коперника.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Зарождение экспериментальной физики.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 xml:space="preserve">17 – 18 </w:t>
            </w:r>
            <w:proofErr w:type="spellStart"/>
            <w:r w:rsidRPr="0058745B">
              <w:t>в.в</w:t>
            </w:r>
            <w:proofErr w:type="spellEnd"/>
            <w:r w:rsidRPr="0058745B">
              <w:t>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Рост промышленного производства.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Буржуазные революции Академии наук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Создание классической механики.</w:t>
            </w:r>
          </w:p>
        </w:tc>
      </w:tr>
      <w:tr w:rsidR="0058745B" w:rsidRPr="0058745B" w:rsidTr="00ED7EAF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19 в.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Промышленная революция.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Развитие демократических свобод</w:t>
            </w:r>
          </w:p>
        </w:tc>
        <w:tc>
          <w:tcPr>
            <w:tcW w:w="2337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Становление классической физики.</w:t>
            </w:r>
          </w:p>
        </w:tc>
      </w:tr>
      <w:tr w:rsidR="00662D72" w:rsidRPr="0058745B" w:rsidTr="00F6761A"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Конец 19 – начало 20 в.</w:t>
            </w:r>
          </w:p>
        </w:tc>
        <w:tc>
          <w:tcPr>
            <w:tcW w:w="2336" w:type="dxa"/>
            <w:vAlign w:val="center"/>
          </w:tcPr>
          <w:p w:rsidR="00662D72" w:rsidRPr="0058745B" w:rsidRDefault="00F6761A" w:rsidP="00F6761A">
            <w:pPr>
              <w:spacing w:line="360" w:lineRule="auto"/>
              <w:jc w:val="center"/>
            </w:pPr>
            <w:r w:rsidRPr="0058745B">
              <w:t>–</w:t>
            </w:r>
          </w:p>
        </w:tc>
        <w:tc>
          <w:tcPr>
            <w:tcW w:w="2336" w:type="dxa"/>
          </w:tcPr>
          <w:p w:rsidR="00662D72" w:rsidRPr="0058745B" w:rsidRDefault="00662D72" w:rsidP="00662D72">
            <w:pPr>
              <w:spacing w:line="360" w:lineRule="auto"/>
            </w:pPr>
            <w:r w:rsidRPr="0058745B">
              <w:t>Революционные открытия.</w:t>
            </w:r>
          </w:p>
        </w:tc>
        <w:tc>
          <w:tcPr>
            <w:tcW w:w="2337" w:type="dxa"/>
            <w:vAlign w:val="center"/>
          </w:tcPr>
          <w:p w:rsidR="00662D72" w:rsidRPr="0058745B" w:rsidRDefault="00F6761A" w:rsidP="00F6761A">
            <w:pPr>
              <w:spacing w:line="360" w:lineRule="auto"/>
              <w:jc w:val="center"/>
            </w:pPr>
            <w:r w:rsidRPr="0058745B">
              <w:t>–</w:t>
            </w:r>
          </w:p>
        </w:tc>
      </w:tr>
    </w:tbl>
    <w:p w:rsidR="008B107E" w:rsidRPr="0058745B" w:rsidRDefault="008B107E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8B107E">
      <w:pPr>
        <w:spacing w:line="360" w:lineRule="auto"/>
        <w:ind w:firstLine="397"/>
        <w:jc w:val="center"/>
        <w:rPr>
          <w:b/>
        </w:rPr>
      </w:pPr>
    </w:p>
    <w:p w:rsidR="008B107E" w:rsidRPr="0058745B" w:rsidRDefault="008B107E" w:rsidP="008B107E">
      <w:pPr>
        <w:tabs>
          <w:tab w:val="left" w:pos="1134"/>
        </w:tabs>
        <w:spacing w:line="360" w:lineRule="auto"/>
        <w:ind w:firstLine="709"/>
      </w:pPr>
      <w:r w:rsidRPr="0058745B">
        <w:t>Текст…</w:t>
      </w:r>
    </w:p>
    <w:p w:rsidR="008B107E" w:rsidRPr="0058745B" w:rsidRDefault="008B107E" w:rsidP="008B107E">
      <w:pPr>
        <w:tabs>
          <w:tab w:val="left" w:pos="1134"/>
        </w:tabs>
        <w:ind w:firstLine="709"/>
      </w:pPr>
    </w:p>
    <w:p w:rsidR="008B107E" w:rsidRPr="0058745B" w:rsidRDefault="008B107E" w:rsidP="008B107E">
      <w:pPr>
        <w:ind w:firstLine="709"/>
        <w:jc w:val="right"/>
        <w:rPr>
          <w:b/>
        </w:rPr>
      </w:pPr>
      <w:r w:rsidRPr="0058745B">
        <w:br w:type="page"/>
      </w:r>
      <w:r w:rsidR="00662D72" w:rsidRPr="0058745B">
        <w:rPr>
          <w:b/>
        </w:rPr>
        <w:lastRenderedPageBreak/>
        <w:t>ПРИЛОЖЕНИЕ Е</w:t>
      </w:r>
      <w:r w:rsidRPr="0058745B">
        <w:rPr>
          <w:b/>
        </w:rPr>
        <w:t>. Пример оформления иллюстраций</w:t>
      </w:r>
    </w:p>
    <w:p w:rsidR="008B107E" w:rsidRPr="0058745B" w:rsidRDefault="008B107E" w:rsidP="008B107E">
      <w:pPr>
        <w:ind w:firstLine="709"/>
        <w:jc w:val="right"/>
        <w:rPr>
          <w:b/>
        </w:rPr>
      </w:pPr>
    </w:p>
    <w:p w:rsidR="008B107E" w:rsidRPr="0058745B" w:rsidRDefault="00662D72" w:rsidP="008B107E">
      <w:pPr>
        <w:tabs>
          <w:tab w:val="left" w:pos="1134"/>
        </w:tabs>
        <w:jc w:val="center"/>
        <w:rPr>
          <w:rFonts w:ascii="Arial" w:hAnsi="Arial" w:cs="Arial"/>
          <w:noProof/>
        </w:rPr>
      </w:pPr>
      <w:r w:rsidRPr="0058745B">
        <w:rPr>
          <w:noProof/>
        </w:rPr>
        <w:drawing>
          <wp:inline distT="0" distB="0" distL="0" distR="0" wp14:anchorId="3D4A462D" wp14:editId="657303DD">
            <wp:extent cx="3119208" cy="2327030"/>
            <wp:effectExtent l="0" t="0" r="5080" b="0"/>
            <wp:docPr id="26" name="Рисунок 26" descr="https://express-china.ru/upload/iblock/064/medicinskoe-oborudovanie-m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ress-china.ru/upload/iblock/064/medicinskoe-oborudovanie-mrt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22" cy="23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45B">
        <w:rPr>
          <w:rFonts w:ascii="Arial" w:hAnsi="Arial" w:cs="Arial"/>
          <w:noProof/>
        </w:rPr>
        <w:t xml:space="preserve"> 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662D72">
      <w:pPr>
        <w:pStyle w:val="a5"/>
        <w:spacing w:line="360" w:lineRule="auto"/>
        <w:jc w:val="center"/>
        <w:rPr>
          <w:sz w:val="24"/>
          <w:szCs w:val="24"/>
        </w:rPr>
      </w:pPr>
      <w:r w:rsidRPr="0058745B">
        <w:rPr>
          <w:noProof/>
          <w:sz w:val="24"/>
          <w:szCs w:val="24"/>
          <w:lang w:eastAsia="ru-RU"/>
        </w:rPr>
        <w:t xml:space="preserve">Рисунок 1. </w:t>
      </w:r>
      <w:r w:rsidR="00662D72" w:rsidRPr="0058745B">
        <w:rPr>
          <w:noProof/>
          <w:sz w:val="24"/>
          <w:szCs w:val="24"/>
          <w:lang w:eastAsia="ru-RU"/>
        </w:rPr>
        <w:t xml:space="preserve">Аппарат </w:t>
      </w:r>
      <w:r w:rsidR="00662D72" w:rsidRPr="0058745B">
        <w:rPr>
          <w:sz w:val="24"/>
          <w:szCs w:val="24"/>
        </w:rPr>
        <w:t>магнитно-резонансной томографии</w:t>
      </w:r>
    </w:p>
    <w:p w:rsidR="008B107E" w:rsidRPr="0058745B" w:rsidRDefault="008B107E" w:rsidP="008B107E">
      <w:pPr>
        <w:ind w:firstLine="709"/>
        <w:jc w:val="right"/>
        <w:rPr>
          <w:b/>
        </w:rPr>
      </w:pPr>
      <w:r w:rsidRPr="0058745B">
        <w:br w:type="page"/>
      </w:r>
      <w:r w:rsidRPr="0058745B">
        <w:rPr>
          <w:b/>
        </w:rPr>
        <w:lastRenderedPageBreak/>
        <w:t xml:space="preserve"> </w:t>
      </w:r>
    </w:p>
    <w:p w:rsidR="008B107E" w:rsidRPr="0058745B" w:rsidRDefault="00F6761A" w:rsidP="008B107E">
      <w:pPr>
        <w:tabs>
          <w:tab w:val="left" w:pos="1134"/>
        </w:tabs>
        <w:spacing w:line="360" w:lineRule="auto"/>
        <w:ind w:firstLine="709"/>
        <w:jc w:val="right"/>
        <w:rPr>
          <w:b/>
        </w:rPr>
      </w:pPr>
      <w:r w:rsidRPr="0058745B">
        <w:rPr>
          <w:b/>
        </w:rPr>
        <w:t>ПРИЛОЖЕНИЕ Ж</w:t>
      </w:r>
      <w:r w:rsidR="008B107E" w:rsidRPr="0058745B">
        <w:rPr>
          <w:b/>
        </w:rPr>
        <w:t>. Пример оформления диаграммы</w:t>
      </w:r>
    </w:p>
    <w:p w:rsidR="008B107E" w:rsidRPr="0058745B" w:rsidRDefault="008B107E" w:rsidP="008B107E">
      <w:pPr>
        <w:spacing w:line="360" w:lineRule="auto"/>
        <w:ind w:firstLine="709"/>
      </w:pPr>
    </w:p>
    <w:p w:rsidR="008B107E" w:rsidRPr="0058745B" w:rsidRDefault="008B107E" w:rsidP="008B107E">
      <w:pPr>
        <w:spacing w:line="360" w:lineRule="auto"/>
        <w:ind w:firstLine="709"/>
      </w:pPr>
      <w:r w:rsidRPr="0058745B">
        <w:t>Текст…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EE70E9" w:rsidP="008B107E">
      <w:pPr>
        <w:spacing w:line="360" w:lineRule="auto"/>
        <w:jc w:val="center"/>
      </w:pPr>
      <w:r w:rsidRPr="0058745B">
        <w:rPr>
          <w:noProof/>
        </w:rPr>
        <w:drawing>
          <wp:inline distT="0" distB="0" distL="0" distR="0" wp14:anchorId="0868151F" wp14:editId="1BFF05F4">
            <wp:extent cx="4572000" cy="27432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107E" w:rsidRPr="0058745B" w:rsidRDefault="008B107E" w:rsidP="008B107E">
      <w:pPr>
        <w:spacing w:line="360" w:lineRule="auto"/>
        <w:jc w:val="center"/>
      </w:pPr>
      <w:r w:rsidRPr="0058745B">
        <w:t xml:space="preserve">Диаграмма 1. </w:t>
      </w:r>
      <w:r w:rsidR="00EE70E9" w:rsidRPr="0058745B">
        <w:t>Открытия в физике в разные этапы жизни общества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8B107E" w:rsidP="008B107E">
      <w:pPr>
        <w:spacing w:line="360" w:lineRule="auto"/>
        <w:ind w:firstLine="708"/>
        <w:jc w:val="both"/>
      </w:pPr>
      <w:r w:rsidRPr="0058745B">
        <w:t>Текст…</w:t>
      </w:r>
    </w:p>
    <w:p w:rsidR="008B107E" w:rsidRPr="0058745B" w:rsidRDefault="008B107E" w:rsidP="008B107E">
      <w:pPr>
        <w:tabs>
          <w:tab w:val="left" w:pos="1134"/>
        </w:tabs>
        <w:spacing w:line="360" w:lineRule="auto"/>
        <w:ind w:firstLine="709"/>
        <w:jc w:val="center"/>
      </w:pPr>
    </w:p>
    <w:p w:rsidR="008B107E" w:rsidRPr="0058745B" w:rsidRDefault="008B107E" w:rsidP="008B107E">
      <w:pPr>
        <w:shd w:val="clear" w:color="auto" w:fill="FFFFFF"/>
        <w:spacing w:line="360" w:lineRule="auto"/>
        <w:jc w:val="right"/>
        <w:rPr>
          <w:b/>
        </w:rPr>
      </w:pPr>
      <w:r w:rsidRPr="0058745B">
        <w:rPr>
          <w:spacing w:val="-16"/>
        </w:rPr>
        <w:br w:type="page"/>
      </w:r>
      <w:r w:rsidR="00EE70E9" w:rsidRPr="0058745B">
        <w:rPr>
          <w:b/>
        </w:rPr>
        <w:lastRenderedPageBreak/>
        <w:t>ПРИЛОЖЕНИЕ З</w:t>
      </w:r>
      <w:r w:rsidRPr="0058745B">
        <w:rPr>
          <w:b/>
        </w:rPr>
        <w:t>. Пример оформления списка литературы</w:t>
      </w:r>
    </w:p>
    <w:p w:rsidR="008B107E" w:rsidRPr="0058745B" w:rsidRDefault="008B107E" w:rsidP="008B107E">
      <w:pPr>
        <w:shd w:val="clear" w:color="auto" w:fill="FFFFFF"/>
        <w:spacing w:line="240" w:lineRule="exact"/>
        <w:ind w:left="2347"/>
        <w:jc w:val="right"/>
        <w:rPr>
          <w:spacing w:val="-16"/>
        </w:rPr>
      </w:pPr>
    </w:p>
    <w:p w:rsidR="008B107E" w:rsidRPr="0058745B" w:rsidRDefault="008B107E" w:rsidP="008B107E">
      <w:pPr>
        <w:spacing w:line="360" w:lineRule="auto"/>
        <w:jc w:val="center"/>
        <w:rPr>
          <w:b/>
        </w:rPr>
      </w:pPr>
      <w:r w:rsidRPr="0058745B">
        <w:rPr>
          <w:b/>
        </w:rPr>
        <w:t>СПИСОК ЛИТЕРАТУРЫ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EE70E9" w:rsidRPr="0058745B" w:rsidRDefault="00EE70E9" w:rsidP="00A91C8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</w:pPr>
      <w:proofErr w:type="spellStart"/>
      <w:r w:rsidRPr="0058745B">
        <w:t>Дорфман</w:t>
      </w:r>
      <w:proofErr w:type="spellEnd"/>
      <w:r w:rsidRPr="0058745B">
        <w:t xml:space="preserve"> Я.Г. Всемирная история физики с древнейших времен до конца XVIII </w:t>
      </w:r>
      <w:proofErr w:type="gramStart"/>
      <w:r w:rsidRPr="0058745B">
        <w:t>века./</w:t>
      </w:r>
      <w:proofErr w:type="gramEnd"/>
      <w:r w:rsidRPr="0058745B">
        <w:t xml:space="preserve"> Я.Г. </w:t>
      </w:r>
      <w:proofErr w:type="spellStart"/>
      <w:r w:rsidRPr="0058745B">
        <w:t>Дорфман</w:t>
      </w:r>
      <w:proofErr w:type="spellEnd"/>
      <w:r w:rsidRPr="0058745B">
        <w:t>. – М.: Наука, 2019. – 351 с.</w:t>
      </w:r>
    </w:p>
    <w:p w:rsidR="00EE70E9" w:rsidRPr="0058745B" w:rsidRDefault="00EE70E9" w:rsidP="00A91C8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</w:pPr>
      <w:proofErr w:type="spellStart"/>
      <w:r w:rsidRPr="0058745B">
        <w:t>Дорфман</w:t>
      </w:r>
      <w:proofErr w:type="spellEnd"/>
      <w:r w:rsidRPr="0058745B">
        <w:t xml:space="preserve"> Я.Г. Всемирная история физики с начала XIX до середины XX веков.</w:t>
      </w:r>
      <w:r w:rsidR="00A91C8A" w:rsidRPr="0058745B">
        <w:t xml:space="preserve"> </w:t>
      </w:r>
      <w:r w:rsidRPr="0058745B">
        <w:t xml:space="preserve">/ Я.Г. </w:t>
      </w:r>
      <w:proofErr w:type="spellStart"/>
      <w:r w:rsidRPr="0058745B">
        <w:t>Дорфман</w:t>
      </w:r>
      <w:proofErr w:type="spellEnd"/>
      <w:r w:rsidR="00A91C8A" w:rsidRPr="0058745B">
        <w:t>.</w:t>
      </w:r>
      <w:r w:rsidRPr="0058745B">
        <w:t xml:space="preserve">  – М.: Наука, </w:t>
      </w:r>
      <w:r w:rsidR="00A91C8A" w:rsidRPr="0058745B">
        <w:t>2018</w:t>
      </w:r>
      <w:r w:rsidRPr="0058745B">
        <w:t>. – 320 с.</w:t>
      </w:r>
    </w:p>
    <w:p w:rsidR="00EE70E9" w:rsidRPr="0058745B" w:rsidRDefault="00EE70E9" w:rsidP="00A91C8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</w:pPr>
      <w:r w:rsidRPr="0058745B">
        <w:t>Кудрявцев П.С. Курс истории физики.</w:t>
      </w:r>
      <w:r w:rsidR="00A91C8A" w:rsidRPr="0058745B">
        <w:t xml:space="preserve"> / П.С. Кудрявцев</w:t>
      </w:r>
      <w:r w:rsidRPr="0058745B">
        <w:t xml:space="preserve"> – М.: Просвещение,</w:t>
      </w:r>
      <w:r w:rsidR="00A91C8A" w:rsidRPr="0058745B">
        <w:t>2007</w:t>
      </w:r>
      <w:r w:rsidRPr="0058745B">
        <w:t>. – 312 c.</w:t>
      </w:r>
    </w:p>
    <w:p w:rsidR="00EE70E9" w:rsidRPr="0058745B" w:rsidRDefault="00EE70E9" w:rsidP="00A91C8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</w:pPr>
      <w:proofErr w:type="spellStart"/>
      <w:r w:rsidRPr="0058745B">
        <w:t>Льоцци</w:t>
      </w:r>
      <w:proofErr w:type="spellEnd"/>
      <w:r w:rsidRPr="0058745B">
        <w:t xml:space="preserve"> М. История физики.</w:t>
      </w:r>
      <w:r w:rsidR="00A91C8A" w:rsidRPr="0058745B">
        <w:t xml:space="preserve"> / М. </w:t>
      </w:r>
      <w:proofErr w:type="spellStart"/>
      <w:r w:rsidR="00A91C8A" w:rsidRPr="0058745B">
        <w:t>Льоцци</w:t>
      </w:r>
      <w:proofErr w:type="spellEnd"/>
      <w:r w:rsidRPr="0058745B">
        <w:t xml:space="preserve"> – М.: Мир, </w:t>
      </w:r>
      <w:r w:rsidR="00A91C8A" w:rsidRPr="0058745B">
        <w:t>2010</w:t>
      </w:r>
      <w:r w:rsidRPr="0058745B">
        <w:t>. – 464 с.</w:t>
      </w:r>
    </w:p>
    <w:p w:rsidR="00EE70E9" w:rsidRPr="0058745B" w:rsidRDefault="00EE70E9" w:rsidP="00A91C8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</w:pPr>
      <w:r w:rsidRPr="0058745B">
        <w:t xml:space="preserve">Храмов Ю.А. Физики: Биографический </w:t>
      </w:r>
      <w:proofErr w:type="gramStart"/>
      <w:r w:rsidRPr="0058745B">
        <w:t>справочник.</w:t>
      </w:r>
      <w:r w:rsidR="00A91C8A" w:rsidRPr="0058745B">
        <w:t>/</w:t>
      </w:r>
      <w:proofErr w:type="gramEnd"/>
      <w:r w:rsidR="00A91C8A" w:rsidRPr="0058745B">
        <w:t xml:space="preserve"> Ю.А. Храмов </w:t>
      </w:r>
      <w:r w:rsidRPr="0058745B">
        <w:t xml:space="preserve"> - М.: Наука, </w:t>
      </w:r>
      <w:r w:rsidR="00A91C8A" w:rsidRPr="0058745B">
        <w:t>2012</w:t>
      </w:r>
      <w:r w:rsidRPr="0058745B">
        <w:t>. – 400 с.</w:t>
      </w:r>
    </w:p>
    <w:p w:rsidR="00EE70E9" w:rsidRPr="0058745B" w:rsidRDefault="00EE70E9" w:rsidP="008B107E">
      <w:pPr>
        <w:spacing w:line="360" w:lineRule="auto"/>
        <w:jc w:val="center"/>
        <w:rPr>
          <w:i/>
        </w:rPr>
      </w:pPr>
    </w:p>
    <w:p w:rsidR="008B107E" w:rsidRPr="0058745B" w:rsidRDefault="008B107E" w:rsidP="008B107E">
      <w:pPr>
        <w:shd w:val="clear" w:color="auto" w:fill="FFFFFF"/>
        <w:spacing w:line="240" w:lineRule="exact"/>
        <w:ind w:left="142"/>
        <w:jc w:val="center"/>
        <w:rPr>
          <w:spacing w:val="-16"/>
        </w:rPr>
      </w:pPr>
    </w:p>
    <w:p w:rsidR="008B107E" w:rsidRPr="0058745B" w:rsidRDefault="008B107E" w:rsidP="008B107E">
      <w:pPr>
        <w:shd w:val="clear" w:color="auto" w:fill="FFFFFF"/>
        <w:spacing w:line="240" w:lineRule="exact"/>
        <w:jc w:val="right"/>
        <w:rPr>
          <w:b/>
        </w:rPr>
      </w:pPr>
      <w:r w:rsidRPr="0058745B">
        <w:rPr>
          <w:spacing w:val="-16"/>
        </w:rPr>
        <w:br w:type="page"/>
      </w:r>
      <w:r w:rsidR="002E45B2" w:rsidRPr="0058745B">
        <w:rPr>
          <w:b/>
        </w:rPr>
        <w:lastRenderedPageBreak/>
        <w:t>ПРИЛОЖЕНИЕ И</w:t>
      </w:r>
      <w:r w:rsidRPr="0058745B">
        <w:rPr>
          <w:b/>
        </w:rPr>
        <w:t>. Пример оформления приложений</w:t>
      </w:r>
    </w:p>
    <w:p w:rsidR="008B107E" w:rsidRPr="0058745B" w:rsidRDefault="008B107E" w:rsidP="008B107E">
      <w:pPr>
        <w:shd w:val="clear" w:color="auto" w:fill="FFFFFF"/>
        <w:spacing w:line="240" w:lineRule="exact"/>
        <w:jc w:val="right"/>
        <w:rPr>
          <w:b/>
        </w:rPr>
      </w:pPr>
    </w:p>
    <w:p w:rsidR="008B107E" w:rsidRPr="0058745B" w:rsidRDefault="008B107E" w:rsidP="008B107E">
      <w:pPr>
        <w:spacing w:line="360" w:lineRule="auto"/>
        <w:jc w:val="center"/>
        <w:rPr>
          <w:b/>
        </w:rPr>
      </w:pPr>
      <w:r w:rsidRPr="0058745B">
        <w:rPr>
          <w:b/>
        </w:rPr>
        <w:t>ПРИЛОЖЕНИЯ</w:t>
      </w:r>
    </w:p>
    <w:p w:rsidR="008B107E" w:rsidRPr="0058745B" w:rsidRDefault="008B107E" w:rsidP="008B107E">
      <w:pPr>
        <w:spacing w:line="360" w:lineRule="auto"/>
        <w:jc w:val="center"/>
        <w:rPr>
          <w:i/>
        </w:rPr>
      </w:pPr>
      <w:r w:rsidRPr="0058745B">
        <w:rPr>
          <w:i/>
        </w:rPr>
        <w:t>(одна пустая строка)</w:t>
      </w:r>
    </w:p>
    <w:p w:rsidR="008B107E" w:rsidRPr="0058745B" w:rsidRDefault="002E45B2" w:rsidP="008B107E">
      <w:pPr>
        <w:shd w:val="clear" w:color="auto" w:fill="FFFFFF"/>
        <w:spacing w:line="240" w:lineRule="exact"/>
        <w:jc w:val="right"/>
        <w:rPr>
          <w:b/>
        </w:rPr>
      </w:pPr>
      <w:r w:rsidRPr="0058745B">
        <w:rPr>
          <w:b/>
        </w:rPr>
        <w:t>ПРИЛОЖЕНИЕ А</w:t>
      </w:r>
      <w:r w:rsidR="008B107E" w:rsidRPr="0058745B">
        <w:rPr>
          <w:b/>
        </w:rPr>
        <w:t xml:space="preserve">. </w:t>
      </w:r>
      <w:r w:rsidRPr="0058745B">
        <w:rPr>
          <w:b/>
        </w:rPr>
        <w:t>ОПРОС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1. Какими электроприборами вы пользуетесь каждый день?</w:t>
      </w:r>
      <w:r w:rsidRPr="0058745B">
        <w:br/>
        <w:t>А. Бытовая техника (плита, утюг, чайник)</w:t>
      </w:r>
      <w:r w:rsidRPr="0058745B">
        <w:br/>
        <w:t>Б. Персональный компьютер и его аналоги (планшетный компьютер, телефон)</w:t>
      </w:r>
      <w:r w:rsidRPr="0058745B">
        <w:br/>
        <w:t>В. Оба варианта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2. Обратили ли вы внимание на то, что роль электричества в повседневной жизни постоянно увеличивается?</w:t>
      </w:r>
      <w:r w:rsidRPr="0058745B">
        <w:br/>
        <w:t>А. Да, обратил(а)</w:t>
      </w:r>
      <w:r w:rsidRPr="0058745B">
        <w:br/>
        <w:t>Б. Нет, не обратил(а)</w:t>
      </w:r>
      <w:r w:rsidRPr="0058745B">
        <w:br/>
        <w:t>В. Не задумывался(</w:t>
      </w:r>
      <w:proofErr w:type="spellStart"/>
      <w:r w:rsidRPr="0058745B">
        <w:t>лась</w:t>
      </w:r>
      <w:proofErr w:type="spellEnd"/>
      <w:r w:rsidRPr="0058745B">
        <w:t>)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3. Можете ли вы представить себе свой день без использования электроприборов?</w:t>
      </w:r>
      <w:r w:rsidRPr="0058745B">
        <w:br/>
        <w:t>А. Могу</w:t>
      </w:r>
      <w:r w:rsidRPr="0058745B">
        <w:br/>
        <w:t>Б. Могу отказаться от некоторых</w:t>
      </w:r>
      <w:r w:rsidRPr="0058745B">
        <w:br/>
        <w:t>В. Не могу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4. Упрощает ли использование электричество вашу жизнь?</w:t>
      </w:r>
      <w:r w:rsidRPr="0058745B">
        <w:br/>
        <w:t>А. Значительно упрощает</w:t>
      </w:r>
      <w:r w:rsidRPr="0058745B">
        <w:br/>
        <w:t>Б. Частично упрощает</w:t>
      </w:r>
      <w:r w:rsidRPr="0058745B">
        <w:br/>
        <w:t>В. Не упрощает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5. Напишите, от каких электроприборов вы бы:</w:t>
      </w:r>
      <w:r w:rsidRPr="0058745B">
        <w:br/>
        <w:t>А. Легко отказались?</w:t>
      </w:r>
      <w:r w:rsidRPr="0058745B">
        <w:br/>
        <w:t>Б. Не смогли отказаться?</w:t>
      </w:r>
    </w:p>
    <w:p w:rsidR="002E45B2" w:rsidRPr="0058745B" w:rsidRDefault="002E45B2" w:rsidP="002E45B2">
      <w:pPr>
        <w:pStyle w:val="a6"/>
        <w:shd w:val="clear" w:color="auto" w:fill="FFFFFF"/>
        <w:spacing w:before="0" w:beforeAutospacing="0" w:after="0" w:afterAutospacing="0" w:line="360" w:lineRule="auto"/>
        <w:ind w:firstLine="709"/>
      </w:pPr>
      <w:r w:rsidRPr="0058745B">
        <w:t>6. Возможна ли жизнь современного человека без использования электроэнергии?</w:t>
      </w:r>
      <w:r w:rsidRPr="0058745B">
        <w:br/>
        <w:t>А. Да, возможна</w:t>
      </w:r>
      <w:r w:rsidRPr="0058745B">
        <w:br/>
        <w:t>Б. Нет, не возможна</w:t>
      </w:r>
      <w:r w:rsidRPr="0058745B">
        <w:br/>
        <w:t>В. Не знаю</w:t>
      </w: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2E45B2" w:rsidRPr="0058745B" w:rsidRDefault="002E45B2" w:rsidP="008B107E">
      <w:pPr>
        <w:jc w:val="right"/>
        <w:rPr>
          <w:spacing w:val="-16"/>
        </w:rPr>
      </w:pPr>
    </w:p>
    <w:p w:rsidR="008B107E" w:rsidRPr="0058745B" w:rsidRDefault="002E45B2" w:rsidP="008B107E">
      <w:pPr>
        <w:jc w:val="right"/>
        <w:rPr>
          <w:b/>
          <w:iCs/>
        </w:rPr>
      </w:pPr>
      <w:r w:rsidRPr="0058745B">
        <w:rPr>
          <w:b/>
        </w:rPr>
        <w:lastRenderedPageBreak/>
        <w:t>ПРИЛОЖЕНИЕ К</w:t>
      </w:r>
      <w:r w:rsidR="008B107E" w:rsidRPr="0058745B">
        <w:rPr>
          <w:b/>
        </w:rPr>
        <w:t xml:space="preserve">. </w:t>
      </w:r>
      <w:r w:rsidR="008B107E" w:rsidRPr="0058745B">
        <w:rPr>
          <w:b/>
          <w:iCs/>
        </w:rPr>
        <w:t xml:space="preserve">Пример оформления отзыва на </w:t>
      </w:r>
      <w:r w:rsidRPr="0058745B">
        <w:rPr>
          <w:b/>
          <w:iCs/>
        </w:rPr>
        <w:t>индивидуальный проект</w:t>
      </w:r>
    </w:p>
    <w:p w:rsidR="008B107E" w:rsidRPr="0058745B" w:rsidRDefault="008B107E" w:rsidP="008B107E">
      <w:pPr>
        <w:ind w:left="-567"/>
        <w:jc w:val="center"/>
      </w:pPr>
      <w:r w:rsidRPr="0058745B">
        <w:t>Бюджетное профессиональное образовательное учреждение</w:t>
      </w:r>
    </w:p>
    <w:p w:rsidR="008B107E" w:rsidRPr="0058745B" w:rsidRDefault="008B107E" w:rsidP="008B107E">
      <w:pPr>
        <w:ind w:left="-567"/>
        <w:jc w:val="center"/>
      </w:pPr>
      <w:r w:rsidRPr="0058745B">
        <w:t>Воронежской области</w:t>
      </w:r>
    </w:p>
    <w:p w:rsidR="008B107E" w:rsidRPr="0058745B" w:rsidRDefault="008B107E" w:rsidP="008B107E">
      <w:pPr>
        <w:ind w:left="-567"/>
        <w:jc w:val="center"/>
      </w:pPr>
      <w:r w:rsidRPr="0058745B">
        <w:t>«Борисоглебский медицинский колледж»</w:t>
      </w:r>
    </w:p>
    <w:p w:rsidR="008B107E" w:rsidRPr="0058745B" w:rsidRDefault="008B107E" w:rsidP="008B107E">
      <w:pPr>
        <w:ind w:left="-567"/>
        <w:jc w:val="center"/>
        <w:rPr>
          <w:b/>
        </w:rPr>
      </w:pPr>
    </w:p>
    <w:p w:rsidR="008B107E" w:rsidRPr="0058745B" w:rsidRDefault="008B107E" w:rsidP="008B107E">
      <w:pPr>
        <w:ind w:left="-567"/>
        <w:jc w:val="center"/>
        <w:rPr>
          <w:b/>
        </w:rPr>
      </w:pPr>
      <w:r w:rsidRPr="0058745B">
        <w:rPr>
          <w:b/>
        </w:rPr>
        <w:t>Отзыв руководителя</w:t>
      </w:r>
    </w:p>
    <w:p w:rsidR="008B107E" w:rsidRPr="0058745B" w:rsidRDefault="008B107E" w:rsidP="008B107E">
      <w:pPr>
        <w:ind w:left="-567"/>
        <w:jc w:val="center"/>
        <w:rPr>
          <w:b/>
        </w:rPr>
      </w:pPr>
      <w:r w:rsidRPr="0058745B">
        <w:rPr>
          <w:b/>
        </w:rPr>
        <w:t xml:space="preserve">на </w:t>
      </w:r>
      <w:r w:rsidR="002E45B2" w:rsidRPr="0058745B">
        <w:rPr>
          <w:b/>
        </w:rPr>
        <w:t>индивидуальный проект</w:t>
      </w:r>
    </w:p>
    <w:p w:rsidR="008B107E" w:rsidRPr="0058745B" w:rsidRDefault="008B107E" w:rsidP="008B107E">
      <w:pPr>
        <w:ind w:left="-567"/>
        <w:jc w:val="center"/>
        <w:rPr>
          <w:b/>
        </w:rPr>
      </w:pPr>
    </w:p>
    <w:p w:rsidR="008B107E" w:rsidRPr="0058745B" w:rsidRDefault="008B107E" w:rsidP="008B107E">
      <w:pPr>
        <w:ind w:left="-567"/>
      </w:pPr>
      <w:r w:rsidRPr="0058745B">
        <w:t>Обучающегося (</w:t>
      </w:r>
      <w:proofErr w:type="spellStart"/>
      <w:r w:rsidRPr="0058745B">
        <w:t>ейся</w:t>
      </w:r>
      <w:proofErr w:type="spellEnd"/>
      <w:r w:rsidRPr="0058745B">
        <w:t>) ______________________________ группы ______________</w:t>
      </w:r>
    </w:p>
    <w:p w:rsidR="008B107E" w:rsidRPr="0058745B" w:rsidRDefault="008B107E" w:rsidP="008B107E">
      <w:pPr>
        <w:ind w:left="-567"/>
      </w:pPr>
      <w:r w:rsidRPr="0058745B">
        <w:tab/>
      </w:r>
      <w:r w:rsidRPr="0058745B">
        <w:tab/>
      </w:r>
      <w:r w:rsidRPr="0058745B">
        <w:tab/>
      </w:r>
      <w:r w:rsidRPr="0058745B">
        <w:tab/>
      </w:r>
      <w:r w:rsidRPr="0058745B">
        <w:tab/>
      </w:r>
      <w:r w:rsidRPr="0058745B">
        <w:tab/>
      </w:r>
      <w:r w:rsidRPr="0058745B">
        <w:tab/>
        <w:t>Ф.И.О.</w:t>
      </w:r>
    </w:p>
    <w:p w:rsidR="008B107E" w:rsidRPr="0058745B" w:rsidRDefault="008B107E" w:rsidP="008B107E">
      <w:pPr>
        <w:ind w:left="-567"/>
      </w:pPr>
      <w:r w:rsidRPr="0058745B">
        <w:t>Специальность___________________________________________________________</w:t>
      </w:r>
    </w:p>
    <w:p w:rsidR="008B107E" w:rsidRPr="0058745B" w:rsidRDefault="008B107E" w:rsidP="008B107E">
      <w:pPr>
        <w:ind w:left="-567"/>
      </w:pPr>
      <w:r w:rsidRPr="0058745B">
        <w:t xml:space="preserve">Тема </w:t>
      </w:r>
      <w:proofErr w:type="gramStart"/>
      <w:r w:rsidR="002E45B2" w:rsidRPr="0058745B">
        <w:t>проекта</w:t>
      </w:r>
      <w:r w:rsidRPr="0058745B">
        <w:t>:_</w:t>
      </w:r>
      <w:proofErr w:type="gramEnd"/>
      <w:r w:rsidRPr="0058745B">
        <w:t>____________________________________________________________</w:t>
      </w:r>
    </w:p>
    <w:p w:rsidR="008B107E" w:rsidRPr="0058745B" w:rsidRDefault="008B107E" w:rsidP="008B107E">
      <w:pPr>
        <w:ind w:left="-567"/>
      </w:pPr>
      <w:proofErr w:type="gramStart"/>
      <w:r w:rsidRPr="0058745B">
        <w:t>Руководитель:_</w:t>
      </w:r>
      <w:proofErr w:type="gramEnd"/>
      <w:r w:rsidRPr="0058745B">
        <w:t>___________________________________________________________</w:t>
      </w:r>
    </w:p>
    <w:p w:rsidR="008B107E" w:rsidRPr="0058745B" w:rsidRDefault="002E45B2" w:rsidP="002E45B2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 xml:space="preserve">Актуальность </w:t>
      </w:r>
      <w:r w:rsidR="008B107E" w:rsidRPr="0058745B">
        <w:rPr>
          <w:rFonts w:ascii="Times New Roman" w:hAnsi="Times New Roman" w:cs="Times New Roman"/>
          <w:color w:val="auto"/>
        </w:rPr>
        <w:t>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8B107E" w:rsidRPr="0058745B" w:rsidRDefault="002E45B2" w:rsidP="002E45B2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 xml:space="preserve">Оценка содержания работы </w:t>
      </w:r>
      <w:r w:rsidR="008B107E" w:rsidRPr="0058745B">
        <w:rPr>
          <w:rFonts w:ascii="Times New Roman" w:hAnsi="Times New Roman" w:cs="Times New Roman"/>
          <w:color w:val="auto"/>
        </w:rPr>
        <w:t>_________________________________________________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8B107E" w:rsidRPr="0058745B" w:rsidRDefault="008B107E" w:rsidP="008B107E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Самостоятельность _____________________________________________________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8B107E" w:rsidRPr="0058745B" w:rsidRDefault="00164BAC" w:rsidP="008B107E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 xml:space="preserve">Основные достоинства работы </w:t>
      </w:r>
      <w:r w:rsidR="008B107E" w:rsidRPr="0058745B">
        <w:rPr>
          <w:rFonts w:ascii="Times New Roman" w:hAnsi="Times New Roman" w:cs="Times New Roman"/>
          <w:color w:val="auto"/>
        </w:rPr>
        <w:t>___________________________________________________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8B107E" w:rsidRPr="0058745B" w:rsidRDefault="00164BAC" w:rsidP="008B107E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 xml:space="preserve">Основные недостатки работы </w:t>
      </w:r>
      <w:r w:rsidR="008B107E" w:rsidRPr="0058745B">
        <w:rPr>
          <w:rFonts w:ascii="Times New Roman" w:hAnsi="Times New Roman" w:cs="Times New Roman"/>
          <w:color w:val="auto"/>
        </w:rPr>
        <w:t>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8B107E" w:rsidRPr="0058745B" w:rsidRDefault="00164BAC" w:rsidP="008B107E">
      <w:pPr>
        <w:pStyle w:val="a4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 xml:space="preserve">Выводы </w:t>
      </w:r>
      <w:r w:rsidR="008B107E" w:rsidRPr="0058745B">
        <w:rPr>
          <w:rFonts w:ascii="Times New Roman" w:hAnsi="Times New Roman" w:cs="Times New Roman"/>
          <w:color w:val="auto"/>
        </w:rPr>
        <w:t>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</w:t>
      </w:r>
    </w:p>
    <w:p w:rsidR="00164BAC" w:rsidRPr="0058745B" w:rsidRDefault="00164BAC" w:rsidP="00164BAC">
      <w:pPr>
        <w:pStyle w:val="a4"/>
        <w:numPr>
          <w:ilvl w:val="0"/>
          <w:numId w:val="38"/>
        </w:numPr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Рекомендуемая оценка</w:t>
      </w:r>
    </w:p>
    <w:p w:rsidR="008B107E" w:rsidRPr="0058745B" w:rsidRDefault="008B107E" w:rsidP="00164BAC">
      <w:pPr>
        <w:spacing w:line="276" w:lineRule="auto"/>
        <w:ind w:left="-567"/>
      </w:pPr>
      <w:r w:rsidRPr="0058745B">
        <w:t>______________________________________________________________</w:t>
      </w: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</w:p>
    <w:p w:rsidR="008B107E" w:rsidRPr="0058745B" w:rsidRDefault="008B107E" w:rsidP="008B107E">
      <w:pPr>
        <w:pStyle w:val="a4"/>
        <w:ind w:left="-207"/>
        <w:rPr>
          <w:rFonts w:ascii="Times New Roman" w:hAnsi="Times New Roman" w:cs="Times New Roman"/>
          <w:color w:val="auto"/>
        </w:rPr>
      </w:pPr>
      <w:r w:rsidRPr="0058745B">
        <w:rPr>
          <w:rFonts w:ascii="Times New Roman" w:hAnsi="Times New Roman" w:cs="Times New Roman"/>
          <w:color w:val="auto"/>
        </w:rPr>
        <w:t>Подпись руководителя работы ____________________________/Ф.И.О./</w:t>
      </w:r>
    </w:p>
    <w:p w:rsidR="008B107E" w:rsidRPr="0058745B" w:rsidRDefault="008B107E" w:rsidP="008B107E">
      <w:pPr>
        <w:shd w:val="clear" w:color="auto" w:fill="FFFFFF"/>
        <w:spacing w:line="240" w:lineRule="exact"/>
        <w:jc w:val="right"/>
        <w:rPr>
          <w:b/>
        </w:rPr>
      </w:pPr>
    </w:p>
    <w:sectPr w:rsidR="008B107E" w:rsidRPr="0058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3B7"/>
    <w:multiLevelType w:val="hybridMultilevel"/>
    <w:tmpl w:val="1D00038E"/>
    <w:lvl w:ilvl="0" w:tplc="1B527A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A72"/>
    <w:multiLevelType w:val="hybridMultilevel"/>
    <w:tmpl w:val="6A3C0F80"/>
    <w:lvl w:ilvl="0" w:tplc="16F4F1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4C10F9C"/>
    <w:multiLevelType w:val="hybridMultilevel"/>
    <w:tmpl w:val="EE60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D59D3"/>
    <w:multiLevelType w:val="hybridMultilevel"/>
    <w:tmpl w:val="63C4DE8E"/>
    <w:lvl w:ilvl="0" w:tplc="16F4F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DB2740"/>
    <w:multiLevelType w:val="hybridMultilevel"/>
    <w:tmpl w:val="89D2B4B8"/>
    <w:lvl w:ilvl="0" w:tplc="16F4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6127C"/>
    <w:multiLevelType w:val="hybridMultilevel"/>
    <w:tmpl w:val="B57AB84E"/>
    <w:lvl w:ilvl="0" w:tplc="65EC8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B30F4"/>
    <w:multiLevelType w:val="hybridMultilevel"/>
    <w:tmpl w:val="5A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AF3DA3"/>
    <w:multiLevelType w:val="hybridMultilevel"/>
    <w:tmpl w:val="AECA1B22"/>
    <w:lvl w:ilvl="0" w:tplc="9C74A96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DD53BE5"/>
    <w:multiLevelType w:val="hybridMultilevel"/>
    <w:tmpl w:val="E2B60864"/>
    <w:lvl w:ilvl="0" w:tplc="0419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9" w15:restartNumberingAfterBreak="0">
    <w:nsid w:val="1E500F7D"/>
    <w:multiLevelType w:val="hybridMultilevel"/>
    <w:tmpl w:val="946C6BD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93E66068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1EF1353F"/>
    <w:multiLevelType w:val="singleLevel"/>
    <w:tmpl w:val="A0A2188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21852211"/>
    <w:multiLevelType w:val="hybridMultilevel"/>
    <w:tmpl w:val="EBF4825C"/>
    <w:lvl w:ilvl="0" w:tplc="6DCE1868">
      <w:start w:val="1"/>
      <w:numFmt w:val="decimal"/>
      <w:lvlText w:val="%1."/>
      <w:lvlJc w:val="left"/>
      <w:pPr>
        <w:ind w:left="1287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4517EFA"/>
    <w:multiLevelType w:val="hybridMultilevel"/>
    <w:tmpl w:val="B63A69CC"/>
    <w:lvl w:ilvl="0" w:tplc="2F1469D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8644EE"/>
    <w:multiLevelType w:val="hybridMultilevel"/>
    <w:tmpl w:val="40E27F5E"/>
    <w:lvl w:ilvl="0" w:tplc="16F4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25BD6"/>
    <w:multiLevelType w:val="hybridMultilevel"/>
    <w:tmpl w:val="F6E44E3E"/>
    <w:lvl w:ilvl="0" w:tplc="16F4F11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1672E9"/>
    <w:multiLevelType w:val="hybridMultilevel"/>
    <w:tmpl w:val="6FFA2486"/>
    <w:lvl w:ilvl="0" w:tplc="14762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03C5"/>
    <w:multiLevelType w:val="hybridMultilevel"/>
    <w:tmpl w:val="ACCC8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F5DB4"/>
    <w:multiLevelType w:val="hybridMultilevel"/>
    <w:tmpl w:val="05ACD3DA"/>
    <w:lvl w:ilvl="0" w:tplc="16F4F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76596C"/>
    <w:multiLevelType w:val="hybridMultilevel"/>
    <w:tmpl w:val="B5B42EE4"/>
    <w:lvl w:ilvl="0" w:tplc="9C74A964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4AE9242E"/>
    <w:multiLevelType w:val="hybridMultilevel"/>
    <w:tmpl w:val="6664A1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FD2319"/>
    <w:multiLevelType w:val="hybridMultilevel"/>
    <w:tmpl w:val="55A05516"/>
    <w:lvl w:ilvl="0" w:tplc="14762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639A3"/>
    <w:multiLevelType w:val="hybridMultilevel"/>
    <w:tmpl w:val="C41E4DC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19E64D7"/>
    <w:multiLevelType w:val="singleLevel"/>
    <w:tmpl w:val="A0A2188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4" w15:restartNumberingAfterBreak="0">
    <w:nsid w:val="51FA34BF"/>
    <w:multiLevelType w:val="hybridMultilevel"/>
    <w:tmpl w:val="692C14C2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9207129"/>
    <w:multiLevelType w:val="hybridMultilevel"/>
    <w:tmpl w:val="27AC5ED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EA6619F"/>
    <w:multiLevelType w:val="hybridMultilevel"/>
    <w:tmpl w:val="243439E4"/>
    <w:lvl w:ilvl="0" w:tplc="392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D33BFD"/>
    <w:multiLevelType w:val="hybridMultilevel"/>
    <w:tmpl w:val="7618179C"/>
    <w:lvl w:ilvl="0" w:tplc="5970B2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65DE42A4"/>
    <w:multiLevelType w:val="hybridMultilevel"/>
    <w:tmpl w:val="A612B1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6730CBD"/>
    <w:multiLevelType w:val="hybridMultilevel"/>
    <w:tmpl w:val="B55E586E"/>
    <w:lvl w:ilvl="0" w:tplc="16F4F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D73E2D"/>
    <w:multiLevelType w:val="hybridMultilevel"/>
    <w:tmpl w:val="FA60E5AE"/>
    <w:lvl w:ilvl="0" w:tplc="16F4F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D26C10"/>
    <w:multiLevelType w:val="multilevel"/>
    <w:tmpl w:val="F4A8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DD16A9"/>
    <w:multiLevelType w:val="hybridMultilevel"/>
    <w:tmpl w:val="2E524E06"/>
    <w:lvl w:ilvl="0" w:tplc="16F4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F3EB9"/>
    <w:multiLevelType w:val="multilevel"/>
    <w:tmpl w:val="E4FE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A3479"/>
    <w:multiLevelType w:val="hybridMultilevel"/>
    <w:tmpl w:val="79FE9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623E72"/>
    <w:multiLevelType w:val="multilevel"/>
    <w:tmpl w:val="CDDC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0693AB4"/>
    <w:multiLevelType w:val="hybridMultilevel"/>
    <w:tmpl w:val="8EE21F7E"/>
    <w:lvl w:ilvl="0" w:tplc="E05855F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3D6326"/>
    <w:multiLevelType w:val="hybridMultilevel"/>
    <w:tmpl w:val="EE60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33EAE"/>
    <w:multiLevelType w:val="multilevel"/>
    <w:tmpl w:val="D4E4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B117B68"/>
    <w:multiLevelType w:val="hybridMultilevel"/>
    <w:tmpl w:val="0F8820FE"/>
    <w:lvl w:ilvl="0" w:tplc="16F4F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E24EB2"/>
    <w:multiLevelType w:val="hybridMultilevel"/>
    <w:tmpl w:val="7070FCD2"/>
    <w:lvl w:ilvl="0" w:tplc="65EC8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26"/>
  </w:num>
  <w:num w:numId="4">
    <w:abstractNumId w:val="4"/>
  </w:num>
  <w:num w:numId="5">
    <w:abstractNumId w:val="7"/>
  </w:num>
  <w:num w:numId="6">
    <w:abstractNumId w:val="19"/>
  </w:num>
  <w:num w:numId="7">
    <w:abstractNumId w:val="39"/>
  </w:num>
  <w:num w:numId="8">
    <w:abstractNumId w:val="20"/>
  </w:num>
  <w:num w:numId="9">
    <w:abstractNumId w:val="29"/>
  </w:num>
  <w:num w:numId="10">
    <w:abstractNumId w:val="30"/>
  </w:num>
  <w:num w:numId="11">
    <w:abstractNumId w:val="25"/>
  </w:num>
  <w:num w:numId="12">
    <w:abstractNumId w:val="11"/>
  </w:num>
  <w:num w:numId="13">
    <w:abstractNumId w:val="17"/>
  </w:num>
  <w:num w:numId="14">
    <w:abstractNumId w:val="18"/>
  </w:num>
  <w:num w:numId="15">
    <w:abstractNumId w:val="9"/>
  </w:num>
  <w:num w:numId="16">
    <w:abstractNumId w:val="3"/>
  </w:num>
  <w:num w:numId="17">
    <w:abstractNumId w:val="22"/>
  </w:num>
  <w:num w:numId="18">
    <w:abstractNumId w:val="15"/>
  </w:num>
  <w:num w:numId="19">
    <w:abstractNumId w:val="13"/>
  </w:num>
  <w:num w:numId="20">
    <w:abstractNumId w:val="32"/>
  </w:num>
  <w:num w:numId="21">
    <w:abstractNumId w:val="16"/>
  </w:num>
  <w:num w:numId="22">
    <w:abstractNumId w:val="21"/>
  </w:num>
  <w:num w:numId="23">
    <w:abstractNumId w:val="23"/>
    <w:lvlOverride w:ilvl="0">
      <w:startOverride w:val="1"/>
    </w:lvlOverride>
  </w:num>
  <w:num w:numId="2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37"/>
  </w:num>
  <w:num w:numId="29">
    <w:abstractNumId w:val="2"/>
  </w:num>
  <w:num w:numId="30">
    <w:abstractNumId w:val="38"/>
  </w:num>
  <w:num w:numId="31">
    <w:abstractNumId w:val="35"/>
  </w:num>
  <w:num w:numId="32">
    <w:abstractNumId w:val="6"/>
  </w:num>
  <w:num w:numId="33">
    <w:abstractNumId w:val="5"/>
  </w:num>
  <w:num w:numId="34">
    <w:abstractNumId w:val="28"/>
  </w:num>
  <w:num w:numId="35">
    <w:abstractNumId w:val="8"/>
  </w:num>
  <w:num w:numId="36">
    <w:abstractNumId w:val="36"/>
  </w:num>
  <w:num w:numId="37">
    <w:abstractNumId w:val="41"/>
  </w:num>
  <w:num w:numId="38">
    <w:abstractNumId w:val="27"/>
  </w:num>
  <w:num w:numId="39">
    <w:abstractNumId w:val="0"/>
  </w:num>
  <w:num w:numId="40">
    <w:abstractNumId w:val="14"/>
  </w:num>
  <w:num w:numId="41">
    <w:abstractNumId w:val="34"/>
  </w:num>
  <w:num w:numId="42">
    <w:abstractNumId w:val="33"/>
  </w:num>
  <w:num w:numId="43">
    <w:abstractNumId w:val="24"/>
  </w:num>
  <w:num w:numId="44">
    <w:abstractNumId w:val="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C5"/>
    <w:rsid w:val="000137E4"/>
    <w:rsid w:val="000B1B70"/>
    <w:rsid w:val="000D1AE4"/>
    <w:rsid w:val="00124667"/>
    <w:rsid w:val="00164BAC"/>
    <w:rsid w:val="001702B4"/>
    <w:rsid w:val="001F1235"/>
    <w:rsid w:val="002E45B2"/>
    <w:rsid w:val="00366E8B"/>
    <w:rsid w:val="004113AF"/>
    <w:rsid w:val="004761F7"/>
    <w:rsid w:val="004B6FDE"/>
    <w:rsid w:val="0058745B"/>
    <w:rsid w:val="005A05CB"/>
    <w:rsid w:val="00662D72"/>
    <w:rsid w:val="006B1375"/>
    <w:rsid w:val="006C6695"/>
    <w:rsid w:val="00875C60"/>
    <w:rsid w:val="008A58C5"/>
    <w:rsid w:val="008B107E"/>
    <w:rsid w:val="00A44456"/>
    <w:rsid w:val="00A4473F"/>
    <w:rsid w:val="00A91C8A"/>
    <w:rsid w:val="00B043DF"/>
    <w:rsid w:val="00B11D9C"/>
    <w:rsid w:val="00B41E53"/>
    <w:rsid w:val="00C21CD8"/>
    <w:rsid w:val="00C54933"/>
    <w:rsid w:val="00CB0EB1"/>
    <w:rsid w:val="00CB343D"/>
    <w:rsid w:val="00ED1FBC"/>
    <w:rsid w:val="00ED7EAF"/>
    <w:rsid w:val="00EE70E9"/>
    <w:rsid w:val="00EF2A44"/>
    <w:rsid w:val="00F6761A"/>
    <w:rsid w:val="00F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0724"/>
  <w15:docId w15:val="{353D6A4B-77A0-448F-87C8-7044F69A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8B107E"/>
    <w:pPr>
      <w:spacing w:before="100" w:beforeAutospacing="1" w:after="100" w:afterAutospacing="1"/>
      <w:outlineLvl w:val="0"/>
    </w:pPr>
    <w:rPr>
      <w:kern w:val="36"/>
      <w:sz w:val="36"/>
      <w:szCs w:val="36"/>
    </w:rPr>
  </w:style>
  <w:style w:type="paragraph" w:styleId="2">
    <w:name w:val="heading 2"/>
    <w:basedOn w:val="a0"/>
    <w:link w:val="20"/>
    <w:uiPriority w:val="99"/>
    <w:qFormat/>
    <w:rsid w:val="008B107E"/>
    <w:pPr>
      <w:spacing w:before="100" w:beforeAutospacing="1" w:after="100" w:afterAutospacing="1"/>
      <w:outlineLvl w:val="1"/>
    </w:pPr>
    <w:rPr>
      <w:sz w:val="50"/>
      <w:szCs w:val="50"/>
    </w:rPr>
  </w:style>
  <w:style w:type="paragraph" w:styleId="3">
    <w:name w:val="heading 3"/>
    <w:basedOn w:val="a0"/>
    <w:link w:val="30"/>
    <w:uiPriority w:val="99"/>
    <w:qFormat/>
    <w:rsid w:val="008B107E"/>
    <w:pPr>
      <w:spacing w:before="100" w:beforeAutospacing="1" w:after="100" w:afterAutospacing="1"/>
      <w:outlineLvl w:val="2"/>
    </w:pPr>
    <w:rPr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8B107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B107E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8B107E"/>
    <w:rPr>
      <w:rFonts w:ascii="Times New Roman" w:eastAsia="Times New Roman" w:hAnsi="Times New Roman" w:cs="Times New Roman"/>
      <w:sz w:val="50"/>
      <w:szCs w:val="5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B107E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B10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1">
    <w:name w:val="Основной текст (2)_"/>
    <w:basedOn w:val="a1"/>
    <w:link w:val="22"/>
    <w:rsid w:val="00EF2A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EF2A44"/>
    <w:pPr>
      <w:widowControl w:val="0"/>
      <w:shd w:val="clear" w:color="auto" w:fill="FFFFFF"/>
      <w:spacing w:line="269" w:lineRule="exact"/>
      <w:ind w:hanging="500"/>
      <w:jc w:val="center"/>
    </w:pPr>
    <w:rPr>
      <w:sz w:val="22"/>
      <w:szCs w:val="22"/>
      <w:lang w:eastAsia="en-US"/>
    </w:rPr>
  </w:style>
  <w:style w:type="character" w:customStyle="1" w:styleId="11">
    <w:name w:val="Заголовок №1_"/>
    <w:basedOn w:val="a1"/>
    <w:link w:val="12"/>
    <w:rsid w:val="00EF2A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EF2A44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4">
    <w:name w:val="List Paragraph"/>
    <w:basedOn w:val="a0"/>
    <w:uiPriority w:val="34"/>
    <w:qFormat/>
    <w:rsid w:val="00EF2A44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5">
    <w:name w:val="No Spacing"/>
    <w:uiPriority w:val="1"/>
    <w:qFormat/>
    <w:rsid w:val="00B043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0"/>
    <w:uiPriority w:val="99"/>
    <w:rsid w:val="00B043DF"/>
    <w:pPr>
      <w:spacing w:before="100" w:beforeAutospacing="1" w:after="100" w:afterAutospacing="1"/>
      <w:ind w:firstLine="300"/>
    </w:pPr>
  </w:style>
  <w:style w:type="paragraph" w:customStyle="1" w:styleId="210">
    <w:name w:val="Основной текст (2)1"/>
    <w:basedOn w:val="a0"/>
    <w:rsid w:val="00B043DF"/>
    <w:pPr>
      <w:widowControl w:val="0"/>
      <w:shd w:val="clear" w:color="auto" w:fill="FFFFFF"/>
      <w:spacing w:line="274" w:lineRule="exact"/>
      <w:jc w:val="both"/>
    </w:pPr>
    <w:rPr>
      <w:i/>
      <w:sz w:val="20"/>
      <w:szCs w:val="20"/>
      <w:lang w:eastAsia="en-US"/>
    </w:rPr>
  </w:style>
  <w:style w:type="paragraph" w:customStyle="1" w:styleId="Default">
    <w:name w:val="Default"/>
    <w:uiPriority w:val="99"/>
    <w:rsid w:val="008B10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1"/>
    <w:link w:val="a8"/>
    <w:uiPriority w:val="99"/>
    <w:semiHidden/>
    <w:rsid w:val="008B107E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0"/>
    <w:link w:val="a7"/>
    <w:uiPriority w:val="99"/>
    <w:semiHidden/>
    <w:rsid w:val="008B107E"/>
    <w:rPr>
      <w:rFonts w:ascii="Segoe UI" w:hAnsi="Segoe UI" w:cs="Segoe UI"/>
      <w:sz w:val="18"/>
      <w:szCs w:val="18"/>
      <w:lang w:eastAsia="en-US"/>
    </w:rPr>
  </w:style>
  <w:style w:type="character" w:styleId="a9">
    <w:name w:val="Strong"/>
    <w:basedOn w:val="a1"/>
    <w:uiPriority w:val="99"/>
    <w:qFormat/>
    <w:rsid w:val="008B107E"/>
    <w:rPr>
      <w:rFonts w:cs="Times New Roman"/>
      <w:b/>
      <w:bCs/>
    </w:rPr>
  </w:style>
  <w:style w:type="paragraph" w:styleId="aa">
    <w:name w:val="header"/>
    <w:basedOn w:val="a0"/>
    <w:link w:val="ab"/>
    <w:uiPriority w:val="99"/>
    <w:rsid w:val="008B107E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8B107E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footer"/>
    <w:basedOn w:val="a0"/>
    <w:link w:val="ad"/>
    <w:uiPriority w:val="99"/>
    <w:rsid w:val="008B107E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8B107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 Indent"/>
    <w:basedOn w:val="a0"/>
    <w:link w:val="af"/>
    <w:uiPriority w:val="99"/>
    <w:rsid w:val="008B107E"/>
    <w:pPr>
      <w:ind w:firstLine="709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1"/>
    <w:link w:val="ae"/>
    <w:uiPriority w:val="99"/>
    <w:rsid w:val="008B10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Subtitle"/>
    <w:basedOn w:val="a0"/>
    <w:link w:val="af1"/>
    <w:uiPriority w:val="99"/>
    <w:qFormat/>
    <w:rsid w:val="008B107E"/>
    <w:pPr>
      <w:jc w:val="center"/>
    </w:pPr>
  </w:style>
  <w:style w:type="character" w:customStyle="1" w:styleId="af1">
    <w:name w:val="Подзаголовок Знак"/>
    <w:basedOn w:val="a1"/>
    <w:link w:val="af0"/>
    <w:uiPriority w:val="99"/>
    <w:rsid w:val="008B1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99"/>
    <w:rsid w:val="008B107E"/>
    <w:pPr>
      <w:spacing w:after="120" w:line="276" w:lineRule="auto"/>
    </w:pPr>
    <w:rPr>
      <w:rFonts w:ascii="Tahoma" w:hAnsi="Tahoma" w:cs="Tahoma"/>
      <w:color w:val="414751"/>
      <w:sz w:val="20"/>
      <w:szCs w:val="20"/>
      <w:lang w:eastAsia="en-US"/>
    </w:rPr>
  </w:style>
  <w:style w:type="character" w:customStyle="1" w:styleId="af3">
    <w:name w:val="Основной текст Знак"/>
    <w:basedOn w:val="a1"/>
    <w:link w:val="af2"/>
    <w:uiPriority w:val="99"/>
    <w:rsid w:val="008B107E"/>
    <w:rPr>
      <w:rFonts w:ascii="Tahoma" w:eastAsia="Times New Roman" w:hAnsi="Tahoma" w:cs="Tahoma"/>
      <w:color w:val="414751"/>
      <w:sz w:val="20"/>
      <w:szCs w:val="20"/>
    </w:rPr>
  </w:style>
  <w:style w:type="character" w:styleId="af4">
    <w:name w:val="page number"/>
    <w:basedOn w:val="a1"/>
    <w:uiPriority w:val="99"/>
    <w:rsid w:val="008B107E"/>
    <w:rPr>
      <w:rFonts w:cs="Times New Roman"/>
    </w:rPr>
  </w:style>
  <w:style w:type="paragraph" w:customStyle="1" w:styleId="ConsPlusNormal">
    <w:name w:val="ConsPlusNormal"/>
    <w:uiPriority w:val="99"/>
    <w:rsid w:val="008B1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0"/>
    <w:rsid w:val="008B10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8B107E"/>
  </w:style>
  <w:style w:type="paragraph" w:customStyle="1" w:styleId="a">
    <w:name w:val="Перечень"/>
    <w:basedOn w:val="a0"/>
    <w:next w:val="a0"/>
    <w:link w:val="af5"/>
    <w:qFormat/>
    <w:rsid w:val="00A4473F"/>
    <w:pPr>
      <w:numPr>
        <w:numId w:val="40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5">
    <w:name w:val="Перечень Знак"/>
    <w:link w:val="a"/>
    <w:rsid w:val="00A4473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10pt">
    <w:name w:val="Основной текст (2) + 10 pt"/>
    <w:basedOn w:val="21"/>
    <w:rsid w:val="00A4473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6">
    <w:name w:val="Title"/>
    <w:basedOn w:val="a0"/>
    <w:link w:val="af7"/>
    <w:qFormat/>
    <w:rsid w:val="00A4473F"/>
    <w:pPr>
      <w:jc w:val="center"/>
    </w:pPr>
    <w:rPr>
      <w:b/>
      <w:bCs/>
      <w:sz w:val="32"/>
      <w:szCs w:val="20"/>
      <w:lang w:val="en-US" w:eastAsia="en-US"/>
    </w:rPr>
  </w:style>
  <w:style w:type="character" w:customStyle="1" w:styleId="af7">
    <w:name w:val="Заголовок Знак"/>
    <w:basedOn w:val="a1"/>
    <w:link w:val="af6"/>
    <w:rsid w:val="00A4473F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table" w:styleId="af8">
    <w:name w:val="Table Grid"/>
    <w:basedOn w:val="a2"/>
    <w:uiPriority w:val="59"/>
    <w:rsid w:val="00ED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%20Comp2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открытий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073-4FF1-8E04-0EA2842BBE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073-4FF1-8E04-0EA2842BBE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073-4FF1-8E04-0EA2842BBE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073-4FF1-8E04-0EA2842BBE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073-4FF1-8E04-0EA2842BBE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073-4FF1-8E04-0EA2842BBEA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073-4FF1-8E04-0EA2842BBEA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073-4FF1-8E04-0EA2842BBE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 до 6 в. до н.э.</c:v>
                </c:pt>
                <c:pt idx="1">
                  <c:v>6-4 в.в. до н.э.</c:v>
                </c:pt>
                <c:pt idx="2">
                  <c:v>4 в. до н.э. – 2 в.</c:v>
                </c:pt>
                <c:pt idx="3">
                  <c:v>3 – 12 в.в.</c:v>
                </c:pt>
                <c:pt idx="4">
                  <c:v>13 –16 в.в.</c:v>
                </c:pt>
                <c:pt idx="5">
                  <c:v>17 – 18 в.в.</c:v>
                </c:pt>
                <c:pt idx="6">
                  <c:v>19 в.</c:v>
                </c:pt>
                <c:pt idx="7">
                  <c:v>Конец 19 – начало 20 в.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397</c:v>
                </c:pt>
                <c:pt idx="1">
                  <c:v>203</c:v>
                </c:pt>
                <c:pt idx="2">
                  <c:v>143</c:v>
                </c:pt>
                <c:pt idx="3">
                  <c:v>128</c:v>
                </c:pt>
                <c:pt idx="4">
                  <c:v>423</c:v>
                </c:pt>
                <c:pt idx="5">
                  <c:v>833</c:v>
                </c:pt>
                <c:pt idx="6">
                  <c:v>1002</c:v>
                </c:pt>
                <c:pt idx="7">
                  <c:v>1144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073-4FF1-8E04-0EA2842BBEA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5406</Words>
  <Characters>30817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ZamDirek</cp:lastModifiedBy>
  <cp:revision>4</cp:revision>
  <dcterms:created xsi:type="dcterms:W3CDTF">2023-12-06T12:52:00Z</dcterms:created>
  <dcterms:modified xsi:type="dcterms:W3CDTF">2023-12-21T13:15:00Z</dcterms:modified>
</cp:coreProperties>
</file>