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56" w:rsidRDefault="00744156" w:rsidP="007441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4156" w:rsidRPr="000C0822" w:rsidRDefault="00744156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156" w:rsidRPr="000C0822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 профессиональное образовательное учреждение</w:t>
      </w:r>
    </w:p>
    <w:p w:rsidR="00744156" w:rsidRPr="000C0822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Воронежской области </w:t>
      </w:r>
    </w:p>
    <w:p w:rsidR="00744156" w:rsidRPr="000C0822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/>
          <w:bCs/>
          <w:sz w:val="28"/>
          <w:szCs w:val="28"/>
        </w:rPr>
        <w:t>Борисоглебский медицинский колледж</w:t>
      </w:r>
    </w:p>
    <w:p w:rsidR="00744156" w:rsidRPr="000C0822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4156" w:rsidRPr="000C0822" w:rsidRDefault="00744156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156" w:rsidRPr="000C0822" w:rsidRDefault="00744156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                                      Утверждаю</w:t>
      </w:r>
    </w:p>
    <w:p w:rsidR="00744156" w:rsidRPr="000C0822" w:rsidRDefault="00744156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>ЦМК ОПД                                                                 Зам. директора по УР</w:t>
      </w:r>
    </w:p>
    <w:p w:rsidR="00744156" w:rsidRPr="000C0822" w:rsidRDefault="00F02C9A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Протокол №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2  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      » </w:t>
      </w:r>
      <w:r w:rsidR="00744156"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10.2023 г.                            ______Е.И. Полянская </w:t>
      </w:r>
    </w:p>
    <w:p w:rsidR="00744156" w:rsidRPr="000C0822" w:rsidRDefault="00744156" w:rsidP="00744156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___________Т.В. </w:t>
      </w:r>
      <w:proofErr w:type="spellStart"/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>Козлукова</w:t>
      </w:r>
      <w:proofErr w:type="spellEnd"/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</w:t>
      </w:r>
      <w:proofErr w:type="gramStart"/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»               2023 г.                            </w:t>
      </w:r>
    </w:p>
    <w:p w:rsidR="00744156" w:rsidRPr="000C0822" w:rsidRDefault="00744156" w:rsidP="00744156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156" w:rsidRPr="000C0822" w:rsidRDefault="00744156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5A0" w:rsidRPr="000C0822" w:rsidRDefault="005665A0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t xml:space="preserve">Перечень вопросов </w:t>
      </w:r>
    </w:p>
    <w:p w:rsidR="00744156" w:rsidRPr="000C0822" w:rsidRDefault="005665A0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</w:p>
    <w:p w:rsidR="005665A0" w:rsidRPr="000C0822" w:rsidRDefault="005665A0" w:rsidP="007441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744156" w:rsidRPr="000C0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822">
        <w:rPr>
          <w:rFonts w:ascii="Times New Roman" w:hAnsi="Times New Roman" w:cs="Times New Roman"/>
          <w:b/>
          <w:sz w:val="28"/>
          <w:szCs w:val="28"/>
        </w:rPr>
        <w:t>ОП. 03. Основы патологии</w:t>
      </w:r>
    </w:p>
    <w:p w:rsidR="005665A0" w:rsidRPr="000C0822" w:rsidRDefault="00A779A4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22">
        <w:rPr>
          <w:rFonts w:ascii="Times New Roman" w:hAnsi="Times New Roman" w:cs="Times New Roman"/>
          <w:b/>
          <w:sz w:val="28"/>
          <w:szCs w:val="28"/>
        </w:rPr>
        <w:t>специальность 31</w:t>
      </w:r>
      <w:r w:rsidR="005665A0" w:rsidRPr="000C0822">
        <w:rPr>
          <w:rFonts w:ascii="Times New Roman" w:hAnsi="Times New Roman" w:cs="Times New Roman"/>
          <w:b/>
          <w:sz w:val="28"/>
          <w:szCs w:val="28"/>
        </w:rPr>
        <w:t xml:space="preserve">.02.01 </w:t>
      </w:r>
      <w:r w:rsidRPr="000C0822">
        <w:rPr>
          <w:rFonts w:ascii="Times New Roman" w:hAnsi="Times New Roman" w:cs="Times New Roman"/>
          <w:b/>
          <w:sz w:val="28"/>
          <w:szCs w:val="28"/>
        </w:rPr>
        <w:t>Лечебное дело (ФГОС 2022</w:t>
      </w:r>
      <w:r w:rsidR="00744156" w:rsidRPr="000C0822">
        <w:rPr>
          <w:rFonts w:ascii="Times New Roman" w:hAnsi="Times New Roman" w:cs="Times New Roman"/>
          <w:b/>
          <w:sz w:val="28"/>
          <w:szCs w:val="28"/>
        </w:rPr>
        <w:t>)</w:t>
      </w:r>
    </w:p>
    <w:p w:rsidR="005665A0" w:rsidRPr="000C0822" w:rsidRDefault="00744156" w:rsidP="00566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0822">
        <w:rPr>
          <w:rFonts w:ascii="Times New Roman" w:hAnsi="Times New Roman" w:cs="Times New Roman"/>
          <w:b/>
          <w:sz w:val="28"/>
          <w:szCs w:val="28"/>
        </w:rPr>
        <w:t>(</w:t>
      </w:r>
      <w:r w:rsidR="00A779A4" w:rsidRPr="000C0822">
        <w:rPr>
          <w:rFonts w:ascii="Times New Roman" w:hAnsi="Times New Roman" w:cs="Times New Roman"/>
          <w:b/>
          <w:sz w:val="28"/>
          <w:szCs w:val="28"/>
        </w:rPr>
        <w:t xml:space="preserve"> экзамен</w:t>
      </w:r>
      <w:proofErr w:type="gramEnd"/>
      <w:r w:rsidR="00A779A4" w:rsidRPr="000C0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822">
        <w:rPr>
          <w:rFonts w:ascii="Times New Roman" w:hAnsi="Times New Roman" w:cs="Times New Roman"/>
          <w:b/>
          <w:sz w:val="28"/>
          <w:szCs w:val="28"/>
        </w:rPr>
        <w:t xml:space="preserve">комплексный </w:t>
      </w:r>
      <w:r w:rsidR="005665A0" w:rsidRPr="000C0822">
        <w:rPr>
          <w:rFonts w:ascii="Times New Roman" w:hAnsi="Times New Roman" w:cs="Times New Roman"/>
          <w:b/>
          <w:sz w:val="28"/>
          <w:szCs w:val="28"/>
        </w:rPr>
        <w:t>)</w:t>
      </w:r>
    </w:p>
    <w:p w:rsidR="005665A0" w:rsidRPr="000C0822" w:rsidRDefault="005665A0" w:rsidP="005665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Предмет, задачи и методы патологии.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Альтерация.</w:t>
      </w:r>
      <w:r w:rsidRPr="000C0822">
        <w:rPr>
          <w:rFonts w:ascii="Times New Roman" w:hAnsi="Times New Roman" w:cs="Times New Roman"/>
          <w:sz w:val="28"/>
          <w:szCs w:val="28"/>
        </w:rPr>
        <w:tab/>
        <w:t>Общая характеристика дистрофий. Принципы классификаций дистрофий. Паренхиматозные дистрофии.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Механизмы</w:t>
      </w:r>
      <w:r w:rsidRPr="000C0822">
        <w:rPr>
          <w:rFonts w:ascii="Times New Roman" w:hAnsi="Times New Roman" w:cs="Times New Roman"/>
          <w:sz w:val="28"/>
          <w:szCs w:val="28"/>
        </w:rPr>
        <w:tab/>
        <w:t xml:space="preserve">развития дистрофий. </w:t>
      </w:r>
      <w:proofErr w:type="spellStart"/>
      <w:r w:rsidRPr="000C0822">
        <w:rPr>
          <w:rFonts w:ascii="Times New Roman" w:hAnsi="Times New Roman" w:cs="Times New Roman"/>
          <w:sz w:val="28"/>
          <w:szCs w:val="28"/>
        </w:rPr>
        <w:t>Мезенхимальные</w:t>
      </w:r>
      <w:proofErr w:type="spellEnd"/>
      <w:r w:rsidRPr="000C0822">
        <w:rPr>
          <w:rFonts w:ascii="Times New Roman" w:hAnsi="Times New Roman" w:cs="Times New Roman"/>
          <w:sz w:val="28"/>
          <w:szCs w:val="28"/>
        </w:rPr>
        <w:t xml:space="preserve"> дистрофии.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Некроз.</w:t>
      </w:r>
      <w:r w:rsidRPr="000C0822">
        <w:rPr>
          <w:rFonts w:ascii="Times New Roman" w:hAnsi="Times New Roman" w:cs="Times New Roman"/>
          <w:sz w:val="28"/>
          <w:szCs w:val="28"/>
        </w:rPr>
        <w:tab/>
        <w:t>Причины некроза. Признаки некроза. Формы и исходы некроза,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Атрофия:</w:t>
      </w:r>
      <w:r w:rsidRPr="000C0822">
        <w:rPr>
          <w:rFonts w:ascii="Times New Roman" w:hAnsi="Times New Roman" w:cs="Times New Roman"/>
          <w:sz w:val="28"/>
          <w:szCs w:val="28"/>
        </w:rPr>
        <w:tab/>
        <w:t>причины, признаки, формы и исходы атрофии.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822">
        <w:rPr>
          <w:rFonts w:ascii="Times New Roman" w:hAnsi="Times New Roman" w:cs="Times New Roman"/>
          <w:sz w:val="28"/>
          <w:szCs w:val="28"/>
        </w:rPr>
        <w:t>Компесаторно</w:t>
      </w:r>
      <w:proofErr w:type="spellEnd"/>
      <w:r w:rsidRPr="000C0822">
        <w:rPr>
          <w:rFonts w:ascii="Times New Roman" w:hAnsi="Times New Roman" w:cs="Times New Roman"/>
          <w:sz w:val="28"/>
          <w:szCs w:val="28"/>
        </w:rPr>
        <w:t xml:space="preserve"> - приспособительные реакции. Механизмы и стадии </w:t>
      </w:r>
      <w:proofErr w:type="spellStart"/>
      <w:r w:rsidRPr="000C0822">
        <w:rPr>
          <w:rFonts w:ascii="Times New Roman" w:hAnsi="Times New Roman" w:cs="Times New Roman"/>
          <w:sz w:val="28"/>
          <w:szCs w:val="28"/>
        </w:rPr>
        <w:t>компенсаторно</w:t>
      </w:r>
      <w:r w:rsidRPr="000C0822">
        <w:rPr>
          <w:rFonts w:ascii="Times New Roman" w:hAnsi="Times New Roman" w:cs="Times New Roman"/>
          <w:sz w:val="28"/>
          <w:szCs w:val="28"/>
        </w:rPr>
        <w:softHyphen/>
        <w:t>приспособительных</w:t>
      </w:r>
      <w:proofErr w:type="spellEnd"/>
      <w:r w:rsidRPr="000C0822">
        <w:rPr>
          <w:rFonts w:ascii="Times New Roman" w:hAnsi="Times New Roman" w:cs="Times New Roman"/>
          <w:sz w:val="28"/>
          <w:szCs w:val="28"/>
        </w:rPr>
        <w:t xml:space="preserve"> реакций.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Регенерация:</w:t>
      </w:r>
      <w:r w:rsidRPr="000C0822">
        <w:rPr>
          <w:rFonts w:ascii="Times New Roman" w:hAnsi="Times New Roman" w:cs="Times New Roman"/>
          <w:sz w:val="28"/>
          <w:szCs w:val="28"/>
        </w:rPr>
        <w:tab/>
        <w:t>виды регенерации, особенности регенерации отдельных тканей. Условия регенерации.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Гипертрофия</w:t>
      </w:r>
      <w:r w:rsidRPr="000C0822">
        <w:rPr>
          <w:rFonts w:ascii="Times New Roman" w:hAnsi="Times New Roman" w:cs="Times New Roman"/>
          <w:sz w:val="28"/>
          <w:szCs w:val="28"/>
        </w:rPr>
        <w:tab/>
        <w:t>и гиперплазия: виды. Организация. Инкапсуляция. Метаплазия.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Нарушение</w:t>
      </w:r>
      <w:r w:rsidRPr="000C0822">
        <w:rPr>
          <w:rFonts w:ascii="Times New Roman" w:hAnsi="Times New Roman" w:cs="Times New Roman"/>
          <w:sz w:val="28"/>
          <w:szCs w:val="28"/>
        </w:rPr>
        <w:tab/>
        <w:t>кровообращения. Нарушение центрального кровообращения.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Артериальная</w:t>
      </w:r>
      <w:r w:rsidRPr="000C0822">
        <w:rPr>
          <w:rFonts w:ascii="Times New Roman" w:hAnsi="Times New Roman" w:cs="Times New Roman"/>
          <w:sz w:val="28"/>
          <w:szCs w:val="28"/>
        </w:rPr>
        <w:tab/>
        <w:t>гиперемия: причины, виды, признаки, значение артериальной гиперемии.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 Венозная</w:t>
      </w:r>
      <w:r w:rsidRPr="000C0822">
        <w:rPr>
          <w:rFonts w:ascii="Times New Roman" w:hAnsi="Times New Roman" w:cs="Times New Roman"/>
          <w:sz w:val="28"/>
          <w:szCs w:val="28"/>
        </w:rPr>
        <w:tab/>
        <w:t>гиперемия: причины, признаки, значение.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Ишемия:</w:t>
      </w:r>
      <w:r w:rsidRPr="000C0822">
        <w:rPr>
          <w:rFonts w:ascii="Times New Roman" w:hAnsi="Times New Roman" w:cs="Times New Roman"/>
          <w:sz w:val="28"/>
          <w:szCs w:val="28"/>
        </w:rPr>
        <w:tab/>
        <w:t>причины и признаки ишемии. Значение ишемии.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 Тромбоз:</w:t>
      </w:r>
      <w:r w:rsidRPr="000C0822">
        <w:rPr>
          <w:rFonts w:ascii="Times New Roman" w:hAnsi="Times New Roman" w:cs="Times New Roman"/>
          <w:sz w:val="28"/>
          <w:szCs w:val="28"/>
        </w:rPr>
        <w:tab/>
        <w:t xml:space="preserve">причины </w:t>
      </w:r>
      <w:proofErr w:type="spellStart"/>
      <w:r w:rsidRPr="000C0822">
        <w:rPr>
          <w:rFonts w:ascii="Times New Roman" w:hAnsi="Times New Roman" w:cs="Times New Roman"/>
          <w:sz w:val="28"/>
          <w:szCs w:val="28"/>
        </w:rPr>
        <w:t>тромбообразования</w:t>
      </w:r>
      <w:proofErr w:type="spellEnd"/>
      <w:r w:rsidRPr="000C0822">
        <w:rPr>
          <w:rFonts w:ascii="Times New Roman" w:hAnsi="Times New Roman" w:cs="Times New Roman"/>
          <w:sz w:val="28"/>
          <w:szCs w:val="28"/>
        </w:rPr>
        <w:t xml:space="preserve">. Виды тромбов. Стадии </w:t>
      </w:r>
      <w:proofErr w:type="spellStart"/>
      <w:r w:rsidRPr="000C0822">
        <w:rPr>
          <w:rFonts w:ascii="Times New Roman" w:hAnsi="Times New Roman" w:cs="Times New Roman"/>
          <w:sz w:val="28"/>
          <w:szCs w:val="28"/>
        </w:rPr>
        <w:t>тромбообразования</w:t>
      </w:r>
      <w:proofErr w:type="spellEnd"/>
      <w:r w:rsidRPr="000C0822">
        <w:rPr>
          <w:rFonts w:ascii="Times New Roman" w:hAnsi="Times New Roman" w:cs="Times New Roman"/>
          <w:sz w:val="28"/>
          <w:szCs w:val="28"/>
        </w:rPr>
        <w:t>, исход тромбоза.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Эмболия. Причины и виды эмболии.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Нарушение микроциркуляции.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Общая характеристика иммунной системы. Основные формы иммунопатологических процессов. Иммунная недостаточность. Иммунная толерантность.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lastRenderedPageBreak/>
        <w:t>Аллергия.</w:t>
      </w:r>
      <w:r w:rsidRPr="000C0822">
        <w:rPr>
          <w:rFonts w:ascii="Times New Roman" w:hAnsi="Times New Roman" w:cs="Times New Roman"/>
          <w:sz w:val="28"/>
          <w:szCs w:val="28"/>
        </w:rPr>
        <w:tab/>
        <w:t>Общая характеристика. Стадии аллергии. Виды аллергии. Значение аллергии.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Воспаление:</w:t>
      </w:r>
      <w:r w:rsidRPr="000C0822">
        <w:rPr>
          <w:rFonts w:ascii="Times New Roman" w:hAnsi="Times New Roman" w:cs="Times New Roman"/>
          <w:sz w:val="28"/>
          <w:szCs w:val="28"/>
        </w:rPr>
        <w:tab/>
        <w:t>общая характеристика. Причины и условия воспаления. Стадии и механизмы воспаления.</w:t>
      </w:r>
      <w:r w:rsidR="000C0822">
        <w:rPr>
          <w:rFonts w:ascii="Times New Roman" w:hAnsi="Times New Roman" w:cs="Times New Roman"/>
          <w:sz w:val="28"/>
          <w:szCs w:val="28"/>
        </w:rPr>
        <w:t xml:space="preserve"> </w:t>
      </w:r>
      <w:r w:rsidRPr="000C0822">
        <w:rPr>
          <w:rFonts w:ascii="Times New Roman" w:hAnsi="Times New Roman" w:cs="Times New Roman"/>
          <w:sz w:val="28"/>
          <w:szCs w:val="28"/>
        </w:rPr>
        <w:t>Местные</w:t>
      </w:r>
      <w:r w:rsidRPr="000C0822">
        <w:rPr>
          <w:rFonts w:ascii="Times New Roman" w:hAnsi="Times New Roman" w:cs="Times New Roman"/>
          <w:sz w:val="28"/>
          <w:szCs w:val="28"/>
        </w:rPr>
        <w:tab/>
        <w:t>и общие признаки воспаления. Формы воспаления.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Нарушение</w:t>
      </w:r>
      <w:r w:rsidRPr="000C0822">
        <w:rPr>
          <w:rFonts w:ascii="Times New Roman" w:hAnsi="Times New Roman" w:cs="Times New Roman"/>
          <w:sz w:val="28"/>
          <w:szCs w:val="28"/>
        </w:rPr>
        <w:tab/>
        <w:t xml:space="preserve">терморегуляции: гипертермия. Нарушение </w:t>
      </w:r>
      <w:proofErr w:type="gramStart"/>
      <w:r w:rsidRPr="000C0822">
        <w:rPr>
          <w:rFonts w:ascii="Times New Roman" w:hAnsi="Times New Roman" w:cs="Times New Roman"/>
          <w:sz w:val="28"/>
          <w:szCs w:val="28"/>
        </w:rPr>
        <w:t>терморегуляции :гипотермия</w:t>
      </w:r>
      <w:proofErr w:type="gramEnd"/>
      <w:r w:rsidRPr="000C0822">
        <w:rPr>
          <w:rFonts w:ascii="Times New Roman" w:hAnsi="Times New Roman" w:cs="Times New Roman"/>
          <w:sz w:val="28"/>
          <w:szCs w:val="28"/>
        </w:rPr>
        <w:t>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Лихорадка:</w:t>
      </w:r>
      <w:r w:rsidRPr="000C0822">
        <w:rPr>
          <w:rFonts w:ascii="Times New Roman" w:hAnsi="Times New Roman" w:cs="Times New Roman"/>
          <w:sz w:val="28"/>
          <w:szCs w:val="28"/>
        </w:rPr>
        <w:tab/>
        <w:t>причины, стадии и виды лихорадки. Проявления и значение лихорадки. Состояние</w:t>
      </w:r>
      <w:r w:rsidRPr="000C0822">
        <w:rPr>
          <w:rFonts w:ascii="Times New Roman" w:hAnsi="Times New Roman" w:cs="Times New Roman"/>
          <w:sz w:val="28"/>
          <w:szCs w:val="28"/>
        </w:rPr>
        <w:tab/>
        <w:t>теплового баланса при лихорадке, проявления и значение лихорадки.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 Гипоксия.</w:t>
      </w:r>
      <w:r w:rsidRPr="000C0822">
        <w:rPr>
          <w:rFonts w:ascii="Times New Roman" w:hAnsi="Times New Roman" w:cs="Times New Roman"/>
          <w:sz w:val="28"/>
          <w:szCs w:val="28"/>
        </w:rPr>
        <w:tab/>
        <w:t>Общая характеристика. Типы гипоксии.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Структурно</w:t>
      </w:r>
      <w:r w:rsidRPr="000C0822">
        <w:rPr>
          <w:rFonts w:ascii="Times New Roman" w:hAnsi="Times New Roman" w:cs="Times New Roman"/>
          <w:sz w:val="28"/>
          <w:szCs w:val="28"/>
        </w:rPr>
        <w:tab/>
        <w:t>- функциональные нарушения при гипоксии. Компенсаторно-приспособительные реакции при гипоксии.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Общие реакции организма на повреждение. Стресс. Стадии стресса. Значение.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 Шок.</w:t>
      </w:r>
      <w:r w:rsidRPr="000C0822">
        <w:rPr>
          <w:rFonts w:ascii="Times New Roman" w:hAnsi="Times New Roman" w:cs="Times New Roman"/>
          <w:sz w:val="28"/>
          <w:szCs w:val="28"/>
        </w:rPr>
        <w:tab/>
        <w:t>Стадии шока. Виды шока.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 Кома.</w:t>
      </w:r>
      <w:r w:rsidRPr="000C0822">
        <w:rPr>
          <w:rFonts w:ascii="Times New Roman" w:hAnsi="Times New Roman" w:cs="Times New Roman"/>
          <w:sz w:val="28"/>
          <w:szCs w:val="28"/>
        </w:rPr>
        <w:tab/>
        <w:t>Причины ком, механизмы, виды ком.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Общая характеристика опухолей. Строение опухолей. Рост опухолей.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Доброкачественные</w:t>
      </w:r>
      <w:r w:rsidRPr="000C0822">
        <w:rPr>
          <w:rFonts w:ascii="Times New Roman" w:hAnsi="Times New Roman" w:cs="Times New Roman"/>
          <w:sz w:val="28"/>
          <w:szCs w:val="28"/>
        </w:rPr>
        <w:tab/>
        <w:t>опухоли.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a4"/>
          <w:color w:val="000000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Злокачественные </w:t>
      </w:r>
      <w:r w:rsidRPr="000C0822">
        <w:rPr>
          <w:rStyle w:val="a4"/>
          <w:color w:val="000000"/>
          <w:sz w:val="28"/>
          <w:szCs w:val="28"/>
        </w:rPr>
        <w:t>опухоли.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Заболевания дыхательной системы: Причины, виды и механизмы нарушения </w:t>
      </w:r>
      <w:r w:rsidR="000C0822" w:rsidRPr="000C0822">
        <w:rPr>
          <w:rFonts w:ascii="Times New Roman" w:hAnsi="Times New Roman" w:cs="Times New Roman"/>
          <w:sz w:val="28"/>
          <w:szCs w:val="28"/>
        </w:rPr>
        <w:t>дыхания</w:t>
      </w:r>
      <w:r w:rsidR="000C0822">
        <w:rPr>
          <w:rFonts w:ascii="Times New Roman" w:hAnsi="Times New Roman" w:cs="Times New Roman"/>
          <w:sz w:val="28"/>
          <w:szCs w:val="28"/>
        </w:rPr>
        <w:t>.</w:t>
      </w:r>
      <w:r w:rsidR="000C0822" w:rsidRPr="000C0822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0C0822">
        <w:rPr>
          <w:rFonts w:ascii="Times New Roman" w:hAnsi="Times New Roman" w:cs="Times New Roman"/>
          <w:sz w:val="28"/>
          <w:szCs w:val="28"/>
        </w:rPr>
        <w:t xml:space="preserve"> альвеолярной вентиляции. Нарушение перфузии лёгочных капилляров. Нарушение диф</w:t>
      </w:r>
      <w:bookmarkStart w:id="0" w:name="_GoBack"/>
      <w:bookmarkEnd w:id="0"/>
      <w:r w:rsidRPr="000C0822">
        <w:rPr>
          <w:rFonts w:ascii="Times New Roman" w:hAnsi="Times New Roman" w:cs="Times New Roman"/>
          <w:sz w:val="28"/>
          <w:szCs w:val="28"/>
        </w:rPr>
        <w:t xml:space="preserve">фузии газов через </w:t>
      </w:r>
      <w:proofErr w:type="spellStart"/>
      <w:r w:rsidRPr="000C0822">
        <w:rPr>
          <w:rFonts w:ascii="Times New Roman" w:hAnsi="Times New Roman" w:cs="Times New Roman"/>
          <w:sz w:val="28"/>
          <w:szCs w:val="28"/>
        </w:rPr>
        <w:t>аэрогематический</w:t>
      </w:r>
      <w:proofErr w:type="spellEnd"/>
      <w:r w:rsidRPr="000C0822">
        <w:rPr>
          <w:rFonts w:ascii="Times New Roman" w:hAnsi="Times New Roman" w:cs="Times New Roman"/>
          <w:sz w:val="28"/>
          <w:szCs w:val="28"/>
        </w:rPr>
        <w:t xml:space="preserve"> барьер. Проявления нарушений внешнего дыхания.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Болезни системы дыхания. Крупозная пневмония: причины, стадии, исходы, осложнения. 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Острый бронхит, </w:t>
      </w:r>
      <w:r w:rsidR="000C0822" w:rsidRPr="000C0822">
        <w:rPr>
          <w:rFonts w:ascii="Times New Roman" w:hAnsi="Times New Roman" w:cs="Times New Roman"/>
          <w:sz w:val="28"/>
          <w:szCs w:val="28"/>
        </w:rPr>
        <w:t>очаговая бронхопневмония: морфологические</w:t>
      </w:r>
      <w:r w:rsidRPr="000C0822">
        <w:rPr>
          <w:rFonts w:ascii="Times New Roman" w:hAnsi="Times New Roman" w:cs="Times New Roman"/>
          <w:sz w:val="28"/>
          <w:szCs w:val="28"/>
        </w:rPr>
        <w:t xml:space="preserve"> и функциональные изменения. 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Хронические неспецифические болезни лёгких, проявления, </w:t>
      </w:r>
      <w:r w:rsidR="000C0822" w:rsidRPr="000C0822">
        <w:rPr>
          <w:rFonts w:ascii="Times New Roman" w:hAnsi="Times New Roman" w:cs="Times New Roman"/>
          <w:sz w:val="28"/>
          <w:szCs w:val="28"/>
        </w:rPr>
        <w:t>диагностика, исходы</w:t>
      </w:r>
      <w:r w:rsidRPr="000C0822">
        <w:rPr>
          <w:rFonts w:ascii="Times New Roman" w:hAnsi="Times New Roman" w:cs="Times New Roman"/>
          <w:sz w:val="28"/>
          <w:szCs w:val="28"/>
        </w:rPr>
        <w:t xml:space="preserve">, осложнения. Оказание первой медицинской помощи при </w:t>
      </w:r>
      <w:r w:rsidR="000C0822" w:rsidRPr="000C0822">
        <w:rPr>
          <w:rFonts w:ascii="Times New Roman" w:hAnsi="Times New Roman" w:cs="Times New Roman"/>
          <w:sz w:val="28"/>
          <w:szCs w:val="28"/>
        </w:rPr>
        <w:t>заболеваниях органов</w:t>
      </w:r>
      <w:r w:rsidRPr="000C0822">
        <w:rPr>
          <w:rFonts w:ascii="Times New Roman" w:hAnsi="Times New Roman" w:cs="Times New Roman"/>
          <w:sz w:val="28"/>
          <w:szCs w:val="28"/>
        </w:rPr>
        <w:t xml:space="preserve"> дыхания.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Болезни сердца и сосудов.: пороки сердца, заболевания сердечной стенки, стенокардия, инфаркт миокарда: этиология, </w:t>
      </w:r>
      <w:r w:rsidR="000C0822" w:rsidRPr="000C0822">
        <w:rPr>
          <w:rFonts w:ascii="Times New Roman" w:hAnsi="Times New Roman" w:cs="Times New Roman"/>
          <w:sz w:val="28"/>
          <w:szCs w:val="28"/>
        </w:rPr>
        <w:t>основные клинико</w:t>
      </w:r>
      <w:r w:rsidRPr="000C0822">
        <w:rPr>
          <w:rFonts w:ascii="Times New Roman" w:hAnsi="Times New Roman" w:cs="Times New Roman"/>
          <w:sz w:val="28"/>
          <w:szCs w:val="28"/>
        </w:rPr>
        <w:t>- морфологические изменения, исходы, осложнения. Диагностика.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Оказание первой медицинской помощи при </w:t>
      </w:r>
      <w:r w:rsidR="000C0822" w:rsidRPr="000C0822">
        <w:rPr>
          <w:rFonts w:ascii="Times New Roman" w:hAnsi="Times New Roman" w:cs="Times New Roman"/>
          <w:sz w:val="28"/>
          <w:szCs w:val="28"/>
        </w:rPr>
        <w:t>заболеваниях органов</w:t>
      </w:r>
      <w:r w:rsidRPr="000C0822">
        <w:rPr>
          <w:rFonts w:ascii="Times New Roman" w:hAnsi="Times New Roman" w:cs="Times New Roman"/>
          <w:sz w:val="28"/>
          <w:szCs w:val="28"/>
        </w:rPr>
        <w:t xml:space="preserve"> сердечно- сосудистой системы.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Ревматические </w:t>
      </w:r>
      <w:r w:rsidR="000C0822" w:rsidRPr="000C0822">
        <w:rPr>
          <w:rFonts w:ascii="Times New Roman" w:hAnsi="Times New Roman" w:cs="Times New Roman"/>
          <w:sz w:val="28"/>
          <w:szCs w:val="28"/>
        </w:rPr>
        <w:t>болезни: ревматизм</w:t>
      </w:r>
      <w:r w:rsidRPr="000C0822">
        <w:rPr>
          <w:rFonts w:ascii="Times New Roman" w:hAnsi="Times New Roman" w:cs="Times New Roman"/>
          <w:sz w:val="28"/>
          <w:szCs w:val="28"/>
        </w:rPr>
        <w:t>, ревматоидный артрит, системная красная волчанка, системная склеродермия.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Сердечная недостаточность: этиология, клинико-морфологические изменения.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Основные причины, виды и механизмы нарушений пищеварительной системы. Этиология </w:t>
      </w:r>
      <w:r w:rsidR="000C0822" w:rsidRPr="000C0822">
        <w:rPr>
          <w:rFonts w:ascii="Times New Roman" w:hAnsi="Times New Roman" w:cs="Times New Roman"/>
          <w:sz w:val="28"/>
          <w:szCs w:val="28"/>
        </w:rPr>
        <w:t>симптомы заболеваний</w:t>
      </w:r>
      <w:r w:rsidRPr="000C0822">
        <w:rPr>
          <w:rFonts w:ascii="Times New Roman" w:hAnsi="Times New Roman" w:cs="Times New Roman"/>
          <w:sz w:val="28"/>
          <w:szCs w:val="28"/>
        </w:rPr>
        <w:t xml:space="preserve"> пищеварительной системы.</w:t>
      </w:r>
    </w:p>
    <w:p w:rsidR="005665A0" w:rsidRPr="000C0822" w:rsidRDefault="000C0822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Гастрит острый</w:t>
      </w:r>
      <w:r w:rsidR="005665A0" w:rsidRPr="000C0822">
        <w:rPr>
          <w:rFonts w:ascii="Times New Roman" w:hAnsi="Times New Roman" w:cs="Times New Roman"/>
          <w:sz w:val="28"/>
          <w:szCs w:val="28"/>
        </w:rPr>
        <w:t xml:space="preserve"> и хронический. 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Язвенная болезнь желудка и двенадцатиперстной кишки: стадии, исходы, осложнения.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lastRenderedPageBreak/>
        <w:t>Заболевания кишечника</w:t>
      </w:r>
      <w:r w:rsidR="000C0822">
        <w:rPr>
          <w:rFonts w:ascii="Times New Roman" w:hAnsi="Times New Roman" w:cs="Times New Roman"/>
          <w:sz w:val="28"/>
          <w:szCs w:val="28"/>
        </w:rPr>
        <w:t>,</w:t>
      </w:r>
      <w:r w:rsidRPr="000C0822">
        <w:rPr>
          <w:rFonts w:ascii="Times New Roman" w:hAnsi="Times New Roman" w:cs="Times New Roman"/>
          <w:sz w:val="28"/>
          <w:szCs w:val="28"/>
        </w:rPr>
        <w:t xml:space="preserve"> гепатит, цирроз, </w:t>
      </w:r>
      <w:r w:rsidR="000C0822" w:rsidRPr="000C0822">
        <w:rPr>
          <w:rFonts w:ascii="Times New Roman" w:hAnsi="Times New Roman" w:cs="Times New Roman"/>
          <w:sz w:val="28"/>
          <w:szCs w:val="28"/>
        </w:rPr>
        <w:t>холецистит, желчнокаменная</w:t>
      </w:r>
      <w:r w:rsidRPr="000C0822">
        <w:rPr>
          <w:rFonts w:ascii="Times New Roman" w:hAnsi="Times New Roman" w:cs="Times New Roman"/>
          <w:sz w:val="28"/>
          <w:szCs w:val="28"/>
        </w:rPr>
        <w:t xml:space="preserve"> болезнь, панкреатит.</w:t>
      </w:r>
    </w:p>
    <w:p w:rsidR="005665A0" w:rsidRPr="000C0822" w:rsidRDefault="000C0822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>Симптомы пищевых</w:t>
      </w:r>
      <w:r w:rsidR="005665A0" w:rsidRPr="000C0822">
        <w:rPr>
          <w:rFonts w:ascii="Times New Roman" w:hAnsi="Times New Roman" w:cs="Times New Roman"/>
          <w:sz w:val="28"/>
          <w:szCs w:val="28"/>
        </w:rPr>
        <w:t xml:space="preserve"> </w:t>
      </w:r>
      <w:r w:rsidRPr="000C0822">
        <w:rPr>
          <w:rFonts w:ascii="Times New Roman" w:hAnsi="Times New Roman" w:cs="Times New Roman"/>
          <w:sz w:val="28"/>
          <w:szCs w:val="28"/>
        </w:rPr>
        <w:t>отравлений и</w:t>
      </w:r>
      <w:r w:rsidR="005665A0" w:rsidRPr="000C0822">
        <w:rPr>
          <w:rFonts w:ascii="Times New Roman" w:hAnsi="Times New Roman" w:cs="Times New Roman"/>
          <w:sz w:val="28"/>
          <w:szCs w:val="28"/>
        </w:rPr>
        <w:t xml:space="preserve"> отравлений лекарственными препаратами. Оказание первой медицинской помощи при отравлениях и заболеваниях пищеварительной системы.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Основные причины, виды и механизмы нарушений мочевыделительной системы Болезни мочевыделительной системы: </w:t>
      </w:r>
      <w:proofErr w:type="spellStart"/>
      <w:r w:rsidR="000C0822" w:rsidRPr="000C0822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="000C0822" w:rsidRPr="000C0822">
        <w:rPr>
          <w:rFonts w:ascii="Times New Roman" w:hAnsi="Times New Roman" w:cs="Times New Roman"/>
          <w:sz w:val="28"/>
          <w:szCs w:val="28"/>
        </w:rPr>
        <w:t>, пиелонефрит</w:t>
      </w:r>
      <w:r w:rsidRPr="000C0822">
        <w:rPr>
          <w:rFonts w:ascii="Times New Roman" w:hAnsi="Times New Roman" w:cs="Times New Roman"/>
          <w:sz w:val="28"/>
          <w:szCs w:val="28"/>
        </w:rPr>
        <w:t>, мочекаменная болезнь.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Причины, диагностика и клинико-морфологические изменения при </w:t>
      </w:r>
      <w:r w:rsidR="000C0822" w:rsidRPr="000C0822">
        <w:rPr>
          <w:rFonts w:ascii="Times New Roman" w:hAnsi="Times New Roman" w:cs="Times New Roman"/>
          <w:sz w:val="28"/>
          <w:szCs w:val="28"/>
        </w:rPr>
        <w:t>заболеваниях мочевыделительной</w:t>
      </w:r>
      <w:r w:rsidRPr="000C0822">
        <w:rPr>
          <w:rFonts w:ascii="Times New Roman" w:hAnsi="Times New Roman" w:cs="Times New Roman"/>
          <w:sz w:val="28"/>
          <w:szCs w:val="28"/>
        </w:rPr>
        <w:t xml:space="preserve"> системы. 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Оказание первой медицинской помощи при   </w:t>
      </w:r>
      <w:r w:rsidR="000C0822" w:rsidRPr="000C0822">
        <w:rPr>
          <w:rFonts w:ascii="Times New Roman" w:hAnsi="Times New Roman" w:cs="Times New Roman"/>
          <w:sz w:val="28"/>
          <w:szCs w:val="28"/>
        </w:rPr>
        <w:t>заболеваниях мочевыделительной</w:t>
      </w:r>
      <w:r w:rsidRPr="000C0822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Основные причины, виды и механизмы нарушений эндокринной системы. 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0822">
        <w:rPr>
          <w:rFonts w:ascii="Times New Roman" w:hAnsi="Times New Roman" w:cs="Times New Roman"/>
          <w:sz w:val="28"/>
          <w:szCs w:val="28"/>
        </w:rPr>
        <w:t xml:space="preserve">Болезни эндокринных желез: болезни гипофиза, надпочечников, щитовидной железы, поджелудочной </w:t>
      </w:r>
      <w:r w:rsidR="000C0822" w:rsidRPr="000C0822">
        <w:rPr>
          <w:rFonts w:ascii="Times New Roman" w:hAnsi="Times New Roman" w:cs="Times New Roman"/>
          <w:sz w:val="28"/>
          <w:szCs w:val="28"/>
        </w:rPr>
        <w:t>железы.</w:t>
      </w:r>
      <w:r w:rsidRPr="000C0822">
        <w:rPr>
          <w:rFonts w:ascii="Times New Roman" w:hAnsi="Times New Roman" w:cs="Times New Roman"/>
          <w:sz w:val="28"/>
          <w:szCs w:val="28"/>
        </w:rPr>
        <w:t xml:space="preserve"> Диагностика и оказание первой медицинской помощи при   </w:t>
      </w:r>
      <w:r w:rsidR="000C0822" w:rsidRPr="000C0822">
        <w:rPr>
          <w:rFonts w:ascii="Times New Roman" w:hAnsi="Times New Roman" w:cs="Times New Roman"/>
          <w:sz w:val="28"/>
          <w:szCs w:val="28"/>
        </w:rPr>
        <w:t>заболеваниях эндокринной</w:t>
      </w:r>
      <w:r w:rsidRPr="000C0822">
        <w:rPr>
          <w:rFonts w:ascii="Times New Roman" w:hAnsi="Times New Roman" w:cs="Times New Roman"/>
          <w:sz w:val="28"/>
          <w:szCs w:val="28"/>
        </w:rPr>
        <w:t xml:space="preserve"> системы. Морфофункциональные изменения в организме, осложнения.</w:t>
      </w:r>
    </w:p>
    <w:p w:rsidR="005665A0" w:rsidRPr="000C0822" w:rsidRDefault="005665A0" w:rsidP="005665A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0822">
        <w:rPr>
          <w:rFonts w:ascii="Times New Roman" w:hAnsi="Times New Roman" w:cs="Times New Roman"/>
          <w:iCs/>
          <w:sz w:val="28"/>
          <w:szCs w:val="28"/>
        </w:rPr>
        <w:t xml:space="preserve">Инфекционные заболевания: </w:t>
      </w:r>
      <w:r w:rsidR="000C0822" w:rsidRPr="000C0822">
        <w:rPr>
          <w:rFonts w:ascii="Times New Roman" w:hAnsi="Times New Roman" w:cs="Times New Roman"/>
          <w:iCs/>
          <w:sz w:val="28"/>
          <w:szCs w:val="28"/>
        </w:rPr>
        <w:t>классификация, механизмы</w:t>
      </w:r>
      <w:r w:rsidRPr="000C0822">
        <w:rPr>
          <w:rFonts w:ascii="Times New Roman" w:hAnsi="Times New Roman" w:cs="Times New Roman"/>
          <w:iCs/>
          <w:sz w:val="28"/>
          <w:szCs w:val="28"/>
        </w:rPr>
        <w:t xml:space="preserve"> передачи, общие особенности инфекционных болезней. Вирусные болезни, болезни, вызываемые бактериями, детские инфекционные болезни. Изучение симптомов заболеваний, возможных осложнений</w:t>
      </w:r>
      <w:r w:rsidRPr="000C0822">
        <w:rPr>
          <w:rFonts w:ascii="Times New Roman" w:hAnsi="Times New Roman" w:cs="Times New Roman"/>
          <w:bCs/>
          <w:iCs/>
          <w:sz w:val="28"/>
          <w:szCs w:val="28"/>
        </w:rPr>
        <w:t xml:space="preserve">, оказание первой медицинской помощи при   инфекционных заболеваниях.  </w:t>
      </w:r>
    </w:p>
    <w:p w:rsidR="00A779A4" w:rsidRPr="000C0822" w:rsidRDefault="005665A0" w:rsidP="000C0822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0822">
        <w:rPr>
          <w:rFonts w:ascii="Times New Roman" w:hAnsi="Times New Roman" w:cs="Times New Roman"/>
          <w:bCs/>
          <w:iCs/>
          <w:sz w:val="28"/>
          <w:szCs w:val="28"/>
        </w:rPr>
        <w:t xml:space="preserve">Основные причины, виды и механизмы нарушений деятельности нервной системы. </w:t>
      </w:r>
      <w:r w:rsidR="000C0822" w:rsidRPr="000C082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Признаки патологических процессов нервной системы. </w:t>
      </w:r>
      <w:r w:rsidRPr="000C0822">
        <w:rPr>
          <w:rFonts w:ascii="Times New Roman" w:hAnsi="Times New Roman" w:cs="Times New Roman"/>
          <w:bCs/>
          <w:iCs/>
          <w:sz w:val="28"/>
          <w:szCs w:val="28"/>
        </w:rPr>
        <w:t xml:space="preserve">Нейрогенные расстройства чувствительности. </w:t>
      </w:r>
      <w:r w:rsidR="00A779A4" w:rsidRPr="000C0822">
        <w:rPr>
          <w:rFonts w:ascii="Times New Roman" w:hAnsi="Times New Roman" w:cs="Times New Roman"/>
          <w:bCs/>
          <w:iCs/>
          <w:sz w:val="28"/>
          <w:szCs w:val="28"/>
        </w:rPr>
        <w:t xml:space="preserve">Нейрогенные </w:t>
      </w:r>
      <w:proofErr w:type="gramStart"/>
      <w:r w:rsidR="00A779A4" w:rsidRPr="000C0822">
        <w:rPr>
          <w:rFonts w:ascii="Times New Roman" w:hAnsi="Times New Roman" w:cs="Times New Roman"/>
          <w:bCs/>
          <w:iCs/>
          <w:sz w:val="28"/>
          <w:szCs w:val="28"/>
        </w:rPr>
        <w:t>расстройства  движений</w:t>
      </w:r>
      <w:proofErr w:type="gramEnd"/>
      <w:r w:rsidR="00A779A4" w:rsidRPr="000C082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5665A0" w:rsidRDefault="005665A0" w:rsidP="005665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65A0" w:rsidRPr="00BE4778" w:rsidRDefault="005665A0" w:rsidP="005665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Составитель                                                                  Полянская Е.И. </w:t>
      </w:r>
    </w:p>
    <w:p w:rsidR="005665A0" w:rsidRPr="00BE4778" w:rsidRDefault="005665A0" w:rsidP="005665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322" w:rsidRDefault="00363322"/>
    <w:sectPr w:rsidR="00363322" w:rsidSect="00BE477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81CF7"/>
    <w:multiLevelType w:val="hybridMultilevel"/>
    <w:tmpl w:val="EEBE77D8"/>
    <w:lvl w:ilvl="0" w:tplc="4014AE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53"/>
    <w:rsid w:val="000C0822"/>
    <w:rsid w:val="001A4253"/>
    <w:rsid w:val="00363322"/>
    <w:rsid w:val="005665A0"/>
    <w:rsid w:val="00744156"/>
    <w:rsid w:val="00A779A4"/>
    <w:rsid w:val="00D4571C"/>
    <w:rsid w:val="00F0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03B8"/>
  <w15:chartTrackingRefBased/>
  <w15:docId w15:val="{9B305740-821F-49D9-9BD6-79B0D9CC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5A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Основной текст Знак"/>
    <w:link w:val="a5"/>
    <w:rsid w:val="005665A0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5665A0"/>
    <w:pPr>
      <w:widowControl w:val="0"/>
      <w:shd w:val="clear" w:color="auto" w:fill="FFFFFF"/>
      <w:spacing w:after="0" w:line="269" w:lineRule="exact"/>
      <w:jc w:val="center"/>
    </w:pPr>
    <w:rPr>
      <w:rFonts w:ascii="Times New Roman" w:hAnsi="Times New Roman" w:cs="Times New Roman"/>
      <w:spacing w:val="10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65A0"/>
  </w:style>
  <w:style w:type="table" w:styleId="a6">
    <w:name w:val="Table Grid"/>
    <w:basedOn w:val="a1"/>
    <w:uiPriority w:val="39"/>
    <w:rsid w:val="0074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4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4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5</cp:revision>
  <cp:lastPrinted>2023-12-25T05:23:00Z</cp:lastPrinted>
  <dcterms:created xsi:type="dcterms:W3CDTF">2023-12-25T05:10:00Z</dcterms:created>
  <dcterms:modified xsi:type="dcterms:W3CDTF">2023-12-25T05:24:00Z</dcterms:modified>
</cp:coreProperties>
</file>