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75" w:rsidRDefault="00B22575" w:rsidP="00B2257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Перечень вопросов для подготовки к промежуточной аттестации (экзамен) по дисциплине ПД.13 Химия </w:t>
      </w:r>
    </w:p>
    <w:p w:rsidR="00F15CC8" w:rsidRDefault="00B22575" w:rsidP="00B2257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специальности: 31.02.01 Лечебное дело, 34.02.01 Сестринское дело</w:t>
      </w:r>
      <w:r w:rsidR="00F15CC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22575" w:rsidRPr="00B22575" w:rsidRDefault="00F15CC8" w:rsidP="00B2257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(ФГОС 2022)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Строения атома. Электронная конфигурация атома. Основное и возбужденное состояние атома.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Валентные электроны. Валентность.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Электроотрицательность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Степень окисления.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Химическая связь. Ковалентная связь, ее разновидности и механизмы образования (обменный и донорно-акцепторный).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Ионная связь. Металлическая связь. Водородная связь. </w:t>
      </w:r>
    </w:p>
    <w:p w:rsidR="00B22575" w:rsidRDefault="00B22575" w:rsidP="00B22575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Периодическая система химических элементов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Классификация и типы химических реакций с участием неорганических веществ.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-восстановительные реакции. Классификация. Окислители и восстановители. Метод электронного баланса. </w:t>
      </w:r>
    </w:p>
    <w:p w:rsidR="00B22575" w:rsidRDefault="00B22575" w:rsidP="00B22575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</w:t>
      </w:r>
    </w:p>
    <w:p w:rsidR="00B22575" w:rsidRDefault="00B22575" w:rsidP="00B22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Теория электролитической диссоциации. Электролиты (сильные и слабые) и неэлектролиты.</w:t>
      </w:r>
    </w:p>
    <w:p w:rsidR="00B22575" w:rsidRDefault="00B22575" w:rsidP="00B22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Реакции ионного обмена. Составление реакций ионного обмена путем составления их полных и сокращенных ионных уравнений.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Гидролиз солей. Типы гидролиза.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12. Классификация неорганических веществ. Основные классы сложных веществ (оксиды, гидроксиды, кислоты, соли). </w:t>
      </w:r>
    </w:p>
    <w:p w:rsidR="00B22575" w:rsidRDefault="00B22575" w:rsidP="00B22575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Металлы. Общие физические и химические свойства металлов. Способы получения.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Неметаллы. Общие физические и химические свойства неметаллов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Неметаллы. Общие физические и химические свойства неметаллов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Оксиды. Химические и физические свойства оксидов.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Основания. Химические и физические свойства основании.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Кислоты. Химические и физические свойства кислот. </w:t>
      </w:r>
    </w:p>
    <w:p w:rsidR="00B22575" w:rsidRDefault="00B22575" w:rsidP="00B22575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Соли. Химические и физические свойства солей. </w:t>
      </w:r>
    </w:p>
    <w:p w:rsidR="00B22575" w:rsidRDefault="00B22575" w:rsidP="00B22575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Общие представления о способах получения металлов, неметаллов и неорганических веществ (оксидов, гидроксидов, кислот, солей).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Катализаторы и катализ. </w:t>
      </w:r>
    </w:p>
    <w:p w:rsidR="00B22575" w:rsidRDefault="00B22575" w:rsidP="00B22575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23.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Дисперсные системы. Коллоидные системы. Истинные растворы. Растворение как физико-химический процесс. Классификация дисперсных систем по составу.</w:t>
      </w:r>
    </w:p>
    <w:p w:rsidR="00B22575" w:rsidRDefault="00B22575" w:rsidP="00B22575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Предмет органической химии. Основные положения теории химического строения органических соединений А.М. Бутлерова.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 Изомерия и изомеры (структурная, геометрическая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-транс-изомерия). Кратность химической связи.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 Понятие о функциональной группе. Принципы классификации органических соединений. Международная номенклатура и принципы номенклатуры органических соединений.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29. Предельные углеводороды. Гомологический ряд и общая формула; изомерия; физические свойства; химические свойства; способы получения, применение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Алкены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Гомологический ряд и общая формула; изомерия; физические свойства; химические свойства; способы получения, применение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Алкины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Гомологический ряд и общая формула; изомерия; физические свойства; химические свойства; способы получения, применение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 Ароматические углеводороды. Гомологический ряд и общая формула; изомерия; физические свойства; химические свойства; способы получения, применение ароматических углеводородов.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 Спирты и фенолы. Классификация. Номенклатура. Химические свойства. Способы получения. Применение спиртов и фенолов в медицине.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34. Альдегиды и кетоны. Классификация. Номенклатура. Химические свойства. Способы получения. Применение альдегидов и кетонов в медицине.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35. Карбоновые кислоты. Классификация. Номенклатура. Химические свойства. Способы получения. Применение карбоновых кислот в медицине.</w:t>
      </w:r>
    </w:p>
    <w:p w:rsidR="00B22575" w:rsidRDefault="00B22575" w:rsidP="00B2257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36. Азотсодержащие соединения (амины). Классификация, номенклатура. Химические свойства. </w:t>
      </w:r>
    </w:p>
    <w:p w:rsidR="00B22575" w:rsidRDefault="00B22575" w:rsidP="00B2257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Азотсодержащие соединения (аминокислоты и белки). Классификация, номенклатура. Химические свойства. Области применения аминокислот.</w:t>
      </w:r>
    </w:p>
    <w:p w:rsidR="00B22575" w:rsidRDefault="00B22575" w:rsidP="00B2257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37. Углеводы. Классификация. Применение и биологическая роль углеводов. Окисление углеводов – источник энергии живых организмов.</w:t>
      </w:r>
    </w:p>
    <w:p w:rsidR="00B22575" w:rsidRDefault="00B22575" w:rsidP="00B22575">
      <w:pPr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38. 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</w:r>
    </w:p>
    <w:p w:rsid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39. 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воды. рН среды и методы ее определения. Жесткость воды и методы ее определения. </w:t>
      </w:r>
    </w:p>
    <w:p w:rsidR="00E275D7" w:rsidRPr="00B22575" w:rsidRDefault="00B22575" w:rsidP="00B225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40. Виды жесткости воды (временная и постоянная). Химические процессы, устраняющие жесткость воды. Уравнения химических реакций, иллюстрирующих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процессы, происходящие при устранении жесткости. Устранение временной жесткости бытовыми и химическими способами. Способы устранения постоянной жесткости.</w:t>
      </w:r>
    </w:p>
    <w:sectPr w:rsidR="00E275D7" w:rsidRPr="00B2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75"/>
    <w:rsid w:val="00B22575"/>
    <w:rsid w:val="00E275D7"/>
    <w:rsid w:val="00F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44F43-BDAB-4945-80E7-70ED5A1F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ADMIN_M</dc:creator>
  <cp:keywords/>
  <dc:description/>
  <cp:lastModifiedBy>ADMIN_M</cp:lastModifiedBy>
  <cp:revision>2</cp:revision>
  <dcterms:created xsi:type="dcterms:W3CDTF">2023-10-26T07:25:00Z</dcterms:created>
  <dcterms:modified xsi:type="dcterms:W3CDTF">2024-02-19T07:49:00Z</dcterms:modified>
</cp:coreProperties>
</file>