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94" w:rsidRPr="00B12C4B" w:rsidRDefault="00932966" w:rsidP="00B12C4B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rFonts w:eastAsia="Calibri"/>
          <w:b/>
          <w:sz w:val="28"/>
          <w:szCs w:val="28"/>
          <w:lang w:bidi="en-US"/>
        </w:rPr>
        <w:t xml:space="preserve">Перечень вопросов к </w:t>
      </w:r>
      <w:r w:rsidR="00B4559C">
        <w:rPr>
          <w:rFonts w:eastAsia="Calibri"/>
          <w:b/>
          <w:sz w:val="28"/>
          <w:szCs w:val="28"/>
          <w:lang w:bidi="en-US"/>
        </w:rPr>
        <w:t>экзамену</w:t>
      </w:r>
      <w:r>
        <w:rPr>
          <w:rFonts w:eastAsia="Calibri"/>
          <w:b/>
          <w:sz w:val="28"/>
          <w:szCs w:val="28"/>
          <w:lang w:bidi="en-US"/>
        </w:rPr>
        <w:t xml:space="preserve"> </w:t>
      </w:r>
      <w:r w:rsidR="00B4559C">
        <w:rPr>
          <w:rFonts w:eastAsia="Calibri"/>
          <w:b/>
          <w:sz w:val="28"/>
          <w:szCs w:val="28"/>
          <w:lang w:bidi="en-US"/>
        </w:rPr>
        <w:t xml:space="preserve">по </w:t>
      </w:r>
      <w:r>
        <w:rPr>
          <w:rFonts w:eastAsia="Calibri"/>
          <w:b/>
          <w:sz w:val="28"/>
          <w:szCs w:val="28"/>
          <w:lang w:bidi="en-US"/>
        </w:rPr>
        <w:t xml:space="preserve">ПМ.04 </w:t>
      </w:r>
      <w:r w:rsidR="00B12C4B">
        <w:rPr>
          <w:b/>
          <w:bCs/>
          <w:sz w:val="28"/>
          <w:szCs w:val="28"/>
        </w:rPr>
        <w:t xml:space="preserve">МДК.04.03. </w:t>
      </w:r>
      <w:r w:rsidR="003F14F4" w:rsidRPr="00DB48E1">
        <w:rPr>
          <w:b/>
          <w:sz w:val="28"/>
          <w:szCs w:val="28"/>
        </w:rPr>
        <w:t xml:space="preserve"> Технологии оказания медицинских услуг</w:t>
      </w:r>
      <w:r>
        <w:rPr>
          <w:rFonts w:eastAsia="Calibri"/>
          <w:b/>
          <w:sz w:val="28"/>
          <w:szCs w:val="28"/>
          <w:lang w:bidi="en-US"/>
        </w:rPr>
        <w:t xml:space="preserve"> для специальности 34.02.01 Сестринское дело (ФГОС 2014)</w:t>
      </w:r>
    </w:p>
    <w:bookmarkEnd w:id="0"/>
    <w:p w:rsidR="00932966" w:rsidRDefault="00932966" w:rsidP="00932966">
      <w:pPr>
        <w:ind w:firstLine="567"/>
        <w:contextualSpacing/>
        <w:mirrorIndents/>
        <w:jc w:val="center"/>
        <w:rPr>
          <w:rFonts w:eastAsia="Calibri"/>
          <w:b/>
          <w:sz w:val="28"/>
          <w:szCs w:val="28"/>
          <w:lang w:bidi="en-US"/>
        </w:rPr>
      </w:pPr>
    </w:p>
    <w:p w:rsidR="003F14F4" w:rsidRPr="00DB48E1" w:rsidRDefault="003F14F4" w:rsidP="003F14F4">
      <w:pPr>
        <w:jc w:val="center"/>
        <w:rPr>
          <w:b/>
          <w:bCs/>
          <w:sz w:val="28"/>
          <w:szCs w:val="28"/>
        </w:rPr>
      </w:pPr>
      <w:r w:rsidRPr="00DB48E1">
        <w:rPr>
          <w:b/>
          <w:bCs/>
          <w:sz w:val="28"/>
          <w:szCs w:val="28"/>
        </w:rPr>
        <w:t>Тестовые задания</w:t>
      </w:r>
    </w:p>
    <w:p w:rsidR="003F14F4" w:rsidRPr="00DB48E1" w:rsidRDefault="003F14F4" w:rsidP="003F14F4">
      <w:pPr>
        <w:jc w:val="center"/>
        <w:rPr>
          <w:b/>
          <w:bCs/>
          <w:sz w:val="28"/>
          <w:szCs w:val="28"/>
        </w:rPr>
      </w:pPr>
      <w:r w:rsidRPr="00DB48E1">
        <w:rPr>
          <w:b/>
          <w:bCs/>
          <w:sz w:val="28"/>
          <w:szCs w:val="28"/>
        </w:rPr>
        <w:t xml:space="preserve"> для подготовки к экзамену (теоретическая часть) по МДК.04.03.</w:t>
      </w:r>
    </w:p>
    <w:p w:rsidR="003F14F4" w:rsidRPr="00DB48E1" w:rsidRDefault="003F14F4" w:rsidP="003F14F4">
      <w:pPr>
        <w:jc w:val="center"/>
        <w:rPr>
          <w:b/>
          <w:sz w:val="28"/>
          <w:szCs w:val="28"/>
        </w:rPr>
      </w:pPr>
      <w:r w:rsidRPr="00DB48E1">
        <w:rPr>
          <w:b/>
          <w:sz w:val="28"/>
          <w:szCs w:val="28"/>
        </w:rPr>
        <w:t xml:space="preserve"> Технологии оказания медицинских услуг</w:t>
      </w:r>
    </w:p>
    <w:p w:rsidR="003F14F4" w:rsidRPr="00DB48E1" w:rsidRDefault="003F14F4" w:rsidP="003F14F4">
      <w:pPr>
        <w:jc w:val="center"/>
        <w:rPr>
          <w:b/>
          <w:sz w:val="28"/>
          <w:szCs w:val="28"/>
        </w:rPr>
      </w:pPr>
      <w:r w:rsidRPr="00DB48E1">
        <w:rPr>
          <w:b/>
          <w:sz w:val="28"/>
          <w:szCs w:val="28"/>
        </w:rPr>
        <w:t>профессионального модуля ПМ.04 Выполнение работ по профессии «Младшая медицинская сестра по уходу за больными»</w:t>
      </w:r>
    </w:p>
    <w:p w:rsidR="003F14F4" w:rsidRPr="001B28DE" w:rsidRDefault="003F14F4" w:rsidP="003F14F4">
      <w:pPr>
        <w:jc w:val="center"/>
        <w:rPr>
          <w:b/>
          <w:i/>
        </w:rPr>
      </w:pP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1.ОБЪЕМ ВЫПОЛНЕНИЯ САНОБРАБОТКИ В ПРИЕМНОМ ОТДЕЛЕНИИ ОПРЕДЕЛЯЕТ: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старшая медицинская сестра  отделения;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дежурная медсестра отделения;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младшая медсестра отделения;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врач.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2. ПРИ КУПАНИИ ПАЦИЕНТА В ВАННЕ, УРОВЕНЬ ВОДЫ ДОЛЖЕН: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доходить до шеи, обеспечивая полное погружение;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доходить до мечевидного отростка;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доходить до талии;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г) не имеет значения, как удобно пациенту. 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3. ПРОДОЛЖИТЕЛЬНОСТЬ ГИГИЕНИЧЕСКОЙ ВАННЫ СОСТАВЛЯЕТ: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10 - 15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20 - 25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30 - 35 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40 - 45 минут.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4. ТЕМПЕРАТУРА ВОДЫ В ВАННЕ ПРИ ПРОВЕДЕНИИ САНОБРАБОТКИ ДОЛЖНА БЫТЬ: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20-22 град.;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25-27 град.С;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28-30 град.С;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37-38 град.С.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5. ОФОРМЛЯЕТ ЖУРНАЛ УЧЕТА ГОСПИТАЛИЗАЦИИ И ОТКАЗА В ГОСПИТАЛИЗАЦИИ: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старшая медицинская сестра приемного отделения;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дежурная медсестра приемного отделения;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младшая медсестра приемного отделения;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врач приемного отделения.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6.МЕДСЕСТРА ПРИЕМНОГО ОТДЕЛЕНИЯ ОФОРМЛЯЕТ: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листок нетрудоспособности;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титульный лист медицинской карты стационарного больного;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порционное требование;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лист назначений.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7. ПРИКАЗ № 342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«О мерах совершенствования, профилактики и лечению ВИЧ инфицированных больных в   РФ»;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«О мерах по снижению заболеваемости вирусными гепатитами в стране»;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«О совершенствовании эндоскопии в России»;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«О дальнейшем усилении и совершенствовании мероприятий по профилактике  сыпного тифа и борьбе с педикулезом».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8. ВШИ ЯВЛЯЮТСЯ ПЕРЕНОСЧИКАМИ ВОЗБУДИТЕЛЕЙ: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пневмонии;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дерматита;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венерических заболеваний;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сыпного тифа.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9. ДЛЯ ОБРАБОТКИ ПРИ ГОЛОВНОМ ПЕДИКУЛЕЗЕ ИСПОЛЬЗУЮТ: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6% раствор уксуса;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10% серно-ртутную мазь;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дегтярное мыло;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шампунь Педилин.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10. ВСЕ ОБОРУДОВАНИЕ ПОСЛЕ ОБРАБОТКИ ПЕДИКУЛЕЗНОГО ПАЦИЕНТА ОБРАБАТЫВАЮТ: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раствором 0,15% карбофоса;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lastRenderedPageBreak/>
        <w:t>б) раствором  1% хлорной извести;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раствором  2% бриллианта;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раствором 3% хлорамина.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11. ДЛЯ ОБРАБОТКИ ПАЦИЕНТА ПРИ ВЫЯВЛЕНИИ  ЛОБКОВЫХ ВШЕЙ ИСПОЛЬЗУЮТ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0,25% дикрезил;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33% серную мазь;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в) дегтярное мыло; 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шампунь метилацетофос.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12. ПРИ ВЫЯВЛЕНИИ ПЕДИКУЛЕЗА НЕОБХОДИМО ОФОРМИТЬ: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лист назначений;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б) температурный лист; 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журнал учета инфекционных болезней;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статистический талон.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13. ПРИ ВЫЯВЛЕНИИ ПЕДИКУЛЕЗА НЕОБХОДИМО ОФОРМИТЬ: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экстренное извещение;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б) температурный лист; 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журнал госпитализации;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статистический талон.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14. ДЕЗИНСЕКЦИЯ – ЭТО: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комплекс мероприятий, направленный на уничтожение возбудителей и их токсинов;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комплекс мероприятий, направленный на уничтожение возбудителей, их токсинов и спор;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комплекс мероприятий, направленный на уничтожение насекомых, переносчиков инфекционных заболеваний;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комплекс мероприятий, направленный на уничтожение грызунов,  переносчиков инфекционных заболеваний.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15. ДЛЯ ОБРАБОТКИ ПАЦИЕНТА С ПЕДИКУЛЕЗОМ В ПРИЕМНОМ ОТДЕЛЕНИИ ИМЕЕТСЯ: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укладка  в соответствии с приказом №408;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укладка  в соответствии с приказом №170;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укладка  в соответствии с приказом №288;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укладка  в соответствии с приказом №342.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16. ДЛЯ ОБРАБОТКИ ПАЦИЕНТА ПРИ ВЫЯВЛЕНИИ ПЛАТЯНОГО ПЕДИКУЛЕЗА ИСПОЛЬЗУЮТ: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6% раствор уксуса;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10% серно-ртутную мазь;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дегтярное мыло;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шампунь Педилин.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17. ПРИ ВЫЯВЛЕНИИ ПЕДИКУЛЕЗА НЕОБХОДИМО ОФОРМИТЬ: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а) температурный лист; 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журнал госпитализации;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титульный лист медицинской карты стационарного больного;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статистический талон.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18. ПРОТИВОПЕДИКУЛЕЗНЫЕ МЕРОПРИЯТИЯ В ПРИЕМНОМ ОТДЕЛЕНИИ РЕГЛАМЕНТИРУЮТСЯ: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приказом №288;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приказом  №342;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СанПином -2010г;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приказом №408.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19. ПРИ ПЕРЕМЕЩЕНИИ ПАЦИЕНТА КАТАЛКА УСТАНАВЛИВАЕТСЯ: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параллельно кушетке, головной конец каталки на уровне головного конца кушетки;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головным концом  перпендикулярно  головному краю кушетки;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головным концом перпендикулярно ножному краю кушетки;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не имеет значения.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20. ВИД ТРАНСПОРТИРОВКИ В ПРИЕМНОМ ОТДЕЛЕНИИ ОПРЕДЕЛЯЕТ: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младшая медсестра;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дежурная медсестра;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старшая медсестра;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врач.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21. НА НОСИЛКАХ С ПРИПОДНЯТЫМ ГОЛОВНЫМ КОНЦОМ ТРАНСПОРТИРУЮТ ПАЦИЕНТА: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с одышкой;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с обмороком;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с ожогами;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с переломом рёбер.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22.ТЕМПЕРАТУРА ТЕЛА ЧЕЛОВЕКА РТУТНЫМ ТЕРМОМЕТРОМ ИЗМЕРЯЕТСЯ В ТЕЧЕНИЕ: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3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10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20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30 минут.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23. ТЕМПЕРАТУРА ТЕЛА ЗДОРОВОГО ЧЕЛОВЕКА В НОРМЕ, ИЗМЕРЕННАЯ В ПОДМЫШЕЧНОЙ ВПАДИНЕ, СОСТАВЛЯЕТ: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35-36 градусов;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б) 36-37 градусов;  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37-38 градусов;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38-39 градусов.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24. ТЕМПЕРАТУРА ТЕЛА ЗДОРОВОГО ЧЕЛОВЕКА, ИЗМЕРЕННАЯ РЕКТАЛЬНО, СОСТАВЛЯЕТ: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35-36 градусов;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36-37 градусов;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37-38 градусов;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38-39 градусов.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25. ИЗМЕРЕНИЕ ПРОФИЛЯ ТЕМПЕРАТУРЫ – ЭТО: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измерение температуры каждый час;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измерение температуры через каждые 2- 3 часа;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измерение температуры в 7 и 17 часов;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sz w:val="20"/>
          <w:szCs w:val="20"/>
        </w:rPr>
        <w:t>г) соотношение между температурой кожных покровов и температурой внутренней среды организма.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26. СУБФЕБРИЛЬНАЯ ТЕМПЕРАТУРА ТЕЛА КОЛЕБЛЕТСЯ В ПРЕДЕЛАХ: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37,1 - 38,0 град. 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38,1 - 39,0 град. 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39,1 - 40,0 град. 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40,1 - 41,0 град. С.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27. ФЕБРИЛЬНАЯ ТЕМПЕРАТУРА ТЕЛА КОЛЕБЛЕТСЯ В ПРЕДЕЛАХ: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37,1-38,0 град. 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38,1-39,0 град. 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39,1-40,0 град. 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40,1-41,0 град. С.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28. ПЕРЕТИЧЕСКАЯ ТЕМПЕРАТУРА ТЕЛА КОЛЕБЛЕТСЯ В ПРЕДЕЛАХ: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37,1 - 38,0 градусов 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38,1 - 39,0 градусов 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39,1 - 40,0 градусов 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40,1 - 41,0 градусов С.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29.ПРИ ПОВЫШЕНИИ ТЕМПЕРАТУРЫ НА 1 ГРАДУС ЧДД УЧАЩАЕТСЯ НА: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4 дыхательных движений в минуту;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6  дыхательных движений   в минуту;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10 дыхательных движений в минуту;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15 дыхательных движений  в минуту.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30. ПРИ ПОВЫШЕНИИ ТЕМПЕРАТУРЫ НА 1 ГРАДУС ПУЛЬС УЧАЩАЕТСЯ НА: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4 удара в минуту;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6 ударов в минуту;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10 ударов в минуту;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15 ударов в минуту.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31.В ПЕРВОМ ПЕРИОДЕ ЛИХОРАДКИ НЕОБХОДИМО: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применять пузырь со льдом;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использовать влажное обертывание;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применять грелку с целью согревания;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обеспечить  прием прохладного витаминизированного питья.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32.ВО ВТОРОМ ПЕРИОДЕ ЛИХОРАДКИ НЕОБХОДИМО ВСЕ, КРОМЕ: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применить пузырь со льдом;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использовать влажное обертывание;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применить грелку с целью согревания;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обеспечить  прием прохладного витаминизированного питья.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33.ПРИ КРИТИЧЕСКОМ СНИЖЕНИИ ТЕМПЕРАТУРЫ ТЕЛА НЕОБХОДИМО: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а) приподнять головной конец кровати; 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приподнять ножной конец кровати;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применить пузырь со льдом;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обеспечить  прием прохладного витаминизированного питья.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34.У ЗДОРОВОГО ЧЕЛОВЕКА ДЫХАНИЕ В ПОКОЕ СОСТАВЛЯЕТ: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6-8 дыхательных движений в 1 минуту;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16-20 дыхательных движений в 1 минуту;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30-40 дыхательных движений в 1 минуту;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60-80 дыхательных движений в 1 минуту.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35.УЧАЩЕНИЕ ЧИСЛА ДЫХАТЕЛЬНЫХ ДВИЖЕНИЙ – ЭТО: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апноэ;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брадипноэ;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тахипноэ;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ортопноэ.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36. УРЕЖЕНИЕ ЧИСЛА ДЫХАТЕЛЬНЫХ ДВИЖЕНИЙ – ЭТО: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апноэ;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брадипноэ;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тахипноэ;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ортопноэ.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37. ПУЛЬС В НОРМЕ У ЗДОРОВОГО ЧЕЛОВЕКА В ПОКОЕ СОСТАВЛЯЕТ: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40 -60 ударов в минуту;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60 - 80 ударов в минуту;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80 - 90 ударов в минуту;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90 - 100 ударов в минуту.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38. ПО НАПРЯЖЕНИЮ ПУЛЬС РАЗЛИЧАЮТ: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полный и пустой;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ритмичный и аритмичный;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синхронный и асинхронный;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твёрдый и мягкий.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39.РАЗНИЦА МЕЖДУ ЧИСЛОМ СЕРДЕЧНЫХ СОКРАЩЕНИЙ И ПУЛЬСОМ НА ЛУЧЕВОЙ АРТЕРИИ – ЭТО: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пульсовое давление;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дефицит пульса;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экстрасистолия;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мерцательная аритмия.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40. АД У ЗДОРОВОГО ЧЕЛОВЕКА В ПРЕДЕЛАХ НОРМЫ СОСТАВЛЯЕТ: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80/60 - 100/70 мм. рт. ст.;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110/60 - 130/80 мм. рт. ст.;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140/90 - 160/90 мм. рт. ст.;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170/100 - 180/100 мм. рт. ст.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41. ПУЛЬСОВОЕ ДАВЛЕНИЕ ОТРАЖАЕТ: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разницу между систолическим и диастолическим давлением;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уровень давления в манжете, при котором появляется пульс на лучевой артерии;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одновременную регистрацию пульса и АД;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давление в периферических кровеносных сосудах.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42.ПУЛЬСОВОЕ ДАВЛЕНИЕ В НОРМЕ: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20 - 30 мм. рт. ст.;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30 - 40 мм. рт. ст.;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40 - 50 мм. рт. ст.;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50 -60 мм. рт. ст.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43.ДЛЯ ИССЛЕДОВАНИЯ ДЕФИЦИТА ПУЛЬСА ИСПОЛЬЗУЮТ: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секундомер и фонендоскоп;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сантиметровую ленту;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песочные часы;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тонометр.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44.НЕОБХОДИМЫЙ ИНСТРУМЕНТ ДЛЯ ИЗМЕРЕНИЯ АД: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фонендоскоп;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секундомер;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сантиметровая лента;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песочные часы.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45. ДЛЯ ИЗМЕРЕНИЯ АРТЕРИАЛЬНОГО ДАВЛЕНИЯ ИСПОЛЬЗУЮТ: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секундомер;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сантиметровую ленту;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песочные часы;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тонометр.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46.ДЛЯ ОБРАБОТКИ МЕМБРАНЫ ФОНЕНДОСКОПА ИСПОЛЬЗУЮТ: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1% раствор хлорамина;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2% раствор бриллианта;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3% перекись водорода;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70% этиловый спирт.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47.ДЛЯ ОБРАБОТКИ РЕКТАЛЬНЫХ ТЕРМОМЕТРОВ ИСПОЛЬЗУЮТ: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1% раствор хлорамина;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2% раствор бриллианта;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3% перекись водорода;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70% этиловый спирт.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48.  ДЛЯ  ДЕМЕРКУРИЗАЦИИ ИСПОЛЬЗУЮТСЯ ВСЕ РАСТВОРЫ, КРОМЕ: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мыльно - содового;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0,2% перманганата калия;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3% перекиси водорода;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5% соляной кислоты.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49. ПОРЦИОННОЕ ТРЕБОВАНИЕ СОСТАВЛЯЕТСЯ: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3 - 4  раза в день;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ежедневно;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раз в неделю;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при поступлении пациента.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50. ПОРЦИОННОЕ ТРЕБОВАНИЕ СОСТАВЛЯЕТ: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буфетчица;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палатная медсестра;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лечащий врач;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врач диетолог.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51. НЕОБХОДИМУЮ ДИЕТУ ДЛЯ ПАЦИЕНТА И ДЛИТЕЛЬНОСТЬ ЕЕ ПРИМЕНЕНИЯ ОПРЕДЕЛЯЕТ: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буфетчица;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палатная медсестра;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лечащий врач;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врач диетолог.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52. В ОБЯЗАННОСТИ ПАЛАТНОЙ МЕДСЕСТРЫ ПО ОРГАНИЗАЦИИ ЛЕЧЕБНОГО ПИТАНИЯ ВХОДИТ ВСЕ КРОМЕ: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консультирование пациента и родственников о назначенной диете;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кормление тяжелобольных пациентов;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назначение лечебной диеты;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контроль продуктовых передач, тумбочек и холодильника.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53. В ОБЯЗАННОСТИ ЛЕЧАЩЕГО ВРАЧА ПО ОРГАНИЗАЦИИ ЛЕЧЕБНОГО ПИТАНИЯ ВХОДИТ: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составление порционного требования;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кормление тяжелобольных пациентов;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назначение лечебной диеты;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контроль продуктовых передач, тумбочек и холодильника.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54. В ОБЯЗАННОСТИ ВРАЧА ДИЕТОЛОГА ВХОДИТ: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консультирование пациента и родственников о назначенной диете;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организация работы пищеблока;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назначение лечебной диеты;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контроль продуктовых передач, тумбочек и холодильника.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55.РАЗГРУЗОЧНЫЕ ДНИ – ЭТО: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качественное  ограничение пищи;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голодание;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качественное и количественное ограничение пищи;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изменение режима питания.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56. ЖИДКОСТЬ И СОЛЬ ОГРАНИЧИВАЮТ ПРИ ДИЕТЕ: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№15;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№ 10;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№ 9;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№ 5.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57. ПРИ СОСТАВЛЕНИИ ДИЕТЫ  № 8 ИСПОЛЬЗУЕТСЯ ПРИНЦИП ЛЕЧЕБНОГО ПИТАНИЯ: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щажение;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коррекции;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замещения;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тренировки.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58. ДИЕТА № 9 НАЗНАЧАЕТСЯ ПАЦИЕНТАМ ПРИ: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язвенной болезни желудка;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при заболеваниях почек;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сахарном диабете;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при заболеваниях крови.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59.ПРИ СОСТАВЛЕНИИ ДИЕТЫ  №9 ИСПОЛЬЗУЕТСЯ ПРИЦИП ЛЕЧЕБНОГО ПИТАНИЯ: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щажение;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коррекции;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замещения;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тренировки.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60. ДИЕТА № 10 НАЗНАЧАЕТСЯ БОЛЬНЫМ ПРИ: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запоре;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болезни почек;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сахарном диабете;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болезнях ССС.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61. ОГРАНИЧЕНИЕ ЖИРОВ, КОПЧЕНОСТЕЙ, ИСКЛЮЧЕНИЕ ЖАРЕНИЙ ХАРАКТЕРНО ДЛЯ ДИЕТЫ: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№ 2;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б)№ 5;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№ 7;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№ 9.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62. ДИЕТА № 3 НАЗНАЧАЕТСЯ БОЛЬНЫМ ПРИ: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запорах;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заболеваниях печени;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заболеваниях обмена веществ;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диарее.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63. ПРИ СОСТАВЛЕНИИ ДИЕТЫ  №1 ИСПОЛЬЗУЕТСЯ ПРИНЦИП ЛЕЧЕБНОГО ПИТАНИЯ: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щажение;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коррекции;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замещения;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тренировки.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64. ВЫСОКОКАЛЛОРИЙНАЯ ПИЩА НАЗНАЧАЕТСЯ ПРИ ЗАБОЛЕВАНИИ: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сердечнососудистой системы;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мочевыделительной системы;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туберкулез;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желчевыводящей системы.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65. РЕКОМЕНДАЦИИ ПО СОСТАВЛЕНИЮ ПИЩЕВОГО РАЦИОНА ПАЦИЕНТУ С ЯЗВЕННОЙ БОЛЕЗНЬЮ ЖЕЛУДКА: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частое, дробное питание, механическое и химическое щажение;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уменьшение калорийности пищевого рациона;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увеличение содержания белка;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организация разгрузочных дней.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66. ПОКАЗАНИЕМ ДЛЯ ПРИМЕНЕНИЯ ИСКУССТВЕННОГО ПИТАНИЯ ЧЕРЕЗ НАЗОГАСТРАЛЬНЫЙ ЗОНД ЯВЛЯЕТСЯ: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нарушение глотания;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опухоли пищевода;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травма пищевода;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ожоги пищевода.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67.ПОКАЗАНИЕМ ДЛЯ ПРИМЕНЕНИЯ ИСКУССТВЕННОГО ПИТАНИЯ ЧЕРЕЗ ГАСТРОСТОМУ ЯВЛЯЕТСЯ,  ВСЕ КРОМЕ: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травма глотки;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опухоль  пищевода;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отказ от еды при психических заболеваниях;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после операций на пищеводе.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68.ПАРЕНТЕРАЛЬНОЕ ПИТАНИЕ ПРЕДСТАВЛЯЕТ СОБОЙ: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введение  питательных смесей через рот;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введение питательных смесей через желудочный зонд;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введение  питательных смесей через гастростому;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введение  питательных смесей  минуя желудочно-кишечный тракт.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69. ПОКАЗАНИЕМ ДЛЯ ПРИМЕНЕНИЯ ИСКУССТВЕННОГО ПИТАНИЯ ПАЦИЕНТА ЧЕРЕЗ ГАСТРОСТОМУ ЯВЛЯЕТСЯ: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нарушение глотания;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опухоль пищевода;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отказ от еды при психических заболеваниях;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травма глотки.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70. ПОСТЕЛЬНОЕ БЕЛЬЕ  ПАЦИЕНТУ В СТАЦИОНАРЕ  НЕОБХОДИМО МЕНЯТЬ: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1 раз в месяц;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1 раз в 7 дней;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1 раз в 3 дня;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ежедневно.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71. ПАЦИЕНТУ НА СТРОГОМ ПОСТЕЛЬНОМ РЕЖИМЕ ПОСТЕЛЬНОЕ БЕЛЬЕ МОЖНО СМЕНИТЬ, ИСПОЛЬЗУЯ МЕТОД: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продольного скатывания простыни;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диагонального скатывания простыни;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поперечного скатывания простыни;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скатывания с краев к центру.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72. НАТЕЛЬНОЕ  БЕЛЬЕ  ПАЦИЕНТУ В СТАЦИОНАРЕ  НЕОБХОДИМО МЕНЯТЬ: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по мере загрязнения, но не реже 1 раз в месяц;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б) по мере загрязнения, но не реже 1 раз в 7 дней;   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по мере загрязнения, но не реже 1 раз в 3 дня;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ежедневно.</w:t>
      </w:r>
    </w:p>
    <w:p w:rsidR="003F14F4" w:rsidRPr="001B28DE" w:rsidRDefault="003F14F4" w:rsidP="003F14F4">
      <w:pPr>
        <w:jc w:val="both"/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73.ПАЦИЕНТУ НА ПОСТЕЛЬНОМ РЕЖИМЕ ПОСТЕЛЬНОЕ БЕЛЬЕ МОЖНО СМЕНИТЬ, ИСПОЛЬЗУЯ МЕТОД: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продольного скатывания простыни;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диагонального скатывания простыни;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в) скатывания от краев к центру. 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74.ПОСТЕЛЬНОЕ БЕЛЬЕ ТЯЖЕЛОБОЛЬНОМУ ПАЦИЕНТУ, С НЕДЕРЖАНИЕМ МОЧИ МЕНЯЮТ: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1 раз в 7-10 дней;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1 раз в 3 дня;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ежедневно;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по мере загрязнения.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75. НАДЕВАНИЕ НАТЕЛЬНОЙ РУБАШКИ  ПАЦИЕНТУ  С ТРАВМОЙ РУКИ, НАЧИНАЮТ: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с головы;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со здоровой руки;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с больной руки;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не имеет значения.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76.СТРИЖКУ НОГТЕЙ НА РУКАХ И НОГАХ ТЯЖЕЛОБОЛЬНОГО ПАЦИЕНТА НЕОБХОДИМО ПРОВОДИТЬ: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утром и вечером;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ежедневно;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1 раз в неделю;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1 раз в месяц.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77.МАЦЕРАЦИЯ – ЭТО: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размягчение и набухание тканей, возникающее в результате продолжительного воздействия воды или  других жидкостей  (мокнутие);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воспаление кожи в складках, возникающее при трении влажных поверхностей;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дистрофические изменения кожи, вследствие нарушения местного кровообращения;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инфицирование кожных покровов.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78. ОПРЕЛОСТИ – ЭТО: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некроз тканей, вследствие длительного сдавления;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воспаление кожи в складках, возникающее при трении влажных поверхностей;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дистрофические изменения кожи, вследствие нарушения местного кровообращения;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инфицирование кожных покровов.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79.ПРОЛЕЖНИ – ЭТО: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а) мацерация  тканей, вследствие плохого ухода; 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воспаление кожи в складках, возникающее при трении влажных поверхностей;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дистрофические изменения кожи, вследствие длительного сдавления и нарушения местного кровообращения;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инфицирование кожных покровов.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80. ТЕМПЕРАТУРА АНТИСЕПТИЧЕСКОГО РАСТВОРА ДЛЯ ПОДМЫВАНИЯ: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20 - 25 град. 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30- 35 град. 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35-36 град. 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37-38 град. С.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81. ГИГИЕНИЧЕСКУЮ ВАННУ ПАЦИЕНТАМ В СТАЦИОНАРЕ НЕОБХОДИМО ПРОВОДИТЬ: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ежедневно;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через день;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1 раз в неделю;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1 раз в месяц.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82. ДЛЯ ПОДМЫВАНИЯ ТЯЖЕЛОБОЛЬНОГО ПАЦИЕНТА НЕОБХОДИМО ИСПОЛЬЗОВАТЬ: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1% раствор  фурацилина;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2% раствор перманганата калия;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5% раствор соды;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теплую воду.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83. ПРИ ОБРАБОТКЕ ГЛАЗ, ВЕКИ ПРОТИРАЮТ ПО НАПРАВЛЕНИЮ: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от центра к углам глаза;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от наружного угла к внутреннему;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от внутреннего к наружному;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произвольно.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84. С ЦЕЛЬЮ УДАЛЕНИЯ КОРОЧЕК ИЗ НОСА ИСПОЛЬЗУЮТ: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теплую воду;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3% раствор перекиси водорода;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вазелиновое масло;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2% раствор соды.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85. КОЖНЫЕ ПОКРОВЫ ТЯЖЕЛОБОЛЬНОГО ПАЦИЕНТА ЕЖЕДНЕВНО ОБРАБАТЫВАЮТ: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теплой водой;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1% хлоргексидином;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10% камфорным спиртом;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70% этиловым спиртом.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86. ПОКАЗАНИЕМ К ОБЯЗАТЕЛЬНОМУ ПОДМЫВАНИЮ ТЯЖЕЛОБОЛЬНОГО ПАЦИЕНТА ЯВЛЯЕТСЯ: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мочеиспускание;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обход врача;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после каждой дефекации;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после катетеризации.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87. ДЛЯ ГИГИЕНИЧЕСКОЙ ОБРАБОТКИ СЛИЗИСТОЙ РОТОВОЙ ПОЛОСТИ ТЯЖЕЛОБОЛЬНОМУ ПАЦИЕНТУ ИСПОЛЬЗУЮТ: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70%  этиловый спирт;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3% раствор перекиси водорода;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0,9% натрия хлорида;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0,5% раствор перманганата калия.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88.ДОКУМЕНТ, РЕГЛАМЕНТИРУЮЩИЙ МЕРОПРИЯТИЯ ПО ПРОФИЛАКТИКЕ И ЛЕЧЕНИЮ ПРОЛЕЖНЕЙ: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 Приказ № 342;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Приказ № 288;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Приказ №170;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ГОСТ Р 56819-2015.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89. ПРОЛЕЖНИ У ПАЦИЕНТОВ В ПОЛОЖЕНИИ НА СПИНЕ ЧАЩЕ ОБРАЗУЮТСЯ: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в области вертела бедра;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в области колен;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в области крестца;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в области голени.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90. ПРИ РИСКЕ РАЗВИТИЯ ПРОЛЕЖНЕЙ, С ПИЩЕЙ, ПАЦИЕНТ ДОЛЖЕН ПОЛУЧАТЬ: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не менее 500,0 витаминизированной пищи;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не менее 60,0 жира;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не менее 120, 0 белка;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не менее 200,0 углеводов.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91.НАЧАЛЬНОЙ СТАДИЕЙ ОБРАЗОВАНИЯ ПРОЛЕЖНЯ ЯВЛЯЕТСЯ: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разрушение кожного покрова, появление  язвы;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отторжение эпидермиса с образованием пузырьков;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гиперемия без четких границ;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поражение мягких тканей, с образованием полости.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92. ДЛЯ ОПРЕДЕЛЕНИЯ СТЕПЕНИ РИСКА РАЗВИТИЯ ПРОЛЕЖНЕЙ У ПАЦИЕНТА ИСПОЛЬЗУЮТ: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шкалу Ватерлоу;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шкалу Апгар;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шкалу развития пролежней;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субъективные ощущения пациента.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93. ПРОЛЕЖНИ У ПАЦИЕНТОВ В ПОЛОЖЕНИИ НА ЖИВОТЕ ЧАЩЕ ОБРАЗУЮТСЯ: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в области вертела бедра;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в области колен;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крестца;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пяток.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94. ВАЖНЫМИ МЕРОПРИЯТИЯМИ В ПРОФИЛАКТИКЕ ПРОЛЕЖНЕЙ ЯВЛЯЮТСЯ ВСЕ, КРОМЕ: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обеспечение пациенту одного из наиболее удобных  положений  в постели;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смена положений пациента в постели  каждые 2 часа;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использование подкладных кругов или специальных матрацев;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гигиеническое содержание кожи тяжелобольного пациента.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95. ВТОРАЯ СТАДИЯ ПРОЛЕЖНЕЙ ХАРАКТЕРИЗУЕТСЯ: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разрушением кожного покрова, появлением  язвы;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отторжением эпидермиса с образованием пузырьков;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гиперемией без четких границ;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поражением мягких тканей, с образованием полости.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96. ДЛЯ ЛЕЧЕНИЯ ПРОЛЕЖНЯ ВТОРОЙ СТАДИИ ПО НАЗНАЧЕНИЮ ВРАЧА ПРИМЕНЯЮТ: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растворы антисептиков;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мазевые повязки с  солкосерилом;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1% раствор бриллиантового зеленого;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повязки с активированным углем.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97. ДЛЯ ЛЕЧЕНИЯ ПРОЛЕЖНЯ В ПЕРВОЙ СТАДИИ ПО НАЗНАЧЕНИЮ ВРАЧА ПРИМЕНЯЮТ: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введение солкосерила в/м;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наложение  биооклюзионных повязок;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ферментативные препараты;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повязки с активированным углем.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98. К ФАКТОРАМ РИСКА ОБРАЗОВАНИЯ ПРОЛЕЖНЕЙ ОТНОСИТСЯ ВСЕ, КРОМЕ: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недержание мочи;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истощение;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неподвижность;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бронхит.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99. ПРОЛЕЖНИ У ПАЦИЕНТОВ В ПОЛОЖЕНИИ НА БОКУ ЧАЩЕ ОБРАЗУЮТСЯ: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в области вертела бедренной кости;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в области подколенной ямки;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крестца;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коленей.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100. ПРИ УХОДЕ ЗА КОЖЕЙ ПАЦИЕНТА С РИСКОМ РАЗВИТИЯ ПРОЛЕЖНЕЙ НЕЛЬЗЯ ИСПОЛЬЗОВАТЬ: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увлажняющие и питательные кремы;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теплую воду;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спиртовые растворы;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массажные кремы.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101. ПРИЗНАКАМИ ТРЕТЬЕЙ СТАДИЕЙ ПРОЛЕЖНЕЙ ЯВЛЯЮТСЯ: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разрушение кожного покрова, появление  язвы;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отторжение эпидермиса с образованием пузырьков;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гиперемия без четких границ;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поражение мягких тканей, с образованием полости.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102. ДЛЯ ОЧИЩЕНИЯ ПРОЛЕЖНЯ ТРЕТЕЙ СТАДИИ  ПО НАЗНАЧЕНИЮ ВРАЧА ПРИМЕНЯЮТ: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растворы антисептиков;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б) 1% камфорный спирт; 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1% раствор бриллиантового зеленого;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ферментативные препараты.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103. ДЛЯ ДЕЗИНФЕКЦИИ СУДНА И МОЧЕПРЕМНИКА ИСПОЛЬЗУЮТ РАСТВОР ХЛОРНОЙ ИЗВЕСТИ: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0,5%;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1%;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3%;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5%.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104.СУДНО И МОЧЕПРИЕМНИК С ЦЕЛЬЮ УДАЛЕНИЯ МОЧЕВОГО КАМНЯ ОБРАБАТЫВАЮТ: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0,06%  раствором медихлора;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2% раствором соды;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хлористоводородной кислотой;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г) едким натром. 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105.ДЕЗИНФЕКЦИЯ УНИТАЗА ПРОВОДИТСЯ РАСТВОРОМ: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0,5% хлорной извести;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1% хлорной извести;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3% хлорной извести;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5% хлорной извести.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106. ПРОЦЕДУРА, ДЕЙСТВИЕ КОТОРОЙ ОСНОВАНО НА РАЗДРАЖЕНИИ ХЕМОРЕЦЕПТОРОВ: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согревающий компресс;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горчичники;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грелка;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пузырь со льдом.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107. ПУЗЫРЬ СО ЛЬДОМ ПРИМЕНЯЮТ: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в 1 периоде лихорадки;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при кровотечении;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для лечения инфильтрата;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при заболеваниях бронхо-легочной системы.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108. ПРОТИВОПОКАЗАНИЕМ ДЛЯ ПРИМЕНЕНИЯ ГОРЧИЧНИКОВ ЯВЛЯЕТСЯ: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миозит;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б) кровохарканье; 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приступ стенокардии;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бронхит.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109.ТЕМПЕРАТУРА ВОДЫ ДЛЯ ПРИМЕНЕНИЯ ГОРЯЧЕГО КОМПРЕССА: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sz w:val="20"/>
          <w:szCs w:val="20"/>
        </w:rPr>
        <w:t>а)25-30 град. 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40-45 град. 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55-60 град.С;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75-80град. С;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 xml:space="preserve">110. ГОРЯЧИЙ КОМПРЕСС СЛЕДУЕТ СМЕНИТЬ: 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через 1 час;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через 40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через 10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через 2-3 минуты.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111. К ПРОЦЕДУРАМ ВЫЗЫВАЮЩИМ РАСШИРЕНИЕ КРОВЕНОСНЫХ СОСУДОВ ОТНОСИТСЯ: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пузырь со льдом;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грелка;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прохладная ванна;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холодный компресс.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112. ПРОТИВОПОКАЗАНИЕМ ДЛЯ ПРИМЕНЕНИЯ ПУЗЫРЯ СО ЛЬДОМ ЯВЛЯЕТСЯ: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острый аппендицит;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2-й период лихорадки;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коллапс;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носовое кровотечение.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113.ПОКАЗАНИЕМ К ПРИМЕНЕНИЮ СОГРЕВАЮЩЕГО КОМПРЕССА ЯВЛЯЕТСЯ: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ушиб, в первые часы после ушиба;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носовое кровотечение;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травмированная рана;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инфильтрат.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114. СМЕНА САЛФЕТОК ПРИ ПОСТАНОВКЕ ХОЛОДНОГО КОМПРЕССА ОСУЩЕСТВЛЯЕТСЯ: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каждые 2-3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каждые 50-10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каждые 20-30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каждые 60 минут.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115. ПРОДОЛЖИТЕЛЬНОСТЬ ВОЗДЕЙСТВИЯ ПУЗЫРЯ СО ЛЬДОМ: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60-80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50-55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40-45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20-30 минут.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116. К ПРОЦЕДУРАМ, ВЫЗЫВАЮЩИМ СУЖЕНИЕ КРОВЕНОСНЫХ СОСУДОВ ОТНОСЯТСЯ: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банки;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пузырь со льдом;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горячая ванна;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горчичники.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117. ПОКАЗАНИЕМ К ПРИМЕНЕНИЮ ГОРЧИЧНИКОВ ЯВЛЯЕТСЯ: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1 период лихорадки;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кровотечение;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туберкулез;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заболевание бронхо-легочной системы.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118. ПРОТИВОПОКАЗАНИЕМ ДЛЯ ПРИМЕНЕНИЯ ГРЕЛКИ ЯВЛЯЕТСЯ: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острый аппендицит;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бронхит;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3-и сутки после ушиба;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1-я стадия лихорадки.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119.  ПОЛУСПИРТОВЫЙ СОГРЕВАЮЩИЙ КОМПРЕСС СНИМАЮТ ЧЕРЕЗ: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2-3 минуты;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10-15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4-6 часов;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8-12 часов.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120. РЕЖИМ ПРИМЕНЕНИЯ ГРЕЛКИ: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60-80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50-55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40-45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20-30 минут.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121.ДЛЯ ДЕЗИНФЕКЦИИ ГРЕЛОК ПРИМЕНЯЮТ РАСТВОР: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1% хлорамина;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2% бриллианта;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3 % хлорамина;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5% хлорной извести.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122. ДЛЯ ДЕЗИНФЕКЦИИ   ПУЗЫРЕЙ ДЛЯ ЛЬДА ПРИМЕНЯЮТ РАСТВОР: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0,5 % хлорамина;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1% хлорамина;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в)3% хлорной извести; 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3 % хлорамина.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123. САЛФЕТКИ ПОСЛЕ ПОСТАНОВКИ КОМПРЕССА УТИЛИЗИРУЮТСЯ В ОТХОДЫ КЛАССА: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"А";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"Б";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"В";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"Д".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124. ЛЕЧЕНИЕ КИСЛОРОДОМ НАЗЫВАЕТСЯ: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фитотерапия;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оксигенотерапия;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бальнеотерапия;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гирудотерапия.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125. ПОКАЗАНИЯМИ К ЛЕЧЕНИЮ КИСЛОРОДОМ ЯВЛЯЮТСЯ ВСЕ, КРОМЕ: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гипоксии;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отравления угарным газом;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легочного кровотечения;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дыхательной недостаточности.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126. ПОДАЧУ КИСЛОРОДА ПРОВОДЯТ: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строго по времени;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до восстановления адекватного дыхания, по ощущениям пациента;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до восстановления адекватного дыхания, по объективным критериям;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по усмотрению медицинской сестры.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127. КИСЛОРОД ПОДАЮТ СО СКОРОСТЬЮ: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0,5-1 л/мин;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2-3 л/мин;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6-8 л/мин;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9-10 л/мин.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128. УВЛАЖНЕНИЕ КИСЛОРОДА ПРИ ЦЕНТРАЛИЗОВАННОЙ ПОДАЧЕ КИСЛОРОДА ПРОВОДЯТ С ПОМОЩЬЮ: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мундштука;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аппарата Боброва;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влажной салфетки;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лицевой маски.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129. КИСЛОРОДНЫЙ БАЛЛОН НЕОБХОДИМО УСТАНАВЛИВАТЬ ОТ ОТОПИТЕЛЬНЫХ ПРИБОРОВ НА РАССТОЯНИЕ НЕ МЕНЕЕ: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0,5 метра;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1 метра;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3 метров;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10 метров.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130. ПОДАЧУ КИСЛОРОДА ОСУЩЕСТВЛЯЮТ: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перорально;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ректально;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интраназально;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ингаляционно.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131. С ЦЕЛЬЮ ЛЕЧЕНИЯ ЧАЩЕ ИСПОЛЬЗУЮТ КИСЛОРОДОВОЗДУШНЫЕ СМЕСИ: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20%;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50%;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70%;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100%.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132. ПРИ ОТЕКЕ ЛЕГКИХ С ЦЕЛЬЮ УВЛАЖНЕНИЯ КИСЛОРОДА (ПЕНОГАСИТЕЛЯ) ИСПОЛЬЗУЮТ: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0,5%  раствор перманганата калия;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10% раствор нашатырного спирта;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40% раствор магнезии;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50% раствор этилового спирта.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133. КИСЛОРОДНУЮ ПОДУШКУ НЕОБХОДИМО ЗАПОЛНЯТЬ: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на 1/2 объема;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на 1/3 объема;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на 2/3 объема;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на весь объем.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134. УВЛАЖНЕНИЕ КИСЛОРОДА ПРИ ПОДАЧЕ ЧЕРЕЗ КИСЛОРОДНУЮ ПОДУШКУ ПРОВОДЯТ С ПОМОЩЬЮ: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мундштука;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аппарата Боброва;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влажной салфетки;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лицевой маски.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135. ПЕРЕД ПОДАЧЕЙ КИСЛОРОДА ОЧИЩЕНИЕ НОСОВЫХ ХОДОВ ПРОВОДЯТ: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турундами с вазелиновым маслом;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сухими турундами;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турундами с физраствором;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турундами с растительным маслом.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136. С ЦЕЛЬЮ ДЕЗИНФЕКЦИИ ОДНОРАЗОВУЮ НОСОВУЮ КАНЮЛЮ НЕОБХОДИМО: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замочить в 3% растворе хлорной извести на 1 час;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замочить в 5% растворе хлорной извести на 1 час;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протереть 5% раствором перманганата калия;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протереть 70% спиртом, дважды.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137. ДЕЗИНФЕКЦИЮ ОДНОРАЗОВОГО НОСОВОГО КАТЕТЕРА ПОСЛЕ ПРОЦЕДУРЫ ПРОВОДЯТ ПУТЕМ: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погружения в 3% раствор хлорной извести на 1 час;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погружения в 5% раствор хлорной извести на 1 час;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протирания 5% раствором перманганата калия;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протирания 70% спиртом, дважды.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138. ДЕЗИНФЕКЦИЯ МУНДШТУКА ПЕРЕД ПОДАЧЕЙ КИСЛОРОДА ПРОВОДИТСЯ: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0,06% раствором медихлора, дважды;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0,2% раствором люмакс - хлора,однократно;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5% раствором перманганата калия, однократно;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70% спиртом, дважды.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139.ПОКАЗАНИЕМ ДЛЯ ПРИМЕНЕНИЯ ГАЗООТВОДНОЙ ТРУБКИ ЯВЛЯЕТСЯ: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запор;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метеоризм;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отравление;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отеки.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140. ПРОТИВОПОКАЗАНИЕ ПРИ ПОСТАНОВКЕ КЛИЗМ: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отравление;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задержка стула;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язвенно-воспалительные  процессы в нижних отделах толстой кишки;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перед родами.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141.ПРИ ПРОВЕДЕНИИ СИФОННОЙ КЛИЗМЫ, ОЧИЩАЮТ: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прямую кишку;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прямую и сигмовидную кишку;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нижний отдел толстого кишечника;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весь толстый кишечник.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 xml:space="preserve">142.ДЛЯ ПОСТАНОВКИ ЛЮБОЙ КЛИЗМЫ ПАЦИЕНТА УКЛАДЫВАЮТ НА: 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правый бок;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левый бок;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спину;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живот.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143. ПРИ ОЧИСТИТЕЛЬНОЙ КЛИЗМЕ НАКОНЕЧНИК ВВОДЯТ НА ГЛУБИНУ: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5-10 см;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10-15 см;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15-20 см;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30-40 см.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144. ПРИ ПОСТАНОВКЕ ОЧИСТИТЕЛЬНОЙ КЛИЗМЫ ОПОРОЖНЯЕТСЯ ОТДЕЛ КИШЕЧНИКА: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весь толстый кишечник;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нижний отдел тонкого кишечника;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нижний отдел толстого кишечника;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только прямая кишка.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145. ГАЗООТВОДНУЮ ТРУБКУ ВВОДЯТ НА: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2 часа;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45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20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3 часа.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146. ПРОТИВОПОКАЗАНИЯМИ ДЛЯ ПОСТАНОВКИ ОЧИСТИТЕЛЬНОЙ КЛИЗМЫ ЯВЛЯЮТСЯ ВСЕ, КРОМЕ: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кишечное кровотечение;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язвенное поражение толстой кишки;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задержка стула;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массивные отеки.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147. ОПОРОЖНЕНИЕ КИШЕЧНИКА ПОСЛЕ ПОСТАНОВКИ ГИПЕРТОНИЧЕСКОЙ КЛИЗМЫ: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моментальное;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через 20-30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через 60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через 10-12 часов.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148. ДЛЯ ОЧИСТИТЕЛЬНОЙ КЛИЗМЫ С ЦЕЛЬЮ ПОДГОТОВКИ К ИССЛЕДОВАНИЯМ НЕОБХОДИМО ПРИГОТОВИТЬ: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0,5-1л. воды температурой ниже 15 град.С;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1 - 1,5л. воды комнатной температуры;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1,5 - 2л. воды температурой выше 40 град.С;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10-12л воды комнатной температуры.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149. МАСЛЯНЫЕ КЛИЗМЫ ПОКАЗАНЫ ПРИ: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при запорах, в первые дни после операции на органах ЖКТ;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для подготовки к  ирригоскопии;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для диагностики кишечной непроходимости;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при отравлениях.</w:t>
      </w:r>
    </w:p>
    <w:p w:rsidR="003F14F4" w:rsidRPr="001B28DE" w:rsidRDefault="003F14F4" w:rsidP="003F14F4">
      <w:pPr>
        <w:rPr>
          <w:b/>
          <w:i/>
          <w:sz w:val="20"/>
          <w:szCs w:val="20"/>
        </w:rPr>
      </w:pPr>
      <w:r w:rsidRPr="001B28DE">
        <w:rPr>
          <w:b/>
          <w:sz w:val="20"/>
          <w:szCs w:val="20"/>
        </w:rPr>
        <w:t>150. ПРИ ПОСТАНОВКЕ ЛЕКАРСТВЕННОЙ КЛИЗМЫ, ГАЗООТВОДНУЮ ТРУБКУ ВВОДЯТ НА ГЛУБИНУ: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5-10 см;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10-15 см;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20-30 см;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30-40 см.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151. МЕХАНИЗМ ДЕЙСТВИЯ СИФОННОЙ КЛИЗМЫ ОСНОВАН: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на принципе сообщающихся сосудов;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на процессах осмоса и диффузии;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на ионных реакциях растворов;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на электрохимических реакциях водно-солевых растворов.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152. ОПОРОЖНЕНИЕ КИШЕЧНИКА ПОСЛЕ МАСЛЯНОЙ КЛИЗМЫ НАСТУПАЕТ: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через 8-10 часов;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через 20-30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через 5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моментально.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153.ДЛЯ МАСЛЯНОЙ КЛИЗМЫ НЕОБХОДИМО ПРИГОТОВИТЬ: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вазелиновое масло в количестве 100-200 мл, температурой 38град. 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растительное масло в количестве 50-100 мл, температурой 25 град.С;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сливочное масло в количестве 200-300 мл, температурой 40-50 град. 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оливковое масло в количестве 1л - 1,5 л комнатной температуры.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154.ДЛЯ ПОСТАНОВКИ ГИПЕРТОНИЧЕСКОЙ КЛИЗМЫ НЕОБХОДИМО ПРИГОТОВИТЬ: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09% раствор натрия хлорида;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1% раствор гидрокарбоната натрия;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5% раствор сульфата магния;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10% раствор натрия хлорида.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155. ЦЕЛЬ ПОСТАНОВКИ ГИПЕРТОНИЧЕСКОЙ КЛИЗМЫ: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введение жидкости в организм;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борьба с отёками;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опорожнение кишечника при спастических запорах;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для диагностики кишечной непроходимости.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156. МЕХАНИЗМ ДЕЙСТВИЯ ГИПЕРТОНИЧЕСКОЙ КЛИЗМЫ ОСНОВАН: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на принципе сообщающихся сосудов;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на процессах осмоса и диффузии;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на ионных реакциях растворов;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на электрохимических реакциях водно-солевых растворов.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b/>
          <w:sz w:val="20"/>
          <w:szCs w:val="20"/>
        </w:rPr>
        <w:t>157. СИФОННЫЕ КЛИЗМЫ ПРИМЕНЯЮТ</w:t>
      </w:r>
      <w:r w:rsidRPr="001B28DE">
        <w:rPr>
          <w:sz w:val="20"/>
          <w:szCs w:val="20"/>
        </w:rPr>
        <w:t>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для лечения кишечной непроходимости;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с целью введения жидкости при обезвоживании организма;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для диагностики кишечной непроходимости;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перед постановкой лекарственных клизм.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158. ПОКАЗАНИЕМ ДЛЯ ПОСТАНОВКИ СИФОННОЙ КЛИЗМЫ СЛУЖИТ: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подготовка пациента к эндоскопическому исследованию прямой кишки;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подготовка пациента к операции;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необходимость выведения из кишечника ядовитых веществ;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массивные отеки.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159. ПРИ СИФОННОЙ КЛИЗМЕ ЗОНД ВВОДЯТ В КИШЕЧНИК НА ГЛУБИНУ: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5-10 см;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10-15 см;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15-20 см;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30-40 см.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160. МНОГОРАЗОВЫЕ НАКОНЕЧНИКИ ДЛЯ КЛИЗМ ДЕЗИНФИЦИРУЮТ РАСТВОРОМ: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1% хлорной извести;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3% хлорной извести;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5% хлорной извести;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10% хлорной извести.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161. ОДНОРАЗОВУЮ ГАЗООТВОДНУЮ ТРУБКУ ДЕЗИНФИЦИРУЮТ РАСТВОРОМ: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0,5% хлорной извести;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1% хлорной извести;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3% хлорной извести;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5% хлорной извести.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162. МНОГОРАЗОВУЮ РЕЗИНОВУЮ ТРУБКУ ДЛЯ СИФОННОЙ КЛИЗМЫ СТЕРИЛИЗУЮТ В АВТОКЛАВЕ ПРИ РЕЖИМЕ: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температура - 100 градусов, давление 1,1 атм, 120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температура -120 градусов, давление 1,1 атм, 45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температура - 132 градуса, давление 2 атм, 20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температура - 132 градуса, давление 1,1 атм, 45 минут.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163. КАТЕТЕРИЗАЦИЯ МОЧЕВОГО ПУЗЫРЯ ПРОВОДИТСЯ С ЦЕЛЬЮ: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только с лечебной;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только с диагностической;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с лечебной и диагностической;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ультразвукового обследования.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164. ПОКАЗАНИЕМ К КАТЕТЕРИЗАЦИИ ЯВЛЯЕТСЯ: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отеки;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ишурия;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странгурия;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задержка мочеиспускания, вызванная  травмой уретры.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165. ПРОТИВОПОКАЗАНИЕМ К КАТЕТЕРИЗАЦИИ ЯВЛЯЕТСЯ: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гематурия;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анурия;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травма уретры;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поллакиурия.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166. МЕДИЦИНСКАЯ СЕСТРА МОЖЕТ ПРОВОДИТЬ КАТЕТЕРИЗАЦИЮ МОЧЕВОГО ПУЗЫРЯ: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мягким катетером;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полужестким катетером;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жестким катетером;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любым катетером.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167. КАТЕТЕРИЗАЦИЯ  МОЧЕВОГО ПУЗЫРЯ У МУЖЧИН МЕТАЛЛИЧЕСКИМ КАТЕТЕРОМ ВЫПОЛНЯЕТСЯ: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медицинской сестрой;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врачом-урологом;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старшей медсестрой;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процедурной медсестрой.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168. ПРИ ЗАТРУДНЕНИИ КАТЕТЕРИЗАЦИИ УРЕТРЫ ИЗ-ЗА ВОЗНИКНОВЕНИЯ СТОЙКОГО СОПРОТИВЛЕНИЯ МЕДСЕСТРЕ НЕОБХОДИМО: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приложить максимальные усилия для введения катетера в мочевой пузырь;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отказаться от катетеризации, доложить врачу;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провести пункцию мочевого пузыря;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использовать рефлекторные методы опорожнения мочевого пузыря.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169.  АНУРИЯ-ЭТО: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малое количество мочи;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отсутствие мочи в мочевом пузыре;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нарушение  экскреции мочи почками;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затруднение мочеиспускания.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170.  ПРИ УХОДЕ ЗА БОЛЬНЫМИ С НЕДЕРЖАНИЕМ МОЧИ ПРИОРИТЕТ В МИРЕ ИМЕЕЮТ: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мочеприемники;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адсорбирующие средства (подгузники, урологические прокладки);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судно;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постоянный катетер.</w:t>
      </w:r>
    </w:p>
    <w:p w:rsidR="003F14F4" w:rsidRPr="001B28DE" w:rsidRDefault="003F14F4" w:rsidP="003F14F4">
      <w:pPr>
        <w:jc w:val="both"/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171. ДЛЯ ДРЕНИРОВАНИЯ ЕМКОСТИ БАЛЛОНА НА КАТЕТЕРЕ ФОЛЕЯ, НЕОБХОДИМО ВЗЯТЬ: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1 мл 0,9% натрия хлорида;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2 мл 0,9% натрия хлорида;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10 мл 0,9% натрия хлорида;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50 мл 0,9% натрия хлорида.</w:t>
      </w:r>
    </w:p>
    <w:p w:rsidR="003F14F4" w:rsidRPr="001B28DE" w:rsidRDefault="003F14F4" w:rsidP="003F14F4">
      <w:pPr>
        <w:jc w:val="both"/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172. КАТЕТЕР ФОЛЕЯ ДЛЯ ДОЛГОВРЕМЕННОГО ИСПОЛЬЗОВАНИЯ МОЖНО ВВОДИТЬ ПАЦИЕНТУ: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до 3- суток;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до 10 суток;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до 3-х месяцев;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до 6 месяцев.</w:t>
      </w:r>
    </w:p>
    <w:p w:rsidR="003F14F4" w:rsidRPr="001B28DE" w:rsidRDefault="003F14F4" w:rsidP="003F14F4">
      <w:pPr>
        <w:jc w:val="both"/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173. ОСЛОЖНЕНИЕ ПРИ КАТЕТЕРИЗАЦИИ МОЧЕВОГО ПУЗЫРЯ, СВЯЗАННОЕ С НАРУШЕНИЕМ ТРЕБОВАНИЙ САНЭПИДРЕЖИМА: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травма уретры;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недержание мочи;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инфицирование МВП;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кровотечение.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174. ПЕРЕД КАТЕРИЗАЦИЕЙ МОЧЕВОГО ПУЗЫРЯ ВХОД В УРЕТРУ ОБРАБАТЫВАЮТ: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0,02% раствором фурацилина;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1% водной настойкой йода;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70% раствором этилового спирта;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гормональными мазями.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175. БОЛЕЗНЕННОЕ МОЧЕИСПУСКАНИЕ – ЭТО: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анурия;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странгурия;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ишурия;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полиурия.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176. НЕЗАВИСИМОЕ СЕСТРИНСКОЕ ВМЕШАТЕЛЬСТВО ПРИ ДИЗУРИИ: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приложить грелку на поясницу;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взять мочу на анализ;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обеспечить гигиеническое содержание пациента;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ввести баралгин.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177. ПРОМЫВАНИЕ ВНУТРЕННИХ СТЕНОК КАТЕТЕРА ФОЛЕЯ НЕОБХОДИМО ПРОВОДИТЬ: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1 раз в сутки;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2 раза в сутки;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при подозрении на его закупорку;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при взятии мочи на исследование.</w:t>
      </w:r>
    </w:p>
    <w:p w:rsidR="003F14F4" w:rsidRPr="001B28DE" w:rsidRDefault="003F14F4" w:rsidP="003F14F4">
      <w:pPr>
        <w:jc w:val="both"/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178. ПРИ УХОДЕ ЗА ПОСТОЯННЫМ КАТЕТЕРОМ МЕДСЕСТРА ДОЛЖНА КОНТРОЛИРОВАТЬ ВСЕ, КРОМЕ: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состояние кожи промежности;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количество, цвет, прозрачность мочи;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количество раствора в баллоне катетера Фолея;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свободный отток мочи в мочеприемник.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179. КАТЕТЕРИЗАЦИЯ - ЭТО: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надлобковый свищ с введением головчатого катетера;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выведение мочи с помощью мягкого или жесткого катетера;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рефлекторные мероприятия по выведению мочи;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медикаментозная стимуляция мочеиспускания при задержке.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180.  КАТЕТЕР, КОТОРЫЙ ВВОДИТСЯ НА ДЛИТЕЛЬНОЕ ВРЕМЯ: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Нелатона;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Пеццера;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Фолея;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Тиманна.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181.  МЕСТНАЯ АНЕСТЕЗИЯ ПРИ КАТЕТЕРИЗАЦИИ УРЕТРЫ ПРОВОДИТСЯ: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раствором новокаина;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раствором лидокаина;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гелем с анестезином;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вазелиновым маслом.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182.  С ЦЕЛЬЮ ПРОМЫВАНИЯ МОЧЕВОГО ПУЗЫРЯ ИСПОЛЬЗУЮТ АНТИСЕПТИК: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0,02% раствор фурацилина;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1%  перманганат калия;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2% раствор борной кислоты;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3% раствор перекиси водорода.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183. ПРОЦЕСС ОБРАЗОВАНИЯ И ВЫДЕЛЕНИЯ МОЧИ В ТЕЧЕНИЕ СУТОК НАЗЫВАЕТСЯ: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дизурия;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странгурия;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диурез;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полиурия.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184.  К МЕРАМ ПРОФИЛАКТИКИ ИНФИЦИРОВАНИЯ МВП ОТНОСЯТСЯ ВСЕ,   КРОМЕ: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соблюдение асептики и антисептики при введении катетера;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следить, чтобы система "катетер-мочеприемник" была замкнутой;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использовать только мягкий катетер;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обрабатывать проксимальный участок катетера на 10 см. от отверстия.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185. СМЕНУ ДРЕНАЖНОГО МЕШКА НЕОБХОДИМО ОСУЩЕСТВЛЯТЬ ЧЕРЕЗ: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1-2 дня;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2-3 дня;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5-7 дней;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15-30 дней.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186. УХОД ЗА ПОСТОЯННЫМ КАТЕТЕРОМ ВКЛЮЧАЕТ В СЕБЯ ВСЕ, КРОМЕ: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осмотр области уретры (убедиться, что моча не подтекает);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обработку 10 см. катетера от участка, где он выходит из уретры;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обработку промежности вокруг катетера водой с мылом;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ежедневное промывание уретры и мочевого пузыря.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187. ДЛЯ ОБЕСПЕЧЕНИЯ ХОРОШЕГО ОТТОКА МОЧЕПРИЕМНИК НЕОБХОДИМО РАСПОЛАГАТЬ: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выше уровня мочевого пузыря;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ниже уровня мочевого пузыря;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на уровне мочевого пузыря;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не имеет значения.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188. ПОКАЗАНИЕ ДЛЯ ПРОМЫВАНИЯ ЖЕЛУДКА: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острый аппендицит;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желудочное кровотечение;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пищевое отравление;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гастралгическая форма инфаркта миокарда.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189. ПРОТИВОПОКАЗАНИЯМИ К ПРОМЫВАНИЮ ЖЕЛУДКА ЗОНДОВЫМ МЕТОДОМ ЯВЛЯЮТСЯ ВСЕ, КРОМЕ: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хронической анемии;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послеоперационного периода;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значительного сужения пищевода;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острой стадии инфаркта миокарда.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190. ПРОТИВОПОКАЗАНИЕ ДЛЯ ПРОМЫВАНИЯ ЖЕЛУДКА: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отравление грибами;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желудочное кровотечение;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отравление алкоголем;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уремия - эндогенная интоксикация азотистыми шлаками при почечной недостаточности.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191.  ДЛЯ ИЗМЕРЕНИЯ ДЛИНЫ ЗОНДА ПЕРЕД ВВЕДЕНИЕМ В ЖЕЛУДОК,  НЕОБХОДИМО: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от роста пациента отнять 20 см;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от роста пациента отнять 30 см;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от роста пациента отнять 50 см;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от роста пациента отнять 100 см.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192.  ДЛЯ ПРОМЫВАНИЯ ЖЕЛУДКА ВЗРОСЛОМУ НЕОБХОДИМО ПРИГОТОВИТЬ ВОДУ В КОЛИЧЕСТВЕ: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1л;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3-4 л;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5-6 л;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10-12 л.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193. ПАЦИЕНТУ В БЕССОЗНАТЕЛЬНОМ СОСТОЯНИИ ПРОМЫВАНИЕ ЖЕЛУДКА ПРОВОДЯТ: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под контролем рентгена;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после предварительной интубации трахеи;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только тонким желудочным зондом;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только используя беззондовые методы.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194. ДЛЯ ПРОМЫВАНИЯ ЖЕЛУДКА ВЗРОСЛОМУ НЕОБХОДИМО ПРИГОТОВИТЬ ВОДУ ТЕМПЕРАТУРОЙ: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50-55 град. 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40-45 град. 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23-25 град. 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10-12 град. С.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195. ПОЛОЖЕНИЕ ПАЦИЕНТА, НАХОДЯЩЕГОСЯ В СОЗНАНИИ, ПРИ ВВЕДЕНИИ ЖЕЛУДОЧНОГО ЗОНДА: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лежа на спине;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лежа на левом  боку;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полусидя или сидя;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лежа на правом боку.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196. ПЕРЕД ВВЕДЕНИЕМ В ЖЕЛУДОК,  ЗОНД РЕКОМЕНДУЮТ: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нагреть до температуры тела;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обработать раствором антисептика;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в)смочить водой;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смазать гелем с анестетиком.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197. К ИНГАЛЯЦИОННОМУ СПОСОБУ ОТНОСИТСЯ ВВЕДЕНИЕ ЛЕКАРСТВЕННЫХ СРЕДСТВ: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под язык;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в дыхательные пути;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в ткани, сосуды и полости;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на слизистые оболочки.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198. К НАРУЖНОМУ СПОСОБУ ОТНОСИТСЯ ВВЕДЕНИЕ ЛЕКАРСТВЕННЫХ СРЕДСТВ: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через прямую кишку;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подкожно;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под язык;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капли в нос.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199. ПРЕИМУЩЕСТВОМ ПЕРОРАЛЬНОГО ПУТИ ВВЕДЕНИЯ ЯВЛЯЕТСЯ: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медленное и неполное всасывание лекарств;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раздражение слизистой оболочки желудка и кишечника;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в) простота и доступность; 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частичная инактивация в печени.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200. К ЭНТЕРАЛЬНОМУ ПУТИ ВВЕДЕНИЯ ЛЕКАРСТВЕННЫХ ВЕЩЕСТВ ОТНОСИТСЯ ВВЕДЕНИЕ: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в глаза;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через рот;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в дыхательные пути;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в мышцу.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201. ПРЕИМУЩЕСТВОМ ИНГАЛЯЦИОННОГО ВВЕДЕНИЯ ЛЕКАРСТВЕННЫХ СРЕДСТВ ЯВЛЯЕТСЯ: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возможность раздражения слизистой оболочки;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действие непосредственно  в месте патологического процесса;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можно вводить различные лекарственные формы;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требуется специально подготовленный персонал.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202. НЕДОСТАТКОМ ВВЕДЕНИЯ ЛЕКАРСТВЕННЫХ ВЕЩЕСТВ ЧЕРЕЗ РОТ ЯВЛЯЕТСЯ: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частичная инактивация в печени;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простота и доступность;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не требует соблюдения стерильности;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можно вводить различные лекарственные формы.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203. ПРИ ЛЮБОМ ВВЕДЕНИИ ЛЕКАРСТВЕННЫХ СРЕДСТВ МЕДСЕСТРА ОБЯЗАНА ИНФОРМИРОВАТЬ ПАЦИЕНТА ОБО ВСЕМ, КРОМЕ: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назначенного лекарственного средства и его названия;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комплекта необходимого оборудования;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в) сроков и признаков наступления лечебного эффекта; 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способа применения лекарственного средства.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204. АЦЕТИЛСАЛИЦИЛОВУЮ КИСЛОТУ НЕОБХОДИМО ПРИНИМАТЬ: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во время еды;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после еды через 15-30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до еды за 15-30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за 20-60 минут до завтрака.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205. СУБЛИНГВАЛЬНЫЙ СПОСОБ ВВЕДЕНИЯ – ЭТО: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под язык;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в дыхательные пути;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в ткани, сосуды и полости;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на слизистые оболочки.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206. ВЫБОР ПУТИ ВВЕДЕНИЯ ЛЕКАРСТВЕННЫХ СРЕДСТВ ЗАВИСИТ ОТ: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а) степени подготовленности медицинской сестры; 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наличия лекарственных форм в отделении;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скорости и продолжительности лечебного эффекта;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желания пациента.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207. СУППОЗИТОРИИ ХРАНЯТСЯ ПРИ ТЕМПЕРАТУРЕ: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от 0 до +2;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от +2 до +10;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от +10 до +15;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от +15 до +25.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208. МАЗИ ХРАНЯТСЯ ПРИ ТЕМПЕРАТУРЕ: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от 0 до +2;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от +2 до +10;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от +10 до +15;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от +15 до +25.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b/>
          <w:sz w:val="20"/>
          <w:szCs w:val="20"/>
        </w:rPr>
        <w:t>209. ВАКЦИНЫ ХРАНЯТСЯ ПРИ ТЕМПЕРАТУРЕ</w:t>
      </w:r>
      <w:r w:rsidRPr="001B28DE">
        <w:rPr>
          <w:sz w:val="20"/>
          <w:szCs w:val="20"/>
        </w:rPr>
        <w:t>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от 0 до +2;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от +2 до +10;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от +10 до +15;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от +15 до +25.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210. ТАБЛЕТКИ, СОДЕРЖАЩИЕ ЖЕЛЕЗО НЕОБХОДИМО ПРИНИМАТЬ: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запивая небольшим количеством воды;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запивая киселем;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запивая молоком;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в неизмененном виде.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211. ПРОТИВОГЛИСТНЫЕ ПРЕПАРАТЫ НЕОБХОДИМО ПРИНИМАТЬ: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во время еды;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после еды через 15-30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до еды за 15-30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за 20-60 минут до завтрака.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212. ЛЕКАРСТВЕННЫЙ ПРЕПАРАТ НАЗНАЧАЮТ ВНУТРЬ ПОСЛЕ ПРИЕМА ПИЩИ, ЕСЛИ ОН: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раздражает слизистую оболочку желудка;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участвует в процессе пищеварения;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разрушается соляной кислотой желудочного сока и пищеварительными ферментами;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sz w:val="20"/>
          <w:szCs w:val="20"/>
        </w:rPr>
        <w:t>г) быстрее всасывается.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213. ФЕРМЕНТАТИВНЫЕ ПРЕПАРАТЫ НЕОБХОДИМО ПРИНИМАТЬ: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во время еды;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после еды через 15-30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до еды за 15-30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за 20-60 минут до завтрака.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214. РАСЧИТАТЬ ДОЗУ ЛЕКАРСТВЕННОГО ПРЕПАРАТА НА ОДИН ПРИЕМ, ЕСЛИ РЕБЕНКУ НАЗНАЧЕН АНАЛЬГИН ПО 0,125г., В ОТДЕЛЕНИИ ТАБЛЕТКИ ПО 0,5г.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1/4  таблетки;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1/2 таблетки;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2 таблетки;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4 таблетки.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215. РАСЧИТАТЬ ДОЗУ ЛЕКАРСТВЕННОГО ПРЕПАРАТА НА ОДИН ПРИЕМ, ЕСЛИ ПАЦИЕНТУ НАЗНАЧЕН НИСТАТИН ПО 500 000 ЕД, В ОТДЕЛЕНИИ ТАБЛЕТКИ ПО 0,25г: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а)1/2  таблетки;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1 таблетки;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2 таблетки;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4 таблетки.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216.  РАСЧИТАТЬ ДОЗУ ЛЕКАРСТВЕННОГО ПРЕПАРАТА НА ОДИН ПРИЕМ, ЕСЛИ ПАЦИЕНТУ НАЗНАЧЕН ГЛЮКАНАТ КАЛЬЦИЯ ПО 1Г, В ОТДЕЛЕНИИ ТАБЛЕТКИ ПО 0,5Г: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1/2  таблетка;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1 таблетка;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2 таблетки;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4 таблетки.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217. НАРКОТИЧЕСКИЕ ПРЕПАРАТЫ НЕОБХОДИМО ХРАНИТЬ: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в шкафу на отдельной полке;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в сейфе;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в холодильнике;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в ящике стола.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218. О ЦЕЛИ ВВЕДЕНИЯ НАРКОТИЧЕСКОГО ПРЕПАРАТА СЛЕДУЕТ ЗАПИСАТЬ: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в температурный лист;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в сестринскую документацию;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в медицинскую карту стационарного больного;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в журнал движения больных.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219. МЕДИЦИНСКАЯ СЕСТРА ИМЕЕТ ПРАВО ВВЕСТИ ПАЦИЕНТУ НАРКОТИЧЕСКИЙ ПРЕПАРАТ: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со слов врача;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после записи в медицинской карте;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после устного назначения врача, но в его присутствии;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после записи назначения врачом в медицинской карте и в его присутствии.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220. ЗАПИСЬ В ИСТОРИИ БОЛЕЗНИ О ВВЕДЕНИИ НАРКОТИКА СОДЕРЖИТ: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Ф.И.О. пациента;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№ истории болезни;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диагноз пациента;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время, путь и цель введения.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221. В ЖУРНАЛЕ УЧЁТА НАРКОТИЧЕСКИХ СРЕДСТВ НЕОБХОДИМО УКАЗАТЬ: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путь введения;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цель введения;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диагноз пациента;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Ф.И.О. пациента, № истории болезни, диагноз пациента.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222. ЗА УЧЕТ И ХРАНЕНИЕ НАРКОТИЧЕСКИХ ПРЕПАРАТОВ МЕДИЦИНСКАЯ СЕСТРА НЕСЕТ ОТВЕТСТВЕННОСТЬ: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административную;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уголовную;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моральную;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гражданскую.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223. ПЕНИЦИЛЛИН РАЗВОДЯТ ИЗ РАСЧЕТА: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в 1мл растворителя должно содержаться 100 000ЕД;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в 1мл растворителя должно содержаться 250 000ЕД;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в 1мл растворителя должно содержаться 500 000ЕД 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в 1мл растворителя должно содержаться 600 000ЕД.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 xml:space="preserve">224.ДЛЯ РАЗВЕДЕНИЯ 0,5 Г СТРЕПТОМИЦИНА СЛЕДУЕТ ВЗЯТЬ: 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1 мл 2 % р-ра новокаина;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2 мл 0,5 % р-ра новокаина;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5 мл физраствора;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10 мл воды для инъекций.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225. СТРЕПТОМИЦИН РАЗВОДЯТ ИЗ РАСЧЕТА: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в 1мл растворителя должно содержаться 100 000ЕД;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в 1мл растворителя должно содержаться 250 000ЕД;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в) в 1мл растворителя должно содержаться 500 000ЕД; 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в 1мл растворителя должно содержаться 600 000ЕД.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226. ДЛЯ РАЗВЕДЕНИЯ ПЕНИЦИЛЛИНА МОЖНО ИСПОЛЬЗОВАТЬ: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0,25% раствор новокаина;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2% раствор новокаина;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5% раствор глюкозы;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40% раствор глюкозы.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227. ДЛЯ РАЗВЕДЕНИЯ 0,5 Г ОКСАЦИЛЛИНА НЕОБХОДИМО ВЗЯТЬ РАСТВОРИТЕЛЯ В КОЛИЧЕСТВЕ: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1 мл;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2,5 мл;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5 мл;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10 мл.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 xml:space="preserve">228. ДЛЯ РАЗВЕДЕНИЯ 600 000 ЕД БИЦИЛЛИНА НЕОБХОДИМО: 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1 мл. растворителя;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2,5 мл. растворителя;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5 мл. растворителя;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10 мл. растворителя;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229. ДЛЯ РАЗВЕДЕНИЯ 1 г ПЕНИЦИЛЛИНА НЕОБХОДИМО ВЗЯТЬ РАСТВОРИТЕЛЯ В КОЛИЧЕСТВЕ: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1 мл;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2,5 мл;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4 мл;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10 мл.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230. ДЛЯ РАЗВЕДЕНИЯ БИЦИЛЛИНА ПРИМЕНЯЮТ: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0,25 % р-р новокаина;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0,5 % р-р новокаина;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0,9 % р-р натрия хлорида;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0,02 % р-р лидокаина.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231. ДЛЯ РАЗВЕДЕНИЯ АНТИБИОТИКОВ ПРИМЕНЯЮТ ВСЕ РАСТВОРЫ, КРОМЕ ОДНОГО: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0,25 % р-р новокаина;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0,5 % р-р новокаина;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0,9 % р-р натрия хлорида;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2 % р-р новокаина.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b/>
          <w:sz w:val="20"/>
          <w:szCs w:val="20"/>
        </w:rPr>
        <w:t>232. НАИБОЛЕЕ УДОБНЫМ АНАТОМИЧЕСКИМ МЕСТОМ ДЛЯ ВНУТРИМЫШЕЧНОЙ ИНЪЕКЦИИ ЯВЛЯЕТСЯ</w:t>
      </w:r>
      <w:r w:rsidRPr="001B28DE">
        <w:rPr>
          <w:sz w:val="20"/>
          <w:szCs w:val="20"/>
        </w:rPr>
        <w:t>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передняя брюшная стенка;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верхнее - наружный квадрант ягодицы;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подлопаточная область;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г) средняя  треть внутренней поверхности предплечья. 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233. ИНСУЛИН ЧАЩЕ ВВОДИТСЯ: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внутрикожно;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подкожно;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внутримышечно;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внутривенно.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234. СПИРТОВОЙ ШАРИК К МЕСТУ ИНЪЕКЦИИ НЕ ПРИКЛАДЫВАЮТ ПОСЛЕ: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внутрикожной инъекции;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подкожной инъекции;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внутримышечной инъекции;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внутривенной инъекции.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235. ПРИ ВНУТРИМЫШЕЧНОЙ ИНЪЕКЦИИ ИГЛА ВВОДИТСЯ: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под углом 90 градусов;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б) под углом 45 градусов; 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под углом 5 градусов;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параллельно коже.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236. ПРИ ПОПАДАНИИ ПОД КОЖУ 10 % КАЛЬЦИЯ ХЛОРИДА МОЖЕТ ВОЗНИКНУТЬ ОСЛОЖНЕНИЕ: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гематома;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тромбофлебит;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некроз;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инфильтрат.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 xml:space="preserve">237. ВНУТРИБОЛЬНИЧНАЯ ИНФЕКЦИЯ ПРИ ВНУТРИМЫШЕЧНОЙ ИНЪЕКЦИИ МОЖЕТ ПРОЯВЛЯТЬСЯ: 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невралгией;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абсцессом;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гематомой;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некрозом.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238. ОСЛОЖНЕНИЕ ПРИ ВНУТРИВЕННЫХ ИНЪЕКЦИЯХ, ПРИВОДЯЩЕЕ К МОМЕНТАЛЬНОЙ СМЕРТИ: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гематома;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некроз;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эмболия;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флебит.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239. ПРИ ВОЗНИКНОВЕНИИ ИНФИЛЬТРАТА НА МЕСТЕ ПОДКОЖНЫХ ИНЪЕКЦИИ СЛЕДУЕТ: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сделать местный согревающий компресс;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положить пузырь со льдом;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обколоть 0,5 % новокаином;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выше места инъекции наложить жгут на конечность.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240. ИСПОЛЬЗОВАНИЕ НЕСТЕРИЛЬНЫХ ШПРИЦЕВ И ИГЛ ПРИ ВНУТРИВЕННОМ ВВЕДЕНИИ РАСТВОРОВ МОЖЕТ ПРИВЕСТИ: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к некрозу;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к абсцессу;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к сепсису;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к образованию тромбов.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241.АНАТОМИЧЕСКОЙ ОБЛАСТЬЮ ДЛЯ ПОДКОЖНОЙ  ИНЪЕКЦИИ ЯВЛЯЕТСЯ: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дельтовидная мышца;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верхне - наружный квадрант ягодицы;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наружная поверхность плеча;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г) средняя  треть  внутренней  поверхности  предплечья. 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242. ГЕПАРИН РЕКОМЕНДУЕТСЯ ВВОДИТЬ: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внутрикожно;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подкожно;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внутримышечно;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внутриартериально.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243. ДВУХМОМЕНТНО НЕОБХОДИМО ВВОДИТЬ ЛЕКАРСТВЕННЫЙ ПРЕПАРАТ: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туберкулин;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инсулин;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бициллин;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витамины группы В.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244. ПРИ ПРОВЕДЕНИИ ПОДКОЖНОЙ ИНЪЕКЦИИ ИГЛА ВВОДИТСЯ: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а) под углом 90 градусов; 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б) под углом 45 градусов; 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под углом 5 градусов;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параллельно коже.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245. МАСЛЯНЫЕ РАСТВОРЫ ЛУЧШЕ ВВОДИТЬ: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подкожно;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внутрикожно;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внутривенно;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внутриартериально.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246. АНАТОМИЧЕСКОЙ ОБЛАСТЬЮ ДЛЯ ВНУТРИКОЖНОЙ ИНЪЕКЦИИ ЯВЛЯЕТСЯ: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передняя брюшная стенка;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верхне - наружный квадрант ягодицы;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подлопаточная область;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г) средняя  треть внутренней поверхности предплечья. 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247. 10% РАСТВОР КАЛЬЦИЯ ХЛОРИДА ВВОДЯТ: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внутрикожно;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подкожно;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внутримышечно;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внутривенно.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248. ПЕРЕД ИНЪЕКЦИЕЙ НЕОБХОДИМО ПОДОГРЕТЬ ДО ТЕМПЕРАТУРЫ 38град.С РАСТВОР: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туберкулина;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инсулина;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пенициллина;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масляный раствор.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249. ПРИ ПРОВЕДЕНИИ ВНУТРИКОЖНОЙ ИНЪЕКЦИИ ИГЛА ВВОДИТСЯ: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а) под углом 90 градусов; 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б) под углом 45 градусов; 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под углом 5 градусов;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параллельно коже.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250. УПЛОТНЕНИЕ ТКАНЕЙ В МЕСТЕ ИНЪЕКЦИИ НАЗЫВАЕТСЯ: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инфильтрат;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гематома;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абсцесс;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тромбофлебит.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251. ПРИ ОБНАРУЖЕНИИ АБСЦЕССА У ПАЦИЕНТА НЕОБХОДИМО: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срочно ввести 0,5 мл р-ра адреналина;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сделать местный согревающий компресс;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обколоть 0,5%  раствором новокаина;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сообщить лечащему врачу.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252. ПОСТИНЪЕКЦИОННОЕ ОСЛОЖНЕНИЕ, ВОЗНИКАЮЩЕЕ ИЗ-ЗА НЕСОБЛЮДЕНИЯ ТРЕБОВАНИЙ ОБРАБОТКИ МНОГОРАЗОВОГО МЕДИЦИНСКОГО ИНСТРУМЕНТАРИЯ: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липодистрофия;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гепатит В, ВИЧ;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анафилактический шок;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воздушная эмболия.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253. ПРИ ПРОВЕДЕНИИ ВНУТРИМЫШЕЧНЫХ ИНЪЕКЦИЙ В ЦЕНТР ЯГОДИЧНОЙ ЗОНЫ МОЖЕТ ВОЗНИКНУТЬ ОСЛОЖНЕНИЕ: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инфильтрат;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паралич или парез нижней конечности;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абсцесс;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поломка иглы.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254. МЕХАНИЧЕСКОЕ ПОВРЕЖДЕНИЕ НЕРВНЫХ СТВОЛОВ МОЖЕТ ПРОИЗОЙТИ ПРИ: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использовании тупых игл;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многократном выполнении инъекций в одни и те же места;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несоблюдении правил асептики;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sz w:val="20"/>
          <w:szCs w:val="20"/>
        </w:rPr>
        <w:t>г) неправильном выборе места инъекции.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255.МЕРЫ ПРОФИЛАКТИКИ НЕКРОЗОВ ПРИ ВНУТРИВЕННЫХ ИНЪЕКЦИЯХ: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строгое соблюдение требований санэпидрежима;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полное вытеснение воздуха из шприца;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чередование вен для инъекций, применение острых игл;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не допускать попадания под кожу раздражающих лекарств.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256. ПРИ ИСПОЛЬЗОВАНИИ КОРОТКОЙ ИГЛЫ ДЛЯ ВНУТРИМЫШЕЧНЫХ ИНЪЕКЦИЙ ВОЗМОЖНО ОСЛОЖНЕНИЕ: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поломка иглы;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ВИЧ-инфицирование;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инфильтрат;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гематома.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257. ПРИ ПОПАДАНИИ ВОЗДУХА В ДЛИННУЮ ТРУБКУ СИСТЕМЫ ДЛЯ ВНУТРИВЕННОГО ВЛИВАНИЯ МОЖЕТ ВОЗНИКНУТЬ ОСЛОЖНЕНИЕ: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тромбофлебит;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масляная эмболия;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воздушная эмболия;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некроз.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258. ОСЛОЖНЕНИЕ, СВЯЗАННОЕ С НАРУШЕНИЕМ ПРАВИЛ АСЕПТИКИ И АНТИСЕПТИКИ ПРИ ПРОВЕДЕНИИ ИНЪЕКЦИИ: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воздушная и масляная эмболия;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аллергическая реакция;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тромбофлебит;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абсцесс.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259. ОСЛОЖНЕНИЕ, ПРИ МНОГОКРАТНОМ ВВЕДЕНИИ  ИНСУЛИНА В ОДИН И ТОТ ЖЕ УЧАСТОК ТЕЛА: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инфильтрат;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липодистрофия;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абсцесс;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медикаментозная эмболия.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260. ПРОБА МОЧИ ПО ЗИМНИЦКОМУ ПРОВОДИТСЯ С ЦЕЛЬЮ ОПРЕДЕЛЕНИЯ: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сахара в моче;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количества выделенных с мочой форменных элементов;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концентрационной и выделительной функции почек;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бактерий в моче.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b/>
          <w:sz w:val="20"/>
          <w:szCs w:val="20"/>
        </w:rPr>
        <w:t>261. СУТОЧНЫЙ ДИУРЕЗ ЗДОРОВОГО ЧЕЛОВЕКА СОСТАВЛЯЕТ</w:t>
      </w:r>
      <w:r w:rsidRPr="001B28DE">
        <w:rPr>
          <w:sz w:val="20"/>
          <w:szCs w:val="20"/>
        </w:rPr>
        <w:t>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300 мл;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2.400-2.500 мл;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1.600 - 1.900 мл;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800-2.000 мл.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262. К КОЛИЧЕСТВЕННЫМ МЕТОДАМ ОПРЕДЕЛЕНИЯ ФОРМЕННЫХ ЭЛЕМЕНТОВ В МОЧЕ ОТНОСИТСЯ ИССЛЕДОВАНИЕ: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мочи по Зимницкому;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мочи по Нечипоренко;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мочи на ацетон и кетоновые тела;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мочи на сахар.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263. ВОДНЫЙ БАЛАНС - ЭТО: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количество выделенной за сутки мочи;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соотношение между выпитой и выделенной жидкостью за сутки;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количество выпитой за сутки жидкости;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постоянное выделение мочи из мочевого пузыря.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264. ЦЕЛЬ ВЗЯТИЯ МОЧИ НА ДИАСТАЗУ: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определение функционального состояния поджелудочной железы;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определение суточного диуреза;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определение функционального состояния печени;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определение функционального состояния почек.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265. ВОДНЫЙ БАЛАНС НАХОДИТСЯ В НОРМЕ, ЕСЛИ КОЛИЧЕСТВО ВЫДЕЛЕННОЙ МОЧИ СОСТАВЛЯЕТ: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40-50 % от выпитой жидкости;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50-60% от выпитой жидкости;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70-80 % от выпитой жидкости;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90-100% от выпитой жидкости.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266. ДЛЯ ИССЛЕДОВАНИЯ КАЛА НА СКРЫТУЮ КРОВЬ ПАЦИЕНТА ГОТОВЯТ: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1 день;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2 дня;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3 дня;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5 дней.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267. ОСНОВНАЯ ЦЕЛЬ ПОДГОТОВКИ К ИССЛЕДОВАНИЯМ ТОЛСТОГО КИШЕЧНИКА: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очистить желудок;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очистить толстый кишечник от каловых масс;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специальной подготовки не требуется;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предварительно поставить пробу на индивидуальную чувствительность.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268. ЦЕЛЬЮ КОПРОЛОГИЧЕСКОГО ИСЛЕДОВАНИЯ ЯВЛЯЕТСЯ: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выявление скрытого кровотечения из органов ЖКТ;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выявление пациентов с дизентерией;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выявление гельминтов;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определение переваривающей способности различных отделов пищеварительного тракта.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269. КАЛ НА КОПРОЛОГИЮ НЕЛЬЗЯ НАПРАВЛЯТЬ В ЛАБОРАТОРИЮ ВО ВСЕХ  СЛУЧАЯХ, КРОМЕ: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после клизм и слабительных;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если кал содержит патологические примеси (гной, слизь, кровь);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после приёма препаратов железа;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после рентгенологического исследования желудка с бариевой смесью.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270. С ЦЕЛЬЮ ПОДГОТОВКИ К УЗИ ОРГАНОВ МАЛОГО ТАЗА НЕОБХОДИМО: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в течение 2-3х дней принимать мочегонные препараты;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в течение 2-3х дней придерживаться диеты № 7;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спецподготовки не требуется;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за 2 часа до исследования выпить 1,5 л жидкости.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271. ПОСЛЕ ПРОВЕДЕНИЯ ФГДС С БИОПСИЕЙ ПАЦИЕНТ МОЖЕТ ПРИНЯТЬ ПИЩУ: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охлаждённую, сразу после процедуры;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через сутки;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через 2 часа, но охлаждённую;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сразу после процедуры, только в тёплом виде.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272. ИРРИГОСКОПИЯ ЯВЛЯЕТСЯ: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эндоскопическим методом исследования толстой кишки;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рентгенологическим методом исследования толстой кишки;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ультразвуковым исследованием мочевого пузыря;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радиоизотопным методом поджелудочной железы.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273. ПОСЛЕ ПРОВЕДЕНИЯ ФГДС ПАЦИЕНТ: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не ест в течение 12 часов;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не ест в течение 1,5-2 часов, пока не восстановится акт глотания;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не ест твёрдую пищу в течение 12 часов;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ест сразу после исследования.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274. ЭНДОСКОПИЧЕСКОЕ ИССЛЕДОВАНИЕ ПИЩЕВОДА, ЖЕЛУДКА И 12-ТИ ПЕРСТНОЙ КИШКИ НАЗЫВАЕТСЯ: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ирригоскопия;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фиброгастродуоденоскопия;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ректороманоскопия;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колоноскопия.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275. ПОД ТЕРМИНАЛЬНЫМ СОСТОЯНИЕМ ПОДРАЗУМЕВАЮТ ЭТАПЫ УМИРАНИЯ ОРГАНИЗМА: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преагония, клиническая смерть, биологическая смерть;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б) агония, клиническая смерть, биологическая смерть; 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преагония, агония, клиническая смерть;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преагония, агония, биологическая смерть.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276. НЕПРЯМОЙ МАССАЖ СЕРДЦА СЛЕДУЕТ НАЧИНАТЬ: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 после проведения ЭКГ;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сразу после выявления признаков остановки кровообращения и отсутствия дыхания;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после диагностики рефлексов;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при признаках обморока.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277. ПРИ ЭФФЕКТИВНОЙ СЕРДЕЧНО - ЛЕГОЧНОЙ РЕАНИМАЦИИ У ПОСТРАДАВШЕГО НАБЛЮДАЕТСЯ: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а) сужение зрачков; 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возвращение  сознания;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появление пульса на центральных артериях;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все вышеперечисленное.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b/>
          <w:sz w:val="20"/>
          <w:szCs w:val="20"/>
        </w:rPr>
        <w:t>278. ДЛЯ ПРЕАГОНИИ ХАРАКТЕРНЫ ВСЕ ПЕРЕЧИСЛЕННЫЕ СИМПТОМЫ, КРОМЕ ОДНОГО</w:t>
      </w:r>
      <w:r w:rsidRPr="001B28DE">
        <w:rPr>
          <w:sz w:val="20"/>
          <w:szCs w:val="20"/>
        </w:rPr>
        <w:t>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сознание спутанное;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тахикардия;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брадипноэ;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зрачок узкий, реакция на свет ослаблена.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279. ПРОДОЛЖИТЕЛЬНОСТЬ КЛИНИЧЕСКОЙ СМЕРТИ: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1-2 минуты;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2-3 минуты;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3-6 минут;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8-10 минут.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280. ПРИ ОБСЛЕДОВАНИИ ПОСТРАДАВШЕГО БЕЗ ПРИЗНАКОВ ЖИЗНИ, КОНТРОЛЬ ДЫХАНИЯ НЕОБХОДИМО ОСУЩЕСТВЛЯТЬ НЕ БОЛЕЕ: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3 секунд;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6 секунд;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10 секунд;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15 секунд.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281. ОСЛОЖНЕНИЕ ПРИ ПРОВЕДЕНИИ ИВЛ: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перелом ребер;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регургитация (срыгивание);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травма печени;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травма легких и сердца.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282. ДЛЯ АГОНИИ ХАРАКТЕРНЫ ВСЕ ПЕРЕЧИСЛЕННЫЕ СИМПТОМЫ,  КРОМЕ ОДНОГО: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отсутствие сознания;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отсутствие пульса на сонной артерии;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агональное дыхание;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г) зрачки расширены, реакция на свет резко снижена. 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283. НЕОБРАТИМЫМ ЭТАПОМ УМИРАНИЯ ОРГАНИЗМА ЯВЛЯЕТСЯ: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клиническая смерть;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агония;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биологическая смерть;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преагония.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284. ПЕРВЫМ ЭТАПОМ ЭЛЕМЕНТАРНОЙ СЕРДЕЧНО-ЛЁГОЧНОЙ РЕАНИМАЦИИ ЯВЛЯЕТСЯ: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искусственная вентиляция лёгких;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непрямой массаж сердца;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восстановление проходимости дыхательных путей;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дефибриляция.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285. НЕПРЯМОЙ МАССАЖ СЕРДЦА ВЗРОСЛОМУ  НЕОБХОДИМО ПРОВОДИТЬ С ЧАСТОТОЙ: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не менее 30  компрессий в минуту;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не менее 60  компрессий в минуту;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не менее 80  компрессий в минуту;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не менее 100  компрессий в минуту.</w:t>
      </w:r>
    </w:p>
    <w:p w:rsidR="003F14F4" w:rsidRPr="001B28DE" w:rsidRDefault="003F14F4" w:rsidP="003F14F4">
      <w:pPr>
        <w:jc w:val="both"/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286.ДЛЯ КЛИНИЧЕСКОЙ СМЕРТИ ХАРАКТЕРНЫ ВСЕ ПЕРЕЧИСЛЕННЫЕ СИМПТОМЫ, КРОМЕ ОДНОГО: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отсутствие сознания;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пульс определяется только на сонной артерии;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отсутствие дыхания и сердцебиение;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нет реакции зрачков на свет.</w:t>
      </w:r>
    </w:p>
    <w:p w:rsidR="003F14F4" w:rsidRPr="001B28DE" w:rsidRDefault="003F14F4" w:rsidP="003F14F4">
      <w:pPr>
        <w:jc w:val="both"/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287. ОБРЯДЫ И ТРАДИЦИИ, КОТОРЫЕ ПОМОГАЮТ ЧЕЛОВЕКУ СПРАВЛЯТЬСЯ С ГОРЕМ: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специфическое поведение;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стадии горевания;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траур;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адаптация к потере.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 xml:space="preserve">288. К ЧЕТВЕРТОЙ СТАДИИ ГОРЕВАНИЯ ОТНОСИТСЯ: 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депрессия;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попытка чем-то помочь;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гнев;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отрицание.</w:t>
      </w:r>
    </w:p>
    <w:p w:rsidR="003F14F4" w:rsidRPr="001B28DE" w:rsidRDefault="003F14F4" w:rsidP="003F14F4">
      <w:pPr>
        <w:jc w:val="both"/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289. ПРИ УХОДЕ ЗА УМИРАЮЩИМИ ПАЦИЕНТАМИ ПЕРЕД МЕДСЕСТРОЙ СТОЯТ СЛЕДУЮЩИЕ ЦЕЛИ,      КРОМЕ ОДНОЙ: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поддерживать пациента в комфортных и безопасных условиях насколько это возможно;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призывать пациента стойко переносить несчастье;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помочь пациенту в его горе и в преодолении этого горя, связанного с ощущением непрерывных потерь;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помочь пациенту и его близким подготовиться к смерти.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290.  ПЕРВЫЙ ХОСПИС В НАШЕЙ СТРАНЕ ПОЯВИЛСЯ В 1990 ГОДУ: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в Москве;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в Екатеринбурге;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в Санкт – Петербурге;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в Воронеже.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291. К ТРЕТЬЕЙ СТАДИИ ГОРЕВАНИЯ ОТНОСИТСЯ: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гнев;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попытка что-то сделать;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депрессия;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примирение;</w:t>
      </w:r>
    </w:p>
    <w:p w:rsidR="003F14F4" w:rsidRPr="001B28DE" w:rsidRDefault="003F14F4" w:rsidP="003F14F4">
      <w:pPr>
        <w:jc w:val="both"/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292. ПРИ УХОДЕ ЗА УМИРАЮЩИМИ ПАЦИЕНТАМИ ПЕРЕД МЕДСЕСТРОЙ СТОЯТ СЛЕДУЮЩИЕ ЦЕЛИ,      КРОМЕ ОДНОЙ: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предоставить пациенту, в стадии отрицания, информацию о жизни после смерти тела;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поддерживать пациента в комфортных и безопасных условиях насколько это возможно;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помочь пациенту в его горе и в преодолении этого горя, связанного с ощущением непрерывных потерь;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помочь пациенту и его близким подготовиться к смерти.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293. СПЕЦИАЛИЗИРОВАННОЕ ЛЕЧЕБНОЕ УЧРЕЖДЕНИЕ ДЛЯ ОБРЕЧЕННЫХ ПАЦИЕНТОВ: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пансионат;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диспансер;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хоспис;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поликлиника.</w:t>
      </w:r>
    </w:p>
    <w:p w:rsidR="003F14F4" w:rsidRPr="001B28DE" w:rsidRDefault="003F14F4" w:rsidP="003F14F4">
      <w:pPr>
        <w:jc w:val="both"/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294. СПЕЦИФИЧЕСКОЕ ПОВЕДЕНИЕ, КОТОРОЕ ПОЯВЛЯЕТСЯ ПОСЛЕ ПОТЕРИ ЗНАЧИМОГО ЧЕЛОВЕКА; ПРЕКРАЩАЕТСЯ ПОСЛЕ ТОГО, КАК ЧЕЛОВЕК СМИРИТСЯ С ЭТОЙ ПОТЕРЕЙ: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психологический шок;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печаль и переживание;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горе;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траур.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295.   КО ВТОРОЙ СТАДИИ ГОРЕВАНИЯ ОТНОСИТСЯ: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отрицание;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 xml:space="preserve">б) гнев; 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депрессия;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примирение.</w:t>
      </w:r>
    </w:p>
    <w:p w:rsidR="003F14F4" w:rsidRPr="001B28DE" w:rsidRDefault="003F14F4" w:rsidP="003F14F4">
      <w:pPr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296. ПРИ УХОДЕ ЗА УМИРАЮЩИМИ ПАЦИЕНТАМИ ПЕРЕД МЕДСЕСТРОЙ СТОЯТ СЛЕДУЮЩИЕ ЦЕЛИ,    КРОМЕ ОДНОЙ: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поддерживать пациента в комфортных и безопасных условиях насколько это возможно;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создать для него максимально возможную автономию при удовлетворении своих потребностей;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не допускать проявления у пациента чувства гнева, горя и других эмоций;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помочь пациенту и его близким подготовиться к смерти.</w:t>
      </w:r>
    </w:p>
    <w:p w:rsidR="003F14F4" w:rsidRPr="001B28DE" w:rsidRDefault="003F14F4" w:rsidP="003F14F4">
      <w:pPr>
        <w:jc w:val="both"/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297. ЛЕЧЕНИЕ,  КОТОРОЕ НАЧИНАЕТСЯ ТОГДА,  КОГДА ВСЕ ДРУГИЕ ВИДЫ ЛЕЧЕНИЯ НЕ ЭФФЕКТИВНЫ,  И БОЛЕЗНЬ НЕ ПОДДАЕТСЯ ЛЕЧЕНИЮ: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симптоматическое;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психологическое;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интенсивное;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паллиативное.</w:t>
      </w:r>
    </w:p>
    <w:p w:rsidR="003F14F4" w:rsidRPr="001B28DE" w:rsidRDefault="003F14F4" w:rsidP="003F14F4">
      <w:pPr>
        <w:jc w:val="both"/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298.ЭМОЦИОНАЛЬНЫЙ ОТКЛИК НА УТРАТУ ИЛИ РАЗЛУКУ, ПРОХОДЯЩИЙ НЕСКОЛЬКО СТАДИЙ: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психологический шок;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печаль и переживание;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горе;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траур.</w:t>
      </w:r>
    </w:p>
    <w:p w:rsidR="003F14F4" w:rsidRPr="001B28DE" w:rsidRDefault="003F14F4" w:rsidP="003F14F4">
      <w:pPr>
        <w:jc w:val="both"/>
        <w:rPr>
          <w:sz w:val="20"/>
          <w:szCs w:val="20"/>
        </w:rPr>
      </w:pPr>
      <w:r w:rsidRPr="001B28DE">
        <w:rPr>
          <w:b/>
          <w:sz w:val="20"/>
          <w:szCs w:val="20"/>
        </w:rPr>
        <w:t>299.К ДОСТОВЕРНЫМ ПРИЗНАКАМ БИОЛОГИЧЕСКОЙ СМЕРТИ ОТНОСЯТСЯ ВСЕ, КРОМЕ ОДНОГО</w:t>
      </w:r>
      <w:r w:rsidRPr="001B28DE">
        <w:rPr>
          <w:sz w:val="20"/>
          <w:szCs w:val="20"/>
        </w:rPr>
        <w:t>: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а) мраморность кожных покровов;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появление трупных пятен;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в) трупное окоченение;</w:t>
      </w:r>
    </w:p>
    <w:p w:rsidR="003F14F4" w:rsidRPr="001B28DE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г) наличие симптома "кошачий глаз".</w:t>
      </w:r>
    </w:p>
    <w:p w:rsidR="003F14F4" w:rsidRPr="001B28DE" w:rsidRDefault="003F14F4" w:rsidP="003F14F4">
      <w:pPr>
        <w:jc w:val="both"/>
        <w:rPr>
          <w:b/>
          <w:sz w:val="20"/>
          <w:szCs w:val="20"/>
        </w:rPr>
      </w:pPr>
      <w:r w:rsidRPr="001B28DE">
        <w:rPr>
          <w:b/>
          <w:sz w:val="20"/>
          <w:szCs w:val="20"/>
        </w:rPr>
        <w:t>300. ТЕЛО УМЕРШЕГО,  ПЕРЕД ДОСТАВКОЙ  В ПАТОЛОГОАНАТОМИЧЕСКОЕ ОТДЕЛЕНИЕ, ОСТАВЛЯЮТ В ЛЕЧЕБНОМ ОТДЕЛЕНИИ НА:</w:t>
      </w:r>
    </w:p>
    <w:p w:rsidR="003F14F4" w:rsidRPr="001B28DE" w:rsidRDefault="003F14F4" w:rsidP="003F14F4">
      <w:pPr>
        <w:jc w:val="both"/>
        <w:rPr>
          <w:sz w:val="20"/>
          <w:szCs w:val="20"/>
        </w:rPr>
      </w:pPr>
      <w:r w:rsidRPr="001B28DE">
        <w:rPr>
          <w:sz w:val="20"/>
          <w:szCs w:val="20"/>
        </w:rPr>
        <w:t>а) 1 час;</w:t>
      </w:r>
    </w:p>
    <w:p w:rsidR="003F14F4" w:rsidRDefault="003F14F4" w:rsidP="003F14F4">
      <w:pPr>
        <w:rPr>
          <w:sz w:val="20"/>
          <w:szCs w:val="20"/>
        </w:rPr>
      </w:pPr>
      <w:r w:rsidRPr="001B28DE">
        <w:rPr>
          <w:sz w:val="20"/>
          <w:szCs w:val="20"/>
        </w:rPr>
        <w:t>б) 2 часа; в) 3 часа; г) 4 часа.</w:t>
      </w: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Default="003F14F4" w:rsidP="003F14F4">
      <w:pPr>
        <w:rPr>
          <w:sz w:val="20"/>
          <w:szCs w:val="20"/>
        </w:rPr>
      </w:pPr>
    </w:p>
    <w:p w:rsidR="003F14F4" w:rsidRPr="006C6905" w:rsidRDefault="003F14F4" w:rsidP="003F14F4">
      <w:pPr>
        <w:jc w:val="center"/>
        <w:rPr>
          <w:b/>
        </w:rPr>
      </w:pPr>
      <w:r w:rsidRPr="006C6905">
        <w:rPr>
          <w:b/>
        </w:rPr>
        <w:t>ПЕРЕЧЕНЬ ПРАКТИЧЕСКИХ МАНИПУЛЯЦИЙ</w:t>
      </w:r>
    </w:p>
    <w:p w:rsidR="003F14F4" w:rsidRDefault="003F14F4" w:rsidP="003F14F4">
      <w:pPr>
        <w:jc w:val="center"/>
        <w:rPr>
          <w:b/>
          <w:bCs/>
          <w:sz w:val="28"/>
          <w:szCs w:val="28"/>
        </w:rPr>
      </w:pPr>
      <w:r w:rsidRPr="00DB48E1">
        <w:rPr>
          <w:b/>
          <w:bCs/>
          <w:sz w:val="28"/>
          <w:szCs w:val="28"/>
        </w:rPr>
        <w:t>для подготовки к экзамену (</w:t>
      </w:r>
      <w:r w:rsidRPr="006C6905">
        <w:rPr>
          <w:b/>
          <w:bCs/>
          <w:sz w:val="28"/>
          <w:szCs w:val="28"/>
        </w:rPr>
        <w:t>практическая часть</w:t>
      </w:r>
      <w:r w:rsidRPr="00DB48E1">
        <w:rPr>
          <w:b/>
          <w:bCs/>
          <w:sz w:val="28"/>
          <w:szCs w:val="28"/>
        </w:rPr>
        <w:t xml:space="preserve">) </w:t>
      </w:r>
    </w:p>
    <w:p w:rsidR="003F14F4" w:rsidRPr="006C6905" w:rsidRDefault="003F14F4" w:rsidP="003F14F4">
      <w:pPr>
        <w:jc w:val="center"/>
        <w:rPr>
          <w:b/>
          <w:bCs/>
          <w:sz w:val="28"/>
          <w:szCs w:val="28"/>
        </w:rPr>
      </w:pPr>
      <w:r w:rsidRPr="00DB48E1">
        <w:rPr>
          <w:b/>
          <w:bCs/>
          <w:sz w:val="28"/>
          <w:szCs w:val="28"/>
        </w:rPr>
        <w:t>по МДК.</w:t>
      </w:r>
      <w:r>
        <w:rPr>
          <w:b/>
          <w:bCs/>
          <w:sz w:val="28"/>
          <w:szCs w:val="28"/>
        </w:rPr>
        <w:t>04.03.</w:t>
      </w:r>
      <w:r w:rsidRPr="00DB48E1">
        <w:rPr>
          <w:b/>
          <w:sz w:val="28"/>
          <w:szCs w:val="28"/>
        </w:rPr>
        <w:t xml:space="preserve"> Технологии оказания медицинских услуг</w:t>
      </w:r>
    </w:p>
    <w:p w:rsidR="003F14F4" w:rsidRPr="00DB48E1" w:rsidRDefault="003F14F4" w:rsidP="003F14F4">
      <w:pPr>
        <w:jc w:val="center"/>
        <w:rPr>
          <w:b/>
          <w:sz w:val="28"/>
          <w:szCs w:val="28"/>
        </w:rPr>
      </w:pPr>
      <w:r w:rsidRPr="00DB48E1">
        <w:rPr>
          <w:b/>
          <w:sz w:val="28"/>
          <w:szCs w:val="28"/>
        </w:rPr>
        <w:t>профессионального модуля ПМ.04 Выполнение работ по профессии «Младшая медицинская сестра по уходу за больными»</w:t>
      </w:r>
    </w:p>
    <w:p w:rsidR="003F14F4" w:rsidRDefault="003F14F4" w:rsidP="003F14F4">
      <w:pPr>
        <w:jc w:val="both"/>
        <w:rPr>
          <w:b/>
          <w:i/>
          <w:sz w:val="28"/>
          <w:szCs w:val="28"/>
        </w:rPr>
      </w:pPr>
    </w:p>
    <w:p w:rsidR="003F14F4" w:rsidRPr="001B28DE" w:rsidRDefault="003F14F4" w:rsidP="003F14F4">
      <w:pPr>
        <w:jc w:val="both"/>
      </w:pPr>
      <w:r w:rsidRPr="001B28DE">
        <w:t xml:space="preserve">1.Определение массы тела и роста пациента. Продемонстрировать знания целей взвешивания, технической подготовки весов и пациента к манипуляции, вопросов дезинфекции весов и ростомера. </w:t>
      </w:r>
    </w:p>
    <w:p w:rsidR="003F14F4" w:rsidRPr="001B28DE" w:rsidRDefault="003F14F4" w:rsidP="003F14F4">
      <w:pPr>
        <w:jc w:val="both"/>
      </w:pPr>
      <w:r w:rsidRPr="001B28DE">
        <w:t xml:space="preserve">2. Проведение полной санитарной обработки пациента. Продемонстрировать знания особенностей проведения данного вида обработки, дезинфекции ванны. </w:t>
      </w:r>
    </w:p>
    <w:p w:rsidR="003F14F4" w:rsidRPr="001B28DE" w:rsidRDefault="003F14F4" w:rsidP="003F14F4">
      <w:pPr>
        <w:jc w:val="both"/>
      </w:pPr>
      <w:r w:rsidRPr="001B28DE">
        <w:t>3. Дезинфекционные мероприятия при выявлении педикулеза волосистой части головы. Продемонстрировать знания нормативных документов, регламентирующих действия медработников при выявлении педикулеза, педикулоцидных препаратов.</w:t>
      </w:r>
    </w:p>
    <w:p w:rsidR="003F14F4" w:rsidRPr="001B28DE" w:rsidRDefault="003F14F4" w:rsidP="003F14F4">
      <w:pPr>
        <w:jc w:val="both"/>
      </w:pPr>
      <w:r w:rsidRPr="001B28DE">
        <w:t>4. Измерение температуры тела  в подмышечной впадине.   Продемонстрировать знания  о лихорадке: виды, периоды лихорадки.  Механизмы теплообразования и пути теплоотдачи. Сестринская помощь пациенту в III периоде лихорадки (кризис).  Дезинфекция и хранение термометров.</w:t>
      </w:r>
    </w:p>
    <w:p w:rsidR="003F14F4" w:rsidRPr="001B28DE" w:rsidRDefault="003F14F4" w:rsidP="003F14F4">
      <w:pPr>
        <w:jc w:val="both"/>
      </w:pPr>
      <w:r w:rsidRPr="001B28DE">
        <w:t>5. Определение пульса. Продемонстрировать знания характеристик показателей пульса, зон исследования пульса.</w:t>
      </w:r>
    </w:p>
    <w:p w:rsidR="003F14F4" w:rsidRPr="001B28DE" w:rsidRDefault="003F14F4" w:rsidP="003F14F4">
      <w:pPr>
        <w:jc w:val="both"/>
        <w:rPr>
          <w:i/>
          <w:iCs/>
        </w:rPr>
      </w:pPr>
      <w:r w:rsidRPr="001B28DE">
        <w:t>6. Измерение АД.  Продемонстрировать знания характеристики показателей  АД, правил   информирования пациента,  правил  измерения АД  и   дезинфекции тонометра и  фонендоскопа.</w:t>
      </w:r>
      <w:r w:rsidRPr="001B28DE">
        <w:rPr>
          <w:i/>
          <w:iCs/>
        </w:rPr>
        <w:t xml:space="preserve"> </w:t>
      </w:r>
    </w:p>
    <w:p w:rsidR="003F14F4" w:rsidRPr="001B28DE" w:rsidRDefault="003F14F4" w:rsidP="003F14F4">
      <w:pPr>
        <w:jc w:val="both"/>
      </w:pPr>
      <w:r w:rsidRPr="001B28DE">
        <w:rPr>
          <w:i/>
          <w:iCs/>
        </w:rPr>
        <w:t xml:space="preserve">7. </w:t>
      </w:r>
      <w:r w:rsidRPr="001B28DE">
        <w:t xml:space="preserve">Подсчет ЧДД. Продемонстрировать знания типов дыхания,  характеристики показателей. Виды патологического дыхания. </w:t>
      </w:r>
    </w:p>
    <w:p w:rsidR="003F14F4" w:rsidRPr="001B28DE" w:rsidRDefault="003F14F4" w:rsidP="003F14F4">
      <w:pPr>
        <w:autoSpaceDE w:val="0"/>
        <w:ind w:right="272"/>
        <w:jc w:val="both"/>
      </w:pPr>
      <w:r w:rsidRPr="001B28DE">
        <w:t xml:space="preserve">8. Кормление тяжелобольного пациента в постели. Продемонстрировать знания  правил кормления, дезинфекции посуды. </w:t>
      </w:r>
    </w:p>
    <w:p w:rsidR="003F14F4" w:rsidRPr="001B28DE" w:rsidRDefault="003F14F4" w:rsidP="003F14F4">
      <w:pPr>
        <w:autoSpaceDE w:val="0"/>
        <w:ind w:right="272"/>
        <w:jc w:val="both"/>
      </w:pPr>
      <w:r w:rsidRPr="001B28DE">
        <w:t>9. Кормление пациента через назогастральный зонд. Продемонстрировать знания целей, показаний, противопоказаний, возможных осложнений, дезинфекции использованного оборудования.</w:t>
      </w:r>
    </w:p>
    <w:p w:rsidR="003F14F4" w:rsidRPr="001B28DE" w:rsidRDefault="003F14F4" w:rsidP="003F14F4">
      <w:pPr>
        <w:ind w:right="272"/>
        <w:jc w:val="both"/>
      </w:pPr>
      <w:r w:rsidRPr="001B28DE">
        <w:t xml:space="preserve">10. Техника бритья пациента. Продемонстрировать знания дезинфекции использованного оборудования. </w:t>
      </w:r>
    </w:p>
    <w:p w:rsidR="003F14F4" w:rsidRPr="001B28DE" w:rsidRDefault="003F14F4" w:rsidP="003F14F4">
      <w:pPr>
        <w:ind w:right="272"/>
        <w:jc w:val="both"/>
      </w:pPr>
      <w:r w:rsidRPr="001B28DE">
        <w:t xml:space="preserve">11. Уход за волосами тяжелобольного пациента. Продемонстрировать знание вопросов дезинфекции использованного оборудования. </w:t>
      </w:r>
    </w:p>
    <w:p w:rsidR="003F14F4" w:rsidRPr="001B28DE" w:rsidRDefault="003F14F4" w:rsidP="003F14F4">
      <w:pPr>
        <w:ind w:right="272"/>
        <w:jc w:val="both"/>
      </w:pPr>
      <w:r w:rsidRPr="001B28DE">
        <w:t>12.Уход за ногтями тяжелобольного пациента. Продемонстрировать меры предосторожности при стрижке ногтей, знание дезинфекции использованного оборудования.</w:t>
      </w:r>
    </w:p>
    <w:p w:rsidR="003F14F4" w:rsidRPr="001B28DE" w:rsidRDefault="003F14F4" w:rsidP="003F14F4">
      <w:pPr>
        <w:ind w:right="270"/>
        <w:jc w:val="both"/>
      </w:pPr>
      <w:r w:rsidRPr="001B28DE">
        <w:t xml:space="preserve">13. Смена постельного  и нательного белья пациенту. Продемонстрировать знания о бельевом режиме стационара, требований к организации постели пациента в зависимости от его состояния. </w:t>
      </w:r>
    </w:p>
    <w:p w:rsidR="003F14F4" w:rsidRPr="001B28DE" w:rsidRDefault="003F14F4" w:rsidP="003F14F4">
      <w:pPr>
        <w:ind w:right="270"/>
        <w:jc w:val="both"/>
      </w:pPr>
      <w:r w:rsidRPr="001B28DE">
        <w:t xml:space="preserve">14. Подача судна и мочеприемника пациенту. Продемонстрировать применение мер предосторожности при работе с выделениями больного, знание вопросов дезинфекции использованного оборудования. </w:t>
      </w:r>
    </w:p>
    <w:p w:rsidR="003F14F4" w:rsidRPr="001B28DE" w:rsidRDefault="003F14F4" w:rsidP="003F14F4">
      <w:pPr>
        <w:ind w:right="270"/>
        <w:jc w:val="both"/>
      </w:pPr>
      <w:r w:rsidRPr="001B28DE">
        <w:t xml:space="preserve">15. Уход за наружными половыми органами: техника подмывания после применения памперса. Продемонстрировать знание вопросов дезинфекции использованного оборудования, мер безопасности при работе с выделениями больного. </w:t>
      </w:r>
    </w:p>
    <w:p w:rsidR="003F14F4" w:rsidRPr="001B28DE" w:rsidRDefault="003F14F4" w:rsidP="003F14F4">
      <w:pPr>
        <w:ind w:right="270"/>
        <w:jc w:val="both"/>
      </w:pPr>
      <w:r w:rsidRPr="001B28DE">
        <w:t>16.  Проведение туалета тяжелобольного пациента: уход за слизистыми полости рта, чистка зубов. Уход за зубными протезами. Продемонстрировать знание вопросов дезинфекции использованного оборудования.</w:t>
      </w:r>
    </w:p>
    <w:p w:rsidR="003F14F4" w:rsidRPr="001B28DE" w:rsidRDefault="003F14F4" w:rsidP="003F14F4">
      <w:pPr>
        <w:ind w:right="270"/>
        <w:jc w:val="both"/>
      </w:pPr>
      <w:r w:rsidRPr="001B28DE">
        <w:t xml:space="preserve">17. Удаление корочек из носовой полости и выделений из ушей. Продемонстрируйте знания вопросов дезинфекции использованного     оборудования. </w:t>
      </w:r>
    </w:p>
    <w:p w:rsidR="003F14F4" w:rsidRPr="001B28DE" w:rsidRDefault="003F14F4" w:rsidP="003F14F4">
      <w:pPr>
        <w:ind w:right="270"/>
        <w:jc w:val="both"/>
      </w:pPr>
      <w:r w:rsidRPr="001B28DE">
        <w:t>18. Техника мытья рук и ног пациента в постели, уход за  ногтями. Продемонстрируйте меры предосторожности при стрижке ногтей, знание дезинфекции использованного оборудования.</w:t>
      </w:r>
    </w:p>
    <w:p w:rsidR="003F14F4" w:rsidRPr="001B28DE" w:rsidRDefault="003F14F4" w:rsidP="003F14F4">
      <w:pPr>
        <w:ind w:right="270"/>
        <w:jc w:val="both"/>
      </w:pPr>
      <w:r w:rsidRPr="001B28DE">
        <w:t xml:space="preserve">19. Уход за глазами (промывание глаз). Продемонстрируйте знания правил проведения манипуляции, вопросов дезинфекции использованного оборудования. </w:t>
      </w:r>
    </w:p>
    <w:p w:rsidR="003F14F4" w:rsidRPr="001B28DE" w:rsidRDefault="003F14F4" w:rsidP="003F14F4">
      <w:pPr>
        <w:ind w:right="270"/>
        <w:jc w:val="both"/>
      </w:pPr>
      <w:r w:rsidRPr="001B28DE">
        <w:t>20.</w:t>
      </w:r>
      <w:r w:rsidRPr="001B28DE">
        <w:rPr>
          <w:rFonts w:eastAsia="Calibri"/>
          <w:bCs/>
        </w:rPr>
        <w:t xml:space="preserve"> Проведение мероприятий по профилактике пролежней (техника обмывания кожи и проведения массажа околокостных мест с применением массажного крема).</w:t>
      </w:r>
      <w:r w:rsidRPr="001B28DE">
        <w:t xml:space="preserve"> </w:t>
      </w:r>
      <w:r w:rsidRPr="001B28DE">
        <w:rPr>
          <w:rFonts w:eastAsia="Calibri"/>
          <w:bCs/>
        </w:rPr>
        <w:t>Продемонстрировать знание  нормативных документов, регламентирующих работу медсестры по профилактике пролежней.</w:t>
      </w:r>
    </w:p>
    <w:p w:rsidR="003F14F4" w:rsidRPr="001B28DE" w:rsidRDefault="003F14F4" w:rsidP="003F14F4">
      <w:pPr>
        <w:ind w:right="270"/>
        <w:jc w:val="both"/>
        <w:rPr>
          <w:rFonts w:eastAsia="Calibri"/>
          <w:bCs/>
        </w:rPr>
      </w:pPr>
      <w:r w:rsidRPr="001B28DE">
        <w:t xml:space="preserve">21. Проведение </w:t>
      </w:r>
      <w:r w:rsidRPr="001B28DE">
        <w:rPr>
          <w:rFonts w:eastAsia="Calibri"/>
          <w:bCs/>
        </w:rPr>
        <w:t>мероприятий по профилактике пролежней (техника и правила применения противопролежневого матраца). Продемонстрировать знания о целях их применения, правил применения и знание вопросов дезинфекции оборудования.</w:t>
      </w:r>
    </w:p>
    <w:p w:rsidR="003F14F4" w:rsidRPr="001B28DE" w:rsidRDefault="003F14F4" w:rsidP="003F14F4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1B28DE">
        <w:rPr>
          <w:rFonts w:eastAsia="Calibri"/>
          <w:bCs/>
        </w:rPr>
        <w:t xml:space="preserve">22. Проведение мероприятий по профилактике пролежней  (смена  положения тела пациента в режиме стандартизированного плана ухода).  Продемонстрировать знания в соответствии с </w:t>
      </w:r>
      <w:r w:rsidRPr="001B28DE">
        <w:t>ГОСТ Р 56819 - 2015</w:t>
      </w:r>
      <w:r w:rsidRPr="001B28DE">
        <w:rPr>
          <w:rFonts w:eastAsia="Calibri"/>
          <w:bCs/>
        </w:rPr>
        <w:t>.</w:t>
      </w:r>
      <w:r w:rsidRPr="001B28DE">
        <w:rPr>
          <w:rFonts w:eastAsia="Calibri"/>
          <w:bCs/>
        </w:rPr>
        <w:tab/>
      </w:r>
    </w:p>
    <w:p w:rsidR="003F14F4" w:rsidRPr="001B28DE" w:rsidRDefault="003F14F4" w:rsidP="003F14F4">
      <w:pPr>
        <w:ind w:right="270"/>
        <w:jc w:val="both"/>
        <w:rPr>
          <w:rFonts w:eastAsia="Calibri"/>
          <w:bCs/>
        </w:rPr>
      </w:pPr>
      <w:r w:rsidRPr="001B28DE">
        <w:rPr>
          <w:rFonts w:eastAsia="Calibri"/>
          <w:bCs/>
        </w:rPr>
        <w:t xml:space="preserve">23. </w:t>
      </w:r>
      <w:r w:rsidRPr="001B28DE">
        <w:t>Постановка горчичников. Продемонстрируйте знания механизма действия, показаний, противопоказаний, возможных осложнений, дезинфекции использованного оборудования.</w:t>
      </w:r>
    </w:p>
    <w:p w:rsidR="003F14F4" w:rsidRPr="001B28DE" w:rsidRDefault="003F14F4" w:rsidP="003F14F4">
      <w:pPr>
        <w:ind w:right="270"/>
        <w:jc w:val="both"/>
        <w:rPr>
          <w:rFonts w:eastAsia="Calibri"/>
          <w:bCs/>
        </w:rPr>
      </w:pPr>
      <w:r w:rsidRPr="001B28DE">
        <w:rPr>
          <w:rFonts w:eastAsia="Calibri"/>
          <w:bCs/>
        </w:rPr>
        <w:t xml:space="preserve">24. </w:t>
      </w:r>
      <w:r w:rsidRPr="001B28DE">
        <w:t>Приготовление и применение грелки. Продемонстрируйте знания механизма действия, показаний, противопоказаний, возможных осложнений, дезинфекции грелки.</w:t>
      </w:r>
    </w:p>
    <w:p w:rsidR="003F14F4" w:rsidRPr="001B28DE" w:rsidRDefault="003F14F4" w:rsidP="003F14F4">
      <w:pPr>
        <w:jc w:val="both"/>
      </w:pPr>
      <w:r w:rsidRPr="001B28DE">
        <w:rPr>
          <w:rFonts w:eastAsia="Calibri"/>
          <w:bCs/>
        </w:rPr>
        <w:t xml:space="preserve">25. </w:t>
      </w:r>
      <w:r w:rsidRPr="001B28DE">
        <w:t xml:space="preserve">Приготовление и применение пузыря со льдом. Продемонстрируйте знания механизма действия, показаний, противопоказаний, возможных осложнений, дезинфекции пузыря для льда. </w:t>
      </w:r>
    </w:p>
    <w:p w:rsidR="003F14F4" w:rsidRPr="001B28DE" w:rsidRDefault="003F14F4" w:rsidP="003F14F4">
      <w:pPr>
        <w:jc w:val="both"/>
      </w:pPr>
      <w:r w:rsidRPr="001B28DE">
        <w:t>26. Приготовление и применение согревающего компресса. Продемонстрировать знания механизма действия, показаний, противопоказаний, возможных осложнений, дезинфекции использованного оборудования.</w:t>
      </w:r>
    </w:p>
    <w:p w:rsidR="003F14F4" w:rsidRPr="001B28DE" w:rsidRDefault="003F14F4" w:rsidP="003F14F4">
      <w:pPr>
        <w:jc w:val="both"/>
      </w:pPr>
      <w:r w:rsidRPr="001B28DE">
        <w:t xml:space="preserve">27. Осуществление оксигенотерапии с помощью носового катетера, уход за катетером. Продемонстрируйте знания целей оксигенотерапии, техники безопасности, возможных осложнений. </w:t>
      </w:r>
    </w:p>
    <w:p w:rsidR="003F14F4" w:rsidRPr="001B28DE" w:rsidRDefault="003F14F4" w:rsidP="003F14F4">
      <w:pPr>
        <w:jc w:val="both"/>
      </w:pPr>
      <w:r w:rsidRPr="001B28DE">
        <w:t>28. Постановка газоотводной трубки.   Продемонстрировать знания  целей ее применения, показании,  противопоказаний и возможных осложнений и дезинфекции.</w:t>
      </w:r>
    </w:p>
    <w:p w:rsidR="003F14F4" w:rsidRPr="001B28DE" w:rsidRDefault="003F14F4" w:rsidP="003F14F4">
      <w:pPr>
        <w:jc w:val="both"/>
      </w:pPr>
      <w:r w:rsidRPr="001B28DE">
        <w:t>29. Постановка очистительной клизмы, Продемонстрировать знания механизма действия, показаний, противопоказаний, возможных осложнений  и  дезинфекции использованного оборудования.</w:t>
      </w:r>
    </w:p>
    <w:p w:rsidR="003F14F4" w:rsidRPr="001B28DE" w:rsidRDefault="003F14F4" w:rsidP="003F14F4">
      <w:pPr>
        <w:jc w:val="both"/>
      </w:pPr>
      <w:r w:rsidRPr="001B28DE">
        <w:t>30. Постановка  масляной клизмы. Продемонстрировать знания  механизма действия, показаний, противопоказаний,  возможных осложнений    и  дезинфекции использованного оборудования.</w:t>
      </w:r>
    </w:p>
    <w:p w:rsidR="003F14F4" w:rsidRPr="001B28DE" w:rsidRDefault="003F14F4" w:rsidP="003F14F4">
      <w:pPr>
        <w:jc w:val="both"/>
      </w:pPr>
      <w:r w:rsidRPr="001B28DE">
        <w:t>31. Постановка гипертонической  клизмы, Продемонстрировать знания  механизма действия, показаний, противопоказаний,  возможных осложнении    и  дезинфекции использованного оборудования.</w:t>
      </w:r>
    </w:p>
    <w:p w:rsidR="003F14F4" w:rsidRPr="001B28DE" w:rsidRDefault="003F14F4" w:rsidP="003F14F4">
      <w:pPr>
        <w:jc w:val="both"/>
      </w:pPr>
      <w:r w:rsidRPr="001B28DE">
        <w:t>32. Катетеризация мочевого пузыря катетером Нелатона. Продемонстрируйте знания целей, показаний и   противопоказаний, дезинфекции использованного оборудования.</w:t>
      </w:r>
    </w:p>
    <w:p w:rsidR="003F14F4" w:rsidRPr="001B28DE" w:rsidRDefault="003F14F4" w:rsidP="003F14F4">
      <w:pPr>
        <w:jc w:val="both"/>
      </w:pPr>
      <w:r w:rsidRPr="001B28DE">
        <w:t>33. Катетеризация мочевого пузыря катетером Фоллея. Уход за областью промежности пациента с постоянным мочевым катетером. Продемонстрировать знания целей, показаний и противопоказаний, дезинфекции использованного оборудования.</w:t>
      </w:r>
    </w:p>
    <w:p w:rsidR="003F14F4" w:rsidRPr="001B28DE" w:rsidRDefault="003F14F4" w:rsidP="003F14F4">
      <w:pPr>
        <w:jc w:val="both"/>
      </w:pPr>
      <w:r w:rsidRPr="001B28DE">
        <w:t>34. Применение различных мочеприемников (подгузников, уток, урологических прокладок). Продемонстрировать знания целей, показаний и   противопоказаний, дезинфекции использованного оборудования.</w:t>
      </w:r>
    </w:p>
    <w:p w:rsidR="003F14F4" w:rsidRPr="001B28DE" w:rsidRDefault="003F14F4" w:rsidP="003F14F4">
      <w:pPr>
        <w:jc w:val="both"/>
      </w:pPr>
      <w:r w:rsidRPr="001B28DE">
        <w:t>35. Техника промывания желудка. Продемонстрировать знания о цели проводимой процедуры, показаний к ней и противопоказаний, о возможных осложнениях, знания вопросов дезинфекции использованного оборудования.</w:t>
      </w:r>
    </w:p>
    <w:p w:rsidR="003F14F4" w:rsidRPr="001B28DE" w:rsidRDefault="003F14F4" w:rsidP="003F14F4">
      <w:pPr>
        <w:jc w:val="both"/>
      </w:pPr>
      <w:r w:rsidRPr="001B28DE">
        <w:t>36</w:t>
      </w:r>
      <w:r w:rsidRPr="001B28DE">
        <w:rPr>
          <w:i/>
          <w:iCs/>
        </w:rPr>
        <w:t>.</w:t>
      </w:r>
      <w:r w:rsidRPr="001B28DE">
        <w:t xml:space="preserve"> Осуществление раздачи лекарственных средств. Продемонстрировать знания особенностей приема различных лекарственных форм. </w:t>
      </w:r>
    </w:p>
    <w:p w:rsidR="003F14F4" w:rsidRPr="001B28DE" w:rsidRDefault="003F14F4" w:rsidP="003F14F4">
      <w:pPr>
        <w:jc w:val="both"/>
      </w:pPr>
      <w:r w:rsidRPr="001B28DE">
        <w:t>37</w:t>
      </w:r>
      <w:r w:rsidRPr="001B28DE">
        <w:rPr>
          <w:i/>
          <w:iCs/>
        </w:rPr>
        <w:t>.</w:t>
      </w:r>
      <w:r w:rsidRPr="001B28DE">
        <w:t xml:space="preserve"> Закапывание капель в глаза. Продемонстрируйте знания особенностей технической подготовки пациента и дезинфекции использованного оборудования.</w:t>
      </w:r>
    </w:p>
    <w:p w:rsidR="003F14F4" w:rsidRPr="001B28DE" w:rsidRDefault="003F14F4" w:rsidP="003F14F4">
      <w:pPr>
        <w:jc w:val="both"/>
      </w:pPr>
      <w:r w:rsidRPr="001B28DE">
        <w:t>38. Закапывание капель в уши. Продемонстрируйте знания особенностей технической подготовки пациента и дезинфекции использованного оборудования.</w:t>
      </w:r>
    </w:p>
    <w:p w:rsidR="003F14F4" w:rsidRPr="001B28DE" w:rsidRDefault="003F14F4" w:rsidP="003F14F4">
      <w:pPr>
        <w:jc w:val="both"/>
      </w:pPr>
      <w:r w:rsidRPr="001B28DE">
        <w:t>39. Применение на кожу растворов. Продемонстрируйте знания особенностей технической подготовки пациента и дезинфекции использованного оборудования.</w:t>
      </w:r>
    </w:p>
    <w:p w:rsidR="003F14F4" w:rsidRPr="001B28DE" w:rsidRDefault="003F14F4" w:rsidP="003F14F4">
      <w:pPr>
        <w:tabs>
          <w:tab w:val="left" w:pos="0"/>
        </w:tabs>
        <w:jc w:val="both"/>
      </w:pPr>
      <w:r w:rsidRPr="001B28DE">
        <w:t>40. Забор лекарственного вещества из ампулы, из флаконов с соблюдением  техники безопасности.</w:t>
      </w:r>
    </w:p>
    <w:p w:rsidR="003F14F4" w:rsidRPr="001B28DE" w:rsidRDefault="003F14F4" w:rsidP="003F14F4">
      <w:pPr>
        <w:tabs>
          <w:tab w:val="left" w:pos="0"/>
        </w:tabs>
        <w:jc w:val="both"/>
      </w:pPr>
      <w:r w:rsidRPr="001B28DE">
        <w:t>41. Техника расчета и разведения антибиотиков различных групп в соответствии с врачебным назначением. Соблюдение мер защиты и безопасности. Особенности введения антибиотиков.</w:t>
      </w:r>
    </w:p>
    <w:p w:rsidR="003F14F4" w:rsidRPr="001B28DE" w:rsidRDefault="003F14F4" w:rsidP="003F14F4">
      <w:pPr>
        <w:tabs>
          <w:tab w:val="left" w:pos="0"/>
        </w:tabs>
        <w:jc w:val="both"/>
      </w:pPr>
      <w:r w:rsidRPr="001B28DE">
        <w:t>42. Выполнение подкожной инъекции инсулина  в указанной дозе. Продемонстрировать особенности работы с флаконом,  знания  анатомических зон для подкожных инъекций, особенностей введения инсулина, профилактики осложнений.</w:t>
      </w:r>
    </w:p>
    <w:p w:rsidR="003F14F4" w:rsidRPr="001B28DE" w:rsidRDefault="003F14F4" w:rsidP="003F14F4">
      <w:pPr>
        <w:tabs>
          <w:tab w:val="left" w:pos="14220"/>
          <w:tab w:val="left" w:pos="14400"/>
        </w:tabs>
        <w:autoSpaceDE w:val="0"/>
        <w:jc w:val="both"/>
      </w:pPr>
      <w:r w:rsidRPr="001B28DE">
        <w:t>43. Выполнение  в/к  введения вакцины, соблюдая  технику безопасности. Продемонстрировать знания особенностей выполнения данной процедуры, анатомической  зоны  для  внутрикожной инъекции и  дезинфекции использованного оборудования.</w:t>
      </w:r>
    </w:p>
    <w:p w:rsidR="003F14F4" w:rsidRPr="001B28DE" w:rsidRDefault="003F14F4" w:rsidP="003F14F4">
      <w:pPr>
        <w:jc w:val="both"/>
      </w:pPr>
      <w:r w:rsidRPr="001B28DE">
        <w:t xml:space="preserve">44. Выполнение подкожной инъекции наркотического препарата в соответствии с назначением врача.   Продемонстрировать знания анатомических зон подкожных инъекций, особенностей  работы с наркотическим препаратом  и дезинфекции использованного оборудования. </w:t>
      </w:r>
    </w:p>
    <w:p w:rsidR="003F14F4" w:rsidRPr="001B28DE" w:rsidRDefault="003F14F4" w:rsidP="003F14F4">
      <w:pPr>
        <w:jc w:val="both"/>
      </w:pPr>
      <w:r w:rsidRPr="001B28DE">
        <w:t>45. Выполнение  внутримышечной инъекции масляного раствора в соответствии с назначением. Продемонстрировать знания  особенностей введения масляного раствора, анатомических зон для  инъекций,  профилактики возможных осложнений при выполнении данной инъекции  и дезинфекции использованного оборудования.</w:t>
      </w:r>
    </w:p>
    <w:p w:rsidR="003F14F4" w:rsidRPr="001B28DE" w:rsidRDefault="003F14F4" w:rsidP="003F14F4">
      <w:pPr>
        <w:jc w:val="both"/>
      </w:pPr>
      <w:r w:rsidRPr="001B28DE">
        <w:t>46.  Выполнение внутримышечной инъекции   антибиотика в соответствии с назначением. Продемонстрировать знания  анатомических зон для внутримышечных  инъекций, особенностей введения антибиотика, профилактики возможных осложнений при выполнении данной инъекции и дезинфекции использованного оборудования.</w:t>
      </w:r>
    </w:p>
    <w:p w:rsidR="003F14F4" w:rsidRPr="001B28DE" w:rsidRDefault="003F14F4" w:rsidP="003F14F4">
      <w:pPr>
        <w:jc w:val="both"/>
      </w:pPr>
      <w:r w:rsidRPr="001B28DE">
        <w:t xml:space="preserve">47. Техника взятия содержимого зева и носа для бактериологического исследования. Продемонстрировать знания целей исследования, методики обучения и  подготовки пациента, вопросов дезинфекции оборудования, хранения материала и транспортировки его в лабораторию. </w:t>
      </w:r>
    </w:p>
    <w:p w:rsidR="003F14F4" w:rsidRPr="001B28DE" w:rsidRDefault="003F14F4" w:rsidP="003F14F4">
      <w:pPr>
        <w:jc w:val="both"/>
      </w:pPr>
      <w:r w:rsidRPr="001B28DE">
        <w:t xml:space="preserve">48. Взятие мокроты на туберкулез.  Продемонстрировать знания целей исследования, обучения и подготовки пациента, вопросов дезинфекции, хранения и транспортировки в лабораторию.  </w:t>
      </w:r>
    </w:p>
    <w:p w:rsidR="003F14F4" w:rsidRPr="001B28DE" w:rsidRDefault="003F14F4" w:rsidP="003F14F4">
      <w:pPr>
        <w:jc w:val="both"/>
      </w:pPr>
      <w:r w:rsidRPr="001B28DE">
        <w:t xml:space="preserve">49. Взятие кала для копрологического исследования; на скрытую кровь; на наличие гельминтов, на наличие простейших. Продемонстрировать знания целей, правил подготовки пациента к исследованию, универсальных мер предосторожности при взятии и транспортировке биологического материала в лабораторию. </w:t>
      </w:r>
    </w:p>
    <w:p w:rsidR="003F14F4" w:rsidRPr="001B28DE" w:rsidRDefault="003F14F4" w:rsidP="003F14F4">
      <w:pPr>
        <w:tabs>
          <w:tab w:val="left" w:pos="12"/>
        </w:tabs>
        <w:ind w:left="12"/>
        <w:jc w:val="both"/>
      </w:pPr>
      <w:r w:rsidRPr="001B28DE">
        <w:t>50. Определение суточного водного баланса. Продемонстрировать знания целей, показаний, методики обучения и подготовки       пациента.</w:t>
      </w:r>
    </w:p>
    <w:p w:rsidR="003F14F4" w:rsidRPr="001B28DE" w:rsidRDefault="003F14F4" w:rsidP="003F14F4">
      <w:pPr>
        <w:tabs>
          <w:tab w:val="left" w:pos="12"/>
        </w:tabs>
        <w:ind w:left="12"/>
        <w:jc w:val="both"/>
      </w:pPr>
      <w:r w:rsidRPr="001B28DE">
        <w:t>51. Сбор мочи на сахар, на клинический анализ (ОАМ). Продемонстрировать знания целей исследования, методики обучения и  подготовки пациента, вопросов дезинфекции оборудования, хранения материала и транспортировки его в лабораторию.</w:t>
      </w:r>
    </w:p>
    <w:p w:rsidR="003F14F4" w:rsidRPr="001B28DE" w:rsidRDefault="003F14F4" w:rsidP="003F14F4">
      <w:pPr>
        <w:jc w:val="both"/>
      </w:pPr>
      <w:r w:rsidRPr="001B28DE">
        <w:t>52. Сбор мочи по Зимницкому; по Нечипоренко. Продемонстрируйте знания целей исследования, методики обучения и  подготовки пациента, вопросов дезинфекции оборудования, хранения материала и транспортировки его в лабораторию.</w:t>
      </w:r>
    </w:p>
    <w:p w:rsidR="003F14F4" w:rsidRPr="001B28DE" w:rsidRDefault="003F14F4" w:rsidP="003F14F4">
      <w:pPr>
        <w:jc w:val="both"/>
      </w:pPr>
      <w:r w:rsidRPr="001B28DE">
        <w:t>53.</w:t>
      </w:r>
      <w:r w:rsidRPr="001B28DE">
        <w:rPr>
          <w:iCs/>
        </w:rPr>
        <w:t xml:space="preserve"> Техника забора крови на ВИЧ, </w:t>
      </w:r>
      <w:r w:rsidRPr="001B28DE">
        <w:t xml:space="preserve">на биохимический анализ с помощью вакутайнера и шприца. </w:t>
      </w:r>
      <w:r w:rsidRPr="001B28DE">
        <w:rPr>
          <w:iCs/>
        </w:rPr>
        <w:t xml:space="preserve">Продемонстрировать технику забора, меры безопасности при работе с кровью пациента; знания об особенностях хранения и транспортировки материала, о  возможных осложнениях при проведении процедуры, знания вопросов дезинфекции использованного оборудования. </w:t>
      </w:r>
    </w:p>
    <w:p w:rsidR="003F14F4" w:rsidRPr="001B28DE" w:rsidRDefault="003F14F4" w:rsidP="003F14F4">
      <w:pPr>
        <w:jc w:val="both"/>
      </w:pPr>
      <w:r w:rsidRPr="001B28DE">
        <w:t>54. Подготовка пациента к эндоскопическим  исследованиям: толстого кишечника;  желудка. Продемонстрировать знания о целях исследований,  особенностях психологической и технической подготовки  пациентов, об особенностях наблюдения и ухода за пациентами  после проведенных исследований.</w:t>
      </w:r>
    </w:p>
    <w:p w:rsidR="003F14F4" w:rsidRPr="001B28DE" w:rsidRDefault="003F14F4" w:rsidP="003F14F4">
      <w:pPr>
        <w:jc w:val="both"/>
      </w:pPr>
      <w:r w:rsidRPr="001B28DE">
        <w:t>55. Подготовка пациентов к рентгенологическим исследованиям:  мочевыводящих путей. Продемонстрировать знания о целях исследований,  методики подготовки  пациентов, возможных осложнениях, особенностях  наблюдения и ухода  после проведенного исследования.</w:t>
      </w:r>
    </w:p>
    <w:p w:rsidR="003F14F4" w:rsidRPr="001B28DE" w:rsidRDefault="003F14F4" w:rsidP="003F14F4">
      <w:pPr>
        <w:jc w:val="both"/>
      </w:pPr>
      <w:r w:rsidRPr="001B28DE">
        <w:t>56. Оказание помощи при обструкции дыхательных путей инородным телом у пострадавшего в сознании и в бессознательном состоянии. Продемонстрируйте знания целей, показаний, противопоказаний, критериев эффективности, осложнений, особенностей оказания помощи беременным и детям.</w:t>
      </w:r>
    </w:p>
    <w:p w:rsidR="003F14F4" w:rsidRPr="001B28DE" w:rsidRDefault="003F14F4" w:rsidP="003F14F4">
      <w:pPr>
        <w:jc w:val="both"/>
      </w:pPr>
      <w:r w:rsidRPr="001B28DE">
        <w:t xml:space="preserve">57. Сердечно-легочная реанимация. Продемонстрировать технику проведения этапов СЛР,    знания целей, показаний, противопоказаний, критериев эффективности, осложнений. </w:t>
      </w:r>
    </w:p>
    <w:p w:rsidR="003F14F4" w:rsidRPr="001B28DE" w:rsidRDefault="003F14F4" w:rsidP="003F14F4">
      <w:pPr>
        <w:jc w:val="both"/>
      </w:pPr>
      <w:r w:rsidRPr="001B28DE">
        <w:t>58. Посмертный уход. Продемонстрировать знания признаков биологической смерти, правил обращения с трупом, с учетом культурных и религиозных традиций умершего и его родственников.</w:t>
      </w:r>
    </w:p>
    <w:p w:rsidR="003F14F4" w:rsidRPr="001B28DE" w:rsidRDefault="003F14F4" w:rsidP="003F14F4">
      <w:pPr>
        <w:jc w:val="both"/>
      </w:pPr>
      <w:r w:rsidRPr="001B28DE">
        <w:t xml:space="preserve">59. Продемонстрировать знания, умения и навыки оформления медицинской и сестринской документации в соответствии с программой профессионального модуля в ходе  выполнения  процедур:             </w:t>
      </w:r>
    </w:p>
    <w:p w:rsidR="003F14F4" w:rsidRPr="001B28DE" w:rsidRDefault="003F14F4" w:rsidP="003F14F4">
      <w:pPr>
        <w:numPr>
          <w:ilvl w:val="0"/>
          <w:numId w:val="4"/>
        </w:numPr>
        <w:ind w:left="567" w:hanging="141"/>
        <w:jc w:val="both"/>
      </w:pPr>
      <w:r w:rsidRPr="001B28DE">
        <w:t>Медицинская карта стационарного больного» (форма  № 003/у);</w:t>
      </w:r>
    </w:p>
    <w:p w:rsidR="003F14F4" w:rsidRPr="001B28DE" w:rsidRDefault="003F14F4" w:rsidP="003F14F4">
      <w:pPr>
        <w:numPr>
          <w:ilvl w:val="0"/>
          <w:numId w:val="3"/>
        </w:numPr>
        <w:ind w:left="567" w:hanging="141"/>
        <w:jc w:val="both"/>
      </w:pPr>
      <w:r w:rsidRPr="001B28DE">
        <w:t>«Журнал учета приема больных (госпитализации) и отказа от госпитализации»  (форма № 001/у).</w:t>
      </w:r>
    </w:p>
    <w:p w:rsidR="003F14F4" w:rsidRPr="001B28DE" w:rsidRDefault="003F14F4" w:rsidP="003F14F4">
      <w:pPr>
        <w:numPr>
          <w:ilvl w:val="0"/>
          <w:numId w:val="3"/>
        </w:numPr>
        <w:ind w:left="567" w:hanging="141"/>
        <w:jc w:val="both"/>
        <w:rPr>
          <w:iCs/>
        </w:rPr>
      </w:pPr>
      <w:r w:rsidRPr="001B28DE">
        <w:rPr>
          <w:iCs/>
        </w:rPr>
        <w:t xml:space="preserve">температурный лист, </w:t>
      </w:r>
    </w:p>
    <w:p w:rsidR="003F14F4" w:rsidRPr="001B28DE" w:rsidRDefault="003F14F4" w:rsidP="003F14F4">
      <w:pPr>
        <w:widowControl w:val="0"/>
        <w:numPr>
          <w:ilvl w:val="0"/>
          <w:numId w:val="2"/>
        </w:numPr>
        <w:tabs>
          <w:tab w:val="left" w:pos="426"/>
        </w:tabs>
        <w:suppressAutoHyphens/>
        <w:ind w:left="426"/>
        <w:jc w:val="both"/>
        <w:rPr>
          <w:iCs/>
        </w:rPr>
      </w:pPr>
      <w:r w:rsidRPr="001B28DE">
        <w:t xml:space="preserve">  </w:t>
      </w:r>
      <w:r w:rsidRPr="001B28DE">
        <w:rPr>
          <w:iCs/>
        </w:rPr>
        <w:t xml:space="preserve">лист назначений; </w:t>
      </w:r>
    </w:p>
    <w:p w:rsidR="003F14F4" w:rsidRPr="001B28DE" w:rsidRDefault="003F14F4" w:rsidP="003F14F4">
      <w:pPr>
        <w:widowControl w:val="0"/>
        <w:numPr>
          <w:ilvl w:val="0"/>
          <w:numId w:val="2"/>
        </w:numPr>
        <w:tabs>
          <w:tab w:val="left" w:pos="426"/>
        </w:tabs>
        <w:suppressAutoHyphens/>
        <w:ind w:left="426"/>
        <w:jc w:val="both"/>
        <w:rPr>
          <w:iCs/>
        </w:rPr>
      </w:pPr>
      <w:r w:rsidRPr="001B28DE">
        <w:rPr>
          <w:iCs/>
        </w:rPr>
        <w:t xml:space="preserve"> журнал назначений;</w:t>
      </w:r>
    </w:p>
    <w:p w:rsidR="003F14F4" w:rsidRPr="001B28DE" w:rsidRDefault="003F14F4" w:rsidP="003F14F4">
      <w:pPr>
        <w:widowControl w:val="0"/>
        <w:numPr>
          <w:ilvl w:val="0"/>
          <w:numId w:val="2"/>
        </w:numPr>
        <w:tabs>
          <w:tab w:val="left" w:pos="426"/>
        </w:tabs>
        <w:suppressAutoHyphens/>
        <w:ind w:left="426"/>
        <w:jc w:val="both"/>
        <w:rPr>
          <w:iCs/>
        </w:rPr>
      </w:pPr>
      <w:r w:rsidRPr="001B28DE">
        <w:rPr>
          <w:iCs/>
        </w:rPr>
        <w:t xml:space="preserve"> </w:t>
      </w:r>
      <w:r w:rsidRPr="001B28DE">
        <w:t>«Экстренное извещение о выявлении инфекционного заболевания» (форма № 058/у);</w:t>
      </w:r>
    </w:p>
    <w:p w:rsidR="003F14F4" w:rsidRPr="001B28DE" w:rsidRDefault="003F14F4" w:rsidP="003F14F4">
      <w:pPr>
        <w:widowControl w:val="0"/>
        <w:numPr>
          <w:ilvl w:val="0"/>
          <w:numId w:val="2"/>
        </w:numPr>
        <w:tabs>
          <w:tab w:val="left" w:pos="426"/>
        </w:tabs>
        <w:suppressAutoHyphens/>
        <w:ind w:left="426"/>
        <w:jc w:val="both"/>
        <w:rPr>
          <w:iCs/>
        </w:rPr>
      </w:pPr>
      <w:r w:rsidRPr="001B28DE">
        <w:t xml:space="preserve"> «Журнала учета инфекционных заболеваний» (форма 060/у)</w:t>
      </w:r>
    </w:p>
    <w:p w:rsidR="003F14F4" w:rsidRPr="001B28DE" w:rsidRDefault="003F14F4" w:rsidP="003F14F4">
      <w:pPr>
        <w:widowControl w:val="0"/>
        <w:numPr>
          <w:ilvl w:val="0"/>
          <w:numId w:val="2"/>
        </w:numPr>
        <w:tabs>
          <w:tab w:val="left" w:pos="426"/>
        </w:tabs>
        <w:suppressAutoHyphens/>
        <w:ind w:left="426"/>
        <w:jc w:val="both"/>
        <w:rPr>
          <w:iCs/>
        </w:rPr>
      </w:pPr>
      <w:r w:rsidRPr="001B28DE">
        <w:rPr>
          <w:iCs/>
        </w:rPr>
        <w:t xml:space="preserve"> документация  учета и введения наркотических средств;</w:t>
      </w:r>
    </w:p>
    <w:p w:rsidR="003F14F4" w:rsidRPr="001B28DE" w:rsidRDefault="003F14F4" w:rsidP="003F14F4">
      <w:pPr>
        <w:widowControl w:val="0"/>
        <w:numPr>
          <w:ilvl w:val="0"/>
          <w:numId w:val="2"/>
        </w:numPr>
        <w:tabs>
          <w:tab w:val="left" w:pos="142"/>
          <w:tab w:val="left" w:pos="426"/>
        </w:tabs>
        <w:suppressAutoHyphens/>
        <w:ind w:left="426"/>
        <w:jc w:val="both"/>
        <w:rPr>
          <w:iCs/>
        </w:rPr>
      </w:pPr>
      <w:r w:rsidRPr="001B28DE">
        <w:rPr>
          <w:iCs/>
        </w:rPr>
        <w:t xml:space="preserve"> направления в лабораторию;</w:t>
      </w:r>
    </w:p>
    <w:p w:rsidR="003F14F4" w:rsidRPr="001B28DE" w:rsidRDefault="003F14F4" w:rsidP="003F14F4">
      <w:pPr>
        <w:widowControl w:val="0"/>
        <w:numPr>
          <w:ilvl w:val="0"/>
          <w:numId w:val="2"/>
        </w:numPr>
        <w:tabs>
          <w:tab w:val="left" w:pos="142"/>
          <w:tab w:val="left" w:pos="426"/>
        </w:tabs>
        <w:suppressAutoHyphens/>
        <w:autoSpaceDE w:val="0"/>
        <w:ind w:left="426"/>
        <w:jc w:val="both"/>
        <w:rPr>
          <w:iCs/>
        </w:rPr>
      </w:pPr>
      <w:r w:rsidRPr="001B28DE">
        <w:rPr>
          <w:iCs/>
        </w:rPr>
        <w:t xml:space="preserve"> сопроводительный лист  в патологоанатомическое отделение;   </w:t>
      </w:r>
    </w:p>
    <w:p w:rsidR="003F14F4" w:rsidRPr="001B28DE" w:rsidRDefault="003F14F4" w:rsidP="003F14F4">
      <w:pPr>
        <w:widowControl w:val="0"/>
        <w:numPr>
          <w:ilvl w:val="0"/>
          <w:numId w:val="2"/>
        </w:numPr>
        <w:tabs>
          <w:tab w:val="left" w:pos="142"/>
          <w:tab w:val="left" w:pos="426"/>
        </w:tabs>
        <w:suppressAutoHyphens/>
        <w:autoSpaceDE w:val="0"/>
        <w:ind w:left="426"/>
        <w:jc w:val="both"/>
        <w:rPr>
          <w:iCs/>
        </w:rPr>
      </w:pPr>
      <w:r w:rsidRPr="001B28DE">
        <w:rPr>
          <w:iCs/>
        </w:rPr>
        <w:t xml:space="preserve"> описи  вещей пациентов;</w:t>
      </w:r>
    </w:p>
    <w:p w:rsidR="003F14F4" w:rsidRPr="001B28DE" w:rsidRDefault="003F14F4" w:rsidP="003F14F4">
      <w:pPr>
        <w:widowControl w:val="0"/>
        <w:numPr>
          <w:ilvl w:val="0"/>
          <w:numId w:val="2"/>
        </w:numPr>
        <w:tabs>
          <w:tab w:val="left" w:pos="142"/>
          <w:tab w:val="left" w:pos="360"/>
          <w:tab w:val="left" w:pos="426"/>
        </w:tabs>
        <w:suppressAutoHyphens/>
        <w:autoSpaceDE w:val="0"/>
        <w:ind w:left="426"/>
        <w:jc w:val="both"/>
        <w:rPr>
          <w:iCs/>
        </w:rPr>
      </w:pPr>
      <w:r>
        <w:rPr>
          <w:iCs/>
        </w:rPr>
        <w:t xml:space="preserve"> шкалы</w:t>
      </w:r>
      <w:r w:rsidRPr="001B28DE">
        <w:rPr>
          <w:iCs/>
        </w:rPr>
        <w:t xml:space="preserve"> Ватерлоо;</w:t>
      </w:r>
      <w:r>
        <w:rPr>
          <w:iCs/>
        </w:rPr>
        <w:t xml:space="preserve"> </w:t>
      </w:r>
    </w:p>
    <w:p w:rsidR="003F14F4" w:rsidRPr="001B28DE" w:rsidRDefault="003F14F4" w:rsidP="003F14F4">
      <w:pPr>
        <w:widowControl w:val="0"/>
        <w:numPr>
          <w:ilvl w:val="0"/>
          <w:numId w:val="2"/>
        </w:numPr>
        <w:tabs>
          <w:tab w:val="left" w:pos="142"/>
          <w:tab w:val="left" w:pos="360"/>
          <w:tab w:val="left" w:pos="426"/>
        </w:tabs>
        <w:suppressAutoHyphens/>
        <w:autoSpaceDE w:val="0"/>
        <w:ind w:left="426"/>
        <w:jc w:val="both"/>
        <w:rPr>
          <w:iCs/>
        </w:rPr>
      </w:pPr>
      <w:r w:rsidRPr="001B28DE">
        <w:rPr>
          <w:iCs/>
        </w:rPr>
        <w:t xml:space="preserve"> протокол работы сестры при риске развития </w:t>
      </w:r>
      <w:r>
        <w:rPr>
          <w:iCs/>
        </w:rPr>
        <w:t>пролежней</w:t>
      </w:r>
      <w:r w:rsidRPr="001B28DE">
        <w:rPr>
          <w:rFonts w:ascii="Nimbus Roman No9 L" w:hAnsi="Nimbus Roman No9 L"/>
          <w:b/>
          <w:iCs/>
        </w:rPr>
        <w:t>.</w:t>
      </w:r>
    </w:p>
    <w:p w:rsidR="00932966" w:rsidRPr="00932966" w:rsidRDefault="00932966" w:rsidP="003F14F4">
      <w:pPr>
        <w:spacing w:line="200" w:lineRule="atLeast"/>
        <w:jc w:val="center"/>
        <w:rPr>
          <w:rFonts w:eastAsia="Calibri"/>
          <w:b/>
          <w:sz w:val="28"/>
          <w:szCs w:val="28"/>
          <w:lang w:bidi="en-US"/>
        </w:rPr>
      </w:pPr>
    </w:p>
    <w:sectPr w:rsidR="00932966" w:rsidRPr="00932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MS Gothic"/>
    <w:charset w:val="80"/>
    <w:family w:val="auto"/>
    <w:pitch w:val="variable"/>
  </w:font>
  <w:font w:name="Liberation Sans">
    <w:altName w:val="MS PGothic"/>
    <w:charset w:val="80"/>
    <w:family w:val="swiss"/>
    <w:pitch w:val="variable"/>
  </w:font>
  <w:font w:name="WenQuanYi Micro Hei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imbus Roman No9 L">
    <w:altName w:val="MS Gothic"/>
    <w:charset w:val="8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22A277B"/>
    <w:multiLevelType w:val="hybridMultilevel"/>
    <w:tmpl w:val="972CE51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562F10E4"/>
    <w:multiLevelType w:val="hybridMultilevel"/>
    <w:tmpl w:val="91480E7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" w15:restartNumberingAfterBreak="0">
    <w:nsid w:val="681B1F41"/>
    <w:multiLevelType w:val="hybridMultilevel"/>
    <w:tmpl w:val="926EF2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66"/>
    <w:rsid w:val="003F14F4"/>
    <w:rsid w:val="00672394"/>
    <w:rsid w:val="00932966"/>
    <w:rsid w:val="00B12C4B"/>
    <w:rsid w:val="00B4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F340"/>
  <w15:chartTrackingRefBased/>
  <w15:docId w15:val="{18C47AFD-7365-40A8-B553-D116DB29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3F14F4"/>
    <w:pPr>
      <w:keepNext/>
      <w:autoSpaceDE w:val="0"/>
      <w:autoSpaceDN w:val="0"/>
      <w:ind w:firstLine="284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3F14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F14F4"/>
  </w:style>
  <w:style w:type="paragraph" w:customStyle="1" w:styleId="a3">
    <w:name w:val="Базовый"/>
    <w:rsid w:val="003F14F4"/>
    <w:pPr>
      <w:widowControl w:val="0"/>
      <w:tabs>
        <w:tab w:val="left" w:pos="709"/>
      </w:tabs>
      <w:suppressAutoHyphens/>
      <w:spacing w:after="0" w:line="240" w:lineRule="auto"/>
    </w:pPr>
    <w:rPr>
      <w:rFonts w:ascii="Calibri" w:eastAsia="Times New Roman" w:hAnsi="Calibri" w:cs="Times New Roman"/>
      <w:color w:val="00000A"/>
      <w:sz w:val="24"/>
      <w:szCs w:val="24"/>
      <w:lang w:eastAsia="zh-CN"/>
    </w:rPr>
  </w:style>
  <w:style w:type="paragraph" w:styleId="2">
    <w:name w:val="List 2"/>
    <w:basedOn w:val="a"/>
    <w:rsid w:val="003F14F4"/>
    <w:pPr>
      <w:ind w:left="566" w:hanging="283"/>
    </w:pPr>
  </w:style>
  <w:style w:type="paragraph" w:styleId="a4">
    <w:name w:val="List"/>
    <w:basedOn w:val="a"/>
    <w:unhideWhenUsed/>
    <w:rsid w:val="003F14F4"/>
    <w:pPr>
      <w:ind w:left="283" w:hanging="283"/>
      <w:contextualSpacing/>
    </w:pPr>
  </w:style>
  <w:style w:type="character" w:customStyle="1" w:styleId="11">
    <w:name w:val="Заголовок 1 Знак1"/>
    <w:link w:val="1"/>
    <w:rsid w:val="003F14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rsid w:val="003F14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1">
    <w:name w:val="Основной текст 31"/>
    <w:basedOn w:val="a3"/>
    <w:rsid w:val="003F14F4"/>
    <w:pPr>
      <w:spacing w:after="120"/>
    </w:pPr>
    <w:rPr>
      <w:sz w:val="16"/>
      <w:szCs w:val="16"/>
    </w:rPr>
  </w:style>
  <w:style w:type="paragraph" w:styleId="a6">
    <w:name w:val="List Paragraph"/>
    <w:basedOn w:val="a"/>
    <w:uiPriority w:val="34"/>
    <w:qFormat/>
    <w:rsid w:val="003F14F4"/>
    <w:pPr>
      <w:ind w:left="708"/>
    </w:pPr>
  </w:style>
  <w:style w:type="character" w:customStyle="1" w:styleId="WW8Num2z0">
    <w:name w:val="WW8Num2z0"/>
    <w:rsid w:val="003F14F4"/>
    <w:rPr>
      <w:rFonts w:ascii="Symbol" w:hAnsi="Symbol" w:cs="OpenSymbol"/>
    </w:rPr>
  </w:style>
  <w:style w:type="character" w:customStyle="1" w:styleId="WW8Num3z0">
    <w:name w:val="WW8Num3z0"/>
    <w:rsid w:val="003F14F4"/>
    <w:rPr>
      <w:rFonts w:ascii="Symbol" w:hAnsi="Symbol" w:cs="Symbol"/>
      <w:color w:val="000000"/>
    </w:rPr>
  </w:style>
  <w:style w:type="character" w:customStyle="1" w:styleId="WW8Num4z0">
    <w:name w:val="WW8Num4z0"/>
    <w:rsid w:val="003F14F4"/>
    <w:rPr>
      <w:rFonts w:ascii="Times New Roman" w:hAnsi="Times New Roman" w:cs="Times New Roman"/>
    </w:rPr>
  </w:style>
  <w:style w:type="character" w:customStyle="1" w:styleId="WW8Num4z1">
    <w:name w:val="WW8Num4z1"/>
    <w:rsid w:val="003F14F4"/>
    <w:rPr>
      <w:rFonts w:ascii="Courier New" w:hAnsi="Courier New" w:cs="Courier New"/>
    </w:rPr>
  </w:style>
  <w:style w:type="character" w:customStyle="1" w:styleId="WW8Num4z2">
    <w:name w:val="WW8Num4z2"/>
    <w:rsid w:val="003F14F4"/>
    <w:rPr>
      <w:rFonts w:ascii="Wingdings" w:hAnsi="Wingdings" w:cs="Wingdings"/>
    </w:rPr>
  </w:style>
  <w:style w:type="character" w:customStyle="1" w:styleId="WW8Num4z3">
    <w:name w:val="WW8Num4z3"/>
    <w:rsid w:val="003F14F4"/>
    <w:rPr>
      <w:rFonts w:ascii="Symbol" w:hAnsi="Symbol" w:cs="Symbol"/>
    </w:rPr>
  </w:style>
  <w:style w:type="character" w:customStyle="1" w:styleId="WW8Num5z0">
    <w:name w:val="WW8Num5z0"/>
    <w:rsid w:val="003F14F4"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6z0">
    <w:name w:val="WW8Num6z0"/>
    <w:rsid w:val="003F14F4"/>
    <w:rPr>
      <w:rFonts w:ascii="Symbol" w:hAnsi="Symbol" w:cs="Symbol"/>
      <w:b w:val="0"/>
      <w:bCs w:val="0"/>
      <w:sz w:val="24"/>
      <w:szCs w:val="24"/>
    </w:rPr>
  </w:style>
  <w:style w:type="character" w:customStyle="1" w:styleId="WW8Num7z0">
    <w:name w:val="WW8Num7z0"/>
    <w:rsid w:val="003F14F4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0z0">
    <w:name w:val="WW8Num10z0"/>
    <w:rsid w:val="003F14F4"/>
    <w:rPr>
      <w:rFonts w:ascii="Symbol" w:hAnsi="Symbol" w:cs="Symbol"/>
    </w:rPr>
  </w:style>
  <w:style w:type="character" w:customStyle="1" w:styleId="WW8Num10z1">
    <w:name w:val="WW8Num10z1"/>
    <w:rsid w:val="003F14F4"/>
    <w:rPr>
      <w:rFonts w:ascii="Courier New" w:hAnsi="Courier New" w:cs="Courier New"/>
    </w:rPr>
  </w:style>
  <w:style w:type="character" w:customStyle="1" w:styleId="WW8Num10z2">
    <w:name w:val="WW8Num10z2"/>
    <w:rsid w:val="003F14F4"/>
    <w:rPr>
      <w:rFonts w:ascii="Wingdings" w:hAnsi="Wingdings" w:cs="Wingdings"/>
    </w:rPr>
  </w:style>
  <w:style w:type="character" w:customStyle="1" w:styleId="WW8Num11z0">
    <w:name w:val="WW8Num11z0"/>
    <w:rsid w:val="003F14F4"/>
    <w:rPr>
      <w:rFonts w:ascii="Times New Roman" w:hAnsi="Times New Roman" w:cs="Times New Roman"/>
    </w:rPr>
  </w:style>
  <w:style w:type="character" w:customStyle="1" w:styleId="WW8Num13z0">
    <w:name w:val="WW8Num13z0"/>
    <w:rsid w:val="003F14F4"/>
    <w:rPr>
      <w:rFonts w:ascii="Times New Roman" w:hAnsi="Times New Roman" w:cs="Times New Roman"/>
    </w:rPr>
  </w:style>
  <w:style w:type="character" w:customStyle="1" w:styleId="13">
    <w:name w:val="Основной шрифт абзаца1"/>
    <w:rsid w:val="003F14F4"/>
  </w:style>
  <w:style w:type="paragraph" w:styleId="a7">
    <w:name w:val="Body Text"/>
    <w:basedOn w:val="a"/>
    <w:link w:val="a8"/>
    <w:rsid w:val="003F14F4"/>
    <w:pPr>
      <w:suppressAutoHyphens/>
      <w:spacing w:after="120"/>
    </w:pPr>
    <w:rPr>
      <w:lang w:val="x-none" w:eastAsia="zh-CN"/>
    </w:rPr>
  </w:style>
  <w:style w:type="character" w:customStyle="1" w:styleId="a8">
    <w:name w:val="Основной текст Знак"/>
    <w:basedOn w:val="a0"/>
    <w:link w:val="a7"/>
    <w:rsid w:val="003F14F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9">
    <w:name w:val="caption"/>
    <w:basedOn w:val="a"/>
    <w:qFormat/>
    <w:rsid w:val="003F14F4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14">
    <w:name w:val="Указатель1"/>
    <w:basedOn w:val="a"/>
    <w:rsid w:val="003F14F4"/>
    <w:pPr>
      <w:suppressLineNumbers/>
      <w:suppressAutoHyphens/>
    </w:pPr>
    <w:rPr>
      <w:rFonts w:cs="Lohit Hindi"/>
      <w:lang w:eastAsia="zh-CN"/>
    </w:rPr>
  </w:style>
  <w:style w:type="paragraph" w:customStyle="1" w:styleId="WW-">
    <w:name w:val="WW-Базовый"/>
    <w:rsid w:val="003F14F4"/>
    <w:pPr>
      <w:widowControl w:val="0"/>
      <w:tabs>
        <w:tab w:val="left" w:pos="709"/>
      </w:tabs>
      <w:suppressAutoHyphens/>
      <w:spacing w:after="0" w:line="240" w:lineRule="auto"/>
    </w:pPr>
    <w:rPr>
      <w:rFonts w:ascii="Calibri" w:eastAsia="Times New Roman" w:hAnsi="Calibri" w:cs="Times New Roman"/>
      <w:color w:val="00000A"/>
      <w:sz w:val="24"/>
      <w:szCs w:val="24"/>
      <w:lang w:eastAsia="zh-CN"/>
    </w:rPr>
  </w:style>
  <w:style w:type="paragraph" w:customStyle="1" w:styleId="21">
    <w:name w:val="Список 21"/>
    <w:basedOn w:val="a"/>
    <w:rsid w:val="003F14F4"/>
    <w:pPr>
      <w:suppressAutoHyphens/>
      <w:ind w:left="566" w:hanging="283"/>
    </w:pPr>
    <w:rPr>
      <w:lang w:eastAsia="zh-CN"/>
    </w:rPr>
  </w:style>
  <w:style w:type="paragraph" w:customStyle="1" w:styleId="aa">
    <w:name w:val="Содержимое таблицы"/>
    <w:basedOn w:val="a"/>
    <w:rsid w:val="003F14F4"/>
    <w:pPr>
      <w:suppressLineNumbers/>
      <w:suppressAutoHyphens/>
    </w:pPr>
    <w:rPr>
      <w:lang w:eastAsia="zh-CN"/>
    </w:rPr>
  </w:style>
  <w:style w:type="paragraph" w:customStyle="1" w:styleId="ab">
    <w:name w:val="Заголовок таблицы"/>
    <w:basedOn w:val="aa"/>
    <w:rsid w:val="003F14F4"/>
    <w:pPr>
      <w:jc w:val="center"/>
    </w:pPr>
    <w:rPr>
      <w:b/>
      <w:bCs/>
    </w:rPr>
  </w:style>
  <w:style w:type="paragraph" w:customStyle="1" w:styleId="ac">
    <w:name w:val="Содержимое врезки"/>
    <w:basedOn w:val="a7"/>
    <w:rsid w:val="003F14F4"/>
  </w:style>
  <w:style w:type="character" w:customStyle="1" w:styleId="WW8Num1z1">
    <w:name w:val="WW8Num1z1"/>
    <w:rsid w:val="003F14F4"/>
    <w:rPr>
      <w:rFonts w:cs="Times New Roman"/>
    </w:rPr>
  </w:style>
  <w:style w:type="character" w:customStyle="1" w:styleId="20">
    <w:name w:val="Основной шрифт абзаца2"/>
    <w:rsid w:val="003F14F4"/>
  </w:style>
  <w:style w:type="character" w:customStyle="1" w:styleId="WW8Num1z0">
    <w:name w:val="WW8Num1z0"/>
    <w:rsid w:val="003F14F4"/>
    <w:rPr>
      <w:rFonts w:cs="Times New Roman"/>
    </w:rPr>
  </w:style>
  <w:style w:type="character" w:customStyle="1" w:styleId="ad">
    <w:name w:val="Символ нумерации"/>
    <w:rsid w:val="003F14F4"/>
  </w:style>
  <w:style w:type="paragraph" w:customStyle="1" w:styleId="22">
    <w:name w:val="Указатель2"/>
    <w:basedOn w:val="a"/>
    <w:rsid w:val="003F14F4"/>
    <w:pPr>
      <w:suppressLineNumbers/>
      <w:suppressAutoHyphens/>
    </w:pPr>
    <w:rPr>
      <w:rFonts w:cs="Lohit Hindi"/>
      <w:lang w:eastAsia="zh-CN"/>
    </w:rPr>
  </w:style>
  <w:style w:type="paragraph" w:customStyle="1" w:styleId="15">
    <w:name w:val="Название объекта1"/>
    <w:basedOn w:val="a"/>
    <w:rsid w:val="003F14F4"/>
    <w:pPr>
      <w:suppressLineNumbers/>
      <w:suppressAutoHyphens/>
      <w:spacing w:before="120" w:after="120"/>
    </w:pPr>
    <w:rPr>
      <w:i/>
      <w:iCs/>
      <w:lang w:eastAsia="zh-CN"/>
    </w:rPr>
  </w:style>
  <w:style w:type="paragraph" w:customStyle="1" w:styleId="16">
    <w:name w:val="Абзац списка1"/>
    <w:basedOn w:val="WW-"/>
    <w:rsid w:val="003F14F4"/>
    <w:pPr>
      <w:widowControl/>
      <w:tabs>
        <w:tab w:val="clear" w:pos="709"/>
        <w:tab w:val="left" w:pos="708"/>
      </w:tabs>
      <w:spacing w:after="200" w:line="276" w:lineRule="auto"/>
      <w:ind w:left="720"/>
    </w:pPr>
    <w:rPr>
      <w:rFonts w:cs="Calibri"/>
      <w:color w:val="auto"/>
      <w:sz w:val="22"/>
      <w:szCs w:val="22"/>
    </w:rPr>
  </w:style>
  <w:style w:type="character" w:customStyle="1" w:styleId="FontStyle25">
    <w:name w:val="Font Style25"/>
    <w:rsid w:val="003F14F4"/>
    <w:rPr>
      <w:rFonts w:ascii="Times New Roman" w:hAnsi="Times New Roman" w:cs="Times New Roman"/>
      <w:b/>
      <w:bCs/>
      <w:spacing w:val="-10"/>
      <w:sz w:val="30"/>
      <w:szCs w:val="30"/>
    </w:rPr>
  </w:style>
  <w:style w:type="paragraph" w:customStyle="1" w:styleId="Style8">
    <w:name w:val="Style8"/>
    <w:basedOn w:val="a"/>
    <w:rsid w:val="003F14F4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3F14F4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rsid w:val="003F14F4"/>
    <w:pPr>
      <w:widowControl w:val="0"/>
      <w:autoSpaceDE w:val="0"/>
      <w:autoSpaceDN w:val="0"/>
      <w:adjustRightInd w:val="0"/>
    </w:pPr>
  </w:style>
  <w:style w:type="character" w:customStyle="1" w:styleId="ae">
    <w:name w:val="Нижний колонтитул Знак"/>
    <w:link w:val="af"/>
    <w:rsid w:val="003F14F4"/>
    <w:rPr>
      <w:sz w:val="24"/>
      <w:szCs w:val="24"/>
    </w:rPr>
  </w:style>
  <w:style w:type="paragraph" w:styleId="af">
    <w:name w:val="footer"/>
    <w:basedOn w:val="a"/>
    <w:link w:val="ae"/>
    <w:rsid w:val="003F14F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 w:cstheme="minorBidi"/>
      <w:lang w:eastAsia="en-US"/>
    </w:rPr>
  </w:style>
  <w:style w:type="character" w:customStyle="1" w:styleId="17">
    <w:name w:val="Нижний колонтитул Знак1"/>
    <w:basedOn w:val="a0"/>
    <w:uiPriority w:val="99"/>
    <w:semiHidden/>
    <w:rsid w:val="003F14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F14F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3F14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Заголовок Знак"/>
    <w:link w:val="af3"/>
    <w:rsid w:val="003F14F4"/>
    <w:rPr>
      <w:rFonts w:ascii="Liberation Sans" w:eastAsia="WenQuanYi Micro Hei" w:hAnsi="Liberation Sans" w:cs="Lohit Hindi"/>
      <w:sz w:val="28"/>
      <w:szCs w:val="28"/>
      <w:lang w:eastAsia="zh-CN"/>
    </w:rPr>
  </w:style>
  <w:style w:type="character" w:customStyle="1" w:styleId="18">
    <w:name w:val="Название Знак1"/>
    <w:uiPriority w:val="10"/>
    <w:rsid w:val="003F14F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110">
    <w:name w:val="Нет списка11"/>
    <w:next w:val="a2"/>
    <w:uiPriority w:val="99"/>
    <w:semiHidden/>
    <w:unhideWhenUsed/>
    <w:rsid w:val="003F14F4"/>
  </w:style>
  <w:style w:type="table" w:customStyle="1" w:styleId="19">
    <w:name w:val="Сетка таблицы1"/>
    <w:basedOn w:val="a1"/>
    <w:next w:val="a5"/>
    <w:rsid w:val="003F14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1">
    <w:name w:val="Нижний колонтитул Знак11"/>
    <w:uiPriority w:val="99"/>
    <w:semiHidden/>
    <w:rsid w:val="003F14F4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12">
    <w:name w:val="Название Знак11"/>
    <w:uiPriority w:val="10"/>
    <w:rsid w:val="003F14F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ru-RU"/>
    </w:rPr>
  </w:style>
  <w:style w:type="paragraph" w:styleId="af4">
    <w:name w:val="Normal (Web)"/>
    <w:basedOn w:val="a"/>
    <w:uiPriority w:val="99"/>
    <w:unhideWhenUsed/>
    <w:rsid w:val="003F14F4"/>
    <w:pPr>
      <w:spacing w:before="100" w:beforeAutospacing="1" w:after="100" w:afterAutospacing="1"/>
    </w:pPr>
  </w:style>
  <w:style w:type="numbering" w:customStyle="1" w:styleId="23">
    <w:name w:val="Нет списка2"/>
    <w:next w:val="a2"/>
    <w:uiPriority w:val="99"/>
    <w:semiHidden/>
    <w:unhideWhenUsed/>
    <w:rsid w:val="003F14F4"/>
  </w:style>
  <w:style w:type="table" w:customStyle="1" w:styleId="24">
    <w:name w:val="Сетка таблицы2"/>
    <w:basedOn w:val="a1"/>
    <w:next w:val="a5"/>
    <w:rsid w:val="003F14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Title"/>
    <w:basedOn w:val="a"/>
    <w:next w:val="a"/>
    <w:link w:val="af2"/>
    <w:qFormat/>
    <w:rsid w:val="003F14F4"/>
    <w:pPr>
      <w:pBdr>
        <w:bottom w:val="single" w:sz="8" w:space="4" w:color="5B9BD5" w:themeColor="accent1"/>
      </w:pBdr>
      <w:spacing w:after="300"/>
      <w:contextualSpacing/>
    </w:pPr>
    <w:rPr>
      <w:rFonts w:ascii="Liberation Sans" w:eastAsia="WenQuanYi Micro Hei" w:hAnsi="Liberation Sans" w:cs="Lohit Hindi"/>
      <w:sz w:val="28"/>
      <w:szCs w:val="28"/>
      <w:lang w:eastAsia="zh-CN"/>
    </w:rPr>
  </w:style>
  <w:style w:type="character" w:customStyle="1" w:styleId="1a">
    <w:name w:val="Заголовок Знак1"/>
    <w:basedOn w:val="a0"/>
    <w:uiPriority w:val="10"/>
    <w:rsid w:val="003F14F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5">
    <w:name w:val="Название Знак2"/>
    <w:basedOn w:val="a0"/>
    <w:uiPriority w:val="10"/>
    <w:rsid w:val="003F14F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9779</Words>
  <Characters>55746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Первушина</dc:creator>
  <cp:keywords/>
  <dc:description/>
  <cp:lastModifiedBy>Первушина</cp:lastModifiedBy>
  <cp:revision>2</cp:revision>
  <dcterms:created xsi:type="dcterms:W3CDTF">2024-03-20T07:49:00Z</dcterms:created>
  <dcterms:modified xsi:type="dcterms:W3CDTF">2024-03-20T07:49:00Z</dcterms:modified>
</cp:coreProperties>
</file>