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58" w:rsidRDefault="00414558" w:rsidP="00EE13A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4558" w:rsidRDefault="00414558" w:rsidP="00414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13A8" w:rsidRDefault="00414558" w:rsidP="00EE13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EE13A8">
        <w:rPr>
          <w:rFonts w:ascii="Times New Roman" w:hAnsi="Times New Roman" w:cs="Times New Roman"/>
          <w:sz w:val="28"/>
          <w:szCs w:val="28"/>
        </w:rPr>
        <w:t>ДЛЯ ДИФЗАЧЕТА</w:t>
      </w:r>
    </w:p>
    <w:p w:rsidR="00EE13A8" w:rsidRDefault="00EE13A8" w:rsidP="00414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3A8">
        <w:rPr>
          <w:rFonts w:ascii="Times New Roman" w:hAnsi="Times New Roman" w:cs="Times New Roman"/>
          <w:sz w:val="28"/>
          <w:szCs w:val="28"/>
        </w:rPr>
        <w:t>БД 09. Обществознание</w:t>
      </w:r>
    </w:p>
    <w:p w:rsidR="00414558" w:rsidRDefault="00414558" w:rsidP="00414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как система. Общественные отношения. Связи между подсистемами и элементами общества.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Постиндустриальное (информационное) общество и его особенности.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потребности и социальные институты.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и функции социальных институтов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обществ.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Эволюция, социальная революция.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прогресс, его критерии. Противоречивый характер прогресса.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Глобализация и ее противоречивые последствия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как результат биологической и социокультурной эволюции.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Личность в современном обществе.  Влияние социокультурных факторов на формирование личности.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Мировоззрение, его структура и типы мировоззрения.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Мировоззрение, его роль в жизнедеятельности человека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и индивидуальное сознание.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Самосознание и социальное поведение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и ее структура. Аудиторные учебные занятия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Познание мира. Чувственное и рациональное познание.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Мышление, его формы и методы. Знание как результат познавательной деятельности, его виды. Аудиторные учебные занятия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истины, ее критерии. Абсолютная, относительная истина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Духовная деятельность человека.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Мораль как общечеловеческая ценность и социальный регулятор. Категории морали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Материальная и духовная культура. Духовные ценности российского общества.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культуры. Функции культуры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Народная, массовая и элитарная культура. Молодежная субкультура.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Культурное многообразие современного общества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Наука. Функции науки. Возрастание роли науки в современном обществе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в современном обществе. Система российского образования.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Религия, ее роль в жизни общества и человека. Мировые и национальные религии.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Искусство, его основные функции. Особенности искусства как формы духовной культуры.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экономики в жизни общества.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Финансовый рынок. Финансовые институты.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Банки. Банковская система. Центральный банк Российской Федерации: задачи и функции.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Инфляция: причины, виды, последствия.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труда. Заработная плата и стимулирование труда.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Занятость и безработица. Причины и виды безработицы.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Предприятие в экономике. Цели предприятия. Факторы производства.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 и государство. Экономические функции государства.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бюджет. Дефицит и профицит государственного бюджета.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система Российской Федерации. Функции налогов.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тенденции развития экономики России и международная экономика.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общности, группы, их типы.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стратификация, ее критерии. Социальное неравенство.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статусы и роли.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мобильность, ее формы и каналы в современном российском обществе.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Этнические общности. Нации и межнациональные отношения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и брак. Функции и типы семьи.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нормы и отклоняющееся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поведение.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Политическая власть и субъекты политики в современном обществе.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как основной институт политической системы. Государственный суверенитет.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участия граждан в политике. Политические партии как субъекты политики, их функции, виды. Типы партийных систем.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Избирательная система. Избирательная кампания. Избирательная система Российской Федерации.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в системе социальных норм. Источники права. Нормативные правовые акты, их виды. Законы и законодательный процесса Российской Федерации. Система российского права.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Правоотношения, их субъекты.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Федерации. Основы конституционного строя Российской Федерации.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Гражданское право. Гражданские правоотношения.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Трудовое право. Трудовые правоотношения. 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Административное право и его субъекты.</w:t>
      </w:r>
    </w:p>
    <w:p w:rsidR="00414558" w:rsidRDefault="00414558" w:rsidP="004145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 налогах и сборах.</w:t>
      </w:r>
    </w:p>
    <w:p w:rsidR="00726C89" w:rsidRDefault="00726C89"/>
    <w:sectPr w:rsidR="00726C89" w:rsidSect="0041455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1A0A"/>
    <w:multiLevelType w:val="hybridMultilevel"/>
    <w:tmpl w:val="9EF6E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59"/>
    <w:rsid w:val="00414558"/>
    <w:rsid w:val="0059184B"/>
    <w:rsid w:val="00726C89"/>
    <w:rsid w:val="007E7E59"/>
    <w:rsid w:val="00B15E27"/>
    <w:rsid w:val="00E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558"/>
    <w:pPr>
      <w:ind w:left="720"/>
      <w:contextualSpacing/>
    </w:pPr>
  </w:style>
  <w:style w:type="table" w:styleId="a4">
    <w:name w:val="Table Grid"/>
    <w:basedOn w:val="a1"/>
    <w:uiPriority w:val="39"/>
    <w:rsid w:val="00414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558"/>
    <w:pPr>
      <w:ind w:left="720"/>
      <w:contextualSpacing/>
    </w:pPr>
  </w:style>
  <w:style w:type="table" w:styleId="a4">
    <w:name w:val="Table Grid"/>
    <w:basedOn w:val="a1"/>
    <w:uiPriority w:val="39"/>
    <w:rsid w:val="00414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tatjana.titova2011@yandex.ru</cp:lastModifiedBy>
  <cp:revision>8</cp:revision>
  <dcterms:created xsi:type="dcterms:W3CDTF">2024-05-14T11:27:00Z</dcterms:created>
  <dcterms:modified xsi:type="dcterms:W3CDTF">2024-05-16T08:53:00Z</dcterms:modified>
</cp:coreProperties>
</file>