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48" w:rsidRPr="00416F4D" w:rsidRDefault="00593C48" w:rsidP="00593C48">
      <w:pPr>
        <w:spacing w:after="0"/>
        <w:ind w:left="-540"/>
        <w:jc w:val="center"/>
        <w:rPr>
          <w:rFonts w:ascii="Times New Roman" w:hAnsi="Times New Roman"/>
          <w:sz w:val="28"/>
          <w:szCs w:val="28"/>
        </w:rPr>
      </w:pPr>
      <w:r w:rsidRPr="00416F4D">
        <w:rPr>
          <w:rFonts w:ascii="Times New Roman" w:hAnsi="Times New Roman"/>
          <w:sz w:val="28"/>
          <w:szCs w:val="28"/>
        </w:rPr>
        <w:t>Бюджетное профессиональное образовательное учреждение</w:t>
      </w:r>
    </w:p>
    <w:p w:rsidR="00593C48" w:rsidRPr="00416F4D" w:rsidRDefault="00593C48" w:rsidP="00593C48">
      <w:pPr>
        <w:spacing w:after="0"/>
        <w:ind w:left="-540"/>
        <w:jc w:val="center"/>
        <w:rPr>
          <w:rFonts w:ascii="Times New Roman" w:hAnsi="Times New Roman"/>
          <w:sz w:val="28"/>
          <w:szCs w:val="28"/>
        </w:rPr>
      </w:pPr>
      <w:r w:rsidRPr="00416F4D">
        <w:rPr>
          <w:rFonts w:ascii="Times New Roman" w:hAnsi="Times New Roman"/>
          <w:sz w:val="28"/>
          <w:szCs w:val="28"/>
        </w:rPr>
        <w:t>Воронежской области</w:t>
      </w:r>
    </w:p>
    <w:p w:rsidR="00593C48" w:rsidRPr="00416F4D" w:rsidRDefault="00593C48" w:rsidP="00593C48">
      <w:pPr>
        <w:spacing w:after="0"/>
        <w:ind w:left="-540"/>
        <w:jc w:val="center"/>
        <w:rPr>
          <w:rFonts w:ascii="Times New Roman" w:hAnsi="Times New Roman"/>
          <w:sz w:val="28"/>
          <w:szCs w:val="28"/>
        </w:rPr>
      </w:pPr>
      <w:r w:rsidRPr="00416F4D">
        <w:rPr>
          <w:rFonts w:ascii="Times New Roman" w:hAnsi="Times New Roman"/>
          <w:sz w:val="28"/>
          <w:szCs w:val="28"/>
        </w:rPr>
        <w:t>«Борисоглебский медицинский колледж»</w:t>
      </w:r>
    </w:p>
    <w:p w:rsidR="00593C48" w:rsidRPr="00416F4D" w:rsidRDefault="00593C48" w:rsidP="00593C48">
      <w:pPr>
        <w:spacing w:after="0"/>
        <w:ind w:left="-540"/>
        <w:jc w:val="center"/>
        <w:rPr>
          <w:rFonts w:ascii="Times New Roman" w:hAnsi="Times New Roman"/>
          <w:b/>
          <w:sz w:val="28"/>
          <w:szCs w:val="28"/>
        </w:rPr>
      </w:pPr>
    </w:p>
    <w:p w:rsidR="00593C48" w:rsidRPr="00416F4D" w:rsidRDefault="00593C48" w:rsidP="00593C48">
      <w:pPr>
        <w:spacing w:after="0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416F4D">
        <w:rPr>
          <w:rFonts w:ascii="Times New Roman" w:hAnsi="Times New Roman"/>
          <w:b/>
          <w:sz w:val="28"/>
          <w:szCs w:val="28"/>
        </w:rPr>
        <w:t>Отзыв руководителя</w:t>
      </w:r>
    </w:p>
    <w:p w:rsidR="00593C48" w:rsidRPr="00416F4D" w:rsidRDefault="00593C48" w:rsidP="00593C48">
      <w:pPr>
        <w:spacing w:after="0"/>
        <w:ind w:left="-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16F4D">
        <w:rPr>
          <w:rFonts w:ascii="Times New Roman" w:hAnsi="Times New Roman"/>
          <w:b/>
          <w:sz w:val="28"/>
          <w:szCs w:val="28"/>
        </w:rPr>
        <w:t xml:space="preserve">на </w:t>
      </w:r>
      <w:r w:rsidR="00CE5C46">
        <w:rPr>
          <w:rFonts w:ascii="Times New Roman" w:hAnsi="Times New Roman"/>
          <w:b/>
          <w:sz w:val="28"/>
          <w:szCs w:val="28"/>
        </w:rPr>
        <w:t xml:space="preserve"> дипломную</w:t>
      </w:r>
      <w:proofErr w:type="gramEnd"/>
      <w:r w:rsidR="00CE5C46">
        <w:rPr>
          <w:rFonts w:ascii="Times New Roman" w:hAnsi="Times New Roman"/>
          <w:b/>
          <w:sz w:val="28"/>
          <w:szCs w:val="28"/>
        </w:rPr>
        <w:t xml:space="preserve"> работу </w:t>
      </w:r>
    </w:p>
    <w:p w:rsidR="00CE5C46" w:rsidRDefault="00CE5C46" w:rsidP="00593C48">
      <w:pPr>
        <w:tabs>
          <w:tab w:val="left" w:pos="0"/>
        </w:tabs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</w:p>
    <w:p w:rsidR="00593C48" w:rsidRPr="00416F4D" w:rsidRDefault="00593C48" w:rsidP="00593C48">
      <w:pPr>
        <w:tabs>
          <w:tab w:val="left" w:pos="0"/>
        </w:tabs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 w:rsidRPr="00416F4D">
        <w:rPr>
          <w:rFonts w:ascii="Times New Roman" w:hAnsi="Times New Roman"/>
          <w:sz w:val="28"/>
          <w:szCs w:val="28"/>
        </w:rPr>
        <w:t>Обучающейся  Даниловой Анастасии Алексеевны</w:t>
      </w:r>
    </w:p>
    <w:p w:rsidR="00593C48" w:rsidRPr="00416F4D" w:rsidRDefault="00CE5C46" w:rsidP="00593C48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42М</w:t>
      </w:r>
    </w:p>
    <w:p w:rsidR="00593C48" w:rsidRPr="00416F4D" w:rsidRDefault="00D315DA" w:rsidP="00593C48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33</w:t>
      </w:r>
      <w:r w:rsidR="00593C48" w:rsidRPr="00416F4D">
        <w:rPr>
          <w:rFonts w:ascii="Times New Roman" w:hAnsi="Times New Roman"/>
          <w:sz w:val="28"/>
          <w:szCs w:val="28"/>
        </w:rPr>
        <w:t xml:space="preserve">.02.01.  </w:t>
      </w:r>
      <w:r>
        <w:rPr>
          <w:rFonts w:ascii="Times New Roman" w:hAnsi="Times New Roman"/>
          <w:sz w:val="28"/>
          <w:szCs w:val="28"/>
        </w:rPr>
        <w:t>Сестринское дело</w:t>
      </w:r>
    </w:p>
    <w:p w:rsidR="00593C48" w:rsidRPr="00CE5C46" w:rsidRDefault="00593C48" w:rsidP="00CE5C46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416F4D">
        <w:rPr>
          <w:rFonts w:ascii="Times New Roman" w:hAnsi="Times New Roman"/>
          <w:b/>
          <w:sz w:val="28"/>
          <w:szCs w:val="28"/>
        </w:rPr>
        <w:t>Тема работы</w:t>
      </w:r>
      <w:r w:rsidRPr="00416F4D">
        <w:rPr>
          <w:rFonts w:ascii="Times New Roman" w:hAnsi="Times New Roman"/>
          <w:sz w:val="28"/>
          <w:szCs w:val="28"/>
        </w:rPr>
        <w:t>:</w:t>
      </w:r>
      <w:r w:rsidRPr="00416F4D">
        <w:rPr>
          <w:b/>
          <w:sz w:val="28"/>
          <w:szCs w:val="28"/>
          <w:lang w:eastAsia="ru-RU"/>
        </w:rPr>
        <w:t xml:space="preserve"> </w:t>
      </w:r>
      <w:r w:rsidR="00CE5C46" w:rsidRPr="00CE5C46">
        <w:rPr>
          <w:rFonts w:ascii="Times New Roman" w:hAnsi="Times New Roman" w:cs="Times New Roman"/>
          <w:sz w:val="28"/>
          <w:szCs w:val="28"/>
          <w:lang w:eastAsia="ru-RU"/>
        </w:rPr>
        <w:t>Роль медицинской сестры в про</w:t>
      </w:r>
      <w:r w:rsidR="00CE5C46">
        <w:rPr>
          <w:rFonts w:ascii="Times New Roman" w:hAnsi="Times New Roman" w:cs="Times New Roman"/>
          <w:sz w:val="28"/>
          <w:szCs w:val="28"/>
          <w:lang w:eastAsia="ru-RU"/>
        </w:rPr>
        <w:t>филактике</w:t>
      </w:r>
      <w:r w:rsidR="00CE5C46" w:rsidRPr="00CE5C46">
        <w:rPr>
          <w:rFonts w:ascii="Times New Roman" w:hAnsi="Times New Roman" w:cs="Times New Roman"/>
          <w:sz w:val="28"/>
          <w:szCs w:val="28"/>
          <w:lang w:eastAsia="ru-RU"/>
        </w:rPr>
        <w:t xml:space="preserve"> вирусных инфекций у детей </w:t>
      </w:r>
    </w:p>
    <w:p w:rsidR="00593C48" w:rsidRDefault="00593C48" w:rsidP="00CE5C46">
      <w:pPr>
        <w:spacing w:after="0" w:line="360" w:lineRule="auto"/>
        <w:ind w:right="-1"/>
        <w:rPr>
          <w:rFonts w:ascii="Times New Roman" w:hAnsi="Times New Roman"/>
          <w:sz w:val="28"/>
          <w:szCs w:val="28"/>
          <w:lang w:eastAsia="ru-RU"/>
        </w:rPr>
      </w:pPr>
      <w:r w:rsidRPr="00416F4D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="00D315DA">
        <w:rPr>
          <w:rFonts w:ascii="Times New Roman" w:hAnsi="Times New Roman"/>
          <w:sz w:val="28"/>
          <w:szCs w:val="28"/>
        </w:rPr>
        <w:t>Хатунцева</w:t>
      </w:r>
      <w:proofErr w:type="spellEnd"/>
      <w:r w:rsidR="00D315DA">
        <w:rPr>
          <w:rFonts w:ascii="Times New Roman" w:hAnsi="Times New Roman"/>
          <w:sz w:val="28"/>
          <w:szCs w:val="28"/>
        </w:rPr>
        <w:t xml:space="preserve"> А.С. </w:t>
      </w:r>
      <w:bookmarkStart w:id="0" w:name="_GoBack"/>
      <w:bookmarkEnd w:id="0"/>
    </w:p>
    <w:p w:rsidR="00593C48" w:rsidRDefault="00593C48" w:rsidP="00D315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6F4D">
        <w:rPr>
          <w:rFonts w:ascii="Times New Roman" w:hAnsi="Times New Roman"/>
          <w:b/>
          <w:sz w:val="28"/>
          <w:szCs w:val="28"/>
        </w:rPr>
        <w:t>1.Соответствие заявленной теме</w:t>
      </w:r>
      <w:r w:rsidRPr="00416F4D">
        <w:rPr>
          <w:rFonts w:ascii="Times New Roman" w:hAnsi="Times New Roman"/>
          <w:sz w:val="28"/>
          <w:szCs w:val="28"/>
        </w:rPr>
        <w:t>. Содержание работы полностью соответствует теме, цели работы и поставленным задачам.</w:t>
      </w:r>
    </w:p>
    <w:p w:rsidR="00593C48" w:rsidRDefault="00593C48" w:rsidP="00D315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F4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16F4D">
        <w:rPr>
          <w:rFonts w:ascii="Times New Roman" w:hAnsi="Times New Roman"/>
          <w:sz w:val="28"/>
          <w:szCs w:val="28"/>
        </w:rPr>
        <w:t xml:space="preserve">Актуальность </w:t>
      </w:r>
      <w:r w:rsidRPr="00416F4D">
        <w:rPr>
          <w:rFonts w:ascii="Times New Roman" w:hAnsi="Times New Roman"/>
          <w:i/>
          <w:sz w:val="28"/>
          <w:szCs w:val="28"/>
        </w:rPr>
        <w:t xml:space="preserve"> </w:t>
      </w:r>
      <w:r w:rsidRPr="00416F4D">
        <w:rPr>
          <w:rFonts w:ascii="Times New Roman" w:hAnsi="Times New Roman"/>
          <w:sz w:val="28"/>
          <w:szCs w:val="28"/>
        </w:rPr>
        <w:t>этой</w:t>
      </w:r>
      <w:proofErr w:type="gramEnd"/>
      <w:r w:rsidRPr="00416F4D">
        <w:rPr>
          <w:rFonts w:ascii="Times New Roman" w:hAnsi="Times New Roman"/>
          <w:sz w:val="28"/>
          <w:szCs w:val="28"/>
        </w:rPr>
        <w:t xml:space="preserve"> темы бесспорна, так как порошки являются основой современных лекарственных форм. Теоретические аспекты изготовления порошков остаются </w:t>
      </w:r>
      <w:proofErr w:type="gramStart"/>
      <w:r w:rsidRPr="00416F4D">
        <w:rPr>
          <w:rFonts w:ascii="Times New Roman" w:hAnsi="Times New Roman"/>
          <w:sz w:val="28"/>
          <w:szCs w:val="28"/>
        </w:rPr>
        <w:t>актуальны  на</w:t>
      </w:r>
      <w:proofErr w:type="gramEnd"/>
      <w:r w:rsidRPr="00416F4D">
        <w:rPr>
          <w:rFonts w:ascii="Times New Roman" w:hAnsi="Times New Roman"/>
          <w:sz w:val="28"/>
          <w:szCs w:val="28"/>
        </w:rPr>
        <w:t xml:space="preserve"> сегодняшний день, и, скорее всего, будут актуальны ещё долгое время.</w:t>
      </w:r>
    </w:p>
    <w:p w:rsidR="00593C48" w:rsidRPr="00416F4D" w:rsidRDefault="00593C48" w:rsidP="00D315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F4D">
        <w:rPr>
          <w:rFonts w:ascii="Times New Roman" w:hAnsi="Times New Roman"/>
          <w:b/>
          <w:sz w:val="28"/>
          <w:szCs w:val="28"/>
        </w:rPr>
        <w:t>2.</w:t>
      </w:r>
      <w:proofErr w:type="gramStart"/>
      <w:r w:rsidRPr="00416F4D">
        <w:rPr>
          <w:rFonts w:ascii="Times New Roman" w:hAnsi="Times New Roman"/>
          <w:b/>
          <w:sz w:val="28"/>
          <w:szCs w:val="28"/>
        </w:rPr>
        <w:t>Использованные  источники</w:t>
      </w:r>
      <w:proofErr w:type="gramEnd"/>
      <w:r w:rsidRPr="00416F4D">
        <w:rPr>
          <w:rFonts w:ascii="Times New Roman" w:hAnsi="Times New Roman"/>
          <w:b/>
          <w:sz w:val="28"/>
          <w:szCs w:val="28"/>
        </w:rPr>
        <w:t>.</w:t>
      </w:r>
      <w:r w:rsidRPr="00416F4D">
        <w:rPr>
          <w:rFonts w:ascii="Times New Roman" w:hAnsi="Times New Roman"/>
          <w:sz w:val="28"/>
          <w:szCs w:val="28"/>
        </w:rPr>
        <w:t xml:space="preserve"> Обработано достаточно большое количество научного материала, использована актуальная литература, научные статьи, много норм</w:t>
      </w:r>
      <w:r w:rsidR="00B70F0E">
        <w:rPr>
          <w:rFonts w:ascii="Times New Roman" w:hAnsi="Times New Roman"/>
          <w:sz w:val="28"/>
          <w:szCs w:val="28"/>
        </w:rPr>
        <w:t>ативных документов, электронных</w:t>
      </w:r>
      <w:r w:rsidRPr="00416F4D">
        <w:rPr>
          <w:rFonts w:ascii="Times New Roman" w:hAnsi="Times New Roman"/>
          <w:sz w:val="28"/>
          <w:szCs w:val="28"/>
        </w:rPr>
        <w:t xml:space="preserve"> ресурсов. Работа включает 21 литературный источник.</w:t>
      </w:r>
    </w:p>
    <w:p w:rsidR="00593C48" w:rsidRPr="00416F4D" w:rsidRDefault="00593C48" w:rsidP="00D315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16F4D">
        <w:rPr>
          <w:rFonts w:ascii="Times New Roman" w:hAnsi="Times New Roman"/>
          <w:b/>
          <w:sz w:val="28"/>
          <w:szCs w:val="28"/>
        </w:rPr>
        <w:t>3</w:t>
      </w:r>
      <w:r w:rsidRPr="00416F4D">
        <w:rPr>
          <w:rFonts w:ascii="Times New Roman" w:hAnsi="Times New Roman"/>
          <w:sz w:val="28"/>
          <w:szCs w:val="28"/>
        </w:rPr>
        <w:t xml:space="preserve">. </w:t>
      </w:r>
      <w:r w:rsidRPr="00416F4D">
        <w:rPr>
          <w:rFonts w:ascii="Times New Roman" w:hAnsi="Times New Roman"/>
          <w:b/>
          <w:sz w:val="28"/>
          <w:szCs w:val="28"/>
        </w:rPr>
        <w:t>Работа с руководителем</w:t>
      </w:r>
      <w:r w:rsidRPr="00416F4D">
        <w:rPr>
          <w:rFonts w:ascii="Times New Roman" w:hAnsi="Times New Roman"/>
          <w:sz w:val="28"/>
          <w:szCs w:val="28"/>
        </w:rPr>
        <w:t xml:space="preserve">. Этапы выполнения работы над ВКР соответствовали графику. Студентка вовремя выполняла задания в соответствии с индивидуальным планом. Все замечания исправлялись в установленные сроки.  </w:t>
      </w:r>
    </w:p>
    <w:p w:rsidR="00593C48" w:rsidRPr="00416F4D" w:rsidRDefault="00593C48" w:rsidP="00D315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16F4D">
        <w:rPr>
          <w:rFonts w:ascii="Times New Roman" w:hAnsi="Times New Roman"/>
          <w:b/>
          <w:sz w:val="28"/>
          <w:szCs w:val="28"/>
        </w:rPr>
        <w:t>4.Самостоятельность</w:t>
      </w:r>
      <w:r w:rsidR="00B70F0E">
        <w:rPr>
          <w:rFonts w:ascii="Times New Roman" w:hAnsi="Times New Roman"/>
          <w:sz w:val="28"/>
          <w:szCs w:val="28"/>
        </w:rPr>
        <w:t xml:space="preserve">. В процессе написания </w:t>
      </w:r>
      <w:r w:rsidRPr="00416F4D">
        <w:rPr>
          <w:rFonts w:ascii="Times New Roman" w:hAnsi="Times New Roman"/>
          <w:sz w:val="28"/>
          <w:szCs w:val="28"/>
        </w:rPr>
        <w:t>работы студентка проявила умение анализировать и систематизировать собранную информацию, умение работать с литературой, принимала самостоятельны</w:t>
      </w:r>
      <w:r w:rsidR="00B70F0E">
        <w:rPr>
          <w:rFonts w:ascii="Times New Roman" w:hAnsi="Times New Roman"/>
          <w:sz w:val="28"/>
          <w:szCs w:val="28"/>
        </w:rPr>
        <w:t>е решения. Анастасия Алексеевна</w:t>
      </w:r>
      <w:r w:rsidRPr="00416F4D">
        <w:rPr>
          <w:rFonts w:ascii="Times New Roman" w:hAnsi="Times New Roman"/>
          <w:sz w:val="28"/>
          <w:szCs w:val="28"/>
        </w:rPr>
        <w:t xml:space="preserve"> проявила высокую степень о</w:t>
      </w:r>
      <w:r>
        <w:rPr>
          <w:rFonts w:ascii="Times New Roman" w:hAnsi="Times New Roman"/>
          <w:sz w:val="28"/>
          <w:szCs w:val="28"/>
        </w:rPr>
        <w:t>тветственности, дисциплинированность</w:t>
      </w:r>
      <w:r w:rsidRPr="00416F4D">
        <w:rPr>
          <w:rFonts w:ascii="Times New Roman" w:hAnsi="Times New Roman"/>
          <w:sz w:val="28"/>
          <w:szCs w:val="28"/>
        </w:rPr>
        <w:t xml:space="preserve"> и добросовестность при выполнении ВКР. Ею самостоятельно были определены цели, задачи ВКР, поставлена проблема исследования, обоснована актуальность выбора темы, даны полезные рекомендации.</w:t>
      </w:r>
    </w:p>
    <w:p w:rsidR="00593C48" w:rsidRPr="00416F4D" w:rsidRDefault="00593C48" w:rsidP="00D315DA">
      <w:pPr>
        <w:tabs>
          <w:tab w:val="num" w:pos="-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6F4D">
        <w:rPr>
          <w:rFonts w:ascii="Times New Roman" w:hAnsi="Times New Roman"/>
          <w:b/>
          <w:sz w:val="28"/>
          <w:szCs w:val="28"/>
        </w:rPr>
        <w:t>5.Анализ текста работы</w:t>
      </w:r>
      <w:r w:rsidRPr="00416F4D">
        <w:rPr>
          <w:rFonts w:ascii="Times New Roman" w:hAnsi="Times New Roman"/>
          <w:sz w:val="28"/>
          <w:szCs w:val="28"/>
        </w:rPr>
        <w:t>. ВКР структурно состоит из введения, двух глав, заключения, списка используемой литературы, приложения.</w:t>
      </w:r>
    </w:p>
    <w:p w:rsidR="00593C48" w:rsidRDefault="00593C48" w:rsidP="00D315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F4D">
        <w:rPr>
          <w:rFonts w:ascii="Times New Roman" w:hAnsi="Times New Roman"/>
          <w:sz w:val="28"/>
          <w:szCs w:val="28"/>
        </w:rPr>
        <w:t xml:space="preserve">В первой </w:t>
      </w:r>
      <w:proofErr w:type="gramStart"/>
      <w:r>
        <w:rPr>
          <w:rFonts w:ascii="Times New Roman" w:hAnsi="Times New Roman"/>
          <w:sz w:val="28"/>
          <w:szCs w:val="28"/>
        </w:rPr>
        <w:t>главе  теоретически</w:t>
      </w:r>
      <w:proofErr w:type="gramEnd"/>
      <w:r>
        <w:rPr>
          <w:rFonts w:ascii="Times New Roman" w:hAnsi="Times New Roman"/>
          <w:sz w:val="28"/>
          <w:szCs w:val="28"/>
        </w:rPr>
        <w:t xml:space="preserve"> дана</w:t>
      </w:r>
      <w:r w:rsidRPr="00416F4D">
        <w:rPr>
          <w:rFonts w:ascii="Times New Roman" w:hAnsi="Times New Roman"/>
          <w:sz w:val="28"/>
          <w:szCs w:val="28"/>
        </w:rPr>
        <w:t xml:space="preserve"> общая характеристика лекарственных форм на основе порошков. Интересно представлена история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6F4D">
        <w:rPr>
          <w:rFonts w:ascii="Times New Roman" w:hAnsi="Times New Roman"/>
          <w:sz w:val="28"/>
          <w:szCs w:val="28"/>
        </w:rPr>
        <w:t>возникновения порошков. Выявлены преимущества и недостатки лекарственной формы. Изучен ассортимент современных лекарственных форм на основе порошков.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6F4D">
        <w:rPr>
          <w:rFonts w:ascii="Times New Roman" w:hAnsi="Times New Roman"/>
          <w:sz w:val="28"/>
          <w:szCs w:val="28"/>
        </w:rPr>
        <w:t>Материал изложен грамотно, между разделами прослеживается логическая связь. Стиль изложения выдержан.</w:t>
      </w:r>
    </w:p>
    <w:p w:rsidR="00593C48" w:rsidRPr="00416F4D" w:rsidRDefault="00593C48" w:rsidP="00D315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F4D">
        <w:rPr>
          <w:rFonts w:ascii="Times New Roman" w:hAnsi="Times New Roman"/>
          <w:sz w:val="28"/>
          <w:szCs w:val="28"/>
        </w:rPr>
        <w:lastRenderedPageBreak/>
        <w:t xml:space="preserve">В практической части </w:t>
      </w:r>
      <w:proofErr w:type="gramStart"/>
      <w:r w:rsidRPr="00416F4D">
        <w:rPr>
          <w:rFonts w:ascii="Times New Roman" w:hAnsi="Times New Roman"/>
          <w:sz w:val="28"/>
          <w:szCs w:val="28"/>
        </w:rPr>
        <w:t>проведен  подробный</w:t>
      </w:r>
      <w:proofErr w:type="gramEnd"/>
      <w:r w:rsidRPr="00416F4D">
        <w:rPr>
          <w:rFonts w:ascii="Times New Roman" w:hAnsi="Times New Roman"/>
          <w:sz w:val="28"/>
          <w:szCs w:val="28"/>
        </w:rPr>
        <w:t xml:space="preserve"> анализ ассортимента лекарственных форм на основе порошков по фармакологическим группам. Рассмотрена технология приготовления лекарственных форм из порошков. Дана сравнительная характеристика порошков и шипучих таблеток по фармакологической активности. Актуальным является раздел об использовании готовых лекарственных препаратов при </w:t>
      </w:r>
      <w:proofErr w:type="spellStart"/>
      <w:r w:rsidRPr="00416F4D">
        <w:rPr>
          <w:rFonts w:ascii="Times New Roman" w:hAnsi="Times New Roman"/>
          <w:sz w:val="28"/>
          <w:szCs w:val="28"/>
        </w:rPr>
        <w:t>экстемпоральном</w:t>
      </w:r>
      <w:proofErr w:type="spellEnd"/>
      <w:r w:rsidRPr="00416F4D">
        <w:rPr>
          <w:rFonts w:ascii="Times New Roman" w:hAnsi="Times New Roman"/>
          <w:sz w:val="28"/>
          <w:szCs w:val="28"/>
        </w:rPr>
        <w:t xml:space="preserve"> изготовлении порошков, так как для некоторых групп населения – новорожденных и детей в возрасте до 1 года, гериатрических пациентов – изготовленный по индивидуальному рецепту лекарственный препарат является единственной надеждой на выздоровление.</w:t>
      </w:r>
    </w:p>
    <w:p w:rsidR="00593C48" w:rsidRPr="00416F4D" w:rsidRDefault="00593C48" w:rsidP="00D315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6F4D">
        <w:rPr>
          <w:rFonts w:ascii="Times New Roman" w:hAnsi="Times New Roman"/>
          <w:sz w:val="28"/>
          <w:szCs w:val="28"/>
        </w:rPr>
        <w:t xml:space="preserve">ВКР содержит обширный иллюстративный материал в виде приложений: фото базы исследований, лекарственных препаратов на основе порошков. В работе достаточно подробно описана база исследования, где проводился анализ ассортимента </w:t>
      </w:r>
      <w:proofErr w:type="gramStart"/>
      <w:r w:rsidRPr="00416F4D">
        <w:rPr>
          <w:rFonts w:ascii="Times New Roman" w:hAnsi="Times New Roman"/>
          <w:sz w:val="28"/>
          <w:szCs w:val="28"/>
        </w:rPr>
        <w:t>лекарственных  форм</w:t>
      </w:r>
      <w:proofErr w:type="gramEnd"/>
      <w:r w:rsidRPr="00416F4D">
        <w:rPr>
          <w:rFonts w:ascii="Times New Roman" w:hAnsi="Times New Roman"/>
          <w:sz w:val="28"/>
          <w:szCs w:val="28"/>
        </w:rPr>
        <w:t xml:space="preserve"> на основе порошков, где изучались </w:t>
      </w:r>
      <w:proofErr w:type="spellStart"/>
      <w:r w:rsidRPr="00416F4D">
        <w:rPr>
          <w:rFonts w:ascii="Times New Roman" w:hAnsi="Times New Roman"/>
          <w:sz w:val="28"/>
          <w:szCs w:val="28"/>
        </w:rPr>
        <w:t>экстемпоральные</w:t>
      </w:r>
      <w:proofErr w:type="spellEnd"/>
      <w:r w:rsidRPr="00416F4D">
        <w:rPr>
          <w:rFonts w:ascii="Times New Roman" w:hAnsi="Times New Roman"/>
          <w:sz w:val="28"/>
          <w:szCs w:val="28"/>
        </w:rPr>
        <w:t xml:space="preserve"> прописи.</w:t>
      </w:r>
    </w:p>
    <w:p w:rsidR="00593C48" w:rsidRDefault="00593C48" w:rsidP="00D315DA">
      <w:pPr>
        <w:tabs>
          <w:tab w:val="right" w:leader="dot" w:pos="9355"/>
        </w:tabs>
        <w:spacing w:after="100" w:line="240" w:lineRule="auto"/>
        <w:jc w:val="both"/>
        <w:rPr>
          <w:rFonts w:ascii="Times New Roman" w:hAnsi="Times New Roman"/>
          <w:sz w:val="28"/>
          <w:szCs w:val="28"/>
        </w:rPr>
      </w:pPr>
      <w:r w:rsidRPr="00416F4D">
        <w:rPr>
          <w:rFonts w:ascii="Times New Roman" w:hAnsi="Times New Roman"/>
          <w:sz w:val="28"/>
          <w:szCs w:val="28"/>
        </w:rPr>
        <w:t xml:space="preserve">Работа оформлена с использованием таблиц, рисунков, диаграмм, которые наглядно демонстрируют задачи исследований. </w:t>
      </w:r>
    </w:p>
    <w:p w:rsidR="00593C48" w:rsidRDefault="00593C48" w:rsidP="00D315DA">
      <w:pPr>
        <w:tabs>
          <w:tab w:val="right" w:leader="dot" w:pos="9355"/>
        </w:tabs>
        <w:spacing w:after="100" w:line="240" w:lineRule="auto"/>
        <w:jc w:val="both"/>
        <w:rPr>
          <w:rFonts w:ascii="Times New Roman" w:hAnsi="Times New Roman"/>
          <w:sz w:val="28"/>
          <w:szCs w:val="28"/>
        </w:rPr>
      </w:pPr>
      <w:r w:rsidRPr="00416F4D">
        <w:rPr>
          <w:rFonts w:ascii="Times New Roman" w:hAnsi="Times New Roman"/>
          <w:sz w:val="28"/>
          <w:szCs w:val="28"/>
        </w:rPr>
        <w:t xml:space="preserve">В разделе Заключение сделаны грамотные выводы, даны </w:t>
      </w:r>
      <w:proofErr w:type="gramStart"/>
      <w:r w:rsidRPr="00416F4D">
        <w:rPr>
          <w:rFonts w:ascii="Times New Roman" w:hAnsi="Times New Roman"/>
          <w:sz w:val="28"/>
          <w:szCs w:val="28"/>
        </w:rPr>
        <w:t>актуальные  рекомендации</w:t>
      </w:r>
      <w:proofErr w:type="gramEnd"/>
      <w:r w:rsidRPr="00416F4D">
        <w:rPr>
          <w:rFonts w:ascii="Times New Roman" w:hAnsi="Times New Roman"/>
          <w:sz w:val="28"/>
          <w:szCs w:val="28"/>
        </w:rPr>
        <w:t xml:space="preserve">. </w:t>
      </w:r>
    </w:p>
    <w:p w:rsidR="00593C48" w:rsidRPr="00416F4D" w:rsidRDefault="00593C48" w:rsidP="00D315DA">
      <w:pPr>
        <w:tabs>
          <w:tab w:val="right" w:leader="dot" w:pos="9355"/>
        </w:tabs>
        <w:spacing w:after="10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F4D">
        <w:rPr>
          <w:rFonts w:ascii="Times New Roman" w:hAnsi="Times New Roman"/>
          <w:sz w:val="28"/>
          <w:szCs w:val="28"/>
        </w:rPr>
        <w:t>Оформление работы соответствует принятым методическим рекомендациям.</w:t>
      </w:r>
    </w:p>
    <w:p w:rsidR="00593C48" w:rsidRPr="00416F4D" w:rsidRDefault="00593C48" w:rsidP="00D315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16F4D">
        <w:rPr>
          <w:rFonts w:ascii="Times New Roman" w:hAnsi="Times New Roman"/>
          <w:b/>
          <w:sz w:val="28"/>
          <w:szCs w:val="28"/>
        </w:rPr>
        <w:t>6.Недостатки.</w:t>
      </w:r>
      <w:r w:rsidRPr="00416F4D">
        <w:rPr>
          <w:rFonts w:ascii="Times New Roman" w:hAnsi="Times New Roman"/>
          <w:sz w:val="28"/>
          <w:szCs w:val="28"/>
        </w:rPr>
        <w:t xml:space="preserve"> Существенных недостатков в работе не выявлено. Все замечания, сделанные </w:t>
      </w:r>
      <w:proofErr w:type="gramStart"/>
      <w:r w:rsidRPr="00416F4D">
        <w:rPr>
          <w:rFonts w:ascii="Times New Roman" w:hAnsi="Times New Roman"/>
          <w:sz w:val="28"/>
          <w:szCs w:val="28"/>
        </w:rPr>
        <w:t>студентке  в</w:t>
      </w:r>
      <w:proofErr w:type="gramEnd"/>
      <w:r w:rsidRPr="00416F4D">
        <w:rPr>
          <w:rFonts w:ascii="Times New Roman" w:hAnsi="Times New Roman"/>
          <w:sz w:val="28"/>
          <w:szCs w:val="28"/>
        </w:rPr>
        <w:t xml:space="preserve"> процессе работы, были устранены.</w:t>
      </w:r>
    </w:p>
    <w:p w:rsidR="00593C48" w:rsidRPr="00416F4D" w:rsidRDefault="00593C48" w:rsidP="00D315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93C48" w:rsidRDefault="00593C48" w:rsidP="00D315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16F4D">
        <w:rPr>
          <w:rFonts w:ascii="Times New Roman" w:hAnsi="Times New Roman"/>
          <w:b/>
          <w:sz w:val="28"/>
          <w:szCs w:val="28"/>
        </w:rPr>
        <w:t>7.Выводы</w:t>
      </w:r>
      <w:r w:rsidRPr="00416F4D">
        <w:rPr>
          <w:rFonts w:ascii="Times New Roman" w:hAnsi="Times New Roman"/>
          <w:sz w:val="28"/>
          <w:szCs w:val="28"/>
        </w:rPr>
        <w:t xml:space="preserve">. </w:t>
      </w:r>
      <w:r w:rsidRPr="00C02438">
        <w:rPr>
          <w:rFonts w:ascii="Times New Roman" w:hAnsi="Times New Roman"/>
          <w:sz w:val="28"/>
          <w:szCs w:val="28"/>
        </w:rPr>
        <w:t>Материалы работы могу</w:t>
      </w:r>
      <w:r>
        <w:rPr>
          <w:rFonts w:ascii="Times New Roman" w:hAnsi="Times New Roman"/>
          <w:sz w:val="28"/>
          <w:szCs w:val="28"/>
        </w:rPr>
        <w:t xml:space="preserve">т быть использованы в практической работе аптек по расширению ассортимента </w:t>
      </w:r>
      <w:proofErr w:type="gramStart"/>
      <w:r>
        <w:rPr>
          <w:rFonts w:ascii="Times New Roman" w:hAnsi="Times New Roman"/>
          <w:sz w:val="28"/>
          <w:szCs w:val="28"/>
        </w:rPr>
        <w:t>лекарственных  форм</w:t>
      </w:r>
      <w:proofErr w:type="gramEnd"/>
      <w:r>
        <w:rPr>
          <w:rFonts w:ascii="Times New Roman" w:hAnsi="Times New Roman"/>
          <w:sz w:val="28"/>
          <w:szCs w:val="28"/>
        </w:rPr>
        <w:t xml:space="preserve"> на основе порошков, грамотного проведения фармацевтического консультирования по изготовлению лекарственных форм из порошков, особенно  в детском возрасте.</w:t>
      </w:r>
    </w:p>
    <w:p w:rsidR="00593C48" w:rsidRPr="000F5A9A" w:rsidRDefault="00593C48" w:rsidP="00D315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5A9A">
        <w:rPr>
          <w:rFonts w:ascii="Times New Roman" w:hAnsi="Times New Roman"/>
          <w:sz w:val="28"/>
          <w:szCs w:val="28"/>
        </w:rPr>
        <w:t>В целом, выпускная квалификационная работа характеризуется практической направленностью, представляет собой актуальное исследование</w:t>
      </w:r>
      <w:r>
        <w:rPr>
          <w:rFonts w:ascii="Times New Roman" w:hAnsi="Times New Roman"/>
          <w:sz w:val="28"/>
          <w:szCs w:val="28"/>
        </w:rPr>
        <w:t>,</w:t>
      </w:r>
    </w:p>
    <w:p w:rsidR="00593C48" w:rsidRPr="00416F4D" w:rsidRDefault="00593C48" w:rsidP="00D315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16F4D">
        <w:rPr>
          <w:rFonts w:ascii="Times New Roman" w:hAnsi="Times New Roman"/>
          <w:sz w:val="28"/>
          <w:szCs w:val="28"/>
        </w:rPr>
        <w:t xml:space="preserve"> отвечает всем предъявленным требованиям</w:t>
      </w:r>
      <w:r>
        <w:rPr>
          <w:rFonts w:ascii="Times New Roman" w:hAnsi="Times New Roman"/>
          <w:sz w:val="28"/>
          <w:szCs w:val="28"/>
        </w:rPr>
        <w:t xml:space="preserve"> и может быть рекомендовано</w:t>
      </w:r>
      <w:r w:rsidRPr="00416F4D">
        <w:rPr>
          <w:rFonts w:ascii="Times New Roman" w:hAnsi="Times New Roman"/>
          <w:sz w:val="28"/>
          <w:szCs w:val="28"/>
        </w:rPr>
        <w:t xml:space="preserve"> к защите.</w:t>
      </w:r>
    </w:p>
    <w:p w:rsidR="00593C48" w:rsidRPr="00416F4D" w:rsidRDefault="00593C48" w:rsidP="00D315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93C48" w:rsidRPr="00416F4D" w:rsidRDefault="00593C48" w:rsidP="00D315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93C48" w:rsidRPr="00416F4D" w:rsidRDefault="00593C48" w:rsidP="00D315DA">
      <w:pPr>
        <w:pStyle w:val="a3"/>
        <w:spacing w:after="0"/>
        <w:ind w:left="-207"/>
        <w:jc w:val="both"/>
        <w:rPr>
          <w:rFonts w:ascii="Times New Roman" w:hAnsi="Times New Roman"/>
          <w:sz w:val="28"/>
          <w:szCs w:val="28"/>
        </w:rPr>
      </w:pPr>
      <w:r w:rsidRPr="00416F4D">
        <w:rPr>
          <w:rFonts w:ascii="Times New Roman" w:hAnsi="Times New Roman"/>
          <w:sz w:val="28"/>
          <w:szCs w:val="28"/>
        </w:rPr>
        <w:t>Подпись руководителя работы _______________________/</w:t>
      </w:r>
      <w:proofErr w:type="spellStart"/>
      <w:r w:rsidR="00D315DA">
        <w:rPr>
          <w:rFonts w:ascii="Times New Roman" w:hAnsi="Times New Roman"/>
          <w:sz w:val="28"/>
          <w:szCs w:val="28"/>
        </w:rPr>
        <w:t>Хатунцева</w:t>
      </w:r>
      <w:proofErr w:type="spellEnd"/>
      <w:r w:rsidR="00D315DA">
        <w:rPr>
          <w:rFonts w:ascii="Times New Roman" w:hAnsi="Times New Roman"/>
          <w:sz w:val="28"/>
          <w:szCs w:val="28"/>
        </w:rPr>
        <w:t xml:space="preserve"> А.С. </w:t>
      </w:r>
      <w:r w:rsidR="00D315DA" w:rsidRPr="00416F4D">
        <w:rPr>
          <w:rFonts w:ascii="Times New Roman" w:hAnsi="Times New Roman"/>
          <w:sz w:val="28"/>
          <w:szCs w:val="28"/>
        </w:rPr>
        <w:t xml:space="preserve"> </w:t>
      </w:r>
      <w:r w:rsidRPr="00416F4D">
        <w:rPr>
          <w:rFonts w:ascii="Times New Roman" w:hAnsi="Times New Roman"/>
          <w:sz w:val="28"/>
          <w:szCs w:val="28"/>
        </w:rPr>
        <w:t>/</w:t>
      </w:r>
    </w:p>
    <w:p w:rsidR="00593C48" w:rsidRPr="00416F4D" w:rsidRDefault="00593C48" w:rsidP="00593C48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82"/>
      </w:tblGrid>
      <w:tr w:rsidR="00593C48" w:rsidRPr="00416F4D" w:rsidTr="003E3F07">
        <w:tc>
          <w:tcPr>
            <w:tcW w:w="8789" w:type="dxa"/>
          </w:tcPr>
          <w:p w:rsidR="00593C48" w:rsidRPr="00416F4D" w:rsidRDefault="00593C48" w:rsidP="003E3F07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593C48" w:rsidRPr="00416F4D" w:rsidRDefault="00593C48" w:rsidP="003E3F0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3C48" w:rsidRPr="00416F4D" w:rsidRDefault="00593C48" w:rsidP="00593C4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E4D2C" w:rsidRDefault="000E4D2C"/>
    <w:sectPr w:rsidR="000E4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BA"/>
    <w:rsid w:val="000E4D2C"/>
    <w:rsid w:val="00593C48"/>
    <w:rsid w:val="009B7BBA"/>
    <w:rsid w:val="00B70F0E"/>
    <w:rsid w:val="00CE5C46"/>
    <w:rsid w:val="00D3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0A30"/>
  <w15:chartTrackingRefBased/>
  <w15:docId w15:val="{17092DBD-C1D5-4C98-926C-86B86B91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C4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4"/>
    </w:rPr>
  </w:style>
  <w:style w:type="table" w:styleId="a4">
    <w:name w:val="Table Grid"/>
    <w:basedOn w:val="a1"/>
    <w:uiPriority w:val="59"/>
    <w:rsid w:val="00593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4</cp:revision>
  <dcterms:created xsi:type="dcterms:W3CDTF">2023-05-10T13:09:00Z</dcterms:created>
  <dcterms:modified xsi:type="dcterms:W3CDTF">2024-02-19T13:51:00Z</dcterms:modified>
</cp:coreProperties>
</file>