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C1" w:rsidRDefault="008854C1" w:rsidP="008854C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КОМПОЗИТОР В. КОРОВИЦЫН В ПРОГРАММЕ ДШИ</w:t>
      </w:r>
    </w:p>
    <w:p w:rsidR="008854C1" w:rsidRDefault="008854C1" w:rsidP="008854C1">
      <w:pPr>
        <w:jc w:val="center"/>
        <w:rPr>
          <w:sz w:val="32"/>
          <w:szCs w:val="32"/>
        </w:rPr>
      </w:pPr>
    </w:p>
    <w:p w:rsidR="008854C1" w:rsidRDefault="008854C1" w:rsidP="008854C1">
      <w:pPr>
        <w:spacing w:line="360" w:lineRule="auto"/>
        <w:ind w:firstLine="708"/>
        <w:jc w:val="both"/>
      </w:pPr>
      <w:r>
        <w:t>Произведения современного российского композитора В. Коровицына входят в программу детских школ искусств, начиная с младших и заканчивая старшими классами. И неудивительно: они отличаются западающими в душу яркими мелодиями, делающими их созвучными с мелодиями таких композиторов, таких как: Г. Свиридов, А. Хачатурян, Е. Дога, В. Гаврилин.</w:t>
      </w:r>
    </w:p>
    <w:p w:rsidR="008854C1" w:rsidRDefault="008854C1" w:rsidP="008854C1">
      <w:pPr>
        <w:spacing w:line="360" w:lineRule="auto"/>
        <w:ind w:firstLine="708"/>
        <w:jc w:val="both"/>
      </w:pPr>
      <w:r>
        <w:t>«Вальс Золушки» для 2-3кл. не труден по фактуре, но полезен учащимся с точки зрения овладения техникой игры на фортепиано. Он в доступной форме навевает ребенку воспоминания о персонажах сказок его детства.</w:t>
      </w:r>
    </w:p>
    <w:p w:rsidR="008854C1" w:rsidRDefault="008854C1" w:rsidP="008854C1">
      <w:pPr>
        <w:spacing w:line="360" w:lineRule="auto"/>
        <w:ind w:firstLine="708"/>
        <w:jc w:val="both"/>
      </w:pPr>
      <w:r>
        <w:t>«Кот Василий» из «Джазовой коллекции» рисует повадки кошачьих, что делает эту пьесу особенно привлекательной для ученика. Джазовые интонации необыкновенным образом украшают этот музыкальный образ. Ученики 3-го класса с удовольствием разучивают ее.</w:t>
      </w:r>
    </w:p>
    <w:p w:rsidR="008854C1" w:rsidRDefault="008854C1" w:rsidP="008854C1">
      <w:pPr>
        <w:spacing w:line="360" w:lineRule="auto"/>
        <w:ind w:firstLine="708"/>
        <w:jc w:val="both"/>
      </w:pPr>
      <w:r>
        <w:t>Полька «Деревянные башмаки» для 4кл. – фактура двухголосная, с мелодией в правой руке. Средней части следует уделить внимания больше, т.к. она имеет различные знаки альтерации.</w:t>
      </w:r>
    </w:p>
    <w:p w:rsidR="008854C1" w:rsidRDefault="008854C1" w:rsidP="008854C1">
      <w:pPr>
        <w:spacing w:line="360" w:lineRule="auto"/>
        <w:ind w:firstLine="708"/>
        <w:jc w:val="both"/>
      </w:pPr>
      <w:r>
        <w:t xml:space="preserve">«Первая проталинка» – эта пьеса сложнее предыдущих: партия левой руки состоит из триолей, над ровностью которых надо работать. Мелодия в правой руке отличаются выразительностью интонаций. Поэтому надо учить партии каждой руки по отдельности. Трудность работы состоит в нахождении «прозрачного» звука. </w:t>
      </w:r>
    </w:p>
    <w:p w:rsidR="008854C1" w:rsidRDefault="008854C1" w:rsidP="008854C1">
      <w:pPr>
        <w:spacing w:line="360" w:lineRule="auto"/>
        <w:ind w:firstLine="708"/>
        <w:jc w:val="both"/>
      </w:pPr>
      <w:r>
        <w:t xml:space="preserve">«Девичий хоровод» – пьеса для 5-го класса. Здесь более сложный текст, состоящий из мелодии и аккомпанемента. Это произведение своими интонациями напоминает русские народные песни, отличающиеся широтой мелодии и протяжным исполнением. Партия левой руки длится целый такт, и </w:t>
      </w:r>
      <w:r>
        <w:lastRenderedPageBreak/>
        <w:t>на него накладываются терции, над слитностью которых надо работать отдельно.</w:t>
      </w:r>
    </w:p>
    <w:p w:rsidR="008854C1" w:rsidRDefault="008854C1" w:rsidP="008854C1">
      <w:pPr>
        <w:spacing w:line="360" w:lineRule="auto"/>
        <w:ind w:firstLine="708"/>
        <w:jc w:val="both"/>
      </w:pPr>
      <w:r>
        <w:t xml:space="preserve">Особого внимания требует пьеса «У вечного огня». Это очень мелодичное произведение с полифоничной фактурой. Полифония всегда трудна для исполнения, а здесь партию правой руки надо играть подчеркнуто выразительно, сохраняя полифоничность аккомпанемента в левой руке. Фразы мелодической линии </w:t>
      </w:r>
      <w:proofErr w:type="gramStart"/>
      <w:r>
        <w:t>могут занимать целую</w:t>
      </w:r>
      <w:proofErr w:type="gramEnd"/>
      <w:r>
        <w:t xml:space="preserve"> строку, поэтому важно учить их, придерживаясь точной аппликатуры. Отдельно следует остановиться на средней части, где встречаются длинные фразы с аккордовой полифонией. Важно прослушивать движение голосов в партиях обеих рук, соблюдая синхронное исполнение двойных нот, а это всегда трудно! Характер этой музыки подразумевает разговор преподавателя с учеником о событиях Отечественной войны, о патриотизме.</w:t>
      </w:r>
    </w:p>
    <w:p w:rsidR="008854C1" w:rsidRDefault="008854C1" w:rsidP="008854C1">
      <w:pPr>
        <w:spacing w:line="360" w:lineRule="auto"/>
        <w:ind w:firstLine="708"/>
        <w:jc w:val="both"/>
      </w:pPr>
      <w:r>
        <w:t xml:space="preserve">Пьеса «У вечного огня» по силам ученикам 6-7 </w:t>
      </w:r>
      <w:proofErr w:type="spellStart"/>
      <w:r>
        <w:t>кл</w:t>
      </w:r>
      <w:proofErr w:type="spellEnd"/>
      <w:r>
        <w:t>., причем, они должны владеть и навыками полифонии, и легато, и фразировкой. Это замечательное произведение прочно вошло в программу детских школ искусств.</w:t>
      </w:r>
    </w:p>
    <w:p w:rsidR="008854C1" w:rsidRDefault="008854C1" w:rsidP="008854C1">
      <w:pPr>
        <w:spacing w:line="360" w:lineRule="auto"/>
        <w:ind w:firstLine="708"/>
        <w:jc w:val="both"/>
      </w:pPr>
    </w:p>
    <w:p w:rsidR="008854C1" w:rsidRDefault="008854C1" w:rsidP="008854C1">
      <w:pPr>
        <w:spacing w:line="360" w:lineRule="auto"/>
        <w:jc w:val="both"/>
      </w:pPr>
    </w:p>
    <w:p w:rsidR="00FD5540" w:rsidRDefault="00FD5540"/>
    <w:sectPr w:rsidR="00FD5540" w:rsidSect="00F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54"/>
    <w:rsid w:val="00153A00"/>
    <w:rsid w:val="008854C1"/>
    <w:rsid w:val="008B2628"/>
    <w:rsid w:val="00A97E54"/>
    <w:rsid w:val="00B63B0D"/>
    <w:rsid w:val="00D21B34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Муза</cp:lastModifiedBy>
  <cp:revision>2</cp:revision>
  <dcterms:created xsi:type="dcterms:W3CDTF">2021-07-01T09:22:00Z</dcterms:created>
  <dcterms:modified xsi:type="dcterms:W3CDTF">2021-07-01T09:22:00Z</dcterms:modified>
</cp:coreProperties>
</file>