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160" w:rsidRDefault="00F17160" w:rsidP="00F17160">
      <w:pPr>
        <w:pStyle w:val="a3"/>
        <w:spacing w:before="0" w:beforeAutospacing="0" w:after="0" w:afterAutospacing="0" w:line="285" w:lineRule="atLeast"/>
        <w:jc w:val="both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Российская Федерация</w:t>
      </w:r>
      <w:r>
        <w:rPr>
          <w:rFonts w:ascii="Arial" w:hAnsi="Arial" w:cs="Arial"/>
          <w:color w:val="383E44"/>
          <w:sz w:val="21"/>
          <w:szCs w:val="21"/>
        </w:rPr>
        <w:br/>
        <w:t>Федеральный закон</w:t>
      </w:r>
      <w:r>
        <w:rPr>
          <w:rFonts w:ascii="Arial" w:hAnsi="Arial" w:cs="Arial"/>
          <w:color w:val="383E44"/>
          <w:sz w:val="21"/>
          <w:szCs w:val="21"/>
        </w:rPr>
        <w:br/>
        <w:t>24 июля 1998 года      № 124-ФЗ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Об основных гарантиях прав ребенка в Российской Федерации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br/>
      </w:r>
      <w:r>
        <w:rPr>
          <w:rFonts w:ascii="Arial" w:hAnsi="Arial" w:cs="Arial"/>
          <w:i/>
          <w:iCs/>
          <w:color w:val="383E44"/>
          <w:sz w:val="21"/>
          <w:szCs w:val="21"/>
        </w:rPr>
        <w:t>Принят Государственной Думой 3 июля 1998 года</w:t>
      </w:r>
      <w:r>
        <w:rPr>
          <w:rFonts w:ascii="Arial" w:hAnsi="Arial" w:cs="Arial"/>
          <w:i/>
          <w:iCs/>
          <w:color w:val="383E44"/>
          <w:sz w:val="21"/>
          <w:szCs w:val="21"/>
        </w:rPr>
        <w:br/>
        <w:t>Одобрен Советом Федерации 9 июля 1998 года</w:t>
      </w:r>
      <w:r>
        <w:rPr>
          <w:rFonts w:ascii="Arial" w:hAnsi="Arial" w:cs="Arial"/>
          <w:i/>
          <w:iCs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  <w:t>(в ред. Федеральных законов от 20.07.2000 N 103-ФЗ, от 22.08.2004 N 122-ФЗ, от 21.12.2004 N 170-ФЗ, от 26.06.2007 N 118-ФЗ, от 30.06.2007 N 120-ФЗ, от 23.07.2008 N 160-ФЗ, от 28.04.2009 N 71-ФЗ, от 03.06.2009 N 118-ФЗ, от 17.12.2009 N 326-ФЗ, от 03.12.2011 N 377-ФЗ, от 03.12.2011 N 378-ФЗ)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  <w:t>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</w:r>
      <w:r>
        <w:rPr>
          <w:rFonts w:ascii="Arial" w:hAnsi="Arial" w:cs="Arial"/>
          <w:color w:val="383E44"/>
          <w:sz w:val="21"/>
          <w:szCs w:val="21"/>
        </w:rPr>
        <w:br/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Глава I. Общие положения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Статья 1. Понятия, используемые в настоящем Федеральном законе</w:t>
      </w:r>
      <w:r>
        <w:rPr>
          <w:rFonts w:ascii="Arial" w:hAnsi="Arial" w:cs="Arial"/>
          <w:b/>
          <w:bCs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  <w:t>Для целей настоящего Федерального закона используются следующие понятия:</w:t>
      </w:r>
      <w:r>
        <w:rPr>
          <w:rFonts w:ascii="Arial" w:hAnsi="Arial" w:cs="Arial"/>
          <w:color w:val="383E44"/>
          <w:sz w:val="21"/>
          <w:szCs w:val="21"/>
        </w:rPr>
        <w:br/>
        <w:t>ребенок - лицо до достижения им возраста 18 лет (совершеннолетия);</w:t>
      </w:r>
      <w:r>
        <w:rPr>
          <w:rFonts w:ascii="Arial" w:hAnsi="Arial" w:cs="Arial"/>
          <w:color w:val="383E44"/>
          <w:sz w:val="21"/>
          <w:szCs w:val="21"/>
        </w:rPr>
        <w:br/>
        <w:t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специальных 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  <w:r>
        <w:rPr>
          <w:rFonts w:ascii="Arial" w:hAnsi="Arial" w:cs="Arial"/>
          <w:color w:val="383E44"/>
          <w:sz w:val="21"/>
          <w:szCs w:val="21"/>
        </w:rPr>
        <w:br/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  <w:r>
        <w:rPr>
          <w:rFonts w:ascii="Arial" w:hAnsi="Arial" w:cs="Arial"/>
          <w:color w:val="383E44"/>
          <w:sz w:val="21"/>
          <w:szCs w:val="21"/>
        </w:rPr>
        <w:br/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  <w:r>
        <w:rPr>
          <w:rFonts w:ascii="Arial" w:hAnsi="Arial" w:cs="Arial"/>
          <w:color w:val="383E44"/>
          <w:sz w:val="21"/>
          <w:szCs w:val="21"/>
        </w:rPr>
        <w:br/>
        <w:t xml:space="preserve"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медико-социальных,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</w:t>
      </w:r>
      <w:r>
        <w:rPr>
          <w:rFonts w:ascii="Arial" w:hAnsi="Arial" w:cs="Arial"/>
          <w:color w:val="383E44"/>
          <w:sz w:val="21"/>
          <w:szCs w:val="21"/>
        </w:rPr>
        <w:lastRenderedPageBreak/>
        <w:t>граждане, осуществляющие без образования юридического лица предпринимательскую деятельность по социальному обслуживанию населения, в том числе детей;</w:t>
      </w:r>
      <w:r>
        <w:rPr>
          <w:rFonts w:ascii="Arial" w:hAnsi="Arial" w:cs="Arial"/>
          <w:color w:val="383E44"/>
          <w:sz w:val="21"/>
          <w:szCs w:val="21"/>
        </w:rPr>
        <w:br/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 образования, воспитания, отдыха и оздоровления, развития детей, удовлетворения их общественных потребностей;</w:t>
      </w:r>
      <w:r>
        <w:rPr>
          <w:rFonts w:ascii="Arial" w:hAnsi="Arial" w:cs="Arial"/>
          <w:color w:val="383E44"/>
          <w:sz w:val="21"/>
          <w:szCs w:val="21"/>
        </w:rPr>
        <w:br/>
        <w:t>отдых детей и их оздоровление -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требований;</w:t>
      </w:r>
      <w:r>
        <w:rPr>
          <w:rFonts w:ascii="Arial" w:hAnsi="Arial" w:cs="Arial"/>
          <w:color w:val="383E44"/>
          <w:sz w:val="21"/>
          <w:szCs w:val="21"/>
        </w:rPr>
        <w:br/>
        <w:t>организации отдыха детей и их оздоровления - детские оздоровительные лагеря (загородные оздоровительные лагеря, лагеря дневного пребывания и другие), специализированные (профильные) лагеря (спортивно-оздоровительные лагеря, оборонно-спортивные лагеря, туристические лагеря, лагеря труда и отдыха, эколого-биологические лагеря, технические лагеря, краеведческие и другие лагеря), оздоровительные центры, базы и комплексы, иные организации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оздоровления;</w:t>
      </w:r>
      <w:r>
        <w:rPr>
          <w:rFonts w:ascii="Arial" w:hAnsi="Arial" w:cs="Arial"/>
          <w:color w:val="383E44"/>
          <w:sz w:val="21"/>
          <w:szCs w:val="21"/>
        </w:rPr>
        <w:br/>
        <w:t>ночное время - время с 22 до 6 часов местного времени.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Статья 2. Отношения, регулируемые настоящим Федеральным законом</w:t>
      </w:r>
      <w:r>
        <w:rPr>
          <w:rFonts w:ascii="Arial" w:hAnsi="Arial" w:cs="Arial"/>
          <w:b/>
          <w:bCs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Статья 3. Законодательство Российской Федерации об основных гарантиях прав ребенка в Российской Федерации</w:t>
      </w:r>
      <w:r>
        <w:rPr>
          <w:rFonts w:ascii="Arial" w:hAnsi="Arial" w:cs="Arial"/>
          <w:b/>
          <w:bCs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  <w:t>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Статья 4. Цели государственной политики в интересах детей</w:t>
      </w:r>
      <w:r>
        <w:rPr>
          <w:rFonts w:ascii="Arial" w:hAnsi="Arial" w:cs="Arial"/>
          <w:b/>
          <w:bCs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  <w:t>1. Целями государственной политики в интересах детей являются:</w:t>
      </w:r>
      <w:r>
        <w:rPr>
          <w:rFonts w:ascii="Arial" w:hAnsi="Arial" w:cs="Arial"/>
          <w:color w:val="383E44"/>
          <w:sz w:val="21"/>
          <w:szCs w:val="21"/>
        </w:rPr>
        <w:br/>
        <w:t>осуществление прав детей, предусмотренных Конституцией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  <w:r>
        <w:rPr>
          <w:rFonts w:ascii="Arial" w:hAnsi="Arial" w:cs="Arial"/>
          <w:color w:val="383E44"/>
          <w:sz w:val="21"/>
          <w:szCs w:val="21"/>
        </w:rPr>
        <w:br/>
        <w:t>формирование правовых основ гарантий прав ребенка;</w:t>
      </w:r>
      <w:r>
        <w:rPr>
          <w:rFonts w:ascii="Arial" w:hAnsi="Arial" w:cs="Arial"/>
          <w:color w:val="383E44"/>
          <w:sz w:val="21"/>
          <w:szCs w:val="21"/>
        </w:rPr>
        <w:br/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  <w:r>
        <w:rPr>
          <w:rFonts w:ascii="Arial" w:hAnsi="Arial" w:cs="Arial"/>
          <w:color w:val="383E44"/>
          <w:sz w:val="21"/>
          <w:szCs w:val="21"/>
        </w:rPr>
        <w:br/>
        <w:t xml:space="preserve">защита детей от факторов, негативно влияющих на их физическое, интеллектуальное, </w:t>
      </w:r>
      <w:r>
        <w:rPr>
          <w:rFonts w:ascii="Arial" w:hAnsi="Arial" w:cs="Arial"/>
          <w:color w:val="383E44"/>
          <w:sz w:val="21"/>
          <w:szCs w:val="21"/>
        </w:rPr>
        <w:lastRenderedPageBreak/>
        <w:t>психическое, духовное и нравственное развитие.</w:t>
      </w:r>
      <w:r>
        <w:rPr>
          <w:rFonts w:ascii="Arial" w:hAnsi="Arial" w:cs="Arial"/>
          <w:color w:val="383E44"/>
          <w:sz w:val="21"/>
          <w:szCs w:val="21"/>
        </w:rPr>
        <w:br/>
        <w:t>2. Государственная политика в интересах детей является приоритетной и основана на следующих принципах:</w:t>
      </w:r>
      <w:r>
        <w:rPr>
          <w:rFonts w:ascii="Arial" w:hAnsi="Arial" w:cs="Arial"/>
          <w:color w:val="383E44"/>
          <w:sz w:val="21"/>
          <w:szCs w:val="21"/>
        </w:rPr>
        <w:br/>
        <w:t>законодательное обеспечение прав ребенка;</w:t>
      </w:r>
      <w:r>
        <w:rPr>
          <w:rFonts w:ascii="Arial" w:hAnsi="Arial" w:cs="Arial"/>
          <w:color w:val="383E44"/>
          <w:sz w:val="21"/>
          <w:szCs w:val="21"/>
        </w:rPr>
        <w:br/>
        <w:t>поддержка семьи в целях обеспечения воспитания, отдыха и оздоровления детей, защиты их прав, подготовки их к полноценной жизни в обществе;</w:t>
      </w:r>
      <w:r>
        <w:rPr>
          <w:rFonts w:ascii="Arial" w:hAnsi="Arial" w:cs="Arial"/>
          <w:color w:val="383E44"/>
          <w:sz w:val="21"/>
          <w:szCs w:val="21"/>
        </w:rPr>
        <w:br/>
        <w:t>ответственность должностных лиц, граждан за нарушение прав и законных интересов ребенка, причинение ему вреда;</w:t>
      </w:r>
      <w:r>
        <w:rPr>
          <w:rFonts w:ascii="Arial" w:hAnsi="Arial" w:cs="Arial"/>
          <w:color w:val="383E44"/>
          <w:sz w:val="21"/>
          <w:szCs w:val="21"/>
        </w:rPr>
        <w:br/>
        <w:t>поддержка общественных объединений и иных организаций, осуществляющих деятельность по защите прав и законных интересов ребенка.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  <w:r>
        <w:rPr>
          <w:rFonts w:ascii="Arial" w:hAnsi="Arial" w:cs="Arial"/>
          <w:b/>
          <w:bCs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  <w:r>
        <w:rPr>
          <w:rFonts w:ascii="Arial" w:hAnsi="Arial" w:cs="Arial"/>
          <w:color w:val="383E44"/>
          <w:sz w:val="21"/>
          <w:szCs w:val="21"/>
        </w:rPr>
        <w:br/>
        <w:t>установление основ федеральной политики в интересах детей;</w:t>
      </w:r>
      <w:r>
        <w:rPr>
          <w:rFonts w:ascii="Arial" w:hAnsi="Arial" w:cs="Arial"/>
          <w:color w:val="383E44"/>
          <w:sz w:val="21"/>
          <w:szCs w:val="21"/>
        </w:rPr>
        <w:br/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  <w:r>
        <w:rPr>
          <w:rFonts w:ascii="Arial" w:hAnsi="Arial" w:cs="Arial"/>
          <w:color w:val="383E44"/>
          <w:sz w:val="21"/>
          <w:szCs w:val="21"/>
        </w:rPr>
        <w:br/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  <w:r>
        <w:rPr>
          <w:rFonts w:ascii="Arial" w:hAnsi="Arial" w:cs="Arial"/>
          <w:color w:val="383E44"/>
          <w:sz w:val="21"/>
          <w:szCs w:val="21"/>
        </w:rPr>
        <w:br/>
        <w:t>установление порядка судебной защиты и судебная защита прав и законных интересов ребенка;</w:t>
      </w:r>
      <w:r>
        <w:rPr>
          <w:rFonts w:ascii="Arial" w:hAnsi="Arial" w:cs="Arial"/>
          <w:color w:val="383E44"/>
          <w:sz w:val="21"/>
          <w:szCs w:val="21"/>
        </w:rPr>
        <w:br/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  <w:r>
        <w:rPr>
          <w:rFonts w:ascii="Arial" w:hAnsi="Arial" w:cs="Arial"/>
          <w:color w:val="383E44"/>
          <w:sz w:val="21"/>
          <w:szCs w:val="21"/>
        </w:rPr>
        <w:br/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образовательных учреждениях),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время).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Глава II. Основные направления обеспечения прав ребенка в Российской Федерации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Статья 6. Законодательные гарантии прав ребенка в Российской Федерации</w:t>
      </w:r>
      <w:r>
        <w:rPr>
          <w:rFonts w:ascii="Arial" w:hAnsi="Arial" w:cs="Arial"/>
          <w:b/>
          <w:bCs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  <w:t>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кодексом Российской Федерации и другими нормативными правовыми актами Российской Федерации.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Статья 7. Содействие ребенку в реализации и защите его прав и законных интересов</w:t>
      </w:r>
      <w:r>
        <w:rPr>
          <w:rFonts w:ascii="Arial" w:hAnsi="Arial" w:cs="Arial"/>
          <w:b/>
          <w:bCs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  <w:t xml:space="preserve"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</w:t>
      </w:r>
      <w:r>
        <w:rPr>
          <w:rFonts w:ascii="Arial" w:hAnsi="Arial" w:cs="Arial"/>
          <w:color w:val="383E44"/>
          <w:sz w:val="21"/>
          <w:szCs w:val="21"/>
        </w:rPr>
        <w:lastRenderedPageBreak/>
        <w:t>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  <w:r>
        <w:rPr>
          <w:rFonts w:ascii="Arial" w:hAnsi="Arial" w:cs="Arial"/>
          <w:color w:val="383E44"/>
          <w:sz w:val="21"/>
          <w:szCs w:val="21"/>
        </w:rPr>
        <w:br/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  <w:r>
        <w:rPr>
          <w:rFonts w:ascii="Arial" w:hAnsi="Arial" w:cs="Arial"/>
          <w:color w:val="383E44"/>
          <w:sz w:val="21"/>
          <w:szCs w:val="21"/>
        </w:rPr>
        <w:br/>
        <w:t>3. Педагогические, медицинские, социальные работники, психологи и другие специалисты, которые в соответствии с законодательством Российской Федерации несут ответственность за работу по воспитанию, образованию, охране здоровья, социальной поддержке и социальному обслуживанию ребенка, по поручению органов опеки и попечительства и других компетентных органов могут участвовать в мероприятиях по обеспечению защиты прав и законных интересов ребенка в органах образования, здравоохранения, труда и социального развития, правоохранительных и других органах, занимающихся защитой прав ребенка.</w:t>
      </w:r>
      <w:r>
        <w:rPr>
          <w:rFonts w:ascii="Arial" w:hAnsi="Arial" w:cs="Arial"/>
          <w:color w:val="383E44"/>
          <w:sz w:val="21"/>
          <w:szCs w:val="21"/>
        </w:rPr>
        <w:br/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Статья 9. Меры по защите прав ребенка при осуществлении деятельности в области его образования и воспитания</w:t>
      </w:r>
      <w:r>
        <w:rPr>
          <w:rFonts w:ascii="Arial" w:hAnsi="Arial" w:cs="Arial"/>
          <w:b/>
          <w:bCs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  <w:t>1. При осуществлении деятельности в области образования и воспитания ребенка в семье, образовательном учреждении, специальном учебно-воспитательном учреждении или ином оказывающем соответствующие услуги учреждении не могут ущемляться права ребенка.</w:t>
      </w:r>
      <w:r>
        <w:rPr>
          <w:rFonts w:ascii="Arial" w:hAnsi="Arial" w:cs="Arial"/>
          <w:color w:val="383E44"/>
          <w:sz w:val="21"/>
          <w:szCs w:val="21"/>
        </w:rPr>
        <w:br/>
        <w:t>2. В соответствии с принципами государственной политики в интересах детей администрация образовательных учреждений не вправе препятствовать созданию по инициативе обучающихся, воспитанников в возрасте старше восьми лет общественных объединений (организаций) обучающихся, воспитанников, за исключением детских общественных объединений (организаций), учреждаемых либо создаваемых политическими партиями, детских религиозных организаций.</w:t>
      </w:r>
      <w:r>
        <w:rPr>
          <w:rFonts w:ascii="Arial" w:hAnsi="Arial" w:cs="Arial"/>
          <w:color w:val="383E44"/>
          <w:sz w:val="21"/>
          <w:szCs w:val="21"/>
        </w:rPr>
        <w:br/>
        <w:t>Указанные общественные объединения (организации) осуществляют свою деятельность в соответствии с законодательством Российской Федерации об общественных объединениях.</w:t>
      </w:r>
      <w:r>
        <w:rPr>
          <w:rFonts w:ascii="Arial" w:hAnsi="Arial" w:cs="Arial"/>
          <w:color w:val="383E44"/>
          <w:sz w:val="21"/>
          <w:szCs w:val="21"/>
        </w:rPr>
        <w:br/>
        <w:t>Администрация образовательных учреждений может заключать с органом общественной самодеятельности договор о содействии в реализации прав и законных интересов ребенка.</w:t>
      </w:r>
      <w:r>
        <w:rPr>
          <w:rFonts w:ascii="Arial" w:hAnsi="Arial" w:cs="Arial"/>
          <w:color w:val="383E44"/>
          <w:sz w:val="21"/>
          <w:szCs w:val="21"/>
        </w:rPr>
        <w:br/>
        <w:t>3. Обучающиеся, воспитанники образовательных учреждений, за исключением дошкольных учреждений и учреждений начального общего образования,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учреждений о проведении с участием выборных представителей обучающихся, воспитанников дисциплинарного расследования деятельности работников образовательных учреждений, нарушающих и ущемляющих права ребенка.</w:t>
      </w:r>
      <w:r>
        <w:rPr>
          <w:rFonts w:ascii="Arial" w:hAnsi="Arial" w:cs="Arial"/>
          <w:color w:val="383E44"/>
          <w:sz w:val="21"/>
          <w:szCs w:val="21"/>
        </w:rPr>
        <w:br/>
        <w:t>Если обучающиеся, воспитанники не согласны с решением администрации образовательного учреждения, они вправе через своих выборных представителей обратиться за содействием и помощью в уполномоченные государственные органы.</w:t>
      </w:r>
      <w:r>
        <w:rPr>
          <w:rFonts w:ascii="Arial" w:hAnsi="Arial" w:cs="Arial"/>
          <w:color w:val="383E44"/>
          <w:sz w:val="21"/>
          <w:szCs w:val="21"/>
        </w:rPr>
        <w:br/>
        <w:t xml:space="preserve">Обучающиеся, воспитанники указанных образовательных учреждений могут проводить во внеучебное время собрания и митинги по вопросам защиты своих нарушенных прав. Администрация образовательного учреждения не вправе препятствовать проведению таких </w:t>
      </w:r>
      <w:r>
        <w:rPr>
          <w:rFonts w:ascii="Arial" w:hAnsi="Arial" w:cs="Arial"/>
          <w:color w:val="383E44"/>
          <w:sz w:val="21"/>
          <w:szCs w:val="21"/>
        </w:rPr>
        <w:lastRenderedPageBreak/>
        <w:t>собраний и митингов, в том числе на территории и в помещении образовательного учреждения, если выборными представителями обучающихся, воспитанников выполнены условия проведения указанных собраний и митингов, установленные уставом образовательного учреждения. Такие собрания и митинги не могут проводиться в нарушение установленных законодательством Российской Федерации требований соблюдения общественного порядка и не должны препятствовать образовательному и воспитательному процессам.</w:t>
      </w:r>
      <w:r>
        <w:rPr>
          <w:rFonts w:ascii="Arial" w:hAnsi="Arial" w:cs="Arial"/>
          <w:color w:val="383E44"/>
          <w:sz w:val="21"/>
          <w:szCs w:val="21"/>
        </w:rPr>
        <w:br/>
        <w:t>4. В образовательных учреждениях и иных осуществляющих образовательный и воспитательный процессы учреждениях, а также в местах, доступных для детей и родителей (лиц, их заменяющих), вывешиваются тексты уставов, правил внутреннего распорядка таких учреждений; списки органов государственной власти, органов местного самоуправления и их должностных лиц (с указанием способов связи с ними) по месту нахождения указанных образовательных и иных учреждений, осуществляющих контроль и надзор за соблюдением, обеспечением и защитой прав ребенка.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Статья 10. Обеспечение прав детей на охрану здоровья</w:t>
      </w:r>
      <w:r>
        <w:rPr>
          <w:rFonts w:ascii="Arial" w:hAnsi="Arial" w:cs="Arial"/>
          <w:b/>
          <w:bCs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  <w:t>В целях обеспечения прав детей на охрану здоровья, в порядке, установленном законодательством Российской Федерации, в государственных и муниципальных учреждениях здравоохранения осуществляются мероприятия по оказанию детям бесплатной медицинской помощи, предусматривающей профилактику заболевания, медицинскую диагностику, лечебно-оздоровительную работу,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Статья 11. Защита прав и законных интересов детей в сфере профессиональной ориентации, профессиональной подготовки и занятости</w:t>
      </w:r>
      <w:r>
        <w:rPr>
          <w:rFonts w:ascii="Arial" w:hAnsi="Arial" w:cs="Arial"/>
          <w:b/>
          <w:bCs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профессиональной подготовки детей, достигших возраста 14 лет.</w:t>
      </w:r>
      <w:r>
        <w:rPr>
          <w:rFonts w:ascii="Arial" w:hAnsi="Arial" w:cs="Arial"/>
          <w:color w:val="383E44"/>
          <w:sz w:val="21"/>
          <w:szCs w:val="21"/>
        </w:rPr>
        <w:br/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Статья 12. Защита прав детей на отдых и оздоровление</w:t>
      </w:r>
      <w:r>
        <w:rPr>
          <w:rFonts w:ascii="Arial" w:hAnsi="Arial" w:cs="Arial"/>
          <w:b/>
          <w:bCs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  <w:t>1.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 Органы государственной власти Российской Федерации могут осуществлять дополнительное финансирование мероприятий по обеспечению прав детей на отдых и оздоровление.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Статья 13. Защита прав и законных интересов ребенка при формировании социальной инфраструктуры для детей</w:t>
      </w:r>
      <w:r>
        <w:rPr>
          <w:rFonts w:ascii="Arial" w:hAnsi="Arial" w:cs="Arial"/>
          <w:b/>
          <w:bCs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lastRenderedPageBreak/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  <w:r>
        <w:rPr>
          <w:rFonts w:ascii="Arial" w:hAnsi="Arial" w:cs="Arial"/>
          <w:color w:val="383E44"/>
          <w:sz w:val="21"/>
          <w:szCs w:val="21"/>
        </w:rPr>
        <w:br/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не допускается без предварительной экспертной оценки уполномоченным органом исполнительной власти, органом местного самоуправления последствий принятого решения для обеспечения жизнедеятельности, образования, воспитания, развития, отдыха и оздоровления детей, для оказания им медицинской, лечебно-профилактической помощи, для социального обслуживания. В случае отсутствия экспертной оценки такое решение признается недействительным с момента его вынесения.</w:t>
      </w:r>
      <w:r>
        <w:rPr>
          <w:rFonts w:ascii="Arial" w:hAnsi="Arial" w:cs="Arial"/>
          <w:color w:val="383E44"/>
          <w:sz w:val="21"/>
          <w:szCs w:val="21"/>
        </w:rPr>
        <w:br/>
        <w:t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может использоваться только в данных целях.</w:t>
      </w:r>
      <w:r>
        <w:rPr>
          <w:rFonts w:ascii="Arial" w:hAnsi="Arial" w:cs="Arial"/>
          <w:color w:val="383E44"/>
          <w:sz w:val="21"/>
          <w:szCs w:val="21"/>
        </w:rPr>
        <w:br/>
        <w:t>Имущество, которое является собственностью субъекта Российской Федерации и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  <w:r>
        <w:rPr>
          <w:rFonts w:ascii="Arial" w:hAnsi="Arial" w:cs="Arial"/>
          <w:color w:val="383E44"/>
          <w:sz w:val="21"/>
          <w:szCs w:val="21"/>
        </w:rPr>
        <w:br/>
        <w:t>4. Если государственное или муниципальное учреждение, являющееся объектом социальной инфраструктуры для детей, сдает в аренду закрепленные за ним объекты собственности,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детей. Договор аренды не может заключаться, если в результате экспертной оценки установлена возможность ухудшения указанных условий. Договор аренды может быть признан недействительным по основаниям, установленным гражданским законодательством.</w:t>
      </w:r>
      <w:r>
        <w:rPr>
          <w:rFonts w:ascii="Arial" w:hAnsi="Arial" w:cs="Arial"/>
          <w:color w:val="383E44"/>
          <w:sz w:val="21"/>
          <w:szCs w:val="21"/>
        </w:rPr>
        <w:br/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  <w:r>
        <w:rPr>
          <w:rFonts w:ascii="Arial" w:hAnsi="Arial" w:cs="Arial"/>
          <w:color w:val="383E44"/>
          <w:sz w:val="21"/>
          <w:szCs w:val="21"/>
        </w:rPr>
        <w:br/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 xml:space="preserve">Статья 14. Защита ребенка от информации, пропаганды и агитации, наносящих вред его </w:t>
      </w:r>
      <w:r>
        <w:rPr>
          <w:rFonts w:ascii="Arial" w:hAnsi="Arial" w:cs="Arial"/>
          <w:b/>
          <w:bCs/>
          <w:color w:val="383E44"/>
          <w:sz w:val="21"/>
          <w:szCs w:val="21"/>
        </w:rPr>
        <w:lastRenderedPageBreak/>
        <w:t>здоровью, нравственному и духовному развитию</w:t>
      </w:r>
      <w:r>
        <w:rPr>
          <w:rFonts w:ascii="Arial" w:hAnsi="Arial" w:cs="Arial"/>
          <w:b/>
          <w:bCs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  <w:t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а также от распространения печатной продукции, аудио- и видеопродукции, пропагандирующей насилие и жестокость, порнографию, наркоманию, токсикоманию, антиобщественное поведение.</w:t>
      </w:r>
      <w:r>
        <w:rPr>
          <w:rFonts w:ascii="Arial" w:hAnsi="Arial" w:cs="Arial"/>
          <w:color w:val="383E44"/>
          <w:sz w:val="21"/>
          <w:szCs w:val="21"/>
        </w:rPr>
        <w:br/>
        <w:t>2. В целях обеспечения здоровья, физической, интеллектуальной, нравственной, психической безопасности детей федеральным законом, законами субъектов Российской Федерации устанавливаются нормативы распространения печатной продукции, аудио- и видеопродукции, иной продукции, не рекомендуемой ребенку для пользования в соответствии с пунктом 1 настоящей статьи до достижения им возраста 18 лет.</w:t>
      </w:r>
      <w:r>
        <w:rPr>
          <w:rFonts w:ascii="Arial" w:hAnsi="Arial" w:cs="Arial"/>
          <w:color w:val="383E44"/>
          <w:sz w:val="21"/>
          <w:szCs w:val="21"/>
        </w:rPr>
        <w:br/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Статья 14.1. Меры по содействию физическому, интеллектуальному, психическому, духовному и нравственному развитию детей</w:t>
      </w:r>
      <w:r>
        <w:rPr>
          <w:rFonts w:ascii="Arial" w:hAnsi="Arial" w:cs="Arial"/>
          <w:b/>
          <w:bCs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  <w:r>
        <w:rPr>
          <w:rFonts w:ascii="Arial" w:hAnsi="Arial" w:cs="Arial"/>
          <w:color w:val="383E44"/>
          <w:sz w:val="21"/>
          <w:szCs w:val="21"/>
        </w:rPr>
        <w:br/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  <w:r>
        <w:rPr>
          <w:rFonts w:ascii="Arial" w:hAnsi="Arial" w:cs="Arial"/>
          <w:color w:val="383E44"/>
          <w:sz w:val="21"/>
          <w:szCs w:val="21"/>
        </w:rPr>
        <w:br/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  <w:r>
        <w:rPr>
          <w:rFonts w:ascii="Arial" w:hAnsi="Arial" w:cs="Arial"/>
          <w:color w:val="383E44"/>
          <w:sz w:val="21"/>
          <w:szCs w:val="21"/>
        </w:rPr>
        <w:br/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  <w:r>
        <w:rPr>
          <w:rFonts w:ascii="Arial" w:hAnsi="Arial" w:cs="Arial"/>
          <w:color w:val="383E44"/>
          <w:sz w:val="21"/>
          <w:szCs w:val="21"/>
        </w:rPr>
        <w:br/>
        <w:t xml:space="preserve"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</w:t>
      </w:r>
      <w:r>
        <w:rPr>
          <w:rFonts w:ascii="Arial" w:hAnsi="Arial" w:cs="Arial"/>
          <w:color w:val="383E44"/>
          <w:sz w:val="21"/>
          <w:szCs w:val="21"/>
        </w:rPr>
        <w:lastRenderedPageBreak/>
        <w:t>изготавливаемых на его основе,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  <w:r>
        <w:rPr>
          <w:rFonts w:ascii="Arial" w:hAnsi="Arial" w:cs="Arial"/>
          <w:color w:val="383E44"/>
          <w:sz w:val="21"/>
          <w:szCs w:val="21"/>
        </w:rPr>
        <w:br/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 без сопровождения родителей (лиц, их заменяющих) или лиц, осуществляющих мероприятия с участием детей;</w:t>
      </w:r>
      <w:r>
        <w:rPr>
          <w:rFonts w:ascii="Arial" w:hAnsi="Arial" w:cs="Arial"/>
          <w:color w:val="383E44"/>
          <w:sz w:val="21"/>
          <w:szCs w:val="21"/>
        </w:rPr>
        <w:br/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  <w:r>
        <w:rPr>
          <w:rFonts w:ascii="Arial" w:hAnsi="Arial" w:cs="Arial"/>
          <w:color w:val="383E44"/>
          <w:sz w:val="21"/>
          <w:szCs w:val="21"/>
        </w:rPr>
        <w:br/>
        <w:t>4. Субъекты Российской Федерации в соответствии с пунктом 3 настоящей статьи вправе:</w:t>
      </w:r>
      <w:r>
        <w:rPr>
          <w:rFonts w:ascii="Arial" w:hAnsi="Arial" w:cs="Arial"/>
          <w:color w:val="383E44"/>
          <w:sz w:val="21"/>
          <w:szCs w:val="21"/>
        </w:rPr>
        <w:br/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  <w:r>
        <w:rPr>
          <w:rFonts w:ascii="Arial" w:hAnsi="Arial" w:cs="Arial"/>
          <w:color w:val="383E44"/>
          <w:sz w:val="21"/>
          <w:szCs w:val="21"/>
        </w:rPr>
        <w:br/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  <w:r>
        <w:rPr>
          <w:rFonts w:ascii="Arial" w:hAnsi="Arial" w:cs="Arial"/>
          <w:color w:val="383E44"/>
          <w:sz w:val="21"/>
          <w:szCs w:val="21"/>
        </w:rPr>
        <w:br/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  <w:r>
        <w:rPr>
          <w:rFonts w:ascii="Arial" w:hAnsi="Arial" w:cs="Arial"/>
          <w:color w:val="383E44"/>
          <w:sz w:val="21"/>
          <w:szCs w:val="21"/>
        </w:rPr>
        <w:br/>
        <w:t>5. Установление субъектами Российской Федерации в соответствии с абзацем третьим пункта 3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  <w:r>
        <w:rPr>
          <w:rFonts w:ascii="Arial" w:hAnsi="Arial" w:cs="Arial"/>
          <w:color w:val="383E44"/>
          <w:sz w:val="21"/>
          <w:szCs w:val="21"/>
        </w:rPr>
        <w:br/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lastRenderedPageBreak/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пунктом 3 настоящей статьи не допускается.</w:t>
      </w:r>
      <w:r>
        <w:rPr>
          <w:rFonts w:ascii="Arial" w:hAnsi="Arial" w:cs="Arial"/>
          <w:color w:val="383E44"/>
          <w:sz w:val="21"/>
          <w:szCs w:val="21"/>
        </w:rPr>
        <w:br/>
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Статья 15. Защита прав детей, находящихся в трудной жизненной ситуации</w:t>
      </w:r>
      <w:r>
        <w:rPr>
          <w:rFonts w:ascii="Arial" w:hAnsi="Arial" w:cs="Arial"/>
          <w:b/>
          <w:bCs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  <w:t>1. Абзац утратил силу.</w:t>
      </w:r>
      <w:r>
        <w:rPr>
          <w:rFonts w:ascii="Arial" w:hAnsi="Arial" w:cs="Arial"/>
          <w:color w:val="383E44"/>
          <w:sz w:val="21"/>
          <w:szCs w:val="21"/>
        </w:rPr>
        <w:br/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учреждениях),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учреждениях, осуществляется федеральными органами государственной власти в соответствии с законодательством Российской Федерации.</w:t>
      </w:r>
      <w:r>
        <w:rPr>
          <w:rFonts w:ascii="Arial" w:hAnsi="Arial" w:cs="Arial"/>
          <w:color w:val="383E44"/>
          <w:sz w:val="21"/>
          <w:szCs w:val="21"/>
        </w:rPr>
        <w:br/>
        <w:t>Государство гарантирует судебную защиту прав детей, находящихся в трудной жизненной ситуации.</w:t>
      </w:r>
      <w:r>
        <w:rPr>
          <w:rFonts w:ascii="Arial" w:hAnsi="Arial" w:cs="Arial"/>
          <w:color w:val="383E44"/>
          <w:sz w:val="21"/>
          <w:szCs w:val="21"/>
        </w:rPr>
        <w:br/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 и учреждений,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  <w:r>
        <w:rPr>
          <w:rFonts w:ascii="Arial" w:hAnsi="Arial" w:cs="Arial"/>
          <w:color w:val="383E44"/>
          <w:sz w:val="21"/>
          <w:szCs w:val="21"/>
        </w:rPr>
        <w:br/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  <w:r>
        <w:rPr>
          <w:rFonts w:ascii="Arial" w:hAnsi="Arial" w:cs="Arial"/>
          <w:color w:val="383E44"/>
          <w:sz w:val="21"/>
          <w:szCs w:val="21"/>
        </w:rPr>
        <w:br/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  <w:r>
        <w:rPr>
          <w:rFonts w:ascii="Arial" w:hAnsi="Arial" w:cs="Arial"/>
          <w:color w:val="383E44"/>
          <w:sz w:val="21"/>
          <w:szCs w:val="21"/>
        </w:rPr>
        <w:br/>
        <w:t xml:space="preserve"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</w:t>
      </w:r>
      <w:r>
        <w:rPr>
          <w:rFonts w:ascii="Arial" w:hAnsi="Arial" w:cs="Arial"/>
          <w:color w:val="383E44"/>
          <w:sz w:val="21"/>
          <w:szCs w:val="21"/>
        </w:rPr>
        <w:lastRenderedPageBreak/>
        <w:t>специальное учебно-воспитательное или лечебно-воспитательное учреждение, вправе признать необходимым проведение мероприятий по социальной реабилитации несовершеннолетнего.</w:t>
      </w:r>
      <w:r>
        <w:rPr>
          <w:rFonts w:ascii="Arial" w:hAnsi="Arial" w:cs="Arial"/>
          <w:color w:val="383E44"/>
          <w:sz w:val="21"/>
          <w:szCs w:val="21"/>
        </w:rPr>
        <w:br/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Глава III. Организационные основы гарантий прав ребенка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  <w:r>
        <w:rPr>
          <w:rFonts w:ascii="Arial" w:hAnsi="Arial" w:cs="Arial"/>
          <w:b/>
          <w:bCs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 и воспитания,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  <w:r>
        <w:rPr>
          <w:rFonts w:ascii="Arial" w:hAnsi="Arial" w:cs="Arial"/>
          <w:color w:val="383E44"/>
          <w:sz w:val="21"/>
          <w:szCs w:val="21"/>
        </w:rPr>
        <w:br/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  <w:r>
        <w:rPr>
          <w:rFonts w:ascii="Arial" w:hAnsi="Arial" w:cs="Arial"/>
          <w:b/>
          <w:bCs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  <w:t>1. Уполномоченный при Президенте Российской Федерации по правам ребенка в пределах своих полномочий, предусмотренных соответствующим указом Президента Российской Федерации, обеспечивает защиту прав и законных интересов детей.</w:t>
      </w:r>
      <w:r>
        <w:rPr>
          <w:rFonts w:ascii="Arial" w:hAnsi="Arial" w:cs="Arial"/>
          <w:color w:val="383E44"/>
          <w:sz w:val="21"/>
          <w:szCs w:val="21"/>
        </w:rPr>
        <w:br/>
        <w:t>2. 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Статья 21. Финансирование мероприятий по реализации государственной политики в интересах детей</w:t>
      </w:r>
      <w:r>
        <w:rPr>
          <w:rFonts w:ascii="Arial" w:hAnsi="Arial" w:cs="Arial"/>
          <w:b/>
          <w:bCs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Статья 22. Государственный доклад о положении детей и семей, имеющих детей, в Российской Федерации</w:t>
      </w:r>
      <w:r>
        <w:rPr>
          <w:rFonts w:ascii="Arial" w:hAnsi="Arial" w:cs="Arial"/>
          <w:b/>
          <w:bCs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lastRenderedPageBreak/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в Российской Федерации и тенденциях его изменения.</w:t>
      </w:r>
      <w:r>
        <w:rPr>
          <w:rFonts w:ascii="Arial" w:hAnsi="Arial" w:cs="Arial"/>
          <w:color w:val="383E44"/>
          <w:sz w:val="21"/>
          <w:szCs w:val="21"/>
        </w:rPr>
        <w:br/>
        <w:t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Глава IV. Гарантии исполнения настоящего федерального закона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Статья 23. Судебный порядок разрешения споров при исполнении настоящего Федерального закона</w:t>
      </w:r>
      <w:r>
        <w:rPr>
          <w:rFonts w:ascii="Arial" w:hAnsi="Arial" w:cs="Arial"/>
          <w:b/>
          <w:bCs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  <w:t>1. Родители (лица, их заменяющие), а также лица, осуществляющие мероприятия по образованию,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иные мероприятия с его участием,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  <w:r>
        <w:rPr>
          <w:rFonts w:ascii="Arial" w:hAnsi="Arial" w:cs="Arial"/>
          <w:color w:val="383E44"/>
          <w:sz w:val="21"/>
          <w:szCs w:val="21"/>
        </w:rPr>
        <w:br/>
        <w:t>2. При рассмотрении в судах дел о защите прав и законных интересов ребенка государственная пошлина не взимается.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Глава V. Заключительные положения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Статья 24. Вступление в силу настоящего Федерального закона</w:t>
      </w:r>
      <w:r>
        <w:rPr>
          <w:rFonts w:ascii="Arial" w:hAnsi="Arial" w:cs="Arial"/>
          <w:b/>
          <w:bCs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  <w:t>1. Настоящий Федеральный закон вступает в силу со дня его официального опубликования.</w:t>
      </w:r>
      <w:r>
        <w:rPr>
          <w:rFonts w:ascii="Arial" w:hAnsi="Arial" w:cs="Arial"/>
          <w:color w:val="383E44"/>
          <w:sz w:val="21"/>
          <w:szCs w:val="21"/>
        </w:rPr>
        <w:br/>
        <w:t>2. Пункт 3 статьи 7, пункт 3 статьи 9, пункты 3, 4, 6, 7 статьи 13, пункт 3 статьи 15 и пункт 2 статьи 23 настоящего Федерального закона вступают в силу с 1 июля 1999 года.</w:t>
      </w:r>
      <w:r>
        <w:rPr>
          <w:rFonts w:ascii="Arial" w:hAnsi="Arial" w:cs="Arial"/>
          <w:color w:val="383E44"/>
          <w:sz w:val="21"/>
          <w:szCs w:val="21"/>
        </w:rPr>
        <w:br/>
        <w:t>3. Статья 8 настоящего Федерального закона вступает в силу с 1 января 2000 года.</w:t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</w:r>
      <w:r>
        <w:rPr>
          <w:rFonts w:ascii="Arial" w:hAnsi="Arial" w:cs="Arial"/>
          <w:b/>
          <w:bCs/>
          <w:color w:val="383E44"/>
          <w:sz w:val="21"/>
          <w:szCs w:val="21"/>
        </w:rPr>
        <w:t>Статья 25. Приведение нормативных правовых актов в соответствие с настоящим Федеральным законом</w:t>
      </w:r>
      <w:r>
        <w:rPr>
          <w:rFonts w:ascii="Arial" w:hAnsi="Arial" w:cs="Arial"/>
          <w:b/>
          <w:bCs/>
          <w:color w:val="383E44"/>
          <w:sz w:val="21"/>
          <w:szCs w:val="21"/>
        </w:rPr>
        <w:br/>
      </w:r>
      <w:r>
        <w:rPr>
          <w:rFonts w:ascii="Arial" w:hAnsi="Arial" w:cs="Arial"/>
          <w:color w:val="383E44"/>
          <w:sz w:val="21"/>
          <w:szCs w:val="21"/>
        </w:rPr>
        <w:br/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F17160" w:rsidRDefault="00F17160" w:rsidP="00F17160">
      <w:pPr>
        <w:pStyle w:val="a3"/>
        <w:spacing w:before="0" w:beforeAutospacing="0" w:after="0" w:afterAutospacing="0" w:line="285" w:lineRule="atLeast"/>
        <w:jc w:val="both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i/>
          <w:iCs/>
          <w:color w:val="383E44"/>
          <w:sz w:val="21"/>
          <w:szCs w:val="21"/>
        </w:rPr>
        <w:t>Президент</w:t>
      </w:r>
      <w:r>
        <w:rPr>
          <w:rFonts w:ascii="Arial" w:hAnsi="Arial" w:cs="Arial"/>
          <w:i/>
          <w:iCs/>
          <w:color w:val="383E44"/>
          <w:sz w:val="21"/>
          <w:szCs w:val="21"/>
        </w:rPr>
        <w:br/>
        <w:t>Российской Федерации</w:t>
      </w:r>
      <w:r>
        <w:rPr>
          <w:rFonts w:ascii="Arial" w:hAnsi="Arial" w:cs="Arial"/>
          <w:i/>
          <w:iCs/>
          <w:color w:val="383E44"/>
          <w:sz w:val="21"/>
          <w:szCs w:val="21"/>
        </w:rPr>
        <w:br/>
        <w:t>Б.Ельцин</w:t>
      </w:r>
    </w:p>
    <w:p w:rsidR="00F17160" w:rsidRDefault="00F17160" w:rsidP="00F17160">
      <w:pPr>
        <w:pStyle w:val="a3"/>
        <w:spacing w:before="0" w:beforeAutospacing="0" w:after="0" w:afterAutospacing="0" w:line="285" w:lineRule="atLeast"/>
        <w:jc w:val="both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i/>
          <w:iCs/>
          <w:color w:val="383E44"/>
          <w:sz w:val="21"/>
          <w:szCs w:val="21"/>
        </w:rPr>
        <w:t>Москва, Кремль</w:t>
      </w:r>
      <w:r>
        <w:rPr>
          <w:rFonts w:ascii="Arial" w:hAnsi="Arial" w:cs="Arial"/>
          <w:i/>
          <w:iCs/>
          <w:color w:val="383E44"/>
          <w:sz w:val="21"/>
          <w:szCs w:val="21"/>
        </w:rPr>
        <w:br/>
        <w:t>24 июля 1998 года</w:t>
      </w:r>
      <w:r>
        <w:rPr>
          <w:rFonts w:ascii="Arial" w:hAnsi="Arial" w:cs="Arial"/>
          <w:i/>
          <w:iCs/>
          <w:color w:val="383E44"/>
          <w:sz w:val="21"/>
          <w:szCs w:val="21"/>
        </w:rPr>
        <w:br/>
        <w:t>№ 124-ФЗ</w:t>
      </w:r>
    </w:p>
    <w:p w:rsidR="00F17160" w:rsidRDefault="00F17160" w:rsidP="00F17160">
      <w:pPr>
        <w:jc w:val="both"/>
      </w:pPr>
    </w:p>
    <w:p w:rsidR="00236F49" w:rsidRDefault="00236F49">
      <w:bookmarkStart w:id="0" w:name="_GoBack"/>
      <w:bookmarkEnd w:id="0"/>
    </w:p>
    <w:sectPr w:rsidR="00236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60"/>
    <w:rsid w:val="00236F49"/>
    <w:rsid w:val="00D77B60"/>
    <w:rsid w:val="00F1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5480</Words>
  <Characters>31241</Characters>
  <Application>Microsoft Office Word</Application>
  <DocSecurity>0</DocSecurity>
  <Lines>260</Lines>
  <Paragraphs>73</Paragraphs>
  <ScaleCrop>false</ScaleCrop>
  <Company>SPecialiST RePack</Company>
  <LinksUpToDate>false</LinksUpToDate>
  <CharactersWithSpaces>36648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Физрук</dc:creator>
  <cp:keywords/>
  <dc:description/>
  <cp:lastModifiedBy>Физрук</cp:lastModifiedBy>
  <cp:revision>2</cp:revision>
  <dcterms:created xsi:type="dcterms:W3CDTF">2014-01-22T04:03:00Z</dcterms:created>
  <dcterms:modified xsi:type="dcterms:W3CDTF">2014-01-22T04:03:00Z</dcterms:modified>
</cp:coreProperties>
</file>