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D2" w:rsidRPr="007C5DBE" w:rsidRDefault="00CB60D2" w:rsidP="00CB60D2">
      <w:pPr>
        <w:pStyle w:val="11"/>
        <w:spacing w:before="0" w:beforeAutospacing="0" w:after="0" w:afterAutospacing="0"/>
        <w:jc w:val="center"/>
      </w:pPr>
      <w:r>
        <w:rPr>
          <w:b/>
          <w:bCs/>
        </w:rPr>
        <w:t>Г</w:t>
      </w:r>
      <w:r w:rsidRPr="007C5DBE">
        <w:rPr>
          <w:b/>
          <w:bCs/>
        </w:rPr>
        <w:t>осударственное бюджетное дошкольное образовательное учреждение</w:t>
      </w:r>
    </w:p>
    <w:p w:rsidR="00CB60D2" w:rsidRPr="007C5DBE" w:rsidRDefault="00CB60D2" w:rsidP="00CB60D2">
      <w:pPr>
        <w:pStyle w:val="11"/>
        <w:spacing w:before="0" w:beforeAutospacing="0" w:after="0" w:afterAutospacing="0"/>
        <w:jc w:val="center"/>
      </w:pPr>
      <w:r w:rsidRPr="007C5DBE">
        <w:rPr>
          <w:b/>
          <w:bCs/>
        </w:rPr>
        <w:t xml:space="preserve">Центр развития ребенка </w:t>
      </w:r>
      <w:r>
        <w:rPr>
          <w:b/>
          <w:bCs/>
        </w:rPr>
        <w:t xml:space="preserve">- </w:t>
      </w:r>
      <w:r w:rsidRPr="007C5DBE">
        <w:rPr>
          <w:b/>
          <w:bCs/>
        </w:rPr>
        <w:t xml:space="preserve">детский сад № 89 </w:t>
      </w:r>
    </w:p>
    <w:p w:rsidR="00CB60D2" w:rsidRDefault="00CB60D2" w:rsidP="00CB60D2">
      <w:pPr>
        <w:pStyle w:val="11"/>
        <w:spacing w:before="0" w:beforeAutospacing="0" w:after="0" w:afterAutospacing="0"/>
        <w:jc w:val="center"/>
        <w:rPr>
          <w:b/>
          <w:bCs/>
        </w:rPr>
      </w:pPr>
      <w:r w:rsidRPr="007C5DBE">
        <w:rPr>
          <w:b/>
          <w:bCs/>
        </w:rPr>
        <w:t>Красногвардейского района Санкт-Петербурга</w:t>
      </w:r>
    </w:p>
    <w:p w:rsidR="00D0589A" w:rsidRPr="00D0589A" w:rsidRDefault="00D0589A" w:rsidP="00D0589A">
      <w:pPr>
        <w:pStyle w:val="a3"/>
      </w:pPr>
    </w:p>
    <w:tbl>
      <w:tblPr>
        <w:tblpPr w:leftFromText="180" w:rightFromText="180" w:vertAnchor="text" w:horzAnchor="margin" w:tblpY="236"/>
        <w:tblW w:w="9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5077"/>
      </w:tblGrid>
      <w:tr w:rsidR="00CB60D2" w:rsidTr="00CB60D2">
        <w:trPr>
          <w:trHeight w:val="1764"/>
        </w:trPr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D2" w:rsidRPr="0081239C" w:rsidRDefault="00CB60D2" w:rsidP="00CB60D2">
            <w:pPr>
              <w:pStyle w:val="11"/>
              <w:spacing w:before="0" w:beforeAutospacing="0" w:after="0" w:afterAutospacing="0"/>
              <w:rPr>
                <w:b/>
              </w:rPr>
            </w:pPr>
            <w:r w:rsidRPr="0081239C">
              <w:rPr>
                <w:b/>
              </w:rPr>
              <w:t>ПРИНЯТ</w:t>
            </w:r>
            <w:r>
              <w:rPr>
                <w:b/>
              </w:rPr>
              <w:t>Ы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>Решением Общего собрания работников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>ГБДОУ ЦРР детский сад № 89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>Красногвардейского района СПб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>«28»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rStyle w:val="apple-converted-space"/>
              </w:rPr>
              <w:t xml:space="preserve">марта  </w:t>
            </w:r>
            <w:r>
              <w:t>2024</w:t>
            </w:r>
            <w:proofErr w:type="gramEnd"/>
            <w:r>
              <w:t xml:space="preserve"> г.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>Протокол № _5_</w:t>
            </w:r>
          </w:p>
        </w:tc>
        <w:tc>
          <w:tcPr>
            <w:tcW w:w="5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0D2" w:rsidRPr="0081239C" w:rsidRDefault="00CB60D2" w:rsidP="00CB60D2">
            <w:pPr>
              <w:pStyle w:val="11"/>
              <w:spacing w:before="0" w:beforeAutospacing="0" w:after="0" w:afterAutospacing="0"/>
              <w:ind w:left="1810"/>
              <w:jc w:val="right"/>
              <w:rPr>
                <w:b/>
              </w:rPr>
            </w:pPr>
            <w:r w:rsidRPr="0081239C">
              <w:rPr>
                <w:b/>
              </w:rPr>
              <w:t>УТВЕРЖДЕН</w:t>
            </w:r>
            <w:r>
              <w:rPr>
                <w:b/>
              </w:rPr>
              <w:t>Ы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 xml:space="preserve">                                                                 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 xml:space="preserve">                                           Приказом № 16</w:t>
            </w:r>
            <w:r>
              <w:t>/2</w:t>
            </w:r>
            <w:r>
              <w:t>-од</w:t>
            </w: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</w:p>
          <w:p w:rsidR="00CB60D2" w:rsidRDefault="00CB60D2" w:rsidP="00CB60D2">
            <w:pPr>
              <w:pStyle w:val="11"/>
              <w:spacing w:before="0" w:beforeAutospacing="0" w:after="0" w:afterAutospacing="0"/>
            </w:pPr>
            <w:r>
              <w:t xml:space="preserve">                                           «03» апреля 2024 г.</w:t>
            </w:r>
          </w:p>
        </w:tc>
      </w:tr>
    </w:tbl>
    <w:p w:rsidR="00CB60D2" w:rsidRDefault="00CB60D2" w:rsidP="00CB60D2">
      <w:pPr>
        <w:pStyle w:val="11"/>
        <w:spacing w:before="0" w:beforeAutospacing="0" w:after="150" w:afterAutospacing="0"/>
      </w:pPr>
    </w:p>
    <w:p w:rsidR="00CB60D2" w:rsidRDefault="00CB60D2" w:rsidP="00CB60D2">
      <w:pPr>
        <w:pStyle w:val="11"/>
        <w:spacing w:before="0" w:beforeAutospacing="0" w:after="0" w:afterAutospacing="0" w:line="360" w:lineRule="auto"/>
        <w:jc w:val="center"/>
        <w:rPr>
          <w:b/>
        </w:rPr>
      </w:pPr>
    </w:p>
    <w:p w:rsidR="00CB60D2" w:rsidRDefault="00CB60D2" w:rsidP="00CB60D2">
      <w:pPr>
        <w:pStyle w:val="11"/>
        <w:spacing w:before="0" w:beforeAutospacing="0" w:after="0" w:afterAutospacing="0" w:line="360" w:lineRule="auto"/>
        <w:jc w:val="center"/>
        <w:rPr>
          <w:b/>
        </w:rPr>
      </w:pPr>
    </w:p>
    <w:p w:rsidR="00CB60D2" w:rsidRDefault="00CB60D2" w:rsidP="00CB60D2">
      <w:pPr>
        <w:pStyle w:val="a3"/>
      </w:pPr>
    </w:p>
    <w:p w:rsidR="00CB60D2" w:rsidRPr="00CB60D2" w:rsidRDefault="00CB60D2" w:rsidP="00CB60D2">
      <w:pPr>
        <w:pStyle w:val="a3"/>
      </w:pPr>
    </w:p>
    <w:p w:rsidR="00CB60D2" w:rsidRPr="00CB60D2" w:rsidRDefault="00CB60D2" w:rsidP="00CB60D2">
      <w:pPr>
        <w:pStyle w:val="11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CB60D2">
        <w:rPr>
          <w:b/>
          <w:sz w:val="36"/>
          <w:szCs w:val="36"/>
        </w:rPr>
        <w:t>Положение</w:t>
      </w:r>
    </w:p>
    <w:p w:rsidR="00CB60D2" w:rsidRPr="00CB60D2" w:rsidRDefault="00CB60D2" w:rsidP="00CB60D2">
      <w:pPr>
        <w:pStyle w:val="11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CB60D2">
        <w:rPr>
          <w:b/>
          <w:sz w:val="36"/>
          <w:szCs w:val="36"/>
        </w:rPr>
        <w:t xml:space="preserve"> о</w:t>
      </w:r>
      <w:r w:rsidRPr="00CB60D2">
        <w:rPr>
          <w:b/>
          <w:sz w:val="36"/>
          <w:szCs w:val="36"/>
        </w:rPr>
        <w:t>б</w:t>
      </w:r>
      <w:r w:rsidRPr="00CB60D2">
        <w:rPr>
          <w:b/>
          <w:sz w:val="36"/>
          <w:szCs w:val="36"/>
        </w:rPr>
        <w:t xml:space="preserve"> </w:t>
      </w:r>
      <w:r w:rsidRPr="00CB60D2">
        <w:rPr>
          <w:b/>
          <w:sz w:val="36"/>
          <w:szCs w:val="36"/>
        </w:rPr>
        <w:t>общем собрании</w:t>
      </w:r>
    </w:p>
    <w:p w:rsidR="00CB60D2" w:rsidRPr="007C5DBE" w:rsidRDefault="00CB60D2" w:rsidP="00CB60D2">
      <w:pPr>
        <w:pStyle w:val="11"/>
        <w:spacing w:before="0" w:beforeAutospacing="0" w:after="150" w:afterAutospacing="0"/>
        <w:jc w:val="center"/>
      </w:pPr>
      <w:r w:rsidRPr="007C5DBE">
        <w:rPr>
          <w:b/>
          <w:bCs/>
        </w:rPr>
        <w:t> </w:t>
      </w:r>
    </w:p>
    <w:p w:rsidR="00CB60D2" w:rsidRPr="007C5DBE" w:rsidRDefault="00CB60D2" w:rsidP="00CB60D2">
      <w:pPr>
        <w:pStyle w:val="11"/>
        <w:spacing w:before="0" w:beforeAutospacing="0" w:after="150" w:afterAutospacing="0"/>
        <w:jc w:val="center"/>
      </w:pPr>
      <w:r w:rsidRPr="007C5DBE">
        <w:rPr>
          <w:b/>
          <w:bCs/>
        </w:rPr>
        <w:t> </w:t>
      </w:r>
    </w:p>
    <w:p w:rsidR="00CB60D2" w:rsidRDefault="00CB60D2" w:rsidP="00CB60D2">
      <w:pPr>
        <w:pStyle w:val="11"/>
        <w:spacing w:before="0" w:beforeAutospacing="0" w:after="150" w:afterAutospacing="0"/>
        <w:jc w:val="center"/>
        <w:rPr>
          <w:b/>
          <w:bCs/>
        </w:rPr>
      </w:pPr>
      <w:r w:rsidRPr="007C5DBE">
        <w:rPr>
          <w:b/>
          <w:bCs/>
        </w:rPr>
        <w:t> </w:t>
      </w:r>
    </w:p>
    <w:p w:rsidR="00CB60D2" w:rsidRPr="007C5DBE" w:rsidRDefault="00CB60D2" w:rsidP="00CB60D2">
      <w:pPr>
        <w:pStyle w:val="11"/>
        <w:spacing w:before="0" w:beforeAutospacing="0" w:after="150" w:afterAutospacing="0"/>
        <w:jc w:val="center"/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Default="00CB60D2" w:rsidP="00CB60D2">
      <w:pPr>
        <w:pStyle w:val="11"/>
        <w:spacing w:before="0" w:beforeAutospacing="0" w:after="150" w:afterAutospacing="0"/>
        <w:rPr>
          <w:b/>
          <w:bCs/>
        </w:rPr>
      </w:pPr>
    </w:p>
    <w:p w:rsidR="00CB60D2" w:rsidRPr="00CB60D2" w:rsidRDefault="00CB60D2" w:rsidP="00CB60D2">
      <w:pPr>
        <w:pStyle w:val="a3"/>
      </w:pPr>
    </w:p>
    <w:p w:rsidR="00CB60D2" w:rsidRPr="00C3605C" w:rsidRDefault="00CB60D2" w:rsidP="00CB60D2">
      <w:pPr>
        <w:pStyle w:val="a3"/>
      </w:pPr>
    </w:p>
    <w:p w:rsidR="00CB60D2" w:rsidRPr="00D02AF8" w:rsidRDefault="00CB60D2" w:rsidP="00CB60D2">
      <w:pPr>
        <w:pStyle w:val="11"/>
        <w:spacing w:before="0" w:beforeAutospacing="0" w:after="0" w:afterAutospacing="0"/>
        <w:jc w:val="center"/>
        <w:rPr>
          <w:b/>
        </w:rPr>
      </w:pPr>
      <w:r w:rsidRPr="007C5DBE">
        <w:t> </w:t>
      </w:r>
      <w:r w:rsidRPr="00D02AF8">
        <w:rPr>
          <w:b/>
        </w:rPr>
        <w:t>Санкт-Петербург</w:t>
      </w:r>
    </w:p>
    <w:p w:rsidR="00CB60D2" w:rsidRDefault="00CB60D2" w:rsidP="00CB60D2">
      <w:pPr>
        <w:pStyle w:val="11"/>
        <w:spacing w:before="0" w:beforeAutospacing="0" w:after="150" w:afterAutospacing="0"/>
        <w:jc w:val="center"/>
        <w:rPr>
          <w:b/>
        </w:rPr>
      </w:pPr>
      <w:r w:rsidRPr="00D02AF8">
        <w:rPr>
          <w:b/>
        </w:rPr>
        <w:t>20</w:t>
      </w:r>
      <w:r>
        <w:rPr>
          <w:b/>
        </w:rPr>
        <w:t>24</w:t>
      </w:r>
    </w:p>
    <w:p w:rsidR="00D0589A" w:rsidRDefault="00D0589A" w:rsidP="00D0589A">
      <w:pPr>
        <w:pStyle w:val="a5"/>
        <w:jc w:val="both"/>
        <w:rPr>
          <w:b/>
        </w:rPr>
      </w:pPr>
    </w:p>
    <w:p w:rsidR="001252CF" w:rsidRPr="007B0FE9" w:rsidRDefault="001252CF" w:rsidP="00F21034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lastRenderedPageBreak/>
        <w:t>ОБЩИЕ ПОЛОЖЕНИЯ</w:t>
      </w:r>
    </w:p>
    <w:p w:rsidR="001252CF" w:rsidRPr="007B0FE9" w:rsidRDefault="001252CF" w:rsidP="00F21034">
      <w:pPr>
        <w:jc w:val="both"/>
        <w:rPr>
          <w:b/>
        </w:rPr>
      </w:pPr>
    </w:p>
    <w:p w:rsidR="001252CF" w:rsidRDefault="001252CF" w:rsidP="00F21034">
      <w:pPr>
        <w:pStyle w:val="a5"/>
        <w:numPr>
          <w:ilvl w:val="1"/>
          <w:numId w:val="1"/>
        </w:numPr>
        <w:jc w:val="both"/>
      </w:pPr>
      <w:r>
        <w:t xml:space="preserve">Настоящее Положение «Об общем собрании» работников образовательной организации (далее Положение) разработано в соответствии с частью 4 ст. 26 Федерального закона № 273-ФЗ от 29.12.2012 г. «Об </w:t>
      </w:r>
      <w:r w:rsidR="00D0589A">
        <w:t xml:space="preserve">образовании в РФ», Уставом Государственного бюджетного </w:t>
      </w:r>
      <w:bookmarkStart w:id="0" w:name="_GoBack"/>
      <w:bookmarkEnd w:id="0"/>
      <w:r w:rsidR="00D0589A">
        <w:t>дошкольного образовательной учреждения</w:t>
      </w:r>
      <w:r>
        <w:t xml:space="preserve"> Центра развития ребенка – </w:t>
      </w:r>
      <w:r w:rsidR="00CB60D2">
        <w:t>детского сада</w:t>
      </w:r>
      <w:r>
        <w:t xml:space="preserve"> № 89 Красногвардейского района Санкт-Петербурга (далее ГБДОУ) и регламентирует деятельность общего собрания членов трудового коллектива (работников) ГБДОУ.</w:t>
      </w:r>
    </w:p>
    <w:p w:rsidR="001252CF" w:rsidRDefault="001252CF" w:rsidP="00F21034">
      <w:pPr>
        <w:pStyle w:val="a5"/>
        <w:numPr>
          <w:ilvl w:val="1"/>
          <w:numId w:val="1"/>
        </w:numPr>
        <w:jc w:val="both"/>
      </w:pPr>
      <w:r>
        <w:t>В своей деятельности Общее собрание работников ГБДОУ руководствуется Конституцией РФ, Гражданским Кодексом, Конвенцией ООН о правах ребенка, федеральным, региональным законодательством, актами органов местного самоуправления в области образования и социальной защиты, Уставом ГБДОУ и настоящим Положением.</w:t>
      </w:r>
    </w:p>
    <w:p w:rsidR="001252CF" w:rsidRDefault="001252CF" w:rsidP="00F21034">
      <w:pPr>
        <w:pStyle w:val="a5"/>
        <w:numPr>
          <w:ilvl w:val="1"/>
          <w:numId w:val="1"/>
        </w:numPr>
        <w:jc w:val="both"/>
      </w:pPr>
      <w:r>
        <w:t>Общее собрание работников ГБДОУ представляет полномочия трудового коллектива.</w:t>
      </w:r>
    </w:p>
    <w:p w:rsidR="001252CF" w:rsidRDefault="001252CF" w:rsidP="00F21034">
      <w:pPr>
        <w:pStyle w:val="a5"/>
        <w:numPr>
          <w:ilvl w:val="1"/>
          <w:numId w:val="1"/>
        </w:numPr>
        <w:jc w:val="both"/>
      </w:pPr>
      <w:r>
        <w:t>Общее собрание содействует осуществлению самоуправленческих начал, расширению коллегиальных, демократических форм управления и воплощения в жизнь государственно-общественных принципов, развитию инициативы трудового коллектива.</w:t>
      </w:r>
    </w:p>
    <w:p w:rsidR="001252CF" w:rsidRDefault="001252CF" w:rsidP="00F21034">
      <w:pPr>
        <w:pStyle w:val="a5"/>
        <w:numPr>
          <w:ilvl w:val="1"/>
          <w:numId w:val="1"/>
        </w:numPr>
        <w:jc w:val="both"/>
      </w:pPr>
      <w:r>
        <w:t xml:space="preserve"> Общее собрание реализует право на самостоятельность ГБДОУ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1252CF" w:rsidRDefault="001252CF" w:rsidP="00F21034">
      <w:pPr>
        <w:pStyle w:val="a5"/>
        <w:numPr>
          <w:ilvl w:val="1"/>
          <w:numId w:val="1"/>
        </w:numPr>
        <w:jc w:val="both"/>
      </w:pPr>
      <w:r>
        <w:t>Общее собрание работает в тесном контакте с администрацией и иными органами самоуправления ГБДОУ.</w:t>
      </w:r>
    </w:p>
    <w:p w:rsidR="001252CF" w:rsidRDefault="001252CF" w:rsidP="00F339AB">
      <w:pPr>
        <w:jc w:val="both"/>
      </w:pPr>
    </w:p>
    <w:p w:rsidR="001252CF" w:rsidRPr="007B0FE9" w:rsidRDefault="001252CF" w:rsidP="00F339AB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t>КОМПЕТЕНЦИЯ ОБЩЕГО СОБРАНИЯ.</w:t>
      </w:r>
    </w:p>
    <w:p w:rsidR="001252CF" w:rsidRDefault="001252CF" w:rsidP="00C1208C">
      <w:pPr>
        <w:jc w:val="both"/>
      </w:pPr>
    </w:p>
    <w:p w:rsidR="001252CF" w:rsidRDefault="001252CF" w:rsidP="00595158">
      <w:pPr>
        <w:pStyle w:val="a5"/>
        <w:numPr>
          <w:ilvl w:val="1"/>
          <w:numId w:val="1"/>
        </w:numPr>
        <w:jc w:val="both"/>
      </w:pPr>
      <w:r>
        <w:t>В компетенцию Общего собрания входит решение следующих вопросов: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рассмотрение ежегодного отчета о поступлении и расходовании финансовых</w:t>
      </w:r>
      <w:r w:rsidRPr="0009292F">
        <w:br/>
        <w:t xml:space="preserve">и материальных средств Образовательного учреждения, а также отчета о результатах </w:t>
      </w:r>
      <w:proofErr w:type="spellStart"/>
      <w:r w:rsidRPr="0009292F">
        <w:t>самообследования</w:t>
      </w:r>
      <w:proofErr w:type="spellEnd"/>
      <w:r w:rsidRPr="0009292F">
        <w:t>;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принятие правил внутреннего распорядка воспитанников, правил внутреннего трудового распорядка, иных локальных нормативных актов Образовательного учреждения;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рассмотрение и принятие проекта новой редакции Устава Образовательного учреждения, проектов изменений и дополнений, вносимых в Устав;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рассмотрение и обсуждение вопросов стратегии развития Образовательного учреждения;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рассмотрение и обсуждение вопросов материальн</w:t>
      </w:r>
      <w:r>
        <w:t xml:space="preserve">о-технического обеспечения </w:t>
      </w:r>
      <w:r w:rsidRPr="0009292F">
        <w:t>и оснащения образовательного процесса;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заслушивание отчетов заведующего Образовательным учреждением и коллегиальных органов управления Образовательного учреждения по вопросам их деятельности;</w:t>
      </w:r>
    </w:p>
    <w:p w:rsidR="001252CF" w:rsidRPr="0009292F" w:rsidRDefault="001252CF" w:rsidP="00595158">
      <w:pPr>
        <w:pStyle w:val="a5"/>
        <w:numPr>
          <w:ilvl w:val="0"/>
          <w:numId w:val="8"/>
        </w:numPr>
        <w:tabs>
          <w:tab w:val="left" w:pos="900"/>
        </w:tabs>
        <w:ind w:firstLine="414"/>
        <w:jc w:val="both"/>
      </w:pPr>
      <w:r w:rsidRPr="0009292F">
        <w:t>рассмотрение иных вопросов деятельности Образовательного учреждения, вынесенных на рассмотрение заведующим Образовательным учреждением, коллегиальными органами управления Образовательного учреждения.</w:t>
      </w:r>
    </w:p>
    <w:p w:rsidR="001252CF" w:rsidRDefault="001252CF" w:rsidP="00C1208C">
      <w:pPr>
        <w:pStyle w:val="a5"/>
        <w:numPr>
          <w:ilvl w:val="0"/>
          <w:numId w:val="2"/>
        </w:numPr>
        <w:jc w:val="both"/>
      </w:pPr>
      <w:r>
        <w:t>рассмотрение и утверждение кандидатуры работников на награждения.</w:t>
      </w:r>
    </w:p>
    <w:p w:rsidR="001252CF" w:rsidRDefault="001252CF" w:rsidP="003F3F46">
      <w:pPr>
        <w:jc w:val="both"/>
      </w:pPr>
    </w:p>
    <w:p w:rsidR="001252CF" w:rsidRPr="007B0FE9" w:rsidRDefault="001252CF" w:rsidP="003F3F46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t>ЗАДАЧИ ОБЩЕГО СОБРАНИЯ</w:t>
      </w:r>
    </w:p>
    <w:p w:rsidR="001252CF" w:rsidRDefault="001252CF" w:rsidP="003F3F46">
      <w:pPr>
        <w:jc w:val="both"/>
      </w:pPr>
    </w:p>
    <w:p w:rsidR="001252CF" w:rsidRDefault="001252CF" w:rsidP="003F3F46">
      <w:pPr>
        <w:pStyle w:val="a5"/>
        <w:numPr>
          <w:ilvl w:val="1"/>
          <w:numId w:val="1"/>
        </w:numPr>
        <w:jc w:val="both"/>
      </w:pPr>
      <w:r>
        <w:t>Деятельность Общего собрания направлена на решение следующих задач: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lastRenderedPageBreak/>
        <w:t>организация образовательного процесса и финансово-хозяйственной деятельности ГБДОУ на высоком качественном уровне;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определение перспективных направлений функционирования и развития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привлечение общественности к решению вопросов развития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создание оптимальных условий для осуществления образовательного процесса, развивающей и досуговой деятельности;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решение вопросов, связанных с развитием образовательной среды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решение вопросов о необходимости регламентации локальными актами отдельных аспектов деятельности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помощь администрации в разработке локальных актов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внесение е предложений по вопросам охраны и безопасности условий образовательного процесса и трудовой деятельности, охраны жизни и здоровья воспитанников и работников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принятие мер по защите чести, достоинства и профессиональной репутации работников ГБДОУ, предупреждение противоправного вмешательства в их трудовую деятельность;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внесение предложений по формированию фонда оплаты труда, порядка стимулирования труда работников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внесение предложений о поощрении и награждении работников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ГБДОУ и повышения качества оказываемых образовательных услуг;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рассмотрение документов контрольно-надзорных органов о проверке деятельности ГБДОУ;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 xml:space="preserve">рассмотрение отчета о </w:t>
      </w:r>
      <w:proofErr w:type="spellStart"/>
      <w:r>
        <w:t>самообследовании</w:t>
      </w:r>
      <w:proofErr w:type="spellEnd"/>
      <w:r>
        <w:t xml:space="preserve"> ГБДОУ, его обсуждение;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заслушивание публичного доклада руководителя ГБДОУ, его обсуждение;</w:t>
      </w:r>
    </w:p>
    <w:p w:rsidR="001252CF" w:rsidRDefault="001252CF" w:rsidP="00D51A66">
      <w:pPr>
        <w:pStyle w:val="a5"/>
        <w:numPr>
          <w:ilvl w:val="0"/>
          <w:numId w:val="3"/>
        </w:numPr>
        <w:jc w:val="both"/>
      </w:pPr>
      <w:r>
        <w:t>принятие решений по вопросам, не отнесенным действующим законодательством РФ к исключительной компетенции других органов.</w:t>
      </w:r>
    </w:p>
    <w:p w:rsidR="001252CF" w:rsidRDefault="001252CF" w:rsidP="00F81BAF">
      <w:pPr>
        <w:jc w:val="both"/>
      </w:pPr>
    </w:p>
    <w:p w:rsidR="001252CF" w:rsidRPr="007B0FE9" w:rsidRDefault="001252CF" w:rsidP="00F81BAF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t>ОРГАНИЗАЦИЯ ДЕЯТЕЛЬНОСТИ ОБЩЕГО СОБРАНИЯ.</w:t>
      </w:r>
    </w:p>
    <w:p w:rsidR="001252CF" w:rsidRDefault="001252CF" w:rsidP="00F81BAF">
      <w:pPr>
        <w:jc w:val="both"/>
      </w:pPr>
    </w:p>
    <w:p w:rsidR="001252CF" w:rsidRPr="0009292F" w:rsidRDefault="001252CF" w:rsidP="00CA6A95">
      <w:pPr>
        <w:pStyle w:val="a5"/>
        <w:numPr>
          <w:ilvl w:val="1"/>
          <w:numId w:val="1"/>
        </w:numPr>
        <w:jc w:val="both"/>
      </w:pPr>
      <w:r w:rsidRPr="0009292F">
        <w:t>В заседании Общего собрания могут принимать участие все работники Образовательного учреждения. Общее собрание собирается заведующим Образовательным учреждением не реже одного раза в четыре месяца. Общее собрание считается правомочным, если на его заседании присутствует 50% и более от числа работников Образовательного учреждения. На заседании Общего собрания избирается председатель и секретарь собрания.</w:t>
      </w:r>
    </w:p>
    <w:p w:rsidR="001252CF" w:rsidRDefault="001252CF" w:rsidP="00CA6A95">
      <w:pPr>
        <w:pStyle w:val="a5"/>
        <w:numPr>
          <w:ilvl w:val="1"/>
          <w:numId w:val="1"/>
        </w:numPr>
        <w:jc w:val="both"/>
      </w:pPr>
      <w:r w:rsidRPr="0009292F">
        <w:t>Общее собрание как постоянно действующий коллегиальный орган управления Образовательного учреждения имеет бессрочный срок полномочий.</w:t>
      </w:r>
      <w:r>
        <w:t>.</w:t>
      </w:r>
    </w:p>
    <w:p w:rsidR="001252CF" w:rsidRDefault="001252CF" w:rsidP="00F81BAF">
      <w:pPr>
        <w:pStyle w:val="a5"/>
        <w:numPr>
          <w:ilvl w:val="1"/>
          <w:numId w:val="1"/>
        </w:numPr>
        <w:jc w:val="both"/>
      </w:pPr>
      <w:r>
        <w:t>Председатель Общего собрания:</w:t>
      </w:r>
    </w:p>
    <w:p w:rsidR="001252CF" w:rsidRDefault="001252CF" w:rsidP="00F81BAF">
      <w:pPr>
        <w:pStyle w:val="a5"/>
        <w:numPr>
          <w:ilvl w:val="0"/>
          <w:numId w:val="4"/>
        </w:numPr>
        <w:jc w:val="both"/>
      </w:pPr>
      <w:r>
        <w:t>организует деятельность Общего собрания;</w:t>
      </w:r>
    </w:p>
    <w:p w:rsidR="001252CF" w:rsidRDefault="001252CF" w:rsidP="00F81BAF">
      <w:pPr>
        <w:pStyle w:val="a5"/>
        <w:numPr>
          <w:ilvl w:val="0"/>
          <w:numId w:val="4"/>
        </w:numPr>
        <w:jc w:val="both"/>
      </w:pPr>
      <w:r>
        <w:t>информирует членов Общего собрания о предстоящем заседании не менее чем за 7 календарных дней;</w:t>
      </w:r>
    </w:p>
    <w:p w:rsidR="001252CF" w:rsidRDefault="001252CF" w:rsidP="00F81BAF">
      <w:pPr>
        <w:pStyle w:val="a5"/>
        <w:numPr>
          <w:ilvl w:val="0"/>
          <w:numId w:val="4"/>
        </w:numPr>
        <w:jc w:val="both"/>
      </w:pPr>
      <w:r>
        <w:t>организует подготовку и проведение заседаний;</w:t>
      </w:r>
    </w:p>
    <w:p w:rsidR="001252CF" w:rsidRDefault="001252CF" w:rsidP="00F81BAF">
      <w:pPr>
        <w:pStyle w:val="a5"/>
        <w:numPr>
          <w:ilvl w:val="0"/>
          <w:numId w:val="4"/>
        </w:numPr>
        <w:jc w:val="both"/>
      </w:pPr>
      <w:r>
        <w:t>определяет повестку дня;</w:t>
      </w:r>
    </w:p>
    <w:p w:rsidR="001252CF" w:rsidRDefault="001252CF" w:rsidP="00F81BAF">
      <w:pPr>
        <w:pStyle w:val="a5"/>
        <w:numPr>
          <w:ilvl w:val="0"/>
          <w:numId w:val="4"/>
        </w:numPr>
        <w:jc w:val="both"/>
      </w:pPr>
      <w:r>
        <w:t>контролирует выполнение решений.</w:t>
      </w:r>
    </w:p>
    <w:p w:rsidR="001252CF" w:rsidRDefault="001252CF" w:rsidP="00F81BAF">
      <w:pPr>
        <w:pStyle w:val="a5"/>
        <w:numPr>
          <w:ilvl w:val="1"/>
          <w:numId w:val="1"/>
        </w:numPr>
        <w:jc w:val="both"/>
      </w:pPr>
      <w:r>
        <w:lastRenderedPageBreak/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1252CF" w:rsidRDefault="001252CF" w:rsidP="00F81BAF">
      <w:pPr>
        <w:pStyle w:val="a5"/>
        <w:numPr>
          <w:ilvl w:val="1"/>
          <w:numId w:val="1"/>
        </w:numPr>
        <w:jc w:val="both"/>
      </w:pPr>
      <w:r>
        <w:t>Решения Общего собрания принимаются открытым голосованием.</w:t>
      </w:r>
    </w:p>
    <w:p w:rsidR="001252CF" w:rsidRDefault="001252CF" w:rsidP="00F81BAF">
      <w:pPr>
        <w:pStyle w:val="a5"/>
        <w:numPr>
          <w:ilvl w:val="1"/>
          <w:numId w:val="1"/>
        </w:numPr>
        <w:jc w:val="both"/>
      </w:pPr>
      <w:r>
        <w:t>Решения Общего собрания:</w:t>
      </w:r>
    </w:p>
    <w:p w:rsidR="001252CF" w:rsidRDefault="001252CF" w:rsidP="006A0CBE">
      <w:pPr>
        <w:pStyle w:val="a5"/>
        <w:numPr>
          <w:ilvl w:val="0"/>
          <w:numId w:val="5"/>
        </w:numPr>
        <w:jc w:val="both"/>
      </w:pPr>
      <w:r>
        <w:t>считаются принятыми, если за них проголосовало не менее 2/3 присутствующих;</w:t>
      </w:r>
    </w:p>
    <w:p w:rsidR="001252CF" w:rsidRDefault="001252CF" w:rsidP="006A0CBE">
      <w:pPr>
        <w:pStyle w:val="a5"/>
        <w:numPr>
          <w:ilvl w:val="0"/>
          <w:numId w:val="5"/>
        </w:numPr>
        <w:jc w:val="both"/>
      </w:pPr>
      <w:r>
        <w:t>после принятия носят рекомендательный характер, а после утверждения руководителем учреждения, становятся обязательными для их исполнения;</w:t>
      </w:r>
    </w:p>
    <w:p w:rsidR="001252CF" w:rsidRDefault="001252CF" w:rsidP="006A0CBE">
      <w:pPr>
        <w:pStyle w:val="a5"/>
        <w:numPr>
          <w:ilvl w:val="0"/>
          <w:numId w:val="5"/>
        </w:numPr>
        <w:jc w:val="both"/>
      </w:pPr>
      <w:r>
        <w:t xml:space="preserve">доводятся до всего трудового коллектива учреждения не позднее, чем в течение 14 календарных дней после прошедшего заседания. </w:t>
      </w:r>
    </w:p>
    <w:p w:rsidR="001252CF" w:rsidRDefault="001252CF" w:rsidP="006A0CBE">
      <w:pPr>
        <w:jc w:val="both"/>
      </w:pPr>
    </w:p>
    <w:p w:rsidR="001252CF" w:rsidRPr="007B0FE9" w:rsidRDefault="001252CF" w:rsidP="006A0CBE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t>ОТВЕТСТВЕННОСТЬ ОБЩЕГО СОБРАНИЯ</w:t>
      </w:r>
    </w:p>
    <w:p w:rsidR="001252CF" w:rsidRDefault="001252CF" w:rsidP="006A0CBE">
      <w:pPr>
        <w:pStyle w:val="a5"/>
        <w:jc w:val="both"/>
      </w:pPr>
    </w:p>
    <w:p w:rsidR="001252CF" w:rsidRDefault="001252CF" w:rsidP="006A0CBE">
      <w:pPr>
        <w:pStyle w:val="a5"/>
        <w:numPr>
          <w:ilvl w:val="1"/>
          <w:numId w:val="1"/>
        </w:numPr>
        <w:jc w:val="both"/>
      </w:pPr>
      <w:r>
        <w:t>Общее собрание несет ответственность:</w:t>
      </w:r>
    </w:p>
    <w:p w:rsidR="001252CF" w:rsidRDefault="001252CF" w:rsidP="006A0CBE">
      <w:pPr>
        <w:pStyle w:val="a5"/>
        <w:numPr>
          <w:ilvl w:val="0"/>
          <w:numId w:val="6"/>
        </w:numPr>
        <w:jc w:val="both"/>
      </w:pPr>
      <w:r>
        <w:t>за выполнение, выполнение не в полном объеме или невыполнение закрепленных за ним задач;</w:t>
      </w:r>
    </w:p>
    <w:p w:rsidR="001252CF" w:rsidRDefault="001252CF" w:rsidP="006A0CBE">
      <w:pPr>
        <w:pStyle w:val="a5"/>
        <w:numPr>
          <w:ilvl w:val="0"/>
          <w:numId w:val="6"/>
        </w:numPr>
        <w:jc w:val="both"/>
      </w:pPr>
      <w:r>
        <w:t>за соответствие принимаемых решений законодательству РФ, подзаконным нормативно-правовым актам, Уставу ГБДОУ;</w:t>
      </w:r>
    </w:p>
    <w:p w:rsidR="001252CF" w:rsidRDefault="001252CF" w:rsidP="006A0CBE">
      <w:pPr>
        <w:pStyle w:val="a5"/>
        <w:numPr>
          <w:ilvl w:val="0"/>
          <w:numId w:val="6"/>
        </w:numPr>
        <w:jc w:val="both"/>
      </w:pPr>
      <w:r>
        <w:t>за компетентность принимаемых решений.</w:t>
      </w:r>
    </w:p>
    <w:p w:rsidR="001252CF" w:rsidRDefault="001252CF" w:rsidP="006A0CBE">
      <w:pPr>
        <w:jc w:val="both"/>
      </w:pPr>
    </w:p>
    <w:p w:rsidR="001252CF" w:rsidRPr="007B0FE9" w:rsidRDefault="001252CF" w:rsidP="006A0CBE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t>ДЕЛОПРОИЗВОДСТВО ОБЩЕГО СОБРАНИЯ</w:t>
      </w:r>
    </w:p>
    <w:p w:rsidR="001252CF" w:rsidRDefault="001252CF" w:rsidP="006A0CBE">
      <w:pPr>
        <w:jc w:val="both"/>
      </w:pPr>
    </w:p>
    <w:p w:rsidR="001252CF" w:rsidRDefault="001252CF" w:rsidP="006A0CBE">
      <w:pPr>
        <w:pStyle w:val="a5"/>
        <w:numPr>
          <w:ilvl w:val="1"/>
          <w:numId w:val="1"/>
        </w:numPr>
        <w:jc w:val="both"/>
      </w:pPr>
      <w:r>
        <w:t>Заседания Общего собрания трудового коллектива оформляются протоколом, который ведет секретарь собрания.</w:t>
      </w:r>
    </w:p>
    <w:p w:rsidR="001252CF" w:rsidRDefault="001252CF" w:rsidP="006A0CBE">
      <w:pPr>
        <w:pStyle w:val="a5"/>
        <w:numPr>
          <w:ilvl w:val="1"/>
          <w:numId w:val="1"/>
        </w:numPr>
        <w:jc w:val="both"/>
      </w:pPr>
      <w:r>
        <w:t>В протоколе фиксируется:</w:t>
      </w:r>
    </w:p>
    <w:p w:rsidR="001252CF" w:rsidRDefault="001252CF" w:rsidP="007B0FE9">
      <w:pPr>
        <w:pStyle w:val="a5"/>
        <w:numPr>
          <w:ilvl w:val="0"/>
          <w:numId w:val="7"/>
        </w:numPr>
        <w:jc w:val="both"/>
      </w:pPr>
      <w:r>
        <w:t>дата проведения;</w:t>
      </w:r>
    </w:p>
    <w:p w:rsidR="001252CF" w:rsidRDefault="001252CF" w:rsidP="007B0FE9">
      <w:pPr>
        <w:pStyle w:val="a5"/>
        <w:numPr>
          <w:ilvl w:val="0"/>
          <w:numId w:val="7"/>
        </w:numPr>
        <w:jc w:val="both"/>
      </w:pPr>
      <w:r>
        <w:t xml:space="preserve">количество присутствующих членов </w:t>
      </w:r>
      <w:proofErr w:type="spellStart"/>
      <w:r>
        <w:t>коллектива;ф</w:t>
      </w:r>
      <w:proofErr w:type="spellEnd"/>
    </w:p>
    <w:p w:rsidR="001252CF" w:rsidRDefault="001252CF" w:rsidP="007B0FE9">
      <w:pPr>
        <w:pStyle w:val="a5"/>
        <w:numPr>
          <w:ilvl w:val="0"/>
          <w:numId w:val="7"/>
        </w:numPr>
        <w:jc w:val="both"/>
      </w:pPr>
      <w:r>
        <w:t>повестка дня;</w:t>
      </w:r>
    </w:p>
    <w:p w:rsidR="001252CF" w:rsidRDefault="001252CF" w:rsidP="007B0FE9">
      <w:pPr>
        <w:pStyle w:val="a5"/>
        <w:numPr>
          <w:ilvl w:val="0"/>
          <w:numId w:val="7"/>
        </w:numPr>
        <w:jc w:val="both"/>
      </w:pPr>
      <w:r>
        <w:t>ход обсуждения вопросов;</w:t>
      </w:r>
    </w:p>
    <w:p w:rsidR="001252CF" w:rsidRDefault="001252CF" w:rsidP="007B0FE9">
      <w:pPr>
        <w:pStyle w:val="a5"/>
        <w:numPr>
          <w:ilvl w:val="0"/>
          <w:numId w:val="7"/>
        </w:numPr>
        <w:jc w:val="both"/>
      </w:pPr>
      <w:r>
        <w:t>предложения, рекомендации и замечания членов трудового коллектива;</w:t>
      </w:r>
    </w:p>
    <w:p w:rsidR="001252CF" w:rsidRDefault="001252CF" w:rsidP="007B0FE9">
      <w:pPr>
        <w:pStyle w:val="a5"/>
        <w:numPr>
          <w:ilvl w:val="0"/>
          <w:numId w:val="7"/>
        </w:numPr>
        <w:jc w:val="both"/>
      </w:pPr>
      <w:r>
        <w:t>решение.</w:t>
      </w:r>
    </w:p>
    <w:p w:rsidR="001252CF" w:rsidRDefault="001252CF" w:rsidP="007B0FE9">
      <w:pPr>
        <w:pStyle w:val="a5"/>
        <w:numPr>
          <w:ilvl w:val="1"/>
          <w:numId w:val="1"/>
        </w:numPr>
        <w:jc w:val="both"/>
      </w:pPr>
      <w:r>
        <w:t>Протоколы подписываются председателем и секретарем Общего собрания трудового коллектива.</w:t>
      </w:r>
    </w:p>
    <w:p w:rsidR="001252CF" w:rsidRDefault="001252CF" w:rsidP="007B0FE9">
      <w:pPr>
        <w:pStyle w:val="a5"/>
        <w:numPr>
          <w:ilvl w:val="1"/>
          <w:numId w:val="1"/>
        </w:numPr>
        <w:jc w:val="both"/>
      </w:pPr>
      <w:r>
        <w:t>Нумерация протоколов ведется от начала учебного года.</w:t>
      </w:r>
    </w:p>
    <w:p w:rsidR="001252CF" w:rsidRDefault="001252CF" w:rsidP="007B0FE9">
      <w:pPr>
        <w:pStyle w:val="a5"/>
        <w:numPr>
          <w:ilvl w:val="1"/>
          <w:numId w:val="1"/>
        </w:numPr>
        <w:jc w:val="both"/>
      </w:pPr>
      <w:r>
        <w:t>Протоколы хранятся в составе отдельного дела в ГБДОУ в течение 5 лет и передаются по акту (при смене руководителя, передаче архива)</w:t>
      </w:r>
    </w:p>
    <w:p w:rsidR="001252CF" w:rsidRDefault="001252CF" w:rsidP="007B0FE9">
      <w:pPr>
        <w:jc w:val="both"/>
      </w:pPr>
    </w:p>
    <w:p w:rsidR="001252CF" w:rsidRPr="007B0FE9" w:rsidRDefault="001252CF" w:rsidP="007B0FE9">
      <w:pPr>
        <w:pStyle w:val="a5"/>
        <w:numPr>
          <w:ilvl w:val="0"/>
          <w:numId w:val="1"/>
        </w:numPr>
        <w:jc w:val="both"/>
        <w:rPr>
          <w:b/>
        </w:rPr>
      </w:pPr>
      <w:r w:rsidRPr="007B0FE9">
        <w:rPr>
          <w:b/>
        </w:rPr>
        <w:t>ЗАКЛЮЧИТЕЛЬНЫЕ ПОЛОЖЕНИЯ</w:t>
      </w:r>
    </w:p>
    <w:p w:rsidR="001252CF" w:rsidRDefault="001252CF" w:rsidP="007B0FE9">
      <w:pPr>
        <w:jc w:val="both"/>
      </w:pPr>
    </w:p>
    <w:p w:rsidR="001252CF" w:rsidRDefault="001252CF" w:rsidP="007B0FE9">
      <w:pPr>
        <w:pStyle w:val="a5"/>
        <w:numPr>
          <w:ilvl w:val="1"/>
          <w:numId w:val="1"/>
        </w:numPr>
        <w:jc w:val="both"/>
      </w:pPr>
      <w:r>
        <w:t>Настоящее Положение вступает в силу с даты его утверждения руководителем ГБДОУ и действует до принятия нового Положения. Все Приложения к настоящему Положению, а равно изменения и дополнения, являются его неотъемлемыми частями.</w:t>
      </w:r>
    </w:p>
    <w:p w:rsidR="001252CF" w:rsidRDefault="001252CF" w:rsidP="007B0FE9">
      <w:pPr>
        <w:pStyle w:val="a5"/>
        <w:numPr>
          <w:ilvl w:val="1"/>
          <w:numId w:val="1"/>
        </w:numPr>
        <w:jc w:val="both"/>
      </w:pPr>
      <w:r>
        <w:t>Изменения и дополнения в настоящее Положение вносятся Общим собранием и принимаются на его заседании.</w:t>
      </w:r>
    </w:p>
    <w:p w:rsidR="001252CF" w:rsidRDefault="001252CF" w:rsidP="007B0FE9">
      <w:pPr>
        <w:pStyle w:val="a5"/>
        <w:numPr>
          <w:ilvl w:val="1"/>
          <w:numId w:val="1"/>
        </w:numPr>
        <w:jc w:val="both"/>
      </w:pPr>
      <w:r>
        <w:t>Положение действует до принятия нового Положения, утвержденного на Общем собрании трудового коллектива в установленном порядке.</w:t>
      </w:r>
    </w:p>
    <w:sectPr w:rsidR="001252CF" w:rsidSect="00743CB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FB"/>
    <w:multiLevelType w:val="multilevel"/>
    <w:tmpl w:val="65D294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5AF4837"/>
    <w:multiLevelType w:val="hybridMultilevel"/>
    <w:tmpl w:val="6D48C090"/>
    <w:lvl w:ilvl="0" w:tplc="6B9241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C75DA"/>
    <w:multiLevelType w:val="hybridMultilevel"/>
    <w:tmpl w:val="0CB84238"/>
    <w:lvl w:ilvl="0" w:tplc="6B9241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A6E23"/>
    <w:multiLevelType w:val="multilevel"/>
    <w:tmpl w:val="F7866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71C05CB"/>
    <w:multiLevelType w:val="hybridMultilevel"/>
    <w:tmpl w:val="BFD27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5B110E"/>
    <w:multiLevelType w:val="hybridMultilevel"/>
    <w:tmpl w:val="E334E0A2"/>
    <w:lvl w:ilvl="0" w:tplc="6B9241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3B0C68"/>
    <w:multiLevelType w:val="hybridMultilevel"/>
    <w:tmpl w:val="4CA0F87E"/>
    <w:lvl w:ilvl="0" w:tplc="6B9241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E5789"/>
    <w:multiLevelType w:val="hybridMultilevel"/>
    <w:tmpl w:val="C4800FEE"/>
    <w:lvl w:ilvl="0" w:tplc="6B9241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28653E"/>
    <w:multiLevelType w:val="hybridMultilevel"/>
    <w:tmpl w:val="B644C738"/>
    <w:lvl w:ilvl="0" w:tplc="6B9241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2"/>
    <w:rsid w:val="000151DF"/>
    <w:rsid w:val="0009292F"/>
    <w:rsid w:val="001252CF"/>
    <w:rsid w:val="001C3CAA"/>
    <w:rsid w:val="001F5474"/>
    <w:rsid w:val="003C167B"/>
    <w:rsid w:val="003F3F46"/>
    <w:rsid w:val="00425687"/>
    <w:rsid w:val="004F49BA"/>
    <w:rsid w:val="00523A34"/>
    <w:rsid w:val="00595158"/>
    <w:rsid w:val="005E0881"/>
    <w:rsid w:val="005E21ED"/>
    <w:rsid w:val="006A0CBE"/>
    <w:rsid w:val="00743CB2"/>
    <w:rsid w:val="0078726C"/>
    <w:rsid w:val="007B0FE9"/>
    <w:rsid w:val="007C5DBE"/>
    <w:rsid w:val="00884BAA"/>
    <w:rsid w:val="008D2DD2"/>
    <w:rsid w:val="008D43B0"/>
    <w:rsid w:val="00975922"/>
    <w:rsid w:val="00A87904"/>
    <w:rsid w:val="00AE0528"/>
    <w:rsid w:val="00AF650C"/>
    <w:rsid w:val="00B7226D"/>
    <w:rsid w:val="00BE615C"/>
    <w:rsid w:val="00C1208C"/>
    <w:rsid w:val="00CA6A95"/>
    <w:rsid w:val="00CB60D2"/>
    <w:rsid w:val="00CC4A72"/>
    <w:rsid w:val="00D0589A"/>
    <w:rsid w:val="00D51A66"/>
    <w:rsid w:val="00DA365F"/>
    <w:rsid w:val="00F21034"/>
    <w:rsid w:val="00F339AB"/>
    <w:rsid w:val="00F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92072"/>
  <w15:docId w15:val="{5F5D941F-9CCD-41D3-90A3-39D693B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C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rsid w:val="00743CB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CB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743CB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743CB2"/>
    <w:rPr>
      <w:rFonts w:cs="Times New Roman"/>
    </w:rPr>
  </w:style>
  <w:style w:type="character" w:styleId="a4">
    <w:name w:val="Strong"/>
    <w:basedOn w:val="a0"/>
    <w:uiPriority w:val="99"/>
    <w:qFormat/>
    <w:rsid w:val="00743CB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F21034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A6A95"/>
    <w:pPr>
      <w:suppressAutoHyphens w:val="0"/>
      <w:jc w:val="both"/>
    </w:pPr>
    <w:rPr>
      <w:color w:val="000000"/>
    </w:rPr>
  </w:style>
  <w:style w:type="character" w:customStyle="1" w:styleId="30">
    <w:name w:val="Основной текст 3 Знак"/>
    <w:basedOn w:val="a0"/>
    <w:link w:val="3"/>
    <w:uiPriority w:val="99"/>
    <w:locked/>
    <w:rsid w:val="00CA6A95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1"/>
    <w:basedOn w:val="a"/>
    <w:next w:val="a3"/>
    <w:rsid w:val="00CB60D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8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89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Detsky</dc:creator>
  <cp:keywords/>
  <dc:description/>
  <cp:lastModifiedBy>Admin</cp:lastModifiedBy>
  <cp:revision>2</cp:revision>
  <cp:lastPrinted>2024-04-11T14:09:00Z</cp:lastPrinted>
  <dcterms:created xsi:type="dcterms:W3CDTF">2024-04-11T14:15:00Z</dcterms:created>
  <dcterms:modified xsi:type="dcterms:W3CDTF">2024-04-11T14:15:00Z</dcterms:modified>
</cp:coreProperties>
</file>