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F05773">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Государственное бюджетное дошкольное образовательное учреждение</w:t>
      </w:r>
    </w:p>
    <w:p w14:paraId="1FFA5A90">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Центр развития ребёнка – детский сад №89</w:t>
      </w:r>
    </w:p>
    <w:p w14:paraId="6A305375">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Красногвардейского района Санкт-Петербурга</w:t>
      </w:r>
    </w:p>
    <w:p w14:paraId="49995228">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72B3DFF1">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3905479D">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tbl>
      <w:tblPr>
        <w:tblStyle w:val="5"/>
        <w:tblW w:w="10773" w:type="dxa"/>
        <w:tblInd w:w="-743" w:type="dxa"/>
        <w:tblLayout w:type="autofit"/>
        <w:tblCellMar>
          <w:top w:w="0" w:type="dxa"/>
          <w:left w:w="108" w:type="dxa"/>
          <w:bottom w:w="0" w:type="dxa"/>
          <w:right w:w="108" w:type="dxa"/>
        </w:tblCellMar>
      </w:tblPr>
      <w:tblGrid>
        <w:gridCol w:w="5529"/>
        <w:gridCol w:w="5244"/>
      </w:tblGrid>
      <w:tr w14:paraId="691864F7">
        <w:tblPrEx>
          <w:tblCellMar>
            <w:top w:w="0" w:type="dxa"/>
            <w:left w:w="108" w:type="dxa"/>
            <w:bottom w:w="0" w:type="dxa"/>
            <w:right w:w="108" w:type="dxa"/>
          </w:tblCellMar>
        </w:tblPrEx>
        <w:trPr>
          <w:trHeight w:val="1889" w:hRule="atLeast"/>
        </w:trPr>
        <w:tc>
          <w:tcPr>
            <w:tcW w:w="5529" w:type="dxa"/>
          </w:tcPr>
          <w:p w14:paraId="4EA83F61">
            <w:pPr>
              <w:tabs>
                <w:tab w:val="left" w:pos="1440"/>
              </w:tabs>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ПРИНЯТА</w:t>
            </w:r>
          </w:p>
          <w:p w14:paraId="68D8ABC9">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Педагогическим советом</w:t>
            </w:r>
            <w:r>
              <w:rPr>
                <w:rFonts w:hint="default" w:ascii="Times New Roman" w:hAnsi="Times New Roman" w:eastAsia="Times New Roman" w:cs="Times New Roman"/>
                <w:sz w:val="24"/>
                <w:szCs w:val="24"/>
                <w:lang w:val="ru-RU"/>
              </w:rPr>
              <w:t xml:space="preserve"> №1</w:t>
            </w:r>
          </w:p>
          <w:p w14:paraId="4AC01CFD">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ГБДОУ  ЦРР детский сад № 89</w:t>
            </w:r>
          </w:p>
          <w:p w14:paraId="54D6001F">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Красногвардейского района СПб</w:t>
            </w:r>
          </w:p>
          <w:p w14:paraId="11FD14E0">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От 2</w:t>
            </w:r>
            <w:r>
              <w:rPr>
                <w:rFonts w:hint="default" w:ascii="Times New Roman" w:hAnsi="Times New Roman" w:eastAsia="Times New Roman" w:cs="Times New Roman"/>
                <w:sz w:val="24"/>
                <w:szCs w:val="24"/>
                <w:lang w:val="ru-RU"/>
              </w:rPr>
              <w:t>8</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 xml:space="preserve">5 </w:t>
            </w:r>
          </w:p>
          <w:p w14:paraId="4706A01B">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Протокол № 1 </w:t>
            </w:r>
          </w:p>
          <w:p w14:paraId="6956E84B">
            <w:pPr>
              <w:tabs>
                <w:tab w:val="left" w:pos="1440"/>
              </w:tabs>
              <w:spacing w:after="0" w:line="240" w:lineRule="auto"/>
              <w:rPr>
                <w:rFonts w:ascii="Times New Roman" w:hAnsi="Times New Roman" w:eastAsia="Times New Roman" w:cs="Times New Roman"/>
                <w:sz w:val="24"/>
                <w:szCs w:val="24"/>
              </w:rPr>
            </w:pPr>
          </w:p>
          <w:p w14:paraId="28A6C564">
            <w:pPr>
              <w:tabs>
                <w:tab w:val="left" w:pos="1440"/>
              </w:tabs>
              <w:spacing w:after="0" w:line="240" w:lineRule="auto"/>
              <w:rPr>
                <w:rFonts w:ascii="Times New Roman" w:hAnsi="Times New Roman" w:eastAsia="Times New Roman" w:cs="Times New Roman"/>
                <w:sz w:val="24"/>
                <w:szCs w:val="24"/>
              </w:rPr>
            </w:pPr>
          </w:p>
          <w:p w14:paraId="5A05FE3F">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 учётом мнения Совета родителей</w:t>
            </w:r>
          </w:p>
          <w:p w14:paraId="489BFBE2">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ГБДОУ ЦРР детский сад №89</w:t>
            </w:r>
          </w:p>
          <w:p w14:paraId="6FDECF21">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Красногвардейского  района СПб</w:t>
            </w:r>
          </w:p>
          <w:p w14:paraId="7F5E19E1">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От 2</w:t>
            </w:r>
            <w:r>
              <w:rPr>
                <w:rFonts w:hint="default" w:ascii="Times New Roman" w:hAnsi="Times New Roman" w:eastAsia="Times New Roman" w:cs="Times New Roman"/>
                <w:sz w:val="24"/>
                <w:szCs w:val="24"/>
                <w:lang w:val="ru-RU"/>
              </w:rPr>
              <w:t xml:space="preserve">8 </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5</w:t>
            </w:r>
            <w:r>
              <w:rPr>
                <w:rFonts w:ascii="Times New Roman" w:hAnsi="Times New Roman" w:eastAsia="Times New Roman" w:cs="Times New Roman"/>
                <w:sz w:val="24"/>
                <w:szCs w:val="24"/>
              </w:rPr>
              <w:t xml:space="preserve"> года</w:t>
            </w:r>
          </w:p>
          <w:p w14:paraId="5608DDEC">
            <w:pPr>
              <w:tabs>
                <w:tab w:val="left" w:pos="1440"/>
              </w:tabs>
              <w:spacing w:after="0" w:line="240" w:lineRule="auto"/>
              <w:rPr>
                <w:rFonts w:hint="default"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rPr>
              <w:t>Протокол №</w:t>
            </w:r>
            <w:r>
              <w:rPr>
                <w:rFonts w:hint="default" w:ascii="Times New Roman" w:hAnsi="Times New Roman" w:eastAsia="Times New Roman" w:cs="Times New Roman"/>
                <w:sz w:val="24"/>
                <w:szCs w:val="24"/>
                <w:lang w:val="ru-RU"/>
              </w:rPr>
              <w:t>4</w:t>
            </w:r>
          </w:p>
        </w:tc>
        <w:tc>
          <w:tcPr>
            <w:tcW w:w="5244" w:type="dxa"/>
          </w:tcPr>
          <w:p w14:paraId="451383CE">
            <w:pPr>
              <w:tabs>
                <w:tab w:val="left" w:pos="1440"/>
              </w:tabs>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УТВЕРЖДЕНА</w:t>
            </w:r>
          </w:p>
          <w:p w14:paraId="553E845F">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Приказом по ГБДОУ ЦРР детский сад №89</w:t>
            </w:r>
          </w:p>
          <w:p w14:paraId="6BB8598B">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Красногвардейского района СПб</w:t>
            </w:r>
          </w:p>
          <w:p w14:paraId="164BF557">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                                       от </w:t>
            </w:r>
            <w:r>
              <w:rPr>
                <w:rFonts w:hint="default" w:ascii="Times New Roman" w:hAnsi="Times New Roman" w:eastAsia="Times New Roman" w:cs="Times New Roman"/>
                <w:sz w:val="24"/>
                <w:szCs w:val="24"/>
                <w:lang w:val="ru-RU"/>
              </w:rPr>
              <w:t xml:space="preserve"> 29 </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5</w:t>
            </w:r>
          </w:p>
          <w:p w14:paraId="734A41D2">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ru-RU"/>
              </w:rPr>
              <w:t>37/4-од</w:t>
            </w:r>
          </w:p>
          <w:p w14:paraId="3544EF9B">
            <w:pPr>
              <w:tabs>
                <w:tab w:val="left" w:pos="1440"/>
              </w:tabs>
              <w:spacing w:after="0" w:line="240" w:lineRule="auto"/>
              <w:rPr>
                <w:rFonts w:ascii="Times New Roman" w:hAnsi="Times New Roman" w:eastAsia="Times New Roman" w:cs="Times New Roman"/>
                <w:sz w:val="24"/>
                <w:szCs w:val="24"/>
                <w:lang w:eastAsia="ru-RU"/>
              </w:rPr>
            </w:pPr>
          </w:p>
        </w:tc>
      </w:tr>
    </w:tbl>
    <w:p w14:paraId="4E186D85">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1D2189DF">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64CB6F56">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73C646E8">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11048AE9">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58300705">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0E9C9B54">
      <w:pPr>
        <w:autoSpaceDE w:val="0"/>
        <w:autoSpaceDN w:val="0"/>
        <w:adjustRightInd w:val="0"/>
        <w:spacing w:after="0" w:line="240" w:lineRule="auto"/>
        <w:jc w:val="center"/>
        <w:rPr>
          <w:rFonts w:ascii="Times New Roman" w:hAnsi="Times New Roman" w:eastAsia="Times New Roman" w:cs="Times New Roman"/>
          <w:b/>
          <w:bCs/>
          <w:sz w:val="32"/>
          <w:szCs w:val="32"/>
          <w:lang w:eastAsia="ru-RU"/>
        </w:rPr>
      </w:pPr>
      <w:bookmarkStart w:id="8" w:name="_GoBack"/>
      <w:bookmarkEnd w:id="8"/>
    </w:p>
    <w:p w14:paraId="06CF9C39">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РАБОЧАЯ ПРОГРАММА</w:t>
      </w:r>
    </w:p>
    <w:p w14:paraId="3701B885">
      <w:pPr>
        <w:autoSpaceDE w:val="0"/>
        <w:autoSpaceDN w:val="0"/>
        <w:adjustRightInd w:val="0"/>
        <w:spacing w:after="0" w:line="240" w:lineRule="auto"/>
        <w:jc w:val="center"/>
        <w:rPr>
          <w:rFonts w:ascii="Times New Roman" w:hAnsi="Times New Roman"/>
          <w:b/>
          <w:bCs/>
          <w:color w:val="000000" w:themeColor="text1"/>
          <w:sz w:val="28"/>
          <w:szCs w:val="28"/>
        </w:rPr>
      </w:pPr>
    </w:p>
    <w:p w14:paraId="01AF7AD9">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музыкального руководителя</w:t>
      </w:r>
    </w:p>
    <w:p w14:paraId="5BAE46B3">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Вильновой Татьяны Андреевны</w:t>
      </w:r>
    </w:p>
    <w:p w14:paraId="1505CF2B">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1 младшая группа</w:t>
      </w:r>
    </w:p>
    <w:p w14:paraId="042466F1">
      <w:pPr>
        <w:autoSpaceDE w:val="0"/>
        <w:autoSpaceDN w:val="0"/>
        <w:adjustRightInd w:val="0"/>
        <w:spacing w:after="0" w:line="240" w:lineRule="auto"/>
        <w:jc w:val="center"/>
        <w:rPr>
          <w:rFonts w:ascii="Times New Roman" w:hAnsi="Times New Roman"/>
          <w:b/>
          <w:bCs/>
          <w:color w:val="000000" w:themeColor="text1"/>
          <w:sz w:val="28"/>
          <w:szCs w:val="28"/>
        </w:rPr>
      </w:pPr>
    </w:p>
    <w:p w14:paraId="7BD22818">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w:t>
      </w:r>
    </w:p>
    <w:p w14:paraId="5CA3720D">
      <w:pPr>
        <w:autoSpaceDE w:val="0"/>
        <w:autoSpaceDN w:val="0"/>
        <w:adjustRightInd w:val="0"/>
        <w:spacing w:after="0" w:line="240" w:lineRule="auto"/>
        <w:jc w:val="center"/>
        <w:rPr>
          <w:rFonts w:ascii="Times New Roman" w:hAnsi="Times New Roman"/>
          <w:b/>
          <w:bCs/>
          <w:color w:val="000000" w:themeColor="text1"/>
          <w:sz w:val="28"/>
          <w:szCs w:val="28"/>
        </w:rPr>
      </w:pPr>
    </w:p>
    <w:p w14:paraId="425E1809">
      <w:pPr>
        <w:autoSpaceDE w:val="0"/>
        <w:autoSpaceDN w:val="0"/>
        <w:adjustRightInd w:val="0"/>
        <w:spacing w:after="0" w:line="240" w:lineRule="auto"/>
        <w:jc w:val="center"/>
        <w:rPr>
          <w:rFonts w:ascii="Times New Roman" w:hAnsi="Times New Roman"/>
          <w:b/>
          <w:bCs/>
          <w:color w:val="000000" w:themeColor="text1"/>
          <w:sz w:val="28"/>
          <w:szCs w:val="28"/>
        </w:rPr>
      </w:pPr>
    </w:p>
    <w:p w14:paraId="04E749E3">
      <w:pPr>
        <w:autoSpaceDE w:val="0"/>
        <w:autoSpaceDN w:val="0"/>
        <w:adjustRightInd w:val="0"/>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Срок реализации</w:t>
      </w:r>
      <w:r>
        <w:rPr>
          <w:rFonts w:ascii="Times New Roman" w:hAnsi="Times New Roman"/>
          <w:bCs/>
          <w:color w:val="000000" w:themeColor="text1"/>
          <w:sz w:val="24"/>
          <w:szCs w:val="24"/>
        </w:rPr>
        <w:br w:type="textWrapping"/>
      </w:r>
      <w:r>
        <w:rPr>
          <w:rFonts w:ascii="Times New Roman" w:hAnsi="Times New Roman"/>
          <w:bCs/>
          <w:color w:val="000000" w:themeColor="text1"/>
          <w:sz w:val="24"/>
          <w:szCs w:val="24"/>
        </w:rPr>
        <w:t>2025-2026 учебный год</w:t>
      </w:r>
    </w:p>
    <w:p w14:paraId="3D622D1C">
      <w:pPr>
        <w:autoSpaceDE w:val="0"/>
        <w:autoSpaceDN w:val="0"/>
        <w:adjustRightInd w:val="0"/>
        <w:spacing w:after="0" w:line="360" w:lineRule="auto"/>
        <w:jc w:val="center"/>
        <w:rPr>
          <w:rFonts w:ascii="Times New Roman" w:hAnsi="Times New Roman"/>
          <w:b/>
          <w:bCs/>
          <w:color w:val="000000" w:themeColor="text1"/>
          <w:sz w:val="28"/>
          <w:szCs w:val="28"/>
        </w:rPr>
      </w:pPr>
    </w:p>
    <w:p w14:paraId="66F516E8">
      <w:pPr>
        <w:autoSpaceDE w:val="0"/>
        <w:autoSpaceDN w:val="0"/>
        <w:adjustRightInd w:val="0"/>
        <w:spacing w:after="0" w:line="240" w:lineRule="auto"/>
        <w:rPr>
          <w:rFonts w:ascii="Times New Roman" w:hAnsi="Times New Roman"/>
          <w:bCs/>
          <w:color w:val="000000" w:themeColor="text1"/>
          <w:sz w:val="28"/>
          <w:szCs w:val="28"/>
        </w:rPr>
      </w:pPr>
    </w:p>
    <w:p w14:paraId="1065FB7C">
      <w:pPr>
        <w:autoSpaceDE w:val="0"/>
        <w:autoSpaceDN w:val="0"/>
        <w:adjustRightInd w:val="0"/>
        <w:spacing w:after="0" w:line="240" w:lineRule="auto"/>
        <w:rPr>
          <w:rFonts w:ascii="Times New Roman" w:hAnsi="Times New Roman"/>
          <w:bCs/>
          <w:color w:val="000000" w:themeColor="text1"/>
          <w:sz w:val="28"/>
          <w:szCs w:val="28"/>
        </w:rPr>
      </w:pPr>
    </w:p>
    <w:p w14:paraId="1FBF4C53">
      <w:pPr>
        <w:autoSpaceDE w:val="0"/>
        <w:autoSpaceDN w:val="0"/>
        <w:adjustRightInd w:val="0"/>
        <w:spacing w:after="0" w:line="240" w:lineRule="auto"/>
        <w:rPr>
          <w:rFonts w:ascii="Times New Roman" w:hAnsi="Times New Roman"/>
          <w:bCs/>
          <w:color w:val="000000" w:themeColor="text1"/>
          <w:sz w:val="28"/>
          <w:szCs w:val="28"/>
        </w:rPr>
      </w:pPr>
    </w:p>
    <w:p w14:paraId="48BCACAC">
      <w:pPr>
        <w:autoSpaceDE w:val="0"/>
        <w:autoSpaceDN w:val="0"/>
        <w:adjustRightInd w:val="0"/>
        <w:spacing w:after="0" w:line="240" w:lineRule="auto"/>
        <w:rPr>
          <w:rFonts w:ascii="Times New Roman" w:hAnsi="Times New Roman"/>
          <w:bCs/>
          <w:color w:val="000000" w:themeColor="text1"/>
          <w:sz w:val="28"/>
          <w:szCs w:val="28"/>
        </w:rPr>
      </w:pPr>
    </w:p>
    <w:p w14:paraId="62911E31">
      <w:pPr>
        <w:autoSpaceDE w:val="0"/>
        <w:autoSpaceDN w:val="0"/>
        <w:adjustRightIn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Санкт-Петербург</w:t>
      </w:r>
    </w:p>
    <w:p w14:paraId="79868221">
      <w:pPr>
        <w:autoSpaceDE w:val="0"/>
        <w:autoSpaceDN w:val="0"/>
        <w:adjustRightInd w:val="0"/>
        <w:spacing w:after="0" w:line="240" w:lineRule="auto"/>
        <w:jc w:val="center"/>
        <w:rPr>
          <w:rFonts w:ascii="Times New Roman" w:hAnsi="Times New Roman"/>
          <w:b/>
          <w:bCs/>
          <w:color w:val="000000" w:themeColor="text1"/>
          <w:sz w:val="24"/>
          <w:szCs w:val="24"/>
        </w:rPr>
      </w:pPr>
    </w:p>
    <w:p w14:paraId="61C12580">
      <w:pPr>
        <w:autoSpaceDE w:val="0"/>
        <w:autoSpaceDN w:val="0"/>
        <w:adjustRightIn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2025</w:t>
      </w:r>
    </w:p>
    <w:p w14:paraId="4F548CBC">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tbl>
      <w:tblPr>
        <w:tblStyle w:val="5"/>
        <w:tblW w:w="9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7906"/>
        <w:gridCol w:w="997"/>
      </w:tblGrid>
      <w:tr w14:paraId="1609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1DF1674D">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п/п</w:t>
            </w:r>
          </w:p>
        </w:tc>
        <w:tc>
          <w:tcPr>
            <w:tcW w:w="7906" w:type="dxa"/>
            <w:tcBorders>
              <w:top w:val="single" w:color="auto" w:sz="4" w:space="0"/>
              <w:left w:val="single" w:color="auto" w:sz="4" w:space="0"/>
              <w:bottom w:val="single" w:color="auto" w:sz="4" w:space="0"/>
              <w:right w:val="single" w:color="auto" w:sz="4" w:space="0"/>
            </w:tcBorders>
          </w:tcPr>
          <w:p w14:paraId="4F2CFEDE">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СОДЕРЖАНИЕ РАБОЧЕЙ ПРОГРАММЫ</w:t>
            </w:r>
          </w:p>
        </w:tc>
        <w:tc>
          <w:tcPr>
            <w:tcW w:w="997" w:type="dxa"/>
            <w:tcBorders>
              <w:top w:val="single" w:color="auto" w:sz="4" w:space="0"/>
              <w:left w:val="single" w:color="auto" w:sz="4" w:space="0"/>
              <w:bottom w:val="single" w:color="auto" w:sz="4" w:space="0"/>
              <w:right w:val="single" w:color="auto" w:sz="4" w:space="0"/>
            </w:tcBorders>
          </w:tcPr>
          <w:p w14:paraId="193BE3B2">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Стр.</w:t>
            </w:r>
          </w:p>
        </w:tc>
      </w:tr>
      <w:tr w14:paraId="395D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0" w:type="dxa"/>
            <w:gridSpan w:val="3"/>
            <w:tcBorders>
              <w:top w:val="single" w:color="auto" w:sz="4" w:space="0"/>
              <w:left w:val="single" w:color="auto" w:sz="4" w:space="0"/>
              <w:bottom w:val="single" w:color="auto" w:sz="4" w:space="0"/>
              <w:right w:val="single" w:color="auto" w:sz="4" w:space="0"/>
            </w:tcBorders>
          </w:tcPr>
          <w:p w14:paraId="70A6AB6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 xml:space="preserve">I </w:t>
            </w:r>
            <w:r>
              <w:rPr>
                <w:rFonts w:ascii="Times New Roman" w:hAnsi="Times New Roman" w:eastAsia="Times New Roman" w:cs="Times New Roman"/>
                <w:b/>
                <w:sz w:val="24"/>
                <w:szCs w:val="24"/>
                <w:lang w:eastAsia="ru-RU"/>
              </w:rPr>
              <w:t>Целевой раздел</w:t>
            </w:r>
          </w:p>
        </w:tc>
      </w:tr>
      <w:tr w14:paraId="296C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7" w:type="dxa"/>
            <w:tcBorders>
              <w:top w:val="single" w:color="auto" w:sz="4" w:space="0"/>
              <w:left w:val="single" w:color="auto" w:sz="4" w:space="0"/>
              <w:bottom w:val="single" w:color="auto" w:sz="4" w:space="0"/>
              <w:right w:val="single" w:color="auto" w:sz="4" w:space="0"/>
            </w:tcBorders>
          </w:tcPr>
          <w:p w14:paraId="2D87E43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p>
        </w:tc>
        <w:tc>
          <w:tcPr>
            <w:tcW w:w="7906" w:type="dxa"/>
            <w:tcBorders>
              <w:top w:val="single" w:color="auto" w:sz="4" w:space="0"/>
              <w:left w:val="single" w:color="auto" w:sz="4" w:space="0"/>
              <w:bottom w:val="single" w:color="auto" w:sz="4" w:space="0"/>
              <w:right w:val="single" w:color="auto" w:sz="4" w:space="0"/>
            </w:tcBorders>
          </w:tcPr>
          <w:p w14:paraId="52DC9C5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Пояснительная записка</w:t>
            </w:r>
          </w:p>
        </w:tc>
        <w:tc>
          <w:tcPr>
            <w:tcW w:w="997" w:type="dxa"/>
            <w:tcBorders>
              <w:top w:val="single" w:color="auto" w:sz="4" w:space="0"/>
              <w:left w:val="single" w:color="auto" w:sz="4" w:space="0"/>
              <w:bottom w:val="single" w:color="auto" w:sz="4" w:space="0"/>
              <w:right w:val="single" w:color="auto" w:sz="4" w:space="0"/>
            </w:tcBorders>
            <w:vAlign w:val="center"/>
          </w:tcPr>
          <w:p w14:paraId="36525E90">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r>
      <w:tr w14:paraId="34584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4F8F6D5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r>
              <w:rPr>
                <w:rFonts w:ascii="Times New Roman" w:hAnsi="Times New Roman" w:eastAsia="Times New Roman" w:cs="Times New Roman"/>
                <w:sz w:val="24"/>
                <w:szCs w:val="24"/>
                <w:lang w:val="en-US" w:eastAsia="ru-RU"/>
              </w:rPr>
              <w:t>1</w:t>
            </w:r>
            <w:r>
              <w:rPr>
                <w:rFonts w:ascii="Times New Roman" w:hAnsi="Times New Roman" w:eastAsia="Times New Roman" w:cs="Times New Roman"/>
                <w:sz w:val="24"/>
                <w:szCs w:val="24"/>
                <w:lang w:eastAsia="ru-RU"/>
              </w:rPr>
              <w:t>.</w:t>
            </w:r>
          </w:p>
        </w:tc>
        <w:tc>
          <w:tcPr>
            <w:tcW w:w="7906" w:type="dxa"/>
            <w:tcBorders>
              <w:top w:val="single" w:color="auto" w:sz="4" w:space="0"/>
              <w:left w:val="single" w:color="auto" w:sz="4" w:space="0"/>
              <w:bottom w:val="single" w:color="auto" w:sz="4" w:space="0"/>
              <w:right w:val="single" w:color="auto" w:sz="4" w:space="0"/>
            </w:tcBorders>
          </w:tcPr>
          <w:p w14:paraId="51E3AB7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Цели и задачи реализации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005A61FA">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14:paraId="61BC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371D244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1.1.2.</w:t>
            </w:r>
          </w:p>
        </w:tc>
        <w:tc>
          <w:tcPr>
            <w:tcW w:w="7906" w:type="dxa"/>
            <w:tcBorders>
              <w:top w:val="single" w:color="auto" w:sz="4" w:space="0"/>
              <w:left w:val="single" w:color="auto" w:sz="4" w:space="0"/>
              <w:bottom w:val="single" w:color="auto" w:sz="4" w:space="0"/>
              <w:right w:val="single" w:color="auto" w:sz="4" w:space="0"/>
            </w:tcBorders>
          </w:tcPr>
          <w:p w14:paraId="198490DF">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Принципы и подходы к формированию рабочей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490816B1">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r>
      <w:tr w14:paraId="6ECE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26DA122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1.1.3.</w:t>
            </w:r>
          </w:p>
        </w:tc>
        <w:tc>
          <w:tcPr>
            <w:tcW w:w="7906" w:type="dxa"/>
            <w:tcBorders>
              <w:top w:val="single" w:color="auto" w:sz="4" w:space="0"/>
              <w:left w:val="single" w:color="auto" w:sz="4" w:space="0"/>
              <w:bottom w:val="single" w:color="auto" w:sz="4" w:space="0"/>
              <w:right w:val="single" w:color="auto" w:sz="4" w:space="0"/>
            </w:tcBorders>
          </w:tcPr>
          <w:p w14:paraId="7848CC71">
            <w:pPr>
              <w:spacing w:after="0" w:line="240" w:lineRule="auto"/>
              <w:rPr>
                <w:rFonts w:ascii="Times New Roman" w:hAnsi="Times New Roman" w:eastAsia="Courier New" w:cs="Times New Roman"/>
                <w:sz w:val="24"/>
                <w:szCs w:val="24"/>
                <w:lang w:bidi="ru-RU"/>
              </w:rPr>
            </w:pPr>
            <w:r>
              <w:rPr>
                <w:rFonts w:ascii="Times New Roman" w:hAnsi="Times New Roman" w:eastAsia="Courier New" w:cs="Times New Roman"/>
                <w:sz w:val="24"/>
                <w:szCs w:val="24"/>
                <w:lang w:bidi="ru-RU"/>
              </w:rPr>
              <w:t>Характеристики особенностей развития детей дошкольного возраста</w:t>
            </w:r>
          </w:p>
          <w:p w14:paraId="00985515">
            <w:pPr>
              <w:spacing w:after="0" w:line="240" w:lineRule="auto"/>
              <w:rPr>
                <w:rFonts w:ascii="Times New Roman" w:hAnsi="Times New Roman" w:eastAsia="Times New Roman" w:cs="Times New Roman"/>
                <w:sz w:val="24"/>
                <w:szCs w:val="24"/>
                <w:lang w:eastAsia="ru-RU"/>
              </w:rPr>
            </w:pPr>
            <w:r>
              <w:rPr>
                <w:rFonts w:ascii="Times New Roman" w:hAnsi="Times New Roman" w:eastAsia="Courier New" w:cs="Times New Roman"/>
                <w:sz w:val="24"/>
                <w:szCs w:val="24"/>
                <w:lang w:bidi="ru-RU"/>
              </w:rPr>
              <w:t xml:space="preserve"> (2-3 лет)</w:t>
            </w:r>
          </w:p>
        </w:tc>
        <w:tc>
          <w:tcPr>
            <w:tcW w:w="997" w:type="dxa"/>
            <w:tcBorders>
              <w:top w:val="single" w:color="auto" w:sz="4" w:space="0"/>
              <w:left w:val="single" w:color="auto" w:sz="4" w:space="0"/>
              <w:bottom w:val="single" w:color="auto" w:sz="4" w:space="0"/>
              <w:right w:val="single" w:color="auto" w:sz="4" w:space="0"/>
            </w:tcBorders>
            <w:vAlign w:val="center"/>
          </w:tcPr>
          <w:p w14:paraId="7699E5E2">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1170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6AE8B38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c>
          <w:tcPr>
            <w:tcW w:w="7906" w:type="dxa"/>
            <w:tcBorders>
              <w:top w:val="single" w:color="auto" w:sz="4" w:space="0"/>
              <w:left w:val="single" w:color="auto" w:sz="4" w:space="0"/>
              <w:bottom w:val="single" w:color="auto" w:sz="4" w:space="0"/>
              <w:right w:val="single" w:color="auto" w:sz="4" w:space="0"/>
            </w:tcBorders>
          </w:tcPr>
          <w:p w14:paraId="0108E316">
            <w:pPr>
              <w:spacing w:after="0" w:line="240" w:lineRule="auto"/>
              <w:rPr>
                <w:rFonts w:ascii="Times New Roman" w:hAnsi="Times New Roman" w:eastAsia="Courier New" w:cs="Times New Roman"/>
                <w:sz w:val="24"/>
                <w:szCs w:val="24"/>
                <w:lang w:bidi="ru-RU"/>
              </w:rPr>
            </w:pPr>
            <w:r>
              <w:rPr>
                <w:rFonts w:ascii="Times New Roman" w:hAnsi="Times New Roman" w:eastAsia="Times New Roman" w:cs="Times New Roman"/>
                <w:sz w:val="24"/>
                <w:szCs w:val="24"/>
                <w:lang w:eastAsia="ru-RU"/>
              </w:rPr>
              <w:t>Планируемые результаты освоения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25AEB930">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525A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38D719C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w:t>
            </w:r>
          </w:p>
        </w:tc>
        <w:tc>
          <w:tcPr>
            <w:tcW w:w="7906" w:type="dxa"/>
            <w:tcBorders>
              <w:top w:val="single" w:color="auto" w:sz="4" w:space="0"/>
              <w:left w:val="single" w:color="auto" w:sz="4" w:space="0"/>
              <w:bottom w:val="single" w:color="auto" w:sz="4" w:space="0"/>
              <w:right w:val="single" w:color="auto" w:sz="4" w:space="0"/>
            </w:tcBorders>
          </w:tcPr>
          <w:p w14:paraId="370A7AB5">
            <w:pP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Работа ДОО в летний период</w:t>
            </w:r>
          </w:p>
        </w:tc>
        <w:tc>
          <w:tcPr>
            <w:tcW w:w="997" w:type="dxa"/>
            <w:tcBorders>
              <w:top w:val="single" w:color="auto" w:sz="4" w:space="0"/>
              <w:left w:val="single" w:color="auto" w:sz="4" w:space="0"/>
              <w:bottom w:val="single" w:color="auto" w:sz="4" w:space="0"/>
              <w:right w:val="single" w:color="auto" w:sz="4" w:space="0"/>
            </w:tcBorders>
            <w:vAlign w:val="center"/>
          </w:tcPr>
          <w:p w14:paraId="77098997">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r>
      <w:tr w14:paraId="171E0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0" w:type="dxa"/>
            <w:gridSpan w:val="3"/>
            <w:tcBorders>
              <w:top w:val="single" w:color="auto" w:sz="4" w:space="0"/>
              <w:left w:val="single" w:color="auto" w:sz="4" w:space="0"/>
              <w:bottom w:val="single" w:color="auto" w:sz="4" w:space="0"/>
              <w:right w:val="single" w:color="auto" w:sz="4" w:space="0"/>
            </w:tcBorders>
          </w:tcPr>
          <w:p w14:paraId="7134CCE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II</w:t>
            </w:r>
            <w:r>
              <w:rPr>
                <w:rFonts w:ascii="Times New Roman" w:hAnsi="Times New Roman" w:eastAsia="Times New Roman" w:cs="Times New Roman"/>
                <w:b/>
                <w:sz w:val="24"/>
                <w:szCs w:val="24"/>
                <w:lang w:eastAsia="ru-RU"/>
              </w:rPr>
              <w:t xml:space="preserve"> Содержательный раздел</w:t>
            </w:r>
          </w:p>
        </w:tc>
      </w:tr>
      <w:tr w14:paraId="0ECD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75302C2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w:t>
            </w:r>
          </w:p>
        </w:tc>
        <w:tc>
          <w:tcPr>
            <w:tcW w:w="7906" w:type="dxa"/>
            <w:tcBorders>
              <w:top w:val="single" w:color="auto" w:sz="4" w:space="0"/>
              <w:left w:val="single" w:color="auto" w:sz="4" w:space="0"/>
              <w:bottom w:val="single" w:color="auto" w:sz="4" w:space="0"/>
              <w:right w:val="single" w:color="auto" w:sz="4" w:space="0"/>
            </w:tcBorders>
          </w:tcPr>
          <w:p w14:paraId="200F0ABA">
            <w:pPr>
              <w:spacing w:after="0" w:line="240" w:lineRule="auto"/>
              <w:jc w:val="both"/>
              <w:rPr>
                <w:rFonts w:ascii="Times New Roman" w:hAnsi="Times New Roman" w:eastAsia="Calibri" w:cs="Times New Roman"/>
                <w:b/>
                <w:bCs/>
                <w:sz w:val="24"/>
                <w:szCs w:val="24"/>
              </w:rPr>
            </w:pPr>
            <w:r>
              <w:rPr>
                <w:rFonts w:ascii="Times New Roman" w:hAnsi="Times New Roman" w:eastAsia="Courier New" w:cs="Times New Roman"/>
                <w:sz w:val="24"/>
                <w:szCs w:val="24"/>
                <w:lang w:bidi="ru-RU"/>
              </w:rPr>
              <w:t xml:space="preserve">Описание образовательной деятельности по образовательной деятельности </w:t>
            </w:r>
            <w:r>
              <w:rPr>
                <w:rFonts w:ascii="Times New Roman" w:hAnsi="Times New Roman" w:eastAsia="Calibri" w:cs="Times New Roman"/>
                <w:bCs/>
                <w:sz w:val="24"/>
                <w:szCs w:val="24"/>
              </w:rPr>
              <w:t>«Художественно – эстетическое развитие» (музыкальная деятельность)</w:t>
            </w:r>
          </w:p>
        </w:tc>
        <w:tc>
          <w:tcPr>
            <w:tcW w:w="997" w:type="dxa"/>
            <w:tcBorders>
              <w:top w:val="single" w:color="auto" w:sz="4" w:space="0"/>
              <w:left w:val="single" w:color="auto" w:sz="4" w:space="0"/>
              <w:bottom w:val="single" w:color="auto" w:sz="4" w:space="0"/>
              <w:right w:val="single" w:color="auto" w:sz="4" w:space="0"/>
            </w:tcBorders>
            <w:vAlign w:val="center"/>
          </w:tcPr>
          <w:p w14:paraId="1087BB05">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w:t>
            </w:r>
          </w:p>
        </w:tc>
      </w:tr>
      <w:tr w14:paraId="52A7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55BCC97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c>
          <w:tcPr>
            <w:tcW w:w="7906" w:type="dxa"/>
            <w:tcBorders>
              <w:top w:val="single" w:color="auto" w:sz="4" w:space="0"/>
              <w:left w:val="single" w:color="auto" w:sz="4" w:space="0"/>
              <w:bottom w:val="single" w:color="auto" w:sz="4" w:space="0"/>
              <w:right w:val="single" w:color="auto" w:sz="4" w:space="0"/>
            </w:tcBorders>
            <w:shd w:val="clear" w:color="auto" w:fill="FFFFFF"/>
          </w:tcPr>
          <w:p w14:paraId="54054062">
            <w:pPr>
              <w:pStyle w:val="41"/>
              <w:shd w:val="clear" w:color="auto" w:fill="auto"/>
              <w:spacing w:after="0" w:line="240" w:lineRule="auto"/>
              <w:rPr>
                <w:sz w:val="24"/>
                <w:szCs w:val="24"/>
              </w:rPr>
            </w:pPr>
            <w:r>
              <w:rPr>
                <w:sz w:val="24"/>
                <w:szCs w:val="24"/>
              </w:rPr>
              <w:t>Описание вариативных форм, способов, методов и средств реализации рабочей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705B9076">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p>
        </w:tc>
      </w:tr>
      <w:tr w14:paraId="0A8E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7285259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w:t>
            </w:r>
          </w:p>
        </w:tc>
        <w:tc>
          <w:tcPr>
            <w:tcW w:w="7906" w:type="dxa"/>
            <w:tcBorders>
              <w:top w:val="single" w:color="auto" w:sz="4" w:space="0"/>
              <w:left w:val="single" w:color="auto" w:sz="4" w:space="0"/>
              <w:bottom w:val="single" w:color="auto" w:sz="4" w:space="0"/>
              <w:right w:val="single" w:color="auto" w:sz="4" w:space="0"/>
            </w:tcBorders>
            <w:shd w:val="clear" w:color="auto" w:fill="FFFFFF"/>
          </w:tcPr>
          <w:p w14:paraId="32B616CA">
            <w:pPr>
              <w:pStyle w:val="41"/>
              <w:shd w:val="clear" w:color="auto" w:fill="auto"/>
              <w:spacing w:after="0" w:line="240" w:lineRule="auto"/>
              <w:rPr>
                <w:sz w:val="24"/>
                <w:szCs w:val="24"/>
              </w:rPr>
            </w:pPr>
            <w:r>
              <w:rPr>
                <w:sz w:val="24"/>
                <w:szCs w:val="24"/>
              </w:rPr>
              <w:t>Особенности образовательной деятельности разных видов и культурных практик</w:t>
            </w:r>
          </w:p>
        </w:tc>
        <w:tc>
          <w:tcPr>
            <w:tcW w:w="997" w:type="dxa"/>
            <w:tcBorders>
              <w:top w:val="single" w:color="auto" w:sz="4" w:space="0"/>
              <w:left w:val="single" w:color="auto" w:sz="4" w:space="0"/>
              <w:bottom w:val="single" w:color="auto" w:sz="4" w:space="0"/>
              <w:right w:val="single" w:color="auto" w:sz="4" w:space="0"/>
            </w:tcBorders>
            <w:vAlign w:val="center"/>
          </w:tcPr>
          <w:p w14:paraId="41B7F96A">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w:t>
            </w:r>
          </w:p>
        </w:tc>
      </w:tr>
      <w:tr w14:paraId="65299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5FC5BE5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2.4.</w:t>
            </w:r>
          </w:p>
        </w:tc>
        <w:tc>
          <w:tcPr>
            <w:tcW w:w="7906" w:type="dxa"/>
            <w:tcBorders>
              <w:top w:val="single" w:color="auto" w:sz="4" w:space="0"/>
              <w:left w:val="single" w:color="auto" w:sz="4" w:space="0"/>
              <w:bottom w:val="single" w:color="auto" w:sz="4" w:space="0"/>
              <w:right w:val="single" w:color="auto" w:sz="4" w:space="0"/>
            </w:tcBorders>
            <w:shd w:val="clear" w:color="auto" w:fill="FFFFFF"/>
          </w:tcPr>
          <w:p w14:paraId="4D8173DC">
            <w:pPr>
              <w:pStyle w:val="41"/>
              <w:shd w:val="clear" w:color="auto" w:fill="auto"/>
              <w:spacing w:after="0" w:line="240" w:lineRule="auto"/>
              <w:rPr>
                <w:sz w:val="24"/>
                <w:szCs w:val="24"/>
              </w:rPr>
            </w:pPr>
            <w:r>
              <w:rPr>
                <w:sz w:val="24"/>
                <w:szCs w:val="24"/>
              </w:rPr>
              <w:t>Организация и формы взаимодействия с семьями воспитанников</w:t>
            </w:r>
          </w:p>
        </w:tc>
        <w:tc>
          <w:tcPr>
            <w:tcW w:w="997" w:type="dxa"/>
            <w:tcBorders>
              <w:top w:val="single" w:color="auto" w:sz="4" w:space="0"/>
              <w:left w:val="single" w:color="auto" w:sz="4" w:space="0"/>
              <w:bottom w:val="single" w:color="auto" w:sz="4" w:space="0"/>
              <w:right w:val="single" w:color="auto" w:sz="4" w:space="0"/>
            </w:tcBorders>
            <w:vAlign w:val="center"/>
          </w:tcPr>
          <w:p w14:paraId="359F8AFD">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w:t>
            </w:r>
          </w:p>
        </w:tc>
      </w:tr>
      <w:tr w14:paraId="32D4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3A9311C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2.5.</w:t>
            </w:r>
          </w:p>
        </w:tc>
        <w:tc>
          <w:tcPr>
            <w:tcW w:w="7906" w:type="dxa"/>
            <w:tcBorders>
              <w:top w:val="single" w:color="auto" w:sz="4" w:space="0"/>
              <w:left w:val="single" w:color="auto" w:sz="4" w:space="0"/>
              <w:bottom w:val="single" w:color="auto" w:sz="4" w:space="0"/>
              <w:right w:val="single" w:color="auto" w:sz="4" w:space="0"/>
            </w:tcBorders>
            <w:shd w:val="clear" w:color="auto" w:fill="FFFFFF"/>
          </w:tcPr>
          <w:p w14:paraId="0E437E12">
            <w:pPr>
              <w:pStyle w:val="41"/>
              <w:shd w:val="clear" w:color="auto" w:fill="auto"/>
              <w:spacing w:after="0" w:line="240" w:lineRule="auto"/>
              <w:rPr>
                <w:b/>
                <w:sz w:val="24"/>
                <w:szCs w:val="24"/>
              </w:rPr>
            </w:pPr>
            <w:r>
              <w:rPr>
                <w:sz w:val="24"/>
                <w:szCs w:val="24"/>
              </w:rPr>
              <w:t>Содержание работы ДОО в летний период</w:t>
            </w:r>
          </w:p>
        </w:tc>
        <w:tc>
          <w:tcPr>
            <w:tcW w:w="997" w:type="dxa"/>
            <w:tcBorders>
              <w:top w:val="single" w:color="auto" w:sz="4" w:space="0"/>
              <w:left w:val="single" w:color="auto" w:sz="4" w:space="0"/>
              <w:bottom w:val="single" w:color="auto" w:sz="4" w:space="0"/>
              <w:right w:val="single" w:color="auto" w:sz="4" w:space="0"/>
            </w:tcBorders>
            <w:vAlign w:val="center"/>
          </w:tcPr>
          <w:p w14:paraId="64CFF706">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w:t>
            </w:r>
          </w:p>
        </w:tc>
      </w:tr>
      <w:tr w14:paraId="4A33A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0" w:type="dxa"/>
            <w:gridSpan w:val="3"/>
            <w:tcBorders>
              <w:top w:val="single" w:color="auto" w:sz="4" w:space="0"/>
              <w:left w:val="single" w:color="auto" w:sz="4" w:space="0"/>
              <w:bottom w:val="single" w:color="auto" w:sz="4" w:space="0"/>
              <w:right w:val="single" w:color="auto" w:sz="4" w:space="0"/>
            </w:tcBorders>
          </w:tcPr>
          <w:p w14:paraId="25BE3FC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III</w:t>
            </w:r>
            <w:r>
              <w:rPr>
                <w:rFonts w:ascii="Times New Roman" w:hAnsi="Times New Roman" w:eastAsia="Times New Roman" w:cs="Times New Roman"/>
                <w:b/>
                <w:sz w:val="24"/>
                <w:szCs w:val="24"/>
                <w:lang w:eastAsia="ru-RU"/>
              </w:rPr>
              <w:t xml:space="preserve"> Организационный раздел</w:t>
            </w:r>
          </w:p>
        </w:tc>
      </w:tr>
      <w:tr w14:paraId="7DFC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6A739A4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w:t>
            </w:r>
          </w:p>
        </w:tc>
        <w:tc>
          <w:tcPr>
            <w:tcW w:w="7906" w:type="dxa"/>
            <w:tcBorders>
              <w:top w:val="single" w:color="auto" w:sz="4" w:space="0"/>
              <w:left w:val="single" w:color="auto" w:sz="4" w:space="0"/>
              <w:bottom w:val="single" w:color="auto" w:sz="4" w:space="0"/>
              <w:right w:val="single" w:color="auto" w:sz="4" w:space="0"/>
            </w:tcBorders>
          </w:tcPr>
          <w:p w14:paraId="7E4C958A">
            <w:pPr>
              <w:spacing w:after="0"/>
              <w:jc w:val="both"/>
              <w:rPr>
                <w:rFonts w:ascii="Times New Roman" w:hAnsi="Times New Roman" w:cs="Times New Roman"/>
                <w:sz w:val="24"/>
                <w:szCs w:val="24"/>
              </w:rPr>
            </w:pPr>
            <w:r>
              <w:rPr>
                <w:rFonts w:ascii="Times New Roman" w:hAnsi="Times New Roman" w:eastAsia="Times New Roman" w:cs="Times New Roman"/>
                <w:sz w:val="24"/>
                <w:szCs w:val="24"/>
                <w:lang w:eastAsia="ru-RU"/>
              </w:rPr>
              <w:t>Особенности организации развивающей предметно-пространственной среды (РППС)</w:t>
            </w:r>
          </w:p>
        </w:tc>
        <w:tc>
          <w:tcPr>
            <w:tcW w:w="997" w:type="dxa"/>
            <w:tcBorders>
              <w:top w:val="single" w:color="auto" w:sz="4" w:space="0"/>
              <w:left w:val="single" w:color="auto" w:sz="4" w:space="0"/>
              <w:bottom w:val="single" w:color="auto" w:sz="4" w:space="0"/>
              <w:right w:val="single" w:color="auto" w:sz="4" w:space="0"/>
            </w:tcBorders>
            <w:vAlign w:val="center"/>
          </w:tcPr>
          <w:p w14:paraId="69D003D8">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w:t>
            </w:r>
          </w:p>
        </w:tc>
      </w:tr>
      <w:tr w14:paraId="228F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5794A13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3.2.</w:t>
            </w:r>
          </w:p>
        </w:tc>
        <w:tc>
          <w:tcPr>
            <w:tcW w:w="7906" w:type="dxa"/>
            <w:tcBorders>
              <w:top w:val="single" w:color="auto" w:sz="4" w:space="0"/>
              <w:left w:val="single" w:color="auto" w:sz="4" w:space="0"/>
              <w:bottom w:val="single" w:color="auto" w:sz="4" w:space="0"/>
              <w:right w:val="single" w:color="auto" w:sz="4" w:space="0"/>
            </w:tcBorders>
          </w:tcPr>
          <w:p w14:paraId="11B1F631">
            <w:pPr>
              <w:keepNext/>
              <w:suppressAutoHyphens/>
              <w:spacing w:after="0"/>
              <w:jc w:val="both"/>
              <w:outlineLvl w:val="2"/>
              <w:rPr>
                <w:rFonts w:ascii="Times New Roman" w:hAnsi="Times New Roman" w:eastAsia="Times New Roman" w:cs="Times New Roman"/>
                <w:bCs/>
                <w:sz w:val="24"/>
                <w:szCs w:val="24"/>
                <w:lang w:eastAsia="ar-SA"/>
              </w:rPr>
            </w:pPr>
            <w:r>
              <w:rPr>
                <w:rStyle w:val="50"/>
                <w:rFonts w:eastAsiaTheme="minorHAnsi"/>
                <w:sz w:val="24"/>
                <w:szCs w:val="24"/>
              </w:rPr>
              <w:t>Планирование образовательной деятельности</w:t>
            </w:r>
          </w:p>
        </w:tc>
        <w:tc>
          <w:tcPr>
            <w:tcW w:w="997" w:type="dxa"/>
            <w:tcBorders>
              <w:top w:val="single" w:color="auto" w:sz="4" w:space="0"/>
              <w:left w:val="single" w:color="auto" w:sz="4" w:space="0"/>
              <w:bottom w:val="single" w:color="auto" w:sz="4" w:space="0"/>
              <w:right w:val="single" w:color="auto" w:sz="4" w:space="0"/>
            </w:tcBorders>
            <w:vAlign w:val="center"/>
          </w:tcPr>
          <w:p w14:paraId="672A974D">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w:t>
            </w:r>
          </w:p>
        </w:tc>
      </w:tr>
      <w:tr w14:paraId="1B2E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42106AE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w:t>
            </w:r>
          </w:p>
        </w:tc>
        <w:tc>
          <w:tcPr>
            <w:tcW w:w="7906" w:type="dxa"/>
            <w:tcBorders>
              <w:top w:val="single" w:color="auto" w:sz="4" w:space="0"/>
              <w:left w:val="single" w:color="auto" w:sz="4" w:space="0"/>
              <w:bottom w:val="single" w:color="auto" w:sz="4" w:space="0"/>
              <w:right w:val="single" w:color="auto" w:sz="4" w:space="0"/>
            </w:tcBorders>
          </w:tcPr>
          <w:p w14:paraId="02FC046D">
            <w:pPr>
              <w:keepNext/>
              <w:suppressAutoHyphens/>
              <w:spacing w:after="0" w:line="240" w:lineRule="auto"/>
              <w:jc w:val="both"/>
              <w:outlineLvl w:val="2"/>
              <w:rPr>
                <w:rStyle w:val="50"/>
                <w:rFonts w:eastAsiaTheme="minorHAnsi"/>
              </w:rPr>
            </w:pPr>
            <w:r>
              <w:rPr>
                <w:rFonts w:ascii="Times New Roman" w:hAnsi="Times New Roman" w:eastAsia="Times New Roman" w:cs="Times New Roman"/>
                <w:sz w:val="24"/>
                <w:szCs w:val="24"/>
                <w:lang w:eastAsia="ru-RU"/>
              </w:rPr>
              <w:t>Обеспеченность методическими материалами и средствами обучения воспитанников</w:t>
            </w:r>
          </w:p>
        </w:tc>
        <w:tc>
          <w:tcPr>
            <w:tcW w:w="997" w:type="dxa"/>
            <w:tcBorders>
              <w:top w:val="single" w:color="auto" w:sz="4" w:space="0"/>
              <w:left w:val="single" w:color="auto" w:sz="4" w:space="0"/>
              <w:bottom w:val="single" w:color="auto" w:sz="4" w:space="0"/>
              <w:right w:val="single" w:color="auto" w:sz="4" w:space="0"/>
            </w:tcBorders>
            <w:vAlign w:val="center"/>
          </w:tcPr>
          <w:p w14:paraId="109EDF62">
            <w:pPr>
              <w:spacing w:after="0" w:line="240" w:lineRule="auto"/>
              <w:ind w:left="-210"/>
              <w:jc w:val="center"/>
              <w:rPr>
                <w:rFonts w:eastAsia="Times New Roman"/>
                <w:sz w:val="24"/>
                <w:szCs w:val="24"/>
              </w:rPr>
            </w:pPr>
            <w:r>
              <w:rPr>
                <w:rFonts w:eastAsia="Times New Roman"/>
                <w:sz w:val="24"/>
                <w:szCs w:val="24"/>
              </w:rPr>
              <w:t>31</w:t>
            </w:r>
          </w:p>
        </w:tc>
      </w:tr>
      <w:tr w14:paraId="152B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721BBAF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3.3.1.</w:t>
            </w:r>
          </w:p>
        </w:tc>
        <w:tc>
          <w:tcPr>
            <w:tcW w:w="7906" w:type="dxa"/>
            <w:tcBorders>
              <w:top w:val="single" w:color="auto" w:sz="4" w:space="0"/>
              <w:left w:val="single" w:color="auto" w:sz="4" w:space="0"/>
              <w:bottom w:val="single" w:color="auto" w:sz="4" w:space="0"/>
              <w:right w:val="single" w:color="auto" w:sz="4" w:space="0"/>
            </w:tcBorders>
          </w:tcPr>
          <w:p w14:paraId="27DBC42F">
            <w:pPr>
              <w:keepNext/>
              <w:suppressAutoHyphens/>
              <w:spacing w:after="0" w:line="240" w:lineRule="auto"/>
              <w:jc w:val="both"/>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Примерный перечень литературных, музыкальных, художественных анимационных произведений для реализации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69AB0A85">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32</w:t>
            </w:r>
          </w:p>
        </w:tc>
      </w:tr>
      <w:tr w14:paraId="0C14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47" w:type="dxa"/>
            <w:tcBorders>
              <w:top w:val="single" w:color="auto" w:sz="4" w:space="0"/>
              <w:left w:val="single" w:color="auto" w:sz="4" w:space="0"/>
              <w:bottom w:val="single" w:color="auto" w:sz="4" w:space="0"/>
              <w:right w:val="single" w:color="auto" w:sz="4" w:space="0"/>
            </w:tcBorders>
          </w:tcPr>
          <w:p w14:paraId="1BDCB13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7906" w:type="dxa"/>
            <w:tcBorders>
              <w:top w:val="single" w:color="auto" w:sz="4" w:space="0"/>
              <w:left w:val="single" w:color="auto" w:sz="4" w:space="0"/>
              <w:bottom w:val="single" w:color="auto" w:sz="4" w:space="0"/>
              <w:right w:val="single" w:color="auto" w:sz="4" w:space="0"/>
            </w:tcBorders>
          </w:tcPr>
          <w:p w14:paraId="0AE9EB84">
            <w:pPr>
              <w:widowControl w:val="0"/>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Организация работы ДОО в</w:t>
            </w:r>
            <w:r>
              <w:rPr>
                <w:rFonts w:ascii="Times New Roman" w:hAnsi="Times New Roman" w:eastAsia="Times New Roman" w:cs="Times New Roman"/>
                <w:sz w:val="24"/>
                <w:szCs w:val="24"/>
                <w:lang w:eastAsia="ru-RU"/>
              </w:rPr>
              <w:t xml:space="preserve"> летний период </w:t>
            </w:r>
          </w:p>
        </w:tc>
        <w:tc>
          <w:tcPr>
            <w:tcW w:w="997" w:type="dxa"/>
            <w:tcBorders>
              <w:top w:val="single" w:color="auto" w:sz="4" w:space="0"/>
              <w:left w:val="single" w:color="auto" w:sz="4" w:space="0"/>
              <w:bottom w:val="single" w:color="auto" w:sz="4" w:space="0"/>
              <w:right w:val="single" w:color="auto" w:sz="4" w:space="0"/>
            </w:tcBorders>
          </w:tcPr>
          <w:p w14:paraId="0602FB4F">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32</w:t>
            </w:r>
          </w:p>
        </w:tc>
      </w:tr>
      <w:tr w14:paraId="6E69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47" w:type="dxa"/>
            <w:tcBorders>
              <w:top w:val="single" w:color="auto" w:sz="4" w:space="0"/>
              <w:left w:val="single" w:color="auto" w:sz="4" w:space="0"/>
              <w:bottom w:val="single" w:color="auto" w:sz="4" w:space="0"/>
              <w:right w:val="single" w:color="auto" w:sz="4" w:space="0"/>
            </w:tcBorders>
          </w:tcPr>
          <w:p w14:paraId="1BF8E78E">
            <w:pPr>
              <w:spacing w:after="0" w:line="240" w:lineRule="auto"/>
              <w:jc w:val="center"/>
              <w:rPr>
                <w:rFonts w:ascii="Times New Roman" w:hAnsi="Times New Roman" w:eastAsia="Times New Roman" w:cs="Times New Roman"/>
                <w:sz w:val="24"/>
                <w:szCs w:val="24"/>
                <w:lang w:eastAsia="ru-RU"/>
              </w:rPr>
            </w:pPr>
          </w:p>
        </w:tc>
        <w:tc>
          <w:tcPr>
            <w:tcW w:w="7906" w:type="dxa"/>
            <w:tcBorders>
              <w:top w:val="single" w:color="auto" w:sz="4" w:space="0"/>
              <w:left w:val="single" w:color="auto" w:sz="4" w:space="0"/>
              <w:bottom w:val="single" w:color="auto" w:sz="4" w:space="0"/>
              <w:right w:val="single" w:color="auto" w:sz="4" w:space="0"/>
            </w:tcBorders>
          </w:tcPr>
          <w:p w14:paraId="237BC9A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Приложение:</w:t>
            </w:r>
          </w:p>
          <w:p w14:paraId="2D046E99">
            <w:pPr>
              <w:pStyle w:val="15"/>
              <w:widowControl w:val="0"/>
              <w:numPr>
                <w:ilvl w:val="0"/>
                <w:numId w:val="1"/>
              </w:num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Календарный план воспитательной работы </w:t>
            </w:r>
          </w:p>
          <w:p w14:paraId="32ED044E">
            <w:pPr>
              <w:pStyle w:val="15"/>
              <w:widowControl w:val="0"/>
              <w:numPr>
                <w:ilvl w:val="0"/>
                <w:numId w:val="1"/>
              </w:numPr>
              <w:autoSpaceDE w:val="0"/>
              <w:autoSpaceDN w:val="0"/>
              <w:adjustRightInd w:val="0"/>
              <w:spacing w:after="0"/>
              <w:jc w:val="both"/>
              <w:rPr>
                <w:rFonts w:ascii="Times New Roman" w:hAnsi="Times New Roman" w:eastAsia="Times New Roman" w:cs="Times New Roman"/>
                <w:bCs/>
                <w:sz w:val="24"/>
                <w:szCs w:val="24"/>
                <w:lang w:eastAsia="ru-RU"/>
              </w:rPr>
            </w:pPr>
            <w:r>
              <w:rPr>
                <w:rFonts w:ascii="Times New Roman" w:hAnsi="Times New Roman" w:cs="Times New Roman"/>
                <w:sz w:val="24"/>
                <w:szCs w:val="24"/>
              </w:rPr>
              <w:t>Календарно-тематическое планирование</w:t>
            </w:r>
          </w:p>
        </w:tc>
        <w:tc>
          <w:tcPr>
            <w:tcW w:w="997" w:type="dxa"/>
            <w:tcBorders>
              <w:top w:val="single" w:color="auto" w:sz="4" w:space="0"/>
              <w:left w:val="single" w:color="auto" w:sz="4" w:space="0"/>
              <w:bottom w:val="single" w:color="auto" w:sz="4" w:space="0"/>
              <w:right w:val="single" w:color="auto" w:sz="4" w:space="0"/>
            </w:tcBorders>
          </w:tcPr>
          <w:p w14:paraId="13308655">
            <w:pPr>
              <w:spacing w:after="0" w:line="240" w:lineRule="auto"/>
              <w:ind w:left="-210"/>
              <w:jc w:val="center"/>
              <w:rPr>
                <w:rFonts w:ascii="Times New Roman" w:hAnsi="Times New Roman" w:eastAsia="Times New Roman" w:cs="Times New Roman"/>
                <w:sz w:val="24"/>
                <w:szCs w:val="24"/>
                <w:lang w:eastAsia="ru-RU"/>
              </w:rPr>
            </w:pPr>
          </w:p>
          <w:p w14:paraId="6CDCE335">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p w14:paraId="156BD4EE">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38</w:t>
            </w:r>
          </w:p>
        </w:tc>
      </w:tr>
    </w:tbl>
    <w:p w14:paraId="3C0493D3">
      <w:pPr>
        <w:spacing w:after="0" w:line="240" w:lineRule="auto"/>
        <w:contextualSpacing/>
        <w:rPr>
          <w:rFonts w:ascii="Times New Roman" w:hAnsi="Times New Roman" w:eastAsia="Times New Roman" w:cs="Times New Roman"/>
          <w:b/>
          <w:sz w:val="24"/>
          <w:szCs w:val="24"/>
          <w:lang w:eastAsia="ru-RU"/>
        </w:rPr>
      </w:pPr>
    </w:p>
    <w:p w14:paraId="77F0854A">
      <w:pPr>
        <w:spacing w:after="0" w:line="240" w:lineRule="auto"/>
        <w:contextualSpacing/>
        <w:rPr>
          <w:rFonts w:ascii="Times New Roman" w:hAnsi="Times New Roman" w:eastAsia="Times New Roman" w:cs="Times New Roman"/>
          <w:b/>
          <w:sz w:val="24"/>
          <w:szCs w:val="24"/>
          <w:lang w:eastAsia="ru-RU"/>
        </w:rPr>
      </w:pPr>
    </w:p>
    <w:p w14:paraId="69E4CBD9">
      <w:pPr>
        <w:spacing w:after="0" w:line="240" w:lineRule="auto"/>
        <w:contextualSpacing/>
        <w:rPr>
          <w:rFonts w:ascii="Times New Roman" w:hAnsi="Times New Roman" w:eastAsia="Times New Roman" w:cs="Times New Roman"/>
          <w:b/>
          <w:sz w:val="24"/>
          <w:szCs w:val="24"/>
          <w:lang w:eastAsia="ru-RU"/>
        </w:rPr>
      </w:pPr>
    </w:p>
    <w:p w14:paraId="006D2C6E">
      <w:pPr>
        <w:spacing w:after="0" w:line="240" w:lineRule="auto"/>
        <w:contextualSpacing/>
        <w:rPr>
          <w:rFonts w:ascii="Times New Roman" w:hAnsi="Times New Roman" w:eastAsia="Times New Roman" w:cs="Times New Roman"/>
          <w:b/>
          <w:sz w:val="24"/>
          <w:szCs w:val="24"/>
          <w:lang w:eastAsia="ru-RU"/>
        </w:rPr>
      </w:pPr>
    </w:p>
    <w:p w14:paraId="0E91A2A0">
      <w:pPr>
        <w:spacing w:after="0" w:line="240" w:lineRule="auto"/>
        <w:contextualSpacing/>
        <w:rPr>
          <w:rFonts w:ascii="Times New Roman" w:hAnsi="Times New Roman" w:eastAsia="Times New Roman" w:cs="Times New Roman"/>
          <w:b/>
          <w:sz w:val="24"/>
          <w:szCs w:val="24"/>
          <w:lang w:eastAsia="ru-RU"/>
        </w:rPr>
      </w:pPr>
    </w:p>
    <w:p w14:paraId="77F93ED6">
      <w:pPr>
        <w:spacing w:after="0" w:line="240" w:lineRule="auto"/>
        <w:contextualSpacing/>
        <w:rPr>
          <w:rFonts w:ascii="Times New Roman" w:hAnsi="Times New Roman" w:eastAsia="Times New Roman" w:cs="Times New Roman"/>
          <w:b/>
          <w:sz w:val="24"/>
          <w:szCs w:val="24"/>
          <w:lang w:eastAsia="ru-RU"/>
        </w:rPr>
      </w:pPr>
    </w:p>
    <w:p w14:paraId="2A4CA155">
      <w:pPr>
        <w:spacing w:after="0" w:line="240" w:lineRule="auto"/>
        <w:contextualSpacing/>
        <w:rPr>
          <w:rFonts w:ascii="Times New Roman" w:hAnsi="Times New Roman" w:eastAsia="Times New Roman" w:cs="Times New Roman"/>
          <w:b/>
          <w:sz w:val="24"/>
          <w:szCs w:val="24"/>
          <w:lang w:eastAsia="ru-RU"/>
        </w:rPr>
      </w:pPr>
    </w:p>
    <w:p w14:paraId="6629ECE1">
      <w:pPr>
        <w:spacing w:after="0" w:line="240" w:lineRule="auto"/>
        <w:contextualSpacing/>
        <w:rPr>
          <w:rFonts w:ascii="Times New Roman" w:hAnsi="Times New Roman" w:eastAsia="Times New Roman" w:cs="Times New Roman"/>
          <w:b/>
          <w:sz w:val="24"/>
          <w:szCs w:val="24"/>
          <w:lang w:eastAsia="ru-RU"/>
        </w:rPr>
      </w:pPr>
    </w:p>
    <w:p w14:paraId="01C5F95C">
      <w:pPr>
        <w:spacing w:after="0" w:line="240" w:lineRule="auto"/>
        <w:contextualSpacing/>
        <w:rPr>
          <w:rFonts w:ascii="Times New Roman" w:hAnsi="Times New Roman" w:eastAsia="Times New Roman" w:cs="Times New Roman"/>
          <w:b/>
          <w:sz w:val="24"/>
          <w:szCs w:val="24"/>
          <w:lang w:eastAsia="ru-RU"/>
        </w:rPr>
      </w:pPr>
    </w:p>
    <w:p w14:paraId="31D2873D">
      <w:pPr>
        <w:spacing w:after="0" w:line="240" w:lineRule="auto"/>
        <w:contextualSpacing/>
        <w:rPr>
          <w:rFonts w:ascii="Times New Roman" w:hAnsi="Times New Roman" w:eastAsia="Times New Roman" w:cs="Times New Roman"/>
          <w:b/>
          <w:sz w:val="24"/>
          <w:szCs w:val="24"/>
          <w:lang w:eastAsia="ru-RU"/>
        </w:rPr>
      </w:pPr>
    </w:p>
    <w:p w14:paraId="3767EE62">
      <w:pPr>
        <w:spacing w:after="0" w:line="240" w:lineRule="auto"/>
        <w:contextualSpacing/>
        <w:rPr>
          <w:rFonts w:ascii="Times New Roman" w:hAnsi="Times New Roman" w:eastAsia="Times New Roman" w:cs="Times New Roman"/>
          <w:b/>
          <w:sz w:val="24"/>
          <w:szCs w:val="24"/>
          <w:lang w:eastAsia="ru-RU"/>
        </w:rPr>
      </w:pPr>
    </w:p>
    <w:p w14:paraId="16EBC48E">
      <w:pPr>
        <w:spacing w:after="0" w:line="240" w:lineRule="auto"/>
        <w:contextualSpacing/>
        <w:rPr>
          <w:rFonts w:ascii="Times New Roman" w:hAnsi="Times New Roman" w:eastAsia="Times New Roman" w:cs="Times New Roman"/>
          <w:b/>
          <w:sz w:val="24"/>
          <w:szCs w:val="24"/>
          <w:lang w:eastAsia="ru-RU"/>
        </w:rPr>
      </w:pPr>
    </w:p>
    <w:p w14:paraId="7925FBA2">
      <w:pPr>
        <w:spacing w:after="0" w:line="240" w:lineRule="auto"/>
        <w:contextualSpacing/>
        <w:rPr>
          <w:rFonts w:ascii="Times New Roman" w:hAnsi="Times New Roman" w:eastAsia="Times New Roman" w:cs="Times New Roman"/>
          <w:b/>
          <w:sz w:val="24"/>
          <w:szCs w:val="24"/>
          <w:lang w:eastAsia="ru-RU"/>
        </w:rPr>
      </w:pPr>
    </w:p>
    <w:p w14:paraId="68436777">
      <w:pPr>
        <w:spacing w:after="0" w:line="240" w:lineRule="auto"/>
        <w:contextualSpacing/>
        <w:rPr>
          <w:rFonts w:ascii="Times New Roman" w:hAnsi="Times New Roman" w:eastAsia="Times New Roman" w:cs="Times New Roman"/>
          <w:b/>
          <w:sz w:val="24"/>
          <w:szCs w:val="24"/>
          <w:lang w:eastAsia="ru-RU"/>
        </w:rPr>
      </w:pPr>
    </w:p>
    <w:p w14:paraId="33DC11CF">
      <w:pPr>
        <w:spacing w:after="0" w:line="240" w:lineRule="auto"/>
        <w:contextualSpacing/>
        <w:rPr>
          <w:rFonts w:ascii="Times New Roman" w:hAnsi="Times New Roman" w:eastAsia="Times New Roman" w:cs="Times New Roman"/>
          <w:b/>
          <w:sz w:val="24"/>
          <w:szCs w:val="24"/>
          <w:lang w:eastAsia="ru-RU"/>
        </w:rPr>
      </w:pPr>
    </w:p>
    <w:p w14:paraId="58CAF191">
      <w:pP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br w:type="page"/>
      </w:r>
    </w:p>
    <w:p w14:paraId="361D9453">
      <w:pPr>
        <w:spacing w:after="0" w:line="240" w:lineRule="auto"/>
        <w:contextualSpacing/>
        <w:rPr>
          <w:rFonts w:ascii="Times New Roman" w:hAnsi="Times New Roman" w:eastAsia="Times New Roman" w:cs="Times New Roman"/>
          <w:b/>
          <w:sz w:val="24"/>
          <w:szCs w:val="24"/>
          <w:lang w:eastAsia="ru-RU"/>
        </w:rPr>
      </w:pPr>
    </w:p>
    <w:p w14:paraId="2C57B904">
      <w:pPr>
        <w:numPr>
          <w:ilvl w:val="0"/>
          <w:numId w:val="2"/>
        </w:numPr>
        <w:spacing w:after="0" w:line="240" w:lineRule="auto"/>
        <w:ind w:left="357" w:firstLine="0"/>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Целевой раздел</w:t>
      </w:r>
    </w:p>
    <w:p w14:paraId="5503E50B">
      <w:pPr>
        <w:pStyle w:val="15"/>
        <w:numPr>
          <w:ilvl w:val="1"/>
          <w:numId w:val="2"/>
        </w:numPr>
        <w:spacing w:after="0" w:line="30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Пояснительная записка</w:t>
      </w:r>
    </w:p>
    <w:p w14:paraId="2C85FA81">
      <w:pPr>
        <w:widowControl w:val="0"/>
        <w:spacing w:after="0" w:line="240" w:lineRule="auto"/>
        <w:ind w:firstLine="709"/>
        <w:jc w:val="both"/>
        <w:rPr>
          <w:rFonts w:ascii="Times New Roman" w:hAnsi="Times New Roman" w:eastAsia="Times New Roman" w:cs="Times New Roman"/>
          <w:sz w:val="24"/>
          <w:lang w:eastAsia="ru-RU" w:bidi="ru-RU"/>
        </w:rPr>
      </w:pPr>
    </w:p>
    <w:p w14:paraId="05566D78">
      <w:pPr>
        <w:widowControl w:val="0"/>
        <w:spacing w:after="0" w:line="240" w:lineRule="auto"/>
        <w:ind w:firstLine="709"/>
        <w:jc w:val="both"/>
        <w:rPr>
          <w:rFonts w:ascii="Times New Roman" w:hAnsi="Times New Roman" w:eastAsia="Times New Roman" w:cs="Times New Roman"/>
          <w:sz w:val="24"/>
          <w:lang w:eastAsia="ru-RU" w:bidi="ru-RU"/>
        </w:rPr>
      </w:pPr>
      <w:r>
        <w:rPr>
          <w:rFonts w:ascii="Times New Roman" w:hAnsi="Times New Roman" w:eastAsia="Times New Roman" w:cs="Times New Roman"/>
          <w:sz w:val="24"/>
          <w:lang w:eastAsia="ru-RU" w:bidi="ru-RU"/>
        </w:rPr>
        <w:t>Рабочая программа музыкального руководителя группы ясельного возраста характеризует специфику содержания образования по музыкальному развитию и особенности организации образовательной деятельности с детьми 2-3 лет. Рабочая программа разработана в соответствии «Положением о рабочей программе педагогов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 на основании образовательной программы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p>
    <w:p w14:paraId="379A77A8">
      <w:pPr>
        <w:widowControl w:val="0"/>
        <w:spacing w:after="0" w:line="240" w:lineRule="auto"/>
        <w:ind w:firstLine="709"/>
        <w:jc w:val="both"/>
        <w:rPr>
          <w:rFonts w:ascii="Times New Roman" w:hAnsi="Times New Roman" w:eastAsia="Times New Roman" w:cs="Times New Roman"/>
          <w:lang w:eastAsia="ru-RU" w:bidi="ru-RU"/>
        </w:rPr>
      </w:pPr>
      <w:r>
        <w:rPr>
          <w:rFonts w:ascii="Times New Roman" w:hAnsi="Times New Roman" w:eastAsia="Times New Roman" w:cs="Times New Roman"/>
          <w:sz w:val="24"/>
          <w:szCs w:val="24"/>
          <w:lang w:eastAsia="ru-RU" w:bidi="ru-RU"/>
        </w:rPr>
        <w:t>Программа разработана в соответствии с нормативными правовыми актами:</w:t>
      </w:r>
    </w:p>
    <w:p w14:paraId="25BC6D4E">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Федеральным законом от 29 декабря 2012г. № 273-ФЗ «Об образовании в Российской Федерации»; </w:t>
      </w:r>
    </w:p>
    <w:p w14:paraId="27E52B84">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Приказом Министерства образования и науки РФ от 17.10.2013г. №1155 «Об утверждении федерального государственного образовательного стандарта дошкольного образования» (далее – ФГОС ДО); </w:t>
      </w:r>
    </w:p>
    <w:p w14:paraId="7350CC86">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РФ от 21.01.2019 г. №31 «О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w:t>
      </w:r>
    </w:p>
    <w:p w14:paraId="60D63818">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p>
    <w:p w14:paraId="26348646">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14:paraId="5894B31C">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Приказом Министерства просвещения РФ от 31.07.2020г.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608D494A">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РФ от 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 г. N 373»;</w:t>
      </w:r>
    </w:p>
    <w:p w14:paraId="5280A226">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Устав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p>
    <w:p w14:paraId="4E1173B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w:t>
      </w:r>
    </w:p>
    <w:p w14:paraId="5FE3350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14:paraId="354726BC">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Реализация рабочей программы осуществляется через регламентированную и нерегламентированную формы обучения:</w:t>
      </w:r>
    </w:p>
    <w:p w14:paraId="0B04F47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различные виды занятий (комплексные, доминантные, тематические, авторские);</w:t>
      </w:r>
    </w:p>
    <w:p w14:paraId="45B7CE94">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самостоятельная досуговая деятельность (нерегламентированная деятельность)</w:t>
      </w:r>
    </w:p>
    <w:p w14:paraId="75A9B4B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14:paraId="53A8AD7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Все занятия строятся в форме сотрудничества, дети становятся активными участниками музыкально-образовательного процесса. Учёт качества усвоения программного материала осуществляется внешним контролем со стороны педагога-музыканта и нормативным способом.</w:t>
      </w:r>
    </w:p>
    <w:p w14:paraId="52F9D328">
      <w:pPr>
        <w:spacing w:after="0" w:line="240" w:lineRule="auto"/>
        <w:ind w:firstLine="709"/>
        <w:jc w:val="both"/>
        <w:rPr>
          <w:rFonts w:ascii="Times New Roman" w:hAnsi="Times New Roman" w:eastAsia="Calibri" w:cs="Times New Roman"/>
          <w:sz w:val="24"/>
          <w:szCs w:val="24"/>
        </w:rPr>
      </w:pPr>
    </w:p>
    <w:p w14:paraId="15B70D22">
      <w:pPr>
        <w:pStyle w:val="15"/>
        <w:numPr>
          <w:ilvl w:val="2"/>
          <w:numId w:val="2"/>
        </w:num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Цели и задачи реализации программы</w:t>
      </w:r>
    </w:p>
    <w:p w14:paraId="78706A67">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6CDBEA8D">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Рабочая программа по музыкальному воспитанию дошкольников представляет внутренний нормативный документ и является основанием для оценки качества музыкального образовательного процесса в дошкольном учреждении.</w:t>
      </w:r>
    </w:p>
    <w:p w14:paraId="233AFECB">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своей педагогической концепции составитель (музыкальный руководитель) исходит из принципов гуманистической психологии, которая признает огромную ценность человеческой личности, её уникальность, неповторимость, право на стремление к реализации.</w:t>
      </w:r>
    </w:p>
    <w:p w14:paraId="31F73921">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создание условий для развития предпосылок ценностно-смыслового восприятия и понимания произведений музыкального искусства, восприятия музыки, реализация самостоятельной творческой деятельности.</w:t>
      </w:r>
    </w:p>
    <w:p w14:paraId="70800DC0">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Задачи:</w:t>
      </w:r>
    </w:p>
    <w:p w14:paraId="7B8488F2">
      <w:pPr>
        <w:pStyle w:val="15"/>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развивать у детей эмоциональную отзывчивость на музыку; познакомить с тремя разными жанрами (песня, танец, марш);</w:t>
      </w:r>
    </w:p>
    <w:p w14:paraId="6C7DA0F2">
      <w:pPr>
        <w:pStyle w:val="15"/>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формировать у детей умение узнавать знакомые песни; чувствовать характер музыки (весёлый, бодрый, спокойный), эмоционально на неё реагировать; выражать свое настроение в движении под музыку;</w:t>
      </w:r>
    </w:p>
    <w:p w14:paraId="2711F214">
      <w:pPr>
        <w:pStyle w:val="15"/>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учить детей петь простые народные песни, попевки, прибаутки, передавая их настроение и характер;</w:t>
      </w:r>
    </w:p>
    <w:p w14:paraId="5D4B17F7">
      <w:pPr>
        <w:pStyle w:val="15"/>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0C36A1E1">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Программа отвечает требованиям Государственного стандарта и возрастным особенностям детей, разработана с учётом дидактических принципов - их развивающего обучения, психологических особенностей дошкольников и включает в себя следующие разделы:</w:t>
      </w:r>
    </w:p>
    <w:p w14:paraId="07D5BEC9">
      <w:pPr>
        <w:pStyle w:val="15"/>
        <w:numPr>
          <w:ilvl w:val="0"/>
          <w:numId w:val="5"/>
        </w:numPr>
        <w:autoSpaceDE w:val="0"/>
        <w:autoSpaceDN w:val="0"/>
        <w:adjustRightInd w:val="0"/>
        <w:spacing w:after="0" w:line="240" w:lineRule="auto"/>
        <w:ind w:left="149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w:t>
      </w:r>
    </w:p>
    <w:p w14:paraId="3487F2FB">
      <w:pPr>
        <w:pStyle w:val="15"/>
        <w:numPr>
          <w:ilvl w:val="0"/>
          <w:numId w:val="5"/>
        </w:numPr>
        <w:autoSpaceDE w:val="0"/>
        <w:autoSpaceDN w:val="0"/>
        <w:adjustRightInd w:val="0"/>
        <w:spacing w:after="0" w:line="240" w:lineRule="auto"/>
        <w:ind w:left="149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пение;</w:t>
      </w:r>
    </w:p>
    <w:p w14:paraId="0A11A26A">
      <w:pPr>
        <w:pStyle w:val="15"/>
        <w:numPr>
          <w:ilvl w:val="0"/>
          <w:numId w:val="5"/>
        </w:numPr>
        <w:autoSpaceDE w:val="0"/>
        <w:autoSpaceDN w:val="0"/>
        <w:adjustRightInd w:val="0"/>
        <w:spacing w:after="0" w:line="240" w:lineRule="auto"/>
        <w:ind w:left="149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песенное творчество;</w:t>
      </w:r>
    </w:p>
    <w:p w14:paraId="50E250C9">
      <w:pPr>
        <w:pStyle w:val="15"/>
        <w:numPr>
          <w:ilvl w:val="0"/>
          <w:numId w:val="5"/>
        </w:numPr>
        <w:autoSpaceDE w:val="0"/>
        <w:autoSpaceDN w:val="0"/>
        <w:adjustRightInd w:val="0"/>
        <w:spacing w:after="0" w:line="240" w:lineRule="auto"/>
        <w:ind w:left="149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музыкально-ритмические движения;</w:t>
      </w:r>
    </w:p>
    <w:p w14:paraId="4E8F9BA3">
      <w:pPr>
        <w:pStyle w:val="15"/>
        <w:numPr>
          <w:ilvl w:val="0"/>
          <w:numId w:val="5"/>
        </w:numPr>
        <w:autoSpaceDE w:val="0"/>
        <w:autoSpaceDN w:val="0"/>
        <w:adjustRightInd w:val="0"/>
        <w:spacing w:after="0" w:line="240" w:lineRule="auto"/>
        <w:ind w:left="149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развитие танцевально-игрового творчества; </w:t>
      </w:r>
    </w:p>
    <w:p w14:paraId="76F04119">
      <w:pPr>
        <w:pStyle w:val="15"/>
        <w:numPr>
          <w:ilvl w:val="0"/>
          <w:numId w:val="5"/>
        </w:numPr>
        <w:autoSpaceDE w:val="0"/>
        <w:autoSpaceDN w:val="0"/>
        <w:adjustRightInd w:val="0"/>
        <w:spacing w:after="0" w:line="240" w:lineRule="auto"/>
        <w:ind w:left="149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на детских музыкальных инструментах.</w:t>
      </w:r>
    </w:p>
    <w:p w14:paraId="258AC8D5">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w:t>
      </w:r>
    </w:p>
    <w:p w14:paraId="53C714C9">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14:paraId="1BEF3E6D">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Реализация рабочей программы осуществляется через регламентированную и нерегламентированную формы обучения:</w:t>
      </w:r>
    </w:p>
    <w:p w14:paraId="1071B985">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различные виды занятий (комплексные, доминантные, тематические, авторские);</w:t>
      </w:r>
    </w:p>
    <w:p w14:paraId="51AC51ED">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самостоятельная досуговая деятельность (нерегламентированная деятельность)</w:t>
      </w:r>
    </w:p>
    <w:p w14:paraId="61DD4E06">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14:paraId="572BCB79">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Все занятия строятся в форме сотрудничества, дети становятся активными участниками музыкально-образовательного процесса. Учёт качества усвоения программного материала осуществляется внешним контролем со стороны педагога-музыканта и нормативным способом. </w:t>
      </w:r>
    </w:p>
    <w:p w14:paraId="5F6C2C82">
      <w:pPr>
        <w:spacing w:after="0" w:line="300" w:lineRule="auto"/>
        <w:rPr>
          <w:rFonts w:ascii="Times New Roman" w:hAnsi="Times New Roman" w:eastAsia="Times New Roman" w:cs="Times New Roman"/>
          <w:lang w:eastAsia="ru-RU"/>
        </w:rPr>
      </w:pPr>
    </w:p>
    <w:p w14:paraId="1E4A93ED">
      <w:pPr>
        <w:pStyle w:val="15"/>
        <w:numPr>
          <w:ilvl w:val="2"/>
          <w:numId w:val="2"/>
        </w:numPr>
        <w:spacing w:after="0" w:line="300" w:lineRule="auto"/>
        <w:rPr>
          <w:rFonts w:ascii="Times New Roman" w:hAnsi="Times New Roman" w:eastAsia="Times New Roman" w:cs="Times New Roman"/>
          <w:b/>
          <w:sz w:val="24"/>
          <w:szCs w:val="24"/>
          <w:lang w:eastAsia="ru-RU"/>
        </w:rPr>
      </w:pPr>
      <w:bookmarkStart w:id="0" w:name="_Hlk142503068"/>
      <w:r>
        <w:rPr>
          <w:rFonts w:ascii="Times New Roman" w:hAnsi="Times New Roman" w:eastAsia="Times New Roman" w:cs="Times New Roman"/>
          <w:b/>
          <w:sz w:val="24"/>
          <w:szCs w:val="24"/>
          <w:lang w:eastAsia="ru-RU"/>
        </w:rPr>
        <w:t>Принципы и подходы к формированию рабочей программы.</w:t>
      </w:r>
    </w:p>
    <w:tbl>
      <w:tblPr>
        <w:tblStyle w:val="79"/>
        <w:tblW w:w="0" w:type="auto"/>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1"/>
        <w:gridCol w:w="3750"/>
        <w:gridCol w:w="46"/>
        <w:gridCol w:w="459"/>
        <w:gridCol w:w="2251"/>
        <w:gridCol w:w="989"/>
        <w:gridCol w:w="1233"/>
      </w:tblGrid>
      <w:tr w14:paraId="79E7E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01" w:type="dxa"/>
            <w:gridSpan w:val="2"/>
            <w:vMerge w:val="restart"/>
            <w:shd w:val="clear" w:color="auto" w:fill="FFFFFF"/>
            <w:vAlign w:val="center"/>
          </w:tcPr>
          <w:p w14:paraId="52D5F099">
            <w:pPr>
              <w:widowControl w:val="0"/>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ФГОС ДО</w:t>
            </w:r>
          </w:p>
        </w:tc>
        <w:tc>
          <w:tcPr>
            <w:tcW w:w="2756" w:type="dxa"/>
            <w:gridSpan w:val="3"/>
            <w:shd w:val="clear" w:color="auto" w:fill="FFFFFF"/>
          </w:tcPr>
          <w:p w14:paraId="29822F77">
            <w:pPr>
              <w:widowControl w:val="0"/>
              <w:spacing w:after="0" w:line="240" w:lineRule="auto"/>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Название раздела ФОП ДО</w:t>
            </w:r>
          </w:p>
        </w:tc>
        <w:tc>
          <w:tcPr>
            <w:tcW w:w="989" w:type="dxa"/>
            <w:shd w:val="clear" w:color="auto" w:fill="FFFFFF"/>
          </w:tcPr>
          <w:p w14:paraId="282615F2">
            <w:pPr>
              <w:widowControl w:val="0"/>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пункты</w:t>
            </w:r>
          </w:p>
        </w:tc>
        <w:tc>
          <w:tcPr>
            <w:tcW w:w="1233" w:type="dxa"/>
            <w:shd w:val="clear" w:color="auto" w:fill="FFFFFF"/>
          </w:tcPr>
          <w:p w14:paraId="59EF5CE5">
            <w:pPr>
              <w:widowControl w:val="0"/>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страницы</w:t>
            </w:r>
          </w:p>
        </w:tc>
      </w:tr>
      <w:tr w14:paraId="4F7BA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01" w:type="dxa"/>
            <w:gridSpan w:val="2"/>
            <w:vMerge w:val="continue"/>
            <w:shd w:val="clear" w:color="auto" w:fill="FFFFFF"/>
          </w:tcPr>
          <w:p w14:paraId="132BD01B">
            <w:pPr>
              <w:widowControl w:val="0"/>
              <w:spacing w:after="0" w:line="240" w:lineRule="auto"/>
              <w:contextualSpacing/>
              <w:jc w:val="both"/>
              <w:rPr>
                <w:rFonts w:ascii="Times New Roman" w:hAnsi="Times New Roman" w:eastAsia="Times New Roman"/>
                <w:b/>
                <w:i/>
                <w:sz w:val="24"/>
                <w:szCs w:val="24"/>
                <w:lang w:eastAsia="ru-RU"/>
              </w:rPr>
            </w:pPr>
          </w:p>
        </w:tc>
        <w:tc>
          <w:tcPr>
            <w:tcW w:w="2756" w:type="dxa"/>
            <w:gridSpan w:val="3"/>
            <w:shd w:val="clear" w:color="auto" w:fill="FFFFFF"/>
          </w:tcPr>
          <w:p w14:paraId="439DDE3A">
            <w:pPr>
              <w:widowControl w:val="0"/>
              <w:spacing w:after="0" w:line="240" w:lineRule="auto"/>
              <w:contextualSpacing/>
              <w:jc w:val="both"/>
              <w:rPr>
                <w:rFonts w:ascii="Times New Roman" w:hAnsi="Times New Roman" w:eastAsia="Times New Roman"/>
                <w:sz w:val="24"/>
                <w:szCs w:val="24"/>
                <w:lang w:eastAsia="ru-RU"/>
              </w:rPr>
            </w:pPr>
            <w:r>
              <w:rPr>
                <w:rFonts w:ascii="Times New Roman" w:hAnsi="Times New Roman" w:eastAsia="Times New Roman"/>
                <w:i/>
                <w:sz w:val="24"/>
                <w:szCs w:val="24"/>
                <w:lang w:eastAsia="ru-RU"/>
              </w:rPr>
              <w:t>II. Целевой раздел ФОП ДО</w:t>
            </w:r>
          </w:p>
        </w:tc>
        <w:tc>
          <w:tcPr>
            <w:tcW w:w="989" w:type="dxa"/>
            <w:shd w:val="clear" w:color="auto" w:fill="FFFFFF"/>
          </w:tcPr>
          <w:p w14:paraId="66983D40">
            <w:pPr>
              <w:widowControl w:val="0"/>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i/>
                <w:sz w:val="24"/>
                <w:szCs w:val="24"/>
                <w:lang w:eastAsia="ru-RU"/>
              </w:rPr>
              <w:t>п.14.3.</w:t>
            </w:r>
          </w:p>
        </w:tc>
        <w:tc>
          <w:tcPr>
            <w:tcW w:w="1233" w:type="dxa"/>
            <w:shd w:val="clear" w:color="auto" w:fill="FFFFFF"/>
          </w:tcPr>
          <w:p w14:paraId="630BF6D8">
            <w:pPr>
              <w:widowControl w:val="0"/>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i/>
                <w:sz w:val="24"/>
                <w:szCs w:val="24"/>
                <w:lang w:eastAsia="ru-RU"/>
              </w:rPr>
              <w:t>стр.5</w:t>
            </w:r>
          </w:p>
        </w:tc>
      </w:tr>
      <w:tr w14:paraId="789A7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79" w:type="dxa"/>
            <w:gridSpan w:val="7"/>
            <w:shd w:val="clear" w:color="auto" w:fill="F2F2F2"/>
          </w:tcPr>
          <w:p w14:paraId="377321CD">
            <w:pPr>
              <w:widowControl w:val="0"/>
              <w:spacing w:after="0" w:line="240" w:lineRule="auto"/>
              <w:contextualSpacing/>
              <w:jc w:val="both"/>
              <w:rPr>
                <w:rFonts w:ascii="Times New Roman" w:hAnsi="Times New Roman" w:eastAsia="Times New Roman"/>
                <w:i/>
                <w:sz w:val="24"/>
                <w:szCs w:val="24"/>
                <w:lang w:eastAsia="ru-RU"/>
              </w:rPr>
            </w:pPr>
            <w:r>
              <w:rPr>
                <w:rFonts w:ascii="Times New Roman" w:hAnsi="Times New Roman" w:eastAsia="Times New Roman"/>
                <w:i/>
                <w:sz w:val="24"/>
                <w:szCs w:val="24"/>
                <w:lang w:eastAsia="ru-RU"/>
              </w:rPr>
              <w:t xml:space="preserve">При нумерации принципов используется знак </w:t>
            </w:r>
            <w:r>
              <w:rPr>
                <w:rFonts w:ascii="Times New Roman" w:hAnsi="Times New Roman" w:eastAsia="Times New Roman"/>
                <w:b/>
                <w:i/>
                <w:sz w:val="24"/>
                <w:szCs w:val="24"/>
                <w:lang w:eastAsia="ru-RU"/>
              </w:rPr>
              <w:t>/;</w:t>
            </w:r>
            <w:r>
              <w:rPr>
                <w:rFonts w:ascii="Times New Roman" w:hAnsi="Times New Roman" w:eastAsia="Times New Roman"/>
                <w:i/>
                <w:sz w:val="24"/>
                <w:szCs w:val="24"/>
                <w:lang w:eastAsia="ru-RU"/>
              </w:rPr>
              <w:t xml:space="preserve"> первая цифра обозначает нумерацию принципов ФГОС ДО, вторая цифра обозначает нумерацию принципов ФОП ДО.</w:t>
            </w:r>
          </w:p>
        </w:tc>
      </w:tr>
      <w:tr w14:paraId="08C82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71FD9D1D">
            <w:pPr>
              <w:widowControl w:val="0"/>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1</w:t>
            </w:r>
          </w:p>
        </w:tc>
        <w:tc>
          <w:tcPr>
            <w:tcW w:w="8728" w:type="dxa"/>
            <w:gridSpan w:val="6"/>
          </w:tcPr>
          <w:p w14:paraId="15838768">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tc>
      </w:tr>
      <w:tr w14:paraId="28011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700BBBC5">
            <w:pPr>
              <w:widowControl w:val="0"/>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2</w:t>
            </w:r>
          </w:p>
        </w:tc>
        <w:tc>
          <w:tcPr>
            <w:tcW w:w="8728" w:type="dxa"/>
            <w:gridSpan w:val="6"/>
          </w:tcPr>
          <w:p w14:paraId="09C696FE">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построение образовательной деятельности на основе индивидуальных особенностей каждого ребенка, при котором сам ребёнок становится активным в выборе содержания своего образования, становится субъектом образования;</w:t>
            </w:r>
          </w:p>
        </w:tc>
      </w:tr>
      <w:tr w14:paraId="758B9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vMerge w:val="restart"/>
          </w:tcPr>
          <w:p w14:paraId="449253CA">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3</w:t>
            </w:r>
          </w:p>
        </w:tc>
        <w:tc>
          <w:tcPr>
            <w:tcW w:w="3796" w:type="dxa"/>
            <w:gridSpan w:val="2"/>
            <w:vMerge w:val="restart"/>
          </w:tcPr>
          <w:p w14:paraId="4728FC42">
            <w:pPr>
              <w:widowControl w:val="0"/>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sz w:val="24"/>
                <w:szCs w:val="24"/>
                <w:lang w:eastAsia="ru-RU"/>
              </w:rPr>
              <w:t>содействие и сотрудничество детей и взрослых, признание ребёнка полноценным участником (субъектом) образовательных отношений;</w:t>
            </w:r>
          </w:p>
        </w:tc>
        <w:tc>
          <w:tcPr>
            <w:tcW w:w="459" w:type="dxa"/>
          </w:tcPr>
          <w:p w14:paraId="6F81DD7C">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3</w:t>
            </w:r>
          </w:p>
        </w:tc>
        <w:tc>
          <w:tcPr>
            <w:tcW w:w="4473" w:type="dxa"/>
            <w:gridSpan w:val="3"/>
          </w:tcPr>
          <w:p w14:paraId="3E57FD7B">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tc>
      </w:tr>
      <w:tr w14:paraId="54D0E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vMerge w:val="continue"/>
          </w:tcPr>
          <w:p w14:paraId="4432327E">
            <w:pPr>
              <w:widowControl w:val="0"/>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p>
        </w:tc>
        <w:tc>
          <w:tcPr>
            <w:tcW w:w="3796" w:type="dxa"/>
            <w:gridSpan w:val="2"/>
            <w:vMerge w:val="continue"/>
          </w:tcPr>
          <w:p w14:paraId="31FBFB11">
            <w:pPr>
              <w:widowControl w:val="0"/>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p>
        </w:tc>
        <w:tc>
          <w:tcPr>
            <w:tcW w:w="459" w:type="dxa"/>
          </w:tcPr>
          <w:p w14:paraId="0B81AEF8">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4</w:t>
            </w:r>
          </w:p>
        </w:tc>
        <w:tc>
          <w:tcPr>
            <w:tcW w:w="4473" w:type="dxa"/>
            <w:gridSpan w:val="3"/>
          </w:tcPr>
          <w:p w14:paraId="4852E6E0">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признание ребёнка полноценным участником (субъектом) образовательных отношений;</w:t>
            </w:r>
          </w:p>
        </w:tc>
      </w:tr>
      <w:tr w14:paraId="49E36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134F74C5">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4/5</w:t>
            </w:r>
          </w:p>
        </w:tc>
        <w:tc>
          <w:tcPr>
            <w:tcW w:w="8728" w:type="dxa"/>
            <w:gridSpan w:val="6"/>
          </w:tcPr>
          <w:p w14:paraId="633CD1F6">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поддержка инициативы детей в различных видах деятельности;</w:t>
            </w:r>
          </w:p>
        </w:tc>
      </w:tr>
      <w:tr w14:paraId="2B1A7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24BE3156">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5/6</w:t>
            </w:r>
          </w:p>
        </w:tc>
        <w:tc>
          <w:tcPr>
            <w:tcW w:w="8728" w:type="dxa"/>
            <w:gridSpan w:val="6"/>
          </w:tcPr>
          <w:p w14:paraId="6E0394EA">
            <w:pPr>
              <w:widowControl w:val="0"/>
              <w:spacing w:after="0" w:line="240" w:lineRule="auto"/>
              <w:jc w:val="both"/>
              <w:rPr>
                <w:rFonts w:ascii="Times New Roman" w:hAnsi="Times New Roman"/>
                <w:bCs/>
                <w:color w:val="000000"/>
                <w:spacing w:val="2"/>
                <w:sz w:val="24"/>
                <w:szCs w:val="24"/>
                <w:shd w:val="clear" w:color="auto" w:fill="FFFFFF"/>
                <w:lang w:eastAsia="ru-RU" w:bidi="ru-RU"/>
              </w:rPr>
            </w:pPr>
            <w:r>
              <w:rPr>
                <w:rFonts w:ascii="Times New Roman" w:hAnsi="Times New Roman"/>
                <w:bCs/>
                <w:color w:val="000000"/>
                <w:spacing w:val="2"/>
                <w:sz w:val="24"/>
                <w:szCs w:val="24"/>
                <w:shd w:val="clear" w:color="auto" w:fill="FFFFFF"/>
                <w:lang w:eastAsia="ru-RU" w:bidi="ru-RU"/>
              </w:rPr>
              <w:t>сотрудничество ДОО с семьей;</w:t>
            </w:r>
          </w:p>
        </w:tc>
      </w:tr>
      <w:tr w14:paraId="62E94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39D40A13">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6/7</w:t>
            </w:r>
          </w:p>
        </w:tc>
        <w:tc>
          <w:tcPr>
            <w:tcW w:w="8728" w:type="dxa"/>
            <w:gridSpan w:val="6"/>
          </w:tcPr>
          <w:p w14:paraId="3FA3FC9E">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приобщение детей к социокультурным нормам, традициям семьи, общества и государства;</w:t>
            </w:r>
          </w:p>
        </w:tc>
      </w:tr>
      <w:tr w14:paraId="31A35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3BF0BCF1">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7/8</w:t>
            </w:r>
          </w:p>
        </w:tc>
        <w:tc>
          <w:tcPr>
            <w:tcW w:w="8728" w:type="dxa"/>
            <w:gridSpan w:val="6"/>
          </w:tcPr>
          <w:p w14:paraId="62498238">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формирование познавательных интересов и познавательных действий ребёнка в различных видах деятельности;</w:t>
            </w:r>
          </w:p>
        </w:tc>
      </w:tr>
      <w:tr w14:paraId="7B1A1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6AFFC825">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8/9</w:t>
            </w:r>
          </w:p>
        </w:tc>
        <w:tc>
          <w:tcPr>
            <w:tcW w:w="8728" w:type="dxa"/>
            <w:gridSpan w:val="6"/>
          </w:tcPr>
          <w:p w14:paraId="39475258">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возрастная адекватность дошкольного образования (соответствие условий, требований, методов возрасту и особенностям развития);</w:t>
            </w:r>
          </w:p>
        </w:tc>
      </w:tr>
      <w:tr w14:paraId="679D0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59D8A663">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9/10</w:t>
            </w:r>
          </w:p>
        </w:tc>
        <w:tc>
          <w:tcPr>
            <w:tcW w:w="8728" w:type="dxa"/>
            <w:gridSpan w:val="6"/>
          </w:tcPr>
          <w:p w14:paraId="24DA0C25">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учёт этнокультурной ситуации развития детей.</w:t>
            </w:r>
          </w:p>
        </w:tc>
      </w:tr>
      <w:bookmarkEnd w:id="0"/>
    </w:tbl>
    <w:p w14:paraId="7414C541">
      <w:pPr>
        <w:pStyle w:val="15"/>
        <w:numPr>
          <w:ilvl w:val="2"/>
          <w:numId w:val="2"/>
        </w:num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Courier New" w:cs="Times New Roman"/>
          <w:b/>
          <w:sz w:val="24"/>
          <w:szCs w:val="24"/>
          <w:lang w:eastAsia="ru-RU" w:bidi="ru-RU"/>
        </w:rPr>
        <w:t>Характеристики особенностей развития детей  ясельного  возраста</w:t>
      </w:r>
    </w:p>
    <w:p w14:paraId="062D4ED8">
      <w:pPr>
        <w:spacing w:after="0" w:line="240" w:lineRule="auto"/>
        <w:ind w:firstLine="709"/>
        <w:jc w:val="both"/>
        <w:rPr>
          <w:rFonts w:ascii="Times New Roman" w:hAnsi="Times New Roman" w:cs="Times New Roman"/>
          <w:sz w:val="24"/>
          <w:szCs w:val="24"/>
        </w:rPr>
      </w:pPr>
    </w:p>
    <w:p w14:paraId="476ED3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третьем году жизни дети становятся самостоятельнее. Продолжают развиваться предметная деятельность, деловое сотрудничество ребёнка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w:t>
      </w:r>
    </w:p>
    <w:p w14:paraId="35D1D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трём годам дети воспринимают все звуки родного языка, но произносят их с большими искажениями. Основной формой мышления является наглядно-действенная. Её особенность заключается в том, что возникающие в жизни ребёнка проблемные ситуации разрешаются путём реального действия с предметами. </w:t>
      </w:r>
    </w:p>
    <w:p w14:paraId="75ADC3D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Музыкальное воспитание детей 2-3 лет имеет свои особенности. В этом возрасте у детей проявляется большой интерес ко всему окружающему. Малыши наблюдают за взрослыми, за игрой других детей, за всем, что происходит вокруг них. Дети очень активны и подвижны, у них совершенствуются основные виды движения: ходьба, бег. Происходят большие изменения в развитии речи и в умственном развитии, увеличивается словарный запас. Речь становится не только средством общения со взрослыми, но и средством общения с другими детьми. На третьем году жизни совершенствуется восприятие, в результате развивается произвольное внимание. Поэтому в музыкальном воспитании детей необходимо учитывать эти особенности психического и физического развития. </w:t>
      </w:r>
    </w:p>
    <w:p w14:paraId="2A8E82F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музыкального воспитания детей 2-3 лет отличается своей специфичностью. Дети этого возраста не способны долго сосредоточиваться на каком-либо одном виде деятельности. Поэтому на занятиях необходимо своевременно обеспечивать смену различных видов музыкальной деятельности. Содержание музыкального занятия должно быть разнообразным, интересным, доступным для понимания, эмоционально ярко окрашенным. Когда ребёнок испытывает радостные эмоции, у него возникает интерес к музыке, формируется музыкальная восприимчивость и развивается музыкальная активность. Необходимо органично использовать на занятиях такие виды музыкальной деятельности, как слушание музыки, музыкально-ритмические движения, подпевание, игры и пляски, которые показал взрослый.</w:t>
      </w:r>
    </w:p>
    <w:p w14:paraId="6C951654">
      <w:pPr>
        <w:spacing w:after="0" w:line="240" w:lineRule="auto"/>
        <w:ind w:firstLine="709"/>
        <w:jc w:val="both"/>
        <w:rPr>
          <w:rFonts w:ascii="Times New Roman" w:hAnsi="Times New Roman" w:eastAsia="Times New Roman" w:cs="Times New Roman"/>
          <w:sz w:val="24"/>
          <w:szCs w:val="24"/>
          <w:lang w:eastAsia="ru-RU"/>
        </w:rPr>
      </w:pPr>
    </w:p>
    <w:p w14:paraId="75077672">
      <w:pPr>
        <w:numPr>
          <w:ilvl w:val="1"/>
          <w:numId w:val="2"/>
        </w:numPr>
        <w:tabs>
          <w:tab w:val="left" w:pos="567"/>
        </w:tabs>
        <w:autoSpaceDE w:val="0"/>
        <w:autoSpaceDN w:val="0"/>
        <w:adjustRightInd w:val="0"/>
        <w:spacing w:after="0" w:line="300" w:lineRule="auto"/>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Планируемые результаты освоения программы</w:t>
      </w:r>
    </w:p>
    <w:p w14:paraId="561E432D">
      <w:pPr>
        <w:keepNext/>
        <w:keepLines/>
        <w:widowControl w:val="0"/>
        <w:spacing w:after="0" w:line="240" w:lineRule="auto"/>
        <w:ind w:firstLine="709"/>
        <w:jc w:val="both"/>
        <w:outlineLvl w:val="1"/>
        <w:rPr>
          <w:rFonts w:ascii="Times New Roman" w:hAnsi="Times New Roman" w:eastAsia="Times New Roman" w:cs="Times New Roman"/>
          <w:b/>
          <w:bCs/>
          <w:sz w:val="24"/>
          <w:szCs w:val="24"/>
          <w:lang w:eastAsia="ru-RU" w:bidi="ru-RU"/>
        </w:rPr>
      </w:pPr>
      <w:bookmarkStart w:id="1" w:name="bookmark8"/>
      <w:r>
        <w:rPr>
          <w:rFonts w:ascii="Times New Roman" w:hAnsi="Times New Roman" w:eastAsia="Times New Roman" w:cs="Times New Roman"/>
          <w:b/>
          <w:bCs/>
          <w:sz w:val="24"/>
          <w:szCs w:val="24"/>
          <w:lang w:eastAsia="ru-RU" w:bidi="ru-RU"/>
        </w:rPr>
        <w:t>Целевые ориентиры образования в раннем возрасте:</w:t>
      </w:r>
      <w:bookmarkEnd w:id="1"/>
    </w:p>
    <w:p w14:paraId="27EC9810">
      <w:pPr>
        <w:spacing w:after="0" w:line="240" w:lineRule="auto"/>
        <w:ind w:firstLine="709"/>
        <w:jc w:val="both"/>
        <w:rPr>
          <w:rFonts w:ascii="Times New Roman" w:hAnsi="Times New Roman" w:cs="Times New Roman"/>
          <w:sz w:val="24"/>
          <w:szCs w:val="24"/>
        </w:rPr>
      </w:pPr>
    </w:p>
    <w:p w14:paraId="25FFBC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Создавать у детей радостное настроение при пении, движениях и игровых действиях под музыку. Вызывать эмоциональный отклик на музыку с помощью самых разнообразных приемов (жестом, мимикой, подпеванием, движениями), желание слушать музыкальные произведения. Неоднократно повторять с детьми произведения, с которыми их знакомили ранее (на первом году жизни и в течение этого года). Начинать развивать у детей музыкальную память. Вызывать радость от восприятия знакомого музыкального произведения, желание дослушать его до конца. Помогать различать тембровое звучание музыкальных инструментов (дудочка, барабан, гармошка, флейта), показывать инструмент (один из двух или трёх), на котором взрослый исполнял мелодию. При пении стимулировать самостоятельную активность детей (звукоподражание, подпевание слов, фраз, несложных попевок и песенок). </w:t>
      </w:r>
    </w:p>
    <w:p w14:paraId="47E562D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Продолжать совершенствовать движения под музыку, учить выполнять их самостоятельно. Развивать умение детей вслушиваться в музыку и с изменением характера ее звучания изменять движения (переходить с ходьбы на притопывание, кружение). Помогать чувствовать характер музыки и передавать его игровыми действиями (мишка идет, зайка прыгает, птичка клюёт). </w:t>
      </w:r>
    </w:p>
    <w:p w14:paraId="0D2CB2AD">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базируются на ФГОС ДО и целях, и задачах, обозначенных в пояснительной записке к программе и в той части, которая совпадает со стандартами, даются по тексту ФГОСДО.</w:t>
      </w:r>
    </w:p>
    <w:p w14:paraId="4027AAD6">
      <w:pPr>
        <w:tabs>
          <w:tab w:val="left" w:pos="567"/>
        </w:tabs>
        <w:autoSpaceDE w:val="0"/>
        <w:autoSpaceDN w:val="0"/>
        <w:adjustRightInd w:val="0"/>
        <w:spacing w:after="0" w:line="300" w:lineRule="auto"/>
        <w:contextualSpacing/>
        <w:rPr>
          <w:rFonts w:ascii="Times New Roman" w:hAnsi="Times New Roman" w:eastAsia="Times New Roman" w:cs="Times New Roman"/>
          <w:b/>
          <w:sz w:val="24"/>
          <w:szCs w:val="24"/>
          <w:lang w:eastAsia="ru-RU"/>
        </w:rPr>
      </w:pPr>
    </w:p>
    <w:p w14:paraId="5C79DA6A">
      <w:pPr>
        <w:keepNext/>
        <w:keepLines/>
        <w:widowControl w:val="0"/>
        <w:tabs>
          <w:tab w:val="left" w:pos="667"/>
        </w:tabs>
        <w:spacing w:after="0" w:line="274" w:lineRule="exact"/>
        <w:ind w:firstLine="709"/>
        <w:contextualSpacing/>
        <w:jc w:val="both"/>
        <w:outlineLvl w:val="1"/>
        <w:rPr>
          <w:rFonts w:ascii="Times New Roman" w:hAnsi="Times New Roman" w:eastAsia="Times New Roman" w:cs="Times New Roman"/>
          <w:b/>
          <w:bCs/>
          <w:sz w:val="24"/>
          <w:szCs w:val="23"/>
          <w:lang w:eastAsia="ru-RU" w:bidi="ru-RU"/>
        </w:rPr>
      </w:pPr>
      <w:bookmarkStart w:id="2" w:name="bookmark6"/>
      <w:r>
        <w:rPr>
          <w:rFonts w:ascii="Times New Roman" w:hAnsi="Times New Roman" w:eastAsia="Times New Roman" w:cs="Times New Roman"/>
          <w:b/>
          <w:bCs/>
          <w:sz w:val="24"/>
          <w:szCs w:val="23"/>
          <w:lang w:eastAsia="ru-RU" w:bidi="ru-RU"/>
        </w:rPr>
        <w:t xml:space="preserve">Развивающее оценивание качества образовательной деятельности </w:t>
      </w:r>
      <w:bookmarkEnd w:id="2"/>
    </w:p>
    <w:p w14:paraId="3D4D3B9E">
      <w:pPr>
        <w:widowControl w:val="0"/>
        <w:spacing w:after="0" w:line="240" w:lineRule="auto"/>
        <w:ind w:left="20" w:right="16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Оценивание качества образовательной деятельности, осуществляемое Образовательным учреждением по Программе, представляет собой важную составную часть данной образовательной деятельности, направленную на ее усовершенствование.</w:t>
      </w:r>
    </w:p>
    <w:p w14:paraId="7EBE4BB0">
      <w:pPr>
        <w:widowControl w:val="0"/>
        <w:spacing w:after="0" w:line="240" w:lineRule="auto"/>
        <w:ind w:left="20" w:right="16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14:paraId="542A0776">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Педагогическая диагностика по </w:t>
      </w:r>
      <w:r>
        <w:rPr>
          <w:rFonts w:ascii="Times New Roman" w:hAnsi="Times New Roman" w:eastAsia="Times New Roman" w:cs="Times New Roman"/>
          <w:i/>
          <w:sz w:val="24"/>
          <w:szCs w:val="24"/>
          <w:lang w:eastAsia="ru-RU"/>
        </w:rPr>
        <w:t xml:space="preserve">музыкальной деятельности </w:t>
      </w:r>
      <w:r>
        <w:rPr>
          <w:rFonts w:ascii="Times New Roman" w:hAnsi="Times New Roman" w:eastAsia="Times New Roman" w:cs="Times New Roman"/>
          <w:sz w:val="24"/>
          <w:szCs w:val="24"/>
          <w:lang w:eastAsia="ru-RU"/>
        </w:rPr>
        <w:t>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56EC2A45">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w:t>
      </w:r>
    </w:p>
    <w:p w14:paraId="01C097FA">
      <w:pPr>
        <w:autoSpaceDE w:val="0"/>
        <w:autoSpaceDN w:val="0"/>
        <w:adjustRightInd w:val="0"/>
        <w:spacing w:after="0" w:line="240" w:lineRule="auto"/>
        <w:ind w:left="1495"/>
        <w:contextualSpacing/>
        <w:rPr>
          <w:rFonts w:ascii="Times New Roman" w:hAnsi="Times New Roman" w:eastAsia="Times New Roman" w:cs="Times New Roman"/>
          <w:sz w:val="24"/>
          <w:szCs w:val="24"/>
          <w:lang w:eastAsia="ru-RU"/>
        </w:rPr>
      </w:pPr>
    </w:p>
    <w:tbl>
      <w:tblPr>
        <w:tblStyle w:val="59"/>
        <w:tblW w:w="9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1"/>
        <w:gridCol w:w="2166"/>
        <w:gridCol w:w="1843"/>
        <w:gridCol w:w="1843"/>
        <w:gridCol w:w="1843"/>
      </w:tblGrid>
      <w:tr w14:paraId="0644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2241" w:type="dxa"/>
          </w:tcPr>
          <w:p w14:paraId="44595ACF">
            <w:pPr>
              <w:spacing w:after="0" w:line="240" w:lineRule="auto"/>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Объект</w:t>
            </w:r>
          </w:p>
          <w:p w14:paraId="7B13901D">
            <w:pPr>
              <w:spacing w:after="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педагогической диагностики (мониторинга)</w:t>
            </w:r>
          </w:p>
        </w:tc>
        <w:tc>
          <w:tcPr>
            <w:tcW w:w="2166" w:type="dxa"/>
          </w:tcPr>
          <w:p w14:paraId="4E9259FA">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Формы и методы педагогической диагностики</w:t>
            </w:r>
          </w:p>
        </w:tc>
        <w:tc>
          <w:tcPr>
            <w:tcW w:w="1843" w:type="dxa"/>
          </w:tcPr>
          <w:p w14:paraId="7AF16338">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Периодичность проведения педагогической диагностики</w:t>
            </w:r>
          </w:p>
        </w:tc>
        <w:tc>
          <w:tcPr>
            <w:tcW w:w="1843" w:type="dxa"/>
          </w:tcPr>
          <w:p w14:paraId="23F182B6">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Длительность проведения педагогической диагностики </w:t>
            </w:r>
          </w:p>
        </w:tc>
        <w:tc>
          <w:tcPr>
            <w:tcW w:w="1843" w:type="dxa"/>
          </w:tcPr>
          <w:p w14:paraId="0F0F39D8">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Сроки проведения педагогической диагностики</w:t>
            </w:r>
          </w:p>
        </w:tc>
      </w:tr>
      <w:tr w14:paraId="2252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2241" w:type="dxa"/>
          </w:tcPr>
          <w:p w14:paraId="7DBB6F3F">
            <w:pPr>
              <w:spacing w:after="0" w:line="240" w:lineRule="auto"/>
              <w:ind w:left="142" w:right="140"/>
              <w:rPr>
                <w:rFonts w:ascii="Times New Roman" w:hAnsi="Times New Roman" w:eastAsia="Times New Roman" w:cs="Calibri"/>
                <w:sz w:val="24"/>
                <w:szCs w:val="24"/>
                <w:lang w:eastAsia="ru-RU"/>
              </w:rPr>
            </w:pPr>
            <w:r>
              <w:rPr>
                <w:rFonts w:ascii="Times New Roman" w:hAnsi="Times New Roman" w:eastAsia="Times New Roman" w:cs="Calibri"/>
                <w:sz w:val="24"/>
                <w:szCs w:val="24"/>
                <w:lang w:eastAsia="ru-RU"/>
              </w:rPr>
              <w:t>Индивидуальные достижения детей в контексте образовательных областей:</w:t>
            </w:r>
          </w:p>
          <w:p w14:paraId="7554C89B">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«Художественно – эстетическое развитие» (музыкальная деятельность)</w:t>
            </w:r>
          </w:p>
        </w:tc>
        <w:tc>
          <w:tcPr>
            <w:tcW w:w="2166" w:type="dxa"/>
          </w:tcPr>
          <w:p w14:paraId="0BCE3738">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Беседа;</w:t>
            </w:r>
          </w:p>
          <w:p w14:paraId="67980D36">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Наблюдение;</w:t>
            </w:r>
          </w:p>
          <w:p w14:paraId="68E58338">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Диагностическое задание;</w:t>
            </w:r>
          </w:p>
          <w:p w14:paraId="73505D23">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Диагностическая ситуация;</w:t>
            </w:r>
          </w:p>
          <w:p w14:paraId="4376BF2E">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p>
        </w:tc>
        <w:tc>
          <w:tcPr>
            <w:tcW w:w="1843" w:type="dxa"/>
          </w:tcPr>
          <w:p w14:paraId="545F327D">
            <w:pPr>
              <w:spacing w:after="0" w:afterAutospacing="1" w:line="240" w:lineRule="auto"/>
              <w:ind w:left="142" w:right="140"/>
              <w:rPr>
                <w:rFonts w:ascii="Times New Roman" w:hAnsi="Times New Roman" w:eastAsia="Times New Roman" w:cs="Times New Roman"/>
                <w:sz w:val="24"/>
                <w:szCs w:val="24"/>
                <w:lang w:eastAsia="ru-RU"/>
              </w:rPr>
            </w:pPr>
          </w:p>
          <w:p w14:paraId="7254A7F6">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раза в год</w:t>
            </w:r>
          </w:p>
        </w:tc>
        <w:tc>
          <w:tcPr>
            <w:tcW w:w="1843" w:type="dxa"/>
          </w:tcPr>
          <w:p w14:paraId="462E3554">
            <w:pPr>
              <w:spacing w:after="0" w:afterAutospacing="1" w:line="240" w:lineRule="auto"/>
              <w:ind w:left="142" w:right="140"/>
              <w:rPr>
                <w:rFonts w:ascii="Times New Roman" w:hAnsi="Times New Roman" w:eastAsia="Times New Roman" w:cs="Times New Roman"/>
                <w:sz w:val="24"/>
                <w:szCs w:val="24"/>
                <w:lang w:eastAsia="ru-RU"/>
              </w:rPr>
            </w:pPr>
          </w:p>
          <w:p w14:paraId="2B491604">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 недели</w:t>
            </w:r>
          </w:p>
        </w:tc>
        <w:tc>
          <w:tcPr>
            <w:tcW w:w="1843" w:type="dxa"/>
          </w:tcPr>
          <w:p w14:paraId="70DF32C4">
            <w:pPr>
              <w:spacing w:after="0" w:afterAutospacing="1" w:line="240" w:lineRule="auto"/>
              <w:ind w:left="142" w:right="140"/>
              <w:rPr>
                <w:rFonts w:ascii="Times New Roman" w:hAnsi="Times New Roman" w:eastAsia="Times New Roman" w:cs="Times New Roman"/>
                <w:sz w:val="24"/>
                <w:szCs w:val="24"/>
                <w:lang w:eastAsia="ru-RU"/>
              </w:rPr>
            </w:pPr>
          </w:p>
          <w:p w14:paraId="703605A1">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Сентябрь</w:t>
            </w:r>
          </w:p>
          <w:p w14:paraId="7344F9D4">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Май</w:t>
            </w:r>
          </w:p>
        </w:tc>
      </w:tr>
    </w:tbl>
    <w:p w14:paraId="6DCC487D">
      <w:pPr>
        <w:autoSpaceDE w:val="0"/>
        <w:autoSpaceDN w:val="0"/>
        <w:adjustRightInd w:val="0"/>
        <w:spacing w:after="0" w:line="240" w:lineRule="auto"/>
        <w:contextualSpacing/>
        <w:rPr>
          <w:rFonts w:ascii="Times New Roman" w:hAnsi="Times New Roman" w:eastAsia="Times New Roman" w:cs="Times New Roman"/>
          <w:sz w:val="24"/>
          <w:szCs w:val="24"/>
          <w:lang w:eastAsia="ru-RU"/>
        </w:rPr>
      </w:pPr>
    </w:p>
    <w:p w14:paraId="20EF2019">
      <w:pPr>
        <w:autoSpaceDE w:val="0"/>
        <w:autoSpaceDN w:val="0"/>
        <w:adjustRightInd w:val="0"/>
        <w:spacing w:after="0" w:line="240" w:lineRule="auto"/>
        <w:contextualSpacing/>
        <w:rPr>
          <w:rFonts w:ascii="Times New Roman" w:hAnsi="Times New Roman" w:eastAsia="Times New Roman" w:cs="Times New Roman"/>
          <w:sz w:val="24"/>
          <w:szCs w:val="24"/>
          <w:lang w:eastAsia="ru-RU"/>
        </w:rPr>
      </w:pPr>
    </w:p>
    <w:p w14:paraId="0067DE8B">
      <w:pPr>
        <w:autoSpaceDE w:val="0"/>
        <w:autoSpaceDN w:val="0"/>
        <w:adjustRightInd w:val="0"/>
        <w:spacing w:after="0" w:line="240" w:lineRule="auto"/>
        <w:contextualSpacing/>
        <w:rPr>
          <w:rFonts w:ascii="Times New Roman" w:hAnsi="Times New Roman" w:eastAsia="Times New Roman" w:cs="Times New Roman"/>
          <w:sz w:val="24"/>
          <w:szCs w:val="24"/>
          <w:lang w:eastAsia="ru-RU"/>
        </w:rPr>
      </w:pPr>
    </w:p>
    <w:p w14:paraId="2BC30595">
      <w:pPr>
        <w:autoSpaceDE w:val="0"/>
        <w:autoSpaceDN w:val="0"/>
        <w:adjustRightInd w:val="0"/>
        <w:spacing w:after="0" w:line="240" w:lineRule="auto"/>
        <w:contextualSpacing/>
        <w:rPr>
          <w:rFonts w:ascii="Times New Roman" w:hAnsi="Times New Roman" w:eastAsia="Times New Roman" w:cs="Times New Roman"/>
          <w:sz w:val="24"/>
          <w:szCs w:val="24"/>
          <w:lang w:eastAsia="ru-RU"/>
        </w:rPr>
      </w:pPr>
    </w:p>
    <w:p w14:paraId="507E4F35">
      <w:pPr>
        <w:autoSpaceDE w:val="0"/>
        <w:autoSpaceDN w:val="0"/>
        <w:adjustRightInd w:val="0"/>
        <w:spacing w:after="0" w:line="240" w:lineRule="auto"/>
        <w:contextualSpacing/>
        <w:rPr>
          <w:rFonts w:ascii="Times New Roman" w:hAnsi="Times New Roman" w:eastAsia="Times New Roman" w:cs="Times New Roman"/>
          <w:sz w:val="24"/>
          <w:szCs w:val="24"/>
          <w:lang w:eastAsia="ru-RU"/>
        </w:rPr>
      </w:pPr>
    </w:p>
    <w:p w14:paraId="617429BD">
      <w:pPr>
        <w:autoSpaceDE w:val="0"/>
        <w:autoSpaceDN w:val="0"/>
        <w:adjustRightInd w:val="0"/>
        <w:spacing w:after="0" w:line="240" w:lineRule="auto"/>
        <w:contextualSpacing/>
        <w:rPr>
          <w:rFonts w:ascii="Times New Roman" w:hAnsi="Times New Roman" w:eastAsia="Times New Roman" w:cs="Times New Roman"/>
          <w:sz w:val="24"/>
          <w:szCs w:val="24"/>
          <w:lang w:eastAsia="ru-RU"/>
        </w:rPr>
      </w:pPr>
    </w:p>
    <w:p w14:paraId="57CF5E31">
      <w:pPr>
        <w:spacing w:after="0" w:line="24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Срок реализации Рабочей программы: </w:t>
      </w:r>
      <w:r>
        <w:rPr>
          <w:rFonts w:ascii="Times New Roman" w:hAnsi="Times New Roman" w:eastAsia="Times New Roman" w:cs="Times New Roman"/>
          <w:sz w:val="24"/>
          <w:szCs w:val="24"/>
          <w:lang w:eastAsia="ru-RU"/>
        </w:rPr>
        <w:t>с 01.09.2025-31.08.2026 г.</w:t>
      </w:r>
    </w:p>
    <w:p w14:paraId="3FCEFFB0">
      <w:pPr>
        <w:spacing w:after="0" w:line="240" w:lineRule="auto"/>
        <w:jc w:val="both"/>
        <w:rPr>
          <w:rFonts w:ascii="Times New Roman" w:hAnsi="Times New Roman" w:eastAsia="Times New Roman" w:cs="Times New Roman"/>
          <w:sz w:val="24"/>
          <w:szCs w:val="24"/>
          <w:lang w:eastAsia="ru-RU"/>
        </w:rPr>
      </w:pPr>
    </w:p>
    <w:p w14:paraId="5FC4C2D3">
      <w:pPr>
        <w:spacing w:after="0" w:line="240" w:lineRule="auto"/>
        <w:jc w:val="both"/>
        <w:rPr>
          <w:rFonts w:ascii="Times New Roman" w:hAnsi="Times New Roman" w:eastAsia="Times New Roman" w:cs="Times New Roman"/>
          <w:sz w:val="24"/>
          <w:szCs w:val="24"/>
          <w:lang w:eastAsia="ru-RU"/>
        </w:rPr>
      </w:pPr>
    </w:p>
    <w:p w14:paraId="158F2E45">
      <w:pPr>
        <w:spacing w:after="0" w:line="240" w:lineRule="auto"/>
        <w:jc w:val="both"/>
        <w:rPr>
          <w:rFonts w:ascii="Times New Roman" w:hAnsi="Times New Roman" w:eastAsia="Times New Roman" w:cs="Times New Roman"/>
          <w:sz w:val="24"/>
          <w:szCs w:val="24"/>
          <w:lang w:eastAsia="ru-RU"/>
        </w:rPr>
      </w:pPr>
    </w:p>
    <w:p w14:paraId="5D6785ED">
      <w:pPr>
        <w:spacing w:after="0" w:line="240" w:lineRule="auto"/>
        <w:jc w:val="both"/>
        <w:rPr>
          <w:rFonts w:ascii="Times New Roman" w:hAnsi="Times New Roman" w:eastAsia="Times New Roman" w:cs="Times New Roman"/>
          <w:sz w:val="24"/>
          <w:szCs w:val="24"/>
          <w:lang w:eastAsia="ru-RU"/>
        </w:rPr>
      </w:pPr>
    </w:p>
    <w:p w14:paraId="1C4FF6B7">
      <w:pPr>
        <w:numPr>
          <w:ilvl w:val="1"/>
          <w:numId w:val="2"/>
        </w:numPr>
        <w:autoSpaceDE w:val="0"/>
        <w:autoSpaceDN w:val="0"/>
        <w:adjustRightInd w:val="0"/>
        <w:spacing w:after="0" w:line="300" w:lineRule="auto"/>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Работа ДОО в летний период (с 1 июня по 31 августа)</w:t>
      </w:r>
    </w:p>
    <w:p w14:paraId="57688C95">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7F78C1BD">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Активизировать взаимодействие участников образовательного процесса в вопросах укрепление здоровья детей, повышения адаптационных возможностей организма, развития двигательных и психических способностей, формирования положительных эмоциональных состояний.</w:t>
      </w:r>
    </w:p>
    <w:p w14:paraId="7525D82E">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Задачи:</w:t>
      </w:r>
    </w:p>
    <w:p w14:paraId="3EB276A6">
      <w:pPr>
        <w:numPr>
          <w:ilvl w:val="0"/>
          <w:numId w:val="7"/>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Организовать работу по сохранению и укреплению здоровья дошкольников в летний период, используя здоровьесберегающую среду для комфортного пребывания детей в летний период в дошкольном учреждении и инновационные формы работы по воспитанию здорового образа жизни участников образовательного процесса (детей, педагогов, родителей).</w:t>
      </w:r>
    </w:p>
    <w:p w14:paraId="4E3AAC91">
      <w:pPr>
        <w:numPr>
          <w:ilvl w:val="0"/>
          <w:numId w:val="7"/>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 творческий потенциал детей в повседневной деятельности, используя передовые педагогические методики, в том числе методику проектной деятельности в области художественно-эстетического, социально-коммуникативного, физического развития дошкольников.</w:t>
      </w:r>
    </w:p>
    <w:p w14:paraId="0D66CEAA">
      <w:pPr>
        <w:numPr>
          <w:ilvl w:val="0"/>
          <w:numId w:val="7"/>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Продолжать взаимодействие образовательного учреждения и семей воспитанников в сохранении психического и физического здоровья детей, раскрытия их творческого потенциала.</w:t>
      </w:r>
    </w:p>
    <w:p w14:paraId="6EB48DB5">
      <w:pPr>
        <w:autoSpaceDE w:val="0"/>
        <w:autoSpaceDN w:val="0"/>
        <w:adjustRightInd w:val="0"/>
        <w:spacing w:after="0" w:line="240" w:lineRule="auto"/>
        <w:ind w:firstLine="709"/>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Специфика работы летом</w:t>
      </w:r>
    </w:p>
    <w:p w14:paraId="13649DCC">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Организация жизнедеятельности дошкольников в летний период имеет очень важное значение для детей, посещающих ДОУ: им надо узнать много нового об окружающем мире, вдоволь поиграть, побегать, пообщаться друг с другом. Коллектив ДОУ организовывает работу летом так, чтобы детям было интересно в детском саду, а родители были спокойны за здоровье детей.</w:t>
      </w:r>
    </w:p>
    <w:p w14:paraId="2CC496C2">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Работа детского сада летом имеет свою специфику:</w:t>
      </w:r>
    </w:p>
    <w:p w14:paraId="6EA6CAED">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 детьми занимаются не в помещениях, а на воздухе, где так много интересного и неопознанного. Внимание дошкольников рассредоточено, они больше отвлекаются, поэтому необходимо всячески разнообразить их деятельность.</w:t>
      </w:r>
    </w:p>
    <w:p w14:paraId="55DDC04E">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Непрерывная образовательная деятельность как занятия в летний период не проводятся, основной акцент делается на разнообразные досуговые мероприятия, такие как праздники в детском саду, экскурсии, спортивные игры и занятия, прогулки на свежем воздухе. Тем не менее, все пять образовательных областей реализуются, применяются разнообразные формы работы.</w:t>
      </w:r>
    </w:p>
    <w:p w14:paraId="7CCC2D95">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Оптимальной формой организации детского досуга в летнее время может быть такое мероприятие, которое не требует значительной подготовки со стороны детей, имеет развивающую и воспитательную функции проводится в эмоционально привлекательной форме. Кроме того, важно, чтобы это мероприятие не требовало также громоздкой подготовки со стороны педагогов.</w:t>
      </w:r>
    </w:p>
    <w:p w14:paraId="4AC8C2D7">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Объединение детей пограничного возраста в единую смешанную группу. С одной стороны, это усложняет организацию мероприятий (они должны быть интересны и посильны как трёхлеткам, так и пятилетним дошкольникам), с другой - значительно расширяет и обогащает их содержание (старшие дети могут помогать младшим, которым в свою очередь будет интересно наблюдать за старшими).</w:t>
      </w:r>
    </w:p>
    <w:p w14:paraId="57182B37">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Режимы на теплый период отличаются от режимов холодного периода.</w:t>
      </w:r>
    </w:p>
    <w:p w14:paraId="1C9F0D19">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Детей встречают на улице, там же проводится утренняя гимнастика.</w:t>
      </w:r>
    </w:p>
    <w:p w14:paraId="3C83D5AB">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Планирование деятельности осуществляется по комплексно-тематическому планированию.</w:t>
      </w:r>
    </w:p>
    <w:p w14:paraId="74A436DB">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Оформление родительских уголков, стендов.</w:t>
      </w:r>
    </w:p>
    <w:p w14:paraId="3FA30798">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Особое внимание уделяется закаливающим процедурам.</w:t>
      </w:r>
    </w:p>
    <w:p w14:paraId="7FCF539F">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Музыкальный руководитель, физкультурный работает также по комплексно-тематическому планированию.</w:t>
      </w:r>
    </w:p>
    <w:p w14:paraId="65EE89D3">
      <w:pPr>
        <w:autoSpaceDE w:val="0"/>
        <w:autoSpaceDN w:val="0"/>
        <w:adjustRightInd w:val="0"/>
        <w:spacing w:after="0" w:line="240" w:lineRule="auto"/>
        <w:ind w:firstLine="709"/>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Приоритетные направления в работе:</w:t>
      </w:r>
    </w:p>
    <w:p w14:paraId="22EDAA31">
      <w:pPr>
        <w:numPr>
          <w:ilvl w:val="0"/>
          <w:numId w:val="9"/>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Игровая деятельность</w:t>
      </w:r>
    </w:p>
    <w:p w14:paraId="5B92F587">
      <w:pPr>
        <w:numPr>
          <w:ilvl w:val="0"/>
          <w:numId w:val="9"/>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Экологическое развитие</w:t>
      </w:r>
    </w:p>
    <w:p w14:paraId="31964D1A">
      <w:pPr>
        <w:numPr>
          <w:ilvl w:val="0"/>
          <w:numId w:val="9"/>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Физкультурная работа</w:t>
      </w:r>
    </w:p>
    <w:p w14:paraId="7F9ACB04">
      <w:pPr>
        <w:numPr>
          <w:ilvl w:val="0"/>
          <w:numId w:val="9"/>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Продуктивная творческая деятельность</w:t>
      </w:r>
    </w:p>
    <w:p w14:paraId="1DA40B8B">
      <w:pPr>
        <w:numPr>
          <w:ilvl w:val="0"/>
          <w:numId w:val="9"/>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Экспериментирование, наблюдения.</w:t>
      </w:r>
    </w:p>
    <w:p w14:paraId="0BA56A15">
      <w:pPr>
        <w:spacing w:after="0" w:line="240" w:lineRule="auto"/>
        <w:jc w:val="both"/>
      </w:pPr>
    </w:p>
    <w:p w14:paraId="329FE117">
      <w:pPr>
        <w:pStyle w:val="15"/>
        <w:numPr>
          <w:ilvl w:val="0"/>
          <w:numId w:val="2"/>
        </w:numPr>
        <w:spacing w:after="0" w:line="30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Содержательный раздел</w:t>
      </w:r>
    </w:p>
    <w:p w14:paraId="1C4E3A3C">
      <w:pPr>
        <w:pStyle w:val="15"/>
        <w:spacing w:after="0" w:line="300" w:lineRule="auto"/>
        <w:ind w:left="1080"/>
        <w:rPr>
          <w:rFonts w:ascii="Times New Roman" w:hAnsi="Times New Roman" w:eastAsia="Times New Roman" w:cs="Times New Roman"/>
          <w:b/>
          <w:sz w:val="24"/>
          <w:szCs w:val="24"/>
          <w:lang w:eastAsia="ru-RU"/>
        </w:rPr>
      </w:pPr>
    </w:p>
    <w:p w14:paraId="10989DB3">
      <w:pPr>
        <w:keepNext/>
        <w:keepLines/>
        <w:widowControl w:val="0"/>
        <w:numPr>
          <w:ilvl w:val="1"/>
          <w:numId w:val="10"/>
        </w:numPr>
        <w:spacing w:after="185" w:line="322" w:lineRule="exact"/>
        <w:contextualSpacing/>
        <w:jc w:val="both"/>
        <w:outlineLvl w:val="1"/>
        <w:rPr>
          <w:rFonts w:ascii="Times New Roman" w:hAnsi="Times New Roman" w:eastAsia="Times New Roman" w:cs="Times New Roman"/>
          <w:b/>
          <w:sz w:val="24"/>
          <w:szCs w:val="24"/>
          <w:lang w:eastAsia="ru-RU" w:bidi="ru-RU"/>
        </w:rPr>
      </w:pPr>
      <w:bookmarkStart w:id="3" w:name="bookmark9"/>
      <w:r>
        <w:rPr>
          <w:rFonts w:ascii="Times New Roman" w:hAnsi="Times New Roman" w:eastAsia="Times New Roman" w:cs="Times New Roman"/>
          <w:b/>
          <w:sz w:val="24"/>
          <w:szCs w:val="24"/>
          <w:lang w:eastAsia="ru-RU" w:bidi="ru-RU"/>
        </w:rPr>
        <w:t xml:space="preserve">Описание </w:t>
      </w:r>
      <w:bookmarkEnd w:id="3"/>
      <w:r>
        <w:rPr>
          <w:rFonts w:ascii="Times New Roman" w:hAnsi="Times New Roman" w:eastAsia="Times New Roman" w:cs="Times New Roman"/>
          <w:b/>
          <w:sz w:val="24"/>
          <w:szCs w:val="24"/>
          <w:lang w:eastAsia="ru-RU" w:bidi="ru-RU"/>
        </w:rPr>
        <w:t>образовательной деятельности по образовательной области «Художественно – эстетическое развитие» (музыкальная деятельность)</w:t>
      </w:r>
    </w:p>
    <w:p w14:paraId="1812AEFF">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3BB487DF">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Воспитывать интерес к музыке, желание слушать музыку, подпевать, выполнять простейшие танцевальные движения.</w:t>
      </w:r>
    </w:p>
    <w:p w14:paraId="0FD6AB9E">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Слушание.</w:t>
      </w:r>
      <w:r>
        <w:rPr>
          <w:rFonts w:ascii="Times New Roman" w:hAnsi="Times New Roman" w:eastAsia="Times New Roman" w:cs="Times New Roman"/>
          <w:sz w:val="24"/>
          <w:szCs w:val="24"/>
          <w:lang w:eastAsia="ru-RU"/>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w:t>
      </w:r>
    </w:p>
    <w:p w14:paraId="003127A5">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Пение.</w:t>
      </w:r>
      <w:r>
        <w:rPr>
          <w:rFonts w:ascii="Times New Roman" w:hAnsi="Times New Roman" w:eastAsia="Times New Roman" w:cs="Times New Roman"/>
          <w:sz w:val="24"/>
          <w:szCs w:val="24"/>
          <w:lang w:eastAsia="ru-RU"/>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14:paraId="0E90C5CD">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Музыкально-ритмические движения</w:t>
      </w:r>
      <w:r>
        <w:rPr>
          <w:rFonts w:ascii="Times New Roman" w:hAnsi="Times New Roman" w:eastAsia="Times New Roman" w:cs="Times New Roman"/>
          <w:sz w:val="24"/>
          <w:szCs w:val="24"/>
          <w:lang w:eastAsia="ru-RU"/>
        </w:rPr>
        <w:t>.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3D0FBC2">
      <w:pPr>
        <w:pStyle w:val="32"/>
        <w:ind w:firstLine="709"/>
      </w:pPr>
      <w:r>
        <w:rPr>
          <w:b/>
          <w:bCs/>
        </w:rPr>
        <w:t xml:space="preserve">Музыкальная образовательная деятельность состоит из трех частей: </w:t>
      </w:r>
    </w:p>
    <w:p w14:paraId="1FD06A69">
      <w:pPr>
        <w:pStyle w:val="32"/>
        <w:numPr>
          <w:ilvl w:val="3"/>
          <w:numId w:val="8"/>
        </w:numPr>
      </w:pPr>
      <w:r>
        <w:rPr>
          <w:b/>
          <w:bCs/>
        </w:rPr>
        <w:t xml:space="preserve">Вводная часть. </w:t>
      </w:r>
    </w:p>
    <w:p w14:paraId="6EB9FA38">
      <w:pPr>
        <w:pStyle w:val="32"/>
        <w:ind w:firstLine="709"/>
      </w:pPr>
      <w:r>
        <w:rPr>
          <w:i/>
          <w:iCs/>
        </w:rPr>
        <w:t xml:space="preserve">Музыкально-ритмические упражнения. </w:t>
      </w:r>
    </w:p>
    <w:p w14:paraId="578402F2">
      <w:pPr>
        <w:pStyle w:val="32"/>
        <w:ind w:firstLine="709"/>
      </w:pPr>
      <w:r>
        <w:rPr>
          <w:b/>
          <w:bCs/>
        </w:rPr>
        <w:t xml:space="preserve">Цель: </w:t>
      </w:r>
      <w:r>
        <w:t xml:space="preserve">настроить ребёнка на занятие и развивать навыки основных и танцевальных движений, которые будут использованы в плясках, танцах, хороводах. </w:t>
      </w:r>
    </w:p>
    <w:p w14:paraId="455E5091">
      <w:pPr>
        <w:pStyle w:val="32"/>
        <w:numPr>
          <w:ilvl w:val="3"/>
          <w:numId w:val="8"/>
        </w:numPr>
      </w:pPr>
      <w:r>
        <w:rPr>
          <w:b/>
          <w:bCs/>
        </w:rPr>
        <w:t xml:space="preserve">Основная часть. </w:t>
      </w:r>
    </w:p>
    <w:p w14:paraId="31D79E28">
      <w:pPr>
        <w:pStyle w:val="32"/>
        <w:ind w:firstLine="709"/>
      </w:pPr>
      <w:r>
        <w:rPr>
          <w:i/>
          <w:iCs/>
        </w:rPr>
        <w:t xml:space="preserve">Восприятие музыки. </w:t>
      </w:r>
    </w:p>
    <w:p w14:paraId="300F8AA1">
      <w:pPr>
        <w:pStyle w:val="32"/>
        <w:ind w:firstLine="709"/>
      </w:pPr>
      <w:r>
        <w:rPr>
          <w:b/>
          <w:bCs/>
        </w:rPr>
        <w:t>Цель</w:t>
      </w:r>
      <w:r>
        <w:t xml:space="preserve">: приучать ребёнка вслушиваться в звучание мелодии и аккомпанемента, создающих художественно-музыкальный образ, эмоционально на них реагировать. </w:t>
      </w:r>
    </w:p>
    <w:p w14:paraId="1D3D9EAF">
      <w:pPr>
        <w:pStyle w:val="32"/>
        <w:ind w:firstLine="709"/>
        <w:rPr>
          <w:i/>
          <w:iCs/>
        </w:rPr>
      </w:pPr>
    </w:p>
    <w:p w14:paraId="321DCC4F">
      <w:pPr>
        <w:pStyle w:val="32"/>
        <w:ind w:firstLine="709"/>
        <w:rPr>
          <w:i/>
          <w:iCs/>
        </w:rPr>
      </w:pPr>
    </w:p>
    <w:p w14:paraId="328B9517">
      <w:pPr>
        <w:pStyle w:val="32"/>
        <w:ind w:firstLine="709"/>
        <w:rPr>
          <w:i/>
          <w:iCs/>
        </w:rPr>
      </w:pPr>
    </w:p>
    <w:p w14:paraId="2F733ACA">
      <w:pPr>
        <w:pStyle w:val="32"/>
        <w:ind w:firstLine="709"/>
      </w:pPr>
      <w:r>
        <w:rPr>
          <w:i/>
          <w:iCs/>
        </w:rPr>
        <w:t xml:space="preserve">Подпевание и пение. </w:t>
      </w:r>
    </w:p>
    <w:p w14:paraId="5F0E0318">
      <w:pPr>
        <w:pStyle w:val="32"/>
        <w:ind w:firstLine="709"/>
        <w:jc w:val="both"/>
      </w:pPr>
      <w:r>
        <w:rPr>
          <w:b/>
          <w:bCs/>
        </w:rPr>
        <w:t>Цель</w:t>
      </w:r>
      <w:r>
        <w:t xml:space="preserve">: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 </w:t>
      </w:r>
    </w:p>
    <w:p w14:paraId="395A67C0">
      <w:pPr>
        <w:pStyle w:val="32"/>
        <w:ind w:firstLine="709"/>
        <w:jc w:val="both"/>
      </w:pPr>
      <w:r>
        <w:t xml:space="preserve">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музыкально-сенсорных способностей. </w:t>
      </w:r>
    </w:p>
    <w:p w14:paraId="2EDD400F">
      <w:pPr>
        <w:pStyle w:val="32"/>
        <w:numPr>
          <w:ilvl w:val="3"/>
          <w:numId w:val="8"/>
        </w:numPr>
      </w:pPr>
      <w:r>
        <w:rPr>
          <w:b/>
          <w:bCs/>
        </w:rPr>
        <w:t>Заключительная часть</w:t>
      </w:r>
      <w:r>
        <w:t xml:space="preserve">. </w:t>
      </w:r>
    </w:p>
    <w:p w14:paraId="6AEFD6D0">
      <w:pPr>
        <w:autoSpaceDE w:val="0"/>
        <w:autoSpaceDN w:val="0"/>
        <w:adjustRightInd w:val="0"/>
        <w:spacing w:after="0" w:line="240" w:lineRule="auto"/>
        <w:ind w:firstLine="709"/>
        <w:rPr>
          <w:rFonts w:ascii="Times New Roman" w:hAnsi="Times New Roman" w:eastAsia="Times New Roman" w:cs="Times New Roman"/>
          <w:sz w:val="24"/>
          <w:szCs w:val="24"/>
          <w:lang w:eastAsia="ru-RU"/>
        </w:rPr>
        <w:sectPr>
          <w:footerReference r:id="rId5" w:type="default"/>
          <w:pgSz w:w="11906" w:h="16838"/>
          <w:pgMar w:top="1134" w:right="850" w:bottom="1134" w:left="1701" w:header="708" w:footer="708" w:gutter="0"/>
          <w:cols w:space="708" w:num="1"/>
          <w:titlePg/>
          <w:docGrid w:linePitch="360" w:charSpace="0"/>
        </w:sectPr>
      </w:pPr>
      <w:r>
        <w:rPr>
          <w:rFonts w:ascii="Times New Roman" w:hAnsi="Times New Roman" w:cs="Times New Roman"/>
          <w:i/>
          <w:iCs/>
          <w:sz w:val="24"/>
          <w:szCs w:val="24"/>
        </w:rPr>
        <w:t>Игра или пляска.</w:t>
      </w:r>
    </w:p>
    <w:p w14:paraId="058256D4">
      <w:pPr>
        <w:autoSpaceDE w:val="0"/>
        <w:autoSpaceDN w:val="0"/>
        <w:adjustRightInd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2.2. Описание вариативных форм, способов, методов и средств реализации рабочей программы </w:t>
      </w:r>
    </w:p>
    <w:p w14:paraId="40CA42EB">
      <w:pPr>
        <w:spacing w:after="0" w:line="240" w:lineRule="auto"/>
        <w:ind w:firstLine="709"/>
        <w:jc w:val="both"/>
        <w:rPr>
          <w:rFonts w:ascii="Times New Roman" w:hAnsi="Times New Roman" w:eastAsia="Calibri" w:cs="Times New Roman"/>
          <w:sz w:val="24"/>
          <w:szCs w:val="24"/>
          <w:lang w:eastAsia="ru-RU"/>
        </w:rPr>
      </w:pPr>
    </w:p>
    <w:p w14:paraId="37F0785B">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Содержание данного раздела Программы построено на основании п.23, 24, 25, 26 ФОП ДО.</w:t>
      </w:r>
    </w:p>
    <w:p w14:paraId="58D66B4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таблице представлены основные положения, определяющие организационные, методические и педагогические подходы к проектированию образовательного процесса, образовательных ситуаций и содержанию образовательной деятельности воспитанников.</w:t>
      </w:r>
    </w:p>
    <w:p w14:paraId="4B9141B0">
      <w:pPr>
        <w:spacing w:after="0" w:line="240" w:lineRule="auto"/>
        <w:jc w:val="both"/>
        <w:rPr>
          <w:rFonts w:ascii="Times New Roman" w:hAnsi="Times New Roman" w:eastAsia="Calibri" w:cs="Times New Roman"/>
          <w:sz w:val="24"/>
          <w:szCs w:val="24"/>
          <w:lang w:eastAsia="ru-RU"/>
        </w:rPr>
      </w:pPr>
    </w:p>
    <w:tbl>
      <w:tblPr>
        <w:tblStyle w:val="80"/>
        <w:tblW w:w="99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5"/>
        <w:gridCol w:w="2758"/>
        <w:gridCol w:w="31"/>
        <w:gridCol w:w="1533"/>
        <w:gridCol w:w="557"/>
        <w:gridCol w:w="3208"/>
        <w:gridCol w:w="140"/>
        <w:gridCol w:w="139"/>
        <w:gridCol w:w="1081"/>
      </w:tblGrid>
      <w:tr w14:paraId="1509B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vAlign w:val="center"/>
          </w:tcPr>
          <w:p w14:paraId="7199E81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Формы получения образования</w:t>
            </w:r>
          </w:p>
        </w:tc>
        <w:tc>
          <w:tcPr>
            <w:tcW w:w="1360" w:type="dxa"/>
            <w:gridSpan w:val="3"/>
            <w:shd w:val="clear" w:color="auto" w:fill="auto"/>
            <w:vAlign w:val="center"/>
          </w:tcPr>
          <w:p w14:paraId="0FCDA539">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33C43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3283" w:type="dxa"/>
            <w:gridSpan w:val="2"/>
            <w:shd w:val="clear" w:color="auto" w:fill="auto"/>
            <w:vAlign w:val="center"/>
          </w:tcPr>
          <w:p w14:paraId="58FA810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Вариативные очные формы получения образования</w:t>
            </w:r>
          </w:p>
        </w:tc>
        <w:tc>
          <w:tcPr>
            <w:tcW w:w="5329" w:type="dxa"/>
            <w:gridSpan w:val="4"/>
            <w:shd w:val="clear" w:color="auto" w:fill="auto"/>
          </w:tcPr>
          <w:p w14:paraId="040B273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Группы полного дня</w:t>
            </w:r>
          </w:p>
        </w:tc>
        <w:tc>
          <w:tcPr>
            <w:tcW w:w="1360" w:type="dxa"/>
            <w:gridSpan w:val="3"/>
            <w:shd w:val="clear" w:color="auto" w:fill="auto"/>
            <w:vAlign w:val="center"/>
          </w:tcPr>
          <w:p w14:paraId="2DE84372">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w:t>
            </w:r>
          </w:p>
          <w:p w14:paraId="756B926E">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стр.148</w:t>
            </w:r>
          </w:p>
        </w:tc>
      </w:tr>
      <w:tr w14:paraId="2D82E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433BDBF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Образовательные технологии</w:t>
            </w:r>
          </w:p>
        </w:tc>
        <w:tc>
          <w:tcPr>
            <w:tcW w:w="1360" w:type="dxa"/>
            <w:gridSpan w:val="3"/>
            <w:shd w:val="clear" w:color="auto" w:fill="auto"/>
            <w:vAlign w:val="center"/>
          </w:tcPr>
          <w:p w14:paraId="07B17F8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3B315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554601A6">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087" w:type="dxa"/>
            <w:gridSpan w:val="5"/>
            <w:shd w:val="clear" w:color="auto" w:fill="auto"/>
          </w:tcPr>
          <w:p w14:paraId="0166929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развивающего обучения</w:t>
            </w:r>
          </w:p>
        </w:tc>
        <w:tc>
          <w:tcPr>
            <w:tcW w:w="1360" w:type="dxa"/>
            <w:gridSpan w:val="3"/>
            <w:vMerge w:val="restart"/>
            <w:shd w:val="clear" w:color="auto" w:fill="auto"/>
            <w:vAlign w:val="center"/>
          </w:tcPr>
          <w:p w14:paraId="3EE85CD0">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sz w:val="24"/>
                <w:szCs w:val="24"/>
                <w:lang w:eastAsia="ru-RU"/>
              </w:rPr>
              <w:t>п</w:t>
            </w:r>
            <w:r>
              <w:rPr>
                <w:rFonts w:ascii="Times New Roman" w:hAnsi="Times New Roman" w:eastAsia="Calibri" w:cs="Times New Roman"/>
                <w:i/>
                <w:sz w:val="24"/>
                <w:szCs w:val="24"/>
                <w:lang w:eastAsia="ru-RU"/>
              </w:rPr>
              <w:t>. 23.2</w:t>
            </w:r>
          </w:p>
          <w:p w14:paraId="059D2F0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стр.148</w:t>
            </w:r>
          </w:p>
        </w:tc>
      </w:tr>
      <w:tr w14:paraId="63745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19E38B85">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8087" w:type="dxa"/>
            <w:gridSpan w:val="5"/>
            <w:shd w:val="clear" w:color="auto" w:fill="auto"/>
          </w:tcPr>
          <w:p w14:paraId="208162C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технологии</w:t>
            </w:r>
          </w:p>
        </w:tc>
        <w:tc>
          <w:tcPr>
            <w:tcW w:w="1360" w:type="dxa"/>
            <w:gridSpan w:val="3"/>
            <w:vMerge w:val="continue"/>
            <w:shd w:val="clear" w:color="auto" w:fill="auto"/>
            <w:vAlign w:val="center"/>
          </w:tcPr>
          <w:p w14:paraId="1F016B32">
            <w:pPr>
              <w:spacing w:after="0" w:line="240" w:lineRule="auto"/>
              <w:jc w:val="center"/>
              <w:rPr>
                <w:rFonts w:ascii="Times New Roman" w:hAnsi="Times New Roman" w:eastAsia="Calibri" w:cs="Times New Roman"/>
                <w:sz w:val="24"/>
                <w:szCs w:val="24"/>
                <w:lang w:eastAsia="ru-RU"/>
              </w:rPr>
            </w:pPr>
          </w:p>
        </w:tc>
      </w:tr>
      <w:tr w14:paraId="73939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2C9BFAD6">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8087" w:type="dxa"/>
            <w:gridSpan w:val="5"/>
            <w:shd w:val="clear" w:color="auto" w:fill="auto"/>
          </w:tcPr>
          <w:p w14:paraId="31F79D9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исследовательской деятельности</w:t>
            </w:r>
          </w:p>
        </w:tc>
        <w:tc>
          <w:tcPr>
            <w:tcW w:w="1360" w:type="dxa"/>
            <w:gridSpan w:val="3"/>
            <w:vMerge w:val="continue"/>
            <w:shd w:val="clear" w:color="auto" w:fill="auto"/>
            <w:vAlign w:val="center"/>
          </w:tcPr>
          <w:p w14:paraId="37B226BE">
            <w:pPr>
              <w:spacing w:after="0" w:line="240" w:lineRule="auto"/>
              <w:jc w:val="center"/>
              <w:rPr>
                <w:rFonts w:ascii="Times New Roman" w:hAnsi="Times New Roman" w:eastAsia="Calibri" w:cs="Times New Roman"/>
                <w:sz w:val="24"/>
                <w:szCs w:val="24"/>
                <w:lang w:eastAsia="ru-RU"/>
              </w:rPr>
            </w:pPr>
          </w:p>
        </w:tc>
      </w:tr>
      <w:tr w14:paraId="41362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48F9C3AE">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8087" w:type="dxa"/>
            <w:gridSpan w:val="5"/>
            <w:shd w:val="clear" w:color="auto" w:fill="auto"/>
          </w:tcPr>
          <w:p w14:paraId="42C5D63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Здоровьесозидающие и здоровьесберегающие технологии</w:t>
            </w:r>
          </w:p>
        </w:tc>
        <w:tc>
          <w:tcPr>
            <w:tcW w:w="1360" w:type="dxa"/>
            <w:gridSpan w:val="3"/>
            <w:vMerge w:val="continue"/>
            <w:shd w:val="clear" w:color="auto" w:fill="auto"/>
            <w:vAlign w:val="center"/>
          </w:tcPr>
          <w:p w14:paraId="3E606F31">
            <w:pPr>
              <w:spacing w:after="0" w:line="240" w:lineRule="auto"/>
              <w:jc w:val="center"/>
              <w:rPr>
                <w:rFonts w:ascii="Times New Roman" w:hAnsi="Times New Roman" w:eastAsia="Calibri" w:cs="Times New Roman"/>
                <w:sz w:val="24"/>
                <w:szCs w:val="24"/>
                <w:lang w:eastAsia="ru-RU"/>
              </w:rPr>
            </w:pPr>
          </w:p>
        </w:tc>
      </w:tr>
      <w:tr w14:paraId="6FA02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774536CA">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Организационные технологии</w:t>
            </w:r>
          </w:p>
        </w:tc>
        <w:tc>
          <w:tcPr>
            <w:tcW w:w="1360" w:type="dxa"/>
            <w:gridSpan w:val="3"/>
            <w:shd w:val="clear" w:color="auto" w:fill="auto"/>
            <w:vAlign w:val="center"/>
          </w:tcPr>
          <w:p w14:paraId="609EA34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66B9B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25" w:type="dxa"/>
            <w:shd w:val="clear" w:color="auto" w:fill="auto"/>
          </w:tcPr>
          <w:p w14:paraId="357025D8">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087" w:type="dxa"/>
            <w:gridSpan w:val="5"/>
            <w:shd w:val="clear" w:color="auto" w:fill="auto"/>
          </w:tcPr>
          <w:p w14:paraId="23E8007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совместного (интегративного / инклюзивного) образования</w:t>
            </w:r>
          </w:p>
        </w:tc>
        <w:tc>
          <w:tcPr>
            <w:tcW w:w="1360" w:type="dxa"/>
            <w:gridSpan w:val="3"/>
            <w:shd w:val="clear" w:color="auto" w:fill="auto"/>
            <w:vAlign w:val="center"/>
          </w:tcPr>
          <w:p w14:paraId="23024448">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п.23.4.</w:t>
            </w:r>
          </w:p>
          <w:p w14:paraId="3565AAB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стр.149</w:t>
            </w:r>
          </w:p>
        </w:tc>
      </w:tr>
      <w:tr w14:paraId="66A2A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2BD628DB">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Методы, используемые при организации воспитания и обучения</w:t>
            </w:r>
          </w:p>
        </w:tc>
        <w:tc>
          <w:tcPr>
            <w:tcW w:w="1360" w:type="dxa"/>
            <w:gridSpan w:val="3"/>
            <w:shd w:val="clear" w:color="auto" w:fill="auto"/>
          </w:tcPr>
          <w:p w14:paraId="7DAFF6C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3D354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4847" w:type="dxa"/>
            <w:gridSpan w:val="4"/>
            <w:shd w:val="clear" w:color="auto" w:fill="auto"/>
          </w:tcPr>
          <w:p w14:paraId="15F10A3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ВОСПИТАНИЕ (п.23.6, стр.150)</w:t>
            </w:r>
          </w:p>
        </w:tc>
        <w:tc>
          <w:tcPr>
            <w:tcW w:w="5125" w:type="dxa"/>
            <w:gridSpan w:val="5"/>
            <w:shd w:val="clear" w:color="auto" w:fill="auto"/>
          </w:tcPr>
          <w:p w14:paraId="7ABDCE3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ОБУЧЕНИЕ (п.23.6.1, стр. 150)</w:t>
            </w:r>
          </w:p>
        </w:tc>
      </w:tr>
      <w:tr w14:paraId="36975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525" w:type="dxa"/>
            <w:vMerge w:val="restart"/>
            <w:shd w:val="clear" w:color="auto" w:fill="auto"/>
          </w:tcPr>
          <w:p w14:paraId="18EC1C9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4322" w:type="dxa"/>
            <w:gridSpan w:val="3"/>
            <w:vMerge w:val="restart"/>
            <w:shd w:val="clear" w:color="auto" w:fill="auto"/>
          </w:tcPr>
          <w:p w14:paraId="67EB43F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557" w:type="dxa"/>
            <w:shd w:val="clear" w:color="auto" w:fill="auto"/>
          </w:tcPr>
          <w:p w14:paraId="38A63D1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4568" w:type="dxa"/>
            <w:gridSpan w:val="4"/>
            <w:shd w:val="clear" w:color="auto" w:fill="auto"/>
          </w:tcPr>
          <w:p w14:paraId="2D7E495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традиционные методы (словесные, наглядные, практические) </w:t>
            </w:r>
          </w:p>
        </w:tc>
      </w:tr>
      <w:tr w14:paraId="49A3A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525" w:type="dxa"/>
            <w:vMerge w:val="continue"/>
            <w:shd w:val="clear" w:color="auto" w:fill="auto"/>
          </w:tcPr>
          <w:p w14:paraId="2F8EBABD">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125E7D38">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130255B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4568" w:type="dxa"/>
            <w:gridSpan w:val="4"/>
            <w:shd w:val="clear" w:color="auto" w:fill="auto"/>
          </w:tcPr>
          <w:p w14:paraId="4493C27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в основе которых положен характер познавательной деятельности детей</w:t>
            </w:r>
          </w:p>
        </w:tc>
      </w:tr>
      <w:tr w14:paraId="724BE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2" w:hRule="atLeast"/>
          <w:jc w:val="center"/>
        </w:trPr>
        <w:tc>
          <w:tcPr>
            <w:tcW w:w="525" w:type="dxa"/>
            <w:shd w:val="clear" w:color="auto" w:fill="auto"/>
          </w:tcPr>
          <w:p w14:paraId="61FE0C2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4322" w:type="dxa"/>
            <w:gridSpan w:val="3"/>
            <w:shd w:val="clear" w:color="auto" w:fill="auto"/>
          </w:tcPr>
          <w:p w14:paraId="3A28C0D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557" w:type="dxa"/>
            <w:shd w:val="clear" w:color="auto" w:fill="auto"/>
          </w:tcPr>
          <w:p w14:paraId="561C7AC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4568" w:type="dxa"/>
            <w:gridSpan w:val="4"/>
            <w:shd w:val="clear" w:color="auto" w:fill="auto"/>
          </w:tcPr>
          <w:p w14:paraId="0FAE51C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информационно-рецептивный метод: действия ребёнка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14:paraId="32A1F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7" w:hRule="atLeast"/>
          <w:jc w:val="center"/>
        </w:trPr>
        <w:tc>
          <w:tcPr>
            <w:tcW w:w="525" w:type="dxa"/>
            <w:vMerge w:val="restart"/>
            <w:tcBorders>
              <w:bottom w:val="single" w:color="auto" w:sz="4" w:space="0"/>
            </w:tcBorders>
            <w:shd w:val="clear" w:color="auto" w:fill="auto"/>
          </w:tcPr>
          <w:p w14:paraId="7181B8C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4322" w:type="dxa"/>
            <w:gridSpan w:val="3"/>
            <w:vMerge w:val="restart"/>
            <w:tcBorders>
              <w:bottom w:val="single" w:color="auto" w:sz="4" w:space="0"/>
            </w:tcBorders>
            <w:shd w:val="clear" w:color="auto" w:fill="auto"/>
          </w:tcPr>
          <w:p w14:paraId="68DBECE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мотивации опыта поведения и деятельности (поощрение, методы развития эмоций, игры, соревнования, проектные методы)</w:t>
            </w:r>
          </w:p>
        </w:tc>
        <w:tc>
          <w:tcPr>
            <w:tcW w:w="557" w:type="dxa"/>
            <w:tcBorders>
              <w:bottom w:val="single" w:color="auto" w:sz="4" w:space="0"/>
            </w:tcBorders>
            <w:shd w:val="clear" w:color="auto" w:fill="auto"/>
          </w:tcPr>
          <w:p w14:paraId="689BB33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4568" w:type="dxa"/>
            <w:gridSpan w:val="4"/>
            <w:tcBorders>
              <w:bottom w:val="single" w:color="auto" w:sz="4" w:space="0"/>
            </w:tcBorders>
            <w:shd w:val="clear" w:color="auto" w:fill="auto"/>
          </w:tcPr>
          <w:p w14:paraId="43DC846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14:paraId="2223C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78DEFFCD">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00156A38">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393807F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4568" w:type="dxa"/>
            <w:gridSpan w:val="4"/>
            <w:shd w:val="clear" w:color="auto" w:fill="auto"/>
          </w:tcPr>
          <w:p w14:paraId="2AD6A29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 проблемного изложения представляет собой постановку проблемы и раскрытие пути её решения в процессе организации опытов, наблюдений</w:t>
            </w:r>
          </w:p>
        </w:tc>
      </w:tr>
      <w:tr w14:paraId="47711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2EE4BA8D">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720BFF67">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7492919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4568" w:type="dxa"/>
            <w:gridSpan w:val="4"/>
            <w:shd w:val="clear" w:color="auto" w:fill="auto"/>
          </w:tcPr>
          <w:p w14:paraId="4068A97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14:paraId="04D1F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45395A93">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12519448">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1495A5D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7</w:t>
            </w:r>
          </w:p>
        </w:tc>
        <w:tc>
          <w:tcPr>
            <w:tcW w:w="4568" w:type="dxa"/>
            <w:gridSpan w:val="4"/>
            <w:shd w:val="clear" w:color="auto" w:fill="auto"/>
          </w:tcPr>
          <w:p w14:paraId="5A35D44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14:paraId="12459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jc w:val="center"/>
        </w:trPr>
        <w:tc>
          <w:tcPr>
            <w:tcW w:w="525" w:type="dxa"/>
            <w:shd w:val="clear" w:color="auto" w:fill="auto"/>
          </w:tcPr>
          <w:p w14:paraId="39BE878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c>
          <w:tcPr>
            <w:tcW w:w="9447" w:type="dxa"/>
            <w:gridSpan w:val="8"/>
            <w:shd w:val="clear" w:color="auto" w:fill="auto"/>
          </w:tcPr>
          <w:p w14:paraId="0BB29DF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14:paraId="3B194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jc w:val="center"/>
        </w:trPr>
        <w:tc>
          <w:tcPr>
            <w:tcW w:w="9972" w:type="dxa"/>
            <w:gridSpan w:val="9"/>
            <w:shd w:val="clear" w:color="auto" w:fill="auto"/>
          </w:tcPr>
          <w:p w14:paraId="71B70D5E">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Pr>
                <w:rFonts w:ascii="Times New Roman" w:hAnsi="Times New Roman" w:eastAsia="Calibri" w:cs="Times New Roman"/>
                <w:sz w:val="24"/>
                <w:szCs w:val="24"/>
                <w:lang w:eastAsia="ru-RU"/>
              </w:rPr>
              <w:t>(п.23.6.2).</w:t>
            </w:r>
          </w:p>
        </w:tc>
      </w:tr>
      <w:tr w14:paraId="678B9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752" w:type="dxa"/>
            <w:gridSpan w:val="7"/>
            <w:shd w:val="clear" w:color="auto" w:fill="auto"/>
          </w:tcPr>
          <w:p w14:paraId="5E7008ED">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Средства для реализации Программы, </w:t>
            </w:r>
            <w:r>
              <w:rPr>
                <w:rFonts w:ascii="Times New Roman" w:hAnsi="Times New Roman" w:eastAsia="Calibri" w:cs="Times New Roman"/>
                <w:sz w:val="24"/>
                <w:szCs w:val="24"/>
                <w:lang w:eastAsia="ru-RU"/>
              </w:rPr>
              <w:t>представленные совокупностью материальных и идеальных объектов</w:t>
            </w:r>
          </w:p>
        </w:tc>
        <w:tc>
          <w:tcPr>
            <w:tcW w:w="1220" w:type="dxa"/>
            <w:gridSpan w:val="2"/>
            <w:shd w:val="clear" w:color="auto" w:fill="auto"/>
            <w:vAlign w:val="center"/>
          </w:tcPr>
          <w:p w14:paraId="2CAF5E61">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1DBB2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4B1372F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227" w:type="dxa"/>
            <w:gridSpan w:val="6"/>
            <w:shd w:val="clear" w:color="auto" w:fill="auto"/>
          </w:tcPr>
          <w:p w14:paraId="048B386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демонстрационные и раздаточные</w:t>
            </w:r>
          </w:p>
        </w:tc>
        <w:tc>
          <w:tcPr>
            <w:tcW w:w="1220" w:type="dxa"/>
            <w:gridSpan w:val="2"/>
            <w:vMerge w:val="restart"/>
            <w:shd w:val="clear" w:color="auto" w:fill="auto"/>
            <w:vAlign w:val="center"/>
          </w:tcPr>
          <w:p w14:paraId="1924C053">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п.23.7</w:t>
            </w:r>
          </w:p>
          <w:p w14:paraId="542DEDB6">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стр.151</w:t>
            </w:r>
          </w:p>
        </w:tc>
      </w:tr>
      <w:tr w14:paraId="54998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517872B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8227" w:type="dxa"/>
            <w:gridSpan w:val="6"/>
            <w:shd w:val="clear" w:color="auto" w:fill="auto"/>
          </w:tcPr>
          <w:p w14:paraId="0345BF7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визуальные, аудийные, аудиовизуальные</w:t>
            </w:r>
          </w:p>
        </w:tc>
        <w:tc>
          <w:tcPr>
            <w:tcW w:w="1220" w:type="dxa"/>
            <w:gridSpan w:val="2"/>
            <w:vMerge w:val="continue"/>
            <w:shd w:val="clear" w:color="auto" w:fill="auto"/>
          </w:tcPr>
          <w:p w14:paraId="57A8671C">
            <w:pPr>
              <w:spacing w:after="0" w:line="240" w:lineRule="auto"/>
              <w:rPr>
                <w:rFonts w:ascii="Times New Roman" w:hAnsi="Times New Roman" w:eastAsia="Calibri" w:cs="Times New Roman"/>
                <w:i/>
                <w:sz w:val="24"/>
                <w:szCs w:val="24"/>
                <w:lang w:eastAsia="ru-RU"/>
              </w:rPr>
            </w:pPr>
          </w:p>
        </w:tc>
      </w:tr>
      <w:tr w14:paraId="2F399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4733DF4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8227" w:type="dxa"/>
            <w:gridSpan w:val="6"/>
            <w:shd w:val="clear" w:color="auto" w:fill="auto"/>
          </w:tcPr>
          <w:p w14:paraId="6C7C5D7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естественные и искусственные</w:t>
            </w:r>
          </w:p>
        </w:tc>
        <w:tc>
          <w:tcPr>
            <w:tcW w:w="1220" w:type="dxa"/>
            <w:gridSpan w:val="2"/>
            <w:vMerge w:val="continue"/>
            <w:shd w:val="clear" w:color="auto" w:fill="auto"/>
          </w:tcPr>
          <w:p w14:paraId="059746BB">
            <w:pPr>
              <w:spacing w:after="0" w:line="240" w:lineRule="auto"/>
              <w:rPr>
                <w:rFonts w:ascii="Times New Roman" w:hAnsi="Times New Roman" w:eastAsia="Calibri" w:cs="Times New Roman"/>
                <w:i/>
                <w:sz w:val="24"/>
                <w:szCs w:val="24"/>
                <w:lang w:eastAsia="ru-RU"/>
              </w:rPr>
            </w:pPr>
          </w:p>
        </w:tc>
      </w:tr>
      <w:tr w14:paraId="162D1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5F7BA4C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8227" w:type="dxa"/>
            <w:gridSpan w:val="6"/>
            <w:shd w:val="clear" w:color="auto" w:fill="auto"/>
          </w:tcPr>
          <w:p w14:paraId="5A8DE61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реальные и виртуальные</w:t>
            </w:r>
          </w:p>
        </w:tc>
        <w:tc>
          <w:tcPr>
            <w:tcW w:w="1220" w:type="dxa"/>
            <w:gridSpan w:val="2"/>
            <w:vMerge w:val="continue"/>
            <w:shd w:val="clear" w:color="auto" w:fill="auto"/>
          </w:tcPr>
          <w:p w14:paraId="2A44E645">
            <w:pPr>
              <w:spacing w:after="0" w:line="240" w:lineRule="auto"/>
              <w:rPr>
                <w:rFonts w:ascii="Times New Roman" w:hAnsi="Times New Roman" w:eastAsia="Calibri" w:cs="Times New Roman"/>
                <w:i/>
                <w:sz w:val="24"/>
                <w:szCs w:val="24"/>
                <w:lang w:eastAsia="ru-RU"/>
              </w:rPr>
            </w:pPr>
          </w:p>
        </w:tc>
      </w:tr>
      <w:tr w14:paraId="723B0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8752" w:type="dxa"/>
            <w:gridSpan w:val="7"/>
            <w:shd w:val="clear" w:color="auto" w:fill="auto"/>
            <w:vAlign w:val="center"/>
          </w:tcPr>
          <w:p w14:paraId="6F2F2509">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Средства, используемые для развития следующих видов деятельности детей</w:t>
            </w:r>
          </w:p>
        </w:tc>
        <w:tc>
          <w:tcPr>
            <w:tcW w:w="1220" w:type="dxa"/>
            <w:gridSpan w:val="2"/>
            <w:shd w:val="clear" w:color="auto" w:fill="auto"/>
            <w:vAlign w:val="center"/>
          </w:tcPr>
          <w:p w14:paraId="2051180C">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п.23.8, стр.151</w:t>
            </w:r>
          </w:p>
        </w:tc>
      </w:tr>
      <w:tr w14:paraId="2B0B8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tcPr>
          <w:p w14:paraId="5CC247E6">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вид деятельности</w:t>
            </w:r>
          </w:p>
        </w:tc>
        <w:tc>
          <w:tcPr>
            <w:tcW w:w="6658" w:type="dxa"/>
            <w:gridSpan w:val="6"/>
            <w:shd w:val="clear" w:color="auto" w:fill="auto"/>
          </w:tcPr>
          <w:p w14:paraId="6CD686FF">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предлагаемое оборудование</w:t>
            </w:r>
          </w:p>
        </w:tc>
      </w:tr>
      <w:tr w14:paraId="4BA24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5EDA5BB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двигательная</w:t>
            </w:r>
          </w:p>
        </w:tc>
        <w:tc>
          <w:tcPr>
            <w:tcW w:w="6658" w:type="dxa"/>
            <w:gridSpan w:val="6"/>
            <w:shd w:val="clear" w:color="auto" w:fill="auto"/>
          </w:tcPr>
          <w:p w14:paraId="502DC14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для ходьбы, бега, ползания, лазанья, прыгания, занятий с мячом и другое</w:t>
            </w:r>
          </w:p>
        </w:tc>
      </w:tr>
      <w:tr w14:paraId="090A5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6AA20A4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предметная</w:t>
            </w:r>
          </w:p>
        </w:tc>
        <w:tc>
          <w:tcPr>
            <w:tcW w:w="6658" w:type="dxa"/>
            <w:gridSpan w:val="6"/>
            <w:shd w:val="clear" w:color="auto" w:fill="auto"/>
          </w:tcPr>
          <w:p w14:paraId="3C64964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образные и дидактические игрушки, реальные предметы и другое</w:t>
            </w:r>
          </w:p>
        </w:tc>
      </w:tr>
      <w:tr w14:paraId="1872B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150750A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Игровая</w:t>
            </w:r>
          </w:p>
        </w:tc>
        <w:tc>
          <w:tcPr>
            <w:tcW w:w="6658" w:type="dxa"/>
            <w:gridSpan w:val="6"/>
            <w:shd w:val="clear" w:color="auto" w:fill="auto"/>
          </w:tcPr>
          <w:p w14:paraId="530E4F3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игрушки, игровое оборудование и другое</w:t>
            </w:r>
          </w:p>
        </w:tc>
      </w:tr>
      <w:tr w14:paraId="4317F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20FDAC7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коммуникативная</w:t>
            </w:r>
          </w:p>
        </w:tc>
        <w:tc>
          <w:tcPr>
            <w:tcW w:w="6658" w:type="dxa"/>
            <w:gridSpan w:val="6"/>
            <w:shd w:val="clear" w:color="auto" w:fill="auto"/>
          </w:tcPr>
          <w:p w14:paraId="5385125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дидактический материал, предметы, игрушки, видеофильмы и другое</w:t>
            </w:r>
          </w:p>
        </w:tc>
      </w:tr>
      <w:tr w14:paraId="542B2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7BF52D4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познавательно-исследовательская</w:t>
            </w:r>
          </w:p>
        </w:tc>
        <w:tc>
          <w:tcPr>
            <w:tcW w:w="6658" w:type="dxa"/>
            <w:gridSpan w:val="6"/>
            <w:vMerge w:val="restart"/>
            <w:shd w:val="clear" w:color="auto" w:fill="auto"/>
          </w:tcPr>
          <w:p w14:paraId="1EE1586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натуральные предметы и оборудование для исследования и образно-символический материал, в том числе макеты, плакаты, модели, схемы и другое)</w:t>
            </w:r>
          </w:p>
        </w:tc>
      </w:tr>
      <w:tr w14:paraId="37054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04ACB91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экспериментирование</w:t>
            </w:r>
          </w:p>
        </w:tc>
        <w:tc>
          <w:tcPr>
            <w:tcW w:w="6658" w:type="dxa"/>
            <w:gridSpan w:val="6"/>
            <w:vMerge w:val="continue"/>
            <w:shd w:val="clear" w:color="auto" w:fill="auto"/>
          </w:tcPr>
          <w:p w14:paraId="09FB28FD">
            <w:pPr>
              <w:spacing w:after="0" w:line="240" w:lineRule="auto"/>
              <w:jc w:val="both"/>
              <w:rPr>
                <w:rFonts w:ascii="Times New Roman" w:hAnsi="Times New Roman" w:eastAsia="Calibri" w:cs="Times New Roman"/>
                <w:sz w:val="24"/>
                <w:szCs w:val="24"/>
                <w:lang w:eastAsia="ru-RU"/>
              </w:rPr>
            </w:pPr>
          </w:p>
        </w:tc>
      </w:tr>
      <w:tr w14:paraId="27B72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10FA10F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чтение художественной литературы</w:t>
            </w:r>
          </w:p>
        </w:tc>
        <w:tc>
          <w:tcPr>
            <w:tcW w:w="6658" w:type="dxa"/>
            <w:gridSpan w:val="6"/>
            <w:shd w:val="clear" w:color="auto" w:fill="auto"/>
          </w:tcPr>
          <w:p w14:paraId="3364D44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книги для детского чтения, в том числе аудиокниги, иллюстративный материал</w:t>
            </w:r>
          </w:p>
        </w:tc>
      </w:tr>
      <w:tr w14:paraId="4D771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78C0580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Трудовая</w:t>
            </w:r>
          </w:p>
        </w:tc>
        <w:tc>
          <w:tcPr>
            <w:tcW w:w="6658" w:type="dxa"/>
            <w:gridSpan w:val="6"/>
            <w:shd w:val="clear" w:color="auto" w:fill="auto"/>
          </w:tcPr>
          <w:p w14:paraId="0F69AED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и инвентарь для всех видов труда</w:t>
            </w:r>
          </w:p>
        </w:tc>
      </w:tr>
      <w:tr w14:paraId="016A8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0F271F0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продуктивная</w:t>
            </w:r>
          </w:p>
        </w:tc>
        <w:tc>
          <w:tcPr>
            <w:tcW w:w="6658" w:type="dxa"/>
            <w:gridSpan w:val="6"/>
            <w:shd w:val="clear" w:color="auto" w:fill="auto"/>
          </w:tcPr>
          <w:p w14:paraId="1857234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и материалы для лепки, аппликации, рисования и конструирования</w:t>
            </w:r>
          </w:p>
        </w:tc>
      </w:tr>
      <w:tr w14:paraId="02E1E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12899D8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музыкальная</w:t>
            </w:r>
          </w:p>
        </w:tc>
        <w:tc>
          <w:tcPr>
            <w:tcW w:w="6658" w:type="dxa"/>
            <w:gridSpan w:val="6"/>
            <w:shd w:val="clear" w:color="auto" w:fill="auto"/>
          </w:tcPr>
          <w:p w14:paraId="112EF64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детские музыкальные инструменты, дидактический материал и другое</w:t>
            </w:r>
          </w:p>
        </w:tc>
      </w:tr>
      <w:tr w14:paraId="432A0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jc w:val="center"/>
        </w:trPr>
        <w:tc>
          <w:tcPr>
            <w:tcW w:w="8891" w:type="dxa"/>
            <w:gridSpan w:val="8"/>
            <w:shd w:val="clear" w:color="auto" w:fill="auto"/>
            <w:vAlign w:val="center"/>
          </w:tcPr>
          <w:p w14:paraId="7D765F06">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1081" w:type="dxa"/>
            <w:shd w:val="clear" w:color="auto" w:fill="auto"/>
            <w:vAlign w:val="center"/>
          </w:tcPr>
          <w:p w14:paraId="1B252A09">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п.23.9.</w:t>
            </w:r>
          </w:p>
          <w:p w14:paraId="669AE07E">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562B5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jc w:val="center"/>
        </w:trPr>
        <w:tc>
          <w:tcPr>
            <w:tcW w:w="8891" w:type="dxa"/>
            <w:gridSpan w:val="8"/>
            <w:shd w:val="clear" w:color="auto" w:fill="auto"/>
            <w:vAlign w:val="center"/>
          </w:tcPr>
          <w:p w14:paraId="67CF1379">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1081" w:type="dxa"/>
            <w:shd w:val="clear" w:color="auto" w:fill="auto"/>
            <w:vAlign w:val="center"/>
          </w:tcPr>
          <w:p w14:paraId="590B8D36">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п.23.10</w:t>
            </w:r>
          </w:p>
          <w:p w14:paraId="6782B55F">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51298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5" w:hRule="atLeast"/>
          <w:jc w:val="center"/>
        </w:trPr>
        <w:tc>
          <w:tcPr>
            <w:tcW w:w="8891" w:type="dxa"/>
            <w:gridSpan w:val="8"/>
            <w:shd w:val="clear" w:color="auto" w:fill="auto"/>
            <w:vAlign w:val="center"/>
          </w:tcPr>
          <w:p w14:paraId="0AE8DADE">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При выборе форм, методов, средств реализации Программы педагоги учитывают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1081" w:type="dxa"/>
            <w:shd w:val="clear" w:color="auto" w:fill="auto"/>
            <w:vAlign w:val="center"/>
          </w:tcPr>
          <w:p w14:paraId="225F9B60">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п.23.11</w:t>
            </w:r>
          </w:p>
          <w:p w14:paraId="36221A55">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1B133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1" w:hRule="atLeast"/>
          <w:jc w:val="center"/>
        </w:trPr>
        <w:tc>
          <w:tcPr>
            <w:tcW w:w="8891" w:type="dxa"/>
            <w:gridSpan w:val="8"/>
            <w:shd w:val="clear" w:color="auto" w:fill="auto"/>
            <w:vAlign w:val="center"/>
          </w:tcPr>
          <w:p w14:paraId="5364CE19">
            <w:pPr>
              <w:spacing w:after="0" w:line="240" w:lineRule="auto"/>
              <w:jc w:val="both"/>
              <w:rPr>
                <w:rFonts w:ascii="Times New Roman" w:hAnsi="Times New Roman" w:eastAsia="Calibri" w:cs="Times New Roman"/>
                <w:b/>
                <w:i/>
                <w:sz w:val="24"/>
                <w:szCs w:val="24"/>
                <w:lang w:eastAsia="ru-RU"/>
              </w:rPr>
            </w:pPr>
            <w:r>
              <w:rPr>
                <w:rFonts w:ascii="Times New Roman" w:hAnsi="Times New Roman" w:eastAsia="Calibri" w:cs="Times New Roman"/>
                <w:b/>
                <w:i/>
                <w:sz w:val="24"/>
                <w:szCs w:val="24"/>
                <w:lang w:eastAsia="ru-RU"/>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1081" w:type="dxa"/>
            <w:shd w:val="clear" w:color="auto" w:fill="auto"/>
            <w:vAlign w:val="center"/>
          </w:tcPr>
          <w:p w14:paraId="02DEEC2D">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п.23.12</w:t>
            </w:r>
          </w:p>
          <w:p w14:paraId="6D8E9F6C">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bl>
    <w:p w14:paraId="17E68E8D">
      <w:pPr>
        <w:spacing w:after="0" w:line="240" w:lineRule="auto"/>
        <w:jc w:val="both"/>
        <w:rPr>
          <w:rFonts w:ascii="Times New Roman" w:hAnsi="Times New Roman" w:eastAsia="Calibri" w:cs="Times New Roman"/>
          <w:b/>
          <w:sz w:val="24"/>
          <w:szCs w:val="24"/>
          <w:lang w:eastAsia="ru-RU"/>
        </w:rPr>
      </w:pPr>
    </w:p>
    <w:p w14:paraId="081A0B54">
      <w:pPr>
        <w:pStyle w:val="15"/>
        <w:numPr>
          <w:ilvl w:val="1"/>
          <w:numId w:val="11"/>
        </w:num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bookmarkStart w:id="4" w:name="_Hlk106041220"/>
      <w:r>
        <w:rPr>
          <w:rFonts w:ascii="Times New Roman" w:hAnsi="Times New Roman" w:eastAsia="Calibri" w:cs="Times New Roman"/>
          <w:b/>
          <w:bCs/>
          <w:sz w:val="24"/>
          <w:szCs w:val="24"/>
        </w:rPr>
        <w:t>Особенности образовательной деятельности разных видов и культурных практик</w:t>
      </w:r>
    </w:p>
    <w:p w14:paraId="69BF2312">
      <w:pPr>
        <w:autoSpaceDE w:val="0"/>
        <w:autoSpaceDN w:val="0"/>
        <w:adjustRightInd w:val="0"/>
        <w:spacing w:after="0" w:line="240" w:lineRule="auto"/>
        <w:jc w:val="both"/>
        <w:rPr>
          <w:rFonts w:ascii="Times New Roman" w:hAnsi="Times New Roman" w:eastAsia="Times New Roman" w:cs="Times New Roman"/>
          <w:sz w:val="24"/>
          <w:szCs w:val="24"/>
          <w:lang w:eastAsia="ru-RU"/>
        </w:rPr>
      </w:pPr>
    </w:p>
    <w:p w14:paraId="08FE1060">
      <w:pPr>
        <w:autoSpaceDE w:val="0"/>
        <w:autoSpaceDN w:val="0"/>
        <w:adjustRightInd w:val="0"/>
        <w:spacing w:after="0" w:line="240" w:lineRule="auto"/>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 xml:space="preserve">Взаимодействие взрослых с детьми </w:t>
      </w:r>
      <w:bookmarkEnd w:id="4"/>
      <w:r>
        <w:rPr>
          <w:rFonts w:ascii="Times New Roman" w:hAnsi="Times New Roman" w:eastAsia="Times New Roman" w:cs="Times New Roman"/>
          <w:sz w:val="24"/>
          <w:szCs w:val="24"/>
          <w:lang w:eastAsia="ru-RU"/>
        </w:rPr>
        <w:t xml:space="preserve">является важнейшим фактором развития ребенка и пронизывает все направления образовательной деятельности. </w:t>
      </w:r>
    </w:p>
    <w:p w14:paraId="18FAB331">
      <w:pPr>
        <w:autoSpaceDE w:val="0"/>
        <w:autoSpaceDN w:val="0"/>
        <w:adjustRightInd w:val="0"/>
        <w:spacing w:after="0" w:line="240" w:lineRule="auto"/>
        <w:ind w:firstLine="709"/>
        <w:jc w:val="both"/>
        <w:rPr>
          <w:rFonts w:ascii="Times New Roman" w:hAnsi="Times New Roman" w:eastAsia="Calibri" w:cs="Times New Roman"/>
          <w:sz w:val="24"/>
          <w:szCs w:val="24"/>
        </w:rPr>
      </w:pPr>
      <w:bookmarkStart w:id="5" w:name="_Hlk106053569"/>
      <w:r>
        <w:rPr>
          <w:rFonts w:ascii="Times New Roman" w:hAnsi="Times New Roman" w:eastAsia="Times New Roman" w:cs="Times New Roman"/>
          <w:sz w:val="24"/>
          <w:szCs w:val="24"/>
          <w:lang w:eastAsia="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w:t>
      </w:r>
      <w:r>
        <w:rPr>
          <w:rFonts w:ascii="Times New Roman" w:hAnsi="Times New Roman" w:eastAsia="Calibri" w:cs="Times New Roman"/>
          <w:sz w:val="24"/>
          <w:szCs w:val="24"/>
        </w:rPr>
        <w:t>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bookmarkEnd w:id="5"/>
    </w:p>
    <w:p w14:paraId="610B324F">
      <w:pPr>
        <w:spacing w:after="0" w:line="240" w:lineRule="auto"/>
        <w:ind w:right="-2"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Совместная игра педагога и детей направлена на обогащение содержания творческих игр, освоение детьми умений, необходимых для организации самостоятельной игры.</w:t>
      </w:r>
    </w:p>
    <w:p w14:paraId="6808E3C2">
      <w:pPr>
        <w:autoSpaceDE w:val="0"/>
        <w:autoSpaceDN w:val="0"/>
        <w:adjustRightInd w:val="0"/>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Детская инициатива проявляется в свободной самостоятельной деятельности детей по выбору и интересам. Возможность играть, рисовать, сочинять, петь, танцевать, музицировать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Современный детский сад должен создать условия для развития личности дошкольников, их индивидуальности, творческих способностей, формирования потребности развиваться на протяжении всей жизни. Поэтому, одним из направлений педагогической деятельности является создание благоприятной среды для поддержки детской инициативы, опираясь на приоритетные сферы инициативы в соответствии с возрастом детей. Основной идеей работы является объединение усилий педагогов, родителей, творческой общественности с целью создания благоприятных условий для реализации творческого потенциала детей ДОУ.</w:t>
      </w:r>
    </w:p>
    <w:p w14:paraId="17214AD5">
      <w:pPr>
        <w:autoSpaceDE w:val="0"/>
        <w:autoSpaceDN w:val="0"/>
        <w:adjustRightInd w:val="0"/>
        <w:spacing w:after="0" w:line="240" w:lineRule="auto"/>
        <w:ind w:firstLine="709"/>
        <w:contextualSpacing/>
        <w:jc w:val="both"/>
        <w:rPr>
          <w:rFonts w:ascii="Times New Roman" w:hAnsi="Times New Roman" w:eastAsia="Calibri" w:cs="Times New Roman"/>
          <w:sz w:val="24"/>
          <w:szCs w:val="24"/>
        </w:rPr>
      </w:pPr>
    </w:p>
    <w:p w14:paraId="0982C1ED">
      <w:pPr>
        <w:pStyle w:val="15"/>
        <w:numPr>
          <w:ilvl w:val="1"/>
          <w:numId w:val="12"/>
        </w:num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Организация и формы взаимодействия с семьями воспитанников</w:t>
      </w:r>
    </w:p>
    <w:p w14:paraId="221E3EA5">
      <w:pPr>
        <w:spacing w:after="0" w:line="240" w:lineRule="auto"/>
        <w:ind w:firstLine="709"/>
        <w:jc w:val="both"/>
        <w:rPr>
          <w:rFonts w:ascii="Times New Roman" w:hAnsi="Times New Roman" w:eastAsia="Calibri" w:cs="Times New Roman"/>
          <w:sz w:val="24"/>
          <w:szCs w:val="24"/>
          <w:lang w:eastAsia="ru-RU"/>
        </w:rPr>
      </w:pPr>
    </w:p>
    <w:p w14:paraId="7D51006C">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Данный раздел Программы в таблице  описывает на основании п.26 ФОП ДО организацию взаимодействия педагогов и родителей по проектированию и реализации содержания Программы, в части, дополняющей, поддерживающей и тактично направляющей воспитательные действия родителей (законных представителей) обучающихся раннего и дошкольного возраста и кооперирующей общие усилия на совместную образовательную деятельность по созданию условий для реализации Программы.</w:t>
      </w:r>
    </w:p>
    <w:p w14:paraId="3CFA0A4C">
      <w:pPr>
        <w:spacing w:after="0" w:line="240" w:lineRule="auto"/>
        <w:ind w:firstLine="709"/>
        <w:jc w:val="both"/>
        <w:rPr>
          <w:rFonts w:ascii="Times New Roman" w:hAnsi="Times New Roman" w:eastAsia="Calibri" w:cs="Times New Roman"/>
          <w:sz w:val="24"/>
          <w:szCs w:val="24"/>
          <w:lang w:eastAsia="ru-RU"/>
        </w:rPr>
      </w:pPr>
    </w:p>
    <w:tbl>
      <w:tblPr>
        <w:tblStyle w:val="8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37"/>
        <w:gridCol w:w="2658"/>
        <w:gridCol w:w="131"/>
        <w:gridCol w:w="284"/>
        <w:gridCol w:w="567"/>
        <w:gridCol w:w="2201"/>
        <w:gridCol w:w="3093"/>
      </w:tblGrid>
      <w:tr w14:paraId="4920F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10" w:type="dxa"/>
            <w:gridSpan w:val="4"/>
            <w:shd w:val="clear" w:color="auto" w:fill="auto"/>
          </w:tcPr>
          <w:p w14:paraId="4B73D15F">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Цели</w:t>
            </w:r>
          </w:p>
        </w:tc>
        <w:tc>
          <w:tcPr>
            <w:tcW w:w="5861" w:type="dxa"/>
            <w:gridSpan w:val="3"/>
            <w:shd w:val="clear" w:color="auto" w:fill="auto"/>
          </w:tcPr>
          <w:p w14:paraId="34935E5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w:t>
            </w:r>
          </w:p>
        </w:tc>
      </w:tr>
      <w:tr w14:paraId="17A9F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10" w:type="dxa"/>
            <w:gridSpan w:val="4"/>
            <w:tcBorders>
              <w:bottom w:val="single" w:color="auto" w:sz="4" w:space="0"/>
            </w:tcBorders>
            <w:shd w:val="clear" w:color="auto" w:fill="auto"/>
          </w:tcPr>
          <w:p w14:paraId="3405B965">
            <w:pPr>
              <w:spacing w:after="0" w:line="240" w:lineRule="auto"/>
              <w:jc w:val="center"/>
              <w:rPr>
                <w:rFonts w:ascii="Times New Roman" w:hAnsi="Times New Roman" w:eastAsia="Calibri" w:cs="Times New Roman"/>
                <w:i/>
                <w:iCs/>
                <w:sz w:val="24"/>
                <w:szCs w:val="24"/>
                <w:lang w:eastAsia="ru-RU"/>
              </w:rPr>
            </w:pPr>
            <w:r>
              <w:rPr>
                <w:rFonts w:ascii="Times New Roman" w:hAnsi="Times New Roman" w:eastAsia="Calibri" w:cs="Times New Roman"/>
                <w:i/>
                <w:iCs/>
                <w:sz w:val="24"/>
                <w:szCs w:val="24"/>
                <w:lang w:eastAsia="ru-RU"/>
              </w:rPr>
              <w:t>п.26.1., стр.161</w:t>
            </w:r>
          </w:p>
        </w:tc>
        <w:tc>
          <w:tcPr>
            <w:tcW w:w="5861" w:type="dxa"/>
            <w:gridSpan w:val="3"/>
            <w:tcBorders>
              <w:bottom w:val="single" w:color="auto" w:sz="4" w:space="0"/>
            </w:tcBorders>
            <w:shd w:val="clear" w:color="auto" w:fill="auto"/>
          </w:tcPr>
          <w:p w14:paraId="1A8B0FC2">
            <w:pPr>
              <w:spacing w:after="0" w:line="240" w:lineRule="auto"/>
              <w:jc w:val="center"/>
              <w:rPr>
                <w:rFonts w:ascii="Times New Roman" w:hAnsi="Times New Roman" w:eastAsia="Calibri" w:cs="Times New Roman"/>
                <w:i/>
                <w:iCs/>
                <w:sz w:val="24"/>
                <w:szCs w:val="24"/>
                <w:lang w:eastAsia="ru-RU"/>
              </w:rPr>
            </w:pPr>
            <w:r>
              <w:rPr>
                <w:rFonts w:ascii="Times New Roman" w:hAnsi="Times New Roman" w:eastAsia="Calibri" w:cs="Times New Roman"/>
                <w:i/>
                <w:iCs/>
                <w:sz w:val="24"/>
                <w:szCs w:val="24"/>
                <w:lang w:eastAsia="ru-RU"/>
              </w:rPr>
              <w:t>п.26.3. стр.161-162</w:t>
            </w:r>
          </w:p>
        </w:tc>
      </w:tr>
      <w:tr w14:paraId="76351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restart"/>
            <w:shd w:val="clear" w:color="auto" w:fill="auto"/>
          </w:tcPr>
          <w:p w14:paraId="5A28044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073" w:type="dxa"/>
            <w:gridSpan w:val="3"/>
            <w:vMerge w:val="restart"/>
            <w:shd w:val="clear" w:color="auto" w:fill="auto"/>
          </w:tcPr>
          <w:p w14:paraId="3CD7C0E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tc>
        <w:tc>
          <w:tcPr>
            <w:tcW w:w="567" w:type="dxa"/>
            <w:shd w:val="clear" w:color="auto" w:fill="auto"/>
          </w:tcPr>
          <w:p w14:paraId="5EE7EDD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294" w:type="dxa"/>
            <w:gridSpan w:val="2"/>
            <w:shd w:val="clear" w:color="auto" w:fill="auto"/>
          </w:tcPr>
          <w:p w14:paraId="21368E6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tc>
      </w:tr>
      <w:tr w14:paraId="4A2F2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continue"/>
            <w:tcBorders>
              <w:bottom w:val="single" w:color="auto" w:sz="8" w:space="0"/>
            </w:tcBorders>
            <w:shd w:val="clear" w:color="auto" w:fill="auto"/>
          </w:tcPr>
          <w:p w14:paraId="1ABE0B9B">
            <w:pPr>
              <w:spacing w:after="0" w:line="240" w:lineRule="auto"/>
              <w:jc w:val="center"/>
              <w:rPr>
                <w:rFonts w:ascii="Times New Roman" w:hAnsi="Times New Roman" w:eastAsia="Calibri" w:cs="Times New Roman"/>
                <w:sz w:val="24"/>
                <w:szCs w:val="24"/>
                <w:lang w:eastAsia="ru-RU"/>
              </w:rPr>
            </w:pPr>
          </w:p>
        </w:tc>
        <w:tc>
          <w:tcPr>
            <w:tcW w:w="3073" w:type="dxa"/>
            <w:gridSpan w:val="3"/>
            <w:vMerge w:val="continue"/>
            <w:tcBorders>
              <w:bottom w:val="single" w:color="auto" w:sz="8" w:space="0"/>
            </w:tcBorders>
            <w:shd w:val="clear" w:color="auto" w:fill="auto"/>
          </w:tcPr>
          <w:p w14:paraId="3CB0C015">
            <w:pPr>
              <w:spacing w:after="0" w:line="240" w:lineRule="auto"/>
              <w:jc w:val="both"/>
              <w:rPr>
                <w:rFonts w:ascii="Times New Roman" w:hAnsi="Times New Roman" w:eastAsia="Calibri" w:cs="Times New Roman"/>
                <w:sz w:val="24"/>
                <w:szCs w:val="24"/>
                <w:lang w:eastAsia="ru-RU"/>
              </w:rPr>
            </w:pPr>
          </w:p>
        </w:tc>
        <w:tc>
          <w:tcPr>
            <w:tcW w:w="567" w:type="dxa"/>
            <w:tcBorders>
              <w:bottom w:val="single" w:color="auto" w:sz="8" w:space="0"/>
            </w:tcBorders>
            <w:shd w:val="clear" w:color="auto" w:fill="auto"/>
          </w:tcPr>
          <w:p w14:paraId="61D12D2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294" w:type="dxa"/>
            <w:gridSpan w:val="2"/>
            <w:tcBorders>
              <w:bottom w:val="single" w:color="auto" w:sz="8" w:space="0"/>
            </w:tcBorders>
            <w:shd w:val="clear" w:color="auto" w:fill="auto"/>
          </w:tcPr>
          <w:p w14:paraId="46DEC0D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tc>
      </w:tr>
      <w:tr w14:paraId="196DD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restart"/>
            <w:tcBorders>
              <w:top w:val="single" w:color="auto" w:sz="8" w:space="0"/>
            </w:tcBorders>
            <w:shd w:val="clear" w:color="auto" w:fill="auto"/>
          </w:tcPr>
          <w:p w14:paraId="5FF3F47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073" w:type="dxa"/>
            <w:gridSpan w:val="3"/>
            <w:vMerge w:val="restart"/>
            <w:tcBorders>
              <w:top w:val="single" w:color="auto" w:sz="8" w:space="0"/>
            </w:tcBorders>
            <w:shd w:val="clear" w:color="auto" w:fill="auto"/>
          </w:tcPr>
          <w:p w14:paraId="3150C90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обеспечение единства подходов к воспитанию и обучению детей в условиях ДОО и семьи; повышение воспитательного потенциала семьи</w:t>
            </w:r>
          </w:p>
        </w:tc>
        <w:tc>
          <w:tcPr>
            <w:tcW w:w="567" w:type="dxa"/>
            <w:tcBorders>
              <w:top w:val="single" w:color="auto" w:sz="8" w:space="0"/>
            </w:tcBorders>
            <w:shd w:val="clear" w:color="auto" w:fill="auto"/>
          </w:tcPr>
          <w:p w14:paraId="1C19586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294" w:type="dxa"/>
            <w:gridSpan w:val="2"/>
            <w:tcBorders>
              <w:top w:val="single" w:color="auto" w:sz="8" w:space="0"/>
            </w:tcBorders>
            <w:shd w:val="clear" w:color="auto" w:fill="auto"/>
          </w:tcPr>
          <w:p w14:paraId="7933B55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способствование развитию ответственного и осознанного родительства как базовой основы благополучия семьи</w:t>
            </w:r>
          </w:p>
        </w:tc>
      </w:tr>
      <w:tr w14:paraId="59F79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continue"/>
            <w:shd w:val="clear" w:color="auto" w:fill="auto"/>
          </w:tcPr>
          <w:p w14:paraId="221FF09F">
            <w:pPr>
              <w:spacing w:after="0" w:line="240" w:lineRule="auto"/>
              <w:jc w:val="center"/>
              <w:rPr>
                <w:rFonts w:ascii="Times New Roman" w:hAnsi="Times New Roman" w:eastAsia="Calibri" w:cs="Times New Roman"/>
                <w:sz w:val="24"/>
                <w:szCs w:val="24"/>
                <w:lang w:eastAsia="ru-RU"/>
              </w:rPr>
            </w:pPr>
          </w:p>
        </w:tc>
        <w:tc>
          <w:tcPr>
            <w:tcW w:w="3073" w:type="dxa"/>
            <w:gridSpan w:val="3"/>
            <w:vMerge w:val="continue"/>
            <w:shd w:val="clear" w:color="auto" w:fill="auto"/>
          </w:tcPr>
          <w:p w14:paraId="60ECBA3E">
            <w:pPr>
              <w:spacing w:after="0" w:line="240" w:lineRule="auto"/>
              <w:jc w:val="center"/>
              <w:rPr>
                <w:rFonts w:ascii="Times New Roman" w:hAnsi="Times New Roman" w:eastAsia="Calibri" w:cs="Times New Roman"/>
                <w:sz w:val="24"/>
                <w:szCs w:val="24"/>
                <w:lang w:eastAsia="ru-RU"/>
              </w:rPr>
            </w:pPr>
          </w:p>
        </w:tc>
        <w:tc>
          <w:tcPr>
            <w:tcW w:w="567" w:type="dxa"/>
            <w:shd w:val="clear" w:color="auto" w:fill="auto"/>
          </w:tcPr>
          <w:p w14:paraId="700E208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5294" w:type="dxa"/>
            <w:gridSpan w:val="2"/>
            <w:shd w:val="clear" w:color="auto" w:fill="auto"/>
          </w:tcPr>
          <w:p w14:paraId="1116511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tc>
      </w:tr>
      <w:tr w14:paraId="051CE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continue"/>
            <w:shd w:val="clear" w:color="auto" w:fill="auto"/>
          </w:tcPr>
          <w:p w14:paraId="1DDA255C">
            <w:pPr>
              <w:spacing w:after="0" w:line="240" w:lineRule="auto"/>
              <w:jc w:val="center"/>
              <w:rPr>
                <w:rFonts w:ascii="Times New Roman" w:hAnsi="Times New Roman" w:eastAsia="Calibri" w:cs="Times New Roman"/>
                <w:sz w:val="24"/>
                <w:szCs w:val="24"/>
                <w:lang w:eastAsia="ru-RU"/>
              </w:rPr>
            </w:pPr>
          </w:p>
        </w:tc>
        <w:tc>
          <w:tcPr>
            <w:tcW w:w="3073" w:type="dxa"/>
            <w:gridSpan w:val="3"/>
            <w:vMerge w:val="continue"/>
            <w:shd w:val="clear" w:color="auto" w:fill="auto"/>
          </w:tcPr>
          <w:p w14:paraId="02A22F55">
            <w:pPr>
              <w:spacing w:after="0" w:line="240" w:lineRule="auto"/>
              <w:jc w:val="center"/>
              <w:rPr>
                <w:rFonts w:ascii="Times New Roman" w:hAnsi="Times New Roman" w:eastAsia="Calibri" w:cs="Times New Roman"/>
                <w:sz w:val="24"/>
                <w:szCs w:val="24"/>
                <w:lang w:eastAsia="ru-RU"/>
              </w:rPr>
            </w:pPr>
          </w:p>
        </w:tc>
        <w:tc>
          <w:tcPr>
            <w:tcW w:w="567" w:type="dxa"/>
            <w:shd w:val="clear" w:color="auto" w:fill="auto"/>
          </w:tcPr>
          <w:p w14:paraId="3AEE706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5294" w:type="dxa"/>
            <w:gridSpan w:val="2"/>
            <w:shd w:val="clear" w:color="auto" w:fill="auto"/>
          </w:tcPr>
          <w:p w14:paraId="5CD368C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вовлечение родителей (законных представителей) в образовательный процесс</w:t>
            </w:r>
          </w:p>
        </w:tc>
      </w:tr>
      <w:tr w14:paraId="1C7D7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2F5C5654">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Принципы взаимодействия</w:t>
            </w:r>
            <w:r>
              <w:rPr>
                <w:rFonts w:ascii="Times New Roman" w:hAnsi="Times New Roman" w:eastAsia="Calibri" w:cs="Times New Roman"/>
                <w:i/>
                <w:sz w:val="24"/>
                <w:szCs w:val="24"/>
                <w:lang w:eastAsia="ru-RU"/>
              </w:rPr>
              <w:t>(</w:t>
            </w:r>
            <w:r>
              <w:rPr>
                <w:rFonts w:ascii="Times New Roman" w:hAnsi="Times New Roman" w:eastAsia="Calibri" w:cs="Times New Roman"/>
                <w:i/>
                <w:iCs/>
                <w:sz w:val="24"/>
                <w:szCs w:val="24"/>
                <w:lang w:eastAsia="ru-RU"/>
              </w:rPr>
              <w:t>п.26.4. стр.162-163)</w:t>
            </w:r>
          </w:p>
        </w:tc>
      </w:tr>
      <w:tr w14:paraId="6996B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253BB65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2789" w:type="dxa"/>
            <w:gridSpan w:val="2"/>
            <w:shd w:val="clear" w:color="auto" w:fill="auto"/>
            <w:vAlign w:val="center"/>
          </w:tcPr>
          <w:p w14:paraId="58959731">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приоритет семьи в воспитании, обучении и развитии ребенка</w:t>
            </w:r>
          </w:p>
        </w:tc>
        <w:tc>
          <w:tcPr>
            <w:tcW w:w="6145" w:type="dxa"/>
            <w:gridSpan w:val="4"/>
            <w:shd w:val="clear" w:color="auto" w:fill="auto"/>
          </w:tcPr>
          <w:p w14:paraId="1668AFF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tc>
      </w:tr>
      <w:tr w14:paraId="69037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133DDAA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2789" w:type="dxa"/>
            <w:gridSpan w:val="2"/>
            <w:shd w:val="clear" w:color="auto" w:fill="auto"/>
            <w:vAlign w:val="center"/>
          </w:tcPr>
          <w:p w14:paraId="7B6A8CFF">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открытость для родителей (законных представителей)</w:t>
            </w:r>
          </w:p>
        </w:tc>
        <w:tc>
          <w:tcPr>
            <w:tcW w:w="6145" w:type="dxa"/>
            <w:gridSpan w:val="4"/>
            <w:shd w:val="clear" w:color="auto" w:fill="auto"/>
          </w:tcPr>
          <w:p w14:paraId="33EC393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tc>
      </w:tr>
      <w:tr w14:paraId="5F10C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7EEF39FC">
            <w:pPr>
              <w:spacing w:after="0" w:line="240" w:lineRule="auto"/>
              <w:jc w:val="center"/>
              <w:rPr>
                <w:rFonts w:ascii="Times New Roman" w:hAnsi="Times New Roman" w:eastAsia="Calibri" w:cs="Times New Roman"/>
                <w:sz w:val="24"/>
                <w:szCs w:val="24"/>
                <w:lang w:eastAsia="ru-RU"/>
              </w:rPr>
            </w:pPr>
          </w:p>
          <w:p w14:paraId="5DF84AD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2789" w:type="dxa"/>
            <w:gridSpan w:val="2"/>
            <w:shd w:val="clear" w:color="auto" w:fill="auto"/>
            <w:vAlign w:val="center"/>
          </w:tcPr>
          <w:p w14:paraId="7FE5DA54">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взаимное доверие, уважение и доброжелательность во взаимоотношениях педагогов и родителей (законных представителей)</w:t>
            </w:r>
          </w:p>
        </w:tc>
        <w:tc>
          <w:tcPr>
            <w:tcW w:w="6145" w:type="dxa"/>
            <w:gridSpan w:val="4"/>
            <w:shd w:val="clear" w:color="auto" w:fill="auto"/>
          </w:tcPr>
          <w:p w14:paraId="7E1A373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w:t>
            </w:r>
          </w:p>
          <w:p w14:paraId="5956712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tc>
      </w:tr>
      <w:tr w14:paraId="49EA9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37703CEF">
            <w:pPr>
              <w:spacing w:after="0" w:line="240" w:lineRule="auto"/>
              <w:jc w:val="center"/>
              <w:rPr>
                <w:rFonts w:ascii="Times New Roman" w:hAnsi="Times New Roman" w:eastAsia="Calibri" w:cs="Times New Roman"/>
                <w:sz w:val="24"/>
                <w:szCs w:val="24"/>
                <w:lang w:eastAsia="ru-RU"/>
              </w:rPr>
            </w:pPr>
          </w:p>
          <w:p w14:paraId="54CB9672">
            <w:pPr>
              <w:spacing w:after="0" w:line="240" w:lineRule="auto"/>
              <w:jc w:val="center"/>
              <w:rPr>
                <w:rFonts w:ascii="Times New Roman" w:hAnsi="Times New Roman" w:eastAsia="Calibri" w:cs="Times New Roman"/>
                <w:sz w:val="24"/>
                <w:szCs w:val="24"/>
                <w:lang w:eastAsia="ru-RU"/>
              </w:rPr>
            </w:pPr>
          </w:p>
          <w:p w14:paraId="7B82109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2789" w:type="dxa"/>
            <w:gridSpan w:val="2"/>
            <w:shd w:val="clear" w:color="auto" w:fill="auto"/>
            <w:vAlign w:val="center"/>
          </w:tcPr>
          <w:p w14:paraId="3FE6FDE9">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индивидуально-дифференцированный подход к каждой семье</w:t>
            </w:r>
          </w:p>
        </w:tc>
        <w:tc>
          <w:tcPr>
            <w:tcW w:w="6145" w:type="dxa"/>
            <w:gridSpan w:val="4"/>
            <w:shd w:val="clear" w:color="auto" w:fill="auto"/>
          </w:tcPr>
          <w:p w14:paraId="6B8962A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tc>
      </w:tr>
      <w:tr w14:paraId="2516E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2060A678">
            <w:pPr>
              <w:spacing w:after="0" w:line="240" w:lineRule="auto"/>
              <w:jc w:val="center"/>
              <w:rPr>
                <w:rFonts w:ascii="Times New Roman" w:hAnsi="Times New Roman" w:eastAsia="Calibri" w:cs="Times New Roman"/>
                <w:sz w:val="24"/>
                <w:szCs w:val="24"/>
                <w:lang w:eastAsia="ru-RU"/>
              </w:rPr>
            </w:pPr>
          </w:p>
          <w:p w14:paraId="5127C7C8">
            <w:pPr>
              <w:spacing w:after="0" w:line="240" w:lineRule="auto"/>
              <w:jc w:val="center"/>
              <w:rPr>
                <w:rFonts w:ascii="Times New Roman" w:hAnsi="Times New Roman" w:eastAsia="Calibri" w:cs="Times New Roman"/>
                <w:sz w:val="24"/>
                <w:szCs w:val="24"/>
                <w:lang w:eastAsia="ru-RU"/>
              </w:rPr>
            </w:pPr>
          </w:p>
          <w:p w14:paraId="01C72BC2">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2789" w:type="dxa"/>
            <w:gridSpan w:val="2"/>
            <w:shd w:val="clear" w:color="auto" w:fill="auto"/>
            <w:vAlign w:val="center"/>
          </w:tcPr>
          <w:p w14:paraId="1C82CAD5">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возрастосообразность</w:t>
            </w:r>
          </w:p>
        </w:tc>
        <w:tc>
          <w:tcPr>
            <w:tcW w:w="6145" w:type="dxa"/>
            <w:gridSpan w:val="4"/>
            <w:shd w:val="clear" w:color="auto" w:fill="auto"/>
          </w:tcPr>
          <w:p w14:paraId="5FAD255E">
            <w:pPr>
              <w:tabs>
                <w:tab w:val="left" w:pos="115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r w14:paraId="1355B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14D585B1">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Содержание направлений деятельности педагогического коллектива по построению взаимодействия </w:t>
            </w:r>
            <w:r>
              <w:rPr>
                <w:rFonts w:ascii="Times New Roman" w:hAnsi="Times New Roman" w:eastAsia="Calibri" w:cs="Times New Roman"/>
                <w:bCs/>
                <w:i/>
                <w:sz w:val="24"/>
                <w:szCs w:val="24"/>
                <w:lang w:eastAsia="ru-RU"/>
              </w:rPr>
              <w:t>(</w:t>
            </w:r>
            <w:r>
              <w:rPr>
                <w:rFonts w:ascii="Times New Roman" w:hAnsi="Times New Roman" w:eastAsia="Calibri" w:cs="Times New Roman"/>
                <w:i/>
                <w:iCs/>
                <w:sz w:val="24"/>
                <w:szCs w:val="24"/>
                <w:lang w:eastAsia="ru-RU"/>
              </w:rPr>
              <w:t>п.26.5. стр.163)</w:t>
            </w:r>
          </w:p>
        </w:tc>
      </w:tr>
      <w:tr w14:paraId="70BC7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tcBorders>
              <w:bottom w:val="single" w:color="auto" w:sz="4" w:space="0"/>
            </w:tcBorders>
            <w:shd w:val="clear" w:color="auto" w:fill="auto"/>
          </w:tcPr>
          <w:p w14:paraId="6FF6D510">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диагностико-аналитическое</w:t>
            </w:r>
          </w:p>
        </w:tc>
        <w:tc>
          <w:tcPr>
            <w:tcW w:w="3183" w:type="dxa"/>
            <w:gridSpan w:val="4"/>
            <w:tcBorders>
              <w:bottom w:val="single" w:color="auto" w:sz="4" w:space="0"/>
            </w:tcBorders>
            <w:shd w:val="clear" w:color="auto" w:fill="auto"/>
          </w:tcPr>
          <w:p w14:paraId="36807BF4">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просветительское</w:t>
            </w:r>
          </w:p>
        </w:tc>
        <w:tc>
          <w:tcPr>
            <w:tcW w:w="3093" w:type="dxa"/>
            <w:tcBorders>
              <w:bottom w:val="single" w:color="auto" w:sz="4" w:space="0"/>
            </w:tcBorders>
            <w:shd w:val="clear" w:color="auto" w:fill="auto"/>
          </w:tcPr>
          <w:p w14:paraId="43BEC9F9">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консультационное</w:t>
            </w:r>
          </w:p>
        </w:tc>
      </w:tr>
      <w:tr w14:paraId="21A4E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267B106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183" w:type="dxa"/>
            <w:gridSpan w:val="4"/>
            <w:shd w:val="clear" w:color="auto" w:fill="auto"/>
          </w:tcPr>
          <w:p w14:paraId="6EB909C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093" w:type="dxa"/>
            <w:shd w:val="clear" w:color="auto" w:fill="auto"/>
          </w:tcPr>
          <w:p w14:paraId="6B1BFD4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r>
      <w:tr w14:paraId="0467A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3285790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получение и анализ данных:</w:t>
            </w:r>
          </w:p>
          <w:p w14:paraId="539044E2">
            <w:pPr>
              <w:numPr>
                <w:ilvl w:val="0"/>
                <w:numId w:val="13"/>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семье каждого обучающегося; </w:t>
            </w:r>
          </w:p>
          <w:p w14:paraId="636E6864">
            <w:pPr>
              <w:numPr>
                <w:ilvl w:val="0"/>
                <w:numId w:val="13"/>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запросах семьи в отношении охраны здоровья и развития ребенка; </w:t>
            </w:r>
          </w:p>
          <w:p w14:paraId="6AF7BD29">
            <w:pPr>
              <w:numPr>
                <w:ilvl w:val="0"/>
                <w:numId w:val="13"/>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 уровне психолого-педагогической компетентности родителей (законных представителей); </w:t>
            </w:r>
          </w:p>
          <w:p w14:paraId="7C828327">
            <w:pPr>
              <w:numPr>
                <w:ilvl w:val="0"/>
                <w:numId w:val="13"/>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планирование работы с семьей с учётом результатов проведенного анализа; </w:t>
            </w:r>
          </w:p>
          <w:p w14:paraId="2F6060EC">
            <w:pPr>
              <w:numPr>
                <w:ilvl w:val="0"/>
                <w:numId w:val="13"/>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согласование воспитательных задач</w:t>
            </w:r>
          </w:p>
        </w:tc>
        <w:tc>
          <w:tcPr>
            <w:tcW w:w="3183" w:type="dxa"/>
            <w:gridSpan w:val="4"/>
            <w:shd w:val="clear" w:color="auto" w:fill="auto"/>
          </w:tcPr>
          <w:p w14:paraId="7C9799E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просвещение родителей (законных представителей) по вопросам:</w:t>
            </w:r>
          </w:p>
          <w:p w14:paraId="7FBC53E6">
            <w:pPr>
              <w:numPr>
                <w:ilvl w:val="0"/>
                <w:numId w:val="13"/>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особенностей психофизиологического и психического развития детей младенческого, раннего и дошкольного возрастов;</w:t>
            </w:r>
          </w:p>
          <w:p w14:paraId="12B9890C">
            <w:pPr>
              <w:numPr>
                <w:ilvl w:val="0"/>
                <w:numId w:val="13"/>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выбора эффективных методов обучения и воспитания детей определенного возраста; </w:t>
            </w:r>
          </w:p>
          <w:p w14:paraId="63C9D2D9">
            <w:pPr>
              <w:numPr>
                <w:ilvl w:val="0"/>
                <w:numId w:val="13"/>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ознакомление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14:paraId="7B1CFAA1">
            <w:pPr>
              <w:numPr>
                <w:ilvl w:val="0"/>
                <w:numId w:val="13"/>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информирование об особенностях реализуемой образовательной программы;</w:t>
            </w:r>
          </w:p>
          <w:p w14:paraId="1F255E55">
            <w:pPr>
              <w:numPr>
                <w:ilvl w:val="0"/>
                <w:numId w:val="13"/>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условиях пребывания ребёнка в группе; </w:t>
            </w:r>
          </w:p>
          <w:p w14:paraId="07DCE027">
            <w:pPr>
              <w:numPr>
                <w:ilvl w:val="0"/>
                <w:numId w:val="13"/>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содержании и методах образовательной работы с детьми</w:t>
            </w:r>
          </w:p>
        </w:tc>
        <w:tc>
          <w:tcPr>
            <w:tcW w:w="3093" w:type="dxa"/>
            <w:shd w:val="clear" w:color="auto" w:fill="auto"/>
          </w:tcPr>
          <w:p w14:paraId="2BAE339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консультирование родителей (законных представителей) по вопросам:</w:t>
            </w:r>
          </w:p>
          <w:p w14:paraId="46686002">
            <w:pPr>
              <w:numPr>
                <w:ilvl w:val="0"/>
                <w:numId w:val="13"/>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их взаимодействия с ребенком; </w:t>
            </w:r>
          </w:p>
          <w:p w14:paraId="63E89586">
            <w:pPr>
              <w:numPr>
                <w:ilvl w:val="0"/>
                <w:numId w:val="13"/>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преодоления возникающих проблем воспитания и обучения детей, в том числе с особыми образовательными потребностями в условиях семьи; </w:t>
            </w:r>
          </w:p>
          <w:p w14:paraId="10807676">
            <w:pPr>
              <w:numPr>
                <w:ilvl w:val="0"/>
                <w:numId w:val="13"/>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особенностей поведения и взаимодействия ребёнка со сверстниками и педагогом;</w:t>
            </w:r>
          </w:p>
          <w:p w14:paraId="08BA7E81">
            <w:pPr>
              <w:numPr>
                <w:ilvl w:val="0"/>
                <w:numId w:val="13"/>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возникающих проблемных ситуациях; </w:t>
            </w:r>
          </w:p>
          <w:p w14:paraId="31FDD1D9">
            <w:pPr>
              <w:numPr>
                <w:ilvl w:val="0"/>
                <w:numId w:val="13"/>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способах воспитания и построения продуктивного взаимодействия с детьми раннего и дошкольного возрастов; </w:t>
            </w:r>
          </w:p>
          <w:p w14:paraId="263617D4">
            <w:pPr>
              <w:numPr>
                <w:ilvl w:val="0"/>
                <w:numId w:val="13"/>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 способах организации и участия в детских деятельностях, образовательном процессе и другому</w:t>
            </w:r>
          </w:p>
        </w:tc>
      </w:tr>
      <w:tr w14:paraId="49672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09487A40">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Формы реализации направлений деятельности </w:t>
            </w:r>
          </w:p>
          <w:p w14:paraId="2C02C5AB">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Cs/>
                <w:i/>
                <w:sz w:val="24"/>
                <w:szCs w:val="24"/>
                <w:lang w:eastAsia="ru-RU"/>
              </w:rPr>
              <w:t>(</w:t>
            </w:r>
            <w:r>
              <w:rPr>
                <w:rFonts w:ascii="Times New Roman" w:hAnsi="Times New Roman" w:eastAsia="Calibri" w:cs="Times New Roman"/>
                <w:i/>
                <w:sz w:val="24"/>
                <w:szCs w:val="24"/>
                <w:lang w:eastAsia="ru-RU"/>
              </w:rPr>
              <w:t>п.26.7 стр.163-164, п.26.8-26.11, стр.163-165)</w:t>
            </w:r>
          </w:p>
        </w:tc>
      </w:tr>
      <w:tr w14:paraId="0398D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02BCB8D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183" w:type="dxa"/>
            <w:gridSpan w:val="4"/>
            <w:shd w:val="clear" w:color="auto" w:fill="auto"/>
          </w:tcPr>
          <w:p w14:paraId="64FBCEB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093" w:type="dxa"/>
            <w:shd w:val="clear" w:color="auto" w:fill="auto"/>
          </w:tcPr>
          <w:p w14:paraId="7F13E44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r>
      <w:tr w14:paraId="10F52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1F476100">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диагностико-аналитическое</w:t>
            </w:r>
          </w:p>
        </w:tc>
        <w:tc>
          <w:tcPr>
            <w:tcW w:w="3183" w:type="dxa"/>
            <w:gridSpan w:val="4"/>
            <w:shd w:val="clear" w:color="auto" w:fill="auto"/>
          </w:tcPr>
          <w:p w14:paraId="43D22DFA">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просветительское</w:t>
            </w:r>
          </w:p>
        </w:tc>
        <w:tc>
          <w:tcPr>
            <w:tcW w:w="3093" w:type="dxa"/>
            <w:shd w:val="clear" w:color="auto" w:fill="auto"/>
          </w:tcPr>
          <w:p w14:paraId="353EF6D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консультационное</w:t>
            </w:r>
          </w:p>
        </w:tc>
      </w:tr>
      <w:tr w14:paraId="57CB8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7DD6EF4E">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опросы, </w:t>
            </w:r>
          </w:p>
          <w:p w14:paraId="60E1BBED">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социологические срезы,</w:t>
            </w:r>
          </w:p>
          <w:p w14:paraId="7C648080">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индивидуальные блокноты,</w:t>
            </w:r>
          </w:p>
          <w:p w14:paraId="35437165">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"почтовый ящик",</w:t>
            </w:r>
          </w:p>
          <w:p w14:paraId="69FAD6BA">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беседы с родителями (законными представителями); </w:t>
            </w:r>
          </w:p>
          <w:p w14:paraId="6E19B37F">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дни (недели) открытых дверей, </w:t>
            </w:r>
          </w:p>
          <w:p w14:paraId="2B5FA86D">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открытые просмотры занятий и других видов деятельности детей и так далее;</w:t>
            </w:r>
          </w:p>
        </w:tc>
        <w:tc>
          <w:tcPr>
            <w:tcW w:w="6276" w:type="dxa"/>
            <w:gridSpan w:val="5"/>
            <w:shd w:val="clear" w:color="auto" w:fill="auto"/>
          </w:tcPr>
          <w:p w14:paraId="6EB0DFB5">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групповые родительские собрания, </w:t>
            </w:r>
          </w:p>
          <w:p w14:paraId="25ED3F55">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конференции, </w:t>
            </w:r>
          </w:p>
          <w:p w14:paraId="530F23C1">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круглые столы, </w:t>
            </w:r>
          </w:p>
          <w:p w14:paraId="4B2AEA40">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семинары-практикумы, </w:t>
            </w:r>
          </w:p>
          <w:p w14:paraId="3F0791C1">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тренинги и ролевые игры, </w:t>
            </w:r>
          </w:p>
          <w:p w14:paraId="306337E9">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консультации, </w:t>
            </w:r>
          </w:p>
          <w:p w14:paraId="3650D92D">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гостиные, </w:t>
            </w:r>
          </w:p>
          <w:p w14:paraId="1AF9CC93">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родительские клубы и другое; </w:t>
            </w:r>
          </w:p>
          <w:p w14:paraId="0D44C0B9">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информационные проспекты, стенды, ширмы, папки-передвижки для родителей (законных представителей);</w:t>
            </w:r>
          </w:p>
          <w:p w14:paraId="7DAD5273">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журналы и газеты, издаваемые ГБДОУ для родителей (законных представителей), </w:t>
            </w:r>
          </w:p>
          <w:p w14:paraId="759C6387">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библиотеки для родителей (законных представителей); </w:t>
            </w:r>
          </w:p>
          <w:p w14:paraId="0806C2C2">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сайт ГБДОУ и социальные группы в сети Интернет;</w:t>
            </w:r>
          </w:p>
          <w:p w14:paraId="0B8E5F5A">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медиарепортажи и интервью; </w:t>
            </w:r>
          </w:p>
          <w:p w14:paraId="36394E75">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фотографии, выставки детских работ, совместных работ родителей (законных представителей) и детей. </w:t>
            </w:r>
          </w:p>
          <w:p w14:paraId="1116A43D">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досуговые формы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14:paraId="7804B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7D41B269">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Направления деятельности педагога </w:t>
            </w:r>
            <w:r>
              <w:rPr>
                <w:rFonts w:ascii="Times New Roman" w:hAnsi="Times New Roman" w:eastAsia="Times New Roman" w:cs="Times New Roman"/>
                <w:b/>
                <w:i/>
                <w:sz w:val="24"/>
                <w:szCs w:val="24"/>
                <w:lang w:eastAsia="ru-RU"/>
              </w:rPr>
              <w:t>реализуются в разных формах (групповых и (или) индивидуальных)</w:t>
            </w:r>
            <w:r>
              <w:rPr>
                <w:rFonts w:ascii="Times New Roman" w:hAnsi="Times New Roman" w:eastAsia="Times New Roman" w:cs="Times New Roman"/>
                <w:i/>
                <w:sz w:val="24"/>
                <w:szCs w:val="24"/>
                <w:lang w:eastAsia="ru-RU"/>
              </w:rPr>
              <w:t xml:space="preserve"> посредством </w:t>
            </w:r>
            <w:r>
              <w:rPr>
                <w:rFonts w:ascii="Times New Roman" w:hAnsi="Times New Roman" w:eastAsia="Times New Roman" w:cs="Times New Roman"/>
                <w:b/>
                <w:i/>
                <w:sz w:val="24"/>
                <w:szCs w:val="24"/>
                <w:lang w:eastAsia="ru-RU"/>
              </w:rPr>
              <w:t>различных методов, приемов и способов взаимодействия</w:t>
            </w:r>
            <w:r>
              <w:rPr>
                <w:rFonts w:ascii="Times New Roman" w:hAnsi="Times New Roman" w:eastAsia="Times New Roman" w:cs="Times New Roman"/>
                <w:i/>
                <w:sz w:val="24"/>
                <w:szCs w:val="24"/>
                <w:lang w:eastAsia="ru-RU"/>
              </w:rPr>
              <w:t xml:space="preserve"> с родителями (законными представителями).</w:t>
            </w:r>
          </w:p>
        </w:tc>
      </w:tr>
      <w:tr w14:paraId="240EA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5AE07CA2">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b/>
                <w:i/>
                <w:sz w:val="24"/>
                <w:szCs w:val="24"/>
                <w:lang w:eastAsia="ru-RU"/>
              </w:rPr>
              <w:t>Незаменимой формой установления доверительного делового контакта между семьей и дошкольным учреждением является диалог педагога и родителей</w:t>
            </w:r>
            <w:r>
              <w:rPr>
                <w:rFonts w:ascii="Times New Roman" w:hAnsi="Times New Roman" w:eastAsia="Times New Roman" w:cs="Times New Roman"/>
                <w:i/>
                <w:sz w:val="24"/>
                <w:szCs w:val="24"/>
                <w:lang w:eastAsia="ru-RU"/>
              </w:rPr>
              <w:t xml:space="preserve">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дошкольного учреждения и семьи для разрешения возможных проблем и трудностей ребенка в освоении образовательной программы.</w:t>
            </w:r>
          </w:p>
        </w:tc>
      </w:tr>
      <w:tr w14:paraId="4374D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781162C2">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w:t>
            </w:r>
          </w:p>
        </w:tc>
      </w:tr>
      <w:tr w14:paraId="6ED2B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76E93C1B">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b/>
                <w:i/>
                <w:sz w:val="24"/>
                <w:szCs w:val="24"/>
                <w:lang w:eastAsia="ru-RU"/>
              </w:rPr>
              <w:t>Совместная образовательная деятельность</w:t>
            </w:r>
            <w:r>
              <w:rPr>
                <w:rFonts w:ascii="Times New Roman" w:hAnsi="Times New Roman" w:eastAsia="Times New Roman" w:cs="Times New Roman"/>
                <w:i/>
                <w:sz w:val="24"/>
                <w:szCs w:val="24"/>
                <w:lang w:eastAsia="ru-RU"/>
              </w:rPr>
              <w:t xml:space="preserve"> педагогов и родителей (законных представителей) обучающихся </w:t>
            </w:r>
            <w:r>
              <w:rPr>
                <w:rFonts w:ascii="Times New Roman" w:hAnsi="Times New Roman" w:eastAsia="Times New Roman" w:cs="Times New Roman"/>
                <w:b/>
                <w:i/>
                <w:sz w:val="24"/>
                <w:szCs w:val="24"/>
                <w:lang w:eastAsia="ru-RU"/>
              </w:rPr>
              <w:t>предполагает сотрудничество</w:t>
            </w:r>
            <w:r>
              <w:rPr>
                <w:rFonts w:ascii="Times New Roman" w:hAnsi="Times New Roman" w:eastAsia="Times New Roman" w:cs="Times New Roman"/>
                <w:i/>
                <w:sz w:val="24"/>
                <w:szCs w:val="24"/>
                <w:lang w:eastAsia="ru-RU"/>
              </w:rPr>
              <w:t xml:space="preserve">: </w:t>
            </w:r>
          </w:p>
          <w:p w14:paraId="70B51B1D">
            <w:pPr>
              <w:widowControl w:val="0"/>
              <w:numPr>
                <w:ilvl w:val="0"/>
                <w:numId w:val="16"/>
              </w:numPr>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реализации некоторых образовательных задач; </w:t>
            </w:r>
          </w:p>
          <w:p w14:paraId="5CEFB11A">
            <w:pPr>
              <w:widowControl w:val="0"/>
              <w:numPr>
                <w:ilvl w:val="0"/>
                <w:numId w:val="16"/>
              </w:numPr>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вопросах организации РППС и образовательных мероприятий; </w:t>
            </w:r>
          </w:p>
          <w:p w14:paraId="151F55F0">
            <w:pPr>
              <w:widowControl w:val="0"/>
              <w:numPr>
                <w:ilvl w:val="0"/>
                <w:numId w:val="16"/>
              </w:numPr>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поддержке образовательных инициатив родителей (законных представителей) детей раннего и дошкольного возрастов; </w:t>
            </w:r>
          </w:p>
          <w:p w14:paraId="2BED9505">
            <w:pPr>
              <w:widowControl w:val="0"/>
              <w:numPr>
                <w:ilvl w:val="0"/>
                <w:numId w:val="16"/>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в разработке и реализации образовательных проектов дошкольного учреждения совместно с семьей.</w:t>
            </w:r>
          </w:p>
        </w:tc>
      </w:tr>
    </w:tbl>
    <w:p w14:paraId="1470D629">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4ABC9ABE">
      <w:pPr>
        <w:pStyle w:val="15"/>
        <w:autoSpaceDE w:val="0"/>
        <w:autoSpaceDN w:val="0"/>
        <w:adjustRightInd w:val="0"/>
        <w:spacing w:after="0" w:line="240" w:lineRule="auto"/>
        <w:ind w:left="540"/>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Организация и формы взаимодействия с семьями воспитанников</w:t>
      </w:r>
    </w:p>
    <w:p w14:paraId="11D043DF">
      <w:pPr>
        <w:autoSpaceDE w:val="0"/>
        <w:autoSpaceDN w:val="0"/>
        <w:adjustRightInd w:val="0"/>
        <w:spacing w:after="0" w:line="240" w:lineRule="auto"/>
        <w:jc w:val="both"/>
        <w:rPr>
          <w:rFonts w:ascii="Times New Roman" w:hAnsi="Times New Roman" w:eastAsia="Times New Roman" w:cs="Times New Roman"/>
          <w:bCs/>
          <w:sz w:val="24"/>
          <w:szCs w:val="24"/>
          <w:lang w:eastAsia="ru-RU"/>
        </w:rPr>
      </w:pPr>
    </w:p>
    <w:tbl>
      <w:tblPr>
        <w:tblStyle w:val="5"/>
        <w:tblW w:w="0" w:type="auto"/>
        <w:tblInd w:w="108" w:type="dxa"/>
        <w:tblLayout w:type="autofit"/>
        <w:tblCellMar>
          <w:top w:w="0" w:type="dxa"/>
          <w:left w:w="10" w:type="dxa"/>
          <w:bottom w:w="0" w:type="dxa"/>
          <w:right w:w="10" w:type="dxa"/>
        </w:tblCellMar>
      </w:tblPr>
      <w:tblGrid>
        <w:gridCol w:w="1263"/>
        <w:gridCol w:w="3706"/>
        <w:gridCol w:w="4268"/>
      </w:tblGrid>
      <w:tr w14:paraId="035E29D6">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56EB6DA">
            <w:pPr>
              <w:spacing w:after="0"/>
              <w:rPr>
                <w:rFonts w:eastAsiaTheme="minorEastAsia"/>
                <w:lang w:eastAsia="ru-RU"/>
              </w:rPr>
            </w:pPr>
            <w:r>
              <w:rPr>
                <w:rFonts w:ascii="Times New Roman" w:hAnsi="Times New Roman" w:eastAsia="Times New Roman" w:cs="Times New Roman"/>
                <w:b/>
                <w:sz w:val="24"/>
                <w:lang w:eastAsia="ru-RU"/>
              </w:rPr>
              <w:t>Месяц</w:t>
            </w:r>
          </w:p>
        </w:tc>
        <w:tc>
          <w:tcPr>
            <w:tcW w:w="3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6199E23">
            <w:pPr>
              <w:spacing w:after="0"/>
              <w:rPr>
                <w:rFonts w:eastAsiaTheme="minorEastAsia"/>
                <w:lang w:eastAsia="ru-RU"/>
              </w:rPr>
            </w:pPr>
            <w:r>
              <w:rPr>
                <w:rFonts w:ascii="Times New Roman" w:hAnsi="Times New Roman" w:eastAsia="Times New Roman" w:cs="Times New Roman"/>
                <w:b/>
                <w:sz w:val="24"/>
                <w:lang w:eastAsia="ru-RU"/>
              </w:rPr>
              <w:t>Темы</w:t>
            </w:r>
          </w:p>
        </w:tc>
        <w:tc>
          <w:tcPr>
            <w:tcW w:w="4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05498D7">
            <w:pPr>
              <w:spacing w:after="0"/>
              <w:rPr>
                <w:rFonts w:eastAsiaTheme="minorEastAsia"/>
                <w:lang w:eastAsia="ru-RU"/>
              </w:rPr>
            </w:pPr>
            <w:r>
              <w:rPr>
                <w:rFonts w:ascii="Times New Roman" w:hAnsi="Times New Roman" w:eastAsia="Times New Roman" w:cs="Times New Roman"/>
                <w:b/>
                <w:sz w:val="24"/>
                <w:lang w:eastAsia="ru-RU"/>
              </w:rPr>
              <w:t>Формы работы</w:t>
            </w:r>
          </w:p>
        </w:tc>
      </w:tr>
      <w:tr w14:paraId="5749A6BD">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E67996A">
            <w:pPr>
              <w:spacing w:after="0"/>
              <w:jc w:val="center"/>
              <w:rPr>
                <w:rFonts w:eastAsiaTheme="minorEastAsia"/>
                <w:lang w:eastAsia="ru-RU"/>
              </w:rPr>
            </w:pPr>
            <w:r>
              <w:rPr>
                <w:rFonts w:ascii="Times New Roman" w:hAnsi="Times New Roman" w:eastAsia="Times New Roman" w:cs="Times New Roman"/>
                <w:b/>
                <w:sz w:val="24"/>
                <w:lang w:eastAsia="ru-RU"/>
              </w:rPr>
              <w:t>Сентябрь</w:t>
            </w:r>
          </w:p>
        </w:tc>
        <w:tc>
          <w:tcPr>
            <w:tcW w:w="3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C7C64A6">
            <w:pPr>
              <w:spacing w:after="0"/>
              <w:rPr>
                <w:rFonts w:eastAsiaTheme="minorEastAsia"/>
                <w:lang w:eastAsia="ru-RU"/>
              </w:rPr>
            </w:pPr>
            <w:r>
              <w:rPr>
                <w:rFonts w:ascii="Times New Roman" w:hAnsi="Times New Roman" w:eastAsia="Times New Roman" w:cs="Times New Roman"/>
                <w:sz w:val="24"/>
                <w:lang w:eastAsia="ru-RU"/>
              </w:rPr>
              <w:t>«Правила поведения в музыкальном зале»</w:t>
            </w:r>
          </w:p>
        </w:tc>
        <w:tc>
          <w:tcPr>
            <w:tcW w:w="4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8E3DC82">
            <w:pPr>
              <w:spacing w:after="0"/>
              <w:rPr>
                <w:rFonts w:eastAsiaTheme="minorEastAsia"/>
                <w:lang w:eastAsia="ru-RU"/>
              </w:rPr>
            </w:pPr>
            <w:r>
              <w:rPr>
                <w:rFonts w:ascii="Times New Roman" w:hAnsi="Times New Roman" w:eastAsia="Times New Roman" w:cs="Times New Roman"/>
                <w:sz w:val="24"/>
                <w:lang w:eastAsia="ru-RU"/>
              </w:rPr>
              <w:t>Памятка + ВК</w:t>
            </w:r>
          </w:p>
        </w:tc>
      </w:tr>
      <w:tr w14:paraId="7E3E6BA8">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09C2618">
            <w:pPr>
              <w:spacing w:after="0"/>
              <w:jc w:val="center"/>
              <w:rPr>
                <w:rFonts w:eastAsiaTheme="minorEastAsia"/>
                <w:lang w:eastAsia="ru-RU"/>
              </w:rPr>
            </w:pPr>
            <w:r>
              <w:rPr>
                <w:rFonts w:ascii="Times New Roman" w:hAnsi="Times New Roman" w:eastAsia="Times New Roman" w:cs="Times New Roman"/>
                <w:b/>
                <w:sz w:val="24"/>
                <w:lang w:eastAsia="ru-RU"/>
              </w:rPr>
              <w:t>Октябрь</w:t>
            </w:r>
          </w:p>
        </w:tc>
        <w:tc>
          <w:tcPr>
            <w:tcW w:w="3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838C5CD">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«Утренники – это важно!»</w:t>
            </w:r>
          </w:p>
        </w:tc>
        <w:tc>
          <w:tcPr>
            <w:tcW w:w="4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6F76608">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Информация на стенде</w:t>
            </w:r>
          </w:p>
          <w:p w14:paraId="12560592">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в группе ВК</w:t>
            </w:r>
          </w:p>
        </w:tc>
      </w:tr>
      <w:tr w14:paraId="31FE27D9">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EE9B6A8">
            <w:pPr>
              <w:spacing w:after="0"/>
              <w:jc w:val="center"/>
              <w:rPr>
                <w:rFonts w:eastAsiaTheme="minorEastAsia"/>
                <w:lang w:eastAsia="ru-RU"/>
              </w:rPr>
            </w:pPr>
            <w:r>
              <w:rPr>
                <w:rFonts w:ascii="Times New Roman" w:hAnsi="Times New Roman" w:eastAsia="Times New Roman" w:cs="Times New Roman"/>
                <w:b/>
                <w:sz w:val="24"/>
                <w:lang w:eastAsia="ru-RU"/>
              </w:rPr>
              <w:t>Ноябрь</w:t>
            </w:r>
          </w:p>
        </w:tc>
        <w:tc>
          <w:tcPr>
            <w:tcW w:w="3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E60078A">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«Домашний театр»</w:t>
            </w:r>
          </w:p>
        </w:tc>
        <w:tc>
          <w:tcPr>
            <w:tcW w:w="4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57D0CA7">
            <w:pPr>
              <w:spacing w:after="0"/>
              <w:rPr>
                <w:rFonts w:eastAsiaTheme="minorEastAsia"/>
                <w:lang w:eastAsia="ru-RU"/>
              </w:rPr>
            </w:pPr>
            <w:r>
              <w:rPr>
                <w:rFonts w:ascii="Times New Roman" w:hAnsi="Times New Roman" w:eastAsia="Times New Roman" w:cs="Times New Roman"/>
                <w:sz w:val="24"/>
                <w:lang w:eastAsia="ru-RU"/>
              </w:rPr>
              <w:t>Индивидуальные консультации</w:t>
            </w:r>
          </w:p>
        </w:tc>
      </w:tr>
      <w:tr w14:paraId="7C1BF148">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D6818D1">
            <w:pPr>
              <w:spacing w:after="0"/>
              <w:jc w:val="center"/>
              <w:rPr>
                <w:rFonts w:eastAsiaTheme="minorEastAsia"/>
                <w:lang w:eastAsia="ru-RU"/>
              </w:rPr>
            </w:pPr>
            <w:r>
              <w:rPr>
                <w:rFonts w:ascii="Times New Roman" w:hAnsi="Times New Roman" w:eastAsia="Times New Roman" w:cs="Times New Roman"/>
                <w:b/>
                <w:sz w:val="24"/>
                <w:lang w:eastAsia="ru-RU"/>
              </w:rPr>
              <w:t>Декабрь</w:t>
            </w:r>
          </w:p>
        </w:tc>
        <w:tc>
          <w:tcPr>
            <w:tcW w:w="3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1B7AB0B">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«Как подарить детям сказку?»</w:t>
            </w:r>
          </w:p>
        </w:tc>
        <w:tc>
          <w:tcPr>
            <w:tcW w:w="4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A2EC6F1">
            <w:pPr>
              <w:spacing w:after="22"/>
              <w:ind w:left="2"/>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в ВК</w:t>
            </w:r>
          </w:p>
        </w:tc>
      </w:tr>
      <w:tr w14:paraId="7E35C4F9">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7D96B53">
            <w:pPr>
              <w:spacing w:after="0"/>
              <w:jc w:val="center"/>
              <w:rPr>
                <w:rFonts w:eastAsiaTheme="minorEastAsia"/>
                <w:lang w:eastAsia="ru-RU"/>
              </w:rPr>
            </w:pPr>
            <w:r>
              <w:rPr>
                <w:rFonts w:ascii="Times New Roman" w:hAnsi="Times New Roman" w:eastAsia="Times New Roman" w:cs="Times New Roman"/>
                <w:b/>
                <w:sz w:val="24"/>
                <w:lang w:eastAsia="ru-RU"/>
              </w:rPr>
              <w:t>Январь</w:t>
            </w:r>
          </w:p>
        </w:tc>
        <w:tc>
          <w:tcPr>
            <w:tcW w:w="3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CDE7E06">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«Учимся петь дома»</w:t>
            </w:r>
          </w:p>
        </w:tc>
        <w:tc>
          <w:tcPr>
            <w:tcW w:w="4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75F6685">
            <w:pPr>
              <w:spacing w:after="0"/>
              <w:rPr>
                <w:rFonts w:eastAsiaTheme="minorEastAsia"/>
                <w:lang w:eastAsia="ru-RU"/>
              </w:rPr>
            </w:pPr>
            <w:r>
              <w:rPr>
                <w:rFonts w:ascii="Times New Roman" w:hAnsi="Times New Roman" w:eastAsia="Times New Roman" w:cs="Times New Roman"/>
                <w:sz w:val="24"/>
                <w:lang w:eastAsia="ru-RU"/>
              </w:rPr>
              <w:t>Индивидуальные консультации</w:t>
            </w:r>
          </w:p>
        </w:tc>
      </w:tr>
      <w:tr w14:paraId="140BFF48">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96416E1">
            <w:pPr>
              <w:spacing w:after="0"/>
              <w:jc w:val="center"/>
              <w:rPr>
                <w:rFonts w:eastAsiaTheme="minorEastAsia"/>
                <w:lang w:eastAsia="ru-RU"/>
              </w:rPr>
            </w:pPr>
            <w:r>
              <w:rPr>
                <w:rFonts w:ascii="Times New Roman" w:hAnsi="Times New Roman" w:eastAsia="Times New Roman" w:cs="Times New Roman"/>
                <w:b/>
                <w:sz w:val="24"/>
                <w:lang w:eastAsia="ru-RU"/>
              </w:rPr>
              <w:t>Февраль</w:t>
            </w:r>
          </w:p>
        </w:tc>
        <w:tc>
          <w:tcPr>
            <w:tcW w:w="3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047AD50">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«Делаем музыкальные инструменты сами»</w:t>
            </w:r>
          </w:p>
        </w:tc>
        <w:tc>
          <w:tcPr>
            <w:tcW w:w="4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C6BD97B">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в ВК</w:t>
            </w:r>
          </w:p>
        </w:tc>
      </w:tr>
      <w:tr w14:paraId="2478753F">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5689E8C">
            <w:pPr>
              <w:spacing w:after="0"/>
              <w:jc w:val="center"/>
              <w:rPr>
                <w:rFonts w:eastAsiaTheme="minorEastAsia"/>
                <w:lang w:eastAsia="ru-RU"/>
              </w:rPr>
            </w:pPr>
            <w:r>
              <w:rPr>
                <w:rFonts w:ascii="Times New Roman" w:hAnsi="Times New Roman" w:eastAsia="Times New Roman" w:cs="Times New Roman"/>
                <w:b/>
                <w:sz w:val="24"/>
                <w:lang w:eastAsia="ru-RU"/>
              </w:rPr>
              <w:t>Март</w:t>
            </w:r>
          </w:p>
        </w:tc>
        <w:tc>
          <w:tcPr>
            <w:tcW w:w="3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E681DEC">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«Международный женский день»</w:t>
            </w:r>
          </w:p>
        </w:tc>
        <w:tc>
          <w:tcPr>
            <w:tcW w:w="4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A0F9177">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Концерт</w:t>
            </w:r>
          </w:p>
        </w:tc>
      </w:tr>
      <w:tr w14:paraId="39FDDFD5">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9BDC9EA">
            <w:pPr>
              <w:spacing w:after="0"/>
              <w:jc w:val="center"/>
              <w:rPr>
                <w:rFonts w:eastAsiaTheme="minorEastAsia"/>
                <w:lang w:eastAsia="ru-RU"/>
              </w:rPr>
            </w:pPr>
            <w:r>
              <w:rPr>
                <w:rFonts w:ascii="Times New Roman" w:hAnsi="Times New Roman" w:eastAsia="Times New Roman" w:cs="Times New Roman"/>
                <w:b/>
                <w:sz w:val="24"/>
                <w:lang w:eastAsia="ru-RU"/>
              </w:rPr>
              <w:t>Апрель</w:t>
            </w:r>
          </w:p>
        </w:tc>
        <w:tc>
          <w:tcPr>
            <w:tcW w:w="3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F408F8">
            <w:pPr>
              <w:spacing w:after="0"/>
              <w:rPr>
                <w:rFonts w:eastAsiaTheme="minorEastAsia"/>
                <w:lang w:eastAsia="ru-RU"/>
              </w:rPr>
            </w:pPr>
            <w:r>
              <w:rPr>
                <w:rFonts w:ascii="Times New Roman" w:hAnsi="Times New Roman" w:eastAsia="Times New Roman" w:cs="Times New Roman"/>
                <w:sz w:val="24"/>
                <w:lang w:eastAsia="ru-RU"/>
              </w:rPr>
              <w:t>«Зачем нужна музыка?»</w:t>
            </w:r>
          </w:p>
        </w:tc>
        <w:tc>
          <w:tcPr>
            <w:tcW w:w="4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E33A61E">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(печатная) + ВК</w:t>
            </w:r>
          </w:p>
          <w:p w14:paraId="771B1622">
            <w:pPr>
              <w:spacing w:after="0"/>
              <w:rPr>
                <w:rFonts w:eastAsiaTheme="minorEastAsia"/>
                <w:lang w:eastAsia="ru-RU"/>
              </w:rPr>
            </w:pPr>
            <w:r>
              <w:rPr>
                <w:rFonts w:ascii="Times New Roman" w:hAnsi="Times New Roman" w:eastAsia="Times New Roman" w:cs="Times New Roman"/>
                <w:sz w:val="24"/>
                <w:lang w:eastAsia="ru-RU"/>
              </w:rPr>
              <w:t>Индивидуальные консультации</w:t>
            </w:r>
          </w:p>
        </w:tc>
      </w:tr>
      <w:tr w14:paraId="678E5201">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3B44960">
            <w:pPr>
              <w:spacing w:after="0"/>
              <w:jc w:val="center"/>
              <w:rPr>
                <w:rFonts w:eastAsiaTheme="minorEastAsia"/>
                <w:lang w:eastAsia="ru-RU"/>
              </w:rPr>
            </w:pPr>
            <w:r>
              <w:rPr>
                <w:rFonts w:ascii="Times New Roman" w:hAnsi="Times New Roman" w:eastAsia="Times New Roman" w:cs="Times New Roman"/>
                <w:b/>
                <w:sz w:val="24"/>
                <w:lang w:eastAsia="ru-RU"/>
              </w:rPr>
              <w:t>Май</w:t>
            </w:r>
          </w:p>
        </w:tc>
        <w:tc>
          <w:tcPr>
            <w:tcW w:w="3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9C0B8C1">
            <w:pPr>
              <w:spacing w:after="0"/>
              <w:rPr>
                <w:rFonts w:eastAsiaTheme="minorEastAsia"/>
                <w:lang w:eastAsia="ru-RU"/>
              </w:rPr>
            </w:pPr>
            <w:r>
              <w:rPr>
                <w:rFonts w:ascii="Times New Roman" w:hAnsi="Times New Roman" w:eastAsia="Times New Roman" w:cs="Times New Roman"/>
                <w:sz w:val="24"/>
                <w:lang w:eastAsia="ru-RU"/>
              </w:rPr>
              <w:t>«Музыка в повседневной жизни»</w:t>
            </w:r>
          </w:p>
        </w:tc>
        <w:tc>
          <w:tcPr>
            <w:tcW w:w="4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44B218E">
            <w:pPr>
              <w:spacing w:after="0"/>
              <w:rPr>
                <w:rFonts w:eastAsiaTheme="minorEastAsia"/>
                <w:lang w:eastAsia="ru-RU"/>
              </w:rPr>
            </w:pPr>
            <w:r>
              <w:rPr>
                <w:rFonts w:ascii="Times New Roman" w:hAnsi="Times New Roman" w:eastAsia="Times New Roman" w:cs="Times New Roman"/>
                <w:sz w:val="24"/>
                <w:lang w:eastAsia="ru-RU"/>
              </w:rPr>
              <w:t>Консультация, информационный стенд</w:t>
            </w:r>
          </w:p>
        </w:tc>
      </w:tr>
      <w:tr w14:paraId="14173726">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DD5194A">
            <w:pPr>
              <w:spacing w:after="0"/>
              <w:jc w:val="center"/>
              <w:rPr>
                <w:rFonts w:eastAsiaTheme="minorEastAsia"/>
                <w:lang w:eastAsia="ru-RU"/>
              </w:rPr>
            </w:pPr>
            <w:r>
              <w:rPr>
                <w:rFonts w:ascii="Times New Roman" w:hAnsi="Times New Roman" w:eastAsia="Times New Roman" w:cs="Times New Roman"/>
                <w:b/>
                <w:sz w:val="24"/>
                <w:lang w:eastAsia="ru-RU"/>
              </w:rPr>
              <w:t>Июнь</w:t>
            </w:r>
          </w:p>
        </w:tc>
        <w:tc>
          <w:tcPr>
            <w:tcW w:w="3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0ACE9F">
            <w:pPr>
              <w:spacing w:after="0"/>
              <w:rPr>
                <w:rFonts w:eastAsiaTheme="minorEastAsia"/>
                <w:lang w:eastAsia="ru-RU"/>
              </w:rPr>
            </w:pPr>
            <w:r>
              <w:rPr>
                <w:rFonts w:ascii="Times New Roman" w:hAnsi="Times New Roman" w:eastAsia="Times New Roman" w:cs="Times New Roman"/>
                <w:sz w:val="24"/>
                <w:lang w:eastAsia="ru-RU"/>
              </w:rPr>
              <w:t>«День защиты детей»</w:t>
            </w:r>
          </w:p>
        </w:tc>
        <w:tc>
          <w:tcPr>
            <w:tcW w:w="4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550712E">
            <w:pPr>
              <w:spacing w:after="0"/>
              <w:rPr>
                <w:rFonts w:eastAsiaTheme="minorEastAsia"/>
                <w:lang w:eastAsia="ru-RU"/>
              </w:rPr>
            </w:pPr>
            <w:r>
              <w:rPr>
                <w:rFonts w:ascii="Times New Roman" w:hAnsi="Times New Roman" w:eastAsia="Times New Roman" w:cs="Times New Roman"/>
                <w:sz w:val="24"/>
                <w:lang w:eastAsia="ru-RU"/>
              </w:rPr>
              <w:t>Праздник</w:t>
            </w:r>
          </w:p>
        </w:tc>
      </w:tr>
      <w:tr w14:paraId="536019AC">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E8AD730">
            <w:pPr>
              <w:spacing w:after="0"/>
              <w:jc w:val="center"/>
              <w:rPr>
                <w:rFonts w:eastAsiaTheme="minorEastAsia"/>
                <w:lang w:eastAsia="ru-RU"/>
              </w:rPr>
            </w:pPr>
            <w:r>
              <w:rPr>
                <w:rFonts w:ascii="Times New Roman" w:hAnsi="Times New Roman" w:eastAsia="Times New Roman" w:cs="Times New Roman"/>
                <w:b/>
                <w:sz w:val="24"/>
                <w:lang w:eastAsia="ru-RU"/>
              </w:rPr>
              <w:t>Июль</w:t>
            </w:r>
          </w:p>
        </w:tc>
        <w:tc>
          <w:tcPr>
            <w:tcW w:w="3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D51C302">
            <w:pPr>
              <w:spacing w:after="0"/>
              <w:rPr>
                <w:rFonts w:eastAsiaTheme="minorEastAsia"/>
                <w:lang w:eastAsia="ru-RU"/>
              </w:rPr>
            </w:pPr>
            <w:r>
              <w:rPr>
                <w:rFonts w:ascii="Times New Roman" w:hAnsi="Times New Roman" w:eastAsia="Times New Roman" w:cs="Times New Roman"/>
                <w:b/>
                <w:sz w:val="24"/>
                <w:lang w:eastAsia="ru-RU"/>
              </w:rPr>
              <w:t>«</w:t>
            </w:r>
            <w:r>
              <w:rPr>
                <w:rFonts w:ascii="Times New Roman" w:hAnsi="Times New Roman" w:eastAsia="Times New Roman" w:cs="Times New Roman"/>
                <w:sz w:val="24"/>
                <w:lang w:eastAsia="ru-RU"/>
              </w:rPr>
              <w:t>Почему важны летние музыкальные игры?»</w:t>
            </w:r>
          </w:p>
        </w:tc>
        <w:tc>
          <w:tcPr>
            <w:tcW w:w="4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2DE05A4">
            <w:pPr>
              <w:spacing w:after="0"/>
              <w:rPr>
                <w:rFonts w:eastAsiaTheme="minorEastAsia"/>
                <w:lang w:eastAsia="ru-RU"/>
              </w:rPr>
            </w:pPr>
            <w:r>
              <w:rPr>
                <w:rFonts w:ascii="Times New Roman" w:hAnsi="Times New Roman" w:eastAsia="Times New Roman" w:cs="Times New Roman"/>
                <w:sz w:val="24"/>
                <w:lang w:eastAsia="ru-RU"/>
              </w:rPr>
              <w:t>Информационный стенд</w:t>
            </w:r>
          </w:p>
        </w:tc>
      </w:tr>
      <w:tr w14:paraId="2340F1E2">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3F3F334">
            <w:pPr>
              <w:spacing w:after="0"/>
              <w:jc w:val="center"/>
              <w:rPr>
                <w:rFonts w:eastAsiaTheme="minorEastAsia"/>
                <w:lang w:eastAsia="ru-RU"/>
              </w:rPr>
            </w:pPr>
            <w:r>
              <w:rPr>
                <w:rFonts w:ascii="Times New Roman" w:hAnsi="Times New Roman" w:eastAsia="Times New Roman" w:cs="Times New Roman"/>
                <w:b/>
                <w:sz w:val="24"/>
                <w:lang w:eastAsia="ru-RU"/>
              </w:rPr>
              <w:t>Август</w:t>
            </w:r>
          </w:p>
        </w:tc>
        <w:tc>
          <w:tcPr>
            <w:tcW w:w="3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999D9CA">
            <w:pPr>
              <w:spacing w:after="0"/>
              <w:rPr>
                <w:rFonts w:eastAsiaTheme="minorEastAsia"/>
                <w:lang w:eastAsia="ru-RU"/>
              </w:rPr>
            </w:pPr>
            <w:r>
              <w:rPr>
                <w:rFonts w:ascii="Times New Roman" w:hAnsi="Times New Roman" w:eastAsia="Times New Roman" w:cs="Times New Roman"/>
                <w:sz w:val="24"/>
                <w:lang w:eastAsia="ru-RU"/>
              </w:rPr>
              <w:t>Танцы и песни про лето</w:t>
            </w:r>
          </w:p>
        </w:tc>
        <w:tc>
          <w:tcPr>
            <w:tcW w:w="4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9D305B7">
            <w:pPr>
              <w:spacing w:after="0"/>
              <w:rPr>
                <w:rFonts w:eastAsiaTheme="minorEastAsia"/>
                <w:lang w:eastAsia="ru-RU"/>
              </w:rPr>
            </w:pPr>
            <w:r>
              <w:rPr>
                <w:rFonts w:ascii="Times New Roman" w:hAnsi="Times New Roman" w:eastAsia="Times New Roman" w:cs="Times New Roman"/>
                <w:sz w:val="24"/>
                <w:lang w:eastAsia="ru-RU"/>
              </w:rPr>
              <w:t>Информационный стенд</w:t>
            </w:r>
          </w:p>
        </w:tc>
      </w:tr>
    </w:tbl>
    <w:p w14:paraId="621BA311">
      <w:pPr>
        <w:spacing w:after="0" w:line="240" w:lineRule="auto"/>
        <w:rPr>
          <w:rFonts w:ascii="Times New Roman" w:hAnsi="Times New Roman" w:eastAsia="Times New Roman" w:cs="Times New Roman"/>
          <w:b/>
          <w:sz w:val="24"/>
          <w:szCs w:val="24"/>
          <w:lang w:eastAsia="ru-RU"/>
        </w:rPr>
      </w:pPr>
    </w:p>
    <w:p w14:paraId="504FD889">
      <w:pPr>
        <w:pStyle w:val="15"/>
        <w:widowControl w:val="0"/>
        <w:numPr>
          <w:ilvl w:val="1"/>
          <w:numId w:val="12"/>
        </w:numPr>
        <w:spacing w:after="0" w:line="317" w:lineRule="exact"/>
        <w:ind w:right="160"/>
        <w:jc w:val="both"/>
        <w:rPr>
          <w:rFonts w:ascii="Times New Roman" w:hAnsi="Times New Roman" w:eastAsia="Times New Roman" w:cs="Times New Roman"/>
          <w:b/>
          <w:iCs/>
          <w:sz w:val="24"/>
          <w:szCs w:val="24"/>
          <w:lang w:eastAsia="ru-RU" w:bidi="ru-RU"/>
        </w:rPr>
      </w:pPr>
      <w:r>
        <w:rPr>
          <w:rFonts w:ascii="Times New Roman" w:hAnsi="Times New Roman" w:eastAsia="Times New Roman" w:cs="Times New Roman"/>
          <w:b/>
          <w:iCs/>
          <w:sz w:val="24"/>
          <w:szCs w:val="24"/>
          <w:lang w:eastAsia="ru-RU" w:bidi="ru-RU"/>
        </w:rPr>
        <w:t>Содержание работы ДОО в летний период</w:t>
      </w:r>
    </w:p>
    <w:p w14:paraId="3C8A3080">
      <w:pPr>
        <w:widowControl w:val="0"/>
        <w:spacing w:after="0" w:line="240" w:lineRule="auto"/>
        <w:ind w:firstLine="709"/>
        <w:jc w:val="both"/>
        <w:rPr>
          <w:rFonts w:ascii="Times New Roman" w:hAnsi="Times New Roman" w:eastAsia="Times New Roman" w:cs="Times New Roman"/>
          <w:iCs/>
          <w:sz w:val="24"/>
          <w:szCs w:val="24"/>
          <w:lang w:eastAsia="ru-RU" w:bidi="ru-RU"/>
        </w:rPr>
      </w:pPr>
    </w:p>
    <w:p w14:paraId="032389E1">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Лето - самая любимая пора всех детей, ведь в тёплую погоду можно практически целый день проводить на улице.</w:t>
      </w:r>
    </w:p>
    <w:p w14:paraId="68AEAFE4">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Одним из важнейших вопросов в работе дошкольного учреждения в летний период является организация досуга детей. С одной стороны, хорошая погода и возможность проводить достаточно времени на свежем воздухе во многом снимают остроту этой проблемы. Однако привычные игры детям быстро надоедают, и если их активность не находит применения, они стремятся заполнить своё время самыми разными формами деятельности и при отсутствии руководства способны нанести ущерб как самим себе, так и окружающим.</w:t>
      </w:r>
    </w:p>
    <w:p w14:paraId="67A34725">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Очень важно так организовать жизнь дошкольников, чтобы каждый день приносил им что-то новое, был наполнен интересным содержанием, чтобы воспоминания о летнем времени, играх, прогулках, праздниках и развлечениях, интересных эпизодах из их жизни еще долго радовали детей.</w:t>
      </w:r>
    </w:p>
    <w:p w14:paraId="14138DFE">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Пребывание дошкольников на свежем воздухе в летний период укрепляет и закаливает детский организм, оказывает положительное влияние на их всестороннее развитие.</w:t>
      </w:r>
    </w:p>
    <w:p w14:paraId="20061349">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Лето - самое плодотворное время для укрепления здоровья детей, формирования у них привычки к здоровому образу жизни, а также навыков безопасного поведения в природе.</w:t>
      </w:r>
    </w:p>
    <w:p w14:paraId="3E25B689">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Больше внимания следует уделять спортивным и подвижным играм, спортивным праздникам, экскурсиям, музыкальным развлечениям. В летний период увеличивается время прогулок.</w:t>
      </w:r>
    </w:p>
    <w:p w14:paraId="608259D1">
      <w:pPr>
        <w:widowControl w:val="0"/>
        <w:tabs>
          <w:tab w:val="left" w:pos="2695"/>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Для достижения оздоровительного эффекта режимом дня предусматривается максимально возможное пребывание детей на открытом воздухе, соответствующая возрасту продолжительность сна и других видов отдыха.</w:t>
      </w:r>
    </w:p>
    <w:p w14:paraId="3948145B">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Учитывая то, что лето самый благоприятный период для укрепления физического и психического здоровья и развития детей необходимо стремиться в полной мере использовать благоприятные условия летнего времени. Планируя летнюю оздоровительную работу необходимо увеличить и разнообразить двигательную активность детей наряду с закаливающими мероприятиями.</w:t>
      </w:r>
    </w:p>
    <w:p w14:paraId="5E0FB421">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Общие закаливающие мероприятия предусматривают правильный распорядок дня, рациональное питание, ежедневные прогулки, сон с доступом свежего воздуха, воздушный и температурный режим в помещении.</w:t>
      </w:r>
    </w:p>
    <w:p w14:paraId="4A6A9380">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К специальным закаливающим мероприятиям относятся световоздушные и солнечные ванны, хождение босиком, хождение по дорожке «здоровья» на площадке, игры с водой.</w:t>
      </w:r>
    </w:p>
    <w:p w14:paraId="48CDFC2B">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При закаливании обеспечивается необходимое сочетание температуры воздуха и одежды детей, максимальное пребывание детей на воздухе.</w:t>
      </w:r>
    </w:p>
    <w:p w14:paraId="1A30CE72">
      <w:pPr>
        <w:autoSpaceDE w:val="0"/>
        <w:autoSpaceDN w:val="0"/>
        <w:adjustRightInd w:val="0"/>
        <w:spacing w:after="0" w:line="240" w:lineRule="auto"/>
        <w:ind w:firstLine="709"/>
        <w:jc w:val="both"/>
        <w:rPr>
          <w:rFonts w:ascii="Times New Roman" w:hAnsi="Times New Roman" w:eastAsia="Times New Roman" w:cs="Times New Roman"/>
          <w:b/>
          <w:bCs/>
          <w:sz w:val="24"/>
          <w:szCs w:val="24"/>
          <w:lang w:eastAsia="ru-RU"/>
        </w:rPr>
      </w:pPr>
      <w:r>
        <w:rPr>
          <w:rFonts w:ascii="Times New Roman" w:hAnsi="Times New Roman" w:eastAsia="Arial Unicode MS" w:cs="Times New Roman"/>
          <w:sz w:val="24"/>
          <w:szCs w:val="24"/>
          <w:lang w:eastAsia="ru-RU" w:bidi="ru-RU"/>
        </w:rPr>
        <w:t>Утренняя гимнастика и прием детей летом проходят на участке, так как именно в теплое время года значительно улучшаются условия для развития</w:t>
      </w:r>
    </w:p>
    <w:p w14:paraId="6E382241">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движений детей. Кроме этого физкультурные занятия также проводятся на свежем воздухе, на спортивной площадке.</w:t>
      </w:r>
    </w:p>
    <w:p w14:paraId="4EF2998B">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В летний период в течение дня предусматривается сбалансированное чередование всех видов детской деятельности, среди которой преобладающей выступает игра. В тёплое время года может быть проведено более 50 подвижных игр и различных вариантов. Особенно детям интересны игры с более длительным бегом, с бегом наперегонки, с элементами соревнований, игры-эстафеты. Оснащение участков выносным нетрадиционным спортивным оборудованием и спортивным инвентарем увеличивает интерес детей к самостоятельной двигательной деятельности.</w:t>
      </w:r>
    </w:p>
    <w:p w14:paraId="5B5A0D81">
      <w:pPr>
        <w:widowControl w:val="0"/>
        <w:spacing w:after="0" w:line="240" w:lineRule="auto"/>
        <w:ind w:firstLine="709"/>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Особое место в физкультурно-оздоровительной работе отводится таким формам активного отдыха, как физкультурные праздники и досуги.</w:t>
      </w:r>
    </w:p>
    <w:p w14:paraId="3C4DE31D">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Пребывание на свежем воздухе, игры с водой, разнообразная двигательная деятельность способствует укреплению здоровья, закаливанию организма, обогащению двигательного опыта детей, что позволяет повысить интерес детей к движениям.</w:t>
      </w:r>
    </w:p>
    <w:p w14:paraId="775A52BF">
      <w:pPr>
        <w:spacing w:after="0" w:line="240" w:lineRule="auto"/>
        <w:rPr>
          <w:rFonts w:ascii="Times New Roman" w:hAnsi="Times New Roman" w:eastAsia="Times New Roman" w:cs="Times New Roman"/>
          <w:b/>
          <w:sz w:val="24"/>
          <w:szCs w:val="24"/>
          <w:lang w:eastAsia="ru-RU"/>
        </w:rPr>
      </w:pPr>
    </w:p>
    <w:p w14:paraId="5FDF99D5">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III</w:t>
      </w:r>
      <w:r>
        <w:rPr>
          <w:rFonts w:ascii="Times New Roman" w:hAnsi="Times New Roman" w:eastAsia="Times New Roman" w:cs="Times New Roman"/>
          <w:b/>
          <w:sz w:val="24"/>
          <w:szCs w:val="24"/>
          <w:lang w:eastAsia="ru-RU"/>
        </w:rPr>
        <w:t xml:space="preserve">. Организационный раздел </w:t>
      </w:r>
    </w:p>
    <w:p w14:paraId="7403526C">
      <w:pPr>
        <w:widowControl w:val="0"/>
        <w:spacing w:after="0" w:line="240" w:lineRule="auto"/>
        <w:jc w:val="both"/>
        <w:rPr>
          <w:rFonts w:ascii="Times New Roman" w:hAnsi="Times New Roman" w:eastAsia="Times New Roman" w:cs="Times New Roman"/>
          <w:sz w:val="24"/>
          <w:szCs w:val="24"/>
          <w:lang w:eastAsia="ru-RU" w:bidi="ru-RU"/>
        </w:rPr>
      </w:pPr>
    </w:p>
    <w:p w14:paraId="3C709DD0">
      <w:pPr>
        <w:pStyle w:val="15"/>
        <w:keepNext/>
        <w:keepLines/>
        <w:widowControl w:val="0"/>
        <w:numPr>
          <w:ilvl w:val="1"/>
          <w:numId w:val="7"/>
        </w:numPr>
        <w:spacing w:after="0" w:line="240" w:lineRule="auto"/>
        <w:jc w:val="both"/>
        <w:outlineLvl w:val="1"/>
        <w:rPr>
          <w:rFonts w:ascii="Times New Roman" w:hAnsi="Times New Roman" w:eastAsia="Arial Unicode MS" w:cs="Times New Roman"/>
          <w:b/>
          <w:sz w:val="24"/>
          <w:szCs w:val="24"/>
          <w:lang w:eastAsia="ru-RU" w:bidi="ru-RU"/>
        </w:rPr>
      </w:pPr>
      <w:r>
        <w:rPr>
          <w:rFonts w:ascii="Times New Roman" w:hAnsi="Times New Roman" w:eastAsia="Times New Roman" w:cs="Times New Roman"/>
          <w:b/>
          <w:sz w:val="24"/>
          <w:szCs w:val="24"/>
          <w:lang w:eastAsia="ru-RU"/>
        </w:rPr>
        <w:t>Особенности организации развивающей предметно-пространственной среды (РППС)</w:t>
      </w:r>
    </w:p>
    <w:p w14:paraId="1CEB14EF">
      <w:pPr>
        <w:pStyle w:val="15"/>
        <w:keepNext/>
        <w:keepLines/>
        <w:widowControl w:val="0"/>
        <w:spacing w:after="0" w:line="240" w:lineRule="auto"/>
        <w:ind w:left="0"/>
        <w:jc w:val="both"/>
        <w:outlineLvl w:val="1"/>
        <w:rPr>
          <w:rFonts w:ascii="Times New Roman" w:hAnsi="Times New Roman" w:eastAsia="Calibri" w:cs="Times New Roman"/>
          <w:sz w:val="24"/>
          <w:szCs w:val="24"/>
          <w:lang w:eastAsia="ru-RU"/>
        </w:rPr>
      </w:pPr>
    </w:p>
    <w:p w14:paraId="5730AD9E">
      <w:pPr>
        <w:pStyle w:val="15"/>
        <w:keepNext/>
        <w:keepLines/>
        <w:widowControl w:val="0"/>
        <w:spacing w:after="0" w:line="240" w:lineRule="auto"/>
        <w:ind w:left="0" w:firstLine="709"/>
        <w:jc w:val="both"/>
        <w:outlineLvl w:val="1"/>
        <w:rPr>
          <w:rFonts w:ascii="Times New Roman" w:hAnsi="Times New Roman" w:eastAsia="Arial Unicode MS" w:cs="Times New Roman"/>
          <w:b/>
          <w:sz w:val="24"/>
          <w:szCs w:val="24"/>
          <w:lang w:eastAsia="ru-RU" w:bidi="ru-RU"/>
        </w:rPr>
      </w:pPr>
      <w:r>
        <w:rPr>
          <w:rFonts w:ascii="Times New Roman" w:hAnsi="Times New Roman" w:eastAsia="Calibri" w:cs="Times New Roman"/>
          <w:sz w:val="24"/>
          <w:szCs w:val="24"/>
          <w:lang w:eastAsia="ru-RU"/>
        </w:rPr>
        <w:t>РППС рассматривается как часть образовательной среды и фактор, обогащающий развитие детей. РППС ГБДОУ выступает основой для разнообразной, разносторонне развивающей, содержательной и привлекательной для каждого ребенка деятельности.</w:t>
      </w:r>
    </w:p>
    <w:p w14:paraId="09A954F3">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Музыкальный зал</w:t>
      </w:r>
      <w:r>
        <w:rPr>
          <w:rFonts w:ascii="Times New Roman" w:hAnsi="Times New Roman" w:eastAsia="Calibri" w:cs="Times New Roman"/>
          <w:sz w:val="24"/>
          <w:szCs w:val="24"/>
          <w:lang w:eastAsia="ru-RU"/>
        </w:rPr>
        <w:t>, предназначенный для проведения занятий музыкально-эстетического цикла, праздников и развлечений. Музыкальный зал детского сада эстетически оформлен, оснащен музыкальными инструментом (фортепиано), музыкальным центром, детскими музыкальными инструментам, имеется достаточное количество атрибутов, костюмерная. Постоянно меняются декорации в зависимости от проводимого мероприятия.</w:t>
      </w:r>
    </w:p>
    <w:p w14:paraId="366C4C4E">
      <w:pPr>
        <w:pStyle w:val="15"/>
        <w:keepNext/>
        <w:keepLines/>
        <w:widowControl w:val="0"/>
        <w:spacing w:after="0" w:line="240" w:lineRule="auto"/>
        <w:ind w:left="786"/>
        <w:jc w:val="both"/>
        <w:outlineLvl w:val="1"/>
        <w:rPr>
          <w:rFonts w:ascii="Times New Roman" w:hAnsi="Times New Roman" w:eastAsia="Arial Unicode MS" w:cs="Times New Roman"/>
          <w:b/>
          <w:sz w:val="24"/>
          <w:szCs w:val="24"/>
          <w:lang w:eastAsia="ru-RU" w:bidi="ru-RU"/>
        </w:rPr>
      </w:pPr>
    </w:p>
    <w:tbl>
      <w:tblPr>
        <w:tblStyle w:val="5"/>
        <w:tblW w:w="9825" w:type="dxa"/>
        <w:tblInd w:w="-176" w:type="dxa"/>
        <w:tblLayout w:type="fixed"/>
        <w:tblCellMar>
          <w:top w:w="0" w:type="dxa"/>
          <w:left w:w="10" w:type="dxa"/>
          <w:bottom w:w="0" w:type="dxa"/>
          <w:right w:w="10" w:type="dxa"/>
        </w:tblCellMar>
      </w:tblPr>
      <w:tblGrid>
        <w:gridCol w:w="2058"/>
        <w:gridCol w:w="7767"/>
      </w:tblGrid>
      <w:tr w14:paraId="589CD828">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2024C07">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месяц</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884BFE1">
            <w:pPr>
              <w:spacing w:after="0" w:line="240" w:lineRule="auto"/>
              <w:rPr>
                <w:rFonts w:eastAsiaTheme="minorEastAsia"/>
                <w:lang w:eastAsia="ru-RU"/>
              </w:rPr>
            </w:pPr>
            <w:r>
              <w:rPr>
                <w:rFonts w:ascii="Times New Roman" w:hAnsi="Times New Roman" w:eastAsia="Times New Roman" w:cs="Times New Roman"/>
                <w:b/>
                <w:sz w:val="24"/>
                <w:lang w:eastAsia="ru-RU"/>
              </w:rPr>
              <w:t>Организация развивающей среды, оснащение НОД.</w:t>
            </w:r>
          </w:p>
        </w:tc>
      </w:tr>
      <w:tr w14:paraId="17050043">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BC6DF5B">
            <w:pPr>
              <w:spacing w:after="0" w:line="240" w:lineRule="auto"/>
              <w:jc w:val="center"/>
              <w:rPr>
                <w:rFonts w:eastAsiaTheme="minorEastAsia"/>
                <w:lang w:eastAsia="ru-RU"/>
              </w:rPr>
            </w:pPr>
            <w:r>
              <w:rPr>
                <w:rFonts w:ascii="Times New Roman" w:hAnsi="Times New Roman" w:eastAsia="Times New Roman" w:cs="Times New Roman"/>
                <w:b/>
                <w:sz w:val="24"/>
                <w:lang w:eastAsia="ru-RU"/>
              </w:rPr>
              <w:t>Сентябрь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45A5277">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Подготовка и проведение развлечения «День знаний» для всех возрастных групп.</w:t>
            </w:r>
          </w:p>
          <w:p w14:paraId="1E6B4DB0">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музыкальных уголков изображениями музыкальных инструментов.</w:t>
            </w:r>
          </w:p>
        </w:tc>
      </w:tr>
      <w:tr w14:paraId="2960484D">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6DE83FC">
            <w:pPr>
              <w:spacing w:after="0" w:line="240" w:lineRule="auto"/>
              <w:jc w:val="center"/>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Октябрь</w:t>
            </w:r>
          </w:p>
          <w:p w14:paraId="02FBBE18">
            <w:pPr>
              <w:spacing w:after="0" w:line="240" w:lineRule="auto"/>
              <w:jc w:val="center"/>
              <w:rPr>
                <w:rFonts w:eastAsiaTheme="minorEastAsia"/>
                <w:lang w:eastAsia="ru-RU"/>
              </w:rPr>
            </w:pP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53DE4B0">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Подготовка зала к осеннему празднику, изготовление атрибутов и декораций.</w:t>
            </w:r>
          </w:p>
          <w:p w14:paraId="0BDD2B58">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уголков – «Композиторы и их творчество».</w:t>
            </w:r>
          </w:p>
        </w:tc>
      </w:tr>
      <w:tr w14:paraId="7D5F41D0">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BE02EEC">
            <w:pPr>
              <w:spacing w:after="0" w:line="240" w:lineRule="auto"/>
              <w:jc w:val="center"/>
              <w:rPr>
                <w:rFonts w:eastAsiaTheme="minorEastAsia"/>
                <w:lang w:eastAsia="ru-RU"/>
              </w:rPr>
            </w:pPr>
            <w:r>
              <w:rPr>
                <w:rFonts w:ascii="Times New Roman" w:hAnsi="Times New Roman" w:eastAsia="Times New Roman" w:cs="Times New Roman"/>
                <w:b/>
                <w:sz w:val="24"/>
                <w:lang w:eastAsia="ru-RU"/>
              </w:rPr>
              <w:t>Ноябрь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270E632">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уголков – «Музыкальная библиотека».</w:t>
            </w:r>
          </w:p>
          <w:p w14:paraId="2E58AC73">
            <w:pPr>
              <w:spacing w:after="0" w:line="240" w:lineRule="auto"/>
              <w:rPr>
                <w:rFonts w:eastAsiaTheme="minorEastAsia"/>
                <w:lang w:eastAsia="ru-RU"/>
              </w:rPr>
            </w:pPr>
            <w:r>
              <w:rPr>
                <w:rFonts w:ascii="Times New Roman" w:hAnsi="Times New Roman" w:eastAsia="Times New Roman" w:cs="Times New Roman"/>
                <w:sz w:val="24"/>
                <w:lang w:eastAsia="ru-RU"/>
              </w:rPr>
              <w:t>Подготовка музыкального зала к зимнему празднику.</w:t>
            </w:r>
          </w:p>
        </w:tc>
      </w:tr>
      <w:tr w14:paraId="324ED54D">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E1C2744">
            <w:pPr>
              <w:spacing w:after="0" w:line="240" w:lineRule="auto"/>
              <w:jc w:val="center"/>
              <w:rPr>
                <w:rFonts w:eastAsiaTheme="minorEastAsia"/>
                <w:lang w:eastAsia="ru-RU"/>
              </w:rPr>
            </w:pPr>
            <w:r>
              <w:rPr>
                <w:rFonts w:ascii="Times New Roman" w:hAnsi="Times New Roman" w:eastAsia="Times New Roman" w:cs="Times New Roman"/>
                <w:b/>
                <w:sz w:val="24"/>
                <w:lang w:eastAsia="ru-RU"/>
              </w:rPr>
              <w:t>Декабрь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3DD53E4">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Изготовление атрибутов и декораций к новогодним праздникам, пошив костюмов, оформление зала.</w:t>
            </w:r>
          </w:p>
          <w:p w14:paraId="0AF0A23F">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картотеки зимними музыкальными играми.</w:t>
            </w:r>
          </w:p>
        </w:tc>
      </w:tr>
      <w:tr w14:paraId="141B6F01">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86C8956">
            <w:pPr>
              <w:spacing w:after="0" w:line="240" w:lineRule="auto"/>
              <w:jc w:val="center"/>
              <w:rPr>
                <w:rFonts w:eastAsiaTheme="minorEastAsia"/>
                <w:lang w:eastAsia="ru-RU"/>
              </w:rPr>
            </w:pPr>
            <w:r>
              <w:rPr>
                <w:rFonts w:ascii="Times New Roman" w:hAnsi="Times New Roman" w:eastAsia="Times New Roman" w:cs="Times New Roman"/>
                <w:b/>
                <w:sz w:val="24"/>
                <w:lang w:eastAsia="ru-RU"/>
              </w:rPr>
              <w:t>Январь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BEE97D9">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Обновление и пополнение игр на развитие чувства ритма, театральных этюдов.</w:t>
            </w:r>
          </w:p>
        </w:tc>
      </w:tr>
      <w:tr w14:paraId="2ED62C81">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CC6D7C3">
            <w:pPr>
              <w:spacing w:after="0" w:line="240" w:lineRule="auto"/>
              <w:jc w:val="center"/>
              <w:rPr>
                <w:rFonts w:eastAsiaTheme="minorEastAsia"/>
                <w:lang w:eastAsia="ru-RU"/>
              </w:rPr>
            </w:pPr>
            <w:r>
              <w:rPr>
                <w:rFonts w:ascii="Times New Roman" w:hAnsi="Times New Roman" w:eastAsia="Times New Roman" w:cs="Times New Roman"/>
                <w:b/>
                <w:sz w:val="24"/>
                <w:lang w:eastAsia="ru-RU"/>
              </w:rPr>
              <w:t>Февраль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72523D6">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Подготовка зала к празднику «8 марта», изготовление костюмов, атрибутов и декораций, написание сценариев.</w:t>
            </w:r>
          </w:p>
        </w:tc>
      </w:tr>
      <w:tr w14:paraId="78A504CC">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337BAD0">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Март</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CF2BACB">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Обновление печатных и видеоиллюстраций по слушанию музыки (весна).</w:t>
            </w:r>
          </w:p>
        </w:tc>
      </w:tr>
      <w:tr w14:paraId="36AC9416">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E3864A9">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Апрель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2E2F695">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Дополнение пособий по развитию эмоциональной сферы детей.</w:t>
            </w:r>
          </w:p>
          <w:p w14:paraId="2A976700">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уголков – клавиатуры и лесенки.</w:t>
            </w:r>
          </w:p>
        </w:tc>
      </w:tr>
      <w:tr w14:paraId="4E3C78EC">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424A345">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Май</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1485563">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Разработка годового план работы на новый учебный год.</w:t>
            </w:r>
          </w:p>
          <w:p w14:paraId="120887E3">
            <w:pPr>
              <w:spacing w:after="0" w:line="240" w:lineRule="auto"/>
              <w:rPr>
                <w:rFonts w:eastAsiaTheme="minorEastAsia"/>
                <w:lang w:eastAsia="ru-RU"/>
              </w:rPr>
            </w:pPr>
            <w:r>
              <w:rPr>
                <w:rFonts w:ascii="Times New Roman" w:hAnsi="Times New Roman" w:eastAsia="Times New Roman" w:cs="Times New Roman"/>
                <w:sz w:val="24"/>
                <w:lang w:eastAsia="ru-RU"/>
              </w:rPr>
              <w:t>Разработка плана общих мероприятий с детьми в каждой возрастной группе на новый учебный год.</w:t>
            </w:r>
          </w:p>
        </w:tc>
      </w:tr>
      <w:tr w14:paraId="07FD206D">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839D1DF">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Июнь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8923C77">
            <w:pPr>
              <w:spacing w:after="0" w:line="240" w:lineRule="auto"/>
              <w:rPr>
                <w:rFonts w:eastAsiaTheme="minorEastAsia"/>
                <w:lang w:eastAsia="ru-RU"/>
              </w:rPr>
            </w:pPr>
            <w:r>
              <w:rPr>
                <w:rFonts w:ascii="Times New Roman" w:hAnsi="Times New Roman" w:eastAsia="Times New Roman" w:cs="Times New Roman"/>
                <w:sz w:val="24"/>
                <w:lang w:eastAsia="ru-RU"/>
              </w:rPr>
              <w:t>Изготовление картотеки по музыкально – экспериментальной деятельности.</w:t>
            </w:r>
          </w:p>
        </w:tc>
      </w:tr>
      <w:tr w14:paraId="7374B43C">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0FA2830">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Июль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896C744">
            <w:pPr>
              <w:spacing w:after="0" w:line="240" w:lineRule="auto"/>
              <w:rPr>
                <w:rFonts w:eastAsiaTheme="minorEastAsia"/>
                <w:lang w:eastAsia="ru-RU"/>
              </w:rPr>
            </w:pPr>
            <w:r>
              <w:rPr>
                <w:rFonts w:ascii="Times New Roman" w:hAnsi="Times New Roman" w:eastAsia="Times New Roman" w:cs="Times New Roman"/>
                <w:sz w:val="24"/>
                <w:lang w:eastAsia="ru-RU"/>
              </w:rPr>
              <w:t xml:space="preserve">Обновление и пополнение картотек хороводных и коммуникативных игр. </w:t>
            </w:r>
          </w:p>
        </w:tc>
      </w:tr>
      <w:tr w14:paraId="67615AC3">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2F4D93D">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Август</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BE96D81">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картотеки народных музыкальных игр.</w:t>
            </w:r>
          </w:p>
          <w:p w14:paraId="462FC75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Подготовка к новому учебному году.</w:t>
            </w:r>
          </w:p>
        </w:tc>
      </w:tr>
    </w:tbl>
    <w:p w14:paraId="5F8E650A">
      <w:pPr>
        <w:pStyle w:val="15"/>
        <w:spacing w:after="0"/>
        <w:ind w:left="786"/>
        <w:jc w:val="both"/>
        <w:rPr>
          <w:rFonts w:ascii="Times New Roman" w:hAnsi="Times New Roman" w:eastAsia="Times New Roman" w:cs="Calibri"/>
          <w:b/>
          <w:sz w:val="24"/>
          <w:szCs w:val="24"/>
          <w:lang w:eastAsia="ru-RU"/>
        </w:rPr>
      </w:pPr>
    </w:p>
    <w:p w14:paraId="2666BDEA">
      <w:pPr>
        <w:pStyle w:val="15"/>
        <w:numPr>
          <w:ilvl w:val="1"/>
          <w:numId w:val="7"/>
        </w:numPr>
        <w:spacing w:after="0"/>
        <w:jc w:val="both"/>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Планирование образовательной деятельности</w:t>
      </w:r>
    </w:p>
    <w:p w14:paraId="45642DBD">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p>
    <w:p w14:paraId="7AD1B780">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Все занятия строятся в форме сотрудничества, дети становятся активными участниками образовательного процесса. Учёт качества усвоения программного материала осуществляется внешним контролем со стороны педагога-музыканта и нормативным способом. В целях проведения коррекционной работы проводится пошаговый контроль, обладающий обучающим эффектом. </w:t>
      </w:r>
    </w:p>
    <w:p w14:paraId="63153795">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p>
    <w:p w14:paraId="061016E0">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НОД проводятся 2 раза в неделю соответственно требованиям СанПина.</w:t>
      </w:r>
    </w:p>
    <w:p w14:paraId="7C5F9623">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p>
    <w:tbl>
      <w:tblPr>
        <w:tblStyle w:val="7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3"/>
        <w:gridCol w:w="2801"/>
        <w:gridCol w:w="3533"/>
      </w:tblGrid>
      <w:tr w14:paraId="3293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7BC41130">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Группа</w:t>
            </w:r>
          </w:p>
        </w:tc>
        <w:tc>
          <w:tcPr>
            <w:tcW w:w="2801" w:type="dxa"/>
          </w:tcPr>
          <w:p w14:paraId="34E2312A">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Возраст</w:t>
            </w:r>
          </w:p>
        </w:tc>
        <w:tc>
          <w:tcPr>
            <w:tcW w:w="3533" w:type="dxa"/>
          </w:tcPr>
          <w:p w14:paraId="44C62DD1">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Длительность (минут)</w:t>
            </w:r>
          </w:p>
        </w:tc>
      </w:tr>
      <w:tr w14:paraId="1906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0775B0F1">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Ранняя</w:t>
            </w:r>
          </w:p>
        </w:tc>
        <w:tc>
          <w:tcPr>
            <w:tcW w:w="2801" w:type="dxa"/>
          </w:tcPr>
          <w:p w14:paraId="15A5868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 2 до 3 лет</w:t>
            </w:r>
          </w:p>
        </w:tc>
        <w:tc>
          <w:tcPr>
            <w:tcW w:w="3533" w:type="dxa"/>
          </w:tcPr>
          <w:p w14:paraId="11A30F33">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r>
      <w:tr w14:paraId="052B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7ABBC1DC">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Младшая</w:t>
            </w:r>
          </w:p>
        </w:tc>
        <w:tc>
          <w:tcPr>
            <w:tcW w:w="2801" w:type="dxa"/>
          </w:tcPr>
          <w:p w14:paraId="6D993BCA">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 3 до 4 лет</w:t>
            </w:r>
          </w:p>
        </w:tc>
        <w:tc>
          <w:tcPr>
            <w:tcW w:w="3533" w:type="dxa"/>
          </w:tcPr>
          <w:p w14:paraId="749B7F00">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15</w:t>
            </w:r>
          </w:p>
        </w:tc>
      </w:tr>
      <w:tr w14:paraId="465F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387B674C">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Средняя</w:t>
            </w:r>
          </w:p>
        </w:tc>
        <w:tc>
          <w:tcPr>
            <w:tcW w:w="2801" w:type="dxa"/>
          </w:tcPr>
          <w:p w14:paraId="10171D83">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 4 до 5 лет</w:t>
            </w:r>
          </w:p>
        </w:tc>
        <w:tc>
          <w:tcPr>
            <w:tcW w:w="3533" w:type="dxa"/>
          </w:tcPr>
          <w:p w14:paraId="5CE03ADF">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20</w:t>
            </w:r>
          </w:p>
        </w:tc>
      </w:tr>
      <w:tr w14:paraId="144E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26724AFF">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Старшая</w:t>
            </w:r>
          </w:p>
        </w:tc>
        <w:tc>
          <w:tcPr>
            <w:tcW w:w="2801" w:type="dxa"/>
          </w:tcPr>
          <w:p w14:paraId="14898BAC">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 5 до 6 лет</w:t>
            </w:r>
          </w:p>
        </w:tc>
        <w:tc>
          <w:tcPr>
            <w:tcW w:w="3533" w:type="dxa"/>
          </w:tcPr>
          <w:p w14:paraId="73DB5AE5">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25</w:t>
            </w:r>
          </w:p>
        </w:tc>
      </w:tr>
      <w:tr w14:paraId="06F0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7EA9D24D">
            <w:pPr>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Подготовительная</w:t>
            </w:r>
          </w:p>
          <w:p w14:paraId="3001C5B6">
            <w:pPr>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 xml:space="preserve"> к школе</w:t>
            </w:r>
          </w:p>
        </w:tc>
        <w:tc>
          <w:tcPr>
            <w:tcW w:w="2801" w:type="dxa"/>
          </w:tcPr>
          <w:p w14:paraId="7F5FFFCA">
            <w:pPr>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с 6 до 7 лет</w:t>
            </w:r>
          </w:p>
        </w:tc>
        <w:tc>
          <w:tcPr>
            <w:tcW w:w="3533" w:type="dxa"/>
          </w:tcPr>
          <w:p w14:paraId="1BED61CC">
            <w:pPr>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30</w:t>
            </w:r>
          </w:p>
        </w:tc>
      </w:tr>
    </w:tbl>
    <w:p w14:paraId="573E7B85">
      <w:pPr>
        <w:spacing w:after="0"/>
        <w:jc w:val="both"/>
        <w:rPr>
          <w:rFonts w:ascii="Times New Roman" w:hAnsi="Times New Roman" w:eastAsia="Times New Roman" w:cs="Calibri"/>
          <w:b/>
          <w:sz w:val="24"/>
          <w:szCs w:val="24"/>
          <w:lang w:eastAsia="ru-RU"/>
        </w:rPr>
      </w:pPr>
    </w:p>
    <w:p w14:paraId="211F0D5B">
      <w:pPr>
        <w:pStyle w:val="15"/>
        <w:spacing w:after="0"/>
        <w:ind w:left="1068"/>
        <w:jc w:val="both"/>
        <w:rPr>
          <w:rFonts w:ascii="Times New Roman" w:hAnsi="Times New Roman" w:eastAsia="Times New Roman" w:cs="Calibri"/>
          <w:b/>
          <w:sz w:val="24"/>
          <w:szCs w:val="24"/>
          <w:lang w:eastAsia="ru-RU"/>
        </w:rPr>
      </w:pPr>
    </w:p>
    <w:p w14:paraId="062AB083">
      <w:pPr>
        <w:pStyle w:val="15"/>
        <w:spacing w:after="0"/>
        <w:ind w:left="1068"/>
        <w:jc w:val="both"/>
        <w:rPr>
          <w:rFonts w:ascii="Times New Roman" w:hAnsi="Times New Roman" w:eastAsia="Times New Roman" w:cs="Calibri"/>
          <w:b/>
          <w:sz w:val="24"/>
          <w:szCs w:val="24"/>
          <w:lang w:eastAsia="ru-RU"/>
        </w:rPr>
      </w:pPr>
    </w:p>
    <w:p w14:paraId="43DA9577">
      <w:pPr>
        <w:pStyle w:val="15"/>
        <w:spacing w:after="0"/>
        <w:ind w:left="1068"/>
        <w:jc w:val="both"/>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Учебно-тематический план программы</w:t>
      </w:r>
    </w:p>
    <w:p w14:paraId="77AD318B">
      <w:pPr>
        <w:pStyle w:val="15"/>
        <w:spacing w:after="0"/>
        <w:ind w:left="1068"/>
        <w:jc w:val="both"/>
        <w:rPr>
          <w:rFonts w:ascii="Times New Roman" w:hAnsi="Times New Roman" w:eastAsia="Times New Roman" w:cs="Calibri"/>
          <w:b/>
          <w:sz w:val="24"/>
          <w:szCs w:val="24"/>
          <w:lang w:eastAsia="ru-RU"/>
        </w:rPr>
      </w:pPr>
    </w:p>
    <w:tbl>
      <w:tblPr>
        <w:tblStyle w:val="5"/>
        <w:tblW w:w="0" w:type="auto"/>
        <w:tblInd w:w="-885" w:type="dxa"/>
        <w:tblLayout w:type="autofit"/>
        <w:tblCellMar>
          <w:top w:w="0" w:type="dxa"/>
          <w:left w:w="10" w:type="dxa"/>
          <w:bottom w:w="0" w:type="dxa"/>
          <w:right w:w="10" w:type="dxa"/>
        </w:tblCellMar>
      </w:tblPr>
      <w:tblGrid>
        <w:gridCol w:w="1359"/>
        <w:gridCol w:w="1858"/>
        <w:gridCol w:w="1253"/>
        <w:gridCol w:w="1327"/>
        <w:gridCol w:w="1315"/>
        <w:gridCol w:w="1337"/>
        <w:gridCol w:w="2007"/>
      </w:tblGrid>
      <w:tr w14:paraId="2D012148">
        <w:tblPrEx>
          <w:tblCellMar>
            <w:top w:w="0" w:type="dxa"/>
            <w:left w:w="10" w:type="dxa"/>
            <w:bottom w:w="0" w:type="dxa"/>
            <w:right w:w="10" w:type="dxa"/>
          </w:tblCellMar>
        </w:tblPrEx>
        <w:tc>
          <w:tcPr>
            <w:tcW w:w="14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9AC6D50">
            <w:pPr>
              <w:spacing w:after="0"/>
              <w:jc w:val="both"/>
              <w:rPr>
                <w:rFonts w:ascii="Times New Roman" w:hAnsi="Times New Roman" w:cs="Times New Roman" w:eastAsiaTheme="minorEastAsia"/>
                <w:sz w:val="24"/>
                <w:szCs w:val="24"/>
                <w:lang w:eastAsia="ru-RU"/>
              </w:rPr>
            </w:pPr>
            <w:r>
              <w:rPr>
                <w:rFonts w:ascii="Times New Roman" w:hAnsi="Times New Roman" w:eastAsia="Segoe UI Symbol" w:cs="Times New Roman"/>
                <w:sz w:val="24"/>
                <w:szCs w:val="24"/>
                <w:lang w:eastAsia="ru-RU"/>
              </w:rPr>
              <w:t>№</w:t>
            </w: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5F4E25E">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Возрастная группа</w:t>
            </w:r>
          </w:p>
          <w:p w14:paraId="7D4B58EF">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Вид деятельности</w:t>
            </w:r>
          </w:p>
        </w:tc>
        <w:tc>
          <w:tcPr>
            <w:tcW w:w="10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5544F46">
            <w:pPr>
              <w:spacing w:after="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Ясельная</w:t>
            </w:r>
          </w:p>
          <w:p w14:paraId="5A0F5EE2">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(мин.)</w:t>
            </w:r>
          </w:p>
        </w:tc>
        <w:tc>
          <w:tcPr>
            <w:tcW w:w="13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C3FE562">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Младшая</w:t>
            </w:r>
          </w:p>
          <w:p w14:paraId="4F3E079E">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(мин.)</w:t>
            </w: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06EA872">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Средняя</w:t>
            </w:r>
          </w:p>
          <w:p w14:paraId="4BF6FBA0">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(мин.)</w:t>
            </w:r>
          </w:p>
        </w:tc>
        <w:tc>
          <w:tcPr>
            <w:tcW w:w="13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1D0B1C">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Старшая</w:t>
            </w:r>
          </w:p>
          <w:p w14:paraId="30CFA9FA">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(мин.)</w:t>
            </w: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AAF858D">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Подготовительная к школе</w:t>
            </w:r>
          </w:p>
          <w:p w14:paraId="78F3DCD1">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(мин.)</w:t>
            </w:r>
          </w:p>
          <w:p w14:paraId="6BB0FA62">
            <w:pPr>
              <w:spacing w:after="0"/>
              <w:rPr>
                <w:rFonts w:ascii="Times New Roman" w:hAnsi="Times New Roman" w:cs="Times New Roman" w:eastAsiaTheme="minorEastAsia"/>
                <w:sz w:val="24"/>
                <w:szCs w:val="24"/>
                <w:lang w:eastAsia="ru-RU"/>
              </w:rPr>
            </w:pPr>
          </w:p>
        </w:tc>
      </w:tr>
      <w:tr w14:paraId="4C93702A">
        <w:tblPrEx>
          <w:tblCellMar>
            <w:top w:w="0" w:type="dxa"/>
            <w:left w:w="10" w:type="dxa"/>
            <w:bottom w:w="0" w:type="dxa"/>
            <w:right w:w="10" w:type="dxa"/>
          </w:tblCellMar>
        </w:tblPrEx>
        <w:trPr>
          <w:trHeight w:val="1" w:hRule="atLeast"/>
        </w:trPr>
        <w:tc>
          <w:tcPr>
            <w:tcW w:w="14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68A93BA">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w:t>
            </w: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C2AA876">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Слушание</w:t>
            </w:r>
          </w:p>
        </w:tc>
        <w:tc>
          <w:tcPr>
            <w:tcW w:w="10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6F9B82A">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2.4</w:t>
            </w:r>
          </w:p>
        </w:tc>
        <w:tc>
          <w:tcPr>
            <w:tcW w:w="13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A258D7D">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2.6</w:t>
            </w: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9784923">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3.8</w:t>
            </w:r>
          </w:p>
        </w:tc>
        <w:tc>
          <w:tcPr>
            <w:tcW w:w="13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CE4ABBC">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w:t>
            </w: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414A301">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6.2</w:t>
            </w:r>
          </w:p>
        </w:tc>
      </w:tr>
      <w:tr w14:paraId="68733644">
        <w:tblPrEx>
          <w:tblCellMar>
            <w:top w:w="0" w:type="dxa"/>
            <w:left w:w="10" w:type="dxa"/>
            <w:bottom w:w="0" w:type="dxa"/>
            <w:right w:w="10" w:type="dxa"/>
          </w:tblCellMar>
        </w:tblPrEx>
        <w:trPr>
          <w:trHeight w:val="1" w:hRule="atLeast"/>
        </w:trPr>
        <w:tc>
          <w:tcPr>
            <w:tcW w:w="14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F1835C6">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w:t>
            </w: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558DF38">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Пение/песенное творчество</w:t>
            </w:r>
          </w:p>
        </w:tc>
        <w:tc>
          <w:tcPr>
            <w:tcW w:w="10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1965555">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4.8</w:t>
            </w:r>
          </w:p>
        </w:tc>
        <w:tc>
          <w:tcPr>
            <w:tcW w:w="13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195FAB2">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5.2</w:t>
            </w: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CDC982">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6.6</w:t>
            </w:r>
          </w:p>
        </w:tc>
        <w:tc>
          <w:tcPr>
            <w:tcW w:w="13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0B5A739">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9</w:t>
            </w: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C9189D7">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10.4</w:t>
            </w:r>
          </w:p>
        </w:tc>
      </w:tr>
      <w:tr w14:paraId="46FC9926">
        <w:tblPrEx>
          <w:tblCellMar>
            <w:top w:w="0" w:type="dxa"/>
            <w:left w:w="10" w:type="dxa"/>
            <w:bottom w:w="0" w:type="dxa"/>
            <w:right w:w="10" w:type="dxa"/>
          </w:tblCellMar>
        </w:tblPrEx>
        <w:trPr>
          <w:trHeight w:val="1" w:hRule="atLeast"/>
        </w:trPr>
        <w:tc>
          <w:tcPr>
            <w:tcW w:w="14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10B13B8">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w:t>
            </w: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E545270">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Музыкально- ритмические движения</w:t>
            </w:r>
          </w:p>
        </w:tc>
        <w:tc>
          <w:tcPr>
            <w:tcW w:w="10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628B9D0">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3.6</w:t>
            </w:r>
          </w:p>
        </w:tc>
        <w:tc>
          <w:tcPr>
            <w:tcW w:w="13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0F56661">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4.8</w:t>
            </w: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F73F85">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6.0</w:t>
            </w:r>
          </w:p>
        </w:tc>
        <w:tc>
          <w:tcPr>
            <w:tcW w:w="13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1708109">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7.2</w:t>
            </w: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9D7376E">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8.4</w:t>
            </w:r>
          </w:p>
        </w:tc>
      </w:tr>
      <w:tr w14:paraId="16B32057">
        <w:tblPrEx>
          <w:tblCellMar>
            <w:top w:w="0" w:type="dxa"/>
            <w:left w:w="10" w:type="dxa"/>
            <w:bottom w:w="0" w:type="dxa"/>
            <w:right w:w="10" w:type="dxa"/>
          </w:tblCellMar>
        </w:tblPrEx>
        <w:trPr>
          <w:trHeight w:val="1" w:hRule="atLeast"/>
        </w:trPr>
        <w:tc>
          <w:tcPr>
            <w:tcW w:w="14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600CE66">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w:t>
            </w: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336926F">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Игра на дет.муз. инструментах.</w:t>
            </w:r>
          </w:p>
        </w:tc>
        <w:tc>
          <w:tcPr>
            <w:tcW w:w="10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821F1C">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1.2</w:t>
            </w:r>
          </w:p>
        </w:tc>
        <w:tc>
          <w:tcPr>
            <w:tcW w:w="13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8B5B247">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2.4</w:t>
            </w: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F4F18ED">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3.6</w:t>
            </w:r>
          </w:p>
        </w:tc>
        <w:tc>
          <w:tcPr>
            <w:tcW w:w="13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C07AE33">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4.8</w:t>
            </w: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55F1669">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5.0</w:t>
            </w:r>
          </w:p>
        </w:tc>
      </w:tr>
      <w:tr w14:paraId="0C0F0515">
        <w:tblPrEx>
          <w:tblCellMar>
            <w:top w:w="0" w:type="dxa"/>
            <w:left w:w="10" w:type="dxa"/>
            <w:bottom w:w="0" w:type="dxa"/>
            <w:right w:w="10" w:type="dxa"/>
          </w:tblCellMar>
        </w:tblPrEx>
        <w:trPr>
          <w:trHeight w:val="1" w:hRule="atLeast"/>
        </w:trPr>
        <w:tc>
          <w:tcPr>
            <w:tcW w:w="14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6C1A399">
            <w:pPr>
              <w:spacing w:after="0"/>
              <w:jc w:val="both"/>
              <w:rPr>
                <w:rFonts w:ascii="Times New Roman" w:hAnsi="Times New Roman" w:eastAsia="Times New Roman" w:cs="Times New Roman"/>
                <w:sz w:val="24"/>
                <w:szCs w:val="24"/>
                <w:lang w:eastAsia="ru-RU"/>
              </w:rPr>
            </w:pP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FA5555A">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танцевально-игрового творчества</w:t>
            </w:r>
          </w:p>
        </w:tc>
        <w:tc>
          <w:tcPr>
            <w:tcW w:w="10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B571D24">
            <w:pPr>
              <w:spacing w:after="0"/>
              <w:jc w:val="center"/>
              <w:rPr>
                <w:rFonts w:ascii="Times New Roman" w:hAnsi="Times New Roman" w:eastAsia="Times New Roman" w:cs="Times New Roman"/>
                <w:b/>
                <w:sz w:val="24"/>
                <w:szCs w:val="24"/>
                <w:lang w:eastAsia="ru-RU"/>
              </w:rPr>
            </w:pPr>
          </w:p>
        </w:tc>
        <w:tc>
          <w:tcPr>
            <w:tcW w:w="13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C9772B0">
            <w:pPr>
              <w:spacing w:after="0"/>
              <w:jc w:val="center"/>
              <w:rPr>
                <w:rFonts w:ascii="Times New Roman" w:hAnsi="Times New Roman" w:eastAsia="Times New Roman" w:cs="Times New Roman"/>
                <w:sz w:val="24"/>
                <w:szCs w:val="24"/>
                <w:lang w:eastAsia="ru-RU"/>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8D88069">
            <w:pPr>
              <w:spacing w:after="0"/>
              <w:jc w:val="center"/>
              <w:rPr>
                <w:rFonts w:ascii="Times New Roman" w:hAnsi="Times New Roman" w:eastAsia="Times New Roman" w:cs="Times New Roman"/>
                <w:sz w:val="24"/>
                <w:szCs w:val="24"/>
                <w:lang w:eastAsia="ru-RU"/>
              </w:rPr>
            </w:pPr>
          </w:p>
        </w:tc>
        <w:tc>
          <w:tcPr>
            <w:tcW w:w="13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0C1DAFF">
            <w:pPr>
              <w:spacing w:after="0"/>
              <w:jc w:val="center"/>
              <w:rPr>
                <w:rFonts w:ascii="Times New Roman" w:hAnsi="Times New Roman" w:eastAsia="Times New Roman" w:cs="Times New Roman"/>
                <w:sz w:val="24"/>
                <w:szCs w:val="24"/>
                <w:lang w:eastAsia="ru-RU"/>
              </w:rPr>
            </w:pP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4324BE">
            <w:pPr>
              <w:spacing w:after="0"/>
              <w:jc w:val="center"/>
              <w:rPr>
                <w:rFonts w:ascii="Times New Roman" w:hAnsi="Times New Roman" w:eastAsia="Times New Roman" w:cs="Times New Roman"/>
                <w:sz w:val="24"/>
                <w:szCs w:val="24"/>
                <w:lang w:eastAsia="ru-RU"/>
              </w:rPr>
            </w:pPr>
          </w:p>
        </w:tc>
      </w:tr>
      <w:tr w14:paraId="419F6260">
        <w:tblPrEx>
          <w:tblCellMar>
            <w:top w:w="0" w:type="dxa"/>
            <w:left w:w="10" w:type="dxa"/>
            <w:bottom w:w="0" w:type="dxa"/>
            <w:right w:w="10" w:type="dxa"/>
          </w:tblCellMar>
        </w:tblPrEx>
        <w:trPr>
          <w:trHeight w:val="1" w:hRule="atLeast"/>
        </w:trPr>
        <w:tc>
          <w:tcPr>
            <w:tcW w:w="14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AD99B3C">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5.</w:t>
            </w: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AB94038">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Итог</w:t>
            </w:r>
          </w:p>
        </w:tc>
        <w:tc>
          <w:tcPr>
            <w:tcW w:w="10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2B32F9E">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12</w:t>
            </w:r>
          </w:p>
        </w:tc>
        <w:tc>
          <w:tcPr>
            <w:tcW w:w="13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76D6BA7">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15</w:t>
            </w: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77F549D">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20</w:t>
            </w:r>
          </w:p>
        </w:tc>
        <w:tc>
          <w:tcPr>
            <w:tcW w:w="13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520F823">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25</w:t>
            </w: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5CB6D68">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30</w:t>
            </w:r>
          </w:p>
        </w:tc>
      </w:tr>
    </w:tbl>
    <w:p w14:paraId="529BDD4B">
      <w:pPr>
        <w:spacing w:after="0" w:line="240" w:lineRule="auto"/>
        <w:rPr>
          <w:rFonts w:ascii="Times New Roman" w:hAnsi="Times New Roman" w:eastAsia="Calibri" w:cs="Times New Roman"/>
          <w:b/>
          <w:bCs/>
          <w:sz w:val="24"/>
          <w:szCs w:val="24"/>
        </w:rPr>
      </w:pPr>
    </w:p>
    <w:p w14:paraId="5650385B">
      <w:pPr>
        <w:pStyle w:val="15"/>
        <w:autoSpaceDE w:val="0"/>
        <w:autoSpaceDN w:val="0"/>
        <w:adjustRightInd w:val="0"/>
        <w:spacing w:after="0" w:line="240" w:lineRule="auto"/>
        <w:ind w:left="1070"/>
        <w:jc w:val="both"/>
        <w:rPr>
          <w:rFonts w:ascii="Times New Roman" w:hAnsi="Times New Roman" w:eastAsia="Times New Roman" w:cs="Times New Roman"/>
          <w:b/>
          <w:bCs/>
          <w:sz w:val="24"/>
          <w:szCs w:val="24"/>
          <w:lang w:eastAsia="ru-RU"/>
        </w:rPr>
      </w:pPr>
    </w:p>
    <w:p w14:paraId="36D653FC">
      <w:pPr>
        <w:autoSpaceDE w:val="0"/>
        <w:autoSpaceDN w:val="0"/>
        <w:adjustRightInd w:val="0"/>
        <w:spacing w:after="0"/>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Комплексно-тематическое планирование по образовательной области «Художественно – эстетическое развитие» (музыкальная деятельность) в группе раннего развития (2-3года)</w:t>
      </w:r>
    </w:p>
    <w:tbl>
      <w:tblPr>
        <w:tblStyle w:val="5"/>
        <w:tblW w:w="10804" w:type="dxa"/>
        <w:tblInd w:w="-890" w:type="dxa"/>
        <w:tblLayout w:type="fixed"/>
        <w:tblCellMar>
          <w:top w:w="0" w:type="dxa"/>
          <w:left w:w="108" w:type="dxa"/>
          <w:bottom w:w="0" w:type="dxa"/>
          <w:right w:w="108" w:type="dxa"/>
        </w:tblCellMar>
      </w:tblPr>
      <w:tblGrid>
        <w:gridCol w:w="1135"/>
        <w:gridCol w:w="1559"/>
        <w:gridCol w:w="1701"/>
        <w:gridCol w:w="3694"/>
        <w:gridCol w:w="2715"/>
      </w:tblGrid>
      <w:tr w14:paraId="3F8923AD">
        <w:tblPrEx>
          <w:tblCellMar>
            <w:top w:w="0" w:type="dxa"/>
            <w:left w:w="108" w:type="dxa"/>
            <w:bottom w:w="0" w:type="dxa"/>
            <w:right w:w="108" w:type="dxa"/>
          </w:tblCellMar>
        </w:tblPrEx>
        <w:trPr>
          <w:trHeight w:val="1" w:hRule="atLeast"/>
        </w:trPr>
        <w:tc>
          <w:tcPr>
            <w:tcW w:w="1135" w:type="dxa"/>
            <w:tcBorders>
              <w:top w:val="single" w:color="000000" w:sz="4" w:space="0"/>
              <w:left w:val="single" w:color="000000" w:sz="4" w:space="0"/>
              <w:bottom w:val="single" w:color="000000" w:sz="4" w:space="0"/>
              <w:right w:val="single" w:color="000000" w:sz="2" w:space="0"/>
            </w:tcBorders>
            <w:shd w:val="clear" w:color="000000" w:fill="FFFFFF"/>
          </w:tcPr>
          <w:p w14:paraId="09E964D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Месяц</w:t>
            </w:r>
          </w:p>
          <w:p w14:paraId="2899EE4E">
            <w:pPr>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single" w:color="000000" w:sz="4" w:space="0"/>
              <w:left w:val="single" w:color="000000" w:sz="4" w:space="0"/>
              <w:bottom w:val="single" w:color="000000" w:sz="4" w:space="0"/>
              <w:right w:val="single" w:color="000000" w:sz="2" w:space="0"/>
            </w:tcBorders>
            <w:shd w:val="clear" w:color="000000" w:fill="FFFFFF"/>
          </w:tcPr>
          <w:p w14:paraId="64D7C4C9">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b/>
                <w:bCs/>
                <w:sz w:val="24"/>
                <w:szCs w:val="24"/>
              </w:rPr>
              <w:t>Тема недели</w:t>
            </w: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4F4FCB85">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b/>
                <w:bCs/>
                <w:sz w:val="24"/>
                <w:szCs w:val="24"/>
              </w:rPr>
              <w:t>Вид деятельности</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54DAE29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Основные задачи работы с детьми</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780ECC9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Содержание</w:t>
            </w:r>
          </w:p>
          <w:p w14:paraId="77E5F63C">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b/>
                <w:bCs/>
                <w:sz w:val="24"/>
                <w:szCs w:val="24"/>
              </w:rPr>
              <w:t>Программы</w:t>
            </w:r>
          </w:p>
        </w:tc>
      </w:tr>
      <w:tr w14:paraId="77106E3C">
        <w:tblPrEx>
          <w:tblCellMar>
            <w:top w:w="0" w:type="dxa"/>
            <w:left w:w="108" w:type="dxa"/>
            <w:bottom w:w="0" w:type="dxa"/>
            <w:right w:w="108" w:type="dxa"/>
          </w:tblCellMar>
        </w:tblPrEx>
        <w:trPr>
          <w:trHeight w:val="1" w:hRule="atLeast"/>
        </w:trPr>
        <w:tc>
          <w:tcPr>
            <w:tcW w:w="1135"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3CADA24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Сентябрь</w:t>
            </w:r>
          </w:p>
          <w:p w14:paraId="5B7D7EEF">
            <w:pPr>
              <w:autoSpaceDE w:val="0"/>
              <w:autoSpaceDN w:val="0"/>
              <w:adjustRightInd w:val="0"/>
              <w:spacing w:after="0" w:line="240" w:lineRule="auto"/>
              <w:rPr>
                <w:rFonts w:ascii="Times New Roman" w:hAnsi="Times New Roman" w:cs="Times New Roman"/>
                <w:sz w:val="24"/>
                <w:szCs w:val="24"/>
                <w:lang w:val="en-US"/>
              </w:rPr>
            </w:pPr>
          </w:p>
        </w:tc>
        <w:tc>
          <w:tcPr>
            <w:tcW w:w="1559"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6F2D92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«Детский сад»</w:t>
            </w:r>
          </w:p>
          <w:p w14:paraId="63588F5F">
            <w:pPr>
              <w:autoSpaceDE w:val="0"/>
              <w:autoSpaceDN w:val="0"/>
              <w:adjustRightInd w:val="0"/>
              <w:spacing w:after="0" w:line="240" w:lineRule="auto"/>
              <w:rPr>
                <w:rFonts w:ascii="Times New Roman" w:hAnsi="Times New Roman" w:cs="Times New Roman"/>
                <w:sz w:val="24"/>
                <w:szCs w:val="24"/>
              </w:rPr>
            </w:pPr>
          </w:p>
          <w:p w14:paraId="32F7E33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«Наша группа»</w:t>
            </w:r>
          </w:p>
          <w:p w14:paraId="2F9F1AEA">
            <w:pPr>
              <w:autoSpaceDE w:val="0"/>
              <w:autoSpaceDN w:val="0"/>
              <w:adjustRightInd w:val="0"/>
              <w:spacing w:after="0" w:line="240" w:lineRule="auto"/>
              <w:rPr>
                <w:rFonts w:ascii="Times New Roman" w:hAnsi="Times New Roman" w:cs="Times New Roman"/>
                <w:sz w:val="24"/>
                <w:szCs w:val="24"/>
              </w:rPr>
            </w:pPr>
          </w:p>
          <w:p w14:paraId="20D6AE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«Мебель. Туалетные принадлежности»</w:t>
            </w:r>
          </w:p>
          <w:p w14:paraId="412E9650">
            <w:pPr>
              <w:autoSpaceDE w:val="0"/>
              <w:autoSpaceDN w:val="0"/>
              <w:adjustRightInd w:val="0"/>
              <w:spacing w:after="0" w:line="240" w:lineRule="auto"/>
              <w:rPr>
                <w:rFonts w:ascii="Times New Roman" w:hAnsi="Times New Roman" w:cs="Times New Roman"/>
                <w:sz w:val="24"/>
                <w:szCs w:val="24"/>
              </w:rPr>
            </w:pPr>
          </w:p>
          <w:p w14:paraId="6CC4C8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нед. – «Игрушки»</w:t>
            </w:r>
          </w:p>
          <w:p w14:paraId="62EFF298">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233394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Слушание музыки</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60DB759A">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Научить детей слушать бодрую музыку и отличать её от других.</w:t>
            </w:r>
            <w:r>
              <w:rPr>
                <w:rFonts w:ascii="Times New Roman" w:hAnsi="Times New Roman" w:cs="Times New Roman"/>
                <w:sz w:val="24"/>
                <w:szCs w:val="24"/>
              </w:rPr>
              <w:br w:type="textWrapping"/>
            </w:r>
            <w:r>
              <w:rPr>
                <w:rFonts w:ascii="Times New Roman" w:hAnsi="Times New Roman" w:cs="Times New Roman"/>
                <w:color w:val="000000"/>
                <w:sz w:val="24"/>
                <w:szCs w:val="24"/>
              </w:rPr>
              <w:t>Познакомить детей с понятиями «активный» и «весёлый» в музыке.</w:t>
            </w:r>
            <w:r>
              <w:rPr>
                <w:rFonts w:ascii="Times New Roman" w:hAnsi="Times New Roman" w:cs="Times New Roman"/>
                <w:color w:val="000000"/>
                <w:sz w:val="24"/>
                <w:szCs w:val="24"/>
              </w:rPr>
              <w:br w:type="textWrapping"/>
            </w:r>
            <w:r>
              <w:rPr>
                <w:rFonts w:ascii="Times New Roman" w:hAnsi="Times New Roman" w:cs="Times New Roman"/>
                <w:color w:val="000000"/>
                <w:sz w:val="24"/>
                <w:szCs w:val="24"/>
              </w:rPr>
              <w:t>Расширить словарный запас детей.</w:t>
            </w:r>
            <w:r>
              <w:rPr>
                <w:rFonts w:ascii="Times New Roman" w:hAnsi="Times New Roman" w:cs="Times New Roman"/>
                <w:color w:val="000000"/>
                <w:sz w:val="24"/>
                <w:szCs w:val="24"/>
              </w:rPr>
              <w:br w:type="textWrapping"/>
            </w:r>
            <w:r>
              <w:rPr>
                <w:rFonts w:ascii="Times New Roman" w:hAnsi="Times New Roman" w:cs="Times New Roman"/>
                <w:color w:val="000000"/>
                <w:sz w:val="24"/>
                <w:szCs w:val="24"/>
              </w:rPr>
              <w:t>Закрепить знания детей о правилах слушания.</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4291CC7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«Разминка» р.н.мелодия </w:t>
            </w:r>
          </w:p>
        </w:tc>
      </w:tr>
      <w:tr w14:paraId="244134CF">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ACC6191">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724A6FBB">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74D2BF0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Пение</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13AEB40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Приобщать детей к пению.</w:t>
            </w:r>
            <w:r>
              <w:rPr>
                <w:rFonts w:ascii="Times New Roman" w:hAnsi="Times New Roman" w:cs="Times New Roman"/>
                <w:color w:val="000000"/>
                <w:sz w:val="24"/>
                <w:szCs w:val="24"/>
              </w:rPr>
              <w:br w:type="textWrapping"/>
            </w:r>
            <w:r>
              <w:rPr>
                <w:rFonts w:ascii="Times New Roman" w:hAnsi="Times New Roman" w:cs="Times New Roman"/>
                <w:color w:val="000000"/>
                <w:sz w:val="24"/>
                <w:szCs w:val="24"/>
              </w:rPr>
              <w:t>Учить подпевать взрослому повторяющиеся слова.</w:t>
            </w:r>
            <w:r>
              <w:rPr>
                <w:rFonts w:ascii="Times New Roman" w:hAnsi="Times New Roman" w:cs="Times New Roman"/>
                <w:color w:val="000000"/>
                <w:sz w:val="24"/>
                <w:szCs w:val="24"/>
              </w:rPr>
              <w:br w:type="textWrapping"/>
            </w:r>
            <w:r>
              <w:rPr>
                <w:rFonts w:ascii="Times New Roman" w:hAnsi="Times New Roman" w:cs="Times New Roman"/>
                <w:color w:val="000000"/>
                <w:sz w:val="24"/>
                <w:szCs w:val="24"/>
              </w:rPr>
              <w:t>Побудить к пению в «хоре», вместе.</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1C520635">
            <w:pPr>
              <w:rPr>
                <w:rFonts w:ascii="Times New Roman" w:hAnsi="Times New Roman" w:cs="Times New Roman"/>
                <w:color w:val="000000"/>
                <w:sz w:val="24"/>
                <w:szCs w:val="24"/>
              </w:rPr>
            </w:pPr>
            <w:r>
              <w:rPr>
                <w:rFonts w:ascii="Times New Roman" w:hAnsi="Times New Roman" w:cs="Times New Roman"/>
                <w:color w:val="000000"/>
                <w:sz w:val="24"/>
                <w:szCs w:val="24"/>
              </w:rPr>
              <w:t>«Петушок».</w:t>
            </w:r>
          </w:p>
          <w:p w14:paraId="2595B653">
            <w:pPr>
              <w:rPr>
                <w:rFonts w:ascii="Times New Roman" w:hAnsi="Times New Roman" w:cs="Times New Roman"/>
                <w:color w:val="000000"/>
                <w:sz w:val="24"/>
                <w:szCs w:val="24"/>
              </w:rPr>
            </w:pPr>
            <w:r>
              <w:rPr>
                <w:rFonts w:ascii="Times New Roman" w:hAnsi="Times New Roman" w:cs="Times New Roman"/>
                <w:color w:val="000000"/>
                <w:sz w:val="24"/>
                <w:szCs w:val="24"/>
              </w:rPr>
              <w:t>р.н.п.</w:t>
            </w:r>
          </w:p>
        </w:tc>
      </w:tr>
      <w:tr w14:paraId="76E3B623">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7C887B18">
            <w:pPr>
              <w:autoSpaceDE w:val="0"/>
              <w:autoSpaceDN w:val="0"/>
              <w:adjustRightInd w:val="0"/>
              <w:rPr>
                <w:rFonts w:ascii="Times New Roman" w:hAnsi="Times New Roman" w:cs="Times New Roman"/>
                <w:sz w:val="24"/>
                <w:szCs w:val="24"/>
                <w:lang w:val="en-US"/>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251B144">
            <w:pPr>
              <w:autoSpaceDE w:val="0"/>
              <w:autoSpaceDN w:val="0"/>
              <w:adjustRightInd w:val="0"/>
              <w:rPr>
                <w:rFonts w:ascii="Times New Roman" w:hAnsi="Times New Roman" w:cs="Times New Roman"/>
                <w:sz w:val="24"/>
                <w:szCs w:val="24"/>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0393BCA9">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3C089D79">
            <w:pPr>
              <w:spacing w:after="0" w:line="240" w:lineRule="auto"/>
              <w:ind w:right="247"/>
              <w:rPr>
                <w:rFonts w:ascii="Times New Roman" w:hAnsi="Times New Roman" w:cs="Times New Roman"/>
                <w:color w:val="000000"/>
                <w:sz w:val="24"/>
                <w:szCs w:val="24"/>
              </w:rPr>
            </w:pPr>
            <w:r>
              <w:rPr>
                <w:rFonts w:ascii="Times New Roman" w:hAnsi="Times New Roman" w:cs="Times New Roman"/>
                <w:color w:val="000000"/>
                <w:sz w:val="24"/>
                <w:szCs w:val="24"/>
              </w:rPr>
              <w:t>Побуждать детей передавать ритм ходьбы.</w:t>
            </w:r>
            <w:r>
              <w:rPr>
                <w:rFonts w:ascii="Times New Roman" w:hAnsi="Times New Roman" w:cs="Times New Roman"/>
                <w:color w:val="000000"/>
                <w:sz w:val="24"/>
                <w:szCs w:val="24"/>
              </w:rPr>
              <w:br w:type="textWrapping"/>
            </w:r>
            <w:r>
              <w:rPr>
                <w:rFonts w:ascii="Times New Roman" w:hAnsi="Times New Roman" w:cs="Times New Roman"/>
                <w:color w:val="000000"/>
                <w:sz w:val="24"/>
                <w:szCs w:val="24"/>
              </w:rPr>
              <w:t>Развить навыки активного слушания, выполняя движения и обращая внимание на музыку.</w:t>
            </w:r>
            <w:r>
              <w:rPr>
                <w:rFonts w:ascii="Times New Roman" w:hAnsi="Times New Roman" w:cs="Times New Roman"/>
                <w:color w:val="000000"/>
                <w:sz w:val="24"/>
                <w:szCs w:val="24"/>
              </w:rPr>
              <w:br w:type="textWrapping"/>
            </w:r>
            <w:r>
              <w:rPr>
                <w:rFonts w:ascii="Times New Roman" w:hAnsi="Times New Roman" w:cs="Times New Roman"/>
                <w:color w:val="000000"/>
                <w:sz w:val="24"/>
                <w:szCs w:val="24"/>
              </w:rPr>
              <w:t xml:space="preserve">Учить детей выполнять простейшие танцевальные движения по показу воспитателя. </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387C152E">
            <w:pPr>
              <w:ind w:right="356"/>
              <w:rPr>
                <w:rFonts w:ascii="Times New Roman" w:hAnsi="Times New Roman" w:cs="Times New Roman"/>
                <w:color w:val="000000"/>
                <w:sz w:val="24"/>
                <w:szCs w:val="24"/>
              </w:rPr>
            </w:pPr>
            <w:r>
              <w:rPr>
                <w:rFonts w:ascii="Times New Roman" w:hAnsi="Times New Roman" w:cs="Times New Roman"/>
                <w:color w:val="000000"/>
                <w:sz w:val="24"/>
                <w:szCs w:val="24"/>
              </w:rPr>
              <w:t xml:space="preserve">«Ах, какой денёк хороший» </w:t>
            </w:r>
          </w:p>
          <w:p w14:paraId="394659D1">
            <w:pPr>
              <w:ind w:right="758"/>
              <w:rPr>
                <w:rFonts w:ascii="Times New Roman" w:hAnsi="Times New Roman" w:cs="Times New Roman"/>
                <w:color w:val="000000"/>
                <w:sz w:val="24"/>
                <w:szCs w:val="24"/>
              </w:rPr>
            </w:pPr>
            <w:r>
              <w:rPr>
                <w:rFonts w:ascii="Times New Roman" w:hAnsi="Times New Roman" w:cs="Times New Roman"/>
                <w:color w:val="000000"/>
                <w:sz w:val="24"/>
                <w:szCs w:val="24"/>
              </w:rPr>
              <w:t xml:space="preserve">Р.н. мелодия </w:t>
            </w:r>
          </w:p>
          <w:p w14:paraId="558E836C">
            <w:pPr>
              <w:rPr>
                <w:rFonts w:ascii="Times New Roman" w:hAnsi="Times New Roman" w:cs="Times New Roman"/>
                <w:color w:val="000000"/>
                <w:sz w:val="24"/>
                <w:szCs w:val="24"/>
              </w:rPr>
            </w:pPr>
          </w:p>
        </w:tc>
      </w:tr>
      <w:tr w14:paraId="563AE5B2">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6FCD3FB">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2C47EED">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6DC5D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7685D0D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реагировать на характер музыки и ритмично играть на колокольчике.</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7C15595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lang w:val="en-US"/>
              </w:rPr>
              <w:t>«</w:t>
            </w:r>
            <w:r>
              <w:rPr>
                <w:rFonts w:ascii="Times New Roman" w:hAnsi="Times New Roman" w:cs="Times New Roman"/>
                <w:color w:val="000000"/>
                <w:sz w:val="24"/>
                <w:szCs w:val="24"/>
                <w:highlight w:val="white"/>
              </w:rPr>
              <w:t>Весёлые ладошки</w:t>
            </w:r>
            <w:r>
              <w:rPr>
                <w:rFonts w:ascii="Times New Roman" w:hAnsi="Times New Roman" w:cs="Times New Roman"/>
                <w:color w:val="000000"/>
                <w:sz w:val="24"/>
                <w:szCs w:val="24"/>
                <w:highlight w:val="white"/>
                <w:lang w:val="en-US"/>
              </w:rPr>
              <w:t>»</w:t>
            </w:r>
          </w:p>
          <w:p w14:paraId="1C5933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«Оркестр ложкарей»</w:t>
            </w:r>
          </w:p>
        </w:tc>
      </w:tr>
      <w:tr w14:paraId="58A7AAEF">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3CF3CF5">
            <w:pPr>
              <w:autoSpaceDE w:val="0"/>
              <w:autoSpaceDN w:val="0"/>
              <w:adjustRightInd w:val="0"/>
              <w:rPr>
                <w:rFonts w:ascii="Times New Roman" w:hAnsi="Times New Roman" w:cs="Times New Roman"/>
                <w:sz w:val="24"/>
                <w:szCs w:val="24"/>
                <w:lang w:val="en-US"/>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C1721D9">
            <w:pPr>
              <w:autoSpaceDE w:val="0"/>
              <w:autoSpaceDN w:val="0"/>
              <w:adjustRightInd w:val="0"/>
              <w:rPr>
                <w:rFonts w:ascii="Times New Roman" w:hAnsi="Times New Roman" w:cs="Times New Roman"/>
                <w:sz w:val="24"/>
                <w:szCs w:val="24"/>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67DF17EC">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3095F9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Развлечь, доставить удовольствие, развивать ритмическое восприятие</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76C611A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«Чей домик?»</w:t>
            </w:r>
          </w:p>
        </w:tc>
      </w:tr>
      <w:tr w14:paraId="25A7BE4C">
        <w:tblPrEx>
          <w:tblCellMar>
            <w:top w:w="0" w:type="dxa"/>
            <w:left w:w="108" w:type="dxa"/>
            <w:bottom w:w="0" w:type="dxa"/>
            <w:right w:w="108" w:type="dxa"/>
          </w:tblCellMar>
        </w:tblPrEx>
        <w:trPr>
          <w:trHeight w:val="1" w:hRule="atLeast"/>
        </w:trPr>
        <w:tc>
          <w:tcPr>
            <w:tcW w:w="1135"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3267A57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Октябрь</w:t>
            </w:r>
          </w:p>
          <w:p w14:paraId="5F954B17">
            <w:pPr>
              <w:autoSpaceDE w:val="0"/>
              <w:autoSpaceDN w:val="0"/>
              <w:adjustRightInd w:val="0"/>
              <w:spacing w:after="0" w:line="240" w:lineRule="auto"/>
              <w:rPr>
                <w:rFonts w:ascii="Times New Roman" w:hAnsi="Times New Roman" w:cs="Times New Roman"/>
                <w:sz w:val="24"/>
                <w:szCs w:val="24"/>
                <w:lang w:val="en-US"/>
              </w:rPr>
            </w:pPr>
          </w:p>
          <w:p w14:paraId="2C85AEBA">
            <w:pPr>
              <w:autoSpaceDE w:val="0"/>
              <w:autoSpaceDN w:val="0"/>
              <w:adjustRightInd w:val="0"/>
              <w:spacing w:after="0" w:line="240" w:lineRule="auto"/>
              <w:rPr>
                <w:rFonts w:ascii="Times New Roman" w:hAnsi="Times New Roman" w:cs="Times New Roman"/>
                <w:sz w:val="24"/>
                <w:szCs w:val="24"/>
                <w:lang w:val="en-US"/>
              </w:rPr>
            </w:pPr>
          </w:p>
          <w:p w14:paraId="51D79968">
            <w:pPr>
              <w:autoSpaceDE w:val="0"/>
              <w:autoSpaceDN w:val="0"/>
              <w:adjustRightInd w:val="0"/>
              <w:spacing w:after="0" w:line="240" w:lineRule="auto"/>
              <w:rPr>
                <w:rFonts w:ascii="Times New Roman" w:hAnsi="Times New Roman" w:cs="Times New Roman"/>
                <w:sz w:val="24"/>
                <w:szCs w:val="24"/>
                <w:lang w:val="en-US"/>
              </w:rPr>
            </w:pPr>
          </w:p>
          <w:p w14:paraId="49363BBA">
            <w:pPr>
              <w:autoSpaceDE w:val="0"/>
              <w:autoSpaceDN w:val="0"/>
              <w:adjustRightInd w:val="0"/>
              <w:spacing w:after="0" w:line="240" w:lineRule="auto"/>
              <w:rPr>
                <w:rFonts w:ascii="Times New Roman" w:hAnsi="Times New Roman" w:cs="Times New Roman"/>
                <w:sz w:val="24"/>
                <w:szCs w:val="24"/>
                <w:lang w:val="en-US"/>
              </w:rPr>
            </w:pPr>
          </w:p>
          <w:p w14:paraId="4E511B7E">
            <w:pPr>
              <w:autoSpaceDE w:val="0"/>
              <w:autoSpaceDN w:val="0"/>
              <w:adjustRightInd w:val="0"/>
              <w:spacing w:after="0" w:line="240" w:lineRule="auto"/>
              <w:rPr>
                <w:rFonts w:ascii="Times New Roman" w:hAnsi="Times New Roman" w:cs="Times New Roman"/>
                <w:sz w:val="24"/>
                <w:szCs w:val="24"/>
                <w:lang w:val="en-US"/>
              </w:rPr>
            </w:pPr>
          </w:p>
          <w:p w14:paraId="4D79FBFA">
            <w:pPr>
              <w:autoSpaceDE w:val="0"/>
              <w:autoSpaceDN w:val="0"/>
              <w:adjustRightInd w:val="0"/>
              <w:spacing w:after="0" w:line="240" w:lineRule="auto"/>
              <w:rPr>
                <w:rFonts w:ascii="Times New Roman" w:hAnsi="Times New Roman" w:cs="Times New Roman"/>
                <w:sz w:val="24"/>
                <w:szCs w:val="24"/>
                <w:lang w:val="en-US"/>
              </w:rPr>
            </w:pPr>
          </w:p>
          <w:p w14:paraId="4B419949">
            <w:pPr>
              <w:autoSpaceDE w:val="0"/>
              <w:autoSpaceDN w:val="0"/>
              <w:adjustRightInd w:val="0"/>
              <w:spacing w:after="0" w:line="240" w:lineRule="auto"/>
              <w:rPr>
                <w:rFonts w:ascii="Times New Roman" w:hAnsi="Times New Roman" w:cs="Times New Roman"/>
                <w:sz w:val="24"/>
                <w:szCs w:val="24"/>
                <w:lang w:val="en-US"/>
              </w:rPr>
            </w:pPr>
          </w:p>
          <w:p w14:paraId="6E39A45F">
            <w:pPr>
              <w:autoSpaceDE w:val="0"/>
              <w:autoSpaceDN w:val="0"/>
              <w:adjustRightInd w:val="0"/>
              <w:spacing w:after="0" w:line="240" w:lineRule="auto"/>
              <w:rPr>
                <w:rFonts w:ascii="Times New Roman" w:hAnsi="Times New Roman" w:cs="Times New Roman"/>
                <w:sz w:val="24"/>
                <w:szCs w:val="24"/>
                <w:lang w:val="en-US"/>
              </w:rPr>
            </w:pPr>
          </w:p>
          <w:p w14:paraId="3A533D77">
            <w:pPr>
              <w:autoSpaceDE w:val="0"/>
              <w:autoSpaceDN w:val="0"/>
              <w:adjustRightInd w:val="0"/>
              <w:spacing w:after="0" w:line="240" w:lineRule="auto"/>
              <w:rPr>
                <w:rFonts w:ascii="Times New Roman" w:hAnsi="Times New Roman" w:cs="Times New Roman"/>
                <w:sz w:val="24"/>
                <w:szCs w:val="24"/>
                <w:lang w:val="en-US"/>
              </w:rPr>
            </w:pPr>
          </w:p>
          <w:p w14:paraId="42CDB0A0">
            <w:pPr>
              <w:autoSpaceDE w:val="0"/>
              <w:autoSpaceDN w:val="0"/>
              <w:adjustRightInd w:val="0"/>
              <w:spacing w:after="0" w:line="240" w:lineRule="auto"/>
              <w:rPr>
                <w:rFonts w:ascii="Times New Roman" w:hAnsi="Times New Roman" w:cs="Times New Roman"/>
                <w:sz w:val="24"/>
                <w:szCs w:val="24"/>
                <w:lang w:val="en-US"/>
              </w:rPr>
            </w:pPr>
          </w:p>
          <w:p w14:paraId="1C227BE6">
            <w:pPr>
              <w:autoSpaceDE w:val="0"/>
              <w:autoSpaceDN w:val="0"/>
              <w:adjustRightInd w:val="0"/>
              <w:spacing w:after="0" w:line="240" w:lineRule="auto"/>
              <w:rPr>
                <w:rFonts w:ascii="Times New Roman" w:hAnsi="Times New Roman" w:cs="Times New Roman"/>
                <w:sz w:val="24"/>
                <w:szCs w:val="24"/>
                <w:lang w:val="en-US"/>
              </w:rPr>
            </w:pPr>
          </w:p>
          <w:p w14:paraId="43EB68C4">
            <w:pPr>
              <w:autoSpaceDE w:val="0"/>
              <w:autoSpaceDN w:val="0"/>
              <w:adjustRightInd w:val="0"/>
              <w:spacing w:after="0" w:line="240" w:lineRule="auto"/>
              <w:rPr>
                <w:rFonts w:ascii="Times New Roman" w:hAnsi="Times New Roman" w:cs="Times New Roman"/>
                <w:sz w:val="24"/>
                <w:szCs w:val="24"/>
                <w:lang w:val="en-US"/>
              </w:rPr>
            </w:pPr>
          </w:p>
          <w:p w14:paraId="253AC1FA">
            <w:pPr>
              <w:autoSpaceDE w:val="0"/>
              <w:autoSpaceDN w:val="0"/>
              <w:adjustRightInd w:val="0"/>
              <w:spacing w:after="0" w:line="240" w:lineRule="auto"/>
              <w:rPr>
                <w:rFonts w:ascii="Times New Roman" w:hAnsi="Times New Roman" w:cs="Times New Roman"/>
                <w:sz w:val="24"/>
                <w:szCs w:val="24"/>
                <w:lang w:val="en-US"/>
              </w:rPr>
            </w:pPr>
          </w:p>
          <w:p w14:paraId="05CB1A94">
            <w:pPr>
              <w:autoSpaceDE w:val="0"/>
              <w:autoSpaceDN w:val="0"/>
              <w:adjustRightInd w:val="0"/>
              <w:spacing w:after="0" w:line="240" w:lineRule="auto"/>
              <w:rPr>
                <w:rFonts w:ascii="Times New Roman" w:hAnsi="Times New Roman" w:cs="Times New Roman"/>
                <w:sz w:val="24"/>
                <w:szCs w:val="24"/>
                <w:lang w:val="en-US"/>
              </w:rPr>
            </w:pPr>
          </w:p>
          <w:p w14:paraId="20CC42AD">
            <w:pPr>
              <w:autoSpaceDE w:val="0"/>
              <w:autoSpaceDN w:val="0"/>
              <w:adjustRightInd w:val="0"/>
              <w:spacing w:after="0" w:line="240" w:lineRule="auto"/>
              <w:rPr>
                <w:rFonts w:ascii="Times New Roman" w:hAnsi="Times New Roman" w:cs="Times New Roman"/>
                <w:sz w:val="24"/>
                <w:szCs w:val="24"/>
                <w:lang w:val="en-US"/>
              </w:rPr>
            </w:pPr>
          </w:p>
        </w:tc>
        <w:tc>
          <w:tcPr>
            <w:tcW w:w="1559"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5E1D78C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  «Осень к нам шагает быстрыми шагами»</w:t>
            </w:r>
          </w:p>
          <w:p w14:paraId="7AE7163D">
            <w:pPr>
              <w:autoSpaceDE w:val="0"/>
              <w:autoSpaceDN w:val="0"/>
              <w:adjustRightInd w:val="0"/>
              <w:spacing w:after="0" w:line="240" w:lineRule="auto"/>
              <w:rPr>
                <w:rFonts w:ascii="Times New Roman" w:hAnsi="Times New Roman" w:cs="Times New Roman"/>
                <w:sz w:val="24"/>
                <w:szCs w:val="24"/>
              </w:rPr>
            </w:pPr>
          </w:p>
          <w:p w14:paraId="3DABEA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 нед. - «Овощная сказка»</w:t>
            </w:r>
          </w:p>
          <w:p w14:paraId="5CF2CC8A">
            <w:pPr>
              <w:autoSpaceDE w:val="0"/>
              <w:autoSpaceDN w:val="0"/>
              <w:adjustRightInd w:val="0"/>
              <w:spacing w:after="0" w:line="240" w:lineRule="auto"/>
              <w:rPr>
                <w:rFonts w:ascii="Times New Roman" w:hAnsi="Times New Roman" w:cs="Times New Roman"/>
                <w:sz w:val="24"/>
                <w:szCs w:val="24"/>
              </w:rPr>
            </w:pPr>
          </w:p>
          <w:p w14:paraId="2CAD376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«Фруктовая фантазия»</w:t>
            </w:r>
          </w:p>
          <w:p w14:paraId="0FAFAFE0">
            <w:pPr>
              <w:autoSpaceDE w:val="0"/>
              <w:autoSpaceDN w:val="0"/>
              <w:adjustRightInd w:val="0"/>
              <w:spacing w:after="0" w:line="240" w:lineRule="auto"/>
              <w:rPr>
                <w:rFonts w:ascii="Times New Roman" w:hAnsi="Times New Roman" w:cs="Times New Roman"/>
                <w:sz w:val="24"/>
                <w:szCs w:val="24"/>
              </w:rPr>
            </w:pPr>
          </w:p>
          <w:p w14:paraId="241CB70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нед. -«Изучаем наше тело»</w:t>
            </w:r>
          </w:p>
          <w:p w14:paraId="3EDCAA47">
            <w:pPr>
              <w:autoSpaceDE w:val="0"/>
              <w:autoSpaceDN w:val="0"/>
              <w:adjustRightInd w:val="0"/>
              <w:spacing w:after="0" w:line="240" w:lineRule="auto"/>
              <w:rPr>
                <w:rFonts w:ascii="Times New Roman" w:hAnsi="Times New Roman" w:cs="Times New Roman"/>
                <w:sz w:val="24"/>
                <w:szCs w:val="24"/>
              </w:rPr>
            </w:pPr>
          </w:p>
          <w:p w14:paraId="5E0D118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нед. – </w:t>
            </w:r>
          </w:p>
          <w:p w14:paraId="5328BCA8">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«Какой бывает осень?»</w:t>
            </w:r>
            <w:r>
              <w:rPr>
                <w:rFonts w:ascii="Times New Roman" w:hAnsi="Times New Roman" w:cs="Times New Roman"/>
                <w:i/>
                <w:sz w:val="24"/>
                <w:szCs w:val="24"/>
              </w:rPr>
              <w:t xml:space="preserve"> (погодные явления)</w:t>
            </w:r>
          </w:p>
          <w:p w14:paraId="0CEFEB97">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08626F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1C1856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слушать произведение до конца, понимать характер</w:t>
            </w:r>
          </w:p>
          <w:p w14:paraId="1F92F4A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музыки, услышать две темы</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33D2BEBC">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«На прогулке» муз. В. Волкова</w:t>
            </w:r>
          </w:p>
          <w:p w14:paraId="79F5655A">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«Колыбельная» муз. Т.Назаровой</w:t>
            </w:r>
          </w:p>
          <w:p w14:paraId="172E146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 Рус.нар. плясовые</w:t>
            </w:r>
          </w:p>
        </w:tc>
      </w:tr>
      <w:tr w14:paraId="24E30DCB">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734F2AF1">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214C5F6">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25EF0B4D">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Пение</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0CAF1ED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допевать мелодии колыбельных песен на слог. Способствовать развитию певческих навыков.</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52820198">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«Птичка» муз. Е.Тиличеевой</w:t>
            </w:r>
          </w:p>
          <w:p w14:paraId="24D82C32">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«Маленький зайчик» ф.н.п. обр. А. Александровой</w:t>
            </w:r>
          </w:p>
          <w:p w14:paraId="4BBB68F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 «Дует ветер» муз. Е.Кишко</w:t>
            </w:r>
          </w:p>
        </w:tc>
      </w:tr>
      <w:tr w14:paraId="68647CC5">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3C81CB9">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35C5921">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790DA778">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3CF227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навыки основных движений – ходьба и бег.</w:t>
            </w:r>
          </w:p>
          <w:p w14:paraId="1F5C34F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реагировать на музыку контрастного характера и</w:t>
            </w:r>
          </w:p>
          <w:p w14:paraId="33F083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двигаться в соответствии с ней.</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1C1C4548">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«Погуляем» муз. Т. Ломовой</w:t>
            </w:r>
          </w:p>
          <w:p w14:paraId="0C1E0ECB">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«Марш (проходить в воротики)» муз. Н. Голубовской</w:t>
            </w:r>
          </w:p>
          <w:p w14:paraId="3E36DD09">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«Птички летают» муз. А.Серова</w:t>
            </w:r>
          </w:p>
          <w:p w14:paraId="400C4D08">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«Пружинка» р.н.п. «Ах, вы, сени»</w:t>
            </w:r>
          </w:p>
          <w:p w14:paraId="7A8233B6">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Пляска с листочками</w:t>
            </w:r>
          </w:p>
          <w:p w14:paraId="4314BCF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 «Жуки» венг. н. м.</w:t>
            </w:r>
          </w:p>
        </w:tc>
      </w:tr>
      <w:tr w14:paraId="4C0D0A7B">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CFA25FF">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C00CDC1">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63B288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24E6831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Способствовать развитию навыков ритмично играть на</w:t>
            </w:r>
          </w:p>
          <w:p w14:paraId="7027AEE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колокольчике в соответствии с характером музыки.</w:t>
            </w:r>
          </w:p>
          <w:p w14:paraId="1773F36B">
            <w:pPr>
              <w:autoSpaceDE w:val="0"/>
              <w:autoSpaceDN w:val="0"/>
              <w:adjustRightInd w:val="0"/>
              <w:spacing w:after="0" w:line="240" w:lineRule="auto"/>
              <w:rPr>
                <w:rFonts w:ascii="Times New Roman" w:hAnsi="Times New Roman" w:cs="Times New Roman"/>
                <w:sz w:val="24"/>
                <w:szCs w:val="24"/>
              </w:rPr>
            </w:pP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6E7DD5F9">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Игра с бубном</w:t>
            </w:r>
          </w:p>
          <w:p w14:paraId="4C7FEE7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 Игра на деревянных ложках</w:t>
            </w:r>
          </w:p>
        </w:tc>
      </w:tr>
      <w:tr w14:paraId="681080E3">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000E3B1">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5110E85">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7C9ADC98">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00EA4C0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реагировать на музыку контрастного характера и</w:t>
            </w:r>
          </w:p>
          <w:p w14:paraId="2A100F7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двигаться в соответствии с ней.</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1398627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«Прятки» р.н.м.</w:t>
            </w:r>
          </w:p>
          <w:p w14:paraId="3713C9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«Ёжик и мыши» муз. Н. Картушиной</w:t>
            </w:r>
          </w:p>
          <w:p w14:paraId="169D64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highlight w:val="white"/>
              </w:rPr>
              <w:t>- «Маленький зайчик» ф.н.п. обр. А. Александровой</w:t>
            </w:r>
          </w:p>
        </w:tc>
      </w:tr>
      <w:tr w14:paraId="2A1CAA4D">
        <w:tblPrEx>
          <w:tblCellMar>
            <w:top w:w="0" w:type="dxa"/>
            <w:left w:w="108" w:type="dxa"/>
            <w:bottom w:w="0" w:type="dxa"/>
            <w:right w:w="108" w:type="dxa"/>
          </w:tblCellMar>
        </w:tblPrEx>
        <w:trPr>
          <w:trHeight w:val="1" w:hRule="atLeast"/>
        </w:trPr>
        <w:tc>
          <w:tcPr>
            <w:tcW w:w="1135"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3B561C0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ноябрь</w:t>
            </w:r>
          </w:p>
          <w:p w14:paraId="0583FC54">
            <w:pPr>
              <w:autoSpaceDE w:val="0"/>
              <w:autoSpaceDN w:val="0"/>
              <w:adjustRightInd w:val="0"/>
              <w:spacing w:after="0" w:line="240" w:lineRule="auto"/>
              <w:rPr>
                <w:rFonts w:ascii="Times New Roman" w:hAnsi="Times New Roman" w:cs="Times New Roman"/>
                <w:sz w:val="24"/>
                <w:szCs w:val="24"/>
                <w:lang w:val="en-US"/>
              </w:rPr>
            </w:pPr>
          </w:p>
        </w:tc>
        <w:tc>
          <w:tcPr>
            <w:tcW w:w="1559"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5FB702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 «Оденем нашу куклу Машеньку/Сашеньку»</w:t>
            </w:r>
          </w:p>
          <w:p w14:paraId="4A627CD9">
            <w:pPr>
              <w:autoSpaceDE w:val="0"/>
              <w:autoSpaceDN w:val="0"/>
              <w:adjustRightInd w:val="0"/>
              <w:spacing w:after="0" w:line="240" w:lineRule="auto"/>
              <w:rPr>
                <w:rFonts w:ascii="Times New Roman" w:hAnsi="Times New Roman" w:cs="Times New Roman"/>
                <w:sz w:val="24"/>
                <w:szCs w:val="24"/>
              </w:rPr>
            </w:pPr>
          </w:p>
          <w:p w14:paraId="0D7633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«Кто к нам в город прилетел?»</w:t>
            </w:r>
          </w:p>
          <w:p w14:paraId="62E4F3D3">
            <w:pPr>
              <w:autoSpaceDE w:val="0"/>
              <w:autoSpaceDN w:val="0"/>
              <w:adjustRightInd w:val="0"/>
              <w:spacing w:after="0" w:line="240" w:lineRule="auto"/>
              <w:rPr>
                <w:rFonts w:ascii="Times New Roman" w:hAnsi="Times New Roman" w:cs="Times New Roman"/>
                <w:sz w:val="24"/>
                <w:szCs w:val="24"/>
              </w:rPr>
            </w:pPr>
          </w:p>
          <w:p w14:paraId="36FB25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ТВОРЧЕСКАЯ ТЕМА</w:t>
            </w:r>
          </w:p>
          <w:p w14:paraId="7114E4FE">
            <w:pPr>
              <w:autoSpaceDE w:val="0"/>
              <w:autoSpaceDN w:val="0"/>
              <w:adjustRightInd w:val="0"/>
              <w:spacing w:after="0" w:line="240" w:lineRule="auto"/>
              <w:rPr>
                <w:rFonts w:ascii="Times New Roman" w:hAnsi="Times New Roman" w:cs="Times New Roman"/>
                <w:sz w:val="24"/>
                <w:szCs w:val="24"/>
              </w:rPr>
            </w:pPr>
          </w:p>
          <w:p w14:paraId="1D6F9E4B">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340A3D0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0A1C1D6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Обогащать музыкальные впечатления детей, обучать высказываться о характере музыки.</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74C183BA">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«На прогулке» муз. В. Волкова</w:t>
            </w:r>
          </w:p>
          <w:p w14:paraId="0C55F68D">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«Колыбельная» муз. Т.Назаровой</w:t>
            </w:r>
          </w:p>
          <w:p w14:paraId="0C91BAE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 Рус.нар. плясовые</w:t>
            </w:r>
          </w:p>
        </w:tc>
      </w:tr>
      <w:tr w14:paraId="59E994B0">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367D3F8">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6DC19ED">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62302C76">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Пение</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7D694EF7">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Формировать навык допевания мелодии на слог. Обучать петь без напряжения в одном темпе со всеми. Формировать первоначальные вокально- хоровые навыки.</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3A169A34">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«Андрей-воробей» муз. Е. Тиличеевой</w:t>
            </w:r>
          </w:p>
          <w:p w14:paraId="661E8B5D">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«Колыбельная» ф.н.п. обр. А. Александровой</w:t>
            </w:r>
          </w:p>
          <w:p w14:paraId="4AFC822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 «Зарядка» муз. Т.Попатенко</w:t>
            </w:r>
          </w:p>
        </w:tc>
      </w:tr>
      <w:tr w14:paraId="7200BEC9">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EA7F95E">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F4BAE9C">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28366DC2">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709F02F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самостоятельно менять движения в соответствии с 2-х</w:t>
            </w:r>
          </w:p>
          <w:p w14:paraId="3232097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частной формой произведения.</w:t>
            </w:r>
          </w:p>
          <w:p w14:paraId="27EB9F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навыки отличать контрастную динамику</w:t>
            </w:r>
          </w:p>
          <w:p w14:paraId="722F87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музыки и воспроизводить в движении.</w:t>
            </w:r>
          </w:p>
          <w:p w14:paraId="13C5813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Научить передавать хлопками динамические оттенки и ритмический рисунок музыки.</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55D304D3">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Ходьба, «Марш» муз. Э.Парлова</w:t>
            </w:r>
          </w:p>
          <w:p w14:paraId="1CDDC799">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Кружение на шаге, р.н.м.</w:t>
            </w:r>
          </w:p>
          <w:p w14:paraId="750D20C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highlight w:val="white"/>
              </w:rPr>
              <w:t>- «Старинная полька» ф.н.п. обр. Н. Соколовой</w:t>
            </w:r>
          </w:p>
        </w:tc>
      </w:tr>
      <w:tr w14:paraId="4280F92B">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8E308FA">
            <w:pPr>
              <w:autoSpaceDE w:val="0"/>
              <w:autoSpaceDN w:val="0"/>
              <w:adjustRightInd w:val="0"/>
              <w:rPr>
                <w:rFonts w:ascii="Times New Roman" w:hAnsi="Times New Roman" w:cs="Times New Roman"/>
                <w:sz w:val="24"/>
                <w:szCs w:val="24"/>
                <w:lang w:val="en-US"/>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2DD395A">
            <w:pPr>
              <w:autoSpaceDE w:val="0"/>
              <w:autoSpaceDN w:val="0"/>
              <w:adjustRightInd w:val="0"/>
              <w:rPr>
                <w:rFonts w:ascii="Times New Roman" w:hAnsi="Times New Roman" w:cs="Times New Roman"/>
                <w:sz w:val="24"/>
                <w:szCs w:val="24"/>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297D66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666E2C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навыки игры, умение играть тихо – громко. Обучать выполнять образные движения, воспитывать выдержку.</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6F494E99">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highlight w:val="white"/>
                <w:lang w:val="en-US"/>
              </w:rPr>
              <w:t>- «</w:t>
            </w:r>
            <w:r>
              <w:rPr>
                <w:rFonts w:ascii="Times New Roman" w:hAnsi="Times New Roman" w:cs="Times New Roman"/>
                <w:sz w:val="24"/>
                <w:szCs w:val="24"/>
                <w:highlight w:val="white"/>
              </w:rPr>
              <w:t>Тихо-громко</w:t>
            </w:r>
            <w:r>
              <w:rPr>
                <w:rFonts w:ascii="Times New Roman" w:hAnsi="Times New Roman" w:cs="Times New Roman"/>
                <w:sz w:val="24"/>
                <w:szCs w:val="24"/>
                <w:highlight w:val="white"/>
                <w:lang w:val="en-US"/>
              </w:rPr>
              <w:t>»</w:t>
            </w:r>
          </w:p>
        </w:tc>
      </w:tr>
      <w:tr w14:paraId="4611C77F">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D702A8F">
            <w:pPr>
              <w:autoSpaceDE w:val="0"/>
              <w:autoSpaceDN w:val="0"/>
              <w:adjustRightInd w:val="0"/>
              <w:rPr>
                <w:rFonts w:ascii="Times New Roman" w:hAnsi="Times New Roman" w:cs="Times New Roman"/>
                <w:sz w:val="24"/>
                <w:szCs w:val="24"/>
                <w:lang w:val="en-US"/>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A1E76FE">
            <w:pPr>
              <w:autoSpaceDE w:val="0"/>
              <w:autoSpaceDN w:val="0"/>
              <w:adjustRightInd w:val="0"/>
              <w:rPr>
                <w:rFonts w:ascii="Times New Roman" w:hAnsi="Times New Roman" w:cs="Times New Roman"/>
                <w:sz w:val="24"/>
                <w:szCs w:val="24"/>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18ED4C44">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359912D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слышать начало и окончание музыки, ориентироваться в пространстве, передавать игровые образы.</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2438D2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highlight w:val="white"/>
              </w:rPr>
              <w:t xml:space="preserve"> - «Игра с погремушками» муз. В.Антоновой</w:t>
            </w:r>
          </w:p>
        </w:tc>
      </w:tr>
      <w:tr w14:paraId="63CE98A4">
        <w:tblPrEx>
          <w:tblCellMar>
            <w:top w:w="0" w:type="dxa"/>
            <w:left w:w="108" w:type="dxa"/>
            <w:bottom w:w="0" w:type="dxa"/>
            <w:right w:w="108" w:type="dxa"/>
          </w:tblCellMar>
        </w:tblPrEx>
        <w:trPr>
          <w:trHeight w:val="1" w:hRule="atLeast"/>
        </w:trPr>
        <w:tc>
          <w:tcPr>
            <w:tcW w:w="1135"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17849C8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декабрь</w:t>
            </w:r>
          </w:p>
          <w:p w14:paraId="22F2DCC1">
            <w:pPr>
              <w:autoSpaceDE w:val="0"/>
              <w:autoSpaceDN w:val="0"/>
              <w:adjustRightInd w:val="0"/>
              <w:spacing w:after="0" w:line="240" w:lineRule="auto"/>
              <w:rPr>
                <w:rFonts w:ascii="Times New Roman" w:hAnsi="Times New Roman" w:cs="Times New Roman"/>
                <w:sz w:val="24"/>
                <w:szCs w:val="24"/>
                <w:lang w:val="en-US"/>
              </w:rPr>
            </w:pPr>
          </w:p>
          <w:p w14:paraId="77C9D039">
            <w:pPr>
              <w:autoSpaceDE w:val="0"/>
              <w:autoSpaceDN w:val="0"/>
              <w:adjustRightInd w:val="0"/>
              <w:spacing w:after="0" w:line="240" w:lineRule="auto"/>
              <w:rPr>
                <w:rFonts w:ascii="Times New Roman" w:hAnsi="Times New Roman" w:cs="Times New Roman"/>
                <w:sz w:val="24"/>
                <w:szCs w:val="24"/>
                <w:lang w:val="en-US"/>
              </w:rPr>
            </w:pPr>
          </w:p>
          <w:p w14:paraId="4D4F6E1E">
            <w:pPr>
              <w:autoSpaceDE w:val="0"/>
              <w:autoSpaceDN w:val="0"/>
              <w:adjustRightInd w:val="0"/>
              <w:spacing w:after="0" w:line="240" w:lineRule="auto"/>
              <w:rPr>
                <w:rFonts w:ascii="Times New Roman" w:hAnsi="Times New Roman" w:cs="Times New Roman"/>
                <w:sz w:val="24"/>
                <w:szCs w:val="24"/>
                <w:lang w:val="en-US"/>
              </w:rPr>
            </w:pPr>
          </w:p>
          <w:p w14:paraId="680AF591">
            <w:pPr>
              <w:autoSpaceDE w:val="0"/>
              <w:autoSpaceDN w:val="0"/>
              <w:adjustRightInd w:val="0"/>
              <w:spacing w:after="0" w:line="240" w:lineRule="auto"/>
              <w:rPr>
                <w:rFonts w:ascii="Times New Roman" w:hAnsi="Times New Roman" w:cs="Times New Roman"/>
                <w:sz w:val="24"/>
                <w:szCs w:val="24"/>
                <w:lang w:val="en-US"/>
              </w:rPr>
            </w:pPr>
          </w:p>
          <w:p w14:paraId="6951D607">
            <w:pPr>
              <w:autoSpaceDE w:val="0"/>
              <w:autoSpaceDN w:val="0"/>
              <w:adjustRightInd w:val="0"/>
              <w:spacing w:after="0" w:line="240" w:lineRule="auto"/>
              <w:rPr>
                <w:rFonts w:ascii="Times New Roman" w:hAnsi="Times New Roman" w:cs="Times New Roman"/>
                <w:sz w:val="24"/>
                <w:szCs w:val="24"/>
                <w:lang w:val="en-US"/>
              </w:rPr>
            </w:pPr>
          </w:p>
        </w:tc>
        <w:tc>
          <w:tcPr>
            <w:tcW w:w="1559"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3C0C710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 «Домашние животные и их детеныши»</w:t>
            </w:r>
          </w:p>
          <w:p w14:paraId="55495301">
            <w:pPr>
              <w:autoSpaceDE w:val="0"/>
              <w:autoSpaceDN w:val="0"/>
              <w:adjustRightInd w:val="0"/>
              <w:spacing w:after="0" w:line="240" w:lineRule="auto"/>
              <w:rPr>
                <w:rFonts w:ascii="Times New Roman" w:hAnsi="Times New Roman" w:cs="Times New Roman"/>
                <w:sz w:val="24"/>
                <w:szCs w:val="24"/>
              </w:rPr>
            </w:pPr>
          </w:p>
          <w:p w14:paraId="02B8ABC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«Зимушка, зима…»</w:t>
            </w:r>
          </w:p>
          <w:p w14:paraId="676441D8">
            <w:pPr>
              <w:autoSpaceDE w:val="0"/>
              <w:autoSpaceDN w:val="0"/>
              <w:adjustRightInd w:val="0"/>
              <w:spacing w:after="0" w:line="240" w:lineRule="auto"/>
              <w:rPr>
                <w:rFonts w:ascii="Times New Roman" w:hAnsi="Times New Roman" w:cs="Times New Roman"/>
                <w:sz w:val="24"/>
                <w:szCs w:val="24"/>
              </w:rPr>
            </w:pPr>
          </w:p>
          <w:p w14:paraId="685E31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«Какой бывает снег»</w:t>
            </w:r>
          </w:p>
          <w:p w14:paraId="245CD53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(погодные явления)</w:t>
            </w:r>
          </w:p>
          <w:p w14:paraId="27B56C69">
            <w:pPr>
              <w:autoSpaceDE w:val="0"/>
              <w:autoSpaceDN w:val="0"/>
              <w:adjustRightInd w:val="0"/>
              <w:spacing w:after="0" w:line="240" w:lineRule="auto"/>
              <w:rPr>
                <w:rFonts w:ascii="Times New Roman" w:hAnsi="Times New Roman" w:cs="Times New Roman"/>
                <w:sz w:val="24"/>
                <w:szCs w:val="24"/>
              </w:rPr>
            </w:pPr>
          </w:p>
          <w:p w14:paraId="7CE1F60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нед. - «Скоро, скоро Новый год»</w:t>
            </w:r>
          </w:p>
          <w:p w14:paraId="3CD5C77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Новогодний праздник (утренник)</w:t>
            </w:r>
          </w:p>
          <w:p w14:paraId="2C1C7401">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240D700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5E315F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что музыка передает характер.</w:t>
            </w:r>
          </w:p>
          <w:p w14:paraId="01F7770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Формировать навык узнавать произведение по фрагменту, высказываться о характере музыки. Обогащать словарь музыкальных терминов.</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430B9B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«Колыбельная» муз. С.Разоренова</w:t>
            </w:r>
          </w:p>
          <w:p w14:paraId="53FB952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«Лошадка» муз. М.Симанского</w:t>
            </w:r>
          </w:p>
          <w:p w14:paraId="4221B1D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«Марш» муз. Ю Чичкова</w:t>
            </w:r>
          </w:p>
          <w:p w14:paraId="6F5F50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Рус.нар.плясовые</w:t>
            </w:r>
          </w:p>
        </w:tc>
      </w:tr>
      <w:tr w14:paraId="6C4895F7">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B9E0736">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4F35DAE">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34A9B9BD">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Пение</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0918A2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в чистоте интонирования, развивать точность интонирования мелодии. Обучать передавать характер песни, исполнять легким звуком.</w:t>
            </w:r>
          </w:p>
          <w:p w14:paraId="675B47F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различать чувства, переданные в произведениях через средства музыкальной выразительности.</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2DB1748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«Солнышко» муз. Е. Тиличеева</w:t>
            </w:r>
          </w:p>
          <w:p w14:paraId="47A8972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«Дождик» муз. Е. Тиличеева</w:t>
            </w:r>
          </w:p>
          <w:p w14:paraId="699771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«Гроза» муз. Е. Тиличеева</w:t>
            </w:r>
          </w:p>
          <w:p w14:paraId="61EA05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«Мама поет» муз. Е. Тиличеева</w:t>
            </w:r>
          </w:p>
          <w:p w14:paraId="323059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«Кто принес нам ёлочку»</w:t>
            </w:r>
          </w:p>
          <w:p w14:paraId="4AE9CD7B">
            <w:pPr>
              <w:autoSpaceDE w:val="0"/>
              <w:autoSpaceDN w:val="0"/>
              <w:adjustRightInd w:val="0"/>
              <w:spacing w:after="0" w:line="240" w:lineRule="auto"/>
              <w:rPr>
                <w:rFonts w:ascii="Times New Roman" w:hAnsi="Times New Roman" w:cs="Times New Roman"/>
                <w:sz w:val="24"/>
                <w:szCs w:val="24"/>
              </w:rPr>
            </w:pPr>
          </w:p>
        </w:tc>
      </w:tr>
      <w:tr w14:paraId="3A973011">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C08D0EB">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34F603E">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6BEE2683">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79C8220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выполнять движения с предметами по показу педагога.</w:t>
            </w:r>
          </w:p>
          <w:p w14:paraId="573E1AB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ритмично двигаться под музыку, передавая характер.</w:t>
            </w:r>
          </w:p>
          <w:p w14:paraId="2401B7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Самостоятельно менять движения.</w:t>
            </w:r>
          </w:p>
          <w:p w14:paraId="548D0E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навыки основных движений, обучать ориентироваться в пространстве.</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054351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«Ходим-бегаем» муз. Е.Тиличеевой</w:t>
            </w:r>
          </w:p>
          <w:p w14:paraId="4EE6896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«Веселые зайчики» муз. К.Черни</w:t>
            </w:r>
          </w:p>
          <w:p w14:paraId="0DBBBF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«Фонарики» и хлопки в ладоши, р.н.м.</w:t>
            </w:r>
          </w:p>
          <w:p w14:paraId="4BECFC5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«Медведь» муз. В.Ребикова</w:t>
            </w:r>
          </w:p>
          <w:p w14:paraId="0A4FF6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«Зайцы» муз. Е.Тиличеевой</w:t>
            </w:r>
          </w:p>
          <w:p w14:paraId="6E3F8E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«Зайчики и лиса» муз. Г.Финаровского</w:t>
            </w:r>
          </w:p>
          <w:p w14:paraId="4A9F55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«Маленький танец» муз. Н. Александровой</w:t>
            </w:r>
          </w:p>
          <w:p w14:paraId="78DBEA6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«Фонарики» муз. Р.Рустамова</w:t>
            </w:r>
          </w:p>
        </w:tc>
      </w:tr>
      <w:tr w14:paraId="1A889DAB">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A20EBBD">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8CC1E77">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67EA3C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7E44B3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различным приемам игры на двух ложках. Развивать</w:t>
            </w:r>
          </w:p>
          <w:p w14:paraId="55D55F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координацию движений рук.</w:t>
            </w:r>
          </w:p>
          <w:p w14:paraId="35332133">
            <w:pPr>
              <w:autoSpaceDE w:val="0"/>
              <w:autoSpaceDN w:val="0"/>
              <w:adjustRightInd w:val="0"/>
              <w:spacing w:after="0" w:line="264" w:lineRule="auto"/>
              <w:rPr>
                <w:rFonts w:ascii="Times New Roman" w:hAnsi="Times New Roman" w:cs="Times New Roman"/>
                <w:sz w:val="24"/>
                <w:szCs w:val="24"/>
                <w:lang w:val="en-US"/>
              </w:rPr>
            </w:pP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3A15E1D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«Веселые ручки» р.н.м. «Из-под дуба»</w:t>
            </w:r>
          </w:p>
          <w:p w14:paraId="30700C0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«Игра с бубном» р.н.м. «Полянка»</w:t>
            </w:r>
          </w:p>
        </w:tc>
      </w:tr>
      <w:tr w14:paraId="0B9D3E0C">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F80257A">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27F4E2C">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46161158">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6140B70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различать и передавать в</w:t>
            </w:r>
          </w:p>
          <w:p w14:paraId="1FA5045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движении ярко контрастные части музыки, передавать образы</w:t>
            </w:r>
          </w:p>
          <w:p w14:paraId="3D99C5D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данные в игре.</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417DC982">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Повторение пройденного материала</w:t>
            </w:r>
          </w:p>
        </w:tc>
      </w:tr>
      <w:tr w14:paraId="46A0571C">
        <w:tblPrEx>
          <w:tblCellMar>
            <w:top w:w="0" w:type="dxa"/>
            <w:left w:w="108" w:type="dxa"/>
            <w:bottom w:w="0" w:type="dxa"/>
            <w:right w:w="108" w:type="dxa"/>
          </w:tblCellMar>
        </w:tblPrEx>
        <w:trPr>
          <w:trHeight w:val="1" w:hRule="atLeast"/>
        </w:trPr>
        <w:tc>
          <w:tcPr>
            <w:tcW w:w="1135"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34C87FA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январь</w:t>
            </w:r>
          </w:p>
          <w:p w14:paraId="58AF3F4E">
            <w:pPr>
              <w:autoSpaceDE w:val="0"/>
              <w:autoSpaceDN w:val="0"/>
              <w:adjustRightInd w:val="0"/>
              <w:spacing w:after="0" w:line="240" w:lineRule="auto"/>
              <w:rPr>
                <w:rFonts w:ascii="Times New Roman" w:hAnsi="Times New Roman" w:cs="Times New Roman"/>
                <w:sz w:val="24"/>
                <w:szCs w:val="24"/>
                <w:lang w:val="en-US"/>
              </w:rPr>
            </w:pPr>
          </w:p>
          <w:p w14:paraId="3FED46E6">
            <w:pPr>
              <w:autoSpaceDE w:val="0"/>
              <w:autoSpaceDN w:val="0"/>
              <w:adjustRightInd w:val="0"/>
              <w:spacing w:after="0" w:line="240" w:lineRule="auto"/>
              <w:rPr>
                <w:rFonts w:ascii="Times New Roman" w:hAnsi="Times New Roman" w:cs="Times New Roman"/>
                <w:sz w:val="24"/>
                <w:szCs w:val="24"/>
                <w:lang w:val="en-US"/>
              </w:rPr>
            </w:pPr>
          </w:p>
          <w:p w14:paraId="7CFADA18">
            <w:pPr>
              <w:autoSpaceDE w:val="0"/>
              <w:autoSpaceDN w:val="0"/>
              <w:adjustRightInd w:val="0"/>
              <w:spacing w:after="0" w:line="240" w:lineRule="auto"/>
              <w:rPr>
                <w:rFonts w:ascii="Times New Roman" w:hAnsi="Times New Roman" w:cs="Times New Roman"/>
                <w:sz w:val="24"/>
                <w:szCs w:val="24"/>
                <w:lang w:val="en-US"/>
              </w:rPr>
            </w:pPr>
          </w:p>
          <w:p w14:paraId="3AAB27F5">
            <w:pPr>
              <w:autoSpaceDE w:val="0"/>
              <w:autoSpaceDN w:val="0"/>
              <w:adjustRightInd w:val="0"/>
              <w:spacing w:after="0" w:line="240" w:lineRule="auto"/>
              <w:rPr>
                <w:rFonts w:ascii="Times New Roman" w:hAnsi="Times New Roman" w:cs="Times New Roman"/>
                <w:sz w:val="24"/>
                <w:szCs w:val="24"/>
                <w:lang w:val="en-US"/>
              </w:rPr>
            </w:pPr>
          </w:p>
          <w:p w14:paraId="669A2673">
            <w:pPr>
              <w:autoSpaceDE w:val="0"/>
              <w:autoSpaceDN w:val="0"/>
              <w:adjustRightInd w:val="0"/>
              <w:spacing w:after="0" w:line="240" w:lineRule="auto"/>
              <w:rPr>
                <w:rFonts w:ascii="Times New Roman" w:hAnsi="Times New Roman" w:cs="Times New Roman"/>
                <w:sz w:val="24"/>
                <w:szCs w:val="24"/>
                <w:lang w:val="en-US"/>
              </w:rPr>
            </w:pPr>
          </w:p>
          <w:p w14:paraId="05EAE85E">
            <w:pPr>
              <w:autoSpaceDE w:val="0"/>
              <w:autoSpaceDN w:val="0"/>
              <w:adjustRightInd w:val="0"/>
              <w:spacing w:after="0" w:line="240" w:lineRule="auto"/>
              <w:rPr>
                <w:rFonts w:ascii="Times New Roman" w:hAnsi="Times New Roman" w:cs="Times New Roman"/>
                <w:sz w:val="24"/>
                <w:szCs w:val="24"/>
                <w:lang w:val="en-US"/>
              </w:rPr>
            </w:pPr>
          </w:p>
          <w:p w14:paraId="710676EA">
            <w:pPr>
              <w:autoSpaceDE w:val="0"/>
              <w:autoSpaceDN w:val="0"/>
              <w:adjustRightInd w:val="0"/>
              <w:spacing w:after="0" w:line="240" w:lineRule="auto"/>
              <w:rPr>
                <w:rFonts w:ascii="Times New Roman" w:hAnsi="Times New Roman" w:cs="Times New Roman"/>
                <w:sz w:val="24"/>
                <w:szCs w:val="24"/>
                <w:lang w:val="en-US"/>
              </w:rPr>
            </w:pPr>
          </w:p>
          <w:p w14:paraId="47BB5DD9">
            <w:pPr>
              <w:autoSpaceDE w:val="0"/>
              <w:autoSpaceDN w:val="0"/>
              <w:adjustRightInd w:val="0"/>
              <w:spacing w:after="0" w:line="240" w:lineRule="auto"/>
              <w:rPr>
                <w:rFonts w:ascii="Times New Roman" w:hAnsi="Times New Roman" w:cs="Times New Roman"/>
                <w:sz w:val="24"/>
                <w:szCs w:val="24"/>
                <w:lang w:val="en-US"/>
              </w:rPr>
            </w:pPr>
          </w:p>
          <w:p w14:paraId="567BDE66">
            <w:pPr>
              <w:autoSpaceDE w:val="0"/>
              <w:autoSpaceDN w:val="0"/>
              <w:adjustRightInd w:val="0"/>
              <w:spacing w:after="0" w:line="240" w:lineRule="auto"/>
              <w:rPr>
                <w:rFonts w:ascii="Times New Roman" w:hAnsi="Times New Roman" w:cs="Times New Roman"/>
                <w:sz w:val="24"/>
                <w:szCs w:val="24"/>
                <w:lang w:val="en-US"/>
              </w:rPr>
            </w:pPr>
          </w:p>
          <w:p w14:paraId="372AA221">
            <w:pPr>
              <w:autoSpaceDE w:val="0"/>
              <w:autoSpaceDN w:val="0"/>
              <w:adjustRightInd w:val="0"/>
              <w:spacing w:after="0" w:line="240" w:lineRule="auto"/>
              <w:rPr>
                <w:rFonts w:ascii="Times New Roman" w:hAnsi="Times New Roman" w:cs="Times New Roman"/>
                <w:sz w:val="24"/>
                <w:szCs w:val="24"/>
                <w:lang w:val="en-US"/>
              </w:rPr>
            </w:pPr>
          </w:p>
          <w:p w14:paraId="224D2FCC">
            <w:pPr>
              <w:autoSpaceDE w:val="0"/>
              <w:autoSpaceDN w:val="0"/>
              <w:adjustRightInd w:val="0"/>
              <w:spacing w:after="0" w:line="240" w:lineRule="auto"/>
              <w:rPr>
                <w:rFonts w:ascii="Times New Roman" w:hAnsi="Times New Roman" w:cs="Times New Roman"/>
                <w:sz w:val="24"/>
                <w:szCs w:val="24"/>
                <w:lang w:val="en-US"/>
              </w:rPr>
            </w:pPr>
          </w:p>
          <w:p w14:paraId="77083AD4">
            <w:pPr>
              <w:autoSpaceDE w:val="0"/>
              <w:autoSpaceDN w:val="0"/>
              <w:adjustRightInd w:val="0"/>
              <w:spacing w:after="0" w:line="240" w:lineRule="auto"/>
              <w:rPr>
                <w:rFonts w:ascii="Times New Roman" w:hAnsi="Times New Roman" w:cs="Times New Roman"/>
                <w:sz w:val="24"/>
                <w:szCs w:val="24"/>
                <w:lang w:val="en-US"/>
              </w:rPr>
            </w:pPr>
          </w:p>
        </w:tc>
        <w:tc>
          <w:tcPr>
            <w:tcW w:w="1559"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4CCC52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w:t>
            </w:r>
          </w:p>
          <w:p w14:paraId="265419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«Дикие животные и их детеныши »</w:t>
            </w:r>
          </w:p>
          <w:p w14:paraId="759EC74D">
            <w:pPr>
              <w:autoSpaceDE w:val="0"/>
              <w:autoSpaceDN w:val="0"/>
              <w:adjustRightInd w:val="0"/>
              <w:spacing w:after="0" w:line="240" w:lineRule="auto"/>
              <w:rPr>
                <w:rFonts w:ascii="Times New Roman" w:hAnsi="Times New Roman" w:cs="Times New Roman"/>
                <w:sz w:val="24"/>
                <w:szCs w:val="24"/>
              </w:rPr>
            </w:pPr>
          </w:p>
          <w:p w14:paraId="6DEC5E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«Транспорт.»</w:t>
            </w:r>
          </w:p>
          <w:p w14:paraId="35887BD9">
            <w:pPr>
              <w:autoSpaceDE w:val="0"/>
              <w:autoSpaceDN w:val="0"/>
              <w:adjustRightInd w:val="0"/>
              <w:spacing w:after="0" w:line="240" w:lineRule="auto"/>
              <w:rPr>
                <w:rFonts w:ascii="Times New Roman" w:hAnsi="Times New Roman" w:cs="Times New Roman"/>
                <w:sz w:val="24"/>
                <w:szCs w:val="24"/>
              </w:rPr>
            </w:pPr>
          </w:p>
          <w:p w14:paraId="2F12547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«Домашние животные и их детеныши»</w:t>
            </w:r>
          </w:p>
          <w:p w14:paraId="48A57A29">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31D1E9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6E07874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слышать и эмоционально откликаться на музыку, высказываться о характере произведения.</w:t>
            </w:r>
          </w:p>
          <w:p w14:paraId="27E5B57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Рассказать детям о том, что музыка передает разное настроение</w:t>
            </w:r>
          </w:p>
          <w:p w14:paraId="5678ADD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rPr>
              <w:t>весёлое, печальное, радостное).</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7FE392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«Колыбельная» муз. С.Разоренова</w:t>
            </w:r>
          </w:p>
          <w:p w14:paraId="4F90AB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«Марш» муз. Э. Парлова</w:t>
            </w:r>
          </w:p>
          <w:p w14:paraId="7D1705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«Марш» муз. Ю.Чичкова</w:t>
            </w:r>
          </w:p>
          <w:p w14:paraId="4CD67CA9">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Рус.нар.плясовые</w:t>
            </w:r>
          </w:p>
        </w:tc>
      </w:tr>
      <w:tr w14:paraId="68703ECC">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C1955D1">
            <w:pPr>
              <w:autoSpaceDE w:val="0"/>
              <w:autoSpaceDN w:val="0"/>
              <w:adjustRightInd w:val="0"/>
              <w:rPr>
                <w:rFonts w:ascii="Times New Roman" w:hAnsi="Times New Roman" w:cs="Times New Roman"/>
                <w:sz w:val="24"/>
                <w:szCs w:val="24"/>
                <w:lang w:val="en-US"/>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CEE07C5">
            <w:pPr>
              <w:autoSpaceDE w:val="0"/>
              <w:autoSpaceDN w:val="0"/>
              <w:adjustRightInd w:val="0"/>
              <w:rPr>
                <w:rFonts w:ascii="Times New Roman" w:hAnsi="Times New Roman" w:cs="Times New Roman"/>
                <w:sz w:val="24"/>
                <w:szCs w:val="24"/>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550CA19B">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Пение</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605132A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точно воспроизводить простой ритмический рисунок</w:t>
            </w:r>
          </w:p>
          <w:p w14:paraId="24775C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мелодии, построенной на одном звуке. Способствовать развитию</w:t>
            </w:r>
          </w:p>
          <w:p w14:paraId="30711C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певческих навыков.</w:t>
            </w:r>
          </w:p>
          <w:p w14:paraId="0D8E28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точно пропевать мелодию на заданный ритм, петь без напряжения, в одном темпе, чисто и ясно произносить слова,</w:t>
            </w:r>
          </w:p>
          <w:p w14:paraId="5E7650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передавая характер песни.</w:t>
            </w:r>
          </w:p>
          <w:p w14:paraId="7277F7CB">
            <w:pPr>
              <w:autoSpaceDE w:val="0"/>
              <w:autoSpaceDN w:val="0"/>
              <w:adjustRightInd w:val="0"/>
              <w:spacing w:after="0" w:line="240" w:lineRule="auto"/>
              <w:rPr>
                <w:rFonts w:ascii="Times New Roman" w:hAnsi="Times New Roman" w:cs="Times New Roman"/>
                <w:sz w:val="24"/>
                <w:szCs w:val="24"/>
                <w:lang w:val="en-US"/>
              </w:rPr>
            </w:pP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1D6DE30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«Самолет» муз. Е.Тиличеевой</w:t>
            </w:r>
          </w:p>
          <w:p w14:paraId="31AC682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«Молодой солдат» муз. В.Красевой</w:t>
            </w:r>
          </w:p>
          <w:p w14:paraId="5E1880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«Танечка, бай-бай» р.н.п.</w:t>
            </w:r>
          </w:p>
          <w:p w14:paraId="3AC3AB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«Топ-топ» муз. В.Журбинской</w:t>
            </w:r>
          </w:p>
          <w:p w14:paraId="1F775124">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«Машенька-Маша» муз. С.Невельштейн</w:t>
            </w:r>
          </w:p>
        </w:tc>
      </w:tr>
      <w:tr w14:paraId="13BEC910">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78F018F1">
            <w:pPr>
              <w:autoSpaceDE w:val="0"/>
              <w:autoSpaceDN w:val="0"/>
              <w:adjustRightInd w:val="0"/>
              <w:rPr>
                <w:rFonts w:ascii="Times New Roman" w:hAnsi="Times New Roman" w:cs="Times New Roman"/>
                <w:sz w:val="24"/>
                <w:szCs w:val="24"/>
                <w:lang w:val="en-US"/>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0B354BA">
            <w:pPr>
              <w:autoSpaceDE w:val="0"/>
              <w:autoSpaceDN w:val="0"/>
              <w:adjustRightInd w:val="0"/>
              <w:rPr>
                <w:rFonts w:ascii="Times New Roman" w:hAnsi="Times New Roman" w:cs="Times New Roman"/>
                <w:sz w:val="24"/>
                <w:szCs w:val="24"/>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6C621C77">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2A64945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выполнять пляску по показу педагога, улучшать качество исполнения танцевальных движений.</w:t>
            </w:r>
          </w:p>
          <w:p w14:paraId="3E1F81C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танцуя в паре согласовывать движения с действиями партнёра.</w:t>
            </w:r>
          </w:p>
          <w:p w14:paraId="4CD450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Различать контрастные части музыки, чередовать легкий бег и</w:t>
            </w:r>
          </w:p>
          <w:p w14:paraId="478C576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притопы одной ногой, обучать действиям в паре.</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6CD904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«Большие и маленькие ноги» муз. В Агафонникова</w:t>
            </w:r>
          </w:p>
          <w:p w14:paraId="70083A5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«Пружинка» р.н.м. «Ах,вы,сени»</w:t>
            </w:r>
          </w:p>
          <w:p w14:paraId="0822C3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«Гуляем и пляшем» муз. М. Раухвергера</w:t>
            </w:r>
          </w:p>
          <w:p w14:paraId="12A99C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«Сапожки» р.н.м.</w:t>
            </w:r>
          </w:p>
          <w:p w14:paraId="6764B16B">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«Братец Яков» ф.н.п. обр. А.Александровой</w:t>
            </w:r>
          </w:p>
        </w:tc>
      </w:tr>
      <w:tr w14:paraId="5D1E69F7">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7791A35E">
            <w:pPr>
              <w:autoSpaceDE w:val="0"/>
              <w:autoSpaceDN w:val="0"/>
              <w:adjustRightInd w:val="0"/>
              <w:rPr>
                <w:rFonts w:ascii="Times New Roman" w:hAnsi="Times New Roman" w:cs="Times New Roman"/>
                <w:sz w:val="24"/>
                <w:szCs w:val="24"/>
                <w:lang w:val="en-US"/>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865D80C">
            <w:pPr>
              <w:autoSpaceDE w:val="0"/>
              <w:autoSpaceDN w:val="0"/>
              <w:adjustRightInd w:val="0"/>
              <w:rPr>
                <w:rFonts w:ascii="Times New Roman" w:hAnsi="Times New Roman" w:cs="Times New Roman"/>
                <w:sz w:val="24"/>
                <w:szCs w:val="24"/>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7AF542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4E5F0CDD">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Развивать слуховое внимание, память.</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5397782B">
            <w:pPr>
              <w:autoSpaceDE w:val="0"/>
              <w:autoSpaceDN w:val="0"/>
              <w:adjustRightInd w:val="0"/>
              <w:spacing w:after="0" w:line="240" w:lineRule="auto"/>
              <w:rPr>
                <w:rFonts w:ascii="Times New Roman" w:hAnsi="Times New Roman" w:cs="Times New Roman"/>
                <w:sz w:val="24"/>
                <w:szCs w:val="24"/>
                <w:highlight w:val="white"/>
                <w:lang w:val="en-US"/>
              </w:rPr>
            </w:pPr>
            <w:r>
              <w:rPr>
                <w:rFonts w:ascii="Times New Roman" w:hAnsi="Times New Roman" w:cs="Times New Roman"/>
                <w:sz w:val="24"/>
                <w:szCs w:val="24"/>
                <w:highlight w:val="white"/>
                <w:lang w:val="en-US"/>
              </w:rPr>
              <w:t>«</w:t>
            </w:r>
            <w:r>
              <w:rPr>
                <w:rFonts w:ascii="Times New Roman" w:hAnsi="Times New Roman" w:cs="Times New Roman"/>
                <w:sz w:val="24"/>
                <w:szCs w:val="24"/>
                <w:highlight w:val="white"/>
              </w:rPr>
              <w:t>Картинки. Имена</w:t>
            </w:r>
            <w:r>
              <w:rPr>
                <w:rFonts w:ascii="Times New Roman" w:hAnsi="Times New Roman" w:cs="Times New Roman"/>
                <w:sz w:val="24"/>
                <w:szCs w:val="24"/>
                <w:highlight w:val="white"/>
                <w:lang w:val="en-US"/>
              </w:rPr>
              <w:t>»</w:t>
            </w:r>
          </w:p>
          <w:p w14:paraId="66AA79DA">
            <w:pPr>
              <w:autoSpaceDE w:val="0"/>
              <w:autoSpaceDN w:val="0"/>
              <w:adjustRightInd w:val="0"/>
              <w:spacing w:after="0" w:line="240" w:lineRule="auto"/>
              <w:rPr>
                <w:rFonts w:ascii="Times New Roman" w:hAnsi="Times New Roman" w:cs="Times New Roman"/>
                <w:sz w:val="24"/>
                <w:szCs w:val="24"/>
                <w:lang w:val="en-US"/>
              </w:rPr>
            </w:pPr>
          </w:p>
        </w:tc>
      </w:tr>
      <w:tr w14:paraId="3C13262B">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E375520">
            <w:pPr>
              <w:autoSpaceDE w:val="0"/>
              <w:autoSpaceDN w:val="0"/>
              <w:adjustRightInd w:val="0"/>
              <w:rPr>
                <w:rFonts w:ascii="Times New Roman" w:hAnsi="Times New Roman" w:cs="Times New Roman"/>
                <w:sz w:val="24"/>
                <w:szCs w:val="24"/>
                <w:lang w:val="en-US"/>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739D9FFD">
            <w:pPr>
              <w:autoSpaceDE w:val="0"/>
              <w:autoSpaceDN w:val="0"/>
              <w:adjustRightInd w:val="0"/>
              <w:rPr>
                <w:rFonts w:ascii="Times New Roman" w:hAnsi="Times New Roman" w:cs="Times New Roman"/>
                <w:sz w:val="24"/>
                <w:szCs w:val="24"/>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052019E7">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531008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реагировать на</w:t>
            </w:r>
          </w:p>
          <w:p w14:paraId="673CCCE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изменение характера музыки 2х частной формы, обращать внимание на темповые изменения. Ориентироваться в пространстве.</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05A5146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«Ловишки» муз. Й.Гайдна</w:t>
            </w:r>
          </w:p>
          <w:p w14:paraId="31029E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«Самолёт» муз. Н.Метлова</w:t>
            </w:r>
          </w:p>
          <w:p w14:paraId="62EB22F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w:t>
            </w:r>
            <w:r>
              <w:rPr>
                <w:rFonts w:ascii="Times New Roman" w:hAnsi="Times New Roman" w:cs="Times New Roman"/>
                <w:sz w:val="24"/>
                <w:szCs w:val="24"/>
              </w:rPr>
              <w:t>Саночки</w:t>
            </w:r>
            <w:r>
              <w:rPr>
                <w:rFonts w:ascii="Times New Roman" w:hAnsi="Times New Roman" w:cs="Times New Roman"/>
                <w:sz w:val="24"/>
                <w:szCs w:val="24"/>
                <w:lang w:val="en-US"/>
              </w:rPr>
              <w:t>»</w:t>
            </w:r>
          </w:p>
        </w:tc>
      </w:tr>
      <w:tr w14:paraId="467A8A8A">
        <w:tblPrEx>
          <w:tblCellMar>
            <w:top w:w="0" w:type="dxa"/>
            <w:left w:w="108" w:type="dxa"/>
            <w:bottom w:w="0" w:type="dxa"/>
            <w:right w:w="108" w:type="dxa"/>
          </w:tblCellMar>
        </w:tblPrEx>
        <w:trPr>
          <w:trHeight w:val="2400" w:hRule="atLeast"/>
        </w:trPr>
        <w:tc>
          <w:tcPr>
            <w:tcW w:w="1135"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376F262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февраль</w:t>
            </w:r>
          </w:p>
          <w:p w14:paraId="2C0F12C9">
            <w:pPr>
              <w:autoSpaceDE w:val="0"/>
              <w:autoSpaceDN w:val="0"/>
              <w:adjustRightInd w:val="0"/>
              <w:spacing w:after="0" w:line="240" w:lineRule="auto"/>
              <w:rPr>
                <w:rFonts w:ascii="Times New Roman" w:hAnsi="Times New Roman" w:cs="Times New Roman"/>
                <w:sz w:val="24"/>
                <w:szCs w:val="24"/>
                <w:lang w:val="en-US"/>
              </w:rPr>
            </w:pPr>
          </w:p>
          <w:p w14:paraId="79C5E4DB">
            <w:pPr>
              <w:autoSpaceDE w:val="0"/>
              <w:autoSpaceDN w:val="0"/>
              <w:adjustRightInd w:val="0"/>
              <w:spacing w:after="0" w:line="240" w:lineRule="auto"/>
              <w:rPr>
                <w:rFonts w:ascii="Times New Roman" w:hAnsi="Times New Roman" w:cs="Times New Roman"/>
                <w:sz w:val="24"/>
                <w:szCs w:val="24"/>
                <w:lang w:val="en-US"/>
              </w:rPr>
            </w:pPr>
          </w:p>
          <w:p w14:paraId="0B0221A8">
            <w:pPr>
              <w:autoSpaceDE w:val="0"/>
              <w:autoSpaceDN w:val="0"/>
              <w:adjustRightInd w:val="0"/>
              <w:spacing w:after="0" w:line="240" w:lineRule="auto"/>
              <w:rPr>
                <w:rFonts w:ascii="Times New Roman" w:hAnsi="Times New Roman" w:cs="Times New Roman"/>
                <w:sz w:val="24"/>
                <w:szCs w:val="24"/>
                <w:lang w:val="en-US"/>
              </w:rPr>
            </w:pPr>
          </w:p>
          <w:p w14:paraId="7458D413">
            <w:pPr>
              <w:autoSpaceDE w:val="0"/>
              <w:autoSpaceDN w:val="0"/>
              <w:adjustRightInd w:val="0"/>
              <w:spacing w:after="0" w:line="240" w:lineRule="auto"/>
              <w:rPr>
                <w:rFonts w:ascii="Times New Roman" w:hAnsi="Times New Roman" w:cs="Times New Roman"/>
                <w:sz w:val="24"/>
                <w:szCs w:val="24"/>
                <w:lang w:val="en-US"/>
              </w:rPr>
            </w:pPr>
          </w:p>
          <w:p w14:paraId="33D257B9">
            <w:pPr>
              <w:autoSpaceDE w:val="0"/>
              <w:autoSpaceDN w:val="0"/>
              <w:adjustRightInd w:val="0"/>
              <w:spacing w:after="0" w:line="240" w:lineRule="auto"/>
              <w:rPr>
                <w:rFonts w:ascii="Times New Roman" w:hAnsi="Times New Roman" w:cs="Times New Roman"/>
                <w:sz w:val="24"/>
                <w:szCs w:val="24"/>
                <w:lang w:val="en-US"/>
              </w:rPr>
            </w:pPr>
          </w:p>
          <w:p w14:paraId="7FA75ECB">
            <w:pPr>
              <w:autoSpaceDE w:val="0"/>
              <w:autoSpaceDN w:val="0"/>
              <w:adjustRightInd w:val="0"/>
              <w:spacing w:after="0" w:line="240" w:lineRule="auto"/>
              <w:rPr>
                <w:rFonts w:ascii="Times New Roman" w:hAnsi="Times New Roman" w:cs="Times New Roman"/>
                <w:sz w:val="24"/>
                <w:szCs w:val="24"/>
                <w:lang w:val="en-US"/>
              </w:rPr>
            </w:pPr>
          </w:p>
          <w:p w14:paraId="502A34FF">
            <w:pPr>
              <w:autoSpaceDE w:val="0"/>
              <w:autoSpaceDN w:val="0"/>
              <w:adjustRightInd w:val="0"/>
              <w:spacing w:after="0" w:line="240" w:lineRule="auto"/>
              <w:rPr>
                <w:rFonts w:ascii="Times New Roman" w:hAnsi="Times New Roman" w:cs="Times New Roman"/>
                <w:sz w:val="24"/>
                <w:szCs w:val="24"/>
                <w:lang w:val="en-US"/>
              </w:rPr>
            </w:pPr>
          </w:p>
          <w:p w14:paraId="40451E49">
            <w:pPr>
              <w:autoSpaceDE w:val="0"/>
              <w:autoSpaceDN w:val="0"/>
              <w:adjustRightInd w:val="0"/>
              <w:spacing w:after="0" w:line="240" w:lineRule="auto"/>
              <w:rPr>
                <w:rFonts w:ascii="Times New Roman" w:hAnsi="Times New Roman" w:cs="Times New Roman"/>
                <w:sz w:val="24"/>
                <w:szCs w:val="24"/>
                <w:lang w:val="en-US"/>
              </w:rPr>
            </w:pPr>
          </w:p>
          <w:p w14:paraId="71ADF8E6">
            <w:pPr>
              <w:autoSpaceDE w:val="0"/>
              <w:autoSpaceDN w:val="0"/>
              <w:adjustRightInd w:val="0"/>
              <w:spacing w:after="0" w:line="240" w:lineRule="auto"/>
              <w:rPr>
                <w:rFonts w:ascii="Times New Roman" w:hAnsi="Times New Roman" w:cs="Times New Roman"/>
                <w:sz w:val="24"/>
                <w:szCs w:val="24"/>
                <w:lang w:val="en-US"/>
              </w:rPr>
            </w:pPr>
          </w:p>
          <w:p w14:paraId="42BECB1A">
            <w:pPr>
              <w:autoSpaceDE w:val="0"/>
              <w:autoSpaceDN w:val="0"/>
              <w:adjustRightInd w:val="0"/>
              <w:spacing w:after="0" w:line="240" w:lineRule="auto"/>
              <w:rPr>
                <w:rFonts w:ascii="Times New Roman" w:hAnsi="Times New Roman" w:cs="Times New Roman"/>
                <w:sz w:val="24"/>
                <w:szCs w:val="24"/>
                <w:lang w:val="en-US"/>
              </w:rPr>
            </w:pPr>
          </w:p>
          <w:p w14:paraId="6F1F0407">
            <w:pPr>
              <w:autoSpaceDE w:val="0"/>
              <w:autoSpaceDN w:val="0"/>
              <w:adjustRightInd w:val="0"/>
              <w:spacing w:after="0" w:line="240" w:lineRule="auto"/>
              <w:rPr>
                <w:rFonts w:ascii="Times New Roman" w:hAnsi="Times New Roman" w:cs="Times New Roman"/>
                <w:sz w:val="24"/>
                <w:szCs w:val="24"/>
                <w:lang w:val="en-US"/>
              </w:rPr>
            </w:pPr>
          </w:p>
          <w:p w14:paraId="4CF90998">
            <w:pPr>
              <w:autoSpaceDE w:val="0"/>
              <w:autoSpaceDN w:val="0"/>
              <w:adjustRightInd w:val="0"/>
              <w:spacing w:after="0" w:line="240" w:lineRule="auto"/>
              <w:rPr>
                <w:rFonts w:ascii="Times New Roman" w:hAnsi="Times New Roman" w:cs="Times New Roman"/>
                <w:sz w:val="24"/>
                <w:szCs w:val="24"/>
                <w:lang w:val="en-US"/>
              </w:rPr>
            </w:pPr>
          </w:p>
          <w:p w14:paraId="6143E617">
            <w:pPr>
              <w:autoSpaceDE w:val="0"/>
              <w:autoSpaceDN w:val="0"/>
              <w:adjustRightInd w:val="0"/>
              <w:spacing w:after="0" w:line="240" w:lineRule="auto"/>
              <w:rPr>
                <w:rFonts w:ascii="Times New Roman" w:hAnsi="Times New Roman" w:cs="Times New Roman"/>
                <w:sz w:val="24"/>
                <w:szCs w:val="24"/>
                <w:lang w:val="en-US"/>
              </w:rPr>
            </w:pPr>
          </w:p>
          <w:p w14:paraId="2C4303D4">
            <w:pPr>
              <w:autoSpaceDE w:val="0"/>
              <w:autoSpaceDN w:val="0"/>
              <w:adjustRightInd w:val="0"/>
              <w:spacing w:after="0" w:line="240" w:lineRule="auto"/>
              <w:rPr>
                <w:rFonts w:ascii="Times New Roman" w:hAnsi="Times New Roman" w:cs="Times New Roman"/>
                <w:sz w:val="24"/>
                <w:szCs w:val="24"/>
                <w:lang w:val="en-US"/>
              </w:rPr>
            </w:pPr>
          </w:p>
          <w:p w14:paraId="1C8F70F6">
            <w:pPr>
              <w:autoSpaceDE w:val="0"/>
              <w:autoSpaceDN w:val="0"/>
              <w:adjustRightInd w:val="0"/>
              <w:spacing w:after="0" w:line="240" w:lineRule="auto"/>
              <w:rPr>
                <w:rFonts w:ascii="Times New Roman" w:hAnsi="Times New Roman" w:cs="Times New Roman"/>
                <w:sz w:val="24"/>
                <w:szCs w:val="24"/>
                <w:lang w:val="en-US"/>
              </w:rPr>
            </w:pPr>
          </w:p>
          <w:p w14:paraId="4706B100">
            <w:pPr>
              <w:autoSpaceDE w:val="0"/>
              <w:autoSpaceDN w:val="0"/>
              <w:adjustRightInd w:val="0"/>
              <w:spacing w:after="0" w:line="240" w:lineRule="auto"/>
              <w:rPr>
                <w:rFonts w:ascii="Times New Roman" w:hAnsi="Times New Roman" w:cs="Times New Roman"/>
                <w:sz w:val="24"/>
                <w:szCs w:val="24"/>
                <w:lang w:val="en-US"/>
              </w:rPr>
            </w:pPr>
          </w:p>
          <w:p w14:paraId="7259B617">
            <w:pPr>
              <w:autoSpaceDE w:val="0"/>
              <w:autoSpaceDN w:val="0"/>
              <w:adjustRightInd w:val="0"/>
              <w:spacing w:after="0" w:line="240" w:lineRule="auto"/>
              <w:rPr>
                <w:rFonts w:ascii="Times New Roman" w:hAnsi="Times New Roman" w:cs="Times New Roman"/>
                <w:sz w:val="24"/>
                <w:szCs w:val="24"/>
                <w:lang w:val="en-US"/>
              </w:rPr>
            </w:pPr>
          </w:p>
          <w:p w14:paraId="1E3186E2">
            <w:pPr>
              <w:autoSpaceDE w:val="0"/>
              <w:autoSpaceDN w:val="0"/>
              <w:adjustRightInd w:val="0"/>
              <w:spacing w:after="0" w:line="240" w:lineRule="auto"/>
              <w:rPr>
                <w:rFonts w:ascii="Times New Roman" w:hAnsi="Times New Roman" w:cs="Times New Roman"/>
                <w:sz w:val="24"/>
                <w:szCs w:val="24"/>
                <w:lang w:val="en-US"/>
              </w:rPr>
            </w:pPr>
          </w:p>
          <w:p w14:paraId="55DE0938">
            <w:pPr>
              <w:autoSpaceDE w:val="0"/>
              <w:autoSpaceDN w:val="0"/>
              <w:adjustRightInd w:val="0"/>
              <w:spacing w:after="0" w:line="240" w:lineRule="auto"/>
              <w:rPr>
                <w:rFonts w:ascii="Times New Roman" w:hAnsi="Times New Roman" w:cs="Times New Roman"/>
                <w:sz w:val="24"/>
                <w:szCs w:val="24"/>
                <w:lang w:val="en-US"/>
              </w:rPr>
            </w:pPr>
          </w:p>
          <w:p w14:paraId="74FC5E8B">
            <w:pPr>
              <w:autoSpaceDE w:val="0"/>
              <w:autoSpaceDN w:val="0"/>
              <w:adjustRightInd w:val="0"/>
              <w:spacing w:after="0" w:line="240" w:lineRule="auto"/>
              <w:rPr>
                <w:rFonts w:ascii="Times New Roman" w:hAnsi="Times New Roman" w:cs="Times New Roman"/>
                <w:sz w:val="24"/>
                <w:szCs w:val="24"/>
                <w:lang w:val="en-US"/>
              </w:rPr>
            </w:pPr>
          </w:p>
          <w:p w14:paraId="2FF7802A">
            <w:pPr>
              <w:autoSpaceDE w:val="0"/>
              <w:autoSpaceDN w:val="0"/>
              <w:adjustRightInd w:val="0"/>
              <w:spacing w:after="0" w:line="240" w:lineRule="auto"/>
              <w:rPr>
                <w:rFonts w:ascii="Times New Roman" w:hAnsi="Times New Roman" w:cs="Times New Roman"/>
                <w:sz w:val="24"/>
                <w:szCs w:val="24"/>
                <w:lang w:val="en-US"/>
              </w:rPr>
            </w:pPr>
          </w:p>
          <w:p w14:paraId="6D4B1793">
            <w:pPr>
              <w:autoSpaceDE w:val="0"/>
              <w:autoSpaceDN w:val="0"/>
              <w:adjustRightInd w:val="0"/>
              <w:spacing w:after="0" w:line="240" w:lineRule="auto"/>
              <w:rPr>
                <w:rFonts w:ascii="Times New Roman" w:hAnsi="Times New Roman" w:cs="Times New Roman"/>
                <w:sz w:val="24"/>
                <w:szCs w:val="24"/>
                <w:lang w:val="en-US"/>
              </w:rPr>
            </w:pPr>
          </w:p>
          <w:p w14:paraId="1E9EF3C0">
            <w:pPr>
              <w:autoSpaceDE w:val="0"/>
              <w:autoSpaceDN w:val="0"/>
              <w:adjustRightInd w:val="0"/>
              <w:spacing w:after="0" w:line="240" w:lineRule="auto"/>
              <w:rPr>
                <w:rFonts w:ascii="Times New Roman" w:hAnsi="Times New Roman" w:cs="Times New Roman"/>
                <w:sz w:val="24"/>
                <w:szCs w:val="24"/>
                <w:lang w:val="en-US"/>
              </w:rPr>
            </w:pPr>
          </w:p>
        </w:tc>
        <w:tc>
          <w:tcPr>
            <w:tcW w:w="1559"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48BEC4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нед. – </w:t>
            </w:r>
          </w:p>
          <w:p w14:paraId="1E6370F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«Семья»</w:t>
            </w:r>
          </w:p>
          <w:p w14:paraId="7FE623E2">
            <w:pPr>
              <w:autoSpaceDE w:val="0"/>
              <w:autoSpaceDN w:val="0"/>
              <w:adjustRightInd w:val="0"/>
              <w:spacing w:after="0" w:line="240" w:lineRule="auto"/>
              <w:rPr>
                <w:rFonts w:ascii="Times New Roman" w:hAnsi="Times New Roman" w:cs="Times New Roman"/>
                <w:sz w:val="24"/>
                <w:szCs w:val="24"/>
              </w:rPr>
            </w:pPr>
          </w:p>
          <w:p w14:paraId="4B88B34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«В гостях у сказки»</w:t>
            </w:r>
          </w:p>
          <w:p w14:paraId="31C3F96E">
            <w:pPr>
              <w:autoSpaceDE w:val="0"/>
              <w:autoSpaceDN w:val="0"/>
              <w:adjustRightInd w:val="0"/>
              <w:spacing w:after="0" w:line="240" w:lineRule="auto"/>
              <w:rPr>
                <w:rFonts w:ascii="Times New Roman" w:hAnsi="Times New Roman" w:cs="Times New Roman"/>
                <w:sz w:val="24"/>
                <w:szCs w:val="24"/>
              </w:rPr>
            </w:pPr>
          </w:p>
          <w:p w14:paraId="346384C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«Богатыри земли Русской»</w:t>
            </w:r>
          </w:p>
          <w:p w14:paraId="6660C284">
            <w:pPr>
              <w:autoSpaceDE w:val="0"/>
              <w:autoSpaceDN w:val="0"/>
              <w:adjustRightInd w:val="0"/>
              <w:spacing w:after="0" w:line="240" w:lineRule="auto"/>
              <w:rPr>
                <w:rFonts w:ascii="Times New Roman" w:hAnsi="Times New Roman" w:cs="Times New Roman"/>
                <w:sz w:val="24"/>
                <w:szCs w:val="24"/>
              </w:rPr>
            </w:pPr>
          </w:p>
          <w:p w14:paraId="401491C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нед. - «В гостях у Мойдодыра»</w:t>
            </w:r>
          </w:p>
          <w:p w14:paraId="051D7CAC">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54728B7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68C645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слышать и эмоционально откликаться на музыку разного характера, высказываться о характере произведения.</w:t>
            </w:r>
          </w:p>
          <w:p w14:paraId="41FDC5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 слышать и эмоционально откликаться на</w:t>
            </w:r>
          </w:p>
          <w:p w14:paraId="3F19B6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музыку разного характера, высказываться о характере произведения.</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1CBF848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«Полька» муз. З. Бетман</w:t>
            </w:r>
          </w:p>
          <w:p w14:paraId="3052A9A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«Марш»</w:t>
            </w:r>
          </w:p>
          <w:p w14:paraId="651675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-Весёлые плясовые</w:t>
            </w:r>
          </w:p>
          <w:p w14:paraId="15F1B26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выбору педагога)</w:t>
            </w:r>
          </w:p>
          <w:p w14:paraId="5674EE24">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w:t>
            </w:r>
            <w:r>
              <w:rPr>
                <w:rFonts w:ascii="Times New Roman" w:hAnsi="Times New Roman" w:cs="Times New Roman"/>
                <w:sz w:val="24"/>
                <w:szCs w:val="24"/>
              </w:rPr>
              <w:t>Шалун</w:t>
            </w:r>
            <w:r>
              <w:rPr>
                <w:rFonts w:ascii="Times New Roman" w:hAnsi="Times New Roman" w:cs="Times New Roman"/>
                <w:sz w:val="24"/>
                <w:szCs w:val="24"/>
                <w:lang w:val="en-US"/>
              </w:rPr>
              <w:t xml:space="preserve">» </w:t>
            </w:r>
            <w:r>
              <w:rPr>
                <w:rFonts w:ascii="Times New Roman" w:hAnsi="Times New Roman" w:cs="Times New Roman"/>
                <w:sz w:val="24"/>
                <w:szCs w:val="24"/>
              </w:rPr>
              <w:t>О. Бера</w:t>
            </w:r>
          </w:p>
        </w:tc>
      </w:tr>
      <w:tr w14:paraId="5318CBB5">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56387EE">
            <w:pPr>
              <w:autoSpaceDE w:val="0"/>
              <w:autoSpaceDN w:val="0"/>
              <w:adjustRightInd w:val="0"/>
              <w:rPr>
                <w:rFonts w:ascii="Times New Roman" w:hAnsi="Times New Roman" w:cs="Times New Roman"/>
                <w:sz w:val="24"/>
                <w:szCs w:val="24"/>
                <w:lang w:val="en-US"/>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A9AB067">
            <w:pPr>
              <w:autoSpaceDE w:val="0"/>
              <w:autoSpaceDN w:val="0"/>
              <w:adjustRightInd w:val="0"/>
              <w:rPr>
                <w:rFonts w:ascii="Times New Roman" w:hAnsi="Times New Roman" w:cs="Times New Roman"/>
                <w:sz w:val="24"/>
                <w:szCs w:val="24"/>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698ADF40">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Пение</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63130FF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пропевать каждый звук, формировать певческое звучание. Способствовать развитию певческих навыков.</w:t>
            </w:r>
          </w:p>
          <w:p w14:paraId="5B83B34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чистом пропевании терции, сексты, кварты.</w:t>
            </w:r>
          </w:p>
          <w:p w14:paraId="14CC7EE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певческие навыки, выразительность исполнения.</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7D04119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«Заинька» муз. М. Красева</w:t>
            </w:r>
          </w:p>
          <w:p w14:paraId="5BB5A1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«Маша и каша» муз. Т.Назаровой</w:t>
            </w:r>
          </w:p>
          <w:p w14:paraId="278794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«Маме песенку пою»</w:t>
            </w:r>
          </w:p>
          <w:p w14:paraId="6FDF12C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Т.Попатенко</w:t>
            </w:r>
          </w:p>
          <w:p w14:paraId="5B9ADA7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«Маме в день 8 марта» муз. Е.Тиличеевой</w:t>
            </w:r>
          </w:p>
          <w:p w14:paraId="19DACD6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«Игра с лошадкой» муз. И.Кишко</w:t>
            </w:r>
          </w:p>
          <w:p w14:paraId="5BA406A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Снегири</w:t>
            </w:r>
            <w:r>
              <w:rPr>
                <w:rFonts w:ascii="Times New Roman" w:hAnsi="Times New Roman" w:cs="Times New Roman"/>
                <w:sz w:val="24"/>
                <w:szCs w:val="24"/>
                <w:lang w:val="en-US"/>
              </w:rPr>
              <w:t xml:space="preserve">» </w:t>
            </w:r>
            <w:r>
              <w:rPr>
                <w:rFonts w:ascii="Times New Roman" w:hAnsi="Times New Roman" w:cs="Times New Roman"/>
                <w:sz w:val="24"/>
                <w:szCs w:val="24"/>
              </w:rPr>
              <w:t>Е. Тиличеевой</w:t>
            </w:r>
          </w:p>
          <w:p w14:paraId="6ECC44B5">
            <w:pPr>
              <w:autoSpaceDE w:val="0"/>
              <w:autoSpaceDN w:val="0"/>
              <w:adjustRightInd w:val="0"/>
              <w:spacing w:after="0" w:line="240" w:lineRule="auto"/>
              <w:rPr>
                <w:rFonts w:ascii="Times New Roman" w:hAnsi="Times New Roman" w:cs="Times New Roman"/>
                <w:sz w:val="24"/>
                <w:szCs w:val="24"/>
                <w:lang w:val="en-US"/>
              </w:rPr>
            </w:pPr>
          </w:p>
        </w:tc>
      </w:tr>
      <w:tr w14:paraId="17315009">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E3FE234">
            <w:pPr>
              <w:autoSpaceDE w:val="0"/>
              <w:autoSpaceDN w:val="0"/>
              <w:adjustRightInd w:val="0"/>
              <w:rPr>
                <w:rFonts w:ascii="Times New Roman" w:hAnsi="Times New Roman" w:cs="Times New Roman"/>
                <w:sz w:val="24"/>
                <w:szCs w:val="24"/>
                <w:lang w:val="en-US"/>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92F479C">
            <w:pPr>
              <w:autoSpaceDE w:val="0"/>
              <w:autoSpaceDN w:val="0"/>
              <w:adjustRightInd w:val="0"/>
              <w:rPr>
                <w:rFonts w:ascii="Times New Roman" w:hAnsi="Times New Roman" w:cs="Times New Roman"/>
                <w:sz w:val="24"/>
                <w:szCs w:val="24"/>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34F7E89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2E3588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Различать контрастные части музыки, чередовать легкий бег и</w:t>
            </w:r>
          </w:p>
          <w:p w14:paraId="51BFDC7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притопы одной ногой, обучать действиям в паре.</w:t>
            </w:r>
          </w:p>
          <w:p w14:paraId="54A3D8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различать и самостоятельно выполнять движение в соответствии с характером музыки.</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0B9838D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«Зимняя пляска» муз. М. Старокадомского</w:t>
            </w:r>
          </w:p>
          <w:p w14:paraId="462F0CB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«Марш» муз. Е. Тиличеевой</w:t>
            </w:r>
          </w:p>
          <w:p w14:paraId="3D042A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«Маленький танец» муз. Н. Александровой</w:t>
            </w:r>
          </w:p>
          <w:p w14:paraId="0E8EF9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«Учим куклу танцевать»</w:t>
            </w:r>
          </w:p>
        </w:tc>
      </w:tr>
      <w:tr w14:paraId="3FC4CFAE">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3146247">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8A7C148">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4F6793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3FFA5A7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ритмический слух. Формировать навык реагировать на изменение характера музыки 2х частной формы, обращать</w:t>
            </w:r>
          </w:p>
          <w:p w14:paraId="1B54501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внимание на темповые изменения.</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7C36CCE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 «Картинки с игрушками и муз.инструментами»</w:t>
            </w:r>
          </w:p>
        </w:tc>
      </w:tr>
      <w:tr w14:paraId="5CF42CD7">
        <w:tblPrEx>
          <w:tblCellMar>
            <w:top w:w="0" w:type="dxa"/>
            <w:left w:w="108" w:type="dxa"/>
            <w:bottom w:w="0" w:type="dxa"/>
            <w:right w:w="108" w:type="dxa"/>
          </w:tblCellMar>
        </w:tblPrEx>
        <w:trPr>
          <w:trHeight w:val="77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DD5391E">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7044B441">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4DF9A9F7">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2FF136A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ориентироваться пространстве, воспитывать устойчивый эмоциональный интерес к совместным играм.</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0DB90A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«Васька-кот» р.н.м.</w:t>
            </w:r>
          </w:p>
          <w:p w14:paraId="0B7E5C5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«Маленький танец» муз. Н. Александровой</w:t>
            </w:r>
          </w:p>
        </w:tc>
      </w:tr>
      <w:tr w14:paraId="25A55687">
        <w:tblPrEx>
          <w:tblCellMar>
            <w:top w:w="0" w:type="dxa"/>
            <w:left w:w="108" w:type="dxa"/>
            <w:bottom w:w="0" w:type="dxa"/>
            <w:right w:w="108" w:type="dxa"/>
          </w:tblCellMar>
        </w:tblPrEx>
        <w:trPr>
          <w:trHeight w:val="1" w:hRule="atLeast"/>
        </w:trPr>
        <w:tc>
          <w:tcPr>
            <w:tcW w:w="1135"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4700CBE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март</w:t>
            </w:r>
          </w:p>
          <w:p w14:paraId="68F61B7C">
            <w:pPr>
              <w:autoSpaceDE w:val="0"/>
              <w:autoSpaceDN w:val="0"/>
              <w:adjustRightInd w:val="0"/>
              <w:spacing w:after="0" w:line="240" w:lineRule="auto"/>
              <w:rPr>
                <w:rFonts w:ascii="Times New Roman" w:hAnsi="Times New Roman" w:cs="Times New Roman"/>
                <w:sz w:val="24"/>
                <w:szCs w:val="24"/>
                <w:lang w:val="en-US"/>
              </w:rPr>
            </w:pPr>
          </w:p>
          <w:p w14:paraId="1A961D2C">
            <w:pPr>
              <w:autoSpaceDE w:val="0"/>
              <w:autoSpaceDN w:val="0"/>
              <w:adjustRightInd w:val="0"/>
              <w:spacing w:after="0" w:line="240" w:lineRule="auto"/>
              <w:rPr>
                <w:rFonts w:ascii="Times New Roman" w:hAnsi="Times New Roman" w:cs="Times New Roman"/>
                <w:sz w:val="24"/>
                <w:szCs w:val="24"/>
                <w:lang w:val="en-US"/>
              </w:rPr>
            </w:pPr>
          </w:p>
          <w:p w14:paraId="66B51F08">
            <w:pPr>
              <w:autoSpaceDE w:val="0"/>
              <w:autoSpaceDN w:val="0"/>
              <w:adjustRightInd w:val="0"/>
              <w:spacing w:after="0" w:line="240" w:lineRule="auto"/>
              <w:rPr>
                <w:rFonts w:ascii="Times New Roman" w:hAnsi="Times New Roman" w:cs="Times New Roman"/>
                <w:sz w:val="24"/>
                <w:szCs w:val="24"/>
                <w:lang w:val="en-US"/>
              </w:rPr>
            </w:pPr>
          </w:p>
          <w:p w14:paraId="0F2EDC6D">
            <w:pPr>
              <w:autoSpaceDE w:val="0"/>
              <w:autoSpaceDN w:val="0"/>
              <w:adjustRightInd w:val="0"/>
              <w:spacing w:after="0" w:line="240" w:lineRule="auto"/>
              <w:rPr>
                <w:rFonts w:ascii="Times New Roman" w:hAnsi="Times New Roman" w:cs="Times New Roman"/>
                <w:sz w:val="24"/>
                <w:szCs w:val="24"/>
                <w:lang w:val="en-US"/>
              </w:rPr>
            </w:pPr>
          </w:p>
          <w:p w14:paraId="0898D2BD">
            <w:pPr>
              <w:autoSpaceDE w:val="0"/>
              <w:autoSpaceDN w:val="0"/>
              <w:adjustRightInd w:val="0"/>
              <w:spacing w:after="0" w:line="240" w:lineRule="auto"/>
              <w:rPr>
                <w:rFonts w:ascii="Times New Roman" w:hAnsi="Times New Roman" w:cs="Times New Roman"/>
                <w:sz w:val="24"/>
                <w:szCs w:val="24"/>
                <w:lang w:val="en-US"/>
              </w:rPr>
            </w:pPr>
          </w:p>
          <w:p w14:paraId="540B65E9">
            <w:pPr>
              <w:autoSpaceDE w:val="0"/>
              <w:autoSpaceDN w:val="0"/>
              <w:adjustRightInd w:val="0"/>
              <w:spacing w:after="0" w:line="240" w:lineRule="auto"/>
              <w:rPr>
                <w:rFonts w:ascii="Times New Roman" w:hAnsi="Times New Roman" w:cs="Times New Roman"/>
                <w:sz w:val="24"/>
                <w:szCs w:val="24"/>
                <w:lang w:val="en-US"/>
              </w:rPr>
            </w:pPr>
          </w:p>
          <w:p w14:paraId="1D62A6B6">
            <w:pPr>
              <w:autoSpaceDE w:val="0"/>
              <w:autoSpaceDN w:val="0"/>
              <w:adjustRightInd w:val="0"/>
              <w:spacing w:after="0" w:line="240" w:lineRule="auto"/>
              <w:rPr>
                <w:rFonts w:ascii="Times New Roman" w:hAnsi="Times New Roman" w:cs="Times New Roman"/>
                <w:sz w:val="24"/>
                <w:szCs w:val="24"/>
                <w:lang w:val="en-US"/>
              </w:rPr>
            </w:pPr>
          </w:p>
          <w:p w14:paraId="49ACB8F8">
            <w:pPr>
              <w:autoSpaceDE w:val="0"/>
              <w:autoSpaceDN w:val="0"/>
              <w:adjustRightInd w:val="0"/>
              <w:spacing w:after="0" w:line="240" w:lineRule="auto"/>
              <w:rPr>
                <w:rFonts w:ascii="Times New Roman" w:hAnsi="Times New Roman" w:cs="Times New Roman"/>
                <w:sz w:val="24"/>
                <w:szCs w:val="24"/>
                <w:lang w:val="en-US"/>
              </w:rPr>
            </w:pPr>
          </w:p>
          <w:p w14:paraId="5A19C418">
            <w:pPr>
              <w:autoSpaceDE w:val="0"/>
              <w:autoSpaceDN w:val="0"/>
              <w:adjustRightInd w:val="0"/>
              <w:spacing w:after="0" w:line="240" w:lineRule="auto"/>
              <w:rPr>
                <w:rFonts w:ascii="Times New Roman" w:hAnsi="Times New Roman" w:cs="Times New Roman"/>
                <w:sz w:val="24"/>
                <w:szCs w:val="24"/>
                <w:lang w:val="en-US"/>
              </w:rPr>
            </w:pPr>
          </w:p>
          <w:p w14:paraId="52F481E4">
            <w:pPr>
              <w:autoSpaceDE w:val="0"/>
              <w:autoSpaceDN w:val="0"/>
              <w:adjustRightInd w:val="0"/>
              <w:spacing w:after="0" w:line="240" w:lineRule="auto"/>
              <w:rPr>
                <w:rFonts w:ascii="Times New Roman" w:hAnsi="Times New Roman" w:cs="Times New Roman"/>
                <w:sz w:val="24"/>
                <w:szCs w:val="24"/>
                <w:lang w:val="en-US"/>
              </w:rPr>
            </w:pPr>
          </w:p>
          <w:p w14:paraId="096A31D2">
            <w:pPr>
              <w:autoSpaceDE w:val="0"/>
              <w:autoSpaceDN w:val="0"/>
              <w:adjustRightInd w:val="0"/>
              <w:spacing w:after="0" w:line="240" w:lineRule="auto"/>
              <w:rPr>
                <w:rFonts w:ascii="Times New Roman" w:hAnsi="Times New Roman" w:cs="Times New Roman"/>
                <w:sz w:val="24"/>
                <w:szCs w:val="24"/>
                <w:lang w:val="en-US"/>
              </w:rPr>
            </w:pPr>
          </w:p>
          <w:p w14:paraId="501F88BE">
            <w:pPr>
              <w:autoSpaceDE w:val="0"/>
              <w:autoSpaceDN w:val="0"/>
              <w:adjustRightInd w:val="0"/>
              <w:spacing w:after="0" w:line="240" w:lineRule="auto"/>
              <w:rPr>
                <w:rFonts w:ascii="Times New Roman" w:hAnsi="Times New Roman" w:cs="Times New Roman"/>
                <w:sz w:val="24"/>
                <w:szCs w:val="24"/>
                <w:lang w:val="en-US"/>
              </w:rPr>
            </w:pPr>
          </w:p>
          <w:p w14:paraId="1BCA0AB5">
            <w:pPr>
              <w:autoSpaceDE w:val="0"/>
              <w:autoSpaceDN w:val="0"/>
              <w:adjustRightInd w:val="0"/>
              <w:spacing w:after="0" w:line="240" w:lineRule="auto"/>
              <w:rPr>
                <w:rFonts w:ascii="Times New Roman" w:hAnsi="Times New Roman" w:cs="Times New Roman"/>
                <w:sz w:val="24"/>
                <w:szCs w:val="24"/>
                <w:lang w:val="en-US"/>
              </w:rPr>
            </w:pPr>
          </w:p>
          <w:p w14:paraId="542A61C1">
            <w:pPr>
              <w:autoSpaceDE w:val="0"/>
              <w:autoSpaceDN w:val="0"/>
              <w:adjustRightInd w:val="0"/>
              <w:spacing w:after="0" w:line="240" w:lineRule="auto"/>
              <w:rPr>
                <w:rFonts w:ascii="Times New Roman" w:hAnsi="Times New Roman" w:cs="Times New Roman"/>
                <w:sz w:val="24"/>
                <w:szCs w:val="24"/>
                <w:lang w:val="en-US"/>
              </w:rPr>
            </w:pPr>
          </w:p>
          <w:p w14:paraId="4E5296D9">
            <w:pPr>
              <w:autoSpaceDE w:val="0"/>
              <w:autoSpaceDN w:val="0"/>
              <w:adjustRightInd w:val="0"/>
              <w:spacing w:after="0" w:line="240" w:lineRule="auto"/>
              <w:rPr>
                <w:rFonts w:ascii="Times New Roman" w:hAnsi="Times New Roman" w:cs="Times New Roman"/>
                <w:sz w:val="24"/>
                <w:szCs w:val="24"/>
                <w:lang w:val="en-US"/>
              </w:rPr>
            </w:pPr>
          </w:p>
          <w:p w14:paraId="7EDC52DA">
            <w:pPr>
              <w:autoSpaceDE w:val="0"/>
              <w:autoSpaceDN w:val="0"/>
              <w:adjustRightInd w:val="0"/>
              <w:spacing w:after="0" w:line="240" w:lineRule="auto"/>
              <w:rPr>
                <w:rFonts w:ascii="Times New Roman" w:hAnsi="Times New Roman" w:cs="Times New Roman"/>
                <w:sz w:val="24"/>
                <w:szCs w:val="24"/>
                <w:lang w:val="en-US"/>
              </w:rPr>
            </w:pPr>
          </w:p>
          <w:p w14:paraId="28F83A66">
            <w:pPr>
              <w:autoSpaceDE w:val="0"/>
              <w:autoSpaceDN w:val="0"/>
              <w:adjustRightInd w:val="0"/>
              <w:spacing w:after="0" w:line="240" w:lineRule="auto"/>
              <w:rPr>
                <w:rFonts w:ascii="Times New Roman" w:hAnsi="Times New Roman" w:cs="Times New Roman"/>
                <w:sz w:val="24"/>
                <w:szCs w:val="24"/>
                <w:lang w:val="en-US"/>
              </w:rPr>
            </w:pPr>
          </w:p>
          <w:p w14:paraId="2D4DC55C">
            <w:pPr>
              <w:autoSpaceDE w:val="0"/>
              <w:autoSpaceDN w:val="0"/>
              <w:adjustRightInd w:val="0"/>
              <w:spacing w:after="0" w:line="240" w:lineRule="auto"/>
              <w:rPr>
                <w:rFonts w:ascii="Times New Roman" w:hAnsi="Times New Roman" w:cs="Times New Roman"/>
                <w:sz w:val="24"/>
                <w:szCs w:val="24"/>
                <w:lang w:val="en-US"/>
              </w:rPr>
            </w:pPr>
          </w:p>
          <w:p w14:paraId="3D02EC70">
            <w:pPr>
              <w:autoSpaceDE w:val="0"/>
              <w:autoSpaceDN w:val="0"/>
              <w:adjustRightInd w:val="0"/>
              <w:spacing w:after="0" w:line="240" w:lineRule="auto"/>
              <w:rPr>
                <w:rFonts w:ascii="Times New Roman" w:hAnsi="Times New Roman" w:cs="Times New Roman"/>
                <w:sz w:val="24"/>
                <w:szCs w:val="24"/>
                <w:lang w:val="en-US"/>
              </w:rPr>
            </w:pPr>
          </w:p>
          <w:p w14:paraId="4165A95E">
            <w:pPr>
              <w:autoSpaceDE w:val="0"/>
              <w:autoSpaceDN w:val="0"/>
              <w:adjustRightInd w:val="0"/>
              <w:spacing w:after="0" w:line="240" w:lineRule="auto"/>
              <w:rPr>
                <w:rFonts w:ascii="Times New Roman" w:hAnsi="Times New Roman" w:cs="Times New Roman"/>
                <w:sz w:val="24"/>
                <w:szCs w:val="24"/>
                <w:lang w:val="en-US"/>
              </w:rPr>
            </w:pPr>
          </w:p>
          <w:p w14:paraId="419851E4">
            <w:pPr>
              <w:autoSpaceDE w:val="0"/>
              <w:autoSpaceDN w:val="0"/>
              <w:adjustRightInd w:val="0"/>
              <w:spacing w:after="0" w:line="240" w:lineRule="auto"/>
              <w:rPr>
                <w:rFonts w:ascii="Times New Roman" w:hAnsi="Times New Roman" w:cs="Times New Roman"/>
                <w:sz w:val="24"/>
                <w:szCs w:val="24"/>
                <w:lang w:val="en-US"/>
              </w:rPr>
            </w:pPr>
          </w:p>
          <w:p w14:paraId="483B0974">
            <w:pPr>
              <w:autoSpaceDE w:val="0"/>
              <w:autoSpaceDN w:val="0"/>
              <w:adjustRightInd w:val="0"/>
              <w:spacing w:after="0" w:line="240" w:lineRule="auto"/>
              <w:rPr>
                <w:rFonts w:ascii="Times New Roman" w:hAnsi="Times New Roman" w:cs="Times New Roman"/>
                <w:sz w:val="24"/>
                <w:szCs w:val="24"/>
                <w:lang w:val="en-US"/>
              </w:rPr>
            </w:pPr>
          </w:p>
          <w:p w14:paraId="2977CAEB">
            <w:pPr>
              <w:autoSpaceDE w:val="0"/>
              <w:autoSpaceDN w:val="0"/>
              <w:adjustRightInd w:val="0"/>
              <w:spacing w:after="0" w:line="240" w:lineRule="auto"/>
              <w:rPr>
                <w:rFonts w:ascii="Times New Roman" w:hAnsi="Times New Roman" w:cs="Times New Roman"/>
                <w:sz w:val="24"/>
                <w:szCs w:val="24"/>
                <w:lang w:val="en-US"/>
              </w:rPr>
            </w:pPr>
          </w:p>
          <w:p w14:paraId="7A1EDD0E">
            <w:pPr>
              <w:autoSpaceDE w:val="0"/>
              <w:autoSpaceDN w:val="0"/>
              <w:adjustRightInd w:val="0"/>
              <w:spacing w:after="0" w:line="240" w:lineRule="auto"/>
              <w:rPr>
                <w:rFonts w:ascii="Times New Roman" w:hAnsi="Times New Roman" w:cs="Times New Roman"/>
                <w:sz w:val="24"/>
                <w:szCs w:val="24"/>
                <w:lang w:val="en-US"/>
              </w:rPr>
            </w:pPr>
          </w:p>
          <w:p w14:paraId="4B1A5EB5">
            <w:pPr>
              <w:autoSpaceDE w:val="0"/>
              <w:autoSpaceDN w:val="0"/>
              <w:adjustRightInd w:val="0"/>
              <w:spacing w:after="0" w:line="240" w:lineRule="auto"/>
              <w:rPr>
                <w:rFonts w:ascii="Times New Roman" w:hAnsi="Times New Roman" w:cs="Times New Roman"/>
                <w:sz w:val="24"/>
                <w:szCs w:val="24"/>
                <w:lang w:val="en-US"/>
              </w:rPr>
            </w:pPr>
          </w:p>
          <w:p w14:paraId="393ACA2D">
            <w:pPr>
              <w:autoSpaceDE w:val="0"/>
              <w:autoSpaceDN w:val="0"/>
              <w:adjustRightInd w:val="0"/>
              <w:spacing w:after="0" w:line="240" w:lineRule="auto"/>
              <w:rPr>
                <w:rFonts w:ascii="Times New Roman" w:hAnsi="Times New Roman" w:cs="Times New Roman"/>
                <w:sz w:val="24"/>
                <w:szCs w:val="24"/>
                <w:lang w:val="en-US"/>
              </w:rPr>
            </w:pPr>
          </w:p>
          <w:p w14:paraId="1C3372AE">
            <w:pPr>
              <w:autoSpaceDE w:val="0"/>
              <w:autoSpaceDN w:val="0"/>
              <w:adjustRightInd w:val="0"/>
              <w:spacing w:after="0" w:line="240" w:lineRule="auto"/>
              <w:rPr>
                <w:rFonts w:ascii="Times New Roman" w:hAnsi="Times New Roman" w:cs="Times New Roman"/>
                <w:sz w:val="24"/>
                <w:szCs w:val="24"/>
                <w:lang w:val="en-US"/>
              </w:rPr>
            </w:pPr>
          </w:p>
          <w:p w14:paraId="2FD18F3F">
            <w:pPr>
              <w:autoSpaceDE w:val="0"/>
              <w:autoSpaceDN w:val="0"/>
              <w:adjustRightInd w:val="0"/>
              <w:spacing w:after="0" w:line="240" w:lineRule="auto"/>
              <w:rPr>
                <w:rFonts w:ascii="Times New Roman" w:hAnsi="Times New Roman" w:cs="Times New Roman"/>
                <w:sz w:val="24"/>
                <w:szCs w:val="24"/>
                <w:lang w:val="en-US"/>
              </w:rPr>
            </w:pPr>
          </w:p>
          <w:p w14:paraId="68AD7A10">
            <w:pPr>
              <w:autoSpaceDE w:val="0"/>
              <w:autoSpaceDN w:val="0"/>
              <w:adjustRightInd w:val="0"/>
              <w:spacing w:after="0" w:line="240" w:lineRule="auto"/>
              <w:rPr>
                <w:rFonts w:ascii="Times New Roman" w:hAnsi="Times New Roman" w:cs="Times New Roman"/>
                <w:sz w:val="24"/>
                <w:szCs w:val="24"/>
                <w:lang w:val="en-US"/>
              </w:rPr>
            </w:pPr>
          </w:p>
        </w:tc>
        <w:tc>
          <w:tcPr>
            <w:tcW w:w="1559"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2125EF6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 «Подарок мамочке\бабушке»</w:t>
            </w:r>
          </w:p>
          <w:p w14:paraId="15542E20">
            <w:pPr>
              <w:autoSpaceDE w:val="0"/>
              <w:autoSpaceDN w:val="0"/>
              <w:adjustRightInd w:val="0"/>
              <w:spacing w:after="0" w:line="240" w:lineRule="auto"/>
              <w:rPr>
                <w:rFonts w:ascii="Times New Roman" w:hAnsi="Times New Roman" w:cs="Times New Roman"/>
                <w:sz w:val="24"/>
                <w:szCs w:val="24"/>
              </w:rPr>
            </w:pPr>
          </w:p>
          <w:p w14:paraId="7D61B47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«Весна в гости к нам идет»</w:t>
            </w:r>
          </w:p>
          <w:p w14:paraId="72293459">
            <w:pPr>
              <w:autoSpaceDE w:val="0"/>
              <w:autoSpaceDN w:val="0"/>
              <w:adjustRightInd w:val="0"/>
              <w:spacing w:after="0" w:line="240" w:lineRule="auto"/>
              <w:rPr>
                <w:rFonts w:ascii="Times New Roman" w:hAnsi="Times New Roman" w:cs="Times New Roman"/>
                <w:sz w:val="24"/>
                <w:szCs w:val="24"/>
              </w:rPr>
            </w:pPr>
          </w:p>
          <w:p w14:paraId="0F9FCF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«Какой бывает весна»</w:t>
            </w:r>
          </w:p>
          <w:p w14:paraId="2A2C7B3B">
            <w:pPr>
              <w:autoSpaceDE w:val="0"/>
              <w:autoSpaceDN w:val="0"/>
              <w:adjustRightInd w:val="0"/>
              <w:spacing w:after="0" w:line="240" w:lineRule="auto"/>
              <w:rPr>
                <w:rFonts w:ascii="Times New Roman" w:hAnsi="Times New Roman" w:cs="Times New Roman"/>
                <w:sz w:val="24"/>
                <w:szCs w:val="24"/>
              </w:rPr>
            </w:pPr>
          </w:p>
          <w:p w14:paraId="0E5BE1C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нед. - «Мои эмоции»</w:t>
            </w:r>
          </w:p>
          <w:p w14:paraId="239227A0">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1AAF826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3AF7FD8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Привлекать внимание детей к выразительной интонации музыки.</w:t>
            </w:r>
          </w:p>
          <w:p w14:paraId="0C6590C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Обогащать словарь музыкальных терминов.</w:t>
            </w:r>
          </w:p>
          <w:p w14:paraId="665ECF0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слушать музыкальное произведение до конца, определять сколько частей в произведении.</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1212BB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«Бобик» муз. Т. Попатенко</w:t>
            </w:r>
          </w:p>
          <w:p w14:paraId="016C36C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«Шалун» муз. О.Бер</w:t>
            </w:r>
          </w:p>
          <w:p w14:paraId="6B09486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«Резвушка» муз. В.Волкова</w:t>
            </w:r>
          </w:p>
          <w:p w14:paraId="7524A4B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w:t>
            </w:r>
            <w:r>
              <w:rPr>
                <w:rFonts w:ascii="Times New Roman" w:hAnsi="Times New Roman" w:cs="Times New Roman"/>
                <w:sz w:val="24"/>
                <w:szCs w:val="24"/>
              </w:rPr>
              <w:t>Капризуля</w:t>
            </w:r>
            <w:r>
              <w:rPr>
                <w:rFonts w:ascii="Times New Roman" w:hAnsi="Times New Roman" w:cs="Times New Roman"/>
                <w:sz w:val="24"/>
                <w:szCs w:val="24"/>
                <w:lang w:val="en-US"/>
              </w:rPr>
              <w:t xml:space="preserve">» </w:t>
            </w:r>
            <w:r>
              <w:rPr>
                <w:rFonts w:ascii="Times New Roman" w:hAnsi="Times New Roman" w:cs="Times New Roman"/>
                <w:sz w:val="24"/>
                <w:szCs w:val="24"/>
              </w:rPr>
              <w:t>муз. В.Волкова</w:t>
            </w:r>
          </w:p>
        </w:tc>
      </w:tr>
      <w:tr w14:paraId="762635B2">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158E390">
            <w:pPr>
              <w:autoSpaceDE w:val="0"/>
              <w:autoSpaceDN w:val="0"/>
              <w:adjustRightInd w:val="0"/>
              <w:rPr>
                <w:rFonts w:ascii="Times New Roman" w:hAnsi="Times New Roman" w:cs="Times New Roman"/>
                <w:sz w:val="24"/>
                <w:szCs w:val="24"/>
                <w:lang w:val="en-US"/>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3039A52">
            <w:pPr>
              <w:autoSpaceDE w:val="0"/>
              <w:autoSpaceDN w:val="0"/>
              <w:adjustRightInd w:val="0"/>
              <w:rPr>
                <w:rFonts w:ascii="Times New Roman" w:hAnsi="Times New Roman" w:cs="Times New Roman"/>
                <w:sz w:val="24"/>
                <w:szCs w:val="24"/>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468F24E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Пение</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6C3622D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в чистоте интонирования, развивать точность интонирования мелодии. Обучать передавать характер песни, исполнять легким звуком.</w:t>
            </w:r>
          </w:p>
          <w:p w14:paraId="451F476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Вырабатывать устойчивое слуховое внимание. Обучать петь в подвижном темпе весёлые песни.</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5BAEC65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«Я иду с цветами» муз. Е.Тиличеевой</w:t>
            </w:r>
          </w:p>
          <w:p w14:paraId="7AAFD9F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«Есть у солнышка друзья» муз. Е. Тиличеевой</w:t>
            </w:r>
          </w:p>
          <w:p w14:paraId="65159E6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«Пирожки» муз. А.Филиппенко</w:t>
            </w:r>
          </w:p>
          <w:p w14:paraId="3EC294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«Маме песенку пою» муз. Е. Тиличеевой</w:t>
            </w:r>
          </w:p>
        </w:tc>
      </w:tr>
      <w:tr w14:paraId="64F6A518">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FC5C3B0">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95F5D41">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336CDB54">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3F01CC7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выполнять танцевальные движения в соответствии с характером музыки.</w:t>
            </w:r>
          </w:p>
          <w:p w14:paraId="67D0257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Усваивать новые построения в пляске, выполнять различные</w:t>
            </w:r>
          </w:p>
          <w:p w14:paraId="2ABC0F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движения в соответствии с текстом пени.</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4006BB2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«Бег с платочками» укр.нар.муз</w:t>
            </w:r>
          </w:p>
          <w:p w14:paraId="7C1E055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«Автомобиль» муз. М. Раухвергера</w:t>
            </w:r>
          </w:p>
          <w:p w14:paraId="43A738C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«Прогулка на автомобиле» муз. К.Мяскова</w:t>
            </w:r>
          </w:p>
          <w:p w14:paraId="42DA6FD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«Пружинка» р.н.м. «Ах, ты, береза»</w:t>
            </w:r>
          </w:p>
          <w:p w14:paraId="1E94AC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«Веселые матрешки» муз. Ю.Слонова</w:t>
            </w:r>
          </w:p>
          <w:p w14:paraId="11A0422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«Полька» муз. И.Кишко</w:t>
            </w:r>
          </w:p>
          <w:p w14:paraId="3FDF38F3">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«Веселый хоровод» карельская н.м., обр. М.Иорданского</w:t>
            </w:r>
          </w:p>
        </w:tc>
      </w:tr>
      <w:tr w14:paraId="25BE93F6">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0DAA1D3">
            <w:pPr>
              <w:autoSpaceDE w:val="0"/>
              <w:autoSpaceDN w:val="0"/>
              <w:adjustRightInd w:val="0"/>
              <w:rPr>
                <w:rFonts w:ascii="Times New Roman" w:hAnsi="Times New Roman" w:cs="Times New Roman"/>
                <w:sz w:val="24"/>
                <w:szCs w:val="24"/>
                <w:lang w:val="en-US"/>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51E6482">
            <w:pPr>
              <w:autoSpaceDE w:val="0"/>
              <w:autoSpaceDN w:val="0"/>
              <w:adjustRightInd w:val="0"/>
              <w:rPr>
                <w:rFonts w:ascii="Times New Roman" w:hAnsi="Times New Roman" w:cs="Times New Roman"/>
                <w:sz w:val="24"/>
                <w:szCs w:val="24"/>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44AF32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56394B3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передавать ударами палочек метр потешки, прислушиваться к ритмическому сопровождению.</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788550AB">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color w:val="000000"/>
                <w:sz w:val="24"/>
                <w:szCs w:val="24"/>
                <w:highlight w:val="white"/>
                <w:lang w:val="en-US"/>
              </w:rPr>
              <w:t>- «</w:t>
            </w:r>
            <w:r>
              <w:rPr>
                <w:rFonts w:ascii="Times New Roman" w:hAnsi="Times New Roman" w:cs="Times New Roman"/>
                <w:color w:val="000000"/>
                <w:sz w:val="24"/>
                <w:szCs w:val="24"/>
                <w:highlight w:val="white"/>
              </w:rPr>
              <w:t>Игры с нитками</w:t>
            </w:r>
            <w:r>
              <w:rPr>
                <w:rFonts w:ascii="Times New Roman" w:hAnsi="Times New Roman" w:cs="Times New Roman"/>
                <w:color w:val="000000"/>
                <w:sz w:val="24"/>
                <w:szCs w:val="24"/>
                <w:highlight w:val="white"/>
                <w:lang w:val="en-US"/>
              </w:rPr>
              <w:t>»</w:t>
            </w:r>
          </w:p>
        </w:tc>
      </w:tr>
      <w:tr w14:paraId="6709DD60">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7B1FE53">
            <w:pPr>
              <w:autoSpaceDE w:val="0"/>
              <w:autoSpaceDN w:val="0"/>
              <w:adjustRightInd w:val="0"/>
              <w:rPr>
                <w:rFonts w:ascii="Times New Roman" w:hAnsi="Times New Roman" w:cs="Times New Roman"/>
                <w:sz w:val="24"/>
                <w:szCs w:val="24"/>
                <w:lang w:val="en-US"/>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A4CD985">
            <w:pPr>
              <w:autoSpaceDE w:val="0"/>
              <w:autoSpaceDN w:val="0"/>
              <w:adjustRightInd w:val="0"/>
              <w:rPr>
                <w:rFonts w:ascii="Times New Roman" w:hAnsi="Times New Roman" w:cs="Times New Roman"/>
                <w:sz w:val="24"/>
                <w:szCs w:val="24"/>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16901953">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3E5CFEA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 согласовывать с музыкой и словами игровые образы.</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451757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«Ищи маму» муз. Е.Тиличеевой</w:t>
            </w:r>
          </w:p>
          <w:p w14:paraId="78242A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«Вы умеете сажать капусту?» ф.н.п. обр. А.Александровой</w:t>
            </w:r>
          </w:p>
          <w:p w14:paraId="1EE8C6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«Кошка и котята» муз. В. Витлиной</w:t>
            </w:r>
          </w:p>
        </w:tc>
      </w:tr>
      <w:tr w14:paraId="0ED4EF24">
        <w:tblPrEx>
          <w:tblCellMar>
            <w:top w:w="0" w:type="dxa"/>
            <w:left w:w="108" w:type="dxa"/>
            <w:bottom w:w="0" w:type="dxa"/>
            <w:right w:w="108" w:type="dxa"/>
          </w:tblCellMar>
        </w:tblPrEx>
        <w:trPr>
          <w:trHeight w:val="1" w:hRule="atLeast"/>
        </w:trPr>
        <w:tc>
          <w:tcPr>
            <w:tcW w:w="1135"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10E6AA5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апрель</w:t>
            </w:r>
          </w:p>
          <w:p w14:paraId="5A9FF41F">
            <w:pPr>
              <w:autoSpaceDE w:val="0"/>
              <w:autoSpaceDN w:val="0"/>
              <w:adjustRightInd w:val="0"/>
              <w:spacing w:after="0" w:line="240" w:lineRule="auto"/>
              <w:rPr>
                <w:rFonts w:ascii="Times New Roman" w:hAnsi="Times New Roman" w:cs="Times New Roman"/>
                <w:sz w:val="24"/>
                <w:szCs w:val="24"/>
                <w:lang w:val="en-US"/>
              </w:rPr>
            </w:pPr>
          </w:p>
        </w:tc>
        <w:tc>
          <w:tcPr>
            <w:tcW w:w="1559"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6040BD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 «Мои друзья»</w:t>
            </w:r>
          </w:p>
          <w:p w14:paraId="50A2040F">
            <w:pPr>
              <w:autoSpaceDE w:val="0"/>
              <w:autoSpaceDN w:val="0"/>
              <w:adjustRightInd w:val="0"/>
              <w:spacing w:after="0" w:line="240" w:lineRule="auto"/>
              <w:rPr>
                <w:rFonts w:ascii="Times New Roman" w:hAnsi="Times New Roman" w:cs="Times New Roman"/>
                <w:sz w:val="24"/>
                <w:szCs w:val="24"/>
              </w:rPr>
            </w:pPr>
          </w:p>
          <w:p w14:paraId="6D35E24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 Я учусь играть и дружить»»</w:t>
            </w:r>
          </w:p>
          <w:p w14:paraId="7D4950E2">
            <w:pPr>
              <w:autoSpaceDE w:val="0"/>
              <w:autoSpaceDN w:val="0"/>
              <w:adjustRightInd w:val="0"/>
              <w:spacing w:after="0" w:line="240" w:lineRule="auto"/>
              <w:rPr>
                <w:rFonts w:ascii="Times New Roman" w:hAnsi="Times New Roman" w:cs="Times New Roman"/>
                <w:sz w:val="24"/>
                <w:szCs w:val="24"/>
              </w:rPr>
            </w:pPr>
          </w:p>
          <w:p w14:paraId="591A69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«В гостях у сказки»</w:t>
            </w:r>
          </w:p>
          <w:p w14:paraId="6F7C1A48">
            <w:pPr>
              <w:autoSpaceDE w:val="0"/>
              <w:autoSpaceDN w:val="0"/>
              <w:adjustRightInd w:val="0"/>
              <w:spacing w:after="0" w:line="240" w:lineRule="auto"/>
              <w:rPr>
                <w:rFonts w:ascii="Times New Roman" w:hAnsi="Times New Roman" w:cs="Times New Roman"/>
                <w:sz w:val="24"/>
                <w:szCs w:val="24"/>
              </w:rPr>
            </w:pPr>
          </w:p>
          <w:p w14:paraId="75A90F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нед. - «Детский сад – это домик для ребят»</w:t>
            </w:r>
          </w:p>
          <w:p w14:paraId="02852EEB">
            <w:pPr>
              <w:autoSpaceDE w:val="0"/>
              <w:autoSpaceDN w:val="0"/>
              <w:adjustRightInd w:val="0"/>
              <w:spacing w:after="0" w:line="240" w:lineRule="auto"/>
              <w:rPr>
                <w:rFonts w:ascii="Times New Roman" w:hAnsi="Times New Roman" w:cs="Times New Roman"/>
                <w:sz w:val="24"/>
                <w:szCs w:val="24"/>
              </w:rPr>
            </w:pPr>
          </w:p>
          <w:p w14:paraId="1B9379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нед. – ТВОРЧЕСКАЯ ТЕМА</w:t>
            </w:r>
          </w:p>
          <w:p w14:paraId="444F1356">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234B61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403437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представление о языке музыки, средствах музыкальной выразительности.</w:t>
            </w:r>
          </w:p>
          <w:p w14:paraId="654589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узнавать произведение по фрагменту, рассказывать о своих впечатлениях прослушав музыку.</w:t>
            </w:r>
          </w:p>
          <w:p w14:paraId="313ADE61">
            <w:pPr>
              <w:autoSpaceDE w:val="0"/>
              <w:autoSpaceDN w:val="0"/>
              <w:adjustRightInd w:val="0"/>
              <w:spacing w:after="0" w:line="240" w:lineRule="auto"/>
              <w:rPr>
                <w:rFonts w:ascii="Times New Roman" w:hAnsi="Times New Roman" w:cs="Times New Roman"/>
                <w:sz w:val="24"/>
                <w:szCs w:val="24"/>
              </w:rPr>
            </w:pP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1B5F5D2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«Воробей» муз. А.Руббах</w:t>
            </w:r>
          </w:p>
          <w:p w14:paraId="546C4DC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«Курочка» муз. Н.Любарского</w:t>
            </w:r>
          </w:p>
          <w:p w14:paraId="0B877AD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«Шалун» муз. О.Бер</w:t>
            </w:r>
          </w:p>
          <w:p w14:paraId="461462C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«Резвушка» муз. В.Волкова</w:t>
            </w:r>
          </w:p>
          <w:p w14:paraId="0ACA2D72">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«Капризуля» муз. В.Волкова</w:t>
            </w:r>
          </w:p>
        </w:tc>
      </w:tr>
      <w:tr w14:paraId="521F9C5A">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3AF447D">
            <w:pPr>
              <w:autoSpaceDE w:val="0"/>
              <w:autoSpaceDN w:val="0"/>
              <w:adjustRightInd w:val="0"/>
              <w:rPr>
                <w:rFonts w:ascii="Times New Roman" w:hAnsi="Times New Roman" w:cs="Times New Roman"/>
                <w:sz w:val="24"/>
                <w:szCs w:val="24"/>
                <w:lang w:val="en-US"/>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9826DC6">
            <w:pPr>
              <w:autoSpaceDE w:val="0"/>
              <w:autoSpaceDN w:val="0"/>
              <w:adjustRightInd w:val="0"/>
              <w:rPr>
                <w:rFonts w:ascii="Times New Roman" w:hAnsi="Times New Roman" w:cs="Times New Roman"/>
                <w:sz w:val="24"/>
                <w:szCs w:val="24"/>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4EDA10F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Пение</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102AC8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 петь в одном темпе не опережая и не отставая, работать над выразительностью, динамическими оттенками.</w:t>
            </w:r>
          </w:p>
          <w:p w14:paraId="6733F7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точно воспроизводить простой ритмический рисунок</w:t>
            </w:r>
          </w:p>
          <w:p w14:paraId="2B2B4B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мелодии, построенный на двух звуках. Способствовать развитию</w:t>
            </w:r>
          </w:p>
          <w:p w14:paraId="2685DFB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певческих навыков.</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35DD82C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«Дождик» р.н.п.</w:t>
            </w:r>
          </w:p>
          <w:p w14:paraId="695259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«Лётчик» муз. Е.Тиличеевой</w:t>
            </w:r>
          </w:p>
          <w:p w14:paraId="726411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«Солнышко» р.н.попевка</w:t>
            </w:r>
          </w:p>
          <w:p w14:paraId="72D930F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«Солнышко» муз. Т.Попатенко</w:t>
            </w:r>
          </w:p>
          <w:p w14:paraId="1D57B85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«Бурчалочка» р.н.п.</w:t>
            </w:r>
          </w:p>
        </w:tc>
      </w:tr>
      <w:tr w14:paraId="594913EF">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133260C">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FDDCBDF">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6918D93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721A910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 согласовывать движения с музыкой, легко и</w:t>
            </w:r>
          </w:p>
          <w:p w14:paraId="4FD878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ритмично выполнять поскоки.</w:t>
            </w:r>
          </w:p>
          <w:p w14:paraId="0E8639F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работать над ритмичностью движений, легкими поскоками, ориентироваться в пространстве.</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1B0392F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Выставление ноги на пятку, р.н.м. «Из-под дуба»</w:t>
            </w:r>
          </w:p>
          <w:p w14:paraId="5EBB93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«Кошечка» муз. Т.Ломовой</w:t>
            </w:r>
          </w:p>
          <w:p w14:paraId="6D5E69C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Кружение на топающем шаге, р.н.м.</w:t>
            </w:r>
          </w:p>
          <w:p w14:paraId="5903222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«Танец с игрушками» муз. Н.Вересокиной</w:t>
            </w:r>
          </w:p>
          <w:p w14:paraId="036FF6F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«Пляска с латочками» р.н.м.</w:t>
            </w:r>
          </w:p>
          <w:p w14:paraId="2787E1D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Хоровод «Березка» муз. Р.Рустамова</w:t>
            </w:r>
          </w:p>
        </w:tc>
      </w:tr>
      <w:tr w14:paraId="0F75D0C6">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D166F25">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8188C46">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315FE2E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63019A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навыки игры на различных инструментах.</w:t>
            </w:r>
          </w:p>
          <w:p w14:paraId="48C9E4D8">
            <w:pPr>
              <w:autoSpaceDE w:val="0"/>
              <w:autoSpaceDN w:val="0"/>
              <w:adjustRightInd w:val="0"/>
              <w:spacing w:after="0" w:line="264" w:lineRule="auto"/>
              <w:rPr>
                <w:rFonts w:ascii="Times New Roman" w:hAnsi="Times New Roman" w:cs="Times New Roman"/>
                <w:sz w:val="24"/>
                <w:szCs w:val="24"/>
              </w:rPr>
            </w:pP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421CFC70">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highlight w:val="white"/>
                <w:lang w:val="en-US"/>
              </w:rPr>
              <w:t>- «</w:t>
            </w:r>
            <w:r>
              <w:rPr>
                <w:rFonts w:ascii="Times New Roman" w:hAnsi="Times New Roman" w:cs="Times New Roman"/>
                <w:sz w:val="24"/>
                <w:szCs w:val="24"/>
                <w:highlight w:val="white"/>
              </w:rPr>
              <w:t>Игры с пуговицами</w:t>
            </w:r>
            <w:r>
              <w:rPr>
                <w:rFonts w:ascii="Times New Roman" w:hAnsi="Times New Roman" w:cs="Times New Roman"/>
                <w:sz w:val="24"/>
                <w:szCs w:val="24"/>
                <w:highlight w:val="white"/>
                <w:lang w:val="en-US"/>
              </w:rPr>
              <w:t>»</w:t>
            </w:r>
          </w:p>
        </w:tc>
      </w:tr>
      <w:tr w14:paraId="1402A336">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23E57DD">
            <w:pPr>
              <w:autoSpaceDE w:val="0"/>
              <w:autoSpaceDN w:val="0"/>
              <w:adjustRightInd w:val="0"/>
              <w:rPr>
                <w:rFonts w:ascii="Times New Roman" w:hAnsi="Times New Roman" w:cs="Times New Roman"/>
                <w:sz w:val="24"/>
                <w:szCs w:val="24"/>
                <w:lang w:val="en-US"/>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034D35C">
            <w:pPr>
              <w:autoSpaceDE w:val="0"/>
              <w:autoSpaceDN w:val="0"/>
              <w:adjustRightInd w:val="0"/>
              <w:rPr>
                <w:rFonts w:ascii="Times New Roman" w:hAnsi="Times New Roman" w:cs="Times New Roman"/>
                <w:sz w:val="24"/>
                <w:szCs w:val="24"/>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76F13D7C">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41DE2B0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выполнять игровые образы.</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2E40C47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«Воробушки и автомобиль» муз. Г.Фрида</w:t>
            </w:r>
          </w:p>
          <w:p w14:paraId="75DEAA6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«Солнышко и дождик» муз. М. Раухвергера, Б. Антюфеева</w:t>
            </w:r>
          </w:p>
          <w:p w14:paraId="6BCA2C48">
            <w:pPr>
              <w:autoSpaceDE w:val="0"/>
              <w:autoSpaceDN w:val="0"/>
              <w:adjustRightInd w:val="0"/>
              <w:spacing w:after="0" w:line="240" w:lineRule="auto"/>
              <w:rPr>
                <w:rFonts w:ascii="Times New Roman" w:hAnsi="Times New Roman" w:cs="Times New Roman"/>
                <w:sz w:val="24"/>
                <w:szCs w:val="24"/>
              </w:rPr>
            </w:pPr>
          </w:p>
        </w:tc>
      </w:tr>
      <w:tr w14:paraId="7A8FDFE4">
        <w:tblPrEx>
          <w:tblCellMar>
            <w:top w:w="0" w:type="dxa"/>
            <w:left w:w="108" w:type="dxa"/>
            <w:bottom w:w="0" w:type="dxa"/>
            <w:right w:w="108" w:type="dxa"/>
          </w:tblCellMar>
        </w:tblPrEx>
        <w:trPr>
          <w:trHeight w:val="1" w:hRule="atLeast"/>
        </w:trPr>
        <w:tc>
          <w:tcPr>
            <w:tcW w:w="1135"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68AAA7F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май</w:t>
            </w:r>
          </w:p>
          <w:p w14:paraId="6BEA62FC">
            <w:pPr>
              <w:autoSpaceDE w:val="0"/>
              <w:autoSpaceDN w:val="0"/>
              <w:adjustRightInd w:val="0"/>
              <w:spacing w:after="0" w:line="240" w:lineRule="auto"/>
              <w:rPr>
                <w:rFonts w:ascii="Times New Roman" w:hAnsi="Times New Roman" w:cs="Times New Roman"/>
                <w:sz w:val="24"/>
                <w:szCs w:val="24"/>
                <w:lang w:val="en-US"/>
              </w:rPr>
            </w:pPr>
          </w:p>
        </w:tc>
        <w:tc>
          <w:tcPr>
            <w:tcW w:w="1559"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317971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нед. – «Профессии в детском саду» </w:t>
            </w:r>
          </w:p>
          <w:p w14:paraId="7890B7E6">
            <w:pPr>
              <w:autoSpaceDE w:val="0"/>
              <w:autoSpaceDN w:val="0"/>
              <w:adjustRightInd w:val="0"/>
              <w:spacing w:after="0" w:line="240" w:lineRule="auto"/>
              <w:rPr>
                <w:rFonts w:ascii="Times New Roman" w:hAnsi="Times New Roman" w:cs="Times New Roman"/>
                <w:sz w:val="24"/>
                <w:szCs w:val="24"/>
              </w:rPr>
            </w:pPr>
          </w:p>
          <w:p w14:paraId="30E796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«Будь природе другом!»</w:t>
            </w:r>
          </w:p>
          <w:p w14:paraId="3A4966D3">
            <w:pPr>
              <w:autoSpaceDE w:val="0"/>
              <w:autoSpaceDN w:val="0"/>
              <w:adjustRightInd w:val="0"/>
              <w:spacing w:after="0" w:line="240" w:lineRule="auto"/>
              <w:rPr>
                <w:rFonts w:ascii="Times New Roman" w:hAnsi="Times New Roman" w:cs="Times New Roman"/>
                <w:sz w:val="24"/>
                <w:szCs w:val="24"/>
              </w:rPr>
            </w:pPr>
          </w:p>
          <w:p w14:paraId="662191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«Насекомые»</w:t>
            </w:r>
          </w:p>
          <w:p w14:paraId="54D2DDD2">
            <w:pPr>
              <w:autoSpaceDE w:val="0"/>
              <w:autoSpaceDN w:val="0"/>
              <w:adjustRightInd w:val="0"/>
              <w:spacing w:after="0" w:line="240" w:lineRule="auto"/>
              <w:rPr>
                <w:rFonts w:ascii="Times New Roman" w:hAnsi="Times New Roman" w:cs="Times New Roman"/>
                <w:sz w:val="24"/>
                <w:szCs w:val="24"/>
              </w:rPr>
            </w:pPr>
          </w:p>
          <w:p w14:paraId="4C35DB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нед. - «Дом, в котором я живу»</w:t>
            </w:r>
          </w:p>
          <w:p w14:paraId="2F040318">
            <w:pPr>
              <w:autoSpaceDE w:val="0"/>
              <w:autoSpaceDN w:val="0"/>
              <w:adjustRightInd w:val="0"/>
              <w:spacing w:after="0" w:line="240" w:lineRule="auto"/>
              <w:rPr>
                <w:rFonts w:ascii="Times New Roman" w:hAnsi="Times New Roman" w:cs="Times New Roman"/>
                <w:sz w:val="24"/>
                <w:szCs w:val="24"/>
              </w:rPr>
            </w:pPr>
          </w:p>
          <w:p w14:paraId="23DA843E">
            <w:pPr>
              <w:autoSpaceDE w:val="0"/>
              <w:autoSpaceDN w:val="0"/>
              <w:adjustRightInd w:val="0"/>
              <w:spacing w:after="0" w:line="240" w:lineRule="auto"/>
              <w:rPr>
                <w:rFonts w:ascii="Times New Roman" w:hAnsi="Times New Roman" w:cs="Times New Roman"/>
                <w:sz w:val="24"/>
                <w:szCs w:val="24"/>
              </w:rPr>
            </w:pPr>
          </w:p>
          <w:p w14:paraId="6D16FB2B">
            <w:pPr>
              <w:autoSpaceDE w:val="0"/>
              <w:autoSpaceDN w:val="0"/>
              <w:adjustRightInd w:val="0"/>
              <w:spacing w:after="0" w:line="240" w:lineRule="auto"/>
              <w:rPr>
                <w:rFonts w:ascii="Times New Roman" w:hAnsi="Times New Roman" w:cs="Times New Roman"/>
                <w:sz w:val="24"/>
                <w:szCs w:val="24"/>
              </w:rPr>
            </w:pPr>
          </w:p>
          <w:p w14:paraId="36FA57C1">
            <w:pPr>
              <w:autoSpaceDE w:val="0"/>
              <w:autoSpaceDN w:val="0"/>
              <w:adjustRightInd w:val="0"/>
              <w:spacing w:after="0" w:line="240" w:lineRule="auto"/>
              <w:rPr>
                <w:rFonts w:ascii="Times New Roman" w:hAnsi="Times New Roman" w:cs="Times New Roman"/>
                <w:sz w:val="24"/>
                <w:szCs w:val="24"/>
              </w:rPr>
            </w:pPr>
          </w:p>
          <w:p w14:paraId="6925C1FB">
            <w:pPr>
              <w:autoSpaceDE w:val="0"/>
              <w:autoSpaceDN w:val="0"/>
              <w:adjustRightInd w:val="0"/>
              <w:spacing w:after="0" w:line="240" w:lineRule="auto"/>
              <w:rPr>
                <w:rFonts w:ascii="Times New Roman" w:hAnsi="Times New Roman" w:cs="Times New Roman"/>
                <w:sz w:val="24"/>
                <w:szCs w:val="24"/>
              </w:rPr>
            </w:pPr>
          </w:p>
          <w:p w14:paraId="73E026F6">
            <w:pPr>
              <w:autoSpaceDE w:val="0"/>
              <w:autoSpaceDN w:val="0"/>
              <w:adjustRightInd w:val="0"/>
              <w:spacing w:after="0" w:line="240" w:lineRule="auto"/>
              <w:rPr>
                <w:rFonts w:ascii="Times New Roman" w:hAnsi="Times New Roman" w:cs="Times New Roman"/>
                <w:sz w:val="24"/>
                <w:szCs w:val="24"/>
              </w:rPr>
            </w:pPr>
          </w:p>
          <w:p w14:paraId="71E34A97">
            <w:pPr>
              <w:autoSpaceDE w:val="0"/>
              <w:autoSpaceDN w:val="0"/>
              <w:adjustRightInd w:val="0"/>
              <w:spacing w:after="0" w:line="240" w:lineRule="auto"/>
              <w:rPr>
                <w:rFonts w:ascii="Times New Roman" w:hAnsi="Times New Roman" w:cs="Times New Roman"/>
                <w:sz w:val="24"/>
                <w:szCs w:val="24"/>
              </w:rPr>
            </w:pPr>
          </w:p>
          <w:p w14:paraId="1D988B7F">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121924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668A6EAE">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Обучать детей различать выразительные интонации музыки сходные с речевыми. Определять характер произведения, высказываться об произведении.</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68990D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Повторение и закрепление пройденного материала</w:t>
            </w:r>
          </w:p>
        </w:tc>
      </w:tr>
      <w:tr w14:paraId="507057D0">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8C1F319">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1636B83">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36073AD2">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Пение</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4717BD7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Способствовать развитию певческих навыков, петь слажено, без крика, правильно брать дыхание.</w:t>
            </w:r>
          </w:p>
          <w:p w14:paraId="5581C9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 точно воспроизводить мелодию, правильно выговаривать слова, петь выразительно, без крика естественным голосом.</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12C2090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«Жук» муз. В.Красевой</w:t>
            </w:r>
          </w:p>
          <w:p w14:paraId="2FCBB0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«Цыплята» муз. А.Филиппенко</w:t>
            </w:r>
          </w:p>
          <w:p w14:paraId="2A4C9F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«Корова» муз. М.Раухвергера</w:t>
            </w:r>
          </w:p>
          <w:p w14:paraId="6C69817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Волчлк</w:t>
            </w:r>
            <w:r>
              <w:rPr>
                <w:rFonts w:ascii="Times New Roman" w:hAnsi="Times New Roman" w:cs="Times New Roman"/>
                <w:sz w:val="24"/>
                <w:szCs w:val="24"/>
                <w:lang w:val="en-US"/>
              </w:rPr>
              <w:t xml:space="preserve">» </w:t>
            </w:r>
            <w:r>
              <w:rPr>
                <w:rFonts w:ascii="Times New Roman" w:hAnsi="Times New Roman" w:cs="Times New Roman"/>
                <w:sz w:val="24"/>
                <w:szCs w:val="24"/>
              </w:rPr>
              <w:t>муз. И. Арсеев</w:t>
            </w:r>
          </w:p>
          <w:p w14:paraId="3C6D5D14">
            <w:pPr>
              <w:autoSpaceDE w:val="0"/>
              <w:autoSpaceDN w:val="0"/>
              <w:adjustRightInd w:val="0"/>
              <w:spacing w:after="0" w:line="240" w:lineRule="auto"/>
              <w:rPr>
                <w:rFonts w:ascii="Times New Roman" w:hAnsi="Times New Roman" w:cs="Times New Roman"/>
                <w:sz w:val="24"/>
                <w:szCs w:val="24"/>
                <w:lang w:val="en-US"/>
              </w:rPr>
            </w:pPr>
          </w:p>
        </w:tc>
      </w:tr>
      <w:tr w14:paraId="6A852F4D">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840A4C7">
            <w:pPr>
              <w:autoSpaceDE w:val="0"/>
              <w:autoSpaceDN w:val="0"/>
              <w:adjustRightInd w:val="0"/>
              <w:rPr>
                <w:rFonts w:ascii="Times New Roman" w:hAnsi="Times New Roman" w:cs="Times New Roman"/>
                <w:sz w:val="24"/>
                <w:szCs w:val="24"/>
                <w:lang w:val="en-US"/>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32B3C54">
            <w:pPr>
              <w:autoSpaceDE w:val="0"/>
              <w:autoSpaceDN w:val="0"/>
              <w:adjustRightInd w:val="0"/>
              <w:rPr>
                <w:rFonts w:ascii="Times New Roman" w:hAnsi="Times New Roman" w:cs="Times New Roman"/>
                <w:sz w:val="24"/>
                <w:szCs w:val="24"/>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7B3F7FD7">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3066202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Работать над чёткостью движений, координацией рук, закреплять умение ориентироваться в пространстве.</w:t>
            </w:r>
          </w:p>
          <w:p w14:paraId="7E6E40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двигаться топающим шагом, ориентироваться в пространстве.</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42E20F7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Повторение и закрепление пройденного материала</w:t>
            </w:r>
          </w:p>
          <w:p w14:paraId="369A57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Пляска «Березка» р.н.м. «Ах, ты, береза»</w:t>
            </w:r>
          </w:p>
          <w:p w14:paraId="473DDB2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Хоровод «Веночки» муз. Т. Попатенко</w:t>
            </w:r>
          </w:p>
          <w:p w14:paraId="1ECCB11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Пляска «Вот как наша Таня нарядилась» муз. А. Филиппенко</w:t>
            </w:r>
          </w:p>
          <w:p w14:paraId="697283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«Топающий шаг» р.н.п.</w:t>
            </w:r>
          </w:p>
        </w:tc>
      </w:tr>
      <w:tr w14:paraId="6AF7AD0A">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41D1681">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74ECC24">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3B49D6C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51BF864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навыки игры на различных инструментах.</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48A5E95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Повторение и закрепление пройденного материала</w:t>
            </w:r>
          </w:p>
        </w:tc>
      </w:tr>
      <w:tr w14:paraId="7568FE39">
        <w:tblPrEx>
          <w:tblCellMar>
            <w:top w:w="0" w:type="dxa"/>
            <w:left w:w="108" w:type="dxa"/>
            <w:bottom w:w="0" w:type="dxa"/>
            <w:right w:w="108" w:type="dxa"/>
          </w:tblCellMar>
        </w:tblPrEx>
        <w:trPr>
          <w:trHeight w:val="1" w:hRule="atLeast"/>
        </w:trPr>
        <w:tc>
          <w:tcPr>
            <w:tcW w:w="1135"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570DB0C">
            <w:pPr>
              <w:autoSpaceDE w:val="0"/>
              <w:autoSpaceDN w:val="0"/>
              <w:adjustRightInd w:val="0"/>
              <w:rPr>
                <w:rFonts w:ascii="Times New Roman" w:hAnsi="Times New Roman" w:cs="Times New Roman"/>
                <w:sz w:val="24"/>
                <w:szCs w:val="24"/>
              </w:rPr>
            </w:pPr>
          </w:p>
        </w:tc>
        <w:tc>
          <w:tcPr>
            <w:tcW w:w="155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53DDF33">
            <w:pPr>
              <w:autoSpaceDE w:val="0"/>
              <w:autoSpaceDN w:val="0"/>
              <w:adjustRightIn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3FE77932">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3694" w:type="dxa"/>
            <w:tcBorders>
              <w:top w:val="single" w:color="000000" w:sz="4" w:space="0"/>
              <w:left w:val="single" w:color="000000" w:sz="4" w:space="0"/>
              <w:bottom w:val="single" w:color="000000" w:sz="4" w:space="0"/>
              <w:right w:val="single" w:color="000000" w:sz="2" w:space="0"/>
            </w:tcBorders>
            <w:shd w:val="clear" w:color="000000" w:fill="FFFFFF"/>
          </w:tcPr>
          <w:p w14:paraId="6278F8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устойчивый эмоциональный интерес к совместным играм.</w:t>
            </w:r>
          </w:p>
        </w:tc>
        <w:tc>
          <w:tcPr>
            <w:tcW w:w="2715" w:type="dxa"/>
            <w:tcBorders>
              <w:top w:val="single" w:color="000000" w:sz="4" w:space="0"/>
              <w:left w:val="single" w:color="000000" w:sz="4" w:space="0"/>
              <w:bottom w:val="single" w:color="000000" w:sz="4" w:space="0"/>
              <w:right w:val="single" w:color="000000" w:sz="4" w:space="0"/>
            </w:tcBorders>
            <w:shd w:val="clear" w:color="000000" w:fill="FFFFFF"/>
          </w:tcPr>
          <w:p w14:paraId="6B116C5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«Карусель» р.н.м.</w:t>
            </w:r>
          </w:p>
          <w:p w14:paraId="45993A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«Солнышко и дождик» муз. </w:t>
            </w:r>
          </w:p>
          <w:p w14:paraId="63805DB7">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 Раухвергера</w:t>
            </w:r>
          </w:p>
        </w:tc>
      </w:tr>
    </w:tbl>
    <w:p w14:paraId="63891CD2">
      <w:pPr>
        <w:autoSpaceDE w:val="0"/>
        <w:autoSpaceDN w:val="0"/>
        <w:adjustRightInd w:val="0"/>
        <w:spacing w:after="0" w:line="252" w:lineRule="auto"/>
        <w:jc w:val="both"/>
        <w:rPr>
          <w:rFonts w:ascii="Times New Roman" w:hAnsi="Times New Roman" w:cs="Times New Roman"/>
          <w:sz w:val="24"/>
          <w:szCs w:val="24"/>
        </w:rPr>
      </w:pPr>
    </w:p>
    <w:p w14:paraId="5C5932DC">
      <w:pPr>
        <w:pStyle w:val="15"/>
        <w:autoSpaceDE w:val="0"/>
        <w:autoSpaceDN w:val="0"/>
        <w:adjustRightInd w:val="0"/>
        <w:spacing w:after="0" w:line="240" w:lineRule="auto"/>
        <w:ind w:left="1070"/>
        <w:jc w:val="both"/>
        <w:rPr>
          <w:rFonts w:ascii="Times New Roman" w:hAnsi="Times New Roman" w:eastAsia="Times New Roman" w:cs="Times New Roman"/>
          <w:b/>
          <w:bCs/>
          <w:sz w:val="24"/>
          <w:szCs w:val="24"/>
          <w:lang w:eastAsia="ru-RU"/>
        </w:rPr>
        <w:sectPr>
          <w:pgSz w:w="11906" w:h="16838"/>
          <w:pgMar w:top="1134" w:right="850" w:bottom="1134" w:left="1701" w:header="708" w:footer="708" w:gutter="0"/>
          <w:cols w:space="708" w:num="1"/>
          <w:docGrid w:linePitch="360" w:charSpace="0"/>
        </w:sectPr>
      </w:pPr>
    </w:p>
    <w:p w14:paraId="1E1ED7CC">
      <w:pPr>
        <w:spacing w:after="0"/>
        <w:ind w:right="-2"/>
        <w:jc w:val="center"/>
        <w:rPr>
          <w:rFonts w:ascii="Times New Roman" w:hAnsi="Times New Roman" w:eastAsia="Calibri" w:cs="Times New Roman"/>
          <w:b/>
          <w:sz w:val="24"/>
          <w:szCs w:val="24"/>
          <w:lang w:eastAsia="ru-RU"/>
        </w:rPr>
      </w:pPr>
    </w:p>
    <w:p w14:paraId="67427ACD">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p w14:paraId="1D86BEA9">
      <w:pPr>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Тематическое планирование работы в летний период с детьми.</w:t>
      </w:r>
    </w:p>
    <w:p w14:paraId="6CD9775E">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tbl>
      <w:tblPr>
        <w:tblStyle w:val="72"/>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1932"/>
        <w:gridCol w:w="3429"/>
        <w:gridCol w:w="3588"/>
      </w:tblGrid>
      <w:tr w14:paraId="39B22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trPr>
        <w:tc>
          <w:tcPr>
            <w:tcW w:w="940" w:type="dxa"/>
            <w:vMerge w:val="restart"/>
            <w:vAlign w:val="center"/>
          </w:tcPr>
          <w:p w14:paraId="40A303E1">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Месяц</w:t>
            </w:r>
          </w:p>
        </w:tc>
        <w:tc>
          <w:tcPr>
            <w:tcW w:w="1932" w:type="dxa"/>
            <w:vMerge w:val="restart"/>
            <w:vAlign w:val="center"/>
          </w:tcPr>
          <w:p w14:paraId="591B696D">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недели</w:t>
            </w:r>
          </w:p>
        </w:tc>
        <w:tc>
          <w:tcPr>
            <w:tcW w:w="7017" w:type="dxa"/>
            <w:gridSpan w:val="2"/>
          </w:tcPr>
          <w:p w14:paraId="5338CDC3">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дня</w:t>
            </w:r>
          </w:p>
        </w:tc>
      </w:tr>
      <w:tr w14:paraId="3F672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trPr>
        <w:tc>
          <w:tcPr>
            <w:tcW w:w="940" w:type="dxa"/>
            <w:vMerge w:val="continue"/>
            <w:vAlign w:val="center"/>
          </w:tcPr>
          <w:p w14:paraId="108F7A55">
            <w:pPr>
              <w:spacing w:after="0" w:line="240" w:lineRule="auto"/>
              <w:jc w:val="center"/>
              <w:rPr>
                <w:rFonts w:ascii="Times New Roman" w:hAnsi="Times New Roman" w:eastAsia="Calibri" w:cs="Times New Roman"/>
                <w:b/>
                <w:sz w:val="24"/>
                <w:szCs w:val="24"/>
              </w:rPr>
            </w:pPr>
          </w:p>
        </w:tc>
        <w:tc>
          <w:tcPr>
            <w:tcW w:w="1932" w:type="dxa"/>
            <w:vMerge w:val="continue"/>
            <w:vAlign w:val="center"/>
          </w:tcPr>
          <w:p w14:paraId="7F473CFF">
            <w:pPr>
              <w:spacing w:after="0" w:line="240" w:lineRule="auto"/>
              <w:jc w:val="center"/>
              <w:rPr>
                <w:rFonts w:ascii="Times New Roman" w:hAnsi="Times New Roman" w:eastAsia="Calibri" w:cs="Times New Roman"/>
                <w:b/>
                <w:sz w:val="24"/>
                <w:szCs w:val="24"/>
              </w:rPr>
            </w:pPr>
          </w:p>
        </w:tc>
        <w:tc>
          <w:tcPr>
            <w:tcW w:w="3429" w:type="dxa"/>
          </w:tcPr>
          <w:p w14:paraId="5DE086A8">
            <w:pPr>
              <w:spacing w:after="0" w:line="240" w:lineRule="auto"/>
              <w:jc w:val="center"/>
              <w:rPr>
                <w:rFonts w:ascii="Times New Roman" w:hAnsi="Times New Roman" w:eastAsia="Calibri" w:cs="Times New Roman"/>
                <w:b/>
                <w:sz w:val="24"/>
                <w:szCs w:val="24"/>
              </w:rPr>
            </w:pPr>
            <w:r>
              <w:rPr>
                <w:rFonts w:ascii="Times New Roman" w:hAnsi="Times New Roman" w:eastAsia="Arial Unicode MS" w:cs="Times New Roman"/>
                <w:b/>
                <w:sz w:val="24"/>
                <w:szCs w:val="24"/>
                <w:lang w:bidi="ru-RU"/>
              </w:rPr>
              <w:t>Младший дошкольный возраст (2-5 лет)</w:t>
            </w:r>
          </w:p>
        </w:tc>
        <w:tc>
          <w:tcPr>
            <w:tcW w:w="3588" w:type="dxa"/>
          </w:tcPr>
          <w:p w14:paraId="3CD9AA32">
            <w:pPr>
              <w:spacing w:after="0" w:line="240" w:lineRule="auto"/>
              <w:jc w:val="center"/>
              <w:rPr>
                <w:rFonts w:ascii="Times New Roman" w:hAnsi="Times New Roman" w:eastAsia="Calibri" w:cs="Times New Roman"/>
                <w:b/>
                <w:sz w:val="24"/>
                <w:szCs w:val="24"/>
              </w:rPr>
            </w:pPr>
            <w:r>
              <w:rPr>
                <w:rFonts w:ascii="Times New Roman" w:hAnsi="Times New Roman" w:eastAsia="Arial Unicode MS" w:cs="Times New Roman"/>
                <w:b/>
                <w:sz w:val="24"/>
                <w:szCs w:val="24"/>
                <w:lang w:bidi="ru-RU"/>
              </w:rPr>
              <w:t>Старший дошкольный возраста (5-7 лет)</w:t>
            </w:r>
          </w:p>
        </w:tc>
      </w:tr>
      <w:tr w14:paraId="444D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0831F2C6">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Июнь</w:t>
            </w:r>
          </w:p>
        </w:tc>
        <w:tc>
          <w:tcPr>
            <w:tcW w:w="1932" w:type="dxa"/>
          </w:tcPr>
          <w:p w14:paraId="46A7460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p>
          <w:p w14:paraId="270BBFA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8"/>
                <w:szCs w:val="28"/>
              </w:rPr>
              <w:t>«Здравствуй  лето!» /</w:t>
            </w:r>
          </w:p>
          <w:p w14:paraId="20C6700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А.С. Пушкина»</w:t>
            </w:r>
          </w:p>
          <w:p w14:paraId="252FAA37">
            <w:pPr>
              <w:spacing w:after="0" w:line="240" w:lineRule="auto"/>
              <w:jc w:val="center"/>
              <w:rPr>
                <w:rFonts w:ascii="Times New Roman" w:hAnsi="Times New Roman" w:eastAsia="Calibri" w:cs="Times New Roman"/>
                <w:sz w:val="24"/>
                <w:szCs w:val="24"/>
              </w:rPr>
            </w:pPr>
          </w:p>
        </w:tc>
        <w:tc>
          <w:tcPr>
            <w:tcW w:w="3429" w:type="dxa"/>
          </w:tcPr>
          <w:p w14:paraId="35EEFA5D">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детей</w:t>
            </w:r>
          </w:p>
          <w:p w14:paraId="242AA175">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603648E8">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 со стихами (отрывками) А.С. Пушкина</w:t>
            </w:r>
          </w:p>
          <w:p w14:paraId="42CA5BB4">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сказок</w:t>
            </w:r>
          </w:p>
          <w:p w14:paraId="700E2C08">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подарков для друзей</w:t>
            </w:r>
          </w:p>
        </w:tc>
        <w:tc>
          <w:tcPr>
            <w:tcW w:w="3588" w:type="dxa"/>
          </w:tcPr>
          <w:p w14:paraId="54851B36">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детей</w:t>
            </w:r>
          </w:p>
          <w:p w14:paraId="1DC9DD8D">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7525F432">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поэта А.С. Пушкина</w:t>
            </w:r>
          </w:p>
          <w:p w14:paraId="05E36FA7">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сказок</w:t>
            </w:r>
          </w:p>
          <w:p w14:paraId="14C3F4E5">
            <w:pPr>
              <w:numPr>
                <w:ilvl w:val="0"/>
                <w:numId w:val="17"/>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 со стихами (отрывками) А.С. Пушкина</w:t>
            </w:r>
          </w:p>
          <w:p w14:paraId="7907BAF5">
            <w:pPr>
              <w:spacing w:after="0" w:line="240" w:lineRule="auto"/>
              <w:ind w:left="360"/>
              <w:contextualSpacing/>
              <w:rPr>
                <w:rFonts w:ascii="Times New Roman" w:hAnsi="Times New Roman" w:eastAsia="Calibri" w:cs="Times New Roman"/>
                <w:sz w:val="24"/>
                <w:szCs w:val="24"/>
              </w:rPr>
            </w:pPr>
          </w:p>
        </w:tc>
      </w:tr>
      <w:tr w14:paraId="160F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3F0C56FF">
            <w:pPr>
              <w:spacing w:after="0" w:line="240" w:lineRule="auto"/>
              <w:jc w:val="center"/>
              <w:rPr>
                <w:rFonts w:ascii="Times New Roman" w:hAnsi="Times New Roman" w:eastAsia="Calibri" w:cs="Times New Roman"/>
                <w:sz w:val="24"/>
                <w:szCs w:val="24"/>
              </w:rPr>
            </w:pPr>
          </w:p>
        </w:tc>
        <w:tc>
          <w:tcPr>
            <w:tcW w:w="1932" w:type="dxa"/>
          </w:tcPr>
          <w:p w14:paraId="0E2AC15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w:t>
            </w:r>
          </w:p>
          <w:p w14:paraId="49EF902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p w14:paraId="79BE1998">
            <w:pPr>
              <w:spacing w:after="0" w:line="240" w:lineRule="auto"/>
              <w:jc w:val="center"/>
              <w:rPr>
                <w:rFonts w:ascii="Times New Roman" w:hAnsi="Times New Roman" w:eastAsia="Calibri" w:cs="Times New Roman"/>
                <w:sz w:val="24"/>
                <w:szCs w:val="24"/>
              </w:rPr>
            </w:pPr>
          </w:p>
        </w:tc>
        <w:tc>
          <w:tcPr>
            <w:tcW w:w="3429" w:type="dxa"/>
          </w:tcPr>
          <w:p w14:paraId="2A28CC31">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песен, потешек</w:t>
            </w:r>
          </w:p>
          <w:p w14:paraId="15F5AC62">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сказок</w:t>
            </w:r>
          </w:p>
          <w:p w14:paraId="0A31C025">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России: «Мой дом - моя страна»</w:t>
            </w:r>
          </w:p>
          <w:p w14:paraId="297FE8C0">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игр</w:t>
            </w:r>
          </w:p>
          <w:p w14:paraId="3014D175">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берёзки</w:t>
            </w:r>
          </w:p>
        </w:tc>
        <w:tc>
          <w:tcPr>
            <w:tcW w:w="3588" w:type="dxa"/>
          </w:tcPr>
          <w:p w14:paraId="43EEF97E">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песен, танцев</w:t>
            </w:r>
          </w:p>
          <w:p w14:paraId="17DEF860">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сказок</w:t>
            </w:r>
          </w:p>
          <w:p w14:paraId="3E4CA0AE">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России: Родина бывает разная</w:t>
            </w:r>
          </w:p>
          <w:p w14:paraId="501E6B6C">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игр</w:t>
            </w:r>
          </w:p>
          <w:p w14:paraId="16C6BC7A">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«Берёза- русская краса»</w:t>
            </w:r>
          </w:p>
        </w:tc>
      </w:tr>
      <w:tr w14:paraId="35568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3DA44952">
            <w:pPr>
              <w:spacing w:after="0" w:line="240" w:lineRule="auto"/>
              <w:jc w:val="center"/>
              <w:rPr>
                <w:rFonts w:ascii="Times New Roman" w:hAnsi="Times New Roman" w:eastAsia="Calibri" w:cs="Times New Roman"/>
                <w:sz w:val="24"/>
                <w:szCs w:val="24"/>
              </w:rPr>
            </w:pPr>
          </w:p>
        </w:tc>
        <w:tc>
          <w:tcPr>
            <w:tcW w:w="1932" w:type="dxa"/>
          </w:tcPr>
          <w:p w14:paraId="530883E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III</w:t>
            </w:r>
          </w:p>
          <w:p w14:paraId="3FAF397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p w14:paraId="6F8B60F0">
            <w:pPr>
              <w:spacing w:after="0" w:line="240" w:lineRule="auto"/>
              <w:jc w:val="center"/>
              <w:rPr>
                <w:rFonts w:ascii="Times New Roman" w:hAnsi="Times New Roman" w:eastAsia="Calibri" w:cs="Times New Roman"/>
                <w:sz w:val="24"/>
                <w:szCs w:val="24"/>
              </w:rPr>
            </w:pPr>
          </w:p>
        </w:tc>
        <w:tc>
          <w:tcPr>
            <w:tcW w:w="3429" w:type="dxa"/>
          </w:tcPr>
          <w:p w14:paraId="717948DB">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добра</w:t>
            </w:r>
          </w:p>
          <w:p w14:paraId="64619781">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добрых дел</w:t>
            </w:r>
          </w:p>
          <w:p w14:paraId="17F5E7EF">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Добро в сказках</w:t>
            </w:r>
          </w:p>
          <w:p w14:paraId="4046C441">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Добрые слова</w:t>
            </w:r>
          </w:p>
          <w:p w14:paraId="0EE52BE7">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Уроки доброты</w:t>
            </w:r>
          </w:p>
        </w:tc>
        <w:tc>
          <w:tcPr>
            <w:tcW w:w="3588" w:type="dxa"/>
          </w:tcPr>
          <w:p w14:paraId="27527969">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добра</w:t>
            </w:r>
          </w:p>
          <w:p w14:paraId="680C3FB4">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добрых дел</w:t>
            </w:r>
          </w:p>
          <w:p w14:paraId="6FF067A3">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Добро в сказках</w:t>
            </w:r>
          </w:p>
          <w:p w14:paraId="0D0B367A">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Добрые слова</w:t>
            </w:r>
          </w:p>
          <w:p w14:paraId="4E30B5B0">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Уроки доброты</w:t>
            </w:r>
          </w:p>
        </w:tc>
      </w:tr>
      <w:tr w14:paraId="55D9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continue"/>
          </w:tcPr>
          <w:p w14:paraId="11DCC98F">
            <w:pPr>
              <w:spacing w:after="0" w:line="240" w:lineRule="auto"/>
              <w:jc w:val="center"/>
              <w:rPr>
                <w:rFonts w:ascii="Times New Roman" w:hAnsi="Times New Roman" w:eastAsia="Calibri" w:cs="Times New Roman"/>
                <w:sz w:val="24"/>
                <w:szCs w:val="24"/>
              </w:rPr>
            </w:pPr>
          </w:p>
        </w:tc>
        <w:tc>
          <w:tcPr>
            <w:tcW w:w="1932" w:type="dxa"/>
          </w:tcPr>
          <w:p w14:paraId="74813458">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IV</w:t>
            </w:r>
          </w:p>
          <w:p w14:paraId="516E6F8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3429" w:type="dxa"/>
            <w:vMerge w:val="restart"/>
          </w:tcPr>
          <w:p w14:paraId="3C993CA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33F4FA7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Помощник природы</w:t>
            </w:r>
          </w:p>
          <w:p w14:paraId="7868F04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Вредители</w:t>
            </w:r>
          </w:p>
          <w:p w14:paraId="1B2E4E76">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леса</w:t>
            </w:r>
          </w:p>
          <w:p w14:paraId="7899311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Братья меньшие</w:t>
            </w:r>
          </w:p>
        </w:tc>
        <w:tc>
          <w:tcPr>
            <w:tcW w:w="3588" w:type="dxa"/>
            <w:vMerge w:val="restart"/>
          </w:tcPr>
          <w:p w14:paraId="7B8FAAF2">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00A76391">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Помощник природы</w:t>
            </w:r>
          </w:p>
          <w:p w14:paraId="4443E9F4">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Вредители</w:t>
            </w:r>
          </w:p>
          <w:p w14:paraId="388C878C">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леса</w:t>
            </w:r>
          </w:p>
          <w:p w14:paraId="4E09AB59">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Братья меньшие</w:t>
            </w:r>
          </w:p>
        </w:tc>
      </w:tr>
      <w:tr w14:paraId="392B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continue"/>
          </w:tcPr>
          <w:p w14:paraId="23240044">
            <w:pPr>
              <w:spacing w:after="0" w:line="240" w:lineRule="auto"/>
              <w:jc w:val="center"/>
              <w:rPr>
                <w:rFonts w:ascii="Times New Roman" w:hAnsi="Times New Roman" w:eastAsia="Calibri" w:cs="Times New Roman"/>
                <w:sz w:val="24"/>
                <w:szCs w:val="24"/>
              </w:rPr>
            </w:pPr>
          </w:p>
        </w:tc>
        <w:tc>
          <w:tcPr>
            <w:tcW w:w="1932" w:type="dxa"/>
          </w:tcPr>
          <w:p w14:paraId="3884ED44">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V</w:t>
            </w:r>
          </w:p>
          <w:p w14:paraId="51598EA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3429" w:type="dxa"/>
            <w:vMerge w:val="continue"/>
          </w:tcPr>
          <w:p w14:paraId="56552E6A">
            <w:pPr>
              <w:numPr>
                <w:ilvl w:val="0"/>
                <w:numId w:val="19"/>
              </w:numPr>
              <w:spacing w:after="0" w:line="240" w:lineRule="auto"/>
              <w:contextualSpacing/>
              <w:rPr>
                <w:rFonts w:ascii="Times New Roman" w:hAnsi="Times New Roman" w:eastAsia="Calibri" w:cs="Times New Roman"/>
                <w:sz w:val="24"/>
                <w:szCs w:val="24"/>
              </w:rPr>
            </w:pPr>
          </w:p>
        </w:tc>
        <w:tc>
          <w:tcPr>
            <w:tcW w:w="3588" w:type="dxa"/>
            <w:vMerge w:val="continue"/>
          </w:tcPr>
          <w:p w14:paraId="5945C025">
            <w:pPr>
              <w:numPr>
                <w:ilvl w:val="0"/>
                <w:numId w:val="20"/>
              </w:numPr>
              <w:spacing w:after="0" w:line="240" w:lineRule="auto"/>
              <w:contextualSpacing/>
              <w:rPr>
                <w:rFonts w:ascii="Times New Roman" w:hAnsi="Times New Roman" w:eastAsia="Calibri" w:cs="Times New Roman"/>
                <w:sz w:val="24"/>
                <w:szCs w:val="24"/>
              </w:rPr>
            </w:pPr>
          </w:p>
        </w:tc>
      </w:tr>
      <w:tr w14:paraId="05DD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4E2F72F8">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Июль</w:t>
            </w:r>
          </w:p>
        </w:tc>
        <w:tc>
          <w:tcPr>
            <w:tcW w:w="1932" w:type="dxa"/>
          </w:tcPr>
          <w:p w14:paraId="3728E26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r>
              <w:rPr>
                <w:rFonts w:ascii="Times New Roman" w:hAnsi="Times New Roman" w:eastAsia="Calibri" w:cs="Times New Roman"/>
                <w:sz w:val="24"/>
                <w:szCs w:val="24"/>
              </w:rPr>
              <w:t xml:space="preserve"> </w:t>
            </w:r>
          </w:p>
          <w:p w14:paraId="392440D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p w14:paraId="629D3216">
            <w:pPr>
              <w:spacing w:after="0" w:line="240" w:lineRule="auto"/>
              <w:jc w:val="center"/>
              <w:rPr>
                <w:rFonts w:ascii="Times New Roman" w:hAnsi="Times New Roman" w:eastAsia="Calibri" w:cs="Times New Roman"/>
                <w:sz w:val="24"/>
                <w:szCs w:val="24"/>
              </w:rPr>
            </w:pPr>
          </w:p>
        </w:tc>
        <w:tc>
          <w:tcPr>
            <w:tcW w:w="3429" w:type="dxa"/>
          </w:tcPr>
          <w:p w14:paraId="2C7EC07B">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p w14:paraId="2C6180D4">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Подарки для любимых</w:t>
            </w:r>
          </w:p>
          <w:p w14:paraId="4F16B15A">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семейных традиций</w:t>
            </w:r>
          </w:p>
          <w:p w14:paraId="765A0EC6">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Мама, папа я – дружная семья!</w:t>
            </w:r>
          </w:p>
          <w:p w14:paraId="4433EFE7">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Я – помощник!</w:t>
            </w:r>
          </w:p>
        </w:tc>
        <w:tc>
          <w:tcPr>
            <w:tcW w:w="3588" w:type="dxa"/>
          </w:tcPr>
          <w:p w14:paraId="1CDDF3CF">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p w14:paraId="62013098">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Подарки для любимых</w:t>
            </w:r>
          </w:p>
          <w:p w14:paraId="39A73191">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семейных традиций</w:t>
            </w:r>
          </w:p>
          <w:p w14:paraId="18EDD980">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Мама, папа я – дружная семья!</w:t>
            </w:r>
          </w:p>
          <w:p w14:paraId="15EB7813">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Я – помощник!</w:t>
            </w:r>
          </w:p>
        </w:tc>
      </w:tr>
      <w:tr w14:paraId="34D30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extDirection w:val="btLr"/>
          </w:tcPr>
          <w:p w14:paraId="3F964AE7">
            <w:pPr>
              <w:spacing w:after="0" w:line="240" w:lineRule="auto"/>
              <w:ind w:left="113" w:right="113"/>
              <w:jc w:val="center"/>
              <w:rPr>
                <w:rFonts w:ascii="Times New Roman" w:hAnsi="Times New Roman" w:eastAsia="Calibri" w:cs="Times New Roman"/>
                <w:sz w:val="24"/>
                <w:szCs w:val="24"/>
              </w:rPr>
            </w:pPr>
          </w:p>
        </w:tc>
        <w:tc>
          <w:tcPr>
            <w:tcW w:w="1932" w:type="dxa"/>
          </w:tcPr>
          <w:p w14:paraId="2D5D1332">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II</w:t>
            </w:r>
          </w:p>
          <w:p w14:paraId="3C88B5F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p w14:paraId="26D3CBDD">
            <w:pPr>
              <w:spacing w:after="0" w:line="240" w:lineRule="auto"/>
              <w:jc w:val="center"/>
              <w:rPr>
                <w:rFonts w:ascii="Times New Roman" w:hAnsi="Times New Roman" w:eastAsia="Calibri" w:cs="Times New Roman"/>
                <w:sz w:val="24"/>
                <w:szCs w:val="24"/>
              </w:rPr>
            </w:pPr>
          </w:p>
        </w:tc>
        <w:tc>
          <w:tcPr>
            <w:tcW w:w="3429" w:type="dxa"/>
          </w:tcPr>
          <w:p w14:paraId="73422F26">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цветов и трав</w:t>
            </w:r>
          </w:p>
          <w:p w14:paraId="4E70D125">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природы (птицы)</w:t>
            </w:r>
          </w:p>
          <w:p w14:paraId="3E14234F">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животных</w:t>
            </w:r>
          </w:p>
          <w:p w14:paraId="2DE2A148">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3E8A5CC7">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природы</w:t>
            </w:r>
          </w:p>
        </w:tc>
        <w:tc>
          <w:tcPr>
            <w:tcW w:w="3588" w:type="dxa"/>
          </w:tcPr>
          <w:p w14:paraId="446029BE">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цветов и трав</w:t>
            </w:r>
          </w:p>
          <w:p w14:paraId="1E110751">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природы (птицы)</w:t>
            </w:r>
          </w:p>
          <w:p w14:paraId="6B9CF208">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животных</w:t>
            </w:r>
          </w:p>
          <w:p w14:paraId="6E4811D6">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21ED57C1">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природы</w:t>
            </w:r>
          </w:p>
        </w:tc>
      </w:tr>
      <w:tr w14:paraId="4A4D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2A3A81E7">
            <w:pPr>
              <w:spacing w:after="0" w:line="240" w:lineRule="auto"/>
              <w:jc w:val="center"/>
              <w:rPr>
                <w:rFonts w:ascii="Times New Roman" w:hAnsi="Times New Roman" w:eastAsia="Calibri" w:cs="Times New Roman"/>
                <w:sz w:val="24"/>
                <w:szCs w:val="24"/>
              </w:rPr>
            </w:pPr>
          </w:p>
        </w:tc>
        <w:tc>
          <w:tcPr>
            <w:tcW w:w="1932" w:type="dxa"/>
          </w:tcPr>
          <w:p w14:paraId="4165658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III</w:t>
            </w:r>
          </w:p>
          <w:p w14:paraId="5A097F8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наши лучшие друзья»</w:t>
            </w:r>
          </w:p>
          <w:p w14:paraId="4BBCF4F8">
            <w:pPr>
              <w:spacing w:after="0" w:line="240" w:lineRule="auto"/>
              <w:jc w:val="center"/>
              <w:rPr>
                <w:rFonts w:ascii="Times New Roman" w:hAnsi="Times New Roman" w:eastAsia="Calibri" w:cs="Times New Roman"/>
                <w:sz w:val="24"/>
                <w:szCs w:val="24"/>
              </w:rPr>
            </w:pPr>
          </w:p>
        </w:tc>
        <w:tc>
          <w:tcPr>
            <w:tcW w:w="3429" w:type="dxa"/>
          </w:tcPr>
          <w:p w14:paraId="02D55E77">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воды</w:t>
            </w:r>
          </w:p>
          <w:p w14:paraId="02A67879">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ветра</w:t>
            </w:r>
          </w:p>
          <w:p w14:paraId="632B6DA7">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песка</w:t>
            </w:r>
          </w:p>
          <w:p w14:paraId="27A3F4BC">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бумаги</w:t>
            </w:r>
          </w:p>
          <w:p w14:paraId="2E5603FD">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природного материала</w:t>
            </w:r>
          </w:p>
        </w:tc>
        <w:tc>
          <w:tcPr>
            <w:tcW w:w="3588" w:type="dxa"/>
          </w:tcPr>
          <w:p w14:paraId="6A334E17">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воды</w:t>
            </w:r>
          </w:p>
          <w:p w14:paraId="2C83B2C4">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ветра</w:t>
            </w:r>
          </w:p>
          <w:p w14:paraId="7D93B27D">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песка</w:t>
            </w:r>
          </w:p>
          <w:p w14:paraId="091ADA65">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бумаги</w:t>
            </w:r>
          </w:p>
          <w:p w14:paraId="490F2464">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природного материала</w:t>
            </w:r>
          </w:p>
        </w:tc>
      </w:tr>
      <w:tr w14:paraId="3EE4B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536DF314">
            <w:pPr>
              <w:spacing w:after="0" w:line="240" w:lineRule="auto"/>
              <w:jc w:val="center"/>
              <w:rPr>
                <w:rFonts w:ascii="Times New Roman" w:hAnsi="Times New Roman" w:eastAsia="Calibri" w:cs="Times New Roman"/>
                <w:sz w:val="24"/>
                <w:szCs w:val="24"/>
              </w:rPr>
            </w:pPr>
          </w:p>
        </w:tc>
        <w:tc>
          <w:tcPr>
            <w:tcW w:w="1932" w:type="dxa"/>
          </w:tcPr>
          <w:p w14:paraId="1AABEE6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IV</w:t>
            </w:r>
          </w:p>
          <w:p w14:paraId="03C3598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 неделя»</w:t>
            </w:r>
          </w:p>
        </w:tc>
        <w:tc>
          <w:tcPr>
            <w:tcW w:w="3429" w:type="dxa"/>
          </w:tcPr>
          <w:p w14:paraId="2F140024">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w:t>
            </w:r>
          </w:p>
          <w:p w14:paraId="549613BE">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маленького актёра</w:t>
            </w:r>
          </w:p>
          <w:p w14:paraId="14BE85FE">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«правила поведения в театре и кино»</w:t>
            </w:r>
          </w:p>
          <w:p w14:paraId="578E9522">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волшебных сказок</w:t>
            </w:r>
          </w:p>
          <w:p w14:paraId="464E3A0B">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игрушек – герои сказок</w:t>
            </w:r>
          </w:p>
          <w:p w14:paraId="6053A97F">
            <w:pPr>
              <w:spacing w:after="0" w:line="240" w:lineRule="auto"/>
              <w:ind w:left="360"/>
              <w:contextualSpacing/>
              <w:rPr>
                <w:rFonts w:ascii="Times New Roman" w:hAnsi="Times New Roman" w:eastAsia="Calibri" w:cs="Times New Roman"/>
                <w:sz w:val="24"/>
                <w:szCs w:val="24"/>
              </w:rPr>
            </w:pPr>
          </w:p>
          <w:p w14:paraId="3DDB11FC">
            <w:pPr>
              <w:spacing w:after="0" w:line="240" w:lineRule="auto"/>
              <w:contextualSpacing/>
              <w:rPr>
                <w:rFonts w:ascii="Times New Roman" w:hAnsi="Times New Roman" w:eastAsia="Calibri" w:cs="Times New Roman"/>
                <w:sz w:val="24"/>
                <w:szCs w:val="24"/>
              </w:rPr>
            </w:pPr>
          </w:p>
          <w:p w14:paraId="3A2F4D6B">
            <w:pPr>
              <w:spacing w:after="0" w:line="240" w:lineRule="auto"/>
              <w:ind w:left="360"/>
              <w:contextualSpacing/>
              <w:rPr>
                <w:rFonts w:ascii="Times New Roman" w:hAnsi="Times New Roman" w:eastAsia="Calibri" w:cs="Times New Roman"/>
                <w:sz w:val="24"/>
                <w:szCs w:val="24"/>
              </w:rPr>
            </w:pPr>
          </w:p>
        </w:tc>
        <w:tc>
          <w:tcPr>
            <w:tcW w:w="3588" w:type="dxa"/>
          </w:tcPr>
          <w:p w14:paraId="52113B05">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w:t>
            </w:r>
          </w:p>
          <w:p w14:paraId="1407C087">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маленького актёр</w:t>
            </w:r>
          </w:p>
          <w:p w14:paraId="4C301CF3">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«правила поведения в театре и кино»</w:t>
            </w:r>
          </w:p>
          <w:p w14:paraId="59C4A1BB">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волшебных сказок</w:t>
            </w:r>
          </w:p>
          <w:p w14:paraId="1E480DCC">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игрушек – герои сказок</w:t>
            </w:r>
          </w:p>
          <w:p w14:paraId="6880D04A">
            <w:pPr>
              <w:spacing w:after="0" w:line="240" w:lineRule="auto"/>
              <w:ind w:left="360"/>
              <w:contextualSpacing/>
              <w:rPr>
                <w:rFonts w:ascii="Times New Roman" w:hAnsi="Times New Roman" w:eastAsia="Calibri" w:cs="Times New Roman"/>
                <w:sz w:val="24"/>
                <w:szCs w:val="24"/>
              </w:rPr>
            </w:pPr>
          </w:p>
        </w:tc>
      </w:tr>
      <w:tr w14:paraId="225B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restart"/>
            <w:textDirection w:val="btLr"/>
          </w:tcPr>
          <w:p w14:paraId="6E466D0E">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Август</w:t>
            </w:r>
          </w:p>
        </w:tc>
        <w:tc>
          <w:tcPr>
            <w:tcW w:w="1932" w:type="dxa"/>
          </w:tcPr>
          <w:p w14:paraId="3E430AF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p>
          <w:p w14:paraId="23B8414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3429" w:type="dxa"/>
          </w:tcPr>
          <w:p w14:paraId="6E5482C5">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p w14:paraId="5DCE57A0">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«безопасность на дороге»</w:t>
            </w:r>
          </w:p>
          <w:p w14:paraId="33ED643D">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дорога»</w:t>
            </w:r>
          </w:p>
          <w:p w14:paraId="5D416824">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«я - пешеход»</w:t>
            </w:r>
          </w:p>
          <w:p w14:paraId="69329EF8">
            <w:pPr>
              <w:spacing w:after="0" w:line="240" w:lineRule="auto"/>
              <w:ind w:left="360"/>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tc>
        <w:tc>
          <w:tcPr>
            <w:tcW w:w="3588" w:type="dxa"/>
          </w:tcPr>
          <w:p w14:paraId="121588D1">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p w14:paraId="5FB4189C">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«безопасность на дороге»</w:t>
            </w:r>
          </w:p>
          <w:p w14:paraId="044EC370">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дорога»</w:t>
            </w:r>
          </w:p>
          <w:p w14:paraId="6CFD5726">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«я - пешеход»</w:t>
            </w:r>
          </w:p>
          <w:p w14:paraId="6D902851">
            <w:pPr>
              <w:spacing w:after="0" w:line="240" w:lineRule="auto"/>
              <w:ind w:left="360"/>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tc>
      </w:tr>
      <w:tr w14:paraId="74B3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continue"/>
            <w:textDirection w:val="btLr"/>
          </w:tcPr>
          <w:p w14:paraId="16591247">
            <w:pPr>
              <w:spacing w:after="0" w:line="240" w:lineRule="auto"/>
              <w:ind w:left="113" w:right="113"/>
              <w:jc w:val="center"/>
              <w:rPr>
                <w:rFonts w:ascii="Times New Roman" w:hAnsi="Times New Roman" w:eastAsia="Calibri" w:cs="Times New Roman"/>
                <w:sz w:val="24"/>
                <w:szCs w:val="24"/>
              </w:rPr>
            </w:pPr>
          </w:p>
        </w:tc>
        <w:tc>
          <w:tcPr>
            <w:tcW w:w="1932" w:type="dxa"/>
          </w:tcPr>
          <w:p w14:paraId="44687C5F">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II</w:t>
            </w:r>
          </w:p>
          <w:p w14:paraId="2EF3EEC8">
            <w:pPr>
              <w:spacing w:after="0" w:line="240" w:lineRule="auto"/>
              <w:jc w:val="center"/>
              <w:rPr>
                <w:rFonts w:ascii="Times New Roman" w:hAnsi="Times New Roman" w:eastAsia="Calibri" w:cs="Times New Roman"/>
                <w:sz w:val="24"/>
                <w:szCs w:val="24"/>
                <w:lang w:val="en-US"/>
              </w:rPr>
            </w:pPr>
          </w:p>
          <w:p w14:paraId="48D7A8A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p w14:paraId="3BA05A6C">
            <w:pPr>
              <w:spacing w:after="0" w:line="240" w:lineRule="auto"/>
              <w:jc w:val="center"/>
              <w:rPr>
                <w:rFonts w:ascii="Times New Roman" w:hAnsi="Times New Roman" w:eastAsia="Calibri" w:cs="Times New Roman"/>
                <w:sz w:val="24"/>
                <w:szCs w:val="24"/>
                <w:lang w:val="en-US"/>
              </w:rPr>
            </w:pPr>
          </w:p>
        </w:tc>
        <w:tc>
          <w:tcPr>
            <w:tcW w:w="3429" w:type="dxa"/>
          </w:tcPr>
          <w:p w14:paraId="0271DFD4">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дружбы</w:t>
            </w:r>
          </w:p>
          <w:p w14:paraId="0B4B65AC">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79D86902">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примирения</w:t>
            </w:r>
          </w:p>
          <w:p w14:paraId="57830572">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доверия</w:t>
            </w:r>
          </w:p>
          <w:p w14:paraId="1CD0AEA0">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друга</w:t>
            </w:r>
          </w:p>
        </w:tc>
        <w:tc>
          <w:tcPr>
            <w:tcW w:w="3588" w:type="dxa"/>
          </w:tcPr>
          <w:p w14:paraId="1EF61E8F">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дружбы</w:t>
            </w:r>
          </w:p>
          <w:p w14:paraId="19532F49">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0ECA8A11">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примирения</w:t>
            </w:r>
          </w:p>
          <w:p w14:paraId="050534BE">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доверия</w:t>
            </w:r>
          </w:p>
          <w:p w14:paraId="722D0B8A">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друга</w:t>
            </w:r>
          </w:p>
        </w:tc>
      </w:tr>
      <w:tr w14:paraId="5EED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6065CCC4">
            <w:pPr>
              <w:spacing w:after="0" w:line="240" w:lineRule="auto"/>
              <w:jc w:val="center"/>
              <w:rPr>
                <w:rFonts w:ascii="Times New Roman" w:hAnsi="Times New Roman" w:eastAsia="Calibri" w:cs="Times New Roman"/>
                <w:sz w:val="24"/>
                <w:szCs w:val="24"/>
              </w:rPr>
            </w:pPr>
          </w:p>
        </w:tc>
        <w:tc>
          <w:tcPr>
            <w:tcW w:w="1932" w:type="dxa"/>
          </w:tcPr>
          <w:p w14:paraId="19D3004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III</w:t>
            </w:r>
          </w:p>
          <w:p w14:paraId="1113E84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3429" w:type="dxa"/>
          </w:tcPr>
          <w:p w14:paraId="467D4905">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Родины</w:t>
            </w:r>
          </w:p>
          <w:p w14:paraId="10CBE1AA">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Россия – Родина моя</w:t>
            </w:r>
          </w:p>
          <w:p w14:paraId="70CE82DD">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Символы страны</w:t>
            </w:r>
          </w:p>
          <w:p w14:paraId="5761EFE3">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Край родной</w:t>
            </w:r>
          </w:p>
          <w:p w14:paraId="6147DBE9">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Российского</w:t>
            </w:r>
          </w:p>
          <w:p w14:paraId="0236AE21">
            <w:pPr>
              <w:spacing w:after="0" w:line="240" w:lineRule="auto"/>
              <w:ind w:left="360"/>
              <w:contextualSpacing/>
              <w:rPr>
                <w:rFonts w:ascii="Times New Roman" w:hAnsi="Times New Roman" w:eastAsia="Calibri" w:cs="Times New Roman"/>
                <w:sz w:val="24"/>
                <w:szCs w:val="24"/>
              </w:rPr>
            </w:pPr>
            <w:r>
              <w:rPr>
                <w:rFonts w:ascii="Times New Roman" w:hAnsi="Times New Roman" w:eastAsia="Calibri" w:cs="Times New Roman"/>
                <w:sz w:val="24"/>
                <w:szCs w:val="24"/>
              </w:rPr>
              <w:t>триколора</w:t>
            </w:r>
          </w:p>
          <w:p w14:paraId="78342BBC">
            <w:pPr>
              <w:spacing w:after="0" w:line="240" w:lineRule="auto"/>
              <w:ind w:left="360"/>
              <w:contextualSpacing/>
              <w:rPr>
                <w:rFonts w:ascii="Times New Roman" w:hAnsi="Times New Roman" w:eastAsia="Calibri" w:cs="Times New Roman"/>
                <w:sz w:val="24"/>
                <w:szCs w:val="24"/>
              </w:rPr>
            </w:pPr>
          </w:p>
          <w:p w14:paraId="7A8C20DB">
            <w:pPr>
              <w:spacing w:after="0" w:line="240" w:lineRule="auto"/>
              <w:ind w:left="360"/>
              <w:contextualSpacing/>
              <w:rPr>
                <w:rFonts w:ascii="Times New Roman" w:hAnsi="Times New Roman" w:eastAsia="Calibri" w:cs="Times New Roman"/>
                <w:sz w:val="24"/>
                <w:szCs w:val="24"/>
              </w:rPr>
            </w:pPr>
          </w:p>
        </w:tc>
        <w:tc>
          <w:tcPr>
            <w:tcW w:w="3588" w:type="dxa"/>
          </w:tcPr>
          <w:p w14:paraId="578A095F">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Родины</w:t>
            </w:r>
          </w:p>
          <w:p w14:paraId="3A3A843A">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Россия  - Родина моя</w:t>
            </w:r>
          </w:p>
          <w:p w14:paraId="00154355">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Символы страны</w:t>
            </w:r>
          </w:p>
          <w:p w14:paraId="5742695A">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Край родной</w:t>
            </w:r>
          </w:p>
          <w:p w14:paraId="4BDF6077">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Российского триколора</w:t>
            </w:r>
          </w:p>
        </w:tc>
      </w:tr>
      <w:tr w14:paraId="54BA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7F1E0C5E">
            <w:pPr>
              <w:spacing w:after="0" w:line="240" w:lineRule="auto"/>
              <w:jc w:val="center"/>
              <w:rPr>
                <w:rFonts w:ascii="Times New Roman" w:hAnsi="Times New Roman" w:eastAsia="Calibri" w:cs="Times New Roman"/>
                <w:sz w:val="24"/>
                <w:szCs w:val="24"/>
              </w:rPr>
            </w:pPr>
          </w:p>
        </w:tc>
        <w:tc>
          <w:tcPr>
            <w:tcW w:w="1932" w:type="dxa"/>
          </w:tcPr>
          <w:p w14:paraId="76A7769B">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I</w:t>
            </w:r>
            <w:r>
              <w:rPr>
                <w:rFonts w:ascii="Times New Roman" w:hAnsi="Times New Roman" w:eastAsia="Calibri" w:cs="Times New Roman"/>
                <w:sz w:val="24"/>
                <w:szCs w:val="24"/>
                <w:lang w:val="en-US"/>
              </w:rPr>
              <w:t>V</w:t>
            </w:r>
          </w:p>
          <w:p w14:paraId="3545587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p w14:paraId="648C66C7">
            <w:pPr>
              <w:spacing w:after="0" w:line="240" w:lineRule="auto"/>
              <w:jc w:val="center"/>
              <w:rPr>
                <w:rFonts w:ascii="Times New Roman" w:hAnsi="Times New Roman" w:eastAsia="Calibri" w:cs="Times New Roman"/>
                <w:sz w:val="24"/>
                <w:szCs w:val="24"/>
              </w:rPr>
            </w:pPr>
          </w:p>
        </w:tc>
        <w:tc>
          <w:tcPr>
            <w:tcW w:w="3429" w:type="dxa"/>
          </w:tcPr>
          <w:p w14:paraId="5EA5735D">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следопыта</w:t>
            </w:r>
          </w:p>
          <w:p w14:paraId="6478C611">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экскурсии</w:t>
            </w:r>
          </w:p>
          <w:p w14:paraId="7E31E928">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экспериментов</w:t>
            </w:r>
          </w:p>
          <w:p w14:paraId="39F5AE00">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мыльных пузырей</w:t>
            </w:r>
          </w:p>
          <w:p w14:paraId="7F165F8B">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мелка</w:t>
            </w:r>
          </w:p>
        </w:tc>
        <w:tc>
          <w:tcPr>
            <w:tcW w:w="3588" w:type="dxa"/>
          </w:tcPr>
          <w:p w14:paraId="52207972">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следопыта</w:t>
            </w:r>
          </w:p>
          <w:p w14:paraId="737BD43A">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экскурсии</w:t>
            </w:r>
          </w:p>
          <w:p w14:paraId="228010F5">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экспериментов</w:t>
            </w:r>
          </w:p>
          <w:p w14:paraId="0C2A99AC">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мыльных пузырей</w:t>
            </w:r>
          </w:p>
          <w:p w14:paraId="34B2CEBB">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мелка</w:t>
            </w:r>
          </w:p>
        </w:tc>
      </w:tr>
    </w:tbl>
    <w:p w14:paraId="519A62AE">
      <w:pPr>
        <w:spacing w:after="0"/>
        <w:jc w:val="both"/>
        <w:rPr>
          <w:rFonts w:ascii="Times New Roman" w:hAnsi="Times New Roman" w:eastAsia="Times New Roman" w:cs="Calibri"/>
          <w:sz w:val="24"/>
          <w:szCs w:val="24"/>
          <w:lang w:eastAsia="ru-RU"/>
        </w:rPr>
      </w:pPr>
    </w:p>
    <w:p w14:paraId="5FD4B373">
      <w:pPr>
        <w:spacing w:after="0"/>
        <w:jc w:val="both"/>
        <w:rPr>
          <w:rFonts w:ascii="Times New Roman" w:hAnsi="Times New Roman" w:eastAsia="Times New Roman" w:cs="Calibri"/>
          <w:sz w:val="24"/>
          <w:szCs w:val="24"/>
          <w:lang w:eastAsia="ru-RU"/>
        </w:rPr>
      </w:pPr>
    </w:p>
    <w:p w14:paraId="382A82FA">
      <w:pPr>
        <w:spacing w:after="0"/>
        <w:jc w:val="both"/>
        <w:rPr>
          <w:rFonts w:ascii="Times New Roman" w:hAnsi="Times New Roman" w:eastAsia="Times New Roman" w:cs="Calibri"/>
          <w:sz w:val="24"/>
          <w:szCs w:val="24"/>
          <w:lang w:eastAsia="ru-RU"/>
        </w:rPr>
      </w:pPr>
    </w:p>
    <w:p w14:paraId="47E7ADC0">
      <w:pPr>
        <w:spacing w:after="0"/>
        <w:jc w:val="both"/>
        <w:rPr>
          <w:rFonts w:ascii="Times New Roman" w:hAnsi="Times New Roman" w:eastAsia="Times New Roman" w:cs="Calibri"/>
          <w:b/>
          <w:sz w:val="24"/>
          <w:szCs w:val="24"/>
          <w:lang w:eastAsia="ru-RU"/>
        </w:rPr>
      </w:pPr>
      <w:r>
        <w:rPr>
          <w:rFonts w:ascii="Times New Roman" w:hAnsi="Times New Roman" w:eastAsia="Times New Roman" w:cs="Times New Roman"/>
          <w:b/>
          <w:sz w:val="24"/>
        </w:rPr>
        <w:t>Перспективное планирование организации педагогической работы музыкального руководителя</w:t>
      </w:r>
    </w:p>
    <w:tbl>
      <w:tblPr>
        <w:tblStyle w:val="5"/>
        <w:tblW w:w="10065" w:type="dxa"/>
        <w:tblInd w:w="-176" w:type="dxa"/>
        <w:tblLayout w:type="fixed"/>
        <w:tblCellMar>
          <w:top w:w="0" w:type="dxa"/>
          <w:left w:w="10" w:type="dxa"/>
          <w:bottom w:w="0" w:type="dxa"/>
          <w:right w:w="10" w:type="dxa"/>
        </w:tblCellMar>
      </w:tblPr>
      <w:tblGrid>
        <w:gridCol w:w="1277"/>
        <w:gridCol w:w="8788"/>
      </w:tblGrid>
      <w:tr w14:paraId="1DC160BE">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832E4B5">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месяц</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635E4D5">
            <w:pPr>
              <w:spacing w:after="0" w:line="240" w:lineRule="auto"/>
              <w:jc w:val="center"/>
              <w:rPr>
                <w:rFonts w:eastAsiaTheme="minorEastAsia"/>
                <w:lang w:eastAsia="ru-RU"/>
              </w:rPr>
            </w:pPr>
            <w:r>
              <w:rPr>
                <w:rFonts w:ascii="Times New Roman" w:hAnsi="Times New Roman" w:eastAsia="Times New Roman" w:cs="Times New Roman"/>
                <w:b/>
                <w:sz w:val="24"/>
                <w:lang w:eastAsia="ru-RU"/>
              </w:rPr>
              <w:t>Взаимодействие с педагогами ГБДОУ</w:t>
            </w:r>
          </w:p>
        </w:tc>
      </w:tr>
      <w:tr w14:paraId="347AEE63">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5B66847">
            <w:pPr>
              <w:spacing w:after="0" w:line="240" w:lineRule="auto"/>
              <w:jc w:val="center"/>
              <w:rPr>
                <w:rFonts w:eastAsiaTheme="minorEastAsia"/>
                <w:lang w:eastAsia="ru-RU"/>
              </w:rPr>
            </w:pPr>
            <w:r>
              <w:rPr>
                <w:rFonts w:ascii="Times New Roman" w:hAnsi="Times New Roman" w:eastAsia="Times New Roman" w:cs="Times New Roman"/>
                <w:b/>
                <w:sz w:val="24"/>
                <w:lang w:eastAsia="ru-RU"/>
              </w:rPr>
              <w:t>Сентябрь</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151AF33">
            <w:pPr>
              <w:pStyle w:val="15"/>
              <w:spacing w:after="0" w:line="240" w:lineRule="auto"/>
              <w:rPr>
                <w:rFonts w:ascii="Times New Roman" w:hAnsi="Times New Roman" w:eastAsia="Times New Roman" w:cs="Times New Roman"/>
                <w:sz w:val="24"/>
                <w:lang w:eastAsia="ru-RU"/>
              </w:rPr>
            </w:pPr>
          </w:p>
          <w:p w14:paraId="316121DF">
            <w:pPr>
              <w:numPr>
                <w:ilvl w:val="0"/>
                <w:numId w:val="21"/>
              </w:numPr>
              <w:spacing w:after="0" w:line="240" w:lineRule="auto"/>
              <w:rPr>
                <w:rFonts w:eastAsiaTheme="minorEastAsia"/>
                <w:lang w:eastAsia="ru-RU"/>
              </w:rPr>
            </w:pPr>
            <w:r>
              <w:rPr>
                <w:rFonts w:ascii="Times New Roman" w:hAnsi="Times New Roman" w:eastAsia="Times New Roman" w:cs="Times New Roman"/>
                <w:sz w:val="24"/>
                <w:lang w:eastAsia="ru-RU"/>
              </w:rPr>
              <w:t>Пополнение групповых  аудиотек танцевальной музыкой, музыкой для пальчиковых игр, колыбельными.</w:t>
            </w:r>
          </w:p>
          <w:p w14:paraId="7687F94B">
            <w:pPr>
              <w:numPr>
                <w:ilvl w:val="0"/>
                <w:numId w:val="21"/>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«Музыкальное сопровождение в художественно – изобразительной деятельности».</w:t>
            </w:r>
          </w:p>
          <w:p w14:paraId="237705E8">
            <w:pPr>
              <w:numPr>
                <w:ilvl w:val="0"/>
                <w:numId w:val="21"/>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Помощь педагогов в изготовлении атрибутов.</w:t>
            </w:r>
          </w:p>
        </w:tc>
      </w:tr>
      <w:tr w14:paraId="3A07C30E">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1A8F179">
            <w:pPr>
              <w:spacing w:after="0" w:line="240" w:lineRule="auto"/>
              <w:jc w:val="center"/>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Октябрь</w:t>
            </w:r>
          </w:p>
          <w:p w14:paraId="0762FE10">
            <w:pPr>
              <w:spacing w:after="0" w:line="240" w:lineRule="auto"/>
              <w:jc w:val="center"/>
              <w:rPr>
                <w:rFonts w:eastAsiaTheme="minorEastAsia"/>
                <w:lang w:eastAsia="ru-RU"/>
              </w:rPr>
            </w:pP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F99F50F">
            <w:pPr>
              <w:numPr>
                <w:ilvl w:val="0"/>
                <w:numId w:val="21"/>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осенних сценариев, подбор стихов, инсценировок, подготовка к празднику.</w:t>
            </w:r>
          </w:p>
          <w:p w14:paraId="56555F33">
            <w:pPr>
              <w:numPr>
                <w:ilvl w:val="0"/>
                <w:numId w:val="21"/>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Привлечение педагогов к изготовлению костюмов и атрибутов для праздника осени.</w:t>
            </w:r>
          </w:p>
          <w:p w14:paraId="458B3CBD">
            <w:pPr>
              <w:numPr>
                <w:ilvl w:val="0"/>
                <w:numId w:val="21"/>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Ознакомление воспитателей с итогами диагностики музыкальных способностей детей, организовать индивидуальную работу на группе.</w:t>
            </w:r>
          </w:p>
          <w:p w14:paraId="507B2C01">
            <w:pPr>
              <w:numPr>
                <w:ilvl w:val="0"/>
                <w:numId w:val="21"/>
              </w:numPr>
              <w:spacing w:after="0" w:line="240" w:lineRule="auto"/>
              <w:rPr>
                <w:rFonts w:eastAsiaTheme="minorEastAsia"/>
                <w:lang w:eastAsia="ru-RU"/>
              </w:rPr>
            </w:pPr>
            <w:r>
              <w:rPr>
                <w:rFonts w:ascii="Times New Roman" w:hAnsi="Times New Roman" w:eastAsia="Times New Roman" w:cs="Times New Roman"/>
                <w:sz w:val="24"/>
                <w:lang w:eastAsia="ru-RU"/>
              </w:rPr>
              <w:t>Обсуждение подготовки к досугам и развлечениям.</w:t>
            </w:r>
          </w:p>
        </w:tc>
      </w:tr>
      <w:tr w14:paraId="2C0E3C64">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9DEEAF3">
            <w:pPr>
              <w:spacing w:after="0" w:line="240" w:lineRule="auto"/>
              <w:jc w:val="center"/>
              <w:rPr>
                <w:rFonts w:eastAsiaTheme="minorEastAsia"/>
                <w:lang w:eastAsia="ru-RU"/>
              </w:rPr>
            </w:pPr>
            <w:r>
              <w:rPr>
                <w:rFonts w:ascii="Times New Roman" w:hAnsi="Times New Roman" w:eastAsia="Times New Roman" w:cs="Times New Roman"/>
                <w:b/>
                <w:sz w:val="24"/>
                <w:lang w:eastAsia="ru-RU"/>
              </w:rPr>
              <w:t>Ноябрь</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3E4B74A">
            <w:pPr>
              <w:numPr>
                <w:ilvl w:val="0"/>
                <w:numId w:val="21"/>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разучиванию музыкального репертуара.</w:t>
            </w:r>
          </w:p>
          <w:p w14:paraId="3EF34F9A">
            <w:pPr>
              <w:numPr>
                <w:ilvl w:val="0"/>
                <w:numId w:val="21"/>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Беседа: «Роль воспитателя основная и второстепенная на музыкальных занятиях».</w:t>
            </w:r>
          </w:p>
          <w:p w14:paraId="1A3F13F2">
            <w:pPr>
              <w:numPr>
                <w:ilvl w:val="0"/>
                <w:numId w:val="21"/>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групповой фонотеки по слушанию народных и фольклорных песен.</w:t>
            </w:r>
          </w:p>
          <w:p w14:paraId="4795FBE3">
            <w:pPr>
              <w:numPr>
                <w:ilvl w:val="0"/>
                <w:numId w:val="21"/>
              </w:numPr>
              <w:spacing w:after="0" w:line="240" w:lineRule="auto"/>
              <w:rPr>
                <w:rFonts w:eastAsiaTheme="minorEastAsia"/>
                <w:lang w:eastAsia="ru-RU"/>
              </w:rPr>
            </w:pPr>
            <w:r>
              <w:rPr>
                <w:rFonts w:ascii="Times New Roman" w:hAnsi="Times New Roman" w:eastAsia="Times New Roman" w:cs="Times New Roman"/>
                <w:sz w:val="24"/>
                <w:lang w:eastAsia="ru-RU"/>
              </w:rPr>
              <w:t>Разучивание танцев, движений к новогоднему утреннику.</w:t>
            </w:r>
          </w:p>
        </w:tc>
      </w:tr>
      <w:tr w14:paraId="169054CD">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D3D93E3">
            <w:pPr>
              <w:spacing w:after="0" w:line="240" w:lineRule="auto"/>
              <w:jc w:val="center"/>
              <w:rPr>
                <w:rFonts w:eastAsiaTheme="minorEastAsia"/>
                <w:lang w:eastAsia="ru-RU"/>
              </w:rPr>
            </w:pPr>
            <w:r>
              <w:rPr>
                <w:rFonts w:ascii="Times New Roman" w:hAnsi="Times New Roman" w:eastAsia="Times New Roman" w:cs="Times New Roman"/>
                <w:b/>
                <w:sz w:val="24"/>
                <w:lang w:eastAsia="ru-RU"/>
              </w:rPr>
              <w:t>Декабрь</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52289E7">
            <w:pPr>
              <w:numPr>
                <w:ilvl w:val="0"/>
                <w:numId w:val="21"/>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разучиванию стихов, работа над выражением.</w:t>
            </w:r>
          </w:p>
          <w:p w14:paraId="1F651B50">
            <w:pPr>
              <w:numPr>
                <w:ilvl w:val="0"/>
                <w:numId w:val="21"/>
              </w:numPr>
              <w:spacing w:after="0" w:line="240" w:lineRule="auto"/>
              <w:rPr>
                <w:rFonts w:eastAsiaTheme="minorEastAsia"/>
                <w:lang w:eastAsia="ru-RU"/>
              </w:rPr>
            </w:pPr>
            <w:r>
              <w:rPr>
                <w:rFonts w:ascii="Times New Roman" w:hAnsi="Times New Roman" w:eastAsia="Times New Roman" w:cs="Times New Roman"/>
                <w:sz w:val="24"/>
                <w:shd w:val="clear" w:color="auto" w:fill="FFFFFF"/>
                <w:lang w:eastAsia="ru-RU"/>
              </w:rPr>
              <w:t>Обсудить проведение новогодних утренников, выбрать действующих лиц, ведущих. Разучивание праздничного репертуара. Консультация «Организация и проведение праздников»</w:t>
            </w:r>
          </w:p>
        </w:tc>
      </w:tr>
      <w:tr w14:paraId="0708BABD">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58AFA3">
            <w:pPr>
              <w:spacing w:after="0" w:line="240" w:lineRule="auto"/>
              <w:jc w:val="center"/>
              <w:rPr>
                <w:rFonts w:eastAsiaTheme="minorEastAsia"/>
                <w:lang w:eastAsia="ru-RU"/>
              </w:rPr>
            </w:pPr>
            <w:r>
              <w:rPr>
                <w:rFonts w:ascii="Times New Roman" w:hAnsi="Times New Roman" w:eastAsia="Times New Roman" w:cs="Times New Roman"/>
                <w:b/>
                <w:sz w:val="24"/>
                <w:lang w:eastAsia="ru-RU"/>
              </w:rPr>
              <w:t>Январь</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003609E">
            <w:pPr>
              <w:numPr>
                <w:ilvl w:val="0"/>
                <w:numId w:val="21"/>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новогодних утренников, самоанализ, рассуждения.</w:t>
            </w:r>
          </w:p>
          <w:p w14:paraId="6C6A211F">
            <w:pPr>
              <w:numPr>
                <w:ilvl w:val="0"/>
                <w:numId w:val="21"/>
              </w:numPr>
              <w:spacing w:after="0" w:line="240" w:lineRule="auto"/>
              <w:rPr>
                <w:rFonts w:eastAsiaTheme="minorEastAsia"/>
                <w:lang w:eastAsia="ru-RU"/>
              </w:rPr>
            </w:pPr>
            <w:r>
              <w:rPr>
                <w:rFonts w:ascii="Times New Roman" w:hAnsi="Times New Roman" w:eastAsia="Times New Roman" w:cs="Times New Roman"/>
                <w:sz w:val="24"/>
                <w:lang w:eastAsia="ru-RU"/>
              </w:rPr>
              <w:t>Консультация «Народные зимние праздники (святки, колядки) и их значение в детском саду</w:t>
            </w:r>
          </w:p>
          <w:p w14:paraId="5D38F133">
            <w:pPr>
              <w:numPr>
                <w:ilvl w:val="0"/>
                <w:numId w:val="21"/>
              </w:numPr>
              <w:spacing w:after="0" w:line="240" w:lineRule="auto"/>
              <w:rPr>
                <w:rFonts w:eastAsiaTheme="minorEastAsia"/>
                <w:lang w:eastAsia="ru-RU"/>
              </w:rPr>
            </w:pPr>
            <w:r>
              <w:rPr>
                <w:rFonts w:ascii="Times New Roman" w:hAnsi="Times New Roman" w:eastAsia="Times New Roman" w:cs="Times New Roman"/>
                <w:sz w:val="24"/>
                <w:lang w:eastAsia="ru-RU"/>
              </w:rPr>
              <w:t>Консультация по проведению коммуникативных игр.</w:t>
            </w:r>
          </w:p>
        </w:tc>
      </w:tr>
      <w:tr w14:paraId="3D146523">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A48F239">
            <w:pPr>
              <w:spacing w:after="0" w:line="240" w:lineRule="auto"/>
              <w:jc w:val="center"/>
              <w:rPr>
                <w:rFonts w:eastAsiaTheme="minorEastAsia"/>
                <w:lang w:eastAsia="ru-RU"/>
              </w:rPr>
            </w:pPr>
            <w:r>
              <w:rPr>
                <w:rFonts w:ascii="Times New Roman" w:hAnsi="Times New Roman" w:eastAsia="Times New Roman" w:cs="Times New Roman"/>
                <w:b/>
                <w:sz w:val="24"/>
                <w:lang w:eastAsia="ru-RU"/>
              </w:rPr>
              <w:t>Февраль</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5B5EDF">
            <w:pPr>
              <w:numPr>
                <w:ilvl w:val="0"/>
                <w:numId w:val="21"/>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Разучивание программного репертуара на II квартал. Обсуждение и проведение праздника, посвященного 8 марта. Подбор стихов, инсценировок, разучивание музыкального материала с педагогами.</w:t>
            </w:r>
          </w:p>
          <w:p w14:paraId="77177CE6">
            <w:pPr>
              <w:numPr>
                <w:ilvl w:val="0"/>
                <w:numId w:val="21"/>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общего праздника «Масленица», выбор ведущих, подготовка конкурсов, изготовление атрибутов.</w:t>
            </w:r>
          </w:p>
          <w:p w14:paraId="1346F8C5">
            <w:pPr>
              <w:numPr>
                <w:ilvl w:val="0"/>
                <w:numId w:val="21"/>
              </w:numPr>
              <w:spacing w:after="0" w:line="240" w:lineRule="auto"/>
              <w:rPr>
                <w:rFonts w:eastAsiaTheme="minorEastAsia"/>
                <w:lang w:eastAsia="ru-RU"/>
              </w:rPr>
            </w:pPr>
            <w:r>
              <w:rPr>
                <w:rFonts w:ascii="Times New Roman" w:hAnsi="Times New Roman" w:eastAsia="Times New Roman" w:cs="Times New Roman"/>
                <w:sz w:val="24"/>
                <w:lang w:eastAsia="ru-RU"/>
              </w:rPr>
              <w:t>Беседа «Инструменты своими руками».</w:t>
            </w:r>
          </w:p>
        </w:tc>
      </w:tr>
      <w:tr w14:paraId="06CE0CB1">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7CB0B27">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Март</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0CF8F16">
            <w:pPr>
              <w:numPr>
                <w:ilvl w:val="0"/>
                <w:numId w:val="21"/>
              </w:numPr>
              <w:spacing w:after="0" w:line="240" w:lineRule="auto"/>
              <w:rPr>
                <w:rFonts w:ascii="Times New Roman" w:hAnsi="Times New Roman" w:eastAsia="Times New Roman" w:cs="Times New Roman"/>
                <w:b/>
                <w:sz w:val="24"/>
                <w:lang w:eastAsia="ru-RU"/>
              </w:rPr>
            </w:pPr>
            <w:r>
              <w:rPr>
                <w:rFonts w:ascii="Times New Roman" w:hAnsi="Times New Roman" w:eastAsia="Times New Roman" w:cs="Times New Roman"/>
                <w:sz w:val="24"/>
                <w:lang w:eastAsia="ru-RU"/>
              </w:rPr>
              <w:t>О</w:t>
            </w:r>
            <w:r>
              <w:rPr>
                <w:rFonts w:ascii="Times New Roman" w:hAnsi="Times New Roman" w:eastAsia="Times New Roman" w:cs="Times New Roman"/>
                <w:sz w:val="24"/>
                <w:shd w:val="clear" w:color="auto" w:fill="FFFFFF"/>
                <w:lang w:eastAsia="ru-RU"/>
              </w:rPr>
              <w:t>бсудить проведение утренников, посвященных празднику 8 Марта, самоанализ, рассуждения, выводы.</w:t>
            </w:r>
          </w:p>
          <w:p w14:paraId="20A3D3D3">
            <w:pPr>
              <w:numPr>
                <w:ilvl w:val="0"/>
                <w:numId w:val="21"/>
              </w:numPr>
              <w:spacing w:after="0" w:line="240" w:lineRule="auto"/>
              <w:rPr>
                <w:rFonts w:ascii="Times New Roman" w:hAnsi="Times New Roman" w:eastAsia="Times New Roman" w:cs="Times New Roman"/>
                <w:b/>
                <w:sz w:val="24"/>
                <w:lang w:eastAsia="ru-RU"/>
              </w:rPr>
            </w:pPr>
            <w:r>
              <w:rPr>
                <w:rFonts w:ascii="Times New Roman" w:hAnsi="Times New Roman" w:eastAsia="Times New Roman" w:cs="Times New Roman"/>
                <w:sz w:val="24"/>
                <w:shd w:val="clear" w:color="auto" w:fill="FFFFFF"/>
                <w:lang w:eastAsia="ru-RU"/>
              </w:rPr>
              <w:t>Консультация «Назначение музыкально – дидактических игр».</w:t>
            </w:r>
          </w:p>
        </w:tc>
      </w:tr>
      <w:tr w14:paraId="084EE77B">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8CB00B8">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Апрель</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1C1F391">
            <w:pPr>
              <w:numPr>
                <w:ilvl w:val="0"/>
                <w:numId w:val="21"/>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отработке музыкально – ритмических движений.</w:t>
            </w:r>
          </w:p>
          <w:p w14:paraId="03693697">
            <w:pPr>
              <w:numPr>
                <w:ilvl w:val="0"/>
                <w:numId w:val="21"/>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сценария выпускного вечера, подбор стихов, инсценировок, разучивание материала с педагогами.</w:t>
            </w:r>
          </w:p>
        </w:tc>
      </w:tr>
      <w:tr w14:paraId="6C1D4E91">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D995FFF">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Май</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0F55AB8">
            <w:pPr>
              <w:numPr>
                <w:ilvl w:val="0"/>
                <w:numId w:val="21"/>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shd w:val="clear" w:color="auto" w:fill="FFFFFF"/>
                <w:lang w:eastAsia="ru-RU"/>
              </w:rPr>
              <w:t>Обсуждение проведения утренников, посвященных весне.</w:t>
            </w:r>
          </w:p>
          <w:p w14:paraId="1D419222">
            <w:pPr>
              <w:numPr>
                <w:ilvl w:val="0"/>
                <w:numId w:val="21"/>
              </w:numPr>
              <w:spacing w:after="0" w:line="240" w:lineRule="auto"/>
              <w:rPr>
                <w:rFonts w:eastAsiaTheme="minorEastAsia"/>
                <w:lang w:eastAsia="ru-RU"/>
              </w:rPr>
            </w:pPr>
            <w:r>
              <w:rPr>
                <w:rFonts w:ascii="Times New Roman" w:hAnsi="Times New Roman" w:eastAsia="Times New Roman" w:cs="Times New Roman"/>
                <w:sz w:val="24"/>
                <w:shd w:val="clear" w:color="auto" w:fill="FFFFFF"/>
                <w:lang w:eastAsia="ru-RU"/>
              </w:rPr>
              <w:t>Обсуждение праздника на улице, посвященного «Дню защиты детей» (организация детей, распределение ролей среди педагогов).</w:t>
            </w:r>
          </w:p>
        </w:tc>
      </w:tr>
      <w:tr w14:paraId="4B520DED">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67E6C2C">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Июнь</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6CA96C9">
            <w:pPr>
              <w:numPr>
                <w:ilvl w:val="0"/>
                <w:numId w:val="21"/>
              </w:numPr>
              <w:spacing w:after="0" w:line="240" w:lineRule="auto"/>
              <w:rPr>
                <w:rFonts w:eastAsiaTheme="minorEastAsia"/>
                <w:lang w:eastAsia="ru-RU"/>
              </w:rPr>
            </w:pPr>
            <w:r>
              <w:rPr>
                <w:rFonts w:ascii="Times New Roman" w:hAnsi="Times New Roman" w:eastAsia="Times New Roman" w:cs="Times New Roman"/>
                <w:sz w:val="24"/>
                <w:lang w:eastAsia="ru-RU"/>
              </w:rPr>
              <w:t>Обсуждение совместных досугов и развлечений для детей, доступности консультаций для родителей.</w:t>
            </w:r>
          </w:p>
          <w:p w14:paraId="555AF9AE">
            <w:pPr>
              <w:numPr>
                <w:ilvl w:val="0"/>
                <w:numId w:val="21"/>
              </w:numPr>
              <w:spacing w:after="0" w:line="240" w:lineRule="auto"/>
              <w:rPr>
                <w:rFonts w:ascii="Times New Roman" w:hAnsi="Times New Roman" w:eastAsia="Times New Roman" w:cs="Times New Roman"/>
                <w:b/>
                <w:sz w:val="24"/>
                <w:lang w:eastAsia="ru-RU"/>
              </w:rPr>
            </w:pPr>
            <w:r>
              <w:rPr>
                <w:rFonts w:ascii="Times New Roman" w:hAnsi="Times New Roman" w:eastAsia="Times New Roman" w:cs="Times New Roman"/>
                <w:sz w:val="24"/>
                <w:lang w:eastAsia="ru-RU"/>
              </w:rPr>
              <w:t>Подборка материала по слушанию музыки в повседневной жизни.</w:t>
            </w:r>
          </w:p>
        </w:tc>
      </w:tr>
      <w:tr w14:paraId="1D796FA9">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C74E1F">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Июль</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A42DD6E">
            <w:pPr>
              <w:numPr>
                <w:ilvl w:val="0"/>
                <w:numId w:val="21"/>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«Музыка в повседневной жизни», «Игры с пением».</w:t>
            </w:r>
          </w:p>
          <w:p w14:paraId="6EE0C90E">
            <w:pPr>
              <w:numPr>
                <w:ilvl w:val="0"/>
                <w:numId w:val="21"/>
              </w:numPr>
              <w:spacing w:after="0" w:line="240" w:lineRule="auto"/>
              <w:rPr>
                <w:rFonts w:eastAsiaTheme="minorEastAsia"/>
                <w:lang w:eastAsia="ru-RU"/>
              </w:rPr>
            </w:pPr>
            <w:r>
              <w:rPr>
                <w:rFonts w:ascii="Times New Roman" w:hAnsi="Times New Roman" w:eastAsia="Times New Roman" w:cs="Times New Roman"/>
                <w:sz w:val="24"/>
                <w:lang w:eastAsia="ru-RU"/>
              </w:rPr>
              <w:t>Обсуждение совместных досугов и развлечений для детей, доступности консультаций для родителей.</w:t>
            </w:r>
          </w:p>
        </w:tc>
      </w:tr>
      <w:tr w14:paraId="7A6D4620">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0C87703">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Август</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8D34723">
            <w:pPr>
              <w:numPr>
                <w:ilvl w:val="0"/>
                <w:numId w:val="21"/>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Обсуждение совместных досугов и развлечений для детей, доступности консультаций для родителей. </w:t>
            </w:r>
          </w:p>
          <w:p w14:paraId="45C38B1C">
            <w:pPr>
              <w:numPr>
                <w:ilvl w:val="0"/>
                <w:numId w:val="21"/>
              </w:numPr>
              <w:spacing w:after="0" w:line="240" w:lineRule="auto"/>
              <w:rPr>
                <w:rFonts w:eastAsiaTheme="minorEastAsia"/>
                <w:lang w:eastAsia="ru-RU"/>
              </w:rPr>
            </w:pPr>
            <w:r>
              <w:rPr>
                <w:rFonts w:ascii="Times New Roman" w:hAnsi="Times New Roman" w:eastAsia="Times New Roman" w:cs="Times New Roman"/>
                <w:sz w:val="24"/>
                <w:lang w:eastAsia="ru-RU"/>
              </w:rPr>
              <w:t>Консультация по самостоятельному изготовлению с детьми музыкальных инструментов.</w:t>
            </w:r>
          </w:p>
        </w:tc>
      </w:tr>
    </w:tbl>
    <w:p w14:paraId="478D4D36">
      <w:pPr>
        <w:pStyle w:val="15"/>
        <w:keepNext/>
        <w:keepLines/>
        <w:widowControl w:val="0"/>
        <w:spacing w:after="0" w:line="240" w:lineRule="auto"/>
        <w:ind w:left="786"/>
        <w:jc w:val="both"/>
        <w:outlineLvl w:val="1"/>
        <w:rPr>
          <w:rFonts w:ascii="Times New Roman" w:hAnsi="Times New Roman" w:eastAsia="Arial Unicode MS" w:cs="Times New Roman"/>
          <w:b/>
          <w:sz w:val="24"/>
          <w:szCs w:val="24"/>
          <w:lang w:eastAsia="ru-RU" w:bidi="ru-RU"/>
        </w:rPr>
      </w:pPr>
    </w:p>
    <w:p w14:paraId="7EC91384">
      <w:pPr>
        <w:keepNext/>
        <w:keepLines/>
        <w:widowControl w:val="0"/>
        <w:spacing w:after="0" w:line="240" w:lineRule="auto"/>
        <w:jc w:val="both"/>
        <w:outlineLvl w:val="1"/>
        <w:rPr>
          <w:rFonts w:ascii="Times New Roman" w:hAnsi="Times New Roman" w:eastAsia="Arial Unicode MS" w:cs="Times New Roman"/>
          <w:b/>
          <w:sz w:val="24"/>
          <w:szCs w:val="24"/>
          <w:lang w:eastAsia="ru-RU" w:bidi="ru-RU"/>
        </w:rPr>
      </w:pPr>
      <w:r>
        <w:rPr>
          <w:rFonts w:ascii="Times New Roman" w:hAnsi="Times New Roman" w:eastAsia="Arial Unicode MS" w:cs="Times New Roman"/>
          <w:b/>
          <w:sz w:val="24"/>
          <w:szCs w:val="24"/>
          <w:lang w:eastAsia="ru-RU" w:bidi="ru-RU"/>
        </w:rPr>
        <w:t>3.3. Обеспеченность методическими материалами и средствами обучения воспитанников</w:t>
      </w:r>
    </w:p>
    <w:p w14:paraId="040D45DF">
      <w:pPr>
        <w:pStyle w:val="15"/>
        <w:keepNext/>
        <w:keepLines/>
        <w:widowControl w:val="0"/>
        <w:spacing w:after="0" w:line="240" w:lineRule="auto"/>
        <w:ind w:left="786"/>
        <w:jc w:val="both"/>
        <w:outlineLvl w:val="1"/>
        <w:rPr>
          <w:rFonts w:ascii="Times New Roman" w:hAnsi="Times New Roman" w:eastAsia="Arial Unicode MS" w:cs="Times New Roman"/>
          <w:b/>
          <w:sz w:val="24"/>
          <w:szCs w:val="24"/>
          <w:lang w:eastAsia="ru-RU" w:bidi="ru-RU"/>
        </w:rPr>
      </w:pPr>
    </w:p>
    <w:tbl>
      <w:tblPr>
        <w:tblStyle w:val="5"/>
        <w:tblW w:w="0" w:type="auto"/>
        <w:tblInd w:w="0" w:type="dxa"/>
        <w:tblLayout w:type="autofit"/>
        <w:tblCellMar>
          <w:top w:w="0" w:type="dxa"/>
          <w:left w:w="10" w:type="dxa"/>
          <w:bottom w:w="0" w:type="dxa"/>
          <w:right w:w="10" w:type="dxa"/>
        </w:tblCellMar>
      </w:tblPr>
      <w:tblGrid>
        <w:gridCol w:w="2127"/>
        <w:gridCol w:w="7620"/>
      </w:tblGrid>
      <w:tr w14:paraId="6F71B227">
        <w:tblPrEx>
          <w:tblCellMar>
            <w:top w:w="0" w:type="dxa"/>
            <w:left w:w="10" w:type="dxa"/>
            <w:bottom w:w="0" w:type="dxa"/>
            <w:right w:w="10" w:type="dxa"/>
          </w:tblCellMar>
        </w:tblPrEx>
        <w:trPr>
          <w:trHeight w:val="1" w:hRule="atLeast"/>
        </w:trPr>
        <w:tc>
          <w:tcPr>
            <w:tcW w:w="21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A721CB2">
            <w:pPr>
              <w:spacing w:after="0" w:line="240" w:lineRule="auto"/>
              <w:jc w:val="center"/>
              <w:rPr>
                <w:rFonts w:eastAsiaTheme="minorEastAsia"/>
                <w:lang w:eastAsia="ru-RU"/>
              </w:rPr>
            </w:pPr>
            <w:r>
              <w:rPr>
                <w:rFonts w:ascii="Times New Roman" w:hAnsi="Times New Roman" w:eastAsia="Times New Roman" w:cs="Times New Roman"/>
                <w:b/>
                <w:sz w:val="24"/>
                <w:lang w:eastAsia="ru-RU"/>
              </w:rPr>
              <w:t>Образовательная область</w:t>
            </w:r>
          </w:p>
        </w:tc>
        <w:tc>
          <w:tcPr>
            <w:tcW w:w="76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C955EC6">
            <w:pPr>
              <w:spacing w:after="0" w:line="240" w:lineRule="auto"/>
              <w:jc w:val="center"/>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Список литературы:</w:t>
            </w:r>
          </w:p>
          <w:p w14:paraId="259268F3">
            <w:pPr>
              <w:spacing w:after="0" w:line="240" w:lineRule="auto"/>
              <w:jc w:val="center"/>
              <w:rPr>
                <w:rFonts w:eastAsiaTheme="minorEastAsia"/>
                <w:lang w:eastAsia="ru-RU"/>
              </w:rPr>
            </w:pPr>
          </w:p>
        </w:tc>
      </w:tr>
      <w:tr w14:paraId="1D5F460D">
        <w:tblPrEx>
          <w:tblCellMar>
            <w:top w:w="0" w:type="dxa"/>
            <w:left w:w="10" w:type="dxa"/>
            <w:bottom w:w="0" w:type="dxa"/>
            <w:right w:w="10" w:type="dxa"/>
          </w:tblCellMar>
        </w:tblPrEx>
        <w:tc>
          <w:tcPr>
            <w:tcW w:w="21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19FEF47">
            <w:pPr>
              <w:spacing w:after="0" w:line="240" w:lineRule="auto"/>
              <w:jc w:val="both"/>
              <w:rPr>
                <w:rFonts w:eastAsiaTheme="minorEastAsia"/>
                <w:lang w:eastAsia="ru-RU"/>
              </w:rPr>
            </w:pPr>
            <w:r>
              <w:rPr>
                <w:rFonts w:ascii="Times New Roman" w:hAnsi="Times New Roman" w:eastAsia="Times New Roman" w:cs="Times New Roman"/>
                <w:b/>
                <w:sz w:val="24"/>
                <w:lang w:eastAsia="ru-RU"/>
              </w:rPr>
              <w:t>Художественно-эстетическое  развитие</w:t>
            </w:r>
          </w:p>
        </w:tc>
        <w:tc>
          <w:tcPr>
            <w:tcW w:w="76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EE88396">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М.Б.Зацепина.  Музыкальное воспитание в детском саду. М.: Мозайка-синтез, 2015.</w:t>
            </w:r>
          </w:p>
          <w:p w14:paraId="68243B14">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И.П.Равчеева. Настольная книга музыкального руководителя. Волгоград: Учитель, 2015.</w:t>
            </w:r>
          </w:p>
          <w:p w14:paraId="0C8C4282">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И.А.Новоскольцева. Ладушки</w:t>
            </w:r>
            <w:r>
              <w:rPr>
                <w:rFonts w:ascii="Times New Roman" w:hAnsi="Times New Roman" w:eastAsia="Times New Roman" w:cs="Times New Roman"/>
                <w:color w:val="FF0000"/>
                <w:sz w:val="24"/>
                <w:lang w:eastAsia="ru-RU"/>
              </w:rPr>
              <w:t xml:space="preserve">. </w:t>
            </w:r>
            <w:r>
              <w:rPr>
                <w:rFonts w:ascii="Times New Roman" w:hAnsi="Times New Roman" w:eastAsia="Times New Roman" w:cs="Times New Roman"/>
                <w:sz w:val="24"/>
                <w:lang w:eastAsia="ru-RU"/>
              </w:rPr>
              <w:t>С-Петербург: Невская нота, 2010</w:t>
            </w:r>
          </w:p>
          <w:p w14:paraId="2D8B9079">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и.АНовоскольцева.  Праздник каждый день. Пособие для музыкальных руководителей. Группа раннего возраста. С-Петербург: Композитор, 2009.</w:t>
            </w:r>
          </w:p>
          <w:p w14:paraId="700E5473">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И.Каплунова. Необыкновенные путешествия. Методическое пособие для музыкальных руководителей. С-Петербург: Невская нота, 2012.</w:t>
            </w:r>
          </w:p>
          <w:p w14:paraId="78357B04">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И.А.Новоскольцева, И.В.Алексеева. Топ-топ, каблучок. Танцы в детском саду. С-Петербург: Композитор, 2005</w:t>
            </w:r>
          </w:p>
          <w:p w14:paraId="281CB655">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 Новоскольцева. Хи-хи-хи да ха-ха-ха. Методическое пособие для музыкальных руководителей. С-Петербург: Невская нота, 2009.</w:t>
            </w:r>
          </w:p>
          <w:p w14:paraId="6CE71C27">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И.М.Новоскольцева. Зимняя фантазия. Методическое пособие для музыкальных руководителей. С-Петербург: Невская нота, 2011.</w:t>
            </w:r>
          </w:p>
          <w:p w14:paraId="69021968">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Т.И.Суворова. Танцевальная ритмика для детей. С-Петербург: Музыкальная палитра, 2004.</w:t>
            </w:r>
          </w:p>
          <w:p w14:paraId="44C6AA09">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Т.И.Суворова. Танцевальная ритмика для детей. С-Петербург: Музыкальная палитра, 2005.</w:t>
            </w:r>
          </w:p>
          <w:p w14:paraId="7ED92E91">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М.Ю.Картушина. Коммуникативные игры для дошкольников. Методическое пособие. М.: Скрипторий 2003, 2014.</w:t>
            </w:r>
          </w:p>
          <w:p w14:paraId="11D09817">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М.Ю.Картушина. Вокально – хоровая работа в детском саду. Методическое пособие. М.: Скрипторий 2003, 2009.</w:t>
            </w:r>
          </w:p>
          <w:p w14:paraId="0BF03B40">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С.В.Конкевич, В.М.Каратай. Картотека портретов композиторов. Тексты бесед с дошкольниками. Часть 1. С-Петербург: Детство –пресс, 2013.</w:t>
            </w:r>
          </w:p>
          <w:p w14:paraId="3B4F43BB">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С.В.Конкевич, В.М.Каратай. Картотека портретов композиторов. Тексты бесед с дошкольниками. Часть 2. С-Петербург: Детство –пресс, 2014.</w:t>
            </w:r>
          </w:p>
          <w:p w14:paraId="39B72234">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И.М.Каплунова, И.А. Новоскольцева. Этот удивительный ритм. С-Петербург: Композитор, 2005. </w:t>
            </w:r>
          </w:p>
          <w:p w14:paraId="7CBBBE1E">
            <w:pPr>
              <w:tabs>
                <w:tab w:val="left" w:pos="2370"/>
              </w:tabs>
              <w:spacing w:after="0" w:line="240" w:lineRule="auto"/>
              <w:jc w:val="both"/>
              <w:rPr>
                <w:rFonts w:ascii="Times New Roman" w:hAnsi="Times New Roman" w:eastAsia="Times New Roman" w:cs="Times New Roman"/>
                <w:sz w:val="24"/>
                <w:lang w:eastAsia="ru-RU"/>
              </w:rPr>
            </w:pPr>
          </w:p>
          <w:p w14:paraId="1C0DAD96">
            <w:pPr>
              <w:spacing w:after="0" w:line="240" w:lineRule="auto"/>
              <w:jc w:val="both"/>
              <w:rPr>
                <w:rFonts w:eastAsiaTheme="minorEastAsia"/>
                <w:lang w:eastAsia="ru-RU"/>
              </w:rPr>
            </w:pPr>
          </w:p>
        </w:tc>
      </w:tr>
    </w:tbl>
    <w:p w14:paraId="368E182C">
      <w:pPr>
        <w:pStyle w:val="15"/>
        <w:widowControl w:val="0"/>
        <w:autoSpaceDE w:val="0"/>
        <w:autoSpaceDN w:val="0"/>
        <w:adjustRightInd w:val="0"/>
        <w:spacing w:after="0" w:line="240" w:lineRule="auto"/>
        <w:rPr>
          <w:rFonts w:ascii="Times New Roman" w:hAnsi="Times New Roman" w:eastAsia="Times New Roman" w:cs="Times New Roman"/>
          <w:b/>
          <w:sz w:val="24"/>
          <w:szCs w:val="24"/>
          <w:u w:val="single"/>
          <w:lang w:eastAsia="ru-RU"/>
        </w:rPr>
      </w:pPr>
    </w:p>
    <w:p w14:paraId="5348C266">
      <w:pPr>
        <w:pStyle w:val="15"/>
        <w:widowControl w:val="0"/>
        <w:autoSpaceDE w:val="0"/>
        <w:autoSpaceDN w:val="0"/>
        <w:adjustRightInd w:val="0"/>
        <w:spacing w:after="0" w:line="240" w:lineRule="auto"/>
        <w:rPr>
          <w:rFonts w:ascii="Times New Roman" w:hAnsi="Times New Roman" w:eastAsia="Times New Roman" w:cs="Times New Roman"/>
          <w:b/>
          <w:sz w:val="24"/>
          <w:szCs w:val="24"/>
          <w:u w:val="single"/>
          <w:lang w:eastAsia="ru-RU"/>
        </w:rPr>
      </w:pPr>
    </w:p>
    <w:p w14:paraId="2D4C2441">
      <w:pPr>
        <w:pStyle w:val="15"/>
        <w:widowControl w:val="0"/>
        <w:autoSpaceDE w:val="0"/>
        <w:autoSpaceDN w:val="0"/>
        <w:adjustRightInd w:val="0"/>
        <w:spacing w:after="0" w:line="240" w:lineRule="auto"/>
        <w:rPr>
          <w:rFonts w:ascii="Times New Roman" w:hAnsi="Times New Roman" w:eastAsia="Times New Roman" w:cs="Times New Roman"/>
          <w:b/>
          <w:sz w:val="24"/>
          <w:szCs w:val="24"/>
          <w:u w:val="single"/>
          <w:lang w:eastAsia="ru-RU"/>
        </w:rPr>
      </w:pPr>
    </w:p>
    <w:p w14:paraId="51DE9D5B">
      <w:pPr>
        <w:pStyle w:val="15"/>
        <w:widowControl w:val="0"/>
        <w:autoSpaceDE w:val="0"/>
        <w:autoSpaceDN w:val="0"/>
        <w:adjustRightInd w:val="0"/>
        <w:spacing w:after="0" w:line="240" w:lineRule="auto"/>
        <w:rPr>
          <w:rFonts w:ascii="Times New Roman" w:hAnsi="Times New Roman" w:eastAsia="Times New Roman" w:cs="Times New Roman"/>
          <w:b/>
          <w:sz w:val="24"/>
          <w:szCs w:val="24"/>
          <w:u w:val="single"/>
          <w:lang w:eastAsia="ru-RU"/>
        </w:rPr>
      </w:pPr>
    </w:p>
    <w:p w14:paraId="2842E5CA">
      <w:pPr>
        <w:pStyle w:val="15"/>
        <w:widowControl w:val="0"/>
        <w:autoSpaceDE w:val="0"/>
        <w:autoSpaceDN w:val="0"/>
        <w:adjustRightInd w:val="0"/>
        <w:spacing w:after="0" w:line="240" w:lineRule="auto"/>
        <w:rPr>
          <w:rFonts w:ascii="Times New Roman" w:hAnsi="Times New Roman" w:eastAsia="Times New Roman" w:cs="Times New Roman"/>
          <w:b/>
          <w:sz w:val="24"/>
          <w:szCs w:val="24"/>
          <w:u w:val="single"/>
          <w:lang w:eastAsia="ru-RU"/>
        </w:rPr>
      </w:pPr>
    </w:p>
    <w:p w14:paraId="0AC4106D">
      <w:pPr>
        <w:pStyle w:val="15"/>
        <w:widowControl w:val="0"/>
        <w:autoSpaceDE w:val="0"/>
        <w:autoSpaceDN w:val="0"/>
        <w:adjustRightInd w:val="0"/>
        <w:spacing w:after="0" w:line="240" w:lineRule="auto"/>
        <w:rPr>
          <w:rFonts w:ascii="Times New Roman" w:hAnsi="Times New Roman" w:eastAsia="Times New Roman" w:cs="Times New Roman"/>
          <w:b/>
          <w:sz w:val="24"/>
          <w:szCs w:val="24"/>
          <w:u w:val="single"/>
          <w:lang w:eastAsia="ru-RU"/>
        </w:rPr>
      </w:pPr>
    </w:p>
    <w:p w14:paraId="687D876A">
      <w:pPr>
        <w:pStyle w:val="15"/>
        <w:widowControl w:val="0"/>
        <w:numPr>
          <w:ilvl w:val="2"/>
          <w:numId w:val="22"/>
        </w:numPr>
        <w:autoSpaceDE w:val="0"/>
        <w:autoSpaceDN w:val="0"/>
        <w:adjustRightInd w:val="0"/>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Calibri" w:cs="Times New Roman"/>
          <w:b/>
          <w:sz w:val="24"/>
          <w:szCs w:val="24"/>
          <w:lang w:eastAsia="ru-RU"/>
        </w:rPr>
        <w:t>Примерный перечень литературных, музыкальных, художественных, анимационных произведений для реализации программы.</w:t>
      </w:r>
    </w:p>
    <w:p w14:paraId="47EE2169">
      <w:pPr>
        <w:autoSpaceDE w:val="0"/>
        <w:autoSpaceDN w:val="0"/>
        <w:adjustRightInd w:val="0"/>
        <w:spacing w:after="0" w:line="240" w:lineRule="auto"/>
        <w:ind w:firstLine="709"/>
        <w:jc w:val="both"/>
        <w:rPr>
          <w:rFonts w:ascii="Times New Roman" w:hAnsi="Times New Roman" w:cs="Times New Roman"/>
          <w:sz w:val="24"/>
          <w:szCs w:val="24"/>
        </w:rPr>
      </w:pPr>
    </w:p>
    <w:p w14:paraId="1440A46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54651AA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Пение. «Баю» (колыбельная), муз. М. Раухвергера; «Белые гуси», муз. М. Красева, сл. М. Клоковой; «Где ты, зайка?», обраб. Е. Тиличеевой; «Дождик», рус. нар. мелодия, обраб. B. Фере; «Елочка», муз. Е. Тиличеевой, сл. М. Булатова; «Зима», муз. В. Карасевой,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1EBE2D6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31361C3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Рассказы с музыкальными иллюстрациями. «Птички», муз. Г. Фрида; «Праздничная прогулка», муз. Ан. Александрова.</w:t>
      </w:r>
    </w:p>
    <w:p w14:paraId="7438560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Игры с пением. «Игра с мишкой», муз. Г. Финаровского; « «Кто у нас хороший?», рус. нар. песня.</w:t>
      </w:r>
    </w:p>
    <w:p w14:paraId="33E0A47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Музыкальные забавы. «Из-за леса, из-за гор», Т. Казакова; «Котик и козлик», муз. Ц. Кюи Инсценирование песен. «Кошка и котенок», муз. М. Красева, сл. О. Высотской; «Неваляшки», муз. З. Левиной; Компанейца</w:t>
      </w:r>
    </w:p>
    <w:p w14:paraId="30DDE02A">
      <w:pPr>
        <w:widowControl w:val="0"/>
        <w:autoSpaceDE w:val="0"/>
        <w:autoSpaceDN w:val="0"/>
        <w:adjustRightInd w:val="0"/>
        <w:spacing w:after="0" w:line="300" w:lineRule="auto"/>
        <w:jc w:val="both"/>
        <w:rPr>
          <w:rFonts w:ascii="Times New Roman" w:hAnsi="Times New Roman" w:eastAsia="Times New Roman" w:cs="Times New Roman"/>
          <w:b/>
          <w:sz w:val="24"/>
          <w:szCs w:val="24"/>
          <w:u w:val="single"/>
          <w:lang w:eastAsia="ru-RU"/>
        </w:rPr>
      </w:pPr>
    </w:p>
    <w:p w14:paraId="5E3CBC65">
      <w:pPr>
        <w:pStyle w:val="15"/>
        <w:widowControl w:val="0"/>
        <w:numPr>
          <w:ilvl w:val="1"/>
          <w:numId w:val="22"/>
        </w:numPr>
        <w:autoSpaceDE w:val="0"/>
        <w:autoSpaceDN w:val="0"/>
        <w:adjustRightInd w:val="0"/>
        <w:spacing w:after="0"/>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bCs/>
          <w:sz w:val="24"/>
          <w:szCs w:val="24"/>
          <w:lang w:eastAsia="ru-RU"/>
        </w:rPr>
        <w:t>Организация работы ДОО в</w:t>
      </w:r>
      <w:r>
        <w:rPr>
          <w:rFonts w:ascii="Times New Roman" w:hAnsi="Times New Roman" w:eastAsia="Times New Roman" w:cs="Times New Roman"/>
          <w:b/>
          <w:sz w:val="24"/>
          <w:szCs w:val="24"/>
          <w:lang w:eastAsia="ru-RU"/>
        </w:rPr>
        <w:t xml:space="preserve"> летний период </w:t>
      </w:r>
    </w:p>
    <w:p w14:paraId="51CD7C50">
      <w:pPr>
        <w:spacing w:after="0" w:line="240" w:lineRule="auto"/>
        <w:ind w:firstLine="709"/>
        <w:jc w:val="both"/>
        <w:rPr>
          <w:rFonts w:ascii="Times New Roman" w:hAnsi="Times New Roman" w:eastAsia="Calibri" w:cs="Times New Roman"/>
          <w:sz w:val="24"/>
          <w:szCs w:val="24"/>
        </w:rPr>
      </w:pPr>
    </w:p>
    <w:p w14:paraId="26B6B9B1">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Цель: </w:t>
      </w:r>
      <w:r>
        <w:rPr>
          <w:rFonts w:ascii="Times New Roman" w:hAnsi="Times New Roman" w:eastAsia="Calibri" w:cs="Times New Roman"/>
          <w:bCs/>
          <w:sz w:val="24"/>
          <w:szCs w:val="24"/>
        </w:rPr>
        <w:t xml:space="preserve">Активизировать взаимодействие участников образовательного процесса в вопросах </w:t>
      </w:r>
      <w:r>
        <w:rPr>
          <w:rFonts w:ascii="Times New Roman" w:hAnsi="Times New Roman" w:eastAsia="Calibri" w:cs="Times New Roman"/>
          <w:sz w:val="24"/>
          <w:szCs w:val="24"/>
        </w:rPr>
        <w:t>укрепление здоровья детей, повышения адаптационных возможностей организма, развития двигательных и психических способностей, формирования положительных эмоциональных состояний.</w:t>
      </w:r>
    </w:p>
    <w:p w14:paraId="418A6961">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Задачи: </w:t>
      </w:r>
    </w:p>
    <w:p w14:paraId="1577E6D9">
      <w:pPr>
        <w:numPr>
          <w:ilvl w:val="0"/>
          <w:numId w:val="23"/>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Продолжать совершенствовать физкультурно-оздоровительную работу в летний оздоровительный период.</w:t>
      </w:r>
    </w:p>
    <w:p w14:paraId="39815B6F">
      <w:pPr>
        <w:numPr>
          <w:ilvl w:val="0"/>
          <w:numId w:val="23"/>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Создавать условия, обеспечивающие охрану жизни и здоровья детей, предупреждение заболеваемости и травматизма.</w:t>
      </w:r>
    </w:p>
    <w:p w14:paraId="0E6FB8BE">
      <w:pPr>
        <w:numPr>
          <w:ilvl w:val="0"/>
          <w:numId w:val="23"/>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Максимально использовать природные и погодные условия для проведения оздоровительных и закаливающих мероприятий по укреплению здоровья дошкольников.</w:t>
      </w:r>
    </w:p>
    <w:p w14:paraId="6AB4C93C">
      <w:pPr>
        <w:numPr>
          <w:ilvl w:val="0"/>
          <w:numId w:val="23"/>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Осуществлять педагогическое и санитарное просвещение родителей по вопросам воспитания и оздоровления детей в летний период.</w:t>
      </w:r>
    </w:p>
    <w:p w14:paraId="41E3D484">
      <w:pPr>
        <w:numPr>
          <w:ilvl w:val="0"/>
          <w:numId w:val="23"/>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Обогащать представления детей о природных явлениях в летний период года, используя прогулки на природу, наблюдения, экскурсии.</w:t>
      </w:r>
    </w:p>
    <w:p w14:paraId="7B39B43D">
      <w:pPr>
        <w:numPr>
          <w:ilvl w:val="0"/>
          <w:numId w:val="23"/>
        </w:numPr>
        <w:spacing w:after="0" w:line="240" w:lineRule="auto"/>
        <w:jc w:val="both"/>
        <w:rPr>
          <w:rFonts w:ascii="Times New Roman" w:hAnsi="Times New Roman" w:eastAsia="Calibri" w:cs="Times New Roman"/>
          <w:sz w:val="24"/>
          <w:szCs w:val="24"/>
        </w:rPr>
      </w:pPr>
      <w:r>
        <w:rPr>
          <w:rFonts w:ascii="Times New Roman" w:hAnsi="Times New Roman" w:eastAsia="Calibri" w:cs="Calibri"/>
          <w:sz w:val="24"/>
          <w:szCs w:val="24"/>
        </w:rPr>
        <w:t>Развивать творческий потенциал детей в повседневной деятельности, используя передовые педагогические методики, в том числе методику проектной деятельности в области художественно-эстетического, социально-коммуникативного, физического   развития дошкольников.</w:t>
      </w:r>
    </w:p>
    <w:p w14:paraId="346BAD78">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
          <w:iCs/>
          <w:sz w:val="24"/>
          <w:szCs w:val="24"/>
          <w:lang w:eastAsia="ru-RU"/>
        </w:rPr>
        <w:t>Организация образовательного процесса</w:t>
      </w:r>
      <w:r>
        <w:rPr>
          <w:rFonts w:ascii="Times New Roman" w:hAnsi="Times New Roman" w:eastAsia="Times New Roman" w:cs="Times New Roman"/>
          <w:iCs/>
          <w:sz w:val="24"/>
          <w:szCs w:val="24"/>
          <w:lang w:eastAsia="ru-RU"/>
        </w:rPr>
        <w:t>.</w:t>
      </w:r>
    </w:p>
    <w:p w14:paraId="749A3C50">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При составлении режима двигательной активности учитывается соотношение времени на проведение режимных моментов, организованную и самостоятельную деятельность детей. Деятельность строго регламентирована. Режим составляется с учетом обеспечения благоприятных условий для здоровья детей и предусматривает четкую ориентацию на возрастные физические и психологические особенности детей, специфику группы. Важное требование при составлении режима - соблюдение объема нагрузки в соответствии с санитарно-гигиеническими нормативами.</w:t>
      </w:r>
    </w:p>
    <w:p w14:paraId="24713608">
      <w:pPr>
        <w:widowControl w:val="0"/>
        <w:numPr>
          <w:ilvl w:val="0"/>
          <w:numId w:val="24"/>
        </w:numPr>
        <w:tabs>
          <w:tab w:val="left" w:pos="1678"/>
        </w:tabs>
        <w:spacing w:after="0" w:line="240" w:lineRule="auto"/>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Группа работает по режиму на теплый период года.</w:t>
      </w:r>
    </w:p>
    <w:p w14:paraId="58581303">
      <w:pPr>
        <w:widowControl w:val="0"/>
        <w:numPr>
          <w:ilvl w:val="0"/>
          <w:numId w:val="24"/>
        </w:numPr>
        <w:tabs>
          <w:tab w:val="left" w:pos="1678"/>
        </w:tabs>
        <w:spacing w:after="0" w:line="240" w:lineRule="auto"/>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Режим пребывания в группах- 12 часов.</w:t>
      </w:r>
    </w:p>
    <w:p w14:paraId="0CFFE1F2">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
          <w:iCs/>
          <w:sz w:val="24"/>
          <w:szCs w:val="24"/>
          <w:lang w:eastAsia="ru-RU"/>
        </w:rPr>
        <w:t>Особенности организации режимных моментов</w:t>
      </w:r>
      <w:r>
        <w:rPr>
          <w:rFonts w:ascii="Times New Roman" w:hAnsi="Times New Roman" w:eastAsia="Times New Roman" w:cs="Times New Roman"/>
          <w:iCs/>
          <w:sz w:val="24"/>
          <w:szCs w:val="24"/>
          <w:lang w:eastAsia="ru-RU"/>
        </w:rPr>
        <w:t>.</w:t>
      </w:r>
    </w:p>
    <w:p w14:paraId="3F316218">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Прогулка. Прогулка является надежным средством укрепления здоровья детей и профилактики утомления. Продолжительность прогулки в летний период увеличивается. Вся совместная и самостоятельная деятельность детей осуществляется на улице.</w:t>
      </w:r>
    </w:p>
    <w:p w14:paraId="345E1C2B">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Дневной сон. В летний период продолжительность дневного сна увеличивается до 3,5 часов.</w:t>
      </w:r>
    </w:p>
    <w:p w14:paraId="7783FA2F">
      <w:pPr>
        <w:widowControl w:val="0"/>
        <w:spacing w:after="0" w:line="240" w:lineRule="auto"/>
        <w:ind w:firstLine="709"/>
        <w:jc w:val="both"/>
        <w:rPr>
          <w:rFonts w:ascii="Times New Roman" w:hAnsi="Times New Roman" w:eastAsia="Times New Roman" w:cs="Times New Roman"/>
          <w:i/>
          <w:iCs/>
          <w:sz w:val="24"/>
          <w:szCs w:val="24"/>
          <w:lang w:eastAsia="ru-RU"/>
        </w:rPr>
      </w:pPr>
      <w:r>
        <w:rPr>
          <w:rFonts w:ascii="Times New Roman" w:hAnsi="Times New Roman" w:eastAsia="Times New Roman" w:cs="Times New Roman"/>
          <w:i/>
          <w:iCs/>
          <w:sz w:val="24"/>
          <w:szCs w:val="24"/>
          <w:lang w:eastAsia="ru-RU"/>
        </w:rPr>
        <w:t>Физкультурно-оздоровительная работа</w:t>
      </w:r>
    </w:p>
    <w:p w14:paraId="1AADABA7">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В летний период особое внимание уделяется в дошкольной организации постоянной работе по укреплению здоровья детей, закаливанию организма и совершенствованию его функций.</w:t>
      </w:r>
    </w:p>
    <w:p w14:paraId="253090D9">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учитывая их индивидуальные возможности.</w:t>
      </w:r>
    </w:p>
    <w:p w14:paraId="25CC99BF">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В помещении обеспечивается оптимальный температурный режим, регулярное проветривание; приучать детей находиться в помещении в облегченной одежде.</w:t>
      </w:r>
    </w:p>
    <w:p w14:paraId="47FFB2FC">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Необходимо обеспечивать пребывание детей на воздухе в соответствии с режимом дня.</w:t>
      </w:r>
    </w:p>
    <w:p w14:paraId="7A1C79FA">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Воспитывать интерес к физическим упражнениям, учить пользоваться физкультурным оборудованием вне занятий (в свободное время).</w:t>
      </w:r>
    </w:p>
    <w:p w14:paraId="2A1342B1">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Ежедневно следует проводить с детьми утреннюю гимнастику.</w:t>
      </w:r>
    </w:p>
    <w:p w14:paraId="0916EA03">
      <w:pPr>
        <w:widowControl w:val="0"/>
        <w:spacing w:after="0" w:line="240" w:lineRule="auto"/>
        <w:ind w:firstLine="709"/>
        <w:jc w:val="both"/>
        <w:rPr>
          <w:rFonts w:ascii="Times New Roman" w:hAnsi="Times New Roman" w:eastAsia="Times New Roman" w:cs="Times New Roman"/>
          <w:i/>
          <w:iCs/>
          <w:sz w:val="24"/>
          <w:szCs w:val="24"/>
          <w:lang w:eastAsia="ru-RU"/>
        </w:rPr>
      </w:pPr>
      <w:r>
        <w:rPr>
          <w:rFonts w:ascii="Times New Roman" w:hAnsi="Times New Roman" w:eastAsia="Times New Roman" w:cs="Times New Roman"/>
          <w:i/>
          <w:iCs/>
          <w:sz w:val="24"/>
          <w:szCs w:val="24"/>
          <w:lang w:eastAsia="ru-RU"/>
        </w:rPr>
        <w:t>Проектирование воспитательно-образовательного процесса</w:t>
      </w:r>
    </w:p>
    <w:p w14:paraId="125B01EE">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Воспитательно-образовательный процесс строится с учётом контингента воспитанников, их индивидуальных и возрастных особенностей, социального заказа родителей.</w:t>
      </w:r>
    </w:p>
    <w:p w14:paraId="0C29EF5F">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xml:space="preserve">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w:t>
      </w:r>
      <w:r>
        <w:rPr>
          <w:rFonts w:ascii="Times New Roman" w:hAnsi="Times New Roman" w:eastAsia="Times New Roman" w:cs="Times New Roman"/>
          <w:sz w:val="24"/>
          <w:szCs w:val="24"/>
          <w:lang w:eastAsia="ru-RU" w:bidi="ru-RU"/>
        </w:rPr>
        <w:t>«минимуму».</w:t>
      </w:r>
    </w:p>
    <w:p w14:paraId="415EA2AB">
      <w:pPr>
        <w:autoSpaceDE w:val="0"/>
        <w:autoSpaceDN w:val="0"/>
        <w:adjustRightInd w:val="0"/>
        <w:spacing w:after="0" w:line="240" w:lineRule="auto"/>
        <w:ind w:right="-1"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Организация жизнедеятельности дошкольников в летний период имеет очень важное значение для детей, посещающих ДОУ: им надо узнать много нового об окружающем мире, вдоволь поиграть, побегать, пообщаться друг с другом. Коллектив ДОУ организовывает работу летом так, чтобы детям было интересно в детском саду, а родители были спокойны за здоровье детей. </w:t>
      </w:r>
    </w:p>
    <w:p w14:paraId="29113852">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14:paraId="331826A6">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14:paraId="16DB29A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учитывает специфику дошкольного учреждения. Тема отражена в подборе материалов, находящихся в группе и центрах (уголках) развития.</w:t>
      </w:r>
    </w:p>
    <w:p w14:paraId="0CB2C6F8">
      <w:pPr>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br w:type="page"/>
      </w:r>
    </w:p>
    <w:p w14:paraId="5643920B">
      <w:pPr>
        <w:widowControl w:val="0"/>
        <w:autoSpaceDE w:val="0"/>
        <w:autoSpaceDN w:val="0"/>
        <w:adjustRightInd w:val="0"/>
        <w:spacing w:after="0" w:line="300" w:lineRule="auto"/>
        <w:rPr>
          <w:rFonts w:ascii="Times New Roman" w:hAnsi="Times New Roman" w:eastAsia="Times New Roman" w:cs="Times New Roman"/>
          <w:i/>
          <w:sz w:val="24"/>
          <w:szCs w:val="24"/>
          <w:lang w:eastAsia="ru-RU"/>
        </w:rPr>
      </w:pPr>
    </w:p>
    <w:p w14:paraId="4EAD9F8D">
      <w:pPr>
        <w:widowControl w:val="0"/>
        <w:autoSpaceDE w:val="0"/>
        <w:autoSpaceDN w:val="0"/>
        <w:adjustRightInd w:val="0"/>
        <w:spacing w:after="0" w:line="300" w:lineRule="auto"/>
        <w:jc w:val="right"/>
        <w:rPr>
          <w:rFonts w:ascii="Times New Roman" w:hAnsi="Times New Roman" w:eastAsia="Times New Roman" w:cs="Times New Roman"/>
          <w:i/>
          <w:sz w:val="24"/>
          <w:szCs w:val="24"/>
          <w:lang w:eastAsia="ru-RU"/>
        </w:rPr>
      </w:pPr>
      <w:bookmarkStart w:id="6" w:name="_Hlk141457207"/>
      <w:r>
        <w:rPr>
          <w:rFonts w:ascii="Times New Roman" w:hAnsi="Times New Roman" w:eastAsia="Times New Roman" w:cs="Times New Roman"/>
          <w:i/>
          <w:sz w:val="24"/>
          <w:szCs w:val="24"/>
          <w:lang w:eastAsia="ru-RU"/>
        </w:rPr>
        <w:t>Приложение 1</w:t>
      </w:r>
    </w:p>
    <w:bookmarkEnd w:id="6"/>
    <w:p w14:paraId="638538CE">
      <w:pPr>
        <w:spacing w:after="0" w:line="240" w:lineRule="auto"/>
        <w:jc w:val="center"/>
        <w:rPr>
          <w:rFonts w:ascii="Times New Roman" w:hAnsi="Times New Roman" w:eastAsia="Times New Roman" w:cs="Times New Roman"/>
          <w:b/>
          <w:bCs/>
          <w:color w:val="000000"/>
          <w:sz w:val="24"/>
          <w:szCs w:val="24"/>
          <w:lang w:eastAsia="ru-RU"/>
        </w:rPr>
      </w:pPr>
      <w:bookmarkStart w:id="7" w:name="_Hlk142501802"/>
      <w:r>
        <w:rPr>
          <w:rFonts w:ascii="Times New Roman" w:hAnsi="Times New Roman" w:eastAsia="Times New Roman" w:cs="Times New Roman"/>
          <w:b/>
          <w:bCs/>
          <w:color w:val="000000"/>
          <w:sz w:val="24"/>
          <w:szCs w:val="24"/>
          <w:lang w:eastAsia="ru-RU"/>
        </w:rPr>
        <w:t>Календарный план воспитательной работы</w:t>
      </w:r>
    </w:p>
    <w:p w14:paraId="72E6499E">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Государственного бюджетного дошкольного образовательного учреждения центра развития ребёнка детского сада № 89</w:t>
      </w:r>
    </w:p>
    <w:p w14:paraId="3F2E23CF">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Красногвардейского района Санкт-Петербурга</w:t>
      </w:r>
    </w:p>
    <w:p w14:paraId="2C724AAD">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на 2025-2026 учебный год</w:t>
      </w:r>
    </w:p>
    <w:bookmarkEnd w:id="7"/>
    <w:p w14:paraId="33991613">
      <w:pPr>
        <w:spacing w:after="0" w:line="240" w:lineRule="auto"/>
        <w:jc w:val="both"/>
        <w:rPr>
          <w:rFonts w:ascii="Times New Roman" w:hAnsi="Times New Roman" w:eastAsia="Times New Roman" w:cs="Times New Roman"/>
          <w:color w:val="000000"/>
          <w:sz w:val="28"/>
          <w:szCs w:val="24"/>
          <w:lang w:eastAsia="ru-RU"/>
        </w:rPr>
      </w:pPr>
      <w:r>
        <w:rPr>
          <w:rFonts w:ascii="Times New Roman" w:hAnsi="Times New Roman" w:eastAsia="Times New Roman" w:cs="Times New Roman"/>
          <w:color w:val="000000"/>
          <w:sz w:val="28"/>
          <w:szCs w:val="24"/>
          <w:lang w:eastAsia="ru-RU"/>
        </w:rPr>
        <w:tab/>
      </w:r>
    </w:p>
    <w:p w14:paraId="4756D05A">
      <w:pPr>
        <w:spacing w:after="0" w:line="240" w:lineRule="auto"/>
        <w:ind w:firstLine="284"/>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Календарный план воспитательной работы Государственного бюджетного дошкольного образовательного учреждения ГБДОУ  ЦРР детского сада № 89 Красногвардейского района Санкт-Петербурга составлен с целью конкретизации форм и видов воспитательных мероприятий, проводимых </w:t>
      </w:r>
      <w:r>
        <w:rPr>
          <w:rFonts w:ascii="Times New Roman" w:hAnsi="Times New Roman" w:eastAsia="Times New Roman" w:cs="Times New Roman"/>
          <w:sz w:val="24"/>
          <w:szCs w:val="24"/>
          <w:lang w:eastAsia="ru-RU"/>
        </w:rPr>
        <w:t xml:space="preserve">педагогическими </w:t>
      </w:r>
      <w:r>
        <w:rPr>
          <w:rFonts w:ascii="Times New Roman" w:hAnsi="Times New Roman" w:eastAsia="Times New Roman" w:cs="Times New Roman"/>
          <w:color w:val="000000"/>
          <w:sz w:val="24"/>
          <w:szCs w:val="24"/>
          <w:lang w:eastAsia="ru-RU"/>
        </w:rPr>
        <w:t>работниками в 2023-2024 учебном году. Календарный план воспитательной работы отражает направления воспитательной работы детского сада в соответствии с рабочей программой воспитания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r>
        <w:rPr>
          <w:rFonts w:ascii="Times New Roman" w:hAnsi="Times New Roman" w:eastAsia="Times New Roman" w:cs="Times New Roman"/>
          <w:i/>
          <w:sz w:val="24"/>
          <w:szCs w:val="24"/>
          <w:lang w:eastAsia="ru-RU"/>
        </w:rPr>
        <w:t xml:space="preserve"> </w:t>
      </w:r>
    </w:p>
    <w:p w14:paraId="61BE220E">
      <w:pPr>
        <w:spacing w:after="0" w:line="240" w:lineRule="auto"/>
        <w:jc w:val="both"/>
        <w:rPr>
          <w:rFonts w:ascii="Times New Roman" w:hAnsi="Times New Roman" w:eastAsia="Times New Roman" w:cs="Times New Roman"/>
          <w:color w:val="000000"/>
          <w:sz w:val="24"/>
          <w:szCs w:val="24"/>
          <w:lang w:eastAsia="ru-RU"/>
        </w:rPr>
      </w:pPr>
    </w:p>
    <w:tbl>
      <w:tblPr>
        <w:tblStyle w:val="85"/>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4"/>
        <w:gridCol w:w="1987"/>
        <w:gridCol w:w="2127"/>
        <w:gridCol w:w="2833"/>
      </w:tblGrid>
      <w:tr w14:paraId="448C37FD">
        <w:tblPrEx>
          <w:tblCellMar>
            <w:top w:w="0" w:type="dxa"/>
            <w:left w:w="0" w:type="dxa"/>
            <w:bottom w:w="0" w:type="dxa"/>
            <w:right w:w="0" w:type="dxa"/>
          </w:tblCellMar>
        </w:tblPrEx>
        <w:trPr>
          <w:trHeight w:val="643" w:hRule="atLeast"/>
        </w:trPr>
        <w:tc>
          <w:tcPr>
            <w:tcW w:w="3654" w:type="dxa"/>
          </w:tcPr>
          <w:p w14:paraId="7CF3C6AD">
            <w:pPr>
              <w:pStyle w:val="86"/>
              <w:spacing w:line="320" w:lineRule="exact"/>
              <w:ind w:left="959"/>
              <w:rPr>
                <w:b/>
                <w:sz w:val="24"/>
                <w:szCs w:val="24"/>
                <w:lang w:val="en-US"/>
              </w:rPr>
            </w:pPr>
            <w:r>
              <w:rPr>
                <w:b/>
                <w:sz w:val="24"/>
                <w:szCs w:val="24"/>
                <w:lang w:val="en-US"/>
              </w:rPr>
              <w:t>Мероприятие</w:t>
            </w:r>
          </w:p>
        </w:tc>
        <w:tc>
          <w:tcPr>
            <w:tcW w:w="1987" w:type="dxa"/>
          </w:tcPr>
          <w:p w14:paraId="2621B130">
            <w:pPr>
              <w:pStyle w:val="86"/>
              <w:spacing w:line="322" w:lineRule="exact"/>
              <w:ind w:left="254" w:firstLine="436"/>
              <w:rPr>
                <w:b/>
                <w:sz w:val="24"/>
                <w:szCs w:val="24"/>
                <w:lang w:val="en-US"/>
              </w:rPr>
            </w:pPr>
            <w:r>
              <w:rPr>
                <w:b/>
                <w:sz w:val="24"/>
                <w:szCs w:val="24"/>
                <w:lang w:val="en-US"/>
              </w:rPr>
              <w:t>Дата</w:t>
            </w:r>
            <w:r>
              <w:rPr>
                <w:b/>
                <w:spacing w:val="1"/>
                <w:sz w:val="24"/>
                <w:szCs w:val="24"/>
                <w:lang w:val="en-US"/>
              </w:rPr>
              <w:t xml:space="preserve"> </w:t>
            </w:r>
            <w:r>
              <w:rPr>
                <w:b/>
                <w:w w:val="95"/>
                <w:sz w:val="24"/>
                <w:szCs w:val="24"/>
                <w:lang w:val="en-US"/>
              </w:rPr>
              <w:t>проведения</w:t>
            </w:r>
          </w:p>
        </w:tc>
        <w:tc>
          <w:tcPr>
            <w:tcW w:w="2127" w:type="dxa"/>
          </w:tcPr>
          <w:p w14:paraId="5530D5F1">
            <w:pPr>
              <w:pStyle w:val="86"/>
              <w:spacing w:line="320" w:lineRule="exact"/>
              <w:ind w:left="355"/>
              <w:rPr>
                <w:b/>
                <w:sz w:val="24"/>
                <w:szCs w:val="24"/>
                <w:lang w:val="en-US"/>
              </w:rPr>
            </w:pPr>
            <w:r>
              <w:rPr>
                <w:b/>
                <w:sz w:val="24"/>
                <w:szCs w:val="24"/>
                <w:lang w:val="en-US"/>
              </w:rPr>
              <w:t>Участники</w:t>
            </w:r>
          </w:p>
        </w:tc>
        <w:tc>
          <w:tcPr>
            <w:tcW w:w="2833" w:type="dxa"/>
          </w:tcPr>
          <w:p w14:paraId="466CE71B">
            <w:pPr>
              <w:pStyle w:val="86"/>
              <w:spacing w:line="320" w:lineRule="exact"/>
              <w:ind w:left="428"/>
              <w:rPr>
                <w:b/>
                <w:sz w:val="24"/>
                <w:szCs w:val="24"/>
                <w:lang w:val="en-US"/>
              </w:rPr>
            </w:pPr>
            <w:r>
              <w:rPr>
                <w:b/>
                <w:sz w:val="24"/>
                <w:szCs w:val="24"/>
                <w:lang w:val="en-US"/>
              </w:rPr>
              <w:t>Ответственные</w:t>
            </w:r>
          </w:p>
        </w:tc>
      </w:tr>
      <w:tr w14:paraId="1C00F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0601" w:type="dxa"/>
            <w:gridSpan w:val="4"/>
          </w:tcPr>
          <w:p w14:paraId="6A390560">
            <w:pPr>
              <w:pStyle w:val="86"/>
              <w:spacing w:line="305" w:lineRule="exact"/>
              <w:ind w:left="4668" w:right="4661"/>
              <w:jc w:val="center"/>
              <w:rPr>
                <w:b/>
                <w:sz w:val="24"/>
                <w:szCs w:val="24"/>
                <w:lang w:val="en-US"/>
              </w:rPr>
            </w:pPr>
            <w:r>
              <w:rPr>
                <w:b/>
                <w:sz w:val="24"/>
                <w:szCs w:val="24"/>
                <w:lang w:val="en-US"/>
              </w:rPr>
              <w:t>Сентябрь</w:t>
            </w:r>
          </w:p>
        </w:tc>
      </w:tr>
      <w:tr w14:paraId="3D0A8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3654" w:type="dxa"/>
          </w:tcPr>
          <w:p w14:paraId="32C4825C">
            <w:pPr>
              <w:pStyle w:val="86"/>
              <w:spacing w:line="268" w:lineRule="exact"/>
              <w:ind w:left="172"/>
              <w:rPr>
                <w:sz w:val="24"/>
                <w:szCs w:val="24"/>
                <w:lang w:val="en-US"/>
              </w:rPr>
            </w:pPr>
            <w:r>
              <w:rPr>
                <w:sz w:val="24"/>
                <w:szCs w:val="24"/>
                <w:lang w:val="en-US"/>
              </w:rPr>
              <w:t>Праздник</w:t>
            </w:r>
            <w:r>
              <w:rPr>
                <w:spacing w:val="-5"/>
                <w:sz w:val="24"/>
                <w:szCs w:val="24"/>
                <w:lang w:val="en-US"/>
              </w:rPr>
              <w:t xml:space="preserve"> </w:t>
            </w:r>
            <w:r>
              <w:rPr>
                <w:sz w:val="24"/>
                <w:szCs w:val="24"/>
                <w:lang w:val="en-US"/>
              </w:rPr>
              <w:t>«День</w:t>
            </w:r>
            <w:r>
              <w:rPr>
                <w:spacing w:val="-3"/>
                <w:sz w:val="24"/>
                <w:szCs w:val="24"/>
                <w:lang w:val="en-US"/>
              </w:rPr>
              <w:t xml:space="preserve"> </w:t>
            </w:r>
            <w:r>
              <w:rPr>
                <w:sz w:val="24"/>
                <w:szCs w:val="24"/>
                <w:lang w:val="en-US"/>
              </w:rPr>
              <w:t>Знаний»</w:t>
            </w:r>
          </w:p>
        </w:tc>
        <w:tc>
          <w:tcPr>
            <w:tcW w:w="1987" w:type="dxa"/>
          </w:tcPr>
          <w:p w14:paraId="32D388DA">
            <w:pPr>
              <w:pStyle w:val="86"/>
              <w:spacing w:line="268" w:lineRule="exact"/>
              <w:rPr>
                <w:sz w:val="24"/>
                <w:szCs w:val="24"/>
                <w:lang w:val="en-US"/>
              </w:rPr>
            </w:pPr>
            <w:r>
              <w:rPr>
                <w:sz w:val="24"/>
                <w:szCs w:val="24"/>
                <w:lang w:val="en-US"/>
              </w:rPr>
              <w:t>1 сентября</w:t>
            </w:r>
          </w:p>
        </w:tc>
        <w:tc>
          <w:tcPr>
            <w:tcW w:w="2127" w:type="dxa"/>
          </w:tcPr>
          <w:p w14:paraId="5FEB9C08">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6991697C">
            <w:pPr>
              <w:pStyle w:val="86"/>
              <w:ind w:left="106" w:right="473"/>
              <w:rPr>
                <w:sz w:val="24"/>
                <w:szCs w:val="24"/>
                <w:lang w:val="ru-RU"/>
              </w:rPr>
            </w:pPr>
            <w:r>
              <w:rPr>
                <w:sz w:val="24"/>
                <w:szCs w:val="24"/>
                <w:lang w:val="ru-RU"/>
              </w:rPr>
              <w:t>Музыкальный</w:t>
            </w:r>
            <w:r>
              <w:rPr>
                <w:spacing w:val="1"/>
                <w:sz w:val="24"/>
                <w:szCs w:val="24"/>
                <w:lang w:val="ru-RU"/>
              </w:rPr>
              <w:t xml:space="preserve"> </w:t>
            </w: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5C56DF26">
            <w:pPr>
              <w:pStyle w:val="86"/>
              <w:spacing w:line="261" w:lineRule="exact"/>
              <w:ind w:left="106"/>
              <w:rPr>
                <w:sz w:val="24"/>
                <w:szCs w:val="24"/>
                <w:lang w:val="en-US"/>
              </w:rPr>
            </w:pPr>
            <w:r>
              <w:rPr>
                <w:sz w:val="24"/>
                <w:szCs w:val="24"/>
                <w:lang w:val="en-US"/>
              </w:rPr>
              <w:t>воспитатели</w:t>
            </w:r>
          </w:p>
        </w:tc>
      </w:tr>
      <w:tr w14:paraId="313BC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3654" w:type="dxa"/>
          </w:tcPr>
          <w:p w14:paraId="53794F90">
            <w:pPr>
              <w:pStyle w:val="86"/>
              <w:ind w:right="108"/>
              <w:rPr>
                <w:sz w:val="24"/>
                <w:szCs w:val="24"/>
                <w:lang w:val="ru-RU"/>
              </w:rPr>
            </w:pPr>
            <w:r>
              <w:rPr>
                <w:sz w:val="24"/>
                <w:szCs w:val="24"/>
                <w:lang w:val="ru-RU"/>
              </w:rPr>
              <w:t>Экскурсия по детскому саду</w:t>
            </w:r>
            <w:r>
              <w:rPr>
                <w:spacing w:val="1"/>
                <w:sz w:val="24"/>
                <w:szCs w:val="24"/>
                <w:lang w:val="ru-RU"/>
              </w:rPr>
              <w:t xml:space="preserve"> </w:t>
            </w:r>
            <w:r>
              <w:rPr>
                <w:sz w:val="24"/>
                <w:szCs w:val="24"/>
                <w:lang w:val="ru-RU"/>
              </w:rPr>
              <w:t>(знакомство</w:t>
            </w:r>
            <w:r>
              <w:rPr>
                <w:spacing w:val="-3"/>
                <w:sz w:val="24"/>
                <w:szCs w:val="24"/>
                <w:lang w:val="ru-RU"/>
              </w:rPr>
              <w:t xml:space="preserve"> </w:t>
            </w:r>
            <w:r>
              <w:rPr>
                <w:sz w:val="24"/>
                <w:szCs w:val="24"/>
                <w:lang w:val="ru-RU"/>
              </w:rPr>
              <w:t>с</w:t>
            </w:r>
            <w:r>
              <w:rPr>
                <w:spacing w:val="-4"/>
                <w:sz w:val="24"/>
                <w:szCs w:val="24"/>
                <w:lang w:val="ru-RU"/>
              </w:rPr>
              <w:t xml:space="preserve"> </w:t>
            </w:r>
            <w:r>
              <w:rPr>
                <w:sz w:val="24"/>
                <w:szCs w:val="24"/>
                <w:lang w:val="ru-RU"/>
              </w:rPr>
              <w:t>детским</w:t>
            </w:r>
            <w:r>
              <w:rPr>
                <w:spacing w:val="-1"/>
                <w:sz w:val="24"/>
                <w:szCs w:val="24"/>
                <w:lang w:val="ru-RU"/>
              </w:rPr>
              <w:t xml:space="preserve"> </w:t>
            </w:r>
            <w:r>
              <w:rPr>
                <w:sz w:val="24"/>
                <w:szCs w:val="24"/>
                <w:lang w:val="ru-RU"/>
              </w:rPr>
              <w:t>садом,</w:t>
            </w:r>
            <w:r>
              <w:rPr>
                <w:spacing w:val="-5"/>
                <w:sz w:val="24"/>
                <w:szCs w:val="24"/>
                <w:lang w:val="ru-RU"/>
              </w:rPr>
              <w:t xml:space="preserve"> </w:t>
            </w:r>
            <w:r>
              <w:rPr>
                <w:sz w:val="24"/>
                <w:szCs w:val="24"/>
                <w:lang w:val="ru-RU"/>
              </w:rPr>
              <w:t>его</w:t>
            </w:r>
            <w:r>
              <w:rPr>
                <w:spacing w:val="-57"/>
                <w:sz w:val="24"/>
                <w:szCs w:val="24"/>
                <w:lang w:val="ru-RU"/>
              </w:rPr>
              <w:t xml:space="preserve"> </w:t>
            </w:r>
            <w:r>
              <w:rPr>
                <w:sz w:val="24"/>
                <w:szCs w:val="24"/>
                <w:lang w:val="ru-RU"/>
              </w:rPr>
              <w:t>сотрудниками, профессиями тех,</w:t>
            </w:r>
            <w:r>
              <w:rPr>
                <w:spacing w:val="-57"/>
                <w:sz w:val="24"/>
                <w:szCs w:val="24"/>
                <w:lang w:val="ru-RU"/>
              </w:rPr>
              <w:t xml:space="preserve"> </w:t>
            </w:r>
            <w:r>
              <w:rPr>
                <w:sz w:val="24"/>
                <w:szCs w:val="24"/>
                <w:lang w:val="ru-RU"/>
              </w:rPr>
              <w:t>кто</w:t>
            </w:r>
            <w:r>
              <w:rPr>
                <w:spacing w:val="4"/>
                <w:sz w:val="24"/>
                <w:szCs w:val="24"/>
                <w:lang w:val="ru-RU"/>
              </w:rPr>
              <w:t xml:space="preserve"> </w:t>
            </w:r>
            <w:r>
              <w:rPr>
                <w:sz w:val="24"/>
                <w:szCs w:val="24"/>
                <w:lang w:val="ru-RU"/>
              </w:rPr>
              <w:t>работает</w:t>
            </w:r>
            <w:r>
              <w:rPr>
                <w:spacing w:val="-4"/>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детском</w:t>
            </w:r>
            <w:r>
              <w:rPr>
                <w:spacing w:val="1"/>
                <w:sz w:val="24"/>
                <w:szCs w:val="24"/>
                <w:lang w:val="ru-RU"/>
              </w:rPr>
              <w:t xml:space="preserve"> </w:t>
            </w:r>
            <w:r>
              <w:rPr>
                <w:sz w:val="24"/>
                <w:szCs w:val="24"/>
                <w:lang w:val="ru-RU"/>
              </w:rPr>
              <w:t>саду)</w:t>
            </w:r>
          </w:p>
        </w:tc>
        <w:tc>
          <w:tcPr>
            <w:tcW w:w="1987" w:type="dxa"/>
          </w:tcPr>
          <w:p w14:paraId="20D81D16">
            <w:pPr>
              <w:pStyle w:val="86"/>
              <w:spacing w:line="268" w:lineRule="exact"/>
              <w:rPr>
                <w:sz w:val="24"/>
                <w:szCs w:val="24"/>
                <w:lang w:val="en-US"/>
              </w:rPr>
            </w:pPr>
            <w:r>
              <w:rPr>
                <w:sz w:val="24"/>
                <w:szCs w:val="24"/>
                <w:lang w:val="en-US"/>
              </w:rPr>
              <w:t>1</w:t>
            </w:r>
            <w:r>
              <w:rPr>
                <w:spacing w:val="-2"/>
                <w:sz w:val="24"/>
                <w:szCs w:val="24"/>
                <w:lang w:val="en-US"/>
              </w:rPr>
              <w:t xml:space="preserve"> </w:t>
            </w:r>
            <w:r>
              <w:rPr>
                <w:sz w:val="24"/>
                <w:szCs w:val="24"/>
                <w:lang w:val="en-US"/>
              </w:rPr>
              <w:t>неделя</w:t>
            </w:r>
          </w:p>
        </w:tc>
        <w:tc>
          <w:tcPr>
            <w:tcW w:w="2127" w:type="dxa"/>
          </w:tcPr>
          <w:p w14:paraId="4233673D">
            <w:pPr>
              <w:pStyle w:val="86"/>
              <w:spacing w:line="242"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146DD0BF">
            <w:pPr>
              <w:pStyle w:val="86"/>
              <w:spacing w:line="268" w:lineRule="exact"/>
              <w:ind w:left="106"/>
              <w:rPr>
                <w:sz w:val="24"/>
                <w:szCs w:val="24"/>
                <w:lang w:val="en-US"/>
              </w:rPr>
            </w:pPr>
            <w:r>
              <w:rPr>
                <w:sz w:val="24"/>
                <w:szCs w:val="24"/>
                <w:lang w:val="en-US"/>
              </w:rPr>
              <w:t>Воспитатели</w:t>
            </w:r>
          </w:p>
        </w:tc>
      </w:tr>
      <w:tr w14:paraId="0164DF2F">
        <w:tblPrEx>
          <w:tblCellMar>
            <w:top w:w="0" w:type="dxa"/>
            <w:left w:w="0" w:type="dxa"/>
            <w:bottom w:w="0" w:type="dxa"/>
            <w:right w:w="0" w:type="dxa"/>
          </w:tblCellMar>
        </w:tblPrEx>
        <w:trPr>
          <w:trHeight w:val="551" w:hRule="atLeast"/>
        </w:trPr>
        <w:tc>
          <w:tcPr>
            <w:tcW w:w="3654" w:type="dxa"/>
          </w:tcPr>
          <w:p w14:paraId="5398E3C3">
            <w:pPr>
              <w:pStyle w:val="86"/>
              <w:spacing w:line="268"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«Круг</w:t>
            </w:r>
            <w:r>
              <w:rPr>
                <w:spacing w:val="-1"/>
                <w:sz w:val="24"/>
                <w:szCs w:val="24"/>
                <w:lang w:val="en-US"/>
              </w:rPr>
              <w:t xml:space="preserve"> </w:t>
            </w:r>
            <w:r>
              <w:rPr>
                <w:sz w:val="24"/>
                <w:szCs w:val="24"/>
                <w:lang w:val="en-US"/>
              </w:rPr>
              <w:t>жизни»</w:t>
            </w:r>
          </w:p>
        </w:tc>
        <w:tc>
          <w:tcPr>
            <w:tcW w:w="1987" w:type="dxa"/>
          </w:tcPr>
          <w:p w14:paraId="2E0DC26D">
            <w:pPr>
              <w:pStyle w:val="86"/>
              <w:spacing w:line="267"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1B0E43E1">
            <w:pPr>
              <w:pStyle w:val="86"/>
              <w:spacing w:line="265" w:lineRule="exact"/>
              <w:rPr>
                <w:sz w:val="24"/>
                <w:szCs w:val="24"/>
                <w:lang w:val="en-US"/>
              </w:rPr>
            </w:pPr>
            <w:r>
              <w:rPr>
                <w:sz w:val="24"/>
                <w:szCs w:val="24"/>
                <w:lang w:val="en-US"/>
              </w:rPr>
              <w:t>месяца</w:t>
            </w:r>
          </w:p>
        </w:tc>
        <w:tc>
          <w:tcPr>
            <w:tcW w:w="2127" w:type="dxa"/>
          </w:tcPr>
          <w:p w14:paraId="7BBF373D">
            <w:pPr>
              <w:pStyle w:val="86"/>
              <w:spacing w:line="267" w:lineRule="exact"/>
              <w:ind w:left="106"/>
              <w:rPr>
                <w:sz w:val="24"/>
                <w:szCs w:val="24"/>
                <w:lang w:val="en-US"/>
              </w:rPr>
            </w:pPr>
            <w:r>
              <w:rPr>
                <w:sz w:val="24"/>
                <w:szCs w:val="24"/>
                <w:lang w:val="en-US"/>
              </w:rPr>
              <w:t>Все возрастные</w:t>
            </w:r>
          </w:p>
          <w:p w14:paraId="730FB9EC">
            <w:pPr>
              <w:pStyle w:val="86"/>
              <w:spacing w:line="265" w:lineRule="exact"/>
              <w:ind w:left="106"/>
              <w:rPr>
                <w:sz w:val="24"/>
                <w:szCs w:val="24"/>
                <w:lang w:val="en-US"/>
              </w:rPr>
            </w:pPr>
            <w:r>
              <w:rPr>
                <w:sz w:val="24"/>
                <w:szCs w:val="24"/>
                <w:lang w:val="en-US"/>
              </w:rPr>
              <w:t>группы</w:t>
            </w:r>
          </w:p>
        </w:tc>
        <w:tc>
          <w:tcPr>
            <w:tcW w:w="2833" w:type="dxa"/>
          </w:tcPr>
          <w:p w14:paraId="378D8855">
            <w:pPr>
              <w:pStyle w:val="86"/>
              <w:spacing w:line="267" w:lineRule="exact"/>
              <w:ind w:left="106"/>
              <w:rPr>
                <w:sz w:val="24"/>
                <w:szCs w:val="24"/>
                <w:lang w:val="en-US"/>
              </w:rPr>
            </w:pPr>
            <w:r>
              <w:rPr>
                <w:sz w:val="24"/>
                <w:szCs w:val="24"/>
                <w:lang w:val="en-US"/>
              </w:rPr>
              <w:t>Старший</w:t>
            </w:r>
            <w:r>
              <w:rPr>
                <w:spacing w:val="-3"/>
                <w:sz w:val="24"/>
                <w:szCs w:val="24"/>
                <w:lang w:val="en-US"/>
              </w:rPr>
              <w:t xml:space="preserve"> </w:t>
            </w:r>
            <w:r>
              <w:rPr>
                <w:sz w:val="24"/>
                <w:szCs w:val="24"/>
                <w:lang w:val="en-US"/>
              </w:rPr>
              <w:t>воспитатель</w:t>
            </w:r>
            <w:r>
              <w:rPr>
                <w:spacing w:val="-2"/>
                <w:sz w:val="24"/>
                <w:szCs w:val="24"/>
                <w:lang w:val="en-US"/>
              </w:rPr>
              <w:t xml:space="preserve"> </w:t>
            </w:r>
            <w:r>
              <w:rPr>
                <w:sz w:val="24"/>
                <w:szCs w:val="24"/>
                <w:lang w:val="en-US"/>
              </w:rPr>
              <w:t>,</w:t>
            </w:r>
          </w:p>
          <w:p w14:paraId="222792F2">
            <w:pPr>
              <w:pStyle w:val="86"/>
              <w:spacing w:line="265" w:lineRule="exact"/>
              <w:ind w:left="106"/>
              <w:rPr>
                <w:sz w:val="24"/>
                <w:szCs w:val="24"/>
                <w:lang w:val="en-US"/>
              </w:rPr>
            </w:pPr>
            <w:r>
              <w:rPr>
                <w:sz w:val="24"/>
                <w:szCs w:val="24"/>
                <w:lang w:val="en-US"/>
              </w:rPr>
              <w:t>воспитатели</w:t>
            </w:r>
          </w:p>
        </w:tc>
      </w:tr>
      <w:tr w14:paraId="18C09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5797F726">
            <w:pPr>
              <w:pStyle w:val="86"/>
              <w:spacing w:line="301" w:lineRule="exact"/>
              <w:ind w:left="4668" w:right="4661"/>
              <w:jc w:val="center"/>
              <w:rPr>
                <w:b/>
                <w:sz w:val="24"/>
                <w:szCs w:val="24"/>
                <w:lang w:val="en-US"/>
              </w:rPr>
            </w:pPr>
            <w:r>
              <w:rPr>
                <w:b/>
                <w:sz w:val="24"/>
                <w:szCs w:val="24"/>
                <w:lang w:val="en-US"/>
              </w:rPr>
              <w:t>Октябрь</w:t>
            </w:r>
          </w:p>
        </w:tc>
      </w:tr>
      <w:tr w14:paraId="67ED0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0AF08B0">
            <w:pPr>
              <w:pStyle w:val="86"/>
              <w:spacing w:line="267" w:lineRule="exact"/>
              <w:rPr>
                <w:sz w:val="24"/>
                <w:szCs w:val="24"/>
                <w:lang w:val="ru-RU"/>
              </w:rPr>
            </w:pPr>
            <w:r>
              <w:rPr>
                <w:sz w:val="24"/>
                <w:szCs w:val="24"/>
                <w:lang w:val="ru-RU"/>
              </w:rPr>
              <w:t>Выставка</w:t>
            </w:r>
            <w:r>
              <w:rPr>
                <w:spacing w:val="-4"/>
                <w:sz w:val="24"/>
                <w:szCs w:val="24"/>
                <w:lang w:val="ru-RU"/>
              </w:rPr>
              <w:t xml:space="preserve"> </w:t>
            </w:r>
            <w:r>
              <w:rPr>
                <w:sz w:val="24"/>
                <w:szCs w:val="24"/>
                <w:lang w:val="ru-RU"/>
              </w:rPr>
              <w:t>поделок</w:t>
            </w:r>
            <w:r>
              <w:rPr>
                <w:spacing w:val="-4"/>
                <w:sz w:val="24"/>
                <w:szCs w:val="24"/>
                <w:lang w:val="ru-RU"/>
              </w:rPr>
              <w:t xml:space="preserve"> </w:t>
            </w:r>
            <w:r>
              <w:rPr>
                <w:sz w:val="24"/>
                <w:szCs w:val="24"/>
                <w:lang w:val="ru-RU"/>
              </w:rPr>
              <w:t>из</w:t>
            </w:r>
            <w:r>
              <w:rPr>
                <w:spacing w:val="-2"/>
                <w:sz w:val="24"/>
                <w:szCs w:val="24"/>
                <w:lang w:val="ru-RU"/>
              </w:rPr>
              <w:t xml:space="preserve"> </w:t>
            </w:r>
            <w:r>
              <w:rPr>
                <w:sz w:val="24"/>
                <w:szCs w:val="24"/>
                <w:lang w:val="ru-RU"/>
              </w:rPr>
              <w:t>природного</w:t>
            </w:r>
          </w:p>
          <w:p w14:paraId="4B4B1A83">
            <w:pPr>
              <w:pStyle w:val="86"/>
              <w:spacing w:line="265" w:lineRule="exact"/>
              <w:rPr>
                <w:sz w:val="24"/>
                <w:szCs w:val="24"/>
                <w:lang w:val="ru-RU"/>
              </w:rPr>
            </w:pPr>
            <w:r>
              <w:rPr>
                <w:sz w:val="24"/>
                <w:szCs w:val="24"/>
                <w:lang w:val="ru-RU"/>
              </w:rPr>
              <w:t>материала</w:t>
            </w:r>
            <w:r>
              <w:rPr>
                <w:spacing w:val="-2"/>
                <w:sz w:val="24"/>
                <w:szCs w:val="24"/>
                <w:lang w:val="ru-RU"/>
              </w:rPr>
              <w:t xml:space="preserve"> </w:t>
            </w:r>
            <w:r>
              <w:rPr>
                <w:sz w:val="24"/>
                <w:szCs w:val="24"/>
                <w:lang w:val="ru-RU"/>
              </w:rPr>
              <w:t>«Осенние</w:t>
            </w:r>
            <w:r>
              <w:rPr>
                <w:spacing w:val="-3"/>
                <w:sz w:val="24"/>
                <w:szCs w:val="24"/>
                <w:lang w:val="ru-RU"/>
              </w:rPr>
              <w:t xml:space="preserve"> </w:t>
            </w:r>
            <w:r>
              <w:rPr>
                <w:sz w:val="24"/>
                <w:szCs w:val="24"/>
                <w:lang w:val="ru-RU"/>
              </w:rPr>
              <w:t>фантазии»</w:t>
            </w:r>
          </w:p>
        </w:tc>
        <w:tc>
          <w:tcPr>
            <w:tcW w:w="1987" w:type="dxa"/>
          </w:tcPr>
          <w:p w14:paraId="5D65A6E8">
            <w:pPr>
              <w:pStyle w:val="86"/>
              <w:spacing w:line="267"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77A643C2">
            <w:pPr>
              <w:pStyle w:val="86"/>
              <w:spacing w:line="265" w:lineRule="exact"/>
              <w:rPr>
                <w:sz w:val="24"/>
                <w:szCs w:val="24"/>
                <w:lang w:val="en-US"/>
              </w:rPr>
            </w:pPr>
            <w:r>
              <w:rPr>
                <w:sz w:val="24"/>
                <w:szCs w:val="24"/>
                <w:lang w:val="en-US"/>
              </w:rPr>
              <w:t>месяца</w:t>
            </w:r>
          </w:p>
        </w:tc>
        <w:tc>
          <w:tcPr>
            <w:tcW w:w="2127" w:type="dxa"/>
          </w:tcPr>
          <w:p w14:paraId="01AB817D">
            <w:pPr>
              <w:pStyle w:val="86"/>
              <w:spacing w:line="267" w:lineRule="exact"/>
              <w:ind w:left="106"/>
              <w:rPr>
                <w:sz w:val="24"/>
                <w:szCs w:val="24"/>
                <w:lang w:val="en-US"/>
              </w:rPr>
            </w:pPr>
            <w:r>
              <w:rPr>
                <w:sz w:val="24"/>
                <w:szCs w:val="24"/>
                <w:lang w:val="en-US"/>
              </w:rPr>
              <w:t>Все возрастные</w:t>
            </w:r>
          </w:p>
          <w:p w14:paraId="2F5C5B16">
            <w:pPr>
              <w:pStyle w:val="86"/>
              <w:spacing w:line="265" w:lineRule="exact"/>
              <w:ind w:left="106"/>
              <w:rPr>
                <w:sz w:val="24"/>
                <w:szCs w:val="24"/>
                <w:lang w:val="en-US"/>
              </w:rPr>
            </w:pPr>
            <w:r>
              <w:rPr>
                <w:sz w:val="24"/>
                <w:szCs w:val="24"/>
                <w:lang w:val="en-US"/>
              </w:rPr>
              <w:t>группы</w:t>
            </w:r>
          </w:p>
        </w:tc>
        <w:tc>
          <w:tcPr>
            <w:tcW w:w="2833" w:type="dxa"/>
          </w:tcPr>
          <w:p w14:paraId="789CE324">
            <w:pPr>
              <w:pStyle w:val="86"/>
              <w:spacing w:line="268" w:lineRule="exact"/>
              <w:ind w:left="106"/>
              <w:rPr>
                <w:sz w:val="24"/>
                <w:szCs w:val="24"/>
                <w:lang w:val="en-US"/>
              </w:rPr>
            </w:pPr>
            <w:r>
              <w:rPr>
                <w:sz w:val="24"/>
                <w:szCs w:val="24"/>
                <w:lang w:val="en-US"/>
              </w:rPr>
              <w:t>Воспитатели</w:t>
            </w:r>
          </w:p>
        </w:tc>
      </w:tr>
      <w:tr w14:paraId="5292A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2124E428">
            <w:pPr>
              <w:pStyle w:val="86"/>
              <w:spacing w:line="268" w:lineRule="exact"/>
              <w:rPr>
                <w:sz w:val="24"/>
                <w:szCs w:val="24"/>
                <w:lang w:val="ru-RU"/>
              </w:rPr>
            </w:pPr>
            <w:r>
              <w:rPr>
                <w:sz w:val="24"/>
                <w:szCs w:val="24"/>
                <w:lang w:val="ru-RU"/>
              </w:rPr>
              <w:t>Фестиваль</w:t>
            </w:r>
            <w:r>
              <w:rPr>
                <w:spacing w:val="1"/>
                <w:sz w:val="24"/>
                <w:szCs w:val="24"/>
                <w:lang w:val="ru-RU"/>
              </w:rPr>
              <w:t xml:space="preserve"> </w:t>
            </w:r>
            <w:r>
              <w:rPr>
                <w:sz w:val="24"/>
                <w:szCs w:val="24"/>
                <w:lang w:val="ru-RU"/>
              </w:rPr>
              <w:t>спортивных</w:t>
            </w:r>
            <w:r>
              <w:rPr>
                <w:spacing w:val="-4"/>
                <w:sz w:val="24"/>
                <w:szCs w:val="24"/>
                <w:lang w:val="ru-RU"/>
              </w:rPr>
              <w:t xml:space="preserve"> </w:t>
            </w:r>
            <w:r>
              <w:rPr>
                <w:sz w:val="24"/>
                <w:szCs w:val="24"/>
                <w:lang w:val="ru-RU"/>
              </w:rPr>
              <w:t>игр</w:t>
            </w:r>
          </w:p>
          <w:p w14:paraId="4F9FF060">
            <w:pPr>
              <w:pStyle w:val="86"/>
              <w:spacing w:before="2"/>
              <w:rPr>
                <w:sz w:val="24"/>
                <w:szCs w:val="24"/>
                <w:lang w:val="ru-RU"/>
              </w:rPr>
            </w:pPr>
            <w:r>
              <w:rPr>
                <w:sz w:val="24"/>
                <w:szCs w:val="24"/>
                <w:lang w:val="ru-RU"/>
              </w:rPr>
              <w:t>«Осенний</w:t>
            </w:r>
            <w:r>
              <w:rPr>
                <w:spacing w:val="-2"/>
                <w:sz w:val="24"/>
                <w:szCs w:val="24"/>
                <w:lang w:val="ru-RU"/>
              </w:rPr>
              <w:t xml:space="preserve"> </w:t>
            </w:r>
            <w:r>
              <w:rPr>
                <w:sz w:val="24"/>
                <w:szCs w:val="24"/>
                <w:lang w:val="ru-RU"/>
              </w:rPr>
              <w:t>калейдоскоп.</w:t>
            </w:r>
          </w:p>
        </w:tc>
        <w:tc>
          <w:tcPr>
            <w:tcW w:w="1987" w:type="dxa"/>
          </w:tcPr>
          <w:p w14:paraId="5B06B4EF">
            <w:pPr>
              <w:pStyle w:val="86"/>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7DA5E47B">
            <w:pPr>
              <w:pStyle w:val="86"/>
              <w:spacing w:line="268" w:lineRule="exact"/>
              <w:ind w:left="106"/>
              <w:rPr>
                <w:sz w:val="24"/>
                <w:szCs w:val="24"/>
                <w:lang w:val="en-US"/>
              </w:rPr>
            </w:pPr>
            <w:r>
              <w:rPr>
                <w:sz w:val="24"/>
                <w:szCs w:val="24"/>
                <w:lang w:val="en-US"/>
              </w:rPr>
              <w:t>Средние, старшие,</w:t>
            </w:r>
          </w:p>
          <w:p w14:paraId="5A3AE51F">
            <w:pPr>
              <w:pStyle w:val="86"/>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36A079CA">
            <w:pPr>
              <w:pStyle w:val="86"/>
              <w:spacing w:line="268" w:lineRule="exact"/>
              <w:ind w:left="106"/>
              <w:rPr>
                <w:sz w:val="24"/>
                <w:szCs w:val="24"/>
                <w:lang w:val="ru-RU"/>
              </w:rPr>
            </w:pPr>
            <w:r>
              <w:rPr>
                <w:sz w:val="24"/>
                <w:szCs w:val="24"/>
                <w:lang w:val="ru-RU"/>
              </w:rPr>
              <w:t>Инструктор</w:t>
            </w:r>
            <w:r>
              <w:rPr>
                <w:spacing w:val="-2"/>
                <w:sz w:val="24"/>
                <w:szCs w:val="24"/>
                <w:lang w:val="ru-RU"/>
              </w:rPr>
              <w:t xml:space="preserve"> </w:t>
            </w:r>
            <w:r>
              <w:rPr>
                <w:sz w:val="24"/>
                <w:szCs w:val="24"/>
                <w:lang w:val="ru-RU"/>
              </w:rPr>
              <w:t>по</w:t>
            </w:r>
          </w:p>
          <w:p w14:paraId="5A08F7A6">
            <w:pPr>
              <w:pStyle w:val="86"/>
              <w:spacing w:line="274" w:lineRule="exact"/>
              <w:ind w:left="106" w:right="464"/>
              <w:rPr>
                <w:sz w:val="24"/>
                <w:szCs w:val="24"/>
                <w:lang w:val="ru-RU"/>
              </w:rPr>
            </w:pP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1FEAA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3654" w:type="dxa"/>
            <w:tcBorders>
              <w:bottom w:val="single" w:color="000000" w:sz="6" w:space="0"/>
            </w:tcBorders>
          </w:tcPr>
          <w:p w14:paraId="411951CD">
            <w:pPr>
              <w:pStyle w:val="86"/>
              <w:spacing w:line="267" w:lineRule="exact"/>
              <w:rPr>
                <w:sz w:val="24"/>
                <w:szCs w:val="24"/>
                <w:lang w:val="ru-RU"/>
              </w:rPr>
            </w:pPr>
            <w:r>
              <w:rPr>
                <w:sz w:val="24"/>
                <w:szCs w:val="24"/>
                <w:lang w:val="ru-RU"/>
              </w:rPr>
              <w:t>Музей</w:t>
            </w:r>
            <w:r>
              <w:rPr>
                <w:spacing w:val="1"/>
                <w:sz w:val="24"/>
                <w:szCs w:val="24"/>
                <w:lang w:val="ru-RU"/>
              </w:rPr>
              <w:t xml:space="preserve"> </w:t>
            </w:r>
            <w:r>
              <w:rPr>
                <w:sz w:val="24"/>
                <w:szCs w:val="24"/>
                <w:lang w:val="ru-RU"/>
              </w:rPr>
              <w:t>под</w:t>
            </w:r>
            <w:r>
              <w:rPr>
                <w:spacing w:val="-6"/>
                <w:sz w:val="24"/>
                <w:szCs w:val="24"/>
                <w:lang w:val="ru-RU"/>
              </w:rPr>
              <w:t xml:space="preserve"> </w:t>
            </w:r>
            <w:r>
              <w:rPr>
                <w:sz w:val="24"/>
                <w:szCs w:val="24"/>
                <w:lang w:val="ru-RU"/>
              </w:rPr>
              <w:t>открытым</w:t>
            </w:r>
            <w:r>
              <w:rPr>
                <w:spacing w:val="-2"/>
                <w:sz w:val="24"/>
                <w:szCs w:val="24"/>
                <w:lang w:val="ru-RU"/>
              </w:rPr>
              <w:t xml:space="preserve"> </w:t>
            </w:r>
            <w:r>
              <w:rPr>
                <w:sz w:val="24"/>
                <w:szCs w:val="24"/>
                <w:lang w:val="ru-RU"/>
              </w:rPr>
              <w:t>небом</w:t>
            </w:r>
          </w:p>
          <w:p w14:paraId="5EFC2450">
            <w:pPr>
              <w:pStyle w:val="86"/>
              <w:spacing w:line="275" w:lineRule="exact"/>
              <w:rPr>
                <w:sz w:val="24"/>
                <w:szCs w:val="24"/>
                <w:lang w:val="ru-RU"/>
              </w:rPr>
            </w:pPr>
            <w:r>
              <w:rPr>
                <w:sz w:val="24"/>
                <w:szCs w:val="24"/>
                <w:lang w:val="ru-RU"/>
              </w:rPr>
              <w:t>«Осень</w:t>
            </w:r>
            <w:r>
              <w:rPr>
                <w:spacing w:val="-4"/>
                <w:sz w:val="24"/>
                <w:szCs w:val="24"/>
                <w:lang w:val="ru-RU"/>
              </w:rPr>
              <w:t xml:space="preserve"> </w:t>
            </w:r>
            <w:r>
              <w:rPr>
                <w:sz w:val="24"/>
                <w:szCs w:val="24"/>
                <w:lang w:val="ru-RU"/>
              </w:rPr>
              <w:t>глазами</w:t>
            </w:r>
            <w:r>
              <w:rPr>
                <w:spacing w:val="-4"/>
                <w:sz w:val="24"/>
                <w:szCs w:val="24"/>
                <w:lang w:val="ru-RU"/>
              </w:rPr>
              <w:t xml:space="preserve"> </w:t>
            </w:r>
            <w:r>
              <w:rPr>
                <w:sz w:val="24"/>
                <w:szCs w:val="24"/>
                <w:lang w:val="ru-RU"/>
              </w:rPr>
              <w:t>художников».</w:t>
            </w:r>
          </w:p>
        </w:tc>
        <w:tc>
          <w:tcPr>
            <w:tcW w:w="1987" w:type="dxa"/>
            <w:tcBorders>
              <w:bottom w:val="single" w:color="000000" w:sz="6" w:space="0"/>
            </w:tcBorders>
          </w:tcPr>
          <w:p w14:paraId="513E79CD">
            <w:pPr>
              <w:pStyle w:val="86"/>
              <w:spacing w:line="268" w:lineRule="exact"/>
              <w:rPr>
                <w:sz w:val="24"/>
                <w:szCs w:val="24"/>
                <w:lang w:val="en-US"/>
              </w:rPr>
            </w:pPr>
            <w:r>
              <w:rPr>
                <w:sz w:val="24"/>
                <w:szCs w:val="24"/>
                <w:lang w:val="en-US"/>
              </w:rPr>
              <w:t>2-3 недели</w:t>
            </w:r>
          </w:p>
        </w:tc>
        <w:tc>
          <w:tcPr>
            <w:tcW w:w="2127" w:type="dxa"/>
            <w:tcBorders>
              <w:bottom w:val="single" w:color="000000" w:sz="6" w:space="0"/>
            </w:tcBorders>
          </w:tcPr>
          <w:p w14:paraId="01AE8670">
            <w:pPr>
              <w:pStyle w:val="86"/>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3224B745">
            <w:pPr>
              <w:pStyle w:val="86"/>
              <w:spacing w:line="259" w:lineRule="exact"/>
              <w:ind w:left="106"/>
              <w:rPr>
                <w:sz w:val="24"/>
                <w:szCs w:val="24"/>
                <w:lang w:val="en-US"/>
              </w:rPr>
            </w:pPr>
            <w:r>
              <w:rPr>
                <w:sz w:val="24"/>
                <w:szCs w:val="24"/>
                <w:lang w:val="en-US"/>
              </w:rPr>
              <w:t>группы</w:t>
            </w:r>
          </w:p>
        </w:tc>
        <w:tc>
          <w:tcPr>
            <w:tcW w:w="2833" w:type="dxa"/>
            <w:tcBorders>
              <w:bottom w:val="single" w:color="000000" w:sz="6" w:space="0"/>
            </w:tcBorders>
          </w:tcPr>
          <w:p w14:paraId="2EAAB803">
            <w:pPr>
              <w:pStyle w:val="86"/>
              <w:spacing w:line="237" w:lineRule="auto"/>
              <w:ind w:left="106" w:right="410"/>
              <w:rPr>
                <w:sz w:val="24"/>
                <w:szCs w:val="24"/>
                <w:lang w:val="en-US"/>
              </w:rPr>
            </w:pPr>
            <w:r>
              <w:rPr>
                <w:sz w:val="24"/>
                <w:szCs w:val="24"/>
                <w:lang w:val="en-US"/>
              </w:rPr>
              <w:t>Старший</w:t>
            </w:r>
            <w:r>
              <w:rPr>
                <w:spacing w:val="-15"/>
                <w:sz w:val="24"/>
                <w:szCs w:val="24"/>
                <w:lang w:val="en-US"/>
              </w:rPr>
              <w:t xml:space="preserve"> </w:t>
            </w:r>
            <w:r>
              <w:rPr>
                <w:sz w:val="24"/>
                <w:szCs w:val="24"/>
                <w:lang w:val="en-US"/>
              </w:rPr>
              <w:t>воспитатель,</w:t>
            </w:r>
            <w:r>
              <w:rPr>
                <w:spacing w:val="-57"/>
                <w:sz w:val="24"/>
                <w:szCs w:val="24"/>
                <w:lang w:val="en-US"/>
              </w:rPr>
              <w:t xml:space="preserve"> </w:t>
            </w:r>
            <w:r>
              <w:rPr>
                <w:sz w:val="24"/>
                <w:szCs w:val="24"/>
                <w:lang w:val="en-US"/>
              </w:rPr>
              <w:t>воспитатели</w:t>
            </w:r>
          </w:p>
        </w:tc>
      </w:tr>
      <w:tr w14:paraId="6B707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654" w:type="dxa"/>
            <w:tcBorders>
              <w:top w:val="single" w:color="000000" w:sz="6" w:space="0"/>
            </w:tcBorders>
          </w:tcPr>
          <w:p w14:paraId="0C6AF210">
            <w:pPr>
              <w:pStyle w:val="86"/>
              <w:spacing w:line="265" w:lineRule="exact"/>
              <w:rPr>
                <w:sz w:val="24"/>
                <w:szCs w:val="24"/>
                <w:lang w:val="ru-RU"/>
              </w:rPr>
            </w:pPr>
            <w:r>
              <w:rPr>
                <w:sz w:val="24"/>
                <w:szCs w:val="24"/>
                <w:lang w:val="ru-RU"/>
              </w:rPr>
              <w:t>Акция</w:t>
            </w:r>
            <w:r>
              <w:rPr>
                <w:spacing w:val="-1"/>
                <w:sz w:val="24"/>
                <w:szCs w:val="24"/>
                <w:lang w:val="ru-RU"/>
              </w:rPr>
              <w:t xml:space="preserve"> </w:t>
            </w:r>
            <w:r>
              <w:rPr>
                <w:sz w:val="24"/>
                <w:szCs w:val="24"/>
                <w:lang w:val="ru-RU"/>
              </w:rPr>
              <w:t>«Поможем ежику</w:t>
            </w:r>
            <w:r>
              <w:rPr>
                <w:spacing w:val="-11"/>
                <w:sz w:val="24"/>
                <w:szCs w:val="24"/>
                <w:lang w:val="ru-RU"/>
              </w:rPr>
              <w:t xml:space="preserve"> </w:t>
            </w:r>
            <w:r>
              <w:rPr>
                <w:sz w:val="24"/>
                <w:szCs w:val="24"/>
                <w:lang w:val="ru-RU"/>
              </w:rPr>
              <w:t>собрать</w:t>
            </w:r>
          </w:p>
          <w:p w14:paraId="1A1E66CC">
            <w:pPr>
              <w:pStyle w:val="86"/>
              <w:spacing w:before="2" w:line="261" w:lineRule="exact"/>
              <w:rPr>
                <w:sz w:val="24"/>
                <w:szCs w:val="24"/>
                <w:lang w:val="ru-RU"/>
              </w:rPr>
            </w:pPr>
            <w:r>
              <w:rPr>
                <w:sz w:val="24"/>
                <w:szCs w:val="24"/>
                <w:lang w:val="ru-RU"/>
              </w:rPr>
              <w:t>опавшие</w:t>
            </w:r>
            <w:r>
              <w:rPr>
                <w:spacing w:val="-3"/>
                <w:sz w:val="24"/>
                <w:szCs w:val="24"/>
                <w:lang w:val="ru-RU"/>
              </w:rPr>
              <w:t xml:space="preserve"> </w:t>
            </w:r>
            <w:r>
              <w:rPr>
                <w:sz w:val="24"/>
                <w:szCs w:val="24"/>
                <w:lang w:val="ru-RU"/>
              </w:rPr>
              <w:t>листья»</w:t>
            </w:r>
          </w:p>
        </w:tc>
        <w:tc>
          <w:tcPr>
            <w:tcW w:w="1987" w:type="dxa"/>
            <w:tcBorders>
              <w:top w:val="single" w:color="000000" w:sz="6" w:space="0"/>
            </w:tcBorders>
          </w:tcPr>
          <w:p w14:paraId="60129112">
            <w:pPr>
              <w:pStyle w:val="86"/>
              <w:spacing w:line="265"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312B2F1B">
            <w:pPr>
              <w:pStyle w:val="86"/>
              <w:spacing w:before="2" w:line="261" w:lineRule="exact"/>
              <w:rPr>
                <w:sz w:val="24"/>
                <w:szCs w:val="24"/>
                <w:lang w:val="en-US"/>
              </w:rPr>
            </w:pPr>
            <w:r>
              <w:rPr>
                <w:sz w:val="24"/>
                <w:szCs w:val="24"/>
                <w:lang w:val="en-US"/>
              </w:rPr>
              <w:t>месяца</w:t>
            </w:r>
          </w:p>
        </w:tc>
        <w:tc>
          <w:tcPr>
            <w:tcW w:w="2127" w:type="dxa"/>
            <w:tcBorders>
              <w:top w:val="single" w:color="000000" w:sz="6" w:space="0"/>
            </w:tcBorders>
          </w:tcPr>
          <w:p w14:paraId="2A049921">
            <w:pPr>
              <w:pStyle w:val="86"/>
              <w:spacing w:line="265" w:lineRule="exact"/>
              <w:ind w:left="106"/>
              <w:rPr>
                <w:sz w:val="24"/>
                <w:szCs w:val="24"/>
                <w:lang w:val="en-US"/>
              </w:rPr>
            </w:pPr>
            <w:r>
              <w:rPr>
                <w:sz w:val="24"/>
                <w:szCs w:val="24"/>
                <w:lang w:val="en-US"/>
              </w:rPr>
              <w:t>Все возрастные</w:t>
            </w:r>
          </w:p>
          <w:p w14:paraId="04F71038">
            <w:pPr>
              <w:pStyle w:val="86"/>
              <w:spacing w:before="2" w:line="261" w:lineRule="exact"/>
              <w:ind w:left="106"/>
              <w:rPr>
                <w:sz w:val="24"/>
                <w:szCs w:val="24"/>
                <w:lang w:val="en-US"/>
              </w:rPr>
            </w:pPr>
            <w:r>
              <w:rPr>
                <w:sz w:val="24"/>
                <w:szCs w:val="24"/>
                <w:lang w:val="en-US"/>
              </w:rPr>
              <w:t>группы</w:t>
            </w:r>
          </w:p>
        </w:tc>
        <w:tc>
          <w:tcPr>
            <w:tcW w:w="2833" w:type="dxa"/>
            <w:tcBorders>
              <w:top w:val="single" w:color="000000" w:sz="6" w:space="0"/>
            </w:tcBorders>
          </w:tcPr>
          <w:p w14:paraId="4DBD5F5F">
            <w:pPr>
              <w:pStyle w:val="86"/>
              <w:spacing w:line="265" w:lineRule="exact"/>
              <w:ind w:left="106"/>
              <w:rPr>
                <w:sz w:val="24"/>
                <w:szCs w:val="24"/>
                <w:lang w:val="en-US"/>
              </w:rPr>
            </w:pPr>
            <w:r>
              <w:rPr>
                <w:sz w:val="24"/>
                <w:szCs w:val="24"/>
                <w:lang w:val="en-US"/>
              </w:rPr>
              <w:t>Воспитатели</w:t>
            </w:r>
          </w:p>
        </w:tc>
      </w:tr>
      <w:tr w14:paraId="7968F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4E155AA">
            <w:pPr>
              <w:pStyle w:val="86"/>
              <w:spacing w:line="268" w:lineRule="exact"/>
              <w:rPr>
                <w:sz w:val="24"/>
                <w:szCs w:val="24"/>
                <w:lang w:val="en-US"/>
              </w:rPr>
            </w:pPr>
            <w:r>
              <w:rPr>
                <w:sz w:val="24"/>
                <w:szCs w:val="24"/>
                <w:lang w:val="en-US"/>
              </w:rPr>
              <w:t>Фотовыставка</w:t>
            </w:r>
            <w:r>
              <w:rPr>
                <w:spacing w:val="-4"/>
                <w:sz w:val="24"/>
                <w:szCs w:val="24"/>
                <w:lang w:val="en-US"/>
              </w:rPr>
              <w:t xml:space="preserve"> </w:t>
            </w:r>
            <w:r>
              <w:rPr>
                <w:sz w:val="24"/>
                <w:szCs w:val="24"/>
                <w:lang w:val="en-US"/>
              </w:rPr>
              <w:t>«Осенний</w:t>
            </w:r>
            <w:r>
              <w:rPr>
                <w:spacing w:val="-2"/>
                <w:sz w:val="24"/>
                <w:szCs w:val="24"/>
                <w:lang w:val="en-US"/>
              </w:rPr>
              <w:t xml:space="preserve"> </w:t>
            </w:r>
            <w:r>
              <w:rPr>
                <w:sz w:val="24"/>
                <w:szCs w:val="24"/>
                <w:lang w:val="en-US"/>
              </w:rPr>
              <w:t>Санкт-</w:t>
            </w:r>
          </w:p>
          <w:p w14:paraId="647D6EF8">
            <w:pPr>
              <w:pStyle w:val="86"/>
              <w:spacing w:before="2" w:line="261" w:lineRule="exact"/>
              <w:rPr>
                <w:sz w:val="24"/>
                <w:szCs w:val="24"/>
                <w:lang w:val="en-US"/>
              </w:rPr>
            </w:pPr>
            <w:r>
              <w:rPr>
                <w:sz w:val="24"/>
                <w:szCs w:val="24"/>
                <w:lang w:val="en-US"/>
              </w:rPr>
              <w:t>Петербург»</w:t>
            </w:r>
          </w:p>
        </w:tc>
        <w:tc>
          <w:tcPr>
            <w:tcW w:w="1987" w:type="dxa"/>
          </w:tcPr>
          <w:p w14:paraId="27CD7B23">
            <w:pPr>
              <w:pStyle w:val="86"/>
              <w:spacing w:line="268"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1F07EFFB">
            <w:pPr>
              <w:pStyle w:val="86"/>
              <w:spacing w:before="2" w:line="261" w:lineRule="exact"/>
              <w:rPr>
                <w:sz w:val="24"/>
                <w:szCs w:val="24"/>
                <w:lang w:val="en-US"/>
              </w:rPr>
            </w:pPr>
            <w:r>
              <w:rPr>
                <w:sz w:val="24"/>
                <w:szCs w:val="24"/>
                <w:lang w:val="en-US"/>
              </w:rPr>
              <w:t>месяца</w:t>
            </w:r>
          </w:p>
        </w:tc>
        <w:tc>
          <w:tcPr>
            <w:tcW w:w="2127" w:type="dxa"/>
          </w:tcPr>
          <w:p w14:paraId="58B92E8A">
            <w:pPr>
              <w:pStyle w:val="86"/>
              <w:spacing w:line="268" w:lineRule="exact"/>
              <w:ind w:left="106"/>
              <w:rPr>
                <w:sz w:val="24"/>
                <w:szCs w:val="24"/>
                <w:lang w:val="en-US"/>
              </w:rPr>
            </w:pPr>
            <w:r>
              <w:rPr>
                <w:sz w:val="24"/>
                <w:szCs w:val="24"/>
                <w:lang w:val="en-US"/>
              </w:rPr>
              <w:t>Все возрастные</w:t>
            </w:r>
          </w:p>
          <w:p w14:paraId="01C39F3E">
            <w:pPr>
              <w:pStyle w:val="86"/>
              <w:spacing w:before="2" w:line="261" w:lineRule="exact"/>
              <w:ind w:left="106"/>
              <w:rPr>
                <w:sz w:val="24"/>
                <w:szCs w:val="24"/>
                <w:lang w:val="en-US"/>
              </w:rPr>
            </w:pPr>
            <w:r>
              <w:rPr>
                <w:sz w:val="24"/>
                <w:szCs w:val="24"/>
                <w:lang w:val="en-US"/>
              </w:rPr>
              <w:t>группы</w:t>
            </w:r>
          </w:p>
        </w:tc>
        <w:tc>
          <w:tcPr>
            <w:tcW w:w="2833" w:type="dxa"/>
          </w:tcPr>
          <w:p w14:paraId="085E3C64">
            <w:pPr>
              <w:pStyle w:val="86"/>
              <w:spacing w:line="268" w:lineRule="exact"/>
              <w:ind w:left="106"/>
              <w:rPr>
                <w:sz w:val="24"/>
                <w:szCs w:val="24"/>
                <w:lang w:val="en-US"/>
              </w:rPr>
            </w:pPr>
            <w:r>
              <w:rPr>
                <w:sz w:val="24"/>
                <w:szCs w:val="24"/>
                <w:lang w:val="en-US"/>
              </w:rPr>
              <w:t>Воспитатели</w:t>
            </w:r>
          </w:p>
        </w:tc>
      </w:tr>
      <w:tr w14:paraId="01CDC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5C4E5676">
            <w:pPr>
              <w:pStyle w:val="86"/>
              <w:spacing w:line="301" w:lineRule="exact"/>
              <w:ind w:left="4668" w:right="4656"/>
              <w:jc w:val="center"/>
              <w:rPr>
                <w:b/>
                <w:sz w:val="24"/>
                <w:szCs w:val="24"/>
                <w:lang w:val="en-US"/>
              </w:rPr>
            </w:pPr>
            <w:r>
              <w:rPr>
                <w:b/>
                <w:sz w:val="24"/>
                <w:szCs w:val="24"/>
                <w:lang w:val="en-US"/>
              </w:rPr>
              <w:t>Ноябрь</w:t>
            </w:r>
          </w:p>
        </w:tc>
      </w:tr>
      <w:tr w14:paraId="3C224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55589FDE">
            <w:pPr>
              <w:pStyle w:val="86"/>
              <w:spacing w:line="268" w:lineRule="exact"/>
              <w:rPr>
                <w:sz w:val="24"/>
                <w:szCs w:val="24"/>
                <w:lang w:val="ru-RU"/>
              </w:rPr>
            </w:pPr>
            <w:r>
              <w:rPr>
                <w:sz w:val="24"/>
                <w:szCs w:val="24"/>
                <w:lang w:val="ru-RU"/>
              </w:rPr>
              <w:t>Деловая</w:t>
            </w:r>
            <w:r>
              <w:rPr>
                <w:spacing w:val="-5"/>
                <w:sz w:val="24"/>
                <w:szCs w:val="24"/>
                <w:lang w:val="ru-RU"/>
              </w:rPr>
              <w:t xml:space="preserve"> </w:t>
            </w:r>
            <w:r>
              <w:rPr>
                <w:sz w:val="24"/>
                <w:szCs w:val="24"/>
                <w:lang w:val="ru-RU"/>
              </w:rPr>
              <w:t>игра</w:t>
            </w:r>
            <w:r>
              <w:rPr>
                <w:spacing w:val="-6"/>
                <w:sz w:val="24"/>
                <w:szCs w:val="24"/>
                <w:lang w:val="ru-RU"/>
              </w:rPr>
              <w:t xml:space="preserve"> </w:t>
            </w:r>
            <w:r>
              <w:rPr>
                <w:sz w:val="24"/>
                <w:szCs w:val="24"/>
                <w:lang w:val="ru-RU"/>
              </w:rPr>
              <w:t>по</w:t>
            </w:r>
            <w:r>
              <w:rPr>
                <w:spacing w:val="4"/>
                <w:sz w:val="24"/>
                <w:szCs w:val="24"/>
                <w:lang w:val="ru-RU"/>
              </w:rPr>
              <w:t xml:space="preserve"> </w:t>
            </w:r>
            <w:r>
              <w:rPr>
                <w:sz w:val="24"/>
                <w:szCs w:val="24"/>
                <w:lang w:val="ru-RU"/>
              </w:rPr>
              <w:t>экономике</w:t>
            </w:r>
          </w:p>
          <w:p w14:paraId="2F1C0784">
            <w:pPr>
              <w:pStyle w:val="86"/>
              <w:spacing w:before="3"/>
              <w:rPr>
                <w:sz w:val="24"/>
                <w:szCs w:val="24"/>
                <w:lang w:val="ru-RU"/>
              </w:rPr>
            </w:pPr>
            <w:r>
              <w:rPr>
                <w:sz w:val="24"/>
                <w:szCs w:val="24"/>
                <w:lang w:val="ru-RU"/>
              </w:rPr>
              <w:t>«Копейка</w:t>
            </w:r>
            <w:r>
              <w:rPr>
                <w:spacing w:val="-5"/>
                <w:sz w:val="24"/>
                <w:szCs w:val="24"/>
                <w:lang w:val="ru-RU"/>
              </w:rPr>
              <w:t xml:space="preserve"> </w:t>
            </w:r>
            <w:r>
              <w:rPr>
                <w:sz w:val="24"/>
                <w:szCs w:val="24"/>
                <w:lang w:val="ru-RU"/>
              </w:rPr>
              <w:t>рубль</w:t>
            </w:r>
            <w:r>
              <w:rPr>
                <w:spacing w:val="-4"/>
                <w:sz w:val="24"/>
                <w:szCs w:val="24"/>
                <w:lang w:val="ru-RU"/>
              </w:rPr>
              <w:t xml:space="preserve"> </w:t>
            </w:r>
            <w:r>
              <w:rPr>
                <w:sz w:val="24"/>
                <w:szCs w:val="24"/>
                <w:lang w:val="ru-RU"/>
              </w:rPr>
              <w:t>бережет».</w:t>
            </w:r>
          </w:p>
        </w:tc>
        <w:tc>
          <w:tcPr>
            <w:tcW w:w="1987" w:type="dxa"/>
          </w:tcPr>
          <w:p w14:paraId="2EF50D03">
            <w:pPr>
              <w:pStyle w:val="86"/>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398AD698">
            <w:pPr>
              <w:pStyle w:val="86"/>
              <w:spacing w:line="268" w:lineRule="exact"/>
              <w:ind w:left="106"/>
              <w:rPr>
                <w:sz w:val="24"/>
                <w:szCs w:val="24"/>
                <w:lang w:val="en-US"/>
              </w:rPr>
            </w:pPr>
            <w:r>
              <w:rPr>
                <w:sz w:val="24"/>
                <w:szCs w:val="24"/>
                <w:lang w:val="en-US"/>
              </w:rPr>
              <w:t>Старшие,</w:t>
            </w:r>
          </w:p>
          <w:p w14:paraId="270BF532">
            <w:pPr>
              <w:pStyle w:val="86"/>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12776053">
            <w:pPr>
              <w:pStyle w:val="86"/>
              <w:spacing w:line="268" w:lineRule="exact"/>
              <w:ind w:left="106"/>
              <w:rPr>
                <w:sz w:val="24"/>
                <w:szCs w:val="24"/>
                <w:lang w:val="en-US"/>
              </w:rPr>
            </w:pPr>
            <w:r>
              <w:rPr>
                <w:sz w:val="24"/>
                <w:szCs w:val="24"/>
                <w:lang w:val="en-US"/>
              </w:rPr>
              <w:t>Воспитатели</w:t>
            </w:r>
          </w:p>
        </w:tc>
      </w:tr>
      <w:tr w14:paraId="14E9F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3654" w:type="dxa"/>
          </w:tcPr>
          <w:p w14:paraId="206A58F1">
            <w:pPr>
              <w:pStyle w:val="86"/>
              <w:spacing w:line="268"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«Засветись!»</w:t>
            </w:r>
          </w:p>
        </w:tc>
        <w:tc>
          <w:tcPr>
            <w:tcW w:w="1987" w:type="dxa"/>
          </w:tcPr>
          <w:p w14:paraId="14F843A0">
            <w:pPr>
              <w:pStyle w:val="86"/>
              <w:spacing w:line="242"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35FF6BC5">
            <w:pPr>
              <w:pStyle w:val="86"/>
              <w:spacing w:line="268" w:lineRule="exact"/>
              <w:ind w:left="106"/>
              <w:rPr>
                <w:sz w:val="24"/>
                <w:szCs w:val="24"/>
                <w:lang w:val="en-US"/>
              </w:rPr>
            </w:pPr>
            <w:r>
              <w:rPr>
                <w:sz w:val="24"/>
                <w:szCs w:val="24"/>
                <w:lang w:val="en-US"/>
              </w:rPr>
              <w:t>Средние, старшие,</w:t>
            </w:r>
          </w:p>
          <w:p w14:paraId="7FC4A928">
            <w:pPr>
              <w:pStyle w:val="86"/>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319AE77E">
            <w:pPr>
              <w:pStyle w:val="86"/>
              <w:spacing w:line="242" w:lineRule="auto"/>
              <w:ind w:left="106" w:right="410"/>
              <w:rPr>
                <w:sz w:val="24"/>
                <w:szCs w:val="24"/>
                <w:lang w:val="en-US"/>
              </w:rPr>
            </w:pPr>
            <w:r>
              <w:rPr>
                <w:sz w:val="24"/>
                <w:szCs w:val="24"/>
                <w:lang w:val="en-US"/>
              </w:rPr>
              <w:t>Старший</w:t>
            </w:r>
            <w:r>
              <w:rPr>
                <w:spacing w:val="-15"/>
                <w:sz w:val="24"/>
                <w:szCs w:val="24"/>
                <w:lang w:val="en-US"/>
              </w:rPr>
              <w:t xml:space="preserve"> </w:t>
            </w:r>
            <w:r>
              <w:rPr>
                <w:sz w:val="24"/>
                <w:szCs w:val="24"/>
                <w:lang w:val="en-US"/>
              </w:rPr>
              <w:t>воспитатель,</w:t>
            </w:r>
            <w:r>
              <w:rPr>
                <w:spacing w:val="-57"/>
                <w:sz w:val="24"/>
                <w:szCs w:val="24"/>
                <w:lang w:val="en-US"/>
              </w:rPr>
              <w:t xml:space="preserve"> </w:t>
            </w:r>
            <w:r>
              <w:rPr>
                <w:sz w:val="24"/>
                <w:szCs w:val="24"/>
                <w:lang w:val="en-US"/>
              </w:rPr>
              <w:t>воспитатели</w:t>
            </w:r>
          </w:p>
        </w:tc>
      </w:tr>
      <w:tr w14:paraId="45029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086CE5B">
            <w:pPr>
              <w:pStyle w:val="86"/>
              <w:spacing w:line="267" w:lineRule="exact"/>
              <w:rPr>
                <w:sz w:val="24"/>
                <w:szCs w:val="24"/>
                <w:lang w:val="en-US"/>
              </w:rPr>
            </w:pPr>
            <w:r>
              <w:rPr>
                <w:sz w:val="24"/>
                <w:szCs w:val="24"/>
                <w:lang w:val="en-US"/>
              </w:rPr>
              <w:t>Фотовыставка</w:t>
            </w:r>
            <w:r>
              <w:rPr>
                <w:spacing w:val="-6"/>
                <w:sz w:val="24"/>
                <w:szCs w:val="24"/>
                <w:lang w:val="en-US"/>
              </w:rPr>
              <w:t xml:space="preserve"> </w:t>
            </w:r>
            <w:r>
              <w:rPr>
                <w:sz w:val="24"/>
                <w:szCs w:val="24"/>
                <w:lang w:val="en-US"/>
              </w:rPr>
              <w:t>«Мамин</w:t>
            </w:r>
          </w:p>
          <w:p w14:paraId="1A33B50C">
            <w:pPr>
              <w:pStyle w:val="86"/>
              <w:spacing w:line="265" w:lineRule="exact"/>
              <w:rPr>
                <w:sz w:val="24"/>
                <w:szCs w:val="24"/>
                <w:lang w:val="en-US"/>
              </w:rPr>
            </w:pPr>
            <w:r>
              <w:rPr>
                <w:sz w:val="24"/>
                <w:szCs w:val="24"/>
                <w:lang w:val="en-US"/>
              </w:rPr>
              <w:t>помощник»</w:t>
            </w:r>
          </w:p>
        </w:tc>
        <w:tc>
          <w:tcPr>
            <w:tcW w:w="1987" w:type="dxa"/>
          </w:tcPr>
          <w:p w14:paraId="7864DDB7">
            <w:pPr>
              <w:pStyle w:val="86"/>
              <w:spacing w:line="268"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26995C28">
            <w:pPr>
              <w:pStyle w:val="86"/>
              <w:spacing w:line="267" w:lineRule="exact"/>
              <w:ind w:left="106"/>
              <w:rPr>
                <w:sz w:val="24"/>
                <w:szCs w:val="24"/>
                <w:lang w:val="en-US"/>
              </w:rPr>
            </w:pPr>
            <w:r>
              <w:rPr>
                <w:sz w:val="24"/>
                <w:szCs w:val="24"/>
                <w:lang w:val="en-US"/>
              </w:rPr>
              <w:t>Все возрастные</w:t>
            </w:r>
          </w:p>
          <w:p w14:paraId="239464EB">
            <w:pPr>
              <w:pStyle w:val="86"/>
              <w:spacing w:line="265" w:lineRule="exact"/>
              <w:ind w:left="106"/>
              <w:rPr>
                <w:sz w:val="24"/>
                <w:szCs w:val="24"/>
                <w:lang w:val="en-US"/>
              </w:rPr>
            </w:pPr>
            <w:r>
              <w:rPr>
                <w:sz w:val="24"/>
                <w:szCs w:val="24"/>
                <w:lang w:val="en-US"/>
              </w:rPr>
              <w:t>группы</w:t>
            </w:r>
          </w:p>
        </w:tc>
        <w:tc>
          <w:tcPr>
            <w:tcW w:w="2833" w:type="dxa"/>
          </w:tcPr>
          <w:p w14:paraId="521E2EE5">
            <w:pPr>
              <w:pStyle w:val="86"/>
              <w:spacing w:line="268" w:lineRule="exact"/>
              <w:ind w:left="106"/>
              <w:rPr>
                <w:sz w:val="24"/>
                <w:szCs w:val="24"/>
                <w:lang w:val="en-US"/>
              </w:rPr>
            </w:pPr>
            <w:r>
              <w:rPr>
                <w:sz w:val="24"/>
                <w:szCs w:val="24"/>
                <w:lang w:val="en-US"/>
              </w:rPr>
              <w:t>Воспитатели</w:t>
            </w:r>
          </w:p>
        </w:tc>
      </w:tr>
      <w:tr w14:paraId="06D03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654" w:type="dxa"/>
          </w:tcPr>
          <w:p w14:paraId="79614EE6">
            <w:pPr>
              <w:pStyle w:val="86"/>
              <w:spacing w:line="237" w:lineRule="auto"/>
              <w:ind w:right="455"/>
              <w:rPr>
                <w:sz w:val="24"/>
                <w:szCs w:val="24"/>
                <w:lang w:val="en-US"/>
              </w:rPr>
            </w:pPr>
            <w:r>
              <w:rPr>
                <w:sz w:val="24"/>
                <w:szCs w:val="24"/>
                <w:lang w:val="en-US"/>
              </w:rPr>
              <w:t>Праздник, посвященный Дню</w:t>
            </w:r>
            <w:r>
              <w:rPr>
                <w:spacing w:val="-57"/>
                <w:sz w:val="24"/>
                <w:szCs w:val="24"/>
                <w:lang w:val="en-US"/>
              </w:rPr>
              <w:t xml:space="preserve"> </w:t>
            </w:r>
            <w:r>
              <w:rPr>
                <w:sz w:val="24"/>
                <w:szCs w:val="24"/>
                <w:lang w:val="en-US"/>
              </w:rPr>
              <w:t>матери.</w:t>
            </w:r>
          </w:p>
        </w:tc>
        <w:tc>
          <w:tcPr>
            <w:tcW w:w="1987" w:type="dxa"/>
          </w:tcPr>
          <w:p w14:paraId="7AFAFBF0">
            <w:pPr>
              <w:pStyle w:val="86"/>
              <w:spacing w:line="268"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1AB8C021">
            <w:pPr>
              <w:pStyle w:val="86"/>
              <w:ind w:left="106" w:right="98"/>
              <w:rPr>
                <w:sz w:val="24"/>
                <w:szCs w:val="24"/>
                <w:lang w:val="ru-RU"/>
              </w:rPr>
            </w:pPr>
            <w:r>
              <w:rPr>
                <w:sz w:val="24"/>
                <w:szCs w:val="24"/>
                <w:lang w:val="ru-RU"/>
              </w:rPr>
              <w:t>Младшие,</w:t>
            </w:r>
            <w:r>
              <w:rPr>
                <w:spacing w:val="1"/>
                <w:sz w:val="24"/>
                <w:szCs w:val="24"/>
                <w:lang w:val="ru-RU"/>
              </w:rPr>
              <w:t xml:space="preserve"> </w:t>
            </w:r>
            <w:r>
              <w:rPr>
                <w:sz w:val="24"/>
                <w:szCs w:val="24"/>
                <w:lang w:val="ru-RU"/>
              </w:rPr>
              <w:t>средние, старшие,</w:t>
            </w:r>
            <w:r>
              <w:rPr>
                <w:spacing w:val="-57"/>
                <w:sz w:val="24"/>
                <w:szCs w:val="24"/>
                <w:lang w:val="ru-RU"/>
              </w:rPr>
              <w:t xml:space="preserve"> </w:t>
            </w:r>
            <w:r>
              <w:rPr>
                <w:sz w:val="24"/>
                <w:szCs w:val="24"/>
                <w:lang w:val="ru-RU"/>
              </w:rPr>
              <w:t>подготовительные</w:t>
            </w:r>
          </w:p>
          <w:p w14:paraId="7E0C0333">
            <w:pPr>
              <w:pStyle w:val="86"/>
              <w:spacing w:line="264" w:lineRule="exact"/>
              <w:ind w:left="106"/>
              <w:rPr>
                <w:sz w:val="24"/>
                <w:szCs w:val="24"/>
                <w:lang w:val="ru-RU"/>
              </w:rPr>
            </w:pPr>
            <w:r>
              <w:rPr>
                <w:sz w:val="24"/>
                <w:szCs w:val="24"/>
                <w:lang w:val="ru-RU"/>
              </w:rPr>
              <w:t>группы</w:t>
            </w:r>
          </w:p>
        </w:tc>
        <w:tc>
          <w:tcPr>
            <w:tcW w:w="2833" w:type="dxa"/>
          </w:tcPr>
          <w:p w14:paraId="68B02AB8">
            <w:pPr>
              <w:pStyle w:val="86"/>
              <w:ind w:left="106" w:right="1253"/>
              <w:jc w:val="both"/>
              <w:rPr>
                <w:sz w:val="24"/>
                <w:szCs w:val="24"/>
                <w:lang w:val="en-US"/>
              </w:rPr>
            </w:pPr>
            <w:r>
              <w:rPr>
                <w:spacing w:val="-1"/>
                <w:sz w:val="24"/>
                <w:szCs w:val="24"/>
                <w:lang w:val="en-US"/>
              </w:rPr>
              <w:t>Музыкальный</w:t>
            </w:r>
            <w:r>
              <w:rPr>
                <w:spacing w:val="-58"/>
                <w:sz w:val="24"/>
                <w:szCs w:val="24"/>
                <w:lang w:val="en-US"/>
              </w:rPr>
              <w:t xml:space="preserve"> </w:t>
            </w:r>
            <w:r>
              <w:rPr>
                <w:spacing w:val="-1"/>
                <w:sz w:val="24"/>
                <w:szCs w:val="24"/>
                <w:lang w:val="en-US"/>
              </w:rPr>
              <w:t>руководитель,</w:t>
            </w:r>
            <w:r>
              <w:rPr>
                <w:spacing w:val="-58"/>
                <w:sz w:val="24"/>
                <w:szCs w:val="24"/>
                <w:lang w:val="en-US"/>
              </w:rPr>
              <w:t xml:space="preserve"> </w:t>
            </w:r>
            <w:r>
              <w:rPr>
                <w:sz w:val="24"/>
                <w:szCs w:val="24"/>
                <w:lang w:val="en-US"/>
              </w:rPr>
              <w:t>воспитатели</w:t>
            </w:r>
          </w:p>
        </w:tc>
      </w:tr>
      <w:tr w14:paraId="416B0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04B512BF">
            <w:pPr>
              <w:pStyle w:val="86"/>
              <w:spacing w:line="302" w:lineRule="exact"/>
              <w:ind w:left="4668" w:right="4656"/>
              <w:jc w:val="center"/>
              <w:rPr>
                <w:b/>
                <w:sz w:val="24"/>
                <w:szCs w:val="24"/>
                <w:lang w:val="en-US"/>
              </w:rPr>
            </w:pPr>
            <w:r>
              <w:rPr>
                <w:b/>
                <w:sz w:val="24"/>
                <w:szCs w:val="24"/>
                <w:lang w:val="en-US"/>
              </w:rPr>
              <w:t>Декабрь</w:t>
            </w:r>
          </w:p>
        </w:tc>
      </w:tr>
      <w:tr w14:paraId="5B75E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16118BF">
            <w:pPr>
              <w:pStyle w:val="86"/>
              <w:spacing w:line="268" w:lineRule="exact"/>
              <w:rPr>
                <w:sz w:val="24"/>
                <w:szCs w:val="24"/>
                <w:lang w:val="en-US"/>
              </w:rPr>
            </w:pPr>
            <w:r>
              <w:rPr>
                <w:sz w:val="24"/>
                <w:szCs w:val="24"/>
                <w:lang w:val="en-US"/>
              </w:rPr>
              <w:t>Акция</w:t>
            </w:r>
            <w:r>
              <w:rPr>
                <w:spacing w:val="-4"/>
                <w:sz w:val="24"/>
                <w:szCs w:val="24"/>
                <w:lang w:val="en-US"/>
              </w:rPr>
              <w:t xml:space="preserve"> </w:t>
            </w:r>
            <w:r>
              <w:rPr>
                <w:sz w:val="24"/>
                <w:szCs w:val="24"/>
                <w:lang w:val="en-US"/>
              </w:rPr>
              <w:t>«Поможем</w:t>
            </w:r>
            <w:r>
              <w:rPr>
                <w:spacing w:val="-3"/>
                <w:sz w:val="24"/>
                <w:szCs w:val="24"/>
                <w:lang w:val="en-US"/>
              </w:rPr>
              <w:t xml:space="preserve"> </w:t>
            </w:r>
            <w:r>
              <w:rPr>
                <w:sz w:val="24"/>
                <w:szCs w:val="24"/>
                <w:lang w:val="en-US"/>
              </w:rPr>
              <w:t>дереву»</w:t>
            </w:r>
          </w:p>
        </w:tc>
        <w:tc>
          <w:tcPr>
            <w:tcW w:w="1987" w:type="dxa"/>
          </w:tcPr>
          <w:p w14:paraId="32AE7184">
            <w:pPr>
              <w:pStyle w:val="86"/>
              <w:spacing w:line="266"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5265A181">
            <w:pPr>
              <w:pStyle w:val="86"/>
              <w:spacing w:line="265" w:lineRule="exact"/>
              <w:rPr>
                <w:sz w:val="24"/>
                <w:szCs w:val="24"/>
                <w:lang w:val="en-US"/>
              </w:rPr>
            </w:pPr>
            <w:r>
              <w:rPr>
                <w:sz w:val="24"/>
                <w:szCs w:val="24"/>
                <w:lang w:val="en-US"/>
              </w:rPr>
              <w:t>месяца</w:t>
            </w:r>
          </w:p>
        </w:tc>
        <w:tc>
          <w:tcPr>
            <w:tcW w:w="2127" w:type="dxa"/>
          </w:tcPr>
          <w:p w14:paraId="14439CBE">
            <w:pPr>
              <w:pStyle w:val="86"/>
              <w:spacing w:line="266" w:lineRule="exact"/>
              <w:ind w:left="106"/>
              <w:rPr>
                <w:sz w:val="24"/>
                <w:szCs w:val="24"/>
                <w:lang w:val="en-US"/>
              </w:rPr>
            </w:pPr>
            <w:r>
              <w:rPr>
                <w:sz w:val="24"/>
                <w:szCs w:val="24"/>
                <w:lang w:val="en-US"/>
              </w:rPr>
              <w:t>Все возрастные</w:t>
            </w:r>
          </w:p>
          <w:p w14:paraId="7A6D86E8">
            <w:pPr>
              <w:pStyle w:val="86"/>
              <w:spacing w:line="265" w:lineRule="exact"/>
              <w:ind w:left="106"/>
              <w:rPr>
                <w:sz w:val="24"/>
                <w:szCs w:val="24"/>
                <w:lang w:val="en-US"/>
              </w:rPr>
            </w:pPr>
            <w:r>
              <w:rPr>
                <w:sz w:val="24"/>
                <w:szCs w:val="24"/>
                <w:lang w:val="en-US"/>
              </w:rPr>
              <w:t>группы</w:t>
            </w:r>
          </w:p>
        </w:tc>
        <w:tc>
          <w:tcPr>
            <w:tcW w:w="2833" w:type="dxa"/>
          </w:tcPr>
          <w:p w14:paraId="5AB8A37E">
            <w:pPr>
              <w:pStyle w:val="86"/>
              <w:spacing w:line="268" w:lineRule="exact"/>
              <w:ind w:left="106"/>
              <w:rPr>
                <w:sz w:val="24"/>
                <w:szCs w:val="24"/>
                <w:lang w:val="en-US"/>
              </w:rPr>
            </w:pPr>
            <w:r>
              <w:rPr>
                <w:sz w:val="24"/>
                <w:szCs w:val="24"/>
                <w:lang w:val="en-US"/>
              </w:rPr>
              <w:t>Воспитатели</w:t>
            </w:r>
          </w:p>
        </w:tc>
      </w:tr>
      <w:tr w14:paraId="5C7C0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A9707D7">
            <w:pPr>
              <w:pStyle w:val="86"/>
              <w:spacing w:line="267" w:lineRule="exact"/>
              <w:rPr>
                <w:sz w:val="24"/>
                <w:szCs w:val="24"/>
                <w:lang w:val="ru-RU"/>
              </w:rPr>
            </w:pPr>
            <w:r>
              <w:rPr>
                <w:sz w:val="24"/>
                <w:szCs w:val="24"/>
                <w:lang w:val="ru-RU"/>
              </w:rPr>
              <w:t>Фестиваль</w:t>
            </w:r>
            <w:r>
              <w:rPr>
                <w:spacing w:val="-4"/>
                <w:sz w:val="24"/>
                <w:szCs w:val="24"/>
                <w:lang w:val="ru-RU"/>
              </w:rPr>
              <w:t xml:space="preserve"> </w:t>
            </w:r>
            <w:r>
              <w:rPr>
                <w:sz w:val="24"/>
                <w:szCs w:val="24"/>
                <w:lang w:val="ru-RU"/>
              </w:rPr>
              <w:t>зимних</w:t>
            </w:r>
            <w:r>
              <w:rPr>
                <w:spacing w:val="-5"/>
                <w:sz w:val="24"/>
                <w:szCs w:val="24"/>
                <w:lang w:val="ru-RU"/>
              </w:rPr>
              <w:t xml:space="preserve"> </w:t>
            </w:r>
            <w:r>
              <w:rPr>
                <w:sz w:val="24"/>
                <w:szCs w:val="24"/>
                <w:lang w:val="ru-RU"/>
              </w:rPr>
              <w:t>спортивных</w:t>
            </w:r>
          </w:p>
          <w:p w14:paraId="270591E8">
            <w:pPr>
              <w:pStyle w:val="86"/>
              <w:spacing w:line="265" w:lineRule="exact"/>
              <w:rPr>
                <w:sz w:val="24"/>
                <w:szCs w:val="24"/>
                <w:lang w:val="ru-RU"/>
              </w:rPr>
            </w:pPr>
            <w:r>
              <w:rPr>
                <w:sz w:val="24"/>
                <w:szCs w:val="24"/>
                <w:lang w:val="ru-RU"/>
              </w:rPr>
              <w:t>игр</w:t>
            </w:r>
            <w:r>
              <w:rPr>
                <w:spacing w:val="-4"/>
                <w:sz w:val="24"/>
                <w:szCs w:val="24"/>
                <w:lang w:val="ru-RU"/>
              </w:rPr>
              <w:t xml:space="preserve"> </w:t>
            </w:r>
            <w:r>
              <w:rPr>
                <w:sz w:val="24"/>
                <w:szCs w:val="24"/>
                <w:lang w:val="ru-RU"/>
              </w:rPr>
              <w:t>«Здравствуй,</w:t>
            </w:r>
            <w:r>
              <w:rPr>
                <w:spacing w:val="-1"/>
                <w:sz w:val="24"/>
                <w:szCs w:val="24"/>
                <w:lang w:val="ru-RU"/>
              </w:rPr>
              <w:t xml:space="preserve"> </w:t>
            </w:r>
            <w:r>
              <w:rPr>
                <w:sz w:val="24"/>
                <w:szCs w:val="24"/>
                <w:lang w:val="ru-RU"/>
              </w:rPr>
              <w:t>Зимушка-</w:t>
            </w:r>
          </w:p>
        </w:tc>
        <w:tc>
          <w:tcPr>
            <w:tcW w:w="1987" w:type="dxa"/>
          </w:tcPr>
          <w:p w14:paraId="3EEE1D7C">
            <w:pPr>
              <w:pStyle w:val="86"/>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789903CC">
            <w:pPr>
              <w:pStyle w:val="86"/>
              <w:spacing w:line="267" w:lineRule="exact"/>
              <w:ind w:left="106"/>
              <w:rPr>
                <w:sz w:val="24"/>
                <w:szCs w:val="24"/>
                <w:lang w:val="en-US"/>
              </w:rPr>
            </w:pPr>
            <w:r>
              <w:rPr>
                <w:sz w:val="24"/>
                <w:szCs w:val="24"/>
                <w:lang w:val="en-US"/>
              </w:rPr>
              <w:t>Все возрастные</w:t>
            </w:r>
          </w:p>
          <w:p w14:paraId="78D0FABE">
            <w:pPr>
              <w:pStyle w:val="86"/>
              <w:spacing w:line="265" w:lineRule="exact"/>
              <w:ind w:left="106"/>
              <w:rPr>
                <w:sz w:val="24"/>
                <w:szCs w:val="24"/>
                <w:lang w:val="en-US"/>
              </w:rPr>
            </w:pPr>
            <w:r>
              <w:rPr>
                <w:sz w:val="24"/>
                <w:szCs w:val="24"/>
                <w:lang w:val="en-US"/>
              </w:rPr>
              <w:t>группы</w:t>
            </w:r>
          </w:p>
        </w:tc>
        <w:tc>
          <w:tcPr>
            <w:tcW w:w="2833" w:type="dxa"/>
          </w:tcPr>
          <w:p w14:paraId="5B50F7E0">
            <w:pPr>
              <w:pStyle w:val="86"/>
              <w:spacing w:line="267" w:lineRule="exact"/>
              <w:ind w:left="106"/>
              <w:rPr>
                <w:sz w:val="24"/>
                <w:szCs w:val="24"/>
                <w:lang w:val="en-US"/>
              </w:rPr>
            </w:pPr>
            <w:r>
              <w:rPr>
                <w:sz w:val="24"/>
                <w:szCs w:val="24"/>
                <w:lang w:val="en-US"/>
              </w:rPr>
              <w:t>Инструктор</w:t>
            </w:r>
            <w:r>
              <w:rPr>
                <w:spacing w:val="-2"/>
                <w:sz w:val="24"/>
                <w:szCs w:val="24"/>
                <w:lang w:val="en-US"/>
              </w:rPr>
              <w:t xml:space="preserve"> </w:t>
            </w:r>
            <w:r>
              <w:rPr>
                <w:sz w:val="24"/>
                <w:szCs w:val="24"/>
                <w:lang w:val="en-US"/>
              </w:rPr>
              <w:t>по</w:t>
            </w:r>
          </w:p>
          <w:p w14:paraId="2145431B">
            <w:pPr>
              <w:pStyle w:val="86"/>
              <w:spacing w:line="265" w:lineRule="exact"/>
              <w:ind w:left="106"/>
              <w:rPr>
                <w:sz w:val="24"/>
                <w:szCs w:val="24"/>
                <w:lang w:val="en-US"/>
              </w:rPr>
            </w:pPr>
            <w:r>
              <w:rPr>
                <w:sz w:val="24"/>
                <w:szCs w:val="24"/>
                <w:lang w:val="en-US"/>
              </w:rPr>
              <w:t>физической</w:t>
            </w:r>
            <w:r>
              <w:rPr>
                <w:spacing w:val="-5"/>
                <w:sz w:val="24"/>
                <w:szCs w:val="24"/>
                <w:lang w:val="en-US"/>
              </w:rPr>
              <w:t xml:space="preserve"> </w:t>
            </w:r>
            <w:r>
              <w:rPr>
                <w:sz w:val="24"/>
                <w:szCs w:val="24"/>
                <w:lang w:val="en-US"/>
              </w:rPr>
              <w:t>культуре,</w:t>
            </w:r>
          </w:p>
        </w:tc>
      </w:tr>
      <w:tr w14:paraId="0E8AE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DEF9AA3">
            <w:pPr>
              <w:pStyle w:val="86"/>
              <w:spacing w:line="258" w:lineRule="exact"/>
              <w:rPr>
                <w:sz w:val="24"/>
                <w:szCs w:val="24"/>
                <w:lang w:val="en-US"/>
              </w:rPr>
            </w:pPr>
            <w:r>
              <w:rPr>
                <w:sz w:val="24"/>
                <w:szCs w:val="24"/>
                <w:lang w:val="en-US"/>
              </w:rPr>
              <w:t>зима!»</w:t>
            </w:r>
          </w:p>
        </w:tc>
        <w:tc>
          <w:tcPr>
            <w:tcW w:w="1987" w:type="dxa"/>
          </w:tcPr>
          <w:p w14:paraId="60E90314">
            <w:pPr>
              <w:pStyle w:val="86"/>
              <w:ind w:left="0"/>
              <w:rPr>
                <w:sz w:val="24"/>
                <w:szCs w:val="24"/>
                <w:lang w:val="en-US"/>
              </w:rPr>
            </w:pPr>
          </w:p>
        </w:tc>
        <w:tc>
          <w:tcPr>
            <w:tcW w:w="2127" w:type="dxa"/>
          </w:tcPr>
          <w:p w14:paraId="4BE01B53">
            <w:pPr>
              <w:pStyle w:val="86"/>
              <w:ind w:left="0"/>
              <w:rPr>
                <w:sz w:val="24"/>
                <w:szCs w:val="24"/>
                <w:lang w:val="en-US"/>
              </w:rPr>
            </w:pPr>
          </w:p>
        </w:tc>
        <w:tc>
          <w:tcPr>
            <w:tcW w:w="2833" w:type="dxa"/>
          </w:tcPr>
          <w:p w14:paraId="7D17DD20">
            <w:pPr>
              <w:pStyle w:val="86"/>
              <w:spacing w:line="258" w:lineRule="exact"/>
              <w:ind w:left="106"/>
              <w:rPr>
                <w:sz w:val="24"/>
                <w:szCs w:val="24"/>
                <w:lang w:val="en-US"/>
              </w:rPr>
            </w:pPr>
            <w:r>
              <w:rPr>
                <w:sz w:val="24"/>
                <w:szCs w:val="24"/>
                <w:lang w:val="en-US"/>
              </w:rPr>
              <w:t>воспитатели</w:t>
            </w:r>
          </w:p>
        </w:tc>
      </w:tr>
      <w:tr w14:paraId="2B5FE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54C31F1">
            <w:pPr>
              <w:pStyle w:val="86"/>
              <w:spacing w:line="259" w:lineRule="exact"/>
              <w:rPr>
                <w:sz w:val="24"/>
                <w:szCs w:val="24"/>
                <w:lang w:val="en-US"/>
              </w:rPr>
            </w:pPr>
            <w:r>
              <w:rPr>
                <w:sz w:val="24"/>
                <w:szCs w:val="24"/>
                <w:lang w:val="en-US"/>
              </w:rPr>
              <w:t>Акция</w:t>
            </w:r>
            <w:r>
              <w:rPr>
                <w:spacing w:val="-2"/>
                <w:sz w:val="24"/>
                <w:szCs w:val="24"/>
                <w:lang w:val="en-US"/>
              </w:rPr>
              <w:t xml:space="preserve"> </w:t>
            </w:r>
            <w:r>
              <w:rPr>
                <w:sz w:val="24"/>
                <w:szCs w:val="24"/>
                <w:lang w:val="en-US"/>
              </w:rPr>
              <w:t>«Покормите</w:t>
            </w:r>
            <w:r>
              <w:rPr>
                <w:spacing w:val="-6"/>
                <w:sz w:val="24"/>
                <w:szCs w:val="24"/>
                <w:lang w:val="en-US"/>
              </w:rPr>
              <w:t xml:space="preserve"> </w:t>
            </w:r>
            <w:r>
              <w:rPr>
                <w:sz w:val="24"/>
                <w:szCs w:val="24"/>
                <w:lang w:val="en-US"/>
              </w:rPr>
              <w:t>птиц</w:t>
            </w:r>
            <w:r>
              <w:rPr>
                <w:spacing w:val="-5"/>
                <w:sz w:val="24"/>
                <w:szCs w:val="24"/>
                <w:lang w:val="en-US"/>
              </w:rPr>
              <w:t xml:space="preserve"> </w:t>
            </w:r>
            <w:r>
              <w:rPr>
                <w:sz w:val="24"/>
                <w:szCs w:val="24"/>
                <w:lang w:val="en-US"/>
              </w:rPr>
              <w:t>зимой!»</w:t>
            </w:r>
          </w:p>
        </w:tc>
        <w:tc>
          <w:tcPr>
            <w:tcW w:w="1987" w:type="dxa"/>
          </w:tcPr>
          <w:p w14:paraId="39BBEC98">
            <w:pPr>
              <w:pStyle w:val="86"/>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451CDF82">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6579D869">
            <w:pPr>
              <w:pStyle w:val="86"/>
              <w:spacing w:line="259" w:lineRule="exact"/>
              <w:ind w:left="106"/>
              <w:rPr>
                <w:sz w:val="24"/>
                <w:szCs w:val="24"/>
                <w:lang w:val="en-US"/>
              </w:rPr>
            </w:pPr>
            <w:r>
              <w:rPr>
                <w:sz w:val="24"/>
                <w:szCs w:val="24"/>
                <w:lang w:val="en-US"/>
              </w:rPr>
              <w:t>Воспитатели</w:t>
            </w:r>
          </w:p>
        </w:tc>
      </w:tr>
      <w:tr w14:paraId="7B3EA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248E502">
            <w:pPr>
              <w:pStyle w:val="86"/>
              <w:spacing w:line="259" w:lineRule="exact"/>
              <w:rPr>
                <w:sz w:val="24"/>
                <w:szCs w:val="24"/>
                <w:lang w:val="en-US"/>
              </w:rPr>
            </w:pPr>
            <w:r>
              <w:rPr>
                <w:sz w:val="24"/>
                <w:szCs w:val="24"/>
                <w:lang w:val="en-US"/>
              </w:rPr>
              <w:t>Новогодний</w:t>
            </w:r>
            <w:r>
              <w:rPr>
                <w:spacing w:val="-5"/>
                <w:sz w:val="24"/>
                <w:szCs w:val="24"/>
                <w:lang w:val="en-US"/>
              </w:rPr>
              <w:t xml:space="preserve"> </w:t>
            </w:r>
            <w:r>
              <w:rPr>
                <w:sz w:val="24"/>
                <w:szCs w:val="24"/>
                <w:lang w:val="en-US"/>
              </w:rPr>
              <w:t>праздник</w:t>
            </w:r>
          </w:p>
        </w:tc>
        <w:tc>
          <w:tcPr>
            <w:tcW w:w="1987" w:type="dxa"/>
          </w:tcPr>
          <w:p w14:paraId="39608FAD">
            <w:pPr>
              <w:pStyle w:val="86"/>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5BF74ED0">
            <w:pPr>
              <w:pStyle w:val="86"/>
              <w:spacing w:line="259" w:lineRule="exact"/>
              <w:ind w:left="106"/>
              <w:rPr>
                <w:sz w:val="24"/>
                <w:szCs w:val="24"/>
                <w:lang w:val="en-US"/>
              </w:rPr>
            </w:pPr>
            <w:r>
              <w:rPr>
                <w:sz w:val="24"/>
                <w:szCs w:val="24"/>
                <w:lang w:val="en-US"/>
              </w:rPr>
              <w:t>Все возрастные</w:t>
            </w:r>
          </w:p>
          <w:p w14:paraId="33731D38">
            <w:pPr>
              <w:pStyle w:val="86"/>
              <w:spacing w:before="2" w:line="270" w:lineRule="exact"/>
              <w:ind w:left="106"/>
              <w:rPr>
                <w:sz w:val="24"/>
                <w:szCs w:val="24"/>
                <w:lang w:val="en-US"/>
              </w:rPr>
            </w:pPr>
            <w:r>
              <w:rPr>
                <w:sz w:val="24"/>
                <w:szCs w:val="24"/>
                <w:lang w:val="en-US"/>
              </w:rPr>
              <w:t>группы</w:t>
            </w:r>
          </w:p>
        </w:tc>
        <w:tc>
          <w:tcPr>
            <w:tcW w:w="2833" w:type="dxa"/>
          </w:tcPr>
          <w:p w14:paraId="61A9EEE1">
            <w:pPr>
              <w:pStyle w:val="86"/>
              <w:spacing w:line="259" w:lineRule="exact"/>
              <w:ind w:left="106"/>
              <w:rPr>
                <w:sz w:val="24"/>
                <w:szCs w:val="24"/>
                <w:lang w:val="en-US"/>
              </w:rPr>
            </w:pPr>
            <w:r>
              <w:rPr>
                <w:sz w:val="24"/>
                <w:szCs w:val="24"/>
                <w:lang w:val="en-US"/>
              </w:rPr>
              <w:t>Воспитатели</w:t>
            </w:r>
          </w:p>
        </w:tc>
      </w:tr>
      <w:tr w14:paraId="41145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40CF0D3C">
            <w:pPr>
              <w:pStyle w:val="86"/>
              <w:spacing w:line="302" w:lineRule="exact"/>
              <w:ind w:left="4668" w:right="4661"/>
              <w:jc w:val="center"/>
              <w:rPr>
                <w:b/>
                <w:sz w:val="24"/>
                <w:szCs w:val="24"/>
                <w:lang w:val="en-US"/>
              </w:rPr>
            </w:pPr>
            <w:r>
              <w:rPr>
                <w:b/>
                <w:sz w:val="24"/>
                <w:szCs w:val="24"/>
                <w:lang w:val="en-US"/>
              </w:rPr>
              <w:t>Январь</w:t>
            </w:r>
          </w:p>
        </w:tc>
      </w:tr>
      <w:tr w14:paraId="5C0D0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FE05AD2">
            <w:pPr>
              <w:pStyle w:val="86"/>
              <w:spacing w:line="259" w:lineRule="exact"/>
              <w:rPr>
                <w:sz w:val="24"/>
                <w:szCs w:val="24"/>
                <w:lang w:val="en-US"/>
              </w:rPr>
            </w:pPr>
            <w:r>
              <w:rPr>
                <w:sz w:val="24"/>
                <w:szCs w:val="24"/>
                <w:lang w:val="en-US"/>
              </w:rPr>
              <w:t>Проект</w:t>
            </w:r>
            <w:r>
              <w:rPr>
                <w:spacing w:val="-3"/>
                <w:sz w:val="24"/>
                <w:szCs w:val="24"/>
                <w:lang w:val="en-US"/>
              </w:rPr>
              <w:t xml:space="preserve"> </w:t>
            </w:r>
            <w:r>
              <w:rPr>
                <w:sz w:val="24"/>
                <w:szCs w:val="24"/>
                <w:lang w:val="en-US"/>
              </w:rPr>
              <w:t>«Чистота-залог</w:t>
            </w:r>
          </w:p>
          <w:p w14:paraId="20FFD367">
            <w:pPr>
              <w:pStyle w:val="86"/>
              <w:spacing w:before="2" w:line="270" w:lineRule="exact"/>
              <w:rPr>
                <w:sz w:val="24"/>
                <w:szCs w:val="24"/>
                <w:lang w:val="en-US"/>
              </w:rPr>
            </w:pPr>
            <w:r>
              <w:rPr>
                <w:sz w:val="24"/>
                <w:szCs w:val="24"/>
                <w:lang w:val="en-US"/>
              </w:rPr>
              <w:t>здоровья»</w:t>
            </w:r>
          </w:p>
        </w:tc>
        <w:tc>
          <w:tcPr>
            <w:tcW w:w="1987" w:type="dxa"/>
          </w:tcPr>
          <w:p w14:paraId="60489665">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67E1BD64">
            <w:pPr>
              <w:pStyle w:val="86"/>
              <w:spacing w:before="2" w:line="270" w:lineRule="exact"/>
              <w:rPr>
                <w:sz w:val="24"/>
                <w:szCs w:val="24"/>
                <w:lang w:val="en-US"/>
              </w:rPr>
            </w:pPr>
            <w:r>
              <w:rPr>
                <w:sz w:val="24"/>
                <w:szCs w:val="24"/>
                <w:lang w:val="en-US"/>
              </w:rPr>
              <w:t>месяца</w:t>
            </w:r>
          </w:p>
        </w:tc>
        <w:tc>
          <w:tcPr>
            <w:tcW w:w="2127" w:type="dxa"/>
          </w:tcPr>
          <w:p w14:paraId="7E353C55">
            <w:pPr>
              <w:pStyle w:val="86"/>
              <w:spacing w:line="259" w:lineRule="exact"/>
              <w:ind w:left="106"/>
              <w:rPr>
                <w:sz w:val="24"/>
                <w:szCs w:val="24"/>
                <w:lang w:val="en-US"/>
              </w:rPr>
            </w:pPr>
            <w:r>
              <w:rPr>
                <w:sz w:val="24"/>
                <w:szCs w:val="24"/>
                <w:lang w:val="en-US"/>
              </w:rPr>
              <w:t>Все возрастные</w:t>
            </w:r>
          </w:p>
          <w:p w14:paraId="240BEBB4">
            <w:pPr>
              <w:pStyle w:val="86"/>
              <w:spacing w:before="2" w:line="270" w:lineRule="exact"/>
              <w:ind w:left="106"/>
              <w:rPr>
                <w:sz w:val="24"/>
                <w:szCs w:val="24"/>
                <w:lang w:val="en-US"/>
              </w:rPr>
            </w:pPr>
            <w:r>
              <w:rPr>
                <w:sz w:val="24"/>
                <w:szCs w:val="24"/>
                <w:lang w:val="en-US"/>
              </w:rPr>
              <w:t>группы</w:t>
            </w:r>
          </w:p>
        </w:tc>
        <w:tc>
          <w:tcPr>
            <w:tcW w:w="2833" w:type="dxa"/>
          </w:tcPr>
          <w:p w14:paraId="1CF88B6F">
            <w:pPr>
              <w:pStyle w:val="86"/>
              <w:spacing w:line="259" w:lineRule="exact"/>
              <w:ind w:left="106"/>
              <w:rPr>
                <w:sz w:val="24"/>
                <w:szCs w:val="24"/>
                <w:lang w:val="en-US"/>
              </w:rPr>
            </w:pPr>
            <w:r>
              <w:rPr>
                <w:sz w:val="24"/>
                <w:szCs w:val="24"/>
                <w:lang w:val="en-US"/>
              </w:rPr>
              <w:t>Воспитатели</w:t>
            </w:r>
          </w:p>
        </w:tc>
      </w:tr>
      <w:tr w14:paraId="69883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A5B2D99">
            <w:pPr>
              <w:pStyle w:val="86"/>
              <w:spacing w:line="259" w:lineRule="exact"/>
              <w:rPr>
                <w:sz w:val="24"/>
                <w:szCs w:val="24"/>
                <w:lang w:val="ru-RU"/>
              </w:rPr>
            </w:pPr>
            <w:r>
              <w:rPr>
                <w:sz w:val="24"/>
                <w:szCs w:val="24"/>
                <w:lang w:val="ru-RU"/>
              </w:rPr>
              <w:t>Тематический</w:t>
            </w:r>
            <w:r>
              <w:rPr>
                <w:spacing w:val="-3"/>
                <w:sz w:val="24"/>
                <w:szCs w:val="24"/>
                <w:lang w:val="ru-RU"/>
              </w:rPr>
              <w:t xml:space="preserve"> </w:t>
            </w:r>
            <w:r>
              <w:rPr>
                <w:sz w:val="24"/>
                <w:szCs w:val="24"/>
                <w:lang w:val="ru-RU"/>
              </w:rPr>
              <w:t>вечер,</w:t>
            </w:r>
          </w:p>
          <w:p w14:paraId="2810A2F6">
            <w:pPr>
              <w:pStyle w:val="86"/>
              <w:spacing w:before="4" w:line="237" w:lineRule="auto"/>
              <w:ind w:right="816"/>
              <w:rPr>
                <w:sz w:val="24"/>
                <w:szCs w:val="24"/>
                <w:lang w:val="ru-RU"/>
              </w:rPr>
            </w:pPr>
            <w:r>
              <w:rPr>
                <w:sz w:val="24"/>
                <w:szCs w:val="24"/>
                <w:lang w:val="ru-RU"/>
              </w:rPr>
              <w:t>посвящённый Дню снятия</w:t>
            </w:r>
            <w:r>
              <w:rPr>
                <w:spacing w:val="-57"/>
                <w:sz w:val="24"/>
                <w:szCs w:val="24"/>
                <w:lang w:val="ru-RU"/>
              </w:rPr>
              <w:t xml:space="preserve"> </w:t>
            </w:r>
            <w:r>
              <w:rPr>
                <w:sz w:val="24"/>
                <w:szCs w:val="24"/>
                <w:lang w:val="ru-RU"/>
              </w:rPr>
              <w:t>блокады</w:t>
            </w:r>
            <w:r>
              <w:rPr>
                <w:spacing w:val="1"/>
                <w:sz w:val="24"/>
                <w:szCs w:val="24"/>
                <w:lang w:val="ru-RU"/>
              </w:rPr>
              <w:t xml:space="preserve"> </w:t>
            </w:r>
            <w:r>
              <w:rPr>
                <w:sz w:val="24"/>
                <w:szCs w:val="24"/>
                <w:lang w:val="ru-RU"/>
              </w:rPr>
              <w:t>Ленинграда</w:t>
            </w:r>
          </w:p>
        </w:tc>
        <w:tc>
          <w:tcPr>
            <w:tcW w:w="1987" w:type="dxa"/>
          </w:tcPr>
          <w:p w14:paraId="2BAB3969">
            <w:pPr>
              <w:pStyle w:val="86"/>
              <w:spacing w:line="259"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7E04F93F">
            <w:pPr>
              <w:pStyle w:val="86"/>
              <w:spacing w:line="259" w:lineRule="exact"/>
              <w:ind w:left="106"/>
              <w:rPr>
                <w:sz w:val="24"/>
                <w:szCs w:val="24"/>
                <w:lang w:val="en-US"/>
              </w:rPr>
            </w:pPr>
            <w:r>
              <w:rPr>
                <w:sz w:val="24"/>
                <w:szCs w:val="24"/>
                <w:lang w:val="en-US"/>
              </w:rPr>
              <w:t>Старшие,</w:t>
            </w:r>
          </w:p>
          <w:p w14:paraId="573DC5FE">
            <w:pPr>
              <w:pStyle w:val="86"/>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05BE632A">
            <w:pPr>
              <w:pStyle w:val="86"/>
              <w:spacing w:line="259" w:lineRule="exact"/>
              <w:ind w:left="106"/>
              <w:rPr>
                <w:sz w:val="24"/>
                <w:szCs w:val="24"/>
                <w:lang w:val="en-US"/>
              </w:rPr>
            </w:pPr>
            <w:r>
              <w:rPr>
                <w:sz w:val="24"/>
                <w:szCs w:val="24"/>
                <w:lang w:val="en-US"/>
              </w:rPr>
              <w:t>Музыкальный</w:t>
            </w:r>
          </w:p>
          <w:p w14:paraId="74B860BE">
            <w:pPr>
              <w:pStyle w:val="86"/>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7B380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20FD024E">
            <w:pPr>
              <w:pStyle w:val="86"/>
              <w:spacing w:line="267" w:lineRule="exact"/>
              <w:ind w:left="106"/>
              <w:jc w:val="center"/>
              <w:rPr>
                <w:b/>
                <w:sz w:val="24"/>
                <w:szCs w:val="24"/>
                <w:lang w:val="en-US"/>
              </w:rPr>
            </w:pPr>
            <w:r>
              <w:rPr>
                <w:b/>
                <w:sz w:val="24"/>
                <w:szCs w:val="24"/>
                <w:lang w:val="en-US"/>
              </w:rPr>
              <w:t>Февраль</w:t>
            </w:r>
          </w:p>
        </w:tc>
      </w:tr>
      <w:tr w14:paraId="159A0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3654" w:type="dxa"/>
          </w:tcPr>
          <w:p w14:paraId="4E1968D9">
            <w:pPr>
              <w:pStyle w:val="86"/>
              <w:spacing w:line="259" w:lineRule="exact"/>
              <w:rPr>
                <w:sz w:val="24"/>
                <w:szCs w:val="24"/>
                <w:lang w:val="ru-RU"/>
              </w:rPr>
            </w:pPr>
            <w:r>
              <w:rPr>
                <w:sz w:val="24"/>
                <w:szCs w:val="24"/>
                <w:lang w:val="ru-RU"/>
              </w:rPr>
              <w:t>Фотовыставка</w:t>
            </w:r>
            <w:r>
              <w:rPr>
                <w:spacing w:val="-2"/>
                <w:sz w:val="24"/>
                <w:szCs w:val="24"/>
                <w:lang w:val="ru-RU"/>
              </w:rPr>
              <w:t xml:space="preserve"> </w:t>
            </w:r>
            <w:r>
              <w:rPr>
                <w:sz w:val="24"/>
                <w:szCs w:val="24"/>
                <w:lang w:val="ru-RU"/>
              </w:rPr>
              <w:t>«Я</w:t>
            </w:r>
            <w:r>
              <w:rPr>
                <w:spacing w:val="-2"/>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мой</w:t>
            </w:r>
            <w:r>
              <w:rPr>
                <w:spacing w:val="-5"/>
                <w:sz w:val="24"/>
                <w:szCs w:val="24"/>
                <w:lang w:val="ru-RU"/>
              </w:rPr>
              <w:t xml:space="preserve"> </w:t>
            </w:r>
            <w:r>
              <w:rPr>
                <w:sz w:val="24"/>
                <w:szCs w:val="24"/>
                <w:lang w:val="ru-RU"/>
              </w:rPr>
              <w:t>папа</w:t>
            </w:r>
          </w:p>
          <w:p w14:paraId="446099B2">
            <w:pPr>
              <w:pStyle w:val="86"/>
              <w:spacing w:before="2"/>
              <w:rPr>
                <w:sz w:val="24"/>
                <w:szCs w:val="24"/>
                <w:lang w:val="ru-RU"/>
              </w:rPr>
            </w:pPr>
            <w:r>
              <w:rPr>
                <w:sz w:val="24"/>
                <w:szCs w:val="24"/>
                <w:lang w:val="ru-RU"/>
              </w:rPr>
              <w:t>(дедушка).</w:t>
            </w:r>
          </w:p>
        </w:tc>
        <w:tc>
          <w:tcPr>
            <w:tcW w:w="1987" w:type="dxa"/>
          </w:tcPr>
          <w:p w14:paraId="3E46C657">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5525E350">
            <w:pPr>
              <w:pStyle w:val="86"/>
              <w:spacing w:before="2"/>
              <w:rPr>
                <w:sz w:val="24"/>
                <w:szCs w:val="24"/>
                <w:lang w:val="en-US"/>
              </w:rPr>
            </w:pPr>
            <w:r>
              <w:rPr>
                <w:sz w:val="24"/>
                <w:szCs w:val="24"/>
                <w:lang w:val="en-US"/>
              </w:rPr>
              <w:t>месяца</w:t>
            </w:r>
          </w:p>
        </w:tc>
        <w:tc>
          <w:tcPr>
            <w:tcW w:w="2127" w:type="dxa"/>
          </w:tcPr>
          <w:p w14:paraId="3CE8C539">
            <w:pPr>
              <w:pStyle w:val="86"/>
              <w:spacing w:line="259" w:lineRule="exact"/>
              <w:ind w:left="106"/>
              <w:rPr>
                <w:sz w:val="24"/>
                <w:szCs w:val="24"/>
                <w:lang w:val="en-US"/>
              </w:rPr>
            </w:pPr>
            <w:r>
              <w:rPr>
                <w:sz w:val="24"/>
                <w:szCs w:val="24"/>
                <w:lang w:val="en-US"/>
              </w:rPr>
              <w:t>Все возрастные</w:t>
            </w:r>
          </w:p>
          <w:p w14:paraId="57C71E25">
            <w:pPr>
              <w:pStyle w:val="86"/>
              <w:spacing w:before="2"/>
              <w:ind w:left="106"/>
              <w:rPr>
                <w:sz w:val="24"/>
                <w:szCs w:val="24"/>
                <w:lang w:val="en-US"/>
              </w:rPr>
            </w:pPr>
            <w:r>
              <w:rPr>
                <w:sz w:val="24"/>
                <w:szCs w:val="24"/>
                <w:lang w:val="en-US"/>
              </w:rPr>
              <w:t>группы</w:t>
            </w:r>
          </w:p>
        </w:tc>
        <w:tc>
          <w:tcPr>
            <w:tcW w:w="2833" w:type="dxa"/>
          </w:tcPr>
          <w:p w14:paraId="20DE4F55">
            <w:pPr>
              <w:pStyle w:val="86"/>
              <w:spacing w:line="259" w:lineRule="exact"/>
              <w:ind w:left="106"/>
              <w:rPr>
                <w:sz w:val="24"/>
                <w:szCs w:val="24"/>
                <w:lang w:val="en-US"/>
              </w:rPr>
            </w:pPr>
            <w:r>
              <w:rPr>
                <w:sz w:val="24"/>
                <w:szCs w:val="24"/>
                <w:lang w:val="en-US"/>
              </w:rPr>
              <w:t>Воспитатели</w:t>
            </w:r>
          </w:p>
        </w:tc>
      </w:tr>
      <w:tr w14:paraId="1CFB8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3654" w:type="dxa"/>
          </w:tcPr>
          <w:p w14:paraId="6DAC4BAB">
            <w:pPr>
              <w:pStyle w:val="86"/>
              <w:spacing w:line="260" w:lineRule="exact"/>
              <w:rPr>
                <w:sz w:val="24"/>
                <w:szCs w:val="24"/>
                <w:lang w:val="en-US"/>
              </w:rPr>
            </w:pPr>
            <w:r>
              <w:rPr>
                <w:sz w:val="24"/>
                <w:szCs w:val="24"/>
                <w:lang w:val="en-US"/>
              </w:rPr>
              <w:t>Праздник</w:t>
            </w:r>
            <w:r>
              <w:rPr>
                <w:spacing w:val="52"/>
                <w:sz w:val="24"/>
                <w:szCs w:val="24"/>
                <w:lang w:val="en-US"/>
              </w:rPr>
              <w:t xml:space="preserve"> </w:t>
            </w:r>
            <w:r>
              <w:rPr>
                <w:sz w:val="24"/>
                <w:szCs w:val="24"/>
                <w:lang w:val="en-US"/>
              </w:rPr>
              <w:t>«Масленица»</w:t>
            </w:r>
          </w:p>
        </w:tc>
        <w:tc>
          <w:tcPr>
            <w:tcW w:w="1987" w:type="dxa"/>
          </w:tcPr>
          <w:p w14:paraId="58696AEB">
            <w:pPr>
              <w:pStyle w:val="86"/>
              <w:spacing w:line="260"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255782EA">
            <w:pPr>
              <w:pStyle w:val="86"/>
              <w:spacing w:line="260" w:lineRule="exact"/>
              <w:ind w:left="106"/>
              <w:rPr>
                <w:sz w:val="24"/>
                <w:szCs w:val="24"/>
                <w:lang w:val="en-US"/>
              </w:rPr>
            </w:pPr>
            <w:r>
              <w:rPr>
                <w:sz w:val="24"/>
                <w:szCs w:val="24"/>
                <w:lang w:val="en-US"/>
              </w:rPr>
              <w:t>Все возрастные</w:t>
            </w:r>
          </w:p>
          <w:p w14:paraId="363320A0">
            <w:pPr>
              <w:pStyle w:val="86"/>
              <w:spacing w:before="2"/>
              <w:ind w:left="106"/>
              <w:rPr>
                <w:sz w:val="24"/>
                <w:szCs w:val="24"/>
                <w:lang w:val="en-US"/>
              </w:rPr>
            </w:pPr>
            <w:r>
              <w:rPr>
                <w:sz w:val="24"/>
                <w:szCs w:val="24"/>
                <w:lang w:val="en-US"/>
              </w:rPr>
              <w:t>группы</w:t>
            </w:r>
          </w:p>
        </w:tc>
        <w:tc>
          <w:tcPr>
            <w:tcW w:w="2833" w:type="dxa"/>
          </w:tcPr>
          <w:p w14:paraId="7868127A">
            <w:pPr>
              <w:pStyle w:val="86"/>
              <w:spacing w:line="260" w:lineRule="exact"/>
              <w:ind w:left="106"/>
              <w:rPr>
                <w:sz w:val="24"/>
                <w:szCs w:val="24"/>
                <w:lang w:val="ru-RU"/>
              </w:rPr>
            </w:pPr>
            <w:r>
              <w:rPr>
                <w:sz w:val="24"/>
                <w:szCs w:val="24"/>
                <w:lang w:val="ru-RU"/>
              </w:rPr>
              <w:t>Музыкальный</w:t>
            </w:r>
          </w:p>
          <w:p w14:paraId="6F000C08">
            <w:pPr>
              <w:pStyle w:val="86"/>
              <w:spacing w:before="2"/>
              <w:ind w:left="106" w:right="473"/>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6596997A">
            <w:pPr>
              <w:pStyle w:val="86"/>
              <w:spacing w:line="272" w:lineRule="exact"/>
              <w:ind w:left="106"/>
              <w:rPr>
                <w:sz w:val="24"/>
                <w:szCs w:val="24"/>
                <w:lang w:val="en-US"/>
              </w:rPr>
            </w:pPr>
            <w:r>
              <w:rPr>
                <w:sz w:val="24"/>
                <w:szCs w:val="24"/>
                <w:lang w:val="en-US"/>
              </w:rPr>
              <w:t>воспитатели</w:t>
            </w:r>
          </w:p>
        </w:tc>
      </w:tr>
      <w:tr w14:paraId="4A6CF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A0D8B44">
            <w:pPr>
              <w:pStyle w:val="86"/>
              <w:spacing w:line="258" w:lineRule="exact"/>
              <w:rPr>
                <w:sz w:val="24"/>
                <w:szCs w:val="24"/>
                <w:lang w:val="en-US"/>
              </w:rPr>
            </w:pPr>
            <w:r>
              <w:rPr>
                <w:sz w:val="24"/>
                <w:szCs w:val="24"/>
                <w:lang w:val="en-US"/>
              </w:rPr>
              <w:t>Спортивный</w:t>
            </w:r>
            <w:r>
              <w:rPr>
                <w:spacing w:val="-1"/>
                <w:sz w:val="24"/>
                <w:szCs w:val="24"/>
                <w:lang w:val="en-US"/>
              </w:rPr>
              <w:t xml:space="preserve"> </w:t>
            </w:r>
            <w:r>
              <w:rPr>
                <w:sz w:val="24"/>
                <w:szCs w:val="24"/>
                <w:lang w:val="en-US"/>
              </w:rPr>
              <w:t>праздник</w:t>
            </w:r>
          </w:p>
          <w:p w14:paraId="42C20B63">
            <w:pPr>
              <w:pStyle w:val="86"/>
              <w:spacing w:line="275" w:lineRule="exact"/>
              <w:rPr>
                <w:sz w:val="24"/>
                <w:szCs w:val="24"/>
                <w:lang w:val="en-US"/>
              </w:rPr>
            </w:pPr>
            <w:r>
              <w:rPr>
                <w:sz w:val="24"/>
                <w:szCs w:val="24"/>
                <w:lang w:val="en-US"/>
              </w:rPr>
              <w:t>«Зарничка»</w:t>
            </w:r>
          </w:p>
        </w:tc>
        <w:tc>
          <w:tcPr>
            <w:tcW w:w="1987" w:type="dxa"/>
          </w:tcPr>
          <w:p w14:paraId="1A0C0404">
            <w:pPr>
              <w:pStyle w:val="86"/>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7E94D645">
            <w:pPr>
              <w:pStyle w:val="86"/>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2F278B82">
            <w:pPr>
              <w:pStyle w:val="86"/>
              <w:spacing w:line="270" w:lineRule="exact"/>
              <w:ind w:left="106"/>
              <w:rPr>
                <w:sz w:val="24"/>
                <w:szCs w:val="24"/>
                <w:lang w:val="en-US"/>
              </w:rPr>
            </w:pPr>
            <w:r>
              <w:rPr>
                <w:sz w:val="24"/>
                <w:szCs w:val="24"/>
                <w:lang w:val="en-US"/>
              </w:rPr>
              <w:t>группы</w:t>
            </w:r>
          </w:p>
        </w:tc>
        <w:tc>
          <w:tcPr>
            <w:tcW w:w="2833" w:type="dxa"/>
          </w:tcPr>
          <w:p w14:paraId="6C94EE04">
            <w:pPr>
              <w:pStyle w:val="86"/>
              <w:spacing w:line="237" w:lineRule="auto"/>
              <w:ind w:left="106" w:right="532"/>
              <w:rPr>
                <w:sz w:val="24"/>
                <w:szCs w:val="24"/>
                <w:lang w:val="en-US"/>
              </w:rPr>
            </w:pPr>
            <w:r>
              <w:rPr>
                <w:sz w:val="24"/>
                <w:szCs w:val="24"/>
                <w:lang w:val="en-US"/>
              </w:rPr>
              <w:t>Инструктор</w:t>
            </w:r>
            <w:r>
              <w:rPr>
                <w:spacing w:val="1"/>
                <w:sz w:val="24"/>
                <w:szCs w:val="24"/>
                <w:lang w:val="en-US"/>
              </w:rPr>
              <w:t xml:space="preserve"> </w:t>
            </w:r>
            <w:r>
              <w:rPr>
                <w:sz w:val="24"/>
                <w:szCs w:val="24"/>
                <w:lang w:val="en-US"/>
              </w:rPr>
              <w:t>по</w:t>
            </w:r>
            <w:r>
              <w:rPr>
                <w:spacing w:val="1"/>
                <w:sz w:val="24"/>
                <w:szCs w:val="24"/>
                <w:lang w:val="en-US"/>
              </w:rPr>
              <w:t xml:space="preserve"> </w:t>
            </w:r>
            <w:r>
              <w:rPr>
                <w:spacing w:val="-1"/>
                <w:sz w:val="24"/>
                <w:szCs w:val="24"/>
                <w:lang w:val="en-US"/>
              </w:rPr>
              <w:t>физической</w:t>
            </w:r>
            <w:r>
              <w:rPr>
                <w:spacing w:val="-9"/>
                <w:sz w:val="24"/>
                <w:szCs w:val="24"/>
                <w:lang w:val="en-US"/>
              </w:rPr>
              <w:t xml:space="preserve"> </w:t>
            </w:r>
            <w:r>
              <w:rPr>
                <w:sz w:val="24"/>
                <w:szCs w:val="24"/>
                <w:lang w:val="en-US"/>
              </w:rPr>
              <w:t>культуре</w:t>
            </w:r>
          </w:p>
        </w:tc>
      </w:tr>
      <w:tr w14:paraId="306C6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DFC9262">
            <w:pPr>
              <w:pStyle w:val="86"/>
              <w:spacing w:line="259"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«Папа</w:t>
            </w:r>
            <w:r>
              <w:rPr>
                <w:spacing w:val="-3"/>
                <w:sz w:val="24"/>
                <w:szCs w:val="24"/>
                <w:lang w:val="en-US"/>
              </w:rPr>
              <w:t xml:space="preserve"> </w:t>
            </w:r>
            <w:r>
              <w:rPr>
                <w:sz w:val="24"/>
                <w:szCs w:val="24"/>
                <w:lang w:val="en-US"/>
              </w:rPr>
              <w:t>может»</w:t>
            </w:r>
          </w:p>
        </w:tc>
        <w:tc>
          <w:tcPr>
            <w:tcW w:w="1987" w:type="dxa"/>
          </w:tcPr>
          <w:p w14:paraId="2CC2123B">
            <w:pPr>
              <w:pStyle w:val="86"/>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0EF91EBB">
            <w:pPr>
              <w:pStyle w:val="86"/>
              <w:spacing w:line="259" w:lineRule="exact"/>
              <w:ind w:left="106"/>
              <w:rPr>
                <w:sz w:val="24"/>
                <w:szCs w:val="24"/>
                <w:lang w:val="en-US"/>
              </w:rPr>
            </w:pPr>
            <w:r>
              <w:rPr>
                <w:sz w:val="24"/>
                <w:szCs w:val="24"/>
                <w:lang w:val="en-US"/>
              </w:rPr>
              <w:t>Средние, старшие,</w:t>
            </w:r>
          </w:p>
          <w:p w14:paraId="636064C1">
            <w:pPr>
              <w:pStyle w:val="86"/>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51CB8C07">
            <w:pPr>
              <w:pStyle w:val="86"/>
              <w:spacing w:line="259" w:lineRule="exact"/>
              <w:ind w:left="106"/>
              <w:rPr>
                <w:sz w:val="24"/>
                <w:szCs w:val="24"/>
                <w:lang w:val="en-US"/>
              </w:rPr>
            </w:pPr>
            <w:r>
              <w:rPr>
                <w:sz w:val="24"/>
                <w:szCs w:val="24"/>
                <w:lang w:val="en-US"/>
              </w:rPr>
              <w:t>Музыкальный</w:t>
            </w:r>
          </w:p>
          <w:p w14:paraId="51C9A905">
            <w:pPr>
              <w:pStyle w:val="86"/>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614BF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6CE68804">
            <w:pPr>
              <w:pStyle w:val="86"/>
              <w:spacing w:line="259" w:lineRule="exact"/>
              <w:ind w:left="106"/>
              <w:jc w:val="center"/>
              <w:rPr>
                <w:sz w:val="24"/>
                <w:szCs w:val="24"/>
                <w:lang w:val="en-US"/>
              </w:rPr>
            </w:pPr>
            <w:r>
              <w:rPr>
                <w:b/>
                <w:sz w:val="24"/>
                <w:szCs w:val="24"/>
                <w:lang w:val="en-US"/>
              </w:rPr>
              <w:t>Март</w:t>
            </w:r>
          </w:p>
        </w:tc>
      </w:tr>
      <w:tr w14:paraId="2DB9F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66E6F94">
            <w:pPr>
              <w:pStyle w:val="86"/>
              <w:spacing w:line="259"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«8</w:t>
            </w:r>
            <w:r>
              <w:rPr>
                <w:spacing w:val="-2"/>
                <w:sz w:val="24"/>
                <w:szCs w:val="24"/>
                <w:lang w:val="en-US"/>
              </w:rPr>
              <w:t xml:space="preserve"> </w:t>
            </w:r>
            <w:r>
              <w:rPr>
                <w:sz w:val="24"/>
                <w:szCs w:val="24"/>
                <w:lang w:val="en-US"/>
              </w:rPr>
              <w:t>марта»</w:t>
            </w:r>
          </w:p>
        </w:tc>
        <w:tc>
          <w:tcPr>
            <w:tcW w:w="1987" w:type="dxa"/>
          </w:tcPr>
          <w:p w14:paraId="46F0E5B3">
            <w:pPr>
              <w:pStyle w:val="86"/>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79A005E6">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65E92EE0">
            <w:pPr>
              <w:pStyle w:val="86"/>
              <w:spacing w:line="237" w:lineRule="auto"/>
              <w:ind w:left="106" w:right="1248"/>
              <w:rPr>
                <w:sz w:val="24"/>
                <w:szCs w:val="24"/>
                <w:lang w:val="en-US"/>
              </w:rPr>
            </w:pPr>
            <w:r>
              <w:rPr>
                <w:spacing w:val="-1"/>
                <w:sz w:val="24"/>
                <w:szCs w:val="24"/>
                <w:lang w:val="en-US"/>
              </w:rPr>
              <w:t>Музыкальный</w:t>
            </w:r>
            <w:r>
              <w:rPr>
                <w:spacing w:val="-57"/>
                <w:sz w:val="24"/>
                <w:szCs w:val="24"/>
                <w:lang w:val="en-US"/>
              </w:rPr>
              <w:t xml:space="preserve"> </w:t>
            </w:r>
            <w:r>
              <w:rPr>
                <w:spacing w:val="-1"/>
                <w:sz w:val="24"/>
                <w:szCs w:val="24"/>
                <w:lang w:val="en-US"/>
              </w:rPr>
              <w:t>руководитель,</w:t>
            </w:r>
          </w:p>
          <w:p w14:paraId="05298F55">
            <w:pPr>
              <w:pStyle w:val="86"/>
              <w:spacing w:line="270" w:lineRule="exact"/>
              <w:ind w:left="106"/>
              <w:rPr>
                <w:sz w:val="24"/>
                <w:szCs w:val="24"/>
                <w:lang w:val="en-US"/>
              </w:rPr>
            </w:pPr>
            <w:r>
              <w:rPr>
                <w:sz w:val="24"/>
                <w:szCs w:val="24"/>
                <w:lang w:val="en-US"/>
              </w:rPr>
              <w:t>воспитатели</w:t>
            </w:r>
          </w:p>
        </w:tc>
      </w:tr>
      <w:tr w14:paraId="3E437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B6630AB">
            <w:pPr>
              <w:pStyle w:val="86"/>
              <w:spacing w:line="237" w:lineRule="auto"/>
              <w:ind w:right="664"/>
              <w:rPr>
                <w:sz w:val="24"/>
                <w:szCs w:val="24"/>
                <w:lang w:val="en-US"/>
              </w:rPr>
            </w:pPr>
            <w:r>
              <w:rPr>
                <w:sz w:val="24"/>
                <w:szCs w:val="24"/>
                <w:lang w:val="en-US"/>
              </w:rPr>
              <w:t>Оформление коллажа «Моя</w:t>
            </w:r>
            <w:r>
              <w:rPr>
                <w:spacing w:val="-58"/>
                <w:sz w:val="24"/>
                <w:szCs w:val="24"/>
                <w:lang w:val="en-US"/>
              </w:rPr>
              <w:t xml:space="preserve"> </w:t>
            </w:r>
            <w:r>
              <w:rPr>
                <w:sz w:val="24"/>
                <w:szCs w:val="24"/>
                <w:lang w:val="en-US"/>
              </w:rPr>
              <w:t>мама»</w:t>
            </w:r>
          </w:p>
        </w:tc>
        <w:tc>
          <w:tcPr>
            <w:tcW w:w="1987" w:type="dxa"/>
          </w:tcPr>
          <w:p w14:paraId="220BA8C5">
            <w:pPr>
              <w:pStyle w:val="86"/>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5CC01FC4">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1897D7C7">
            <w:pPr>
              <w:pStyle w:val="86"/>
              <w:spacing w:line="264" w:lineRule="exact"/>
              <w:ind w:left="106"/>
              <w:rPr>
                <w:sz w:val="24"/>
                <w:szCs w:val="24"/>
                <w:lang w:val="en-US"/>
              </w:rPr>
            </w:pPr>
            <w:r>
              <w:rPr>
                <w:sz w:val="24"/>
                <w:szCs w:val="24"/>
                <w:lang w:val="en-US"/>
              </w:rPr>
              <w:t>Воспитатели</w:t>
            </w:r>
          </w:p>
        </w:tc>
      </w:tr>
      <w:tr w14:paraId="57BAD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2788F8C0">
            <w:pPr>
              <w:pStyle w:val="86"/>
              <w:spacing w:line="264" w:lineRule="exact"/>
              <w:ind w:left="106"/>
              <w:jc w:val="center"/>
              <w:rPr>
                <w:sz w:val="24"/>
                <w:szCs w:val="24"/>
                <w:lang w:val="en-US"/>
              </w:rPr>
            </w:pPr>
            <w:r>
              <w:rPr>
                <w:b/>
                <w:sz w:val="24"/>
                <w:szCs w:val="24"/>
                <w:lang w:val="en-US"/>
              </w:rPr>
              <w:t>Апрель</w:t>
            </w:r>
          </w:p>
        </w:tc>
      </w:tr>
      <w:tr w14:paraId="7DC72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B1CF09C">
            <w:pPr>
              <w:pStyle w:val="86"/>
              <w:spacing w:line="237" w:lineRule="auto"/>
              <w:ind w:right="-29"/>
              <w:rPr>
                <w:sz w:val="24"/>
                <w:szCs w:val="24"/>
                <w:lang w:val="ru-RU"/>
              </w:rPr>
            </w:pPr>
            <w:r>
              <w:rPr>
                <w:sz w:val="24"/>
                <w:szCs w:val="24"/>
                <w:lang w:val="ru-RU"/>
              </w:rPr>
              <w:t>Спортивный</w:t>
            </w:r>
            <w:r>
              <w:rPr>
                <w:spacing w:val="1"/>
                <w:sz w:val="24"/>
                <w:szCs w:val="24"/>
                <w:lang w:val="ru-RU"/>
              </w:rPr>
              <w:t xml:space="preserve"> </w:t>
            </w:r>
            <w:r>
              <w:rPr>
                <w:sz w:val="24"/>
                <w:szCs w:val="24"/>
                <w:lang w:val="ru-RU"/>
              </w:rPr>
              <w:t>праздник,</w:t>
            </w:r>
            <w:r>
              <w:rPr>
                <w:spacing w:val="1"/>
                <w:sz w:val="24"/>
                <w:szCs w:val="24"/>
                <w:lang w:val="ru-RU"/>
              </w:rPr>
              <w:t xml:space="preserve"> </w:t>
            </w:r>
            <w:r>
              <w:rPr>
                <w:sz w:val="24"/>
                <w:szCs w:val="24"/>
                <w:lang w:val="ru-RU"/>
              </w:rPr>
              <w:t>посвященный</w:t>
            </w:r>
            <w:r>
              <w:rPr>
                <w:spacing w:val="-5"/>
                <w:sz w:val="24"/>
                <w:szCs w:val="24"/>
                <w:lang w:val="ru-RU"/>
              </w:rPr>
              <w:t xml:space="preserve"> </w:t>
            </w:r>
            <w:r>
              <w:rPr>
                <w:sz w:val="24"/>
                <w:szCs w:val="24"/>
                <w:lang w:val="ru-RU"/>
              </w:rPr>
              <w:t>Дню</w:t>
            </w:r>
            <w:r>
              <w:rPr>
                <w:spacing w:val="-7"/>
                <w:sz w:val="24"/>
                <w:szCs w:val="24"/>
                <w:lang w:val="ru-RU"/>
              </w:rPr>
              <w:t xml:space="preserve"> </w:t>
            </w:r>
            <w:r>
              <w:rPr>
                <w:sz w:val="24"/>
                <w:szCs w:val="24"/>
                <w:lang w:val="ru-RU"/>
              </w:rPr>
              <w:t>Космонавтики.</w:t>
            </w:r>
          </w:p>
        </w:tc>
        <w:tc>
          <w:tcPr>
            <w:tcW w:w="1987" w:type="dxa"/>
          </w:tcPr>
          <w:p w14:paraId="66D719EE">
            <w:pPr>
              <w:pStyle w:val="86"/>
              <w:spacing w:line="259" w:lineRule="exact"/>
              <w:rPr>
                <w:sz w:val="24"/>
                <w:szCs w:val="24"/>
                <w:lang w:val="en-US"/>
              </w:rPr>
            </w:pPr>
            <w:r>
              <w:rPr>
                <w:sz w:val="24"/>
                <w:szCs w:val="24"/>
                <w:lang w:val="en-US"/>
              </w:rPr>
              <w:t>12</w:t>
            </w:r>
            <w:r>
              <w:rPr>
                <w:spacing w:val="1"/>
                <w:sz w:val="24"/>
                <w:szCs w:val="24"/>
                <w:lang w:val="en-US"/>
              </w:rPr>
              <w:t xml:space="preserve"> </w:t>
            </w:r>
            <w:r>
              <w:rPr>
                <w:sz w:val="24"/>
                <w:szCs w:val="24"/>
                <w:lang w:val="en-US"/>
              </w:rPr>
              <w:t>-13</w:t>
            </w:r>
            <w:r>
              <w:rPr>
                <w:spacing w:val="2"/>
                <w:sz w:val="24"/>
                <w:szCs w:val="24"/>
                <w:lang w:val="en-US"/>
              </w:rPr>
              <w:t xml:space="preserve"> </w:t>
            </w:r>
            <w:r>
              <w:rPr>
                <w:sz w:val="24"/>
                <w:szCs w:val="24"/>
                <w:lang w:val="en-US"/>
              </w:rPr>
              <w:t>апреля</w:t>
            </w:r>
          </w:p>
        </w:tc>
        <w:tc>
          <w:tcPr>
            <w:tcW w:w="2127" w:type="dxa"/>
          </w:tcPr>
          <w:p w14:paraId="0687DAEC">
            <w:pPr>
              <w:pStyle w:val="86"/>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5450B45F">
            <w:pPr>
              <w:pStyle w:val="86"/>
              <w:spacing w:line="270" w:lineRule="exact"/>
              <w:ind w:left="106"/>
              <w:rPr>
                <w:sz w:val="24"/>
                <w:szCs w:val="24"/>
                <w:lang w:val="en-US"/>
              </w:rPr>
            </w:pPr>
            <w:r>
              <w:rPr>
                <w:sz w:val="24"/>
                <w:szCs w:val="24"/>
                <w:lang w:val="en-US"/>
              </w:rPr>
              <w:t>группы</w:t>
            </w:r>
          </w:p>
        </w:tc>
        <w:tc>
          <w:tcPr>
            <w:tcW w:w="2833" w:type="dxa"/>
          </w:tcPr>
          <w:p w14:paraId="58E254C3">
            <w:pPr>
              <w:pStyle w:val="86"/>
              <w:spacing w:line="237" w:lineRule="auto"/>
              <w:ind w:left="106" w:right="473"/>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3BA23662">
            <w:pPr>
              <w:pStyle w:val="86"/>
              <w:spacing w:line="270" w:lineRule="exact"/>
              <w:ind w:left="106"/>
              <w:rPr>
                <w:sz w:val="24"/>
                <w:szCs w:val="24"/>
                <w:lang w:val="ru-RU"/>
              </w:rPr>
            </w:pPr>
            <w:r>
              <w:rPr>
                <w:sz w:val="24"/>
                <w:szCs w:val="24"/>
                <w:lang w:val="ru-RU"/>
              </w:rPr>
              <w:t>воспитатели</w:t>
            </w:r>
          </w:p>
        </w:tc>
      </w:tr>
      <w:tr w14:paraId="30776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C8C6DD0">
            <w:pPr>
              <w:pStyle w:val="86"/>
              <w:spacing w:line="259"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«Круг</w:t>
            </w:r>
            <w:r>
              <w:rPr>
                <w:spacing w:val="-1"/>
                <w:sz w:val="24"/>
                <w:szCs w:val="24"/>
                <w:lang w:val="en-US"/>
              </w:rPr>
              <w:t xml:space="preserve"> </w:t>
            </w:r>
            <w:r>
              <w:rPr>
                <w:sz w:val="24"/>
                <w:szCs w:val="24"/>
                <w:lang w:val="en-US"/>
              </w:rPr>
              <w:t>жизни»</w:t>
            </w:r>
          </w:p>
        </w:tc>
        <w:tc>
          <w:tcPr>
            <w:tcW w:w="1987" w:type="dxa"/>
          </w:tcPr>
          <w:p w14:paraId="3D9B7D1D">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3627FA87">
            <w:pPr>
              <w:pStyle w:val="86"/>
              <w:spacing w:before="2" w:line="270" w:lineRule="exact"/>
              <w:rPr>
                <w:sz w:val="24"/>
                <w:szCs w:val="24"/>
                <w:lang w:val="en-US"/>
              </w:rPr>
            </w:pPr>
            <w:r>
              <w:rPr>
                <w:sz w:val="24"/>
                <w:szCs w:val="24"/>
                <w:lang w:val="en-US"/>
              </w:rPr>
              <w:t>месяца</w:t>
            </w:r>
          </w:p>
        </w:tc>
        <w:tc>
          <w:tcPr>
            <w:tcW w:w="2127" w:type="dxa"/>
          </w:tcPr>
          <w:p w14:paraId="2E6F0B58">
            <w:pPr>
              <w:pStyle w:val="86"/>
              <w:spacing w:line="259" w:lineRule="exact"/>
              <w:ind w:left="106"/>
              <w:rPr>
                <w:sz w:val="24"/>
                <w:szCs w:val="24"/>
                <w:lang w:val="en-US"/>
              </w:rPr>
            </w:pPr>
            <w:r>
              <w:rPr>
                <w:sz w:val="24"/>
                <w:szCs w:val="24"/>
                <w:lang w:val="en-US"/>
              </w:rPr>
              <w:t>Все возрастные</w:t>
            </w:r>
          </w:p>
          <w:p w14:paraId="1E7BA8A5">
            <w:pPr>
              <w:pStyle w:val="86"/>
              <w:spacing w:before="2" w:line="270" w:lineRule="exact"/>
              <w:ind w:left="106"/>
              <w:rPr>
                <w:sz w:val="24"/>
                <w:szCs w:val="24"/>
                <w:lang w:val="en-US"/>
              </w:rPr>
            </w:pPr>
            <w:r>
              <w:rPr>
                <w:sz w:val="24"/>
                <w:szCs w:val="24"/>
                <w:lang w:val="en-US"/>
              </w:rPr>
              <w:t>группы</w:t>
            </w:r>
          </w:p>
        </w:tc>
        <w:tc>
          <w:tcPr>
            <w:tcW w:w="2833" w:type="dxa"/>
          </w:tcPr>
          <w:p w14:paraId="504FF8A2">
            <w:pPr>
              <w:pStyle w:val="86"/>
              <w:spacing w:line="259" w:lineRule="exact"/>
              <w:ind w:left="106"/>
              <w:rPr>
                <w:sz w:val="24"/>
                <w:szCs w:val="24"/>
                <w:lang w:val="en-US"/>
              </w:rPr>
            </w:pPr>
            <w:r>
              <w:rPr>
                <w:sz w:val="24"/>
                <w:szCs w:val="24"/>
                <w:lang w:val="en-US"/>
              </w:rPr>
              <w:t>Старший</w:t>
            </w:r>
            <w:r>
              <w:rPr>
                <w:spacing w:val="-5"/>
                <w:sz w:val="24"/>
                <w:szCs w:val="24"/>
                <w:lang w:val="en-US"/>
              </w:rPr>
              <w:t xml:space="preserve"> </w:t>
            </w:r>
            <w:r>
              <w:rPr>
                <w:sz w:val="24"/>
                <w:szCs w:val="24"/>
                <w:lang w:val="en-US"/>
              </w:rPr>
              <w:t>воспитатель,</w:t>
            </w:r>
          </w:p>
          <w:p w14:paraId="6CF3724B">
            <w:pPr>
              <w:pStyle w:val="86"/>
              <w:spacing w:before="2" w:line="270" w:lineRule="exact"/>
              <w:ind w:left="106"/>
              <w:rPr>
                <w:sz w:val="24"/>
                <w:szCs w:val="24"/>
                <w:lang w:val="en-US"/>
              </w:rPr>
            </w:pPr>
            <w:r>
              <w:rPr>
                <w:sz w:val="24"/>
                <w:szCs w:val="24"/>
                <w:lang w:val="en-US"/>
              </w:rPr>
              <w:t>воспитатели</w:t>
            </w:r>
          </w:p>
        </w:tc>
      </w:tr>
      <w:tr w14:paraId="0E65A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355773C">
            <w:pPr>
              <w:pStyle w:val="86"/>
              <w:spacing w:line="259" w:lineRule="exact"/>
              <w:rPr>
                <w:sz w:val="24"/>
                <w:szCs w:val="24"/>
                <w:lang w:val="en-US"/>
              </w:rPr>
            </w:pPr>
            <w:r>
              <w:rPr>
                <w:sz w:val="24"/>
                <w:szCs w:val="24"/>
                <w:lang w:val="en-US"/>
              </w:rPr>
              <w:t>Фестиваль</w:t>
            </w:r>
            <w:r>
              <w:rPr>
                <w:spacing w:val="1"/>
                <w:sz w:val="24"/>
                <w:szCs w:val="24"/>
                <w:lang w:val="en-US"/>
              </w:rPr>
              <w:t xml:space="preserve"> </w:t>
            </w:r>
            <w:r>
              <w:rPr>
                <w:sz w:val="24"/>
                <w:szCs w:val="24"/>
                <w:lang w:val="en-US"/>
              </w:rPr>
              <w:t>дворовых</w:t>
            </w:r>
            <w:r>
              <w:rPr>
                <w:spacing w:val="-5"/>
                <w:sz w:val="24"/>
                <w:szCs w:val="24"/>
                <w:lang w:val="en-US"/>
              </w:rPr>
              <w:t xml:space="preserve"> </w:t>
            </w:r>
            <w:r>
              <w:rPr>
                <w:sz w:val="24"/>
                <w:szCs w:val="24"/>
                <w:lang w:val="en-US"/>
              </w:rPr>
              <w:t>спортивных</w:t>
            </w:r>
          </w:p>
          <w:p w14:paraId="1A797E6A">
            <w:pPr>
              <w:pStyle w:val="86"/>
              <w:spacing w:before="2"/>
              <w:rPr>
                <w:sz w:val="24"/>
                <w:szCs w:val="24"/>
                <w:lang w:val="en-US"/>
              </w:rPr>
            </w:pPr>
            <w:r>
              <w:rPr>
                <w:sz w:val="24"/>
                <w:szCs w:val="24"/>
                <w:lang w:val="en-US"/>
              </w:rPr>
              <w:t>игр</w:t>
            </w:r>
          </w:p>
        </w:tc>
        <w:tc>
          <w:tcPr>
            <w:tcW w:w="1987" w:type="dxa"/>
          </w:tcPr>
          <w:p w14:paraId="6AD04261">
            <w:pPr>
              <w:pStyle w:val="86"/>
              <w:spacing w:line="259" w:lineRule="exact"/>
              <w:rPr>
                <w:sz w:val="24"/>
                <w:szCs w:val="24"/>
                <w:lang w:val="en-US"/>
              </w:rPr>
            </w:pPr>
            <w:r>
              <w:rPr>
                <w:sz w:val="24"/>
                <w:szCs w:val="24"/>
                <w:lang w:val="en-US"/>
              </w:rPr>
              <w:t>3 -4</w:t>
            </w:r>
            <w:r>
              <w:rPr>
                <w:spacing w:val="-4"/>
                <w:sz w:val="24"/>
                <w:szCs w:val="24"/>
                <w:lang w:val="en-US"/>
              </w:rPr>
              <w:t xml:space="preserve"> </w:t>
            </w:r>
            <w:r>
              <w:rPr>
                <w:sz w:val="24"/>
                <w:szCs w:val="24"/>
                <w:lang w:val="en-US"/>
              </w:rPr>
              <w:t>недели</w:t>
            </w:r>
          </w:p>
        </w:tc>
        <w:tc>
          <w:tcPr>
            <w:tcW w:w="2127" w:type="dxa"/>
          </w:tcPr>
          <w:p w14:paraId="6AD2EC77">
            <w:pPr>
              <w:pStyle w:val="86"/>
              <w:spacing w:line="259" w:lineRule="exact"/>
              <w:ind w:left="106"/>
              <w:rPr>
                <w:sz w:val="24"/>
                <w:szCs w:val="24"/>
                <w:lang w:val="en-US"/>
              </w:rPr>
            </w:pPr>
            <w:r>
              <w:rPr>
                <w:sz w:val="24"/>
                <w:szCs w:val="24"/>
                <w:lang w:val="en-US"/>
              </w:rPr>
              <w:t>Все возрастные</w:t>
            </w:r>
          </w:p>
          <w:p w14:paraId="7E5EEBAA">
            <w:pPr>
              <w:pStyle w:val="86"/>
              <w:spacing w:before="2"/>
              <w:ind w:left="106"/>
              <w:rPr>
                <w:sz w:val="24"/>
                <w:szCs w:val="24"/>
                <w:lang w:val="en-US"/>
              </w:rPr>
            </w:pPr>
            <w:r>
              <w:rPr>
                <w:sz w:val="24"/>
                <w:szCs w:val="24"/>
                <w:lang w:val="en-US"/>
              </w:rPr>
              <w:t>группы</w:t>
            </w:r>
          </w:p>
        </w:tc>
        <w:tc>
          <w:tcPr>
            <w:tcW w:w="2833" w:type="dxa"/>
          </w:tcPr>
          <w:p w14:paraId="20DA55A4">
            <w:pPr>
              <w:pStyle w:val="86"/>
              <w:spacing w:line="259" w:lineRule="exact"/>
              <w:ind w:left="106"/>
              <w:rPr>
                <w:sz w:val="24"/>
                <w:szCs w:val="24"/>
                <w:lang w:val="ru-RU"/>
              </w:rPr>
            </w:pPr>
            <w:r>
              <w:rPr>
                <w:sz w:val="24"/>
                <w:szCs w:val="24"/>
                <w:lang w:val="ru-RU"/>
              </w:rPr>
              <w:t>Инструктор</w:t>
            </w:r>
            <w:r>
              <w:rPr>
                <w:spacing w:val="-2"/>
                <w:sz w:val="24"/>
                <w:szCs w:val="24"/>
                <w:lang w:val="ru-RU"/>
              </w:rPr>
              <w:t xml:space="preserve"> </w:t>
            </w:r>
            <w:r>
              <w:rPr>
                <w:sz w:val="24"/>
                <w:szCs w:val="24"/>
                <w:lang w:val="ru-RU"/>
              </w:rPr>
              <w:t>по</w:t>
            </w:r>
          </w:p>
          <w:p w14:paraId="44215F59">
            <w:pPr>
              <w:pStyle w:val="86"/>
              <w:ind w:left="106" w:right="464"/>
              <w:rPr>
                <w:sz w:val="24"/>
                <w:szCs w:val="24"/>
                <w:lang w:val="ru-RU"/>
              </w:rPr>
            </w:pP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2397C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749299E">
            <w:pPr>
              <w:pStyle w:val="86"/>
              <w:spacing w:line="237" w:lineRule="auto"/>
              <w:ind w:right="990"/>
              <w:rPr>
                <w:sz w:val="24"/>
                <w:szCs w:val="24"/>
                <w:lang w:val="en-US"/>
              </w:rPr>
            </w:pPr>
            <w:r>
              <w:rPr>
                <w:sz w:val="24"/>
                <w:szCs w:val="24"/>
                <w:lang w:val="en-US"/>
              </w:rPr>
              <w:t>Минипроект «Огород на</w:t>
            </w:r>
            <w:r>
              <w:rPr>
                <w:spacing w:val="-57"/>
                <w:sz w:val="24"/>
                <w:szCs w:val="24"/>
                <w:lang w:val="en-US"/>
              </w:rPr>
              <w:t xml:space="preserve"> </w:t>
            </w:r>
            <w:r>
              <w:rPr>
                <w:sz w:val="24"/>
                <w:szCs w:val="24"/>
                <w:lang w:val="en-US"/>
              </w:rPr>
              <w:t>подоконнике»</w:t>
            </w:r>
          </w:p>
        </w:tc>
        <w:tc>
          <w:tcPr>
            <w:tcW w:w="1987" w:type="dxa"/>
          </w:tcPr>
          <w:p w14:paraId="2C17F19F">
            <w:pPr>
              <w:pStyle w:val="86"/>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623F0371">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6AC3EB95">
            <w:pPr>
              <w:pStyle w:val="86"/>
              <w:spacing w:line="259" w:lineRule="exact"/>
              <w:ind w:left="106"/>
              <w:rPr>
                <w:sz w:val="24"/>
                <w:szCs w:val="24"/>
                <w:lang w:val="en-US"/>
              </w:rPr>
            </w:pPr>
            <w:r>
              <w:rPr>
                <w:sz w:val="24"/>
                <w:szCs w:val="24"/>
                <w:lang w:val="en-US"/>
              </w:rPr>
              <w:t>Воспитатели</w:t>
            </w:r>
          </w:p>
        </w:tc>
      </w:tr>
      <w:tr w14:paraId="37497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558CA44F">
            <w:pPr>
              <w:pStyle w:val="86"/>
              <w:spacing w:line="264" w:lineRule="exact"/>
              <w:ind w:left="106"/>
              <w:jc w:val="center"/>
              <w:rPr>
                <w:b/>
                <w:sz w:val="24"/>
                <w:szCs w:val="24"/>
                <w:lang w:val="ru-RU"/>
              </w:rPr>
            </w:pPr>
            <w:r>
              <w:rPr>
                <w:b/>
                <w:sz w:val="24"/>
                <w:szCs w:val="24"/>
                <w:lang w:val="ru-RU"/>
              </w:rPr>
              <w:t>Май</w:t>
            </w:r>
          </w:p>
        </w:tc>
      </w:tr>
      <w:tr w14:paraId="29F27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A595594">
            <w:pPr>
              <w:pStyle w:val="86"/>
              <w:spacing w:line="259" w:lineRule="exact"/>
              <w:rPr>
                <w:sz w:val="24"/>
                <w:szCs w:val="24"/>
                <w:lang w:val="en-US"/>
              </w:rPr>
            </w:pPr>
            <w:r>
              <w:rPr>
                <w:sz w:val="24"/>
                <w:szCs w:val="24"/>
                <w:lang w:val="en-US"/>
              </w:rPr>
              <w:t>Акция</w:t>
            </w:r>
            <w:r>
              <w:rPr>
                <w:spacing w:val="-2"/>
                <w:sz w:val="24"/>
                <w:szCs w:val="24"/>
                <w:lang w:val="en-US"/>
              </w:rPr>
              <w:t xml:space="preserve"> </w:t>
            </w:r>
            <w:r>
              <w:rPr>
                <w:sz w:val="24"/>
                <w:szCs w:val="24"/>
                <w:lang w:val="en-US"/>
              </w:rPr>
              <w:t>«Голубь</w:t>
            </w:r>
            <w:r>
              <w:rPr>
                <w:spacing w:val="-2"/>
                <w:sz w:val="24"/>
                <w:szCs w:val="24"/>
                <w:lang w:val="en-US"/>
              </w:rPr>
              <w:t xml:space="preserve"> </w:t>
            </w:r>
            <w:r>
              <w:rPr>
                <w:sz w:val="24"/>
                <w:szCs w:val="24"/>
                <w:lang w:val="en-US"/>
              </w:rPr>
              <w:t>мира»</w:t>
            </w:r>
          </w:p>
        </w:tc>
        <w:tc>
          <w:tcPr>
            <w:tcW w:w="1987" w:type="dxa"/>
          </w:tcPr>
          <w:p w14:paraId="3E11F1B0">
            <w:pPr>
              <w:pStyle w:val="86"/>
              <w:spacing w:line="259" w:lineRule="exact"/>
              <w:rPr>
                <w:sz w:val="24"/>
                <w:szCs w:val="24"/>
                <w:lang w:val="en-US"/>
              </w:rPr>
            </w:pPr>
            <w:r>
              <w:rPr>
                <w:sz w:val="24"/>
                <w:szCs w:val="24"/>
                <w:lang w:val="en-US"/>
              </w:rPr>
              <w:t>1-2 недели</w:t>
            </w:r>
          </w:p>
        </w:tc>
        <w:tc>
          <w:tcPr>
            <w:tcW w:w="2127" w:type="dxa"/>
          </w:tcPr>
          <w:p w14:paraId="0877106C">
            <w:pPr>
              <w:pStyle w:val="86"/>
              <w:spacing w:line="259" w:lineRule="exact"/>
              <w:ind w:left="106"/>
              <w:rPr>
                <w:sz w:val="24"/>
                <w:szCs w:val="24"/>
                <w:lang w:val="en-US"/>
              </w:rPr>
            </w:pPr>
            <w:r>
              <w:rPr>
                <w:sz w:val="24"/>
                <w:szCs w:val="24"/>
                <w:lang w:val="en-US"/>
              </w:rPr>
              <w:t>Все возрастные</w:t>
            </w:r>
          </w:p>
          <w:p w14:paraId="22AEA67F">
            <w:pPr>
              <w:pStyle w:val="86"/>
              <w:spacing w:before="2" w:line="270" w:lineRule="exact"/>
              <w:ind w:left="106"/>
              <w:rPr>
                <w:sz w:val="24"/>
                <w:szCs w:val="24"/>
                <w:lang w:val="en-US"/>
              </w:rPr>
            </w:pPr>
            <w:r>
              <w:rPr>
                <w:sz w:val="24"/>
                <w:szCs w:val="24"/>
                <w:lang w:val="en-US"/>
              </w:rPr>
              <w:t>группы</w:t>
            </w:r>
          </w:p>
        </w:tc>
        <w:tc>
          <w:tcPr>
            <w:tcW w:w="2833" w:type="dxa"/>
          </w:tcPr>
          <w:p w14:paraId="50642B3B">
            <w:pPr>
              <w:pStyle w:val="86"/>
              <w:spacing w:line="259" w:lineRule="exact"/>
              <w:ind w:left="106"/>
              <w:rPr>
                <w:sz w:val="24"/>
                <w:szCs w:val="24"/>
                <w:lang w:val="en-US"/>
              </w:rPr>
            </w:pPr>
            <w:r>
              <w:rPr>
                <w:sz w:val="24"/>
                <w:szCs w:val="24"/>
                <w:lang w:val="en-US"/>
              </w:rPr>
              <w:t>Старший</w:t>
            </w:r>
            <w:r>
              <w:rPr>
                <w:spacing w:val="55"/>
                <w:sz w:val="24"/>
                <w:szCs w:val="24"/>
                <w:lang w:val="en-US"/>
              </w:rPr>
              <w:t xml:space="preserve"> </w:t>
            </w:r>
            <w:r>
              <w:rPr>
                <w:sz w:val="24"/>
                <w:szCs w:val="24"/>
                <w:lang w:val="en-US"/>
              </w:rPr>
              <w:t>воспитатель,</w:t>
            </w:r>
          </w:p>
          <w:p w14:paraId="5B77B539">
            <w:pPr>
              <w:pStyle w:val="86"/>
              <w:spacing w:before="2" w:line="270" w:lineRule="exact"/>
              <w:ind w:left="106"/>
              <w:rPr>
                <w:sz w:val="24"/>
                <w:szCs w:val="24"/>
                <w:lang w:val="en-US"/>
              </w:rPr>
            </w:pPr>
            <w:r>
              <w:rPr>
                <w:sz w:val="24"/>
                <w:szCs w:val="24"/>
                <w:lang w:val="en-US"/>
              </w:rPr>
              <w:t>воспитатели</w:t>
            </w:r>
          </w:p>
        </w:tc>
      </w:tr>
      <w:tr w14:paraId="770D1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A8871C1">
            <w:pPr>
              <w:pStyle w:val="86"/>
              <w:spacing w:line="259" w:lineRule="exact"/>
              <w:rPr>
                <w:sz w:val="24"/>
                <w:szCs w:val="24"/>
                <w:lang w:val="en-US"/>
              </w:rPr>
            </w:pPr>
            <w:r>
              <w:rPr>
                <w:sz w:val="24"/>
                <w:szCs w:val="24"/>
                <w:lang w:val="en-US"/>
              </w:rPr>
              <w:t>Праздничный</w:t>
            </w:r>
            <w:r>
              <w:rPr>
                <w:spacing w:val="-4"/>
                <w:sz w:val="24"/>
                <w:szCs w:val="24"/>
                <w:lang w:val="en-US"/>
              </w:rPr>
              <w:t xml:space="preserve"> </w:t>
            </w:r>
            <w:r>
              <w:rPr>
                <w:sz w:val="24"/>
                <w:szCs w:val="24"/>
                <w:lang w:val="en-US"/>
              </w:rPr>
              <w:t>концерт</w:t>
            </w:r>
            <w:r>
              <w:rPr>
                <w:spacing w:val="-5"/>
                <w:sz w:val="24"/>
                <w:szCs w:val="24"/>
                <w:lang w:val="en-US"/>
              </w:rPr>
              <w:t xml:space="preserve"> </w:t>
            </w:r>
            <w:r>
              <w:rPr>
                <w:sz w:val="24"/>
                <w:szCs w:val="24"/>
                <w:lang w:val="en-US"/>
              </w:rPr>
              <w:t>«Салют</w:t>
            </w:r>
          </w:p>
          <w:p w14:paraId="520178E0">
            <w:pPr>
              <w:pStyle w:val="86"/>
              <w:spacing w:before="2"/>
              <w:rPr>
                <w:sz w:val="24"/>
                <w:szCs w:val="24"/>
                <w:lang w:val="en-US"/>
              </w:rPr>
            </w:pPr>
            <w:r>
              <w:rPr>
                <w:sz w:val="24"/>
                <w:szCs w:val="24"/>
                <w:lang w:val="en-US"/>
              </w:rPr>
              <w:t>Победы!»</w:t>
            </w:r>
          </w:p>
        </w:tc>
        <w:tc>
          <w:tcPr>
            <w:tcW w:w="1987" w:type="dxa"/>
          </w:tcPr>
          <w:p w14:paraId="72498EAF">
            <w:pPr>
              <w:pStyle w:val="86"/>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45CAEA51">
            <w:pPr>
              <w:pStyle w:val="86"/>
              <w:spacing w:line="259" w:lineRule="exact"/>
              <w:ind w:left="106"/>
              <w:rPr>
                <w:sz w:val="24"/>
                <w:szCs w:val="24"/>
                <w:lang w:val="en-US"/>
              </w:rPr>
            </w:pPr>
            <w:r>
              <w:rPr>
                <w:sz w:val="24"/>
                <w:szCs w:val="24"/>
                <w:lang w:val="en-US"/>
              </w:rPr>
              <w:t>Старшие,</w:t>
            </w:r>
          </w:p>
          <w:p w14:paraId="0ACD0B73">
            <w:pPr>
              <w:pStyle w:val="86"/>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14E01BC6">
            <w:pPr>
              <w:pStyle w:val="86"/>
              <w:spacing w:line="259" w:lineRule="exact"/>
              <w:ind w:left="106"/>
              <w:rPr>
                <w:sz w:val="24"/>
                <w:szCs w:val="24"/>
                <w:lang w:val="ru-RU"/>
              </w:rPr>
            </w:pPr>
            <w:r>
              <w:rPr>
                <w:sz w:val="24"/>
                <w:szCs w:val="24"/>
                <w:lang w:val="ru-RU"/>
              </w:rPr>
              <w:t>Музыкальный</w:t>
            </w:r>
          </w:p>
          <w:p w14:paraId="60C25A45">
            <w:pPr>
              <w:pStyle w:val="86"/>
              <w:spacing w:before="4" w:line="237" w:lineRule="auto"/>
              <w:ind w:left="106" w:right="1235"/>
              <w:rPr>
                <w:sz w:val="24"/>
                <w:szCs w:val="24"/>
                <w:lang w:val="ru-RU"/>
              </w:rPr>
            </w:pPr>
            <w:r>
              <w:rPr>
                <w:sz w:val="24"/>
                <w:szCs w:val="24"/>
                <w:lang w:val="ru-RU"/>
              </w:rPr>
              <w:t>руководитель,</w:t>
            </w:r>
            <w:r>
              <w:rPr>
                <w:spacing w:val="-57"/>
                <w:sz w:val="24"/>
                <w:szCs w:val="24"/>
                <w:lang w:val="ru-RU"/>
              </w:rPr>
              <w:t xml:space="preserve"> </w:t>
            </w:r>
            <w:r>
              <w:rPr>
                <w:spacing w:val="-1"/>
                <w:sz w:val="24"/>
                <w:szCs w:val="24"/>
                <w:lang w:val="ru-RU"/>
              </w:rPr>
              <w:t>инструктор</w:t>
            </w:r>
            <w:r>
              <w:rPr>
                <w:spacing w:val="-9"/>
                <w:sz w:val="24"/>
                <w:szCs w:val="24"/>
                <w:lang w:val="ru-RU"/>
              </w:rPr>
              <w:t xml:space="preserve"> </w:t>
            </w:r>
            <w:r>
              <w:rPr>
                <w:sz w:val="24"/>
                <w:szCs w:val="24"/>
                <w:lang w:val="ru-RU"/>
              </w:rPr>
              <w:t>по</w:t>
            </w:r>
          </w:p>
          <w:p w14:paraId="68F2782D">
            <w:pPr>
              <w:pStyle w:val="86"/>
              <w:spacing w:before="4" w:line="270" w:lineRule="exact"/>
              <w:ind w:left="106"/>
              <w:rPr>
                <w:sz w:val="24"/>
                <w:szCs w:val="24"/>
                <w:lang w:val="ru-RU"/>
              </w:rPr>
            </w:pPr>
            <w:r>
              <w:rPr>
                <w:sz w:val="24"/>
                <w:szCs w:val="24"/>
                <w:lang w:val="ru-RU"/>
              </w:rPr>
              <w:t>физической</w:t>
            </w:r>
            <w:r>
              <w:rPr>
                <w:spacing w:val="-5"/>
                <w:sz w:val="24"/>
                <w:szCs w:val="24"/>
                <w:lang w:val="ru-RU"/>
              </w:rPr>
              <w:t xml:space="preserve"> </w:t>
            </w:r>
            <w:r>
              <w:rPr>
                <w:sz w:val="24"/>
                <w:szCs w:val="24"/>
                <w:lang w:val="ru-RU"/>
              </w:rPr>
              <w:t>культуре,воспитатели</w:t>
            </w:r>
          </w:p>
        </w:tc>
      </w:tr>
      <w:tr w14:paraId="1BC1E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9370AA2">
            <w:pPr>
              <w:pStyle w:val="86"/>
              <w:spacing w:line="237" w:lineRule="auto"/>
              <w:ind w:right="451"/>
              <w:rPr>
                <w:sz w:val="24"/>
                <w:szCs w:val="24"/>
                <w:lang w:val="ru-RU"/>
              </w:rPr>
            </w:pPr>
            <w:r>
              <w:rPr>
                <w:sz w:val="24"/>
                <w:szCs w:val="24"/>
                <w:lang w:val="ru-RU"/>
              </w:rPr>
              <w:t>Праздник «С Днем рождения,</w:t>
            </w:r>
            <w:r>
              <w:rPr>
                <w:spacing w:val="-58"/>
                <w:sz w:val="24"/>
                <w:szCs w:val="24"/>
                <w:lang w:val="ru-RU"/>
              </w:rPr>
              <w:t xml:space="preserve"> </w:t>
            </w:r>
            <w:r>
              <w:rPr>
                <w:sz w:val="24"/>
                <w:szCs w:val="24"/>
                <w:lang w:val="ru-RU"/>
              </w:rPr>
              <w:t>любимый</w:t>
            </w:r>
            <w:r>
              <w:rPr>
                <w:spacing w:val="-3"/>
                <w:sz w:val="24"/>
                <w:szCs w:val="24"/>
                <w:lang w:val="ru-RU"/>
              </w:rPr>
              <w:t xml:space="preserve"> </w:t>
            </w:r>
            <w:r>
              <w:rPr>
                <w:sz w:val="24"/>
                <w:szCs w:val="24"/>
                <w:lang w:val="ru-RU"/>
              </w:rPr>
              <w:t>город!»</w:t>
            </w:r>
          </w:p>
        </w:tc>
        <w:tc>
          <w:tcPr>
            <w:tcW w:w="1987" w:type="dxa"/>
          </w:tcPr>
          <w:p w14:paraId="1871D879">
            <w:pPr>
              <w:pStyle w:val="86"/>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2FE25A33">
            <w:pPr>
              <w:pStyle w:val="86"/>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1A6E5971">
            <w:pPr>
              <w:pStyle w:val="86"/>
              <w:spacing w:line="270" w:lineRule="exact"/>
              <w:ind w:left="106"/>
              <w:rPr>
                <w:sz w:val="24"/>
                <w:szCs w:val="24"/>
                <w:lang w:val="en-US"/>
              </w:rPr>
            </w:pPr>
            <w:r>
              <w:rPr>
                <w:sz w:val="24"/>
                <w:szCs w:val="24"/>
                <w:lang w:val="en-US"/>
              </w:rPr>
              <w:t>группы</w:t>
            </w:r>
          </w:p>
        </w:tc>
        <w:tc>
          <w:tcPr>
            <w:tcW w:w="2833" w:type="dxa"/>
          </w:tcPr>
          <w:p w14:paraId="39DEED50">
            <w:pPr>
              <w:pStyle w:val="86"/>
              <w:spacing w:line="237" w:lineRule="auto"/>
              <w:ind w:left="106" w:right="1248"/>
              <w:rPr>
                <w:sz w:val="24"/>
                <w:szCs w:val="24"/>
                <w:lang w:val="en-US"/>
              </w:rPr>
            </w:pPr>
            <w:r>
              <w:rPr>
                <w:spacing w:val="-1"/>
                <w:sz w:val="24"/>
                <w:szCs w:val="24"/>
                <w:lang w:val="en-US"/>
              </w:rPr>
              <w:t>Музыкальный</w:t>
            </w:r>
            <w:r>
              <w:rPr>
                <w:spacing w:val="-57"/>
                <w:sz w:val="24"/>
                <w:szCs w:val="24"/>
                <w:lang w:val="en-US"/>
              </w:rPr>
              <w:t xml:space="preserve"> </w:t>
            </w:r>
            <w:r>
              <w:rPr>
                <w:spacing w:val="-1"/>
                <w:sz w:val="24"/>
                <w:szCs w:val="24"/>
                <w:lang w:val="en-US"/>
              </w:rPr>
              <w:t>руководитель,</w:t>
            </w:r>
          </w:p>
          <w:p w14:paraId="0962078F">
            <w:pPr>
              <w:pStyle w:val="86"/>
              <w:spacing w:line="270" w:lineRule="exact"/>
              <w:ind w:left="106"/>
              <w:rPr>
                <w:sz w:val="24"/>
                <w:szCs w:val="24"/>
                <w:lang w:val="en-US"/>
              </w:rPr>
            </w:pPr>
            <w:r>
              <w:rPr>
                <w:sz w:val="24"/>
                <w:szCs w:val="24"/>
                <w:lang w:val="en-US"/>
              </w:rPr>
              <w:t>воспитатели</w:t>
            </w:r>
          </w:p>
        </w:tc>
      </w:tr>
      <w:tr w14:paraId="1DD90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21B1ADD7">
            <w:pPr>
              <w:pStyle w:val="86"/>
              <w:spacing w:line="264" w:lineRule="exact"/>
              <w:ind w:left="106"/>
              <w:jc w:val="center"/>
              <w:rPr>
                <w:b/>
                <w:sz w:val="24"/>
                <w:szCs w:val="24"/>
                <w:lang w:val="ru-RU"/>
              </w:rPr>
            </w:pPr>
            <w:r>
              <w:rPr>
                <w:b/>
                <w:sz w:val="24"/>
                <w:szCs w:val="24"/>
                <w:lang w:val="ru-RU"/>
              </w:rPr>
              <w:t>Июнь</w:t>
            </w:r>
          </w:p>
        </w:tc>
      </w:tr>
      <w:tr w14:paraId="37521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04AC6CF">
            <w:pPr>
              <w:pStyle w:val="86"/>
              <w:spacing w:line="237" w:lineRule="auto"/>
              <w:ind w:right="1137"/>
              <w:rPr>
                <w:sz w:val="24"/>
                <w:szCs w:val="24"/>
                <w:lang w:val="en-US"/>
              </w:rPr>
            </w:pPr>
            <w:r>
              <w:rPr>
                <w:spacing w:val="-1"/>
                <w:sz w:val="24"/>
                <w:szCs w:val="24"/>
                <w:lang w:val="en-US"/>
              </w:rPr>
              <w:t xml:space="preserve">Праздник </w:t>
            </w:r>
            <w:r>
              <w:rPr>
                <w:sz w:val="24"/>
                <w:szCs w:val="24"/>
                <w:lang w:val="en-US"/>
              </w:rPr>
              <w:t>«Здравствуй,</w:t>
            </w:r>
            <w:r>
              <w:rPr>
                <w:spacing w:val="-58"/>
                <w:sz w:val="24"/>
                <w:szCs w:val="24"/>
                <w:lang w:val="en-US"/>
              </w:rPr>
              <w:t xml:space="preserve"> </w:t>
            </w:r>
            <w:r>
              <w:rPr>
                <w:sz w:val="24"/>
                <w:szCs w:val="24"/>
                <w:lang w:val="en-US"/>
              </w:rPr>
              <w:t>лето!»</w:t>
            </w:r>
          </w:p>
        </w:tc>
        <w:tc>
          <w:tcPr>
            <w:tcW w:w="1987" w:type="dxa"/>
          </w:tcPr>
          <w:p w14:paraId="078B1952">
            <w:pPr>
              <w:pStyle w:val="86"/>
              <w:spacing w:line="260" w:lineRule="exact"/>
              <w:rPr>
                <w:sz w:val="24"/>
                <w:szCs w:val="24"/>
                <w:lang w:val="en-US"/>
              </w:rPr>
            </w:pPr>
            <w:r>
              <w:rPr>
                <w:sz w:val="24"/>
                <w:szCs w:val="24"/>
                <w:lang w:val="en-US"/>
              </w:rPr>
              <w:t>1</w:t>
            </w:r>
            <w:r>
              <w:rPr>
                <w:spacing w:val="1"/>
                <w:sz w:val="24"/>
                <w:szCs w:val="24"/>
                <w:lang w:val="en-US"/>
              </w:rPr>
              <w:t xml:space="preserve"> </w:t>
            </w:r>
            <w:r>
              <w:rPr>
                <w:sz w:val="24"/>
                <w:szCs w:val="24"/>
                <w:lang w:val="en-US"/>
              </w:rPr>
              <w:t>июня</w:t>
            </w:r>
          </w:p>
        </w:tc>
        <w:tc>
          <w:tcPr>
            <w:tcW w:w="2127" w:type="dxa"/>
          </w:tcPr>
          <w:p w14:paraId="3159551C">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240C703A">
            <w:pPr>
              <w:pStyle w:val="86"/>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478A72C4">
            <w:pPr>
              <w:pStyle w:val="86"/>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45F5E35A">
            <w:pPr>
              <w:pStyle w:val="86"/>
              <w:spacing w:line="270" w:lineRule="exact"/>
              <w:ind w:left="106"/>
              <w:rPr>
                <w:sz w:val="24"/>
                <w:szCs w:val="24"/>
                <w:lang w:val="en-US"/>
              </w:rPr>
            </w:pPr>
            <w:r>
              <w:rPr>
                <w:sz w:val="24"/>
                <w:szCs w:val="24"/>
                <w:lang w:val="en-US"/>
              </w:rPr>
              <w:t>воспитатели</w:t>
            </w:r>
          </w:p>
        </w:tc>
      </w:tr>
      <w:tr w14:paraId="3CA15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953649C">
            <w:pPr>
              <w:pStyle w:val="86"/>
              <w:spacing w:line="259" w:lineRule="exact"/>
              <w:rPr>
                <w:sz w:val="24"/>
                <w:szCs w:val="24"/>
                <w:lang w:val="ru-RU"/>
              </w:rPr>
            </w:pPr>
            <w:r>
              <w:rPr>
                <w:sz w:val="24"/>
                <w:szCs w:val="24"/>
                <w:lang w:val="ru-RU"/>
              </w:rPr>
              <w:t>Праздник,</w:t>
            </w:r>
            <w:r>
              <w:rPr>
                <w:spacing w:val="-2"/>
                <w:sz w:val="24"/>
                <w:szCs w:val="24"/>
                <w:lang w:val="ru-RU"/>
              </w:rPr>
              <w:t xml:space="preserve"> </w:t>
            </w:r>
            <w:r>
              <w:rPr>
                <w:sz w:val="24"/>
                <w:szCs w:val="24"/>
                <w:lang w:val="ru-RU"/>
              </w:rPr>
              <w:t>посвященный</w:t>
            </w:r>
            <w:r>
              <w:rPr>
                <w:spacing w:val="-2"/>
                <w:sz w:val="24"/>
                <w:szCs w:val="24"/>
                <w:lang w:val="ru-RU"/>
              </w:rPr>
              <w:t xml:space="preserve"> </w:t>
            </w:r>
            <w:r>
              <w:rPr>
                <w:sz w:val="24"/>
                <w:szCs w:val="24"/>
                <w:lang w:val="ru-RU"/>
              </w:rPr>
              <w:t>Дню</w:t>
            </w:r>
          </w:p>
          <w:p w14:paraId="7540AC1B">
            <w:pPr>
              <w:pStyle w:val="86"/>
              <w:spacing w:before="3"/>
              <w:rPr>
                <w:sz w:val="24"/>
                <w:szCs w:val="24"/>
                <w:lang w:val="ru-RU"/>
              </w:rPr>
            </w:pPr>
            <w:r>
              <w:rPr>
                <w:sz w:val="24"/>
                <w:szCs w:val="24"/>
                <w:lang w:val="ru-RU"/>
              </w:rPr>
              <w:t>рождения</w:t>
            </w:r>
            <w:r>
              <w:rPr>
                <w:spacing w:val="-9"/>
                <w:sz w:val="24"/>
                <w:szCs w:val="24"/>
                <w:lang w:val="ru-RU"/>
              </w:rPr>
              <w:t xml:space="preserve"> </w:t>
            </w:r>
            <w:r>
              <w:rPr>
                <w:sz w:val="24"/>
                <w:szCs w:val="24"/>
                <w:lang w:val="ru-RU"/>
              </w:rPr>
              <w:t>А.С.</w:t>
            </w:r>
            <w:r>
              <w:rPr>
                <w:spacing w:val="-1"/>
                <w:sz w:val="24"/>
                <w:szCs w:val="24"/>
                <w:lang w:val="ru-RU"/>
              </w:rPr>
              <w:t xml:space="preserve"> </w:t>
            </w:r>
            <w:r>
              <w:rPr>
                <w:sz w:val="24"/>
                <w:szCs w:val="24"/>
                <w:lang w:val="ru-RU"/>
              </w:rPr>
              <w:t>Пушкина.</w:t>
            </w:r>
          </w:p>
        </w:tc>
        <w:tc>
          <w:tcPr>
            <w:tcW w:w="1987" w:type="dxa"/>
          </w:tcPr>
          <w:p w14:paraId="3EE71C0D">
            <w:pPr>
              <w:pStyle w:val="86"/>
              <w:spacing w:line="259" w:lineRule="exact"/>
              <w:rPr>
                <w:sz w:val="24"/>
                <w:szCs w:val="24"/>
                <w:lang w:val="en-US"/>
              </w:rPr>
            </w:pPr>
            <w:r>
              <w:rPr>
                <w:sz w:val="24"/>
                <w:szCs w:val="24"/>
                <w:lang w:val="en-US"/>
              </w:rPr>
              <w:t>5</w:t>
            </w:r>
            <w:r>
              <w:rPr>
                <w:spacing w:val="1"/>
                <w:sz w:val="24"/>
                <w:szCs w:val="24"/>
                <w:lang w:val="en-US"/>
              </w:rPr>
              <w:t xml:space="preserve"> </w:t>
            </w:r>
            <w:r>
              <w:rPr>
                <w:sz w:val="24"/>
                <w:szCs w:val="24"/>
                <w:lang w:val="en-US"/>
              </w:rPr>
              <w:t>июня</w:t>
            </w:r>
          </w:p>
        </w:tc>
        <w:tc>
          <w:tcPr>
            <w:tcW w:w="2127" w:type="dxa"/>
          </w:tcPr>
          <w:p w14:paraId="27C6D87A">
            <w:pPr>
              <w:pStyle w:val="86"/>
              <w:spacing w:line="259" w:lineRule="exact"/>
              <w:ind w:left="106"/>
              <w:rPr>
                <w:sz w:val="24"/>
                <w:szCs w:val="24"/>
                <w:lang w:val="en-US"/>
              </w:rPr>
            </w:pPr>
            <w:r>
              <w:rPr>
                <w:sz w:val="24"/>
                <w:szCs w:val="24"/>
                <w:lang w:val="en-US"/>
              </w:rPr>
              <w:t>Все возрастные</w:t>
            </w:r>
          </w:p>
          <w:p w14:paraId="0F56981E">
            <w:pPr>
              <w:pStyle w:val="86"/>
              <w:spacing w:before="3"/>
              <w:ind w:left="106"/>
              <w:rPr>
                <w:sz w:val="24"/>
                <w:szCs w:val="24"/>
                <w:lang w:val="en-US"/>
              </w:rPr>
            </w:pPr>
            <w:r>
              <w:rPr>
                <w:sz w:val="24"/>
                <w:szCs w:val="24"/>
                <w:lang w:val="en-US"/>
              </w:rPr>
              <w:t>группы</w:t>
            </w:r>
          </w:p>
        </w:tc>
        <w:tc>
          <w:tcPr>
            <w:tcW w:w="2833" w:type="dxa"/>
          </w:tcPr>
          <w:p w14:paraId="4255231D">
            <w:pPr>
              <w:pStyle w:val="86"/>
              <w:spacing w:line="259" w:lineRule="exact"/>
              <w:ind w:left="106"/>
              <w:rPr>
                <w:sz w:val="24"/>
                <w:szCs w:val="24"/>
                <w:lang w:val="en-US"/>
              </w:rPr>
            </w:pPr>
            <w:r>
              <w:rPr>
                <w:sz w:val="24"/>
                <w:szCs w:val="24"/>
                <w:lang w:val="en-US"/>
              </w:rPr>
              <w:t>Музыкальный</w:t>
            </w:r>
          </w:p>
          <w:p w14:paraId="7435FD7E">
            <w:pPr>
              <w:pStyle w:val="86"/>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16F62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F1002BB">
            <w:pPr>
              <w:pStyle w:val="86"/>
              <w:spacing w:line="237" w:lineRule="auto"/>
              <w:ind w:right="1047"/>
              <w:rPr>
                <w:sz w:val="24"/>
                <w:szCs w:val="24"/>
                <w:lang w:val="ru-RU"/>
              </w:rPr>
            </w:pPr>
            <w:r>
              <w:rPr>
                <w:sz w:val="24"/>
                <w:szCs w:val="24"/>
                <w:lang w:val="ru-RU"/>
              </w:rPr>
              <w:t>Выставка «Новая жизнь</w:t>
            </w:r>
            <w:r>
              <w:rPr>
                <w:spacing w:val="-57"/>
                <w:sz w:val="24"/>
                <w:szCs w:val="24"/>
                <w:lang w:val="ru-RU"/>
              </w:rPr>
              <w:t xml:space="preserve"> </w:t>
            </w:r>
            <w:r>
              <w:rPr>
                <w:sz w:val="24"/>
                <w:szCs w:val="24"/>
                <w:lang w:val="ru-RU"/>
              </w:rPr>
              <w:t>ненужных</w:t>
            </w:r>
            <w:r>
              <w:rPr>
                <w:spacing w:val="-4"/>
                <w:sz w:val="24"/>
                <w:szCs w:val="24"/>
                <w:lang w:val="ru-RU"/>
              </w:rPr>
              <w:t xml:space="preserve"> </w:t>
            </w:r>
            <w:r>
              <w:rPr>
                <w:sz w:val="24"/>
                <w:szCs w:val="24"/>
                <w:lang w:val="ru-RU"/>
              </w:rPr>
              <w:t>вещей»</w:t>
            </w:r>
          </w:p>
        </w:tc>
        <w:tc>
          <w:tcPr>
            <w:tcW w:w="1987" w:type="dxa"/>
          </w:tcPr>
          <w:p w14:paraId="58372A54">
            <w:pPr>
              <w:pStyle w:val="86"/>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08580890">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60BBB079">
            <w:pPr>
              <w:pStyle w:val="86"/>
              <w:spacing w:line="259" w:lineRule="exact"/>
              <w:ind w:left="106"/>
              <w:rPr>
                <w:sz w:val="24"/>
                <w:szCs w:val="24"/>
                <w:lang w:val="en-US"/>
              </w:rPr>
            </w:pPr>
            <w:r>
              <w:rPr>
                <w:sz w:val="24"/>
                <w:szCs w:val="24"/>
                <w:lang w:val="en-US"/>
              </w:rPr>
              <w:t>Воспитатели</w:t>
            </w:r>
          </w:p>
        </w:tc>
      </w:tr>
      <w:tr w14:paraId="5AFF4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3355829">
            <w:pPr>
              <w:pStyle w:val="86"/>
              <w:spacing w:line="237" w:lineRule="auto"/>
              <w:ind w:right="455"/>
              <w:rPr>
                <w:sz w:val="24"/>
                <w:szCs w:val="24"/>
                <w:lang w:val="en-US"/>
              </w:rPr>
            </w:pPr>
            <w:r>
              <w:rPr>
                <w:sz w:val="24"/>
                <w:szCs w:val="24"/>
                <w:lang w:val="en-US"/>
              </w:rPr>
              <w:t>Праздник, посвящ</w:t>
            </w:r>
            <w:r>
              <w:rPr>
                <w:sz w:val="24"/>
                <w:szCs w:val="24"/>
                <w:lang w:val="ru-RU"/>
              </w:rPr>
              <w:t>ё</w:t>
            </w:r>
            <w:r>
              <w:rPr>
                <w:sz w:val="24"/>
                <w:szCs w:val="24"/>
                <w:lang w:val="en-US"/>
              </w:rPr>
              <w:t>нный Дню</w:t>
            </w:r>
            <w:r>
              <w:rPr>
                <w:spacing w:val="-57"/>
                <w:sz w:val="24"/>
                <w:szCs w:val="24"/>
                <w:lang w:val="en-US"/>
              </w:rPr>
              <w:t xml:space="preserve"> </w:t>
            </w:r>
            <w:r>
              <w:rPr>
                <w:sz w:val="24"/>
                <w:szCs w:val="24"/>
                <w:lang w:val="en-US"/>
              </w:rPr>
              <w:t>России.</w:t>
            </w:r>
          </w:p>
        </w:tc>
        <w:tc>
          <w:tcPr>
            <w:tcW w:w="1987" w:type="dxa"/>
          </w:tcPr>
          <w:p w14:paraId="4EC7ADCD">
            <w:pPr>
              <w:pStyle w:val="86"/>
              <w:spacing w:line="259" w:lineRule="exact"/>
              <w:rPr>
                <w:sz w:val="24"/>
                <w:szCs w:val="24"/>
                <w:lang w:val="en-US"/>
              </w:rPr>
            </w:pPr>
            <w:r>
              <w:rPr>
                <w:sz w:val="24"/>
                <w:szCs w:val="24"/>
                <w:lang w:val="en-US"/>
              </w:rPr>
              <w:t>2</w:t>
            </w:r>
            <w:r>
              <w:rPr>
                <w:spacing w:val="-1"/>
                <w:sz w:val="24"/>
                <w:szCs w:val="24"/>
                <w:lang w:val="en-US"/>
              </w:rPr>
              <w:t xml:space="preserve"> </w:t>
            </w:r>
            <w:r>
              <w:rPr>
                <w:sz w:val="24"/>
                <w:szCs w:val="24"/>
                <w:lang w:val="en-US"/>
              </w:rPr>
              <w:t>неделя</w:t>
            </w:r>
          </w:p>
        </w:tc>
        <w:tc>
          <w:tcPr>
            <w:tcW w:w="2127" w:type="dxa"/>
          </w:tcPr>
          <w:p w14:paraId="01643DF4">
            <w:pPr>
              <w:pStyle w:val="86"/>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7E3E2308">
            <w:pPr>
              <w:pStyle w:val="86"/>
              <w:ind w:left="106"/>
              <w:rPr>
                <w:sz w:val="24"/>
                <w:szCs w:val="24"/>
                <w:lang w:val="en-US"/>
              </w:rPr>
            </w:pPr>
            <w:r>
              <w:rPr>
                <w:sz w:val="24"/>
                <w:szCs w:val="24"/>
                <w:lang w:val="en-US"/>
              </w:rPr>
              <w:t>группы</w:t>
            </w:r>
          </w:p>
        </w:tc>
        <w:tc>
          <w:tcPr>
            <w:tcW w:w="2833" w:type="dxa"/>
          </w:tcPr>
          <w:p w14:paraId="64EC398B">
            <w:pPr>
              <w:pStyle w:val="86"/>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40352995">
            <w:pPr>
              <w:pStyle w:val="86"/>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4855CAC1">
            <w:pPr>
              <w:pStyle w:val="86"/>
              <w:spacing w:line="270" w:lineRule="exact"/>
              <w:ind w:left="106"/>
              <w:rPr>
                <w:sz w:val="24"/>
                <w:szCs w:val="24"/>
                <w:lang w:val="en-US"/>
              </w:rPr>
            </w:pPr>
            <w:r>
              <w:rPr>
                <w:sz w:val="24"/>
                <w:szCs w:val="24"/>
                <w:lang w:val="en-US"/>
              </w:rPr>
              <w:t>воспитатели</w:t>
            </w:r>
          </w:p>
        </w:tc>
      </w:tr>
      <w:tr w14:paraId="56178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26F58BC9">
            <w:pPr>
              <w:pStyle w:val="86"/>
              <w:spacing w:line="264" w:lineRule="exact"/>
              <w:ind w:left="106"/>
              <w:jc w:val="center"/>
              <w:rPr>
                <w:b/>
                <w:sz w:val="24"/>
                <w:szCs w:val="24"/>
                <w:lang w:val="ru-RU"/>
              </w:rPr>
            </w:pPr>
            <w:r>
              <w:rPr>
                <w:b/>
                <w:sz w:val="24"/>
                <w:szCs w:val="24"/>
                <w:lang w:val="ru-RU"/>
              </w:rPr>
              <w:t>Июль</w:t>
            </w:r>
          </w:p>
        </w:tc>
      </w:tr>
      <w:tr w14:paraId="01B33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7CDC44B">
            <w:pPr>
              <w:pStyle w:val="86"/>
              <w:spacing w:line="237" w:lineRule="auto"/>
              <w:ind w:right="130"/>
              <w:rPr>
                <w:sz w:val="24"/>
                <w:szCs w:val="24"/>
                <w:lang w:val="ru-RU"/>
              </w:rPr>
            </w:pPr>
            <w:r>
              <w:rPr>
                <w:sz w:val="24"/>
                <w:szCs w:val="24"/>
                <w:lang w:val="ru-RU"/>
              </w:rPr>
              <w:t>Праздничный</w:t>
            </w:r>
            <w:r>
              <w:rPr>
                <w:spacing w:val="2"/>
                <w:sz w:val="24"/>
                <w:szCs w:val="24"/>
                <w:lang w:val="ru-RU"/>
              </w:rPr>
              <w:t xml:space="preserve"> </w:t>
            </w:r>
            <w:r>
              <w:rPr>
                <w:sz w:val="24"/>
                <w:szCs w:val="24"/>
                <w:lang w:val="ru-RU"/>
              </w:rPr>
              <w:t>концерт,</w:t>
            </w:r>
            <w:r>
              <w:rPr>
                <w:spacing w:val="1"/>
                <w:sz w:val="24"/>
                <w:szCs w:val="24"/>
                <w:lang w:val="ru-RU"/>
              </w:rPr>
              <w:t xml:space="preserve"> </w:t>
            </w:r>
            <w:r>
              <w:rPr>
                <w:sz w:val="24"/>
                <w:szCs w:val="24"/>
                <w:lang w:val="ru-RU"/>
              </w:rPr>
              <w:t>посвященный</w:t>
            </w:r>
            <w:r>
              <w:rPr>
                <w:spacing w:val="-3"/>
                <w:sz w:val="24"/>
                <w:szCs w:val="24"/>
                <w:lang w:val="ru-RU"/>
              </w:rPr>
              <w:t xml:space="preserve"> </w:t>
            </w:r>
            <w:r>
              <w:rPr>
                <w:sz w:val="24"/>
                <w:szCs w:val="24"/>
                <w:lang w:val="ru-RU"/>
              </w:rPr>
              <w:t>Дню</w:t>
            </w:r>
            <w:r>
              <w:rPr>
                <w:spacing w:val="-6"/>
                <w:sz w:val="24"/>
                <w:szCs w:val="24"/>
                <w:lang w:val="ru-RU"/>
              </w:rPr>
              <w:t xml:space="preserve"> </w:t>
            </w:r>
            <w:r>
              <w:rPr>
                <w:sz w:val="24"/>
                <w:szCs w:val="24"/>
                <w:lang w:val="ru-RU"/>
              </w:rPr>
              <w:t>семьи,</w:t>
            </w:r>
            <w:r>
              <w:rPr>
                <w:spacing w:val="-1"/>
                <w:sz w:val="24"/>
                <w:szCs w:val="24"/>
                <w:lang w:val="ru-RU"/>
              </w:rPr>
              <w:t xml:space="preserve"> </w:t>
            </w:r>
            <w:r>
              <w:rPr>
                <w:sz w:val="24"/>
                <w:szCs w:val="24"/>
                <w:lang w:val="ru-RU"/>
              </w:rPr>
              <w:t>любви</w:t>
            </w:r>
          </w:p>
          <w:p w14:paraId="52784641">
            <w:pPr>
              <w:pStyle w:val="86"/>
              <w:rPr>
                <w:sz w:val="24"/>
                <w:szCs w:val="24"/>
                <w:lang w:val="en-US"/>
              </w:rPr>
            </w:pPr>
            <w:r>
              <w:rPr>
                <w:sz w:val="24"/>
                <w:szCs w:val="24"/>
                <w:lang w:val="en-US"/>
              </w:rPr>
              <w:t>и</w:t>
            </w:r>
            <w:r>
              <w:rPr>
                <w:spacing w:val="1"/>
                <w:sz w:val="24"/>
                <w:szCs w:val="24"/>
                <w:lang w:val="en-US"/>
              </w:rPr>
              <w:t xml:space="preserve"> </w:t>
            </w:r>
            <w:r>
              <w:rPr>
                <w:sz w:val="24"/>
                <w:szCs w:val="24"/>
                <w:lang w:val="en-US"/>
              </w:rPr>
              <w:t>верности.</w:t>
            </w:r>
          </w:p>
        </w:tc>
        <w:tc>
          <w:tcPr>
            <w:tcW w:w="1987" w:type="dxa"/>
          </w:tcPr>
          <w:p w14:paraId="0A38412D">
            <w:pPr>
              <w:pStyle w:val="86"/>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1C3F1D00">
            <w:pPr>
              <w:pStyle w:val="86"/>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226D2FDA">
            <w:pPr>
              <w:pStyle w:val="86"/>
              <w:ind w:left="106"/>
              <w:rPr>
                <w:sz w:val="24"/>
                <w:szCs w:val="24"/>
                <w:lang w:val="en-US"/>
              </w:rPr>
            </w:pPr>
            <w:r>
              <w:rPr>
                <w:sz w:val="24"/>
                <w:szCs w:val="24"/>
                <w:lang w:val="en-US"/>
              </w:rPr>
              <w:t>группы</w:t>
            </w:r>
          </w:p>
        </w:tc>
        <w:tc>
          <w:tcPr>
            <w:tcW w:w="2833" w:type="dxa"/>
          </w:tcPr>
          <w:p w14:paraId="29B6E926">
            <w:pPr>
              <w:pStyle w:val="86"/>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16BEF41C">
            <w:pPr>
              <w:pStyle w:val="86"/>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2B294C82">
            <w:pPr>
              <w:pStyle w:val="86"/>
              <w:spacing w:line="270" w:lineRule="exact"/>
              <w:ind w:left="106"/>
              <w:rPr>
                <w:sz w:val="24"/>
                <w:szCs w:val="24"/>
                <w:lang w:val="en-US"/>
              </w:rPr>
            </w:pPr>
            <w:r>
              <w:rPr>
                <w:sz w:val="24"/>
                <w:szCs w:val="24"/>
                <w:lang w:val="en-US"/>
              </w:rPr>
              <w:t>воспитатели</w:t>
            </w:r>
          </w:p>
        </w:tc>
      </w:tr>
      <w:tr w14:paraId="5652B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2FAC8C7">
            <w:pPr>
              <w:pStyle w:val="86"/>
              <w:spacing w:line="259" w:lineRule="exact"/>
              <w:rPr>
                <w:sz w:val="24"/>
                <w:szCs w:val="24"/>
                <w:lang w:val="ru-RU"/>
              </w:rPr>
            </w:pPr>
            <w:r>
              <w:rPr>
                <w:sz w:val="24"/>
                <w:szCs w:val="24"/>
                <w:lang w:val="ru-RU"/>
              </w:rPr>
              <w:t>Фестиваль</w:t>
            </w:r>
            <w:r>
              <w:rPr>
                <w:spacing w:val="-1"/>
                <w:sz w:val="24"/>
                <w:szCs w:val="24"/>
                <w:lang w:val="ru-RU"/>
              </w:rPr>
              <w:t xml:space="preserve"> </w:t>
            </w:r>
            <w:r>
              <w:rPr>
                <w:sz w:val="24"/>
                <w:szCs w:val="24"/>
                <w:lang w:val="ru-RU"/>
              </w:rPr>
              <w:t>рисунков</w:t>
            </w:r>
            <w:r>
              <w:rPr>
                <w:spacing w:val="-1"/>
                <w:sz w:val="24"/>
                <w:szCs w:val="24"/>
                <w:lang w:val="ru-RU"/>
              </w:rPr>
              <w:t xml:space="preserve"> </w:t>
            </w:r>
            <w:r>
              <w:rPr>
                <w:sz w:val="24"/>
                <w:szCs w:val="24"/>
                <w:lang w:val="ru-RU"/>
              </w:rPr>
              <w:t>на</w:t>
            </w:r>
            <w:r>
              <w:rPr>
                <w:spacing w:val="-3"/>
                <w:sz w:val="24"/>
                <w:szCs w:val="24"/>
                <w:lang w:val="ru-RU"/>
              </w:rPr>
              <w:t xml:space="preserve"> </w:t>
            </w:r>
            <w:r>
              <w:rPr>
                <w:sz w:val="24"/>
                <w:szCs w:val="24"/>
                <w:lang w:val="ru-RU"/>
              </w:rPr>
              <w:t>асфальте</w:t>
            </w:r>
          </w:p>
          <w:p w14:paraId="7D90A808">
            <w:pPr>
              <w:pStyle w:val="86"/>
              <w:spacing w:before="2" w:line="270" w:lineRule="exact"/>
              <w:rPr>
                <w:sz w:val="24"/>
                <w:szCs w:val="24"/>
                <w:lang w:val="ru-RU"/>
              </w:rPr>
            </w:pPr>
            <w:r>
              <w:rPr>
                <w:sz w:val="24"/>
                <w:szCs w:val="24"/>
                <w:lang w:val="ru-RU"/>
              </w:rPr>
              <w:t>«Ромашковое</w:t>
            </w:r>
            <w:r>
              <w:rPr>
                <w:spacing w:val="-5"/>
                <w:sz w:val="24"/>
                <w:szCs w:val="24"/>
                <w:lang w:val="ru-RU"/>
              </w:rPr>
              <w:t xml:space="preserve"> </w:t>
            </w:r>
            <w:r>
              <w:rPr>
                <w:sz w:val="24"/>
                <w:szCs w:val="24"/>
                <w:lang w:val="ru-RU"/>
              </w:rPr>
              <w:t>поле»</w:t>
            </w:r>
          </w:p>
        </w:tc>
        <w:tc>
          <w:tcPr>
            <w:tcW w:w="1987" w:type="dxa"/>
          </w:tcPr>
          <w:p w14:paraId="6A90A36E">
            <w:pPr>
              <w:pStyle w:val="86"/>
              <w:spacing w:line="259" w:lineRule="exact"/>
              <w:rPr>
                <w:sz w:val="24"/>
                <w:szCs w:val="24"/>
                <w:lang w:val="en-US"/>
              </w:rPr>
            </w:pPr>
            <w:r>
              <w:rPr>
                <w:sz w:val="24"/>
                <w:szCs w:val="24"/>
                <w:lang w:val="en-US"/>
              </w:rPr>
              <w:t>1-2 недели</w:t>
            </w:r>
          </w:p>
        </w:tc>
        <w:tc>
          <w:tcPr>
            <w:tcW w:w="2127" w:type="dxa"/>
          </w:tcPr>
          <w:p w14:paraId="5A0CF4FC">
            <w:pPr>
              <w:pStyle w:val="86"/>
              <w:spacing w:line="259" w:lineRule="exact"/>
              <w:ind w:left="106"/>
              <w:rPr>
                <w:sz w:val="24"/>
                <w:szCs w:val="24"/>
                <w:lang w:val="en-US"/>
              </w:rPr>
            </w:pPr>
            <w:r>
              <w:rPr>
                <w:sz w:val="24"/>
                <w:szCs w:val="24"/>
                <w:lang w:val="en-US"/>
              </w:rPr>
              <w:t>Все возрастные</w:t>
            </w:r>
          </w:p>
          <w:p w14:paraId="17C7B89F">
            <w:pPr>
              <w:pStyle w:val="86"/>
              <w:spacing w:before="2" w:line="270" w:lineRule="exact"/>
              <w:ind w:left="106"/>
              <w:rPr>
                <w:sz w:val="24"/>
                <w:szCs w:val="24"/>
                <w:lang w:val="en-US"/>
              </w:rPr>
            </w:pPr>
            <w:r>
              <w:rPr>
                <w:sz w:val="24"/>
                <w:szCs w:val="24"/>
                <w:lang w:val="en-US"/>
              </w:rPr>
              <w:t>группы</w:t>
            </w:r>
          </w:p>
        </w:tc>
        <w:tc>
          <w:tcPr>
            <w:tcW w:w="2833" w:type="dxa"/>
          </w:tcPr>
          <w:p w14:paraId="4CFF3D79">
            <w:pPr>
              <w:pStyle w:val="86"/>
              <w:spacing w:line="259" w:lineRule="exact"/>
              <w:ind w:left="106"/>
              <w:rPr>
                <w:sz w:val="24"/>
                <w:szCs w:val="24"/>
                <w:lang w:val="en-US"/>
              </w:rPr>
            </w:pPr>
            <w:r>
              <w:rPr>
                <w:sz w:val="24"/>
                <w:szCs w:val="24"/>
                <w:lang w:val="en-US"/>
              </w:rPr>
              <w:t>Старший</w:t>
            </w:r>
            <w:r>
              <w:rPr>
                <w:spacing w:val="-5"/>
                <w:sz w:val="24"/>
                <w:szCs w:val="24"/>
                <w:lang w:val="en-US"/>
              </w:rPr>
              <w:t xml:space="preserve"> </w:t>
            </w:r>
            <w:r>
              <w:rPr>
                <w:sz w:val="24"/>
                <w:szCs w:val="24"/>
                <w:lang w:val="en-US"/>
              </w:rPr>
              <w:t>воспитатель,</w:t>
            </w:r>
          </w:p>
          <w:p w14:paraId="77CAE7EB">
            <w:pPr>
              <w:pStyle w:val="86"/>
              <w:spacing w:before="2" w:line="270" w:lineRule="exact"/>
              <w:ind w:left="106"/>
              <w:rPr>
                <w:sz w:val="24"/>
                <w:szCs w:val="24"/>
                <w:lang w:val="en-US"/>
              </w:rPr>
            </w:pPr>
            <w:r>
              <w:rPr>
                <w:sz w:val="24"/>
                <w:szCs w:val="24"/>
                <w:lang w:val="en-US"/>
              </w:rPr>
              <w:t>воспитатели</w:t>
            </w:r>
          </w:p>
        </w:tc>
      </w:tr>
      <w:tr w14:paraId="3A26C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4C0DFA9">
            <w:pPr>
              <w:pStyle w:val="86"/>
              <w:spacing w:line="259" w:lineRule="exact"/>
              <w:rPr>
                <w:sz w:val="24"/>
                <w:szCs w:val="24"/>
                <w:lang w:val="en-US"/>
              </w:rPr>
            </w:pPr>
            <w:r>
              <w:rPr>
                <w:sz w:val="24"/>
                <w:szCs w:val="24"/>
                <w:lang w:val="en-US"/>
              </w:rPr>
              <w:t>Фотовыставка</w:t>
            </w:r>
            <w:r>
              <w:rPr>
                <w:spacing w:val="-3"/>
                <w:sz w:val="24"/>
                <w:szCs w:val="24"/>
                <w:lang w:val="en-US"/>
              </w:rPr>
              <w:t xml:space="preserve"> </w:t>
            </w:r>
            <w:r>
              <w:rPr>
                <w:sz w:val="24"/>
                <w:szCs w:val="24"/>
                <w:lang w:val="en-US"/>
              </w:rPr>
              <w:t>«Моя</w:t>
            </w:r>
            <w:r>
              <w:rPr>
                <w:spacing w:val="-1"/>
                <w:sz w:val="24"/>
                <w:szCs w:val="24"/>
                <w:lang w:val="en-US"/>
              </w:rPr>
              <w:t xml:space="preserve"> </w:t>
            </w:r>
            <w:r>
              <w:rPr>
                <w:sz w:val="24"/>
                <w:szCs w:val="24"/>
                <w:lang w:val="en-US"/>
              </w:rPr>
              <w:t>семья»</w:t>
            </w:r>
          </w:p>
        </w:tc>
        <w:tc>
          <w:tcPr>
            <w:tcW w:w="1987" w:type="dxa"/>
          </w:tcPr>
          <w:p w14:paraId="2F1AC785">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71321E67">
            <w:pPr>
              <w:pStyle w:val="86"/>
              <w:spacing w:before="3" w:line="270" w:lineRule="exact"/>
              <w:rPr>
                <w:sz w:val="24"/>
                <w:szCs w:val="24"/>
                <w:lang w:val="en-US"/>
              </w:rPr>
            </w:pPr>
            <w:r>
              <w:rPr>
                <w:sz w:val="24"/>
                <w:szCs w:val="24"/>
                <w:lang w:val="en-US"/>
              </w:rPr>
              <w:t>месяца</w:t>
            </w:r>
          </w:p>
        </w:tc>
        <w:tc>
          <w:tcPr>
            <w:tcW w:w="2127" w:type="dxa"/>
          </w:tcPr>
          <w:p w14:paraId="456E1F44">
            <w:pPr>
              <w:pStyle w:val="86"/>
              <w:spacing w:line="259" w:lineRule="exact"/>
              <w:ind w:left="106"/>
              <w:rPr>
                <w:sz w:val="24"/>
                <w:szCs w:val="24"/>
                <w:lang w:val="en-US"/>
              </w:rPr>
            </w:pPr>
            <w:r>
              <w:rPr>
                <w:sz w:val="24"/>
                <w:szCs w:val="24"/>
                <w:lang w:val="en-US"/>
              </w:rPr>
              <w:t>Все возрастные</w:t>
            </w:r>
          </w:p>
          <w:p w14:paraId="67D3E8A3">
            <w:pPr>
              <w:pStyle w:val="86"/>
              <w:spacing w:before="3" w:line="270" w:lineRule="exact"/>
              <w:ind w:left="106"/>
              <w:rPr>
                <w:sz w:val="24"/>
                <w:szCs w:val="24"/>
                <w:lang w:val="en-US"/>
              </w:rPr>
            </w:pPr>
            <w:r>
              <w:rPr>
                <w:sz w:val="24"/>
                <w:szCs w:val="24"/>
                <w:lang w:val="en-US"/>
              </w:rPr>
              <w:t>группы</w:t>
            </w:r>
          </w:p>
        </w:tc>
        <w:tc>
          <w:tcPr>
            <w:tcW w:w="2833" w:type="dxa"/>
          </w:tcPr>
          <w:p w14:paraId="09604140">
            <w:pPr>
              <w:pStyle w:val="86"/>
              <w:spacing w:line="259" w:lineRule="exact"/>
              <w:ind w:left="106"/>
              <w:rPr>
                <w:sz w:val="24"/>
                <w:szCs w:val="24"/>
                <w:lang w:val="en-US"/>
              </w:rPr>
            </w:pPr>
            <w:r>
              <w:rPr>
                <w:sz w:val="24"/>
                <w:szCs w:val="24"/>
                <w:lang w:val="en-US"/>
              </w:rPr>
              <w:t>Воспитатели</w:t>
            </w:r>
          </w:p>
        </w:tc>
      </w:tr>
      <w:tr w14:paraId="4251B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10E115AB">
            <w:pPr>
              <w:pStyle w:val="86"/>
              <w:spacing w:line="264" w:lineRule="exact"/>
              <w:ind w:left="106"/>
              <w:jc w:val="center"/>
              <w:rPr>
                <w:b/>
                <w:sz w:val="24"/>
                <w:szCs w:val="24"/>
                <w:lang w:val="ru-RU"/>
              </w:rPr>
            </w:pPr>
            <w:r>
              <w:rPr>
                <w:b/>
                <w:sz w:val="24"/>
                <w:szCs w:val="24"/>
                <w:lang w:val="ru-RU"/>
              </w:rPr>
              <w:t>Август</w:t>
            </w:r>
          </w:p>
        </w:tc>
      </w:tr>
      <w:tr w14:paraId="62ED0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CC6CD4C">
            <w:pPr>
              <w:pStyle w:val="86"/>
              <w:spacing w:line="259" w:lineRule="exact"/>
              <w:rPr>
                <w:sz w:val="24"/>
                <w:szCs w:val="24"/>
                <w:lang w:val="en-US"/>
              </w:rPr>
            </w:pPr>
            <w:r>
              <w:rPr>
                <w:sz w:val="24"/>
                <w:szCs w:val="24"/>
                <w:lang w:val="en-US"/>
              </w:rPr>
              <w:t>Проект</w:t>
            </w:r>
            <w:r>
              <w:rPr>
                <w:spacing w:val="-2"/>
                <w:sz w:val="24"/>
                <w:szCs w:val="24"/>
                <w:lang w:val="en-US"/>
              </w:rPr>
              <w:t xml:space="preserve"> </w:t>
            </w:r>
            <w:r>
              <w:rPr>
                <w:sz w:val="24"/>
                <w:szCs w:val="24"/>
                <w:lang w:val="en-US"/>
              </w:rPr>
              <w:t>«Наш друг-Светофор»</w:t>
            </w:r>
          </w:p>
        </w:tc>
        <w:tc>
          <w:tcPr>
            <w:tcW w:w="1987" w:type="dxa"/>
          </w:tcPr>
          <w:p w14:paraId="0E59E69F">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1DFA4D80">
            <w:pPr>
              <w:pStyle w:val="86"/>
              <w:spacing w:before="2"/>
              <w:rPr>
                <w:sz w:val="24"/>
                <w:szCs w:val="24"/>
                <w:lang w:val="en-US"/>
              </w:rPr>
            </w:pPr>
            <w:r>
              <w:rPr>
                <w:sz w:val="24"/>
                <w:szCs w:val="24"/>
                <w:lang w:val="en-US"/>
              </w:rPr>
              <w:t>месяца</w:t>
            </w:r>
          </w:p>
        </w:tc>
        <w:tc>
          <w:tcPr>
            <w:tcW w:w="2127" w:type="dxa"/>
          </w:tcPr>
          <w:p w14:paraId="3EF19A13">
            <w:pPr>
              <w:pStyle w:val="86"/>
              <w:spacing w:line="259" w:lineRule="exact"/>
              <w:ind w:left="106"/>
              <w:rPr>
                <w:sz w:val="24"/>
                <w:szCs w:val="24"/>
                <w:lang w:val="en-US"/>
              </w:rPr>
            </w:pPr>
            <w:r>
              <w:rPr>
                <w:sz w:val="24"/>
                <w:szCs w:val="24"/>
                <w:lang w:val="en-US"/>
              </w:rPr>
              <w:t>Все возрастные</w:t>
            </w:r>
          </w:p>
          <w:p w14:paraId="3D2BAB8D">
            <w:pPr>
              <w:pStyle w:val="86"/>
              <w:spacing w:before="2"/>
              <w:ind w:left="106"/>
              <w:rPr>
                <w:sz w:val="24"/>
                <w:szCs w:val="24"/>
                <w:lang w:val="en-US"/>
              </w:rPr>
            </w:pPr>
            <w:r>
              <w:rPr>
                <w:sz w:val="24"/>
                <w:szCs w:val="24"/>
                <w:lang w:val="en-US"/>
              </w:rPr>
              <w:t>группы</w:t>
            </w:r>
          </w:p>
        </w:tc>
        <w:tc>
          <w:tcPr>
            <w:tcW w:w="2833" w:type="dxa"/>
          </w:tcPr>
          <w:p w14:paraId="263E7A81">
            <w:pPr>
              <w:pStyle w:val="86"/>
              <w:spacing w:line="259" w:lineRule="exact"/>
              <w:ind w:left="106"/>
              <w:rPr>
                <w:sz w:val="24"/>
                <w:szCs w:val="24"/>
                <w:lang w:val="ru-RU"/>
              </w:rPr>
            </w:pPr>
            <w:r>
              <w:rPr>
                <w:sz w:val="24"/>
                <w:szCs w:val="24"/>
                <w:lang w:val="ru-RU"/>
              </w:rPr>
              <w:t>Музыкальный</w:t>
            </w:r>
          </w:p>
          <w:p w14:paraId="79A949A8">
            <w:pPr>
              <w:pStyle w:val="86"/>
              <w:ind w:left="106" w:right="524"/>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21634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DE42852">
            <w:pPr>
              <w:pStyle w:val="86"/>
              <w:spacing w:line="259" w:lineRule="exact"/>
              <w:rPr>
                <w:sz w:val="24"/>
                <w:szCs w:val="24"/>
                <w:lang w:val="en-US"/>
              </w:rPr>
            </w:pPr>
            <w:r>
              <w:rPr>
                <w:sz w:val="24"/>
                <w:szCs w:val="24"/>
                <w:lang w:val="en-US"/>
              </w:rPr>
              <w:t>Праздник</w:t>
            </w:r>
            <w:r>
              <w:rPr>
                <w:spacing w:val="-6"/>
                <w:sz w:val="24"/>
                <w:szCs w:val="24"/>
                <w:lang w:val="en-US"/>
              </w:rPr>
              <w:t xml:space="preserve"> </w:t>
            </w:r>
            <w:r>
              <w:rPr>
                <w:sz w:val="24"/>
                <w:szCs w:val="24"/>
                <w:lang w:val="en-US"/>
              </w:rPr>
              <w:t>«День</w:t>
            </w:r>
            <w:r>
              <w:rPr>
                <w:spacing w:val="-5"/>
                <w:sz w:val="24"/>
                <w:szCs w:val="24"/>
                <w:lang w:val="en-US"/>
              </w:rPr>
              <w:t xml:space="preserve"> </w:t>
            </w:r>
            <w:r>
              <w:rPr>
                <w:sz w:val="24"/>
                <w:szCs w:val="24"/>
                <w:lang w:val="en-US"/>
              </w:rPr>
              <w:t>российского</w:t>
            </w:r>
          </w:p>
          <w:p w14:paraId="5C44939D">
            <w:pPr>
              <w:pStyle w:val="86"/>
              <w:spacing w:before="2"/>
              <w:rPr>
                <w:sz w:val="24"/>
                <w:szCs w:val="24"/>
                <w:lang w:val="en-US"/>
              </w:rPr>
            </w:pPr>
            <w:r>
              <w:rPr>
                <w:sz w:val="24"/>
                <w:szCs w:val="24"/>
                <w:lang w:val="en-US"/>
              </w:rPr>
              <w:t>флага»</w:t>
            </w:r>
          </w:p>
        </w:tc>
        <w:tc>
          <w:tcPr>
            <w:tcW w:w="1987" w:type="dxa"/>
          </w:tcPr>
          <w:p w14:paraId="7E913FD6">
            <w:pPr>
              <w:pStyle w:val="86"/>
              <w:spacing w:line="259" w:lineRule="exact"/>
              <w:rPr>
                <w:sz w:val="24"/>
                <w:szCs w:val="24"/>
                <w:lang w:val="en-US"/>
              </w:rPr>
            </w:pPr>
            <w:r>
              <w:rPr>
                <w:sz w:val="24"/>
                <w:szCs w:val="24"/>
                <w:lang w:val="en-US"/>
              </w:rPr>
              <w:t>19</w:t>
            </w:r>
            <w:r>
              <w:rPr>
                <w:spacing w:val="-2"/>
                <w:sz w:val="24"/>
                <w:szCs w:val="24"/>
                <w:lang w:val="en-US"/>
              </w:rPr>
              <w:t xml:space="preserve"> </w:t>
            </w:r>
            <w:r>
              <w:rPr>
                <w:sz w:val="24"/>
                <w:szCs w:val="24"/>
                <w:lang w:val="en-US"/>
              </w:rPr>
              <w:t>-21</w:t>
            </w:r>
            <w:r>
              <w:rPr>
                <w:spacing w:val="-2"/>
                <w:sz w:val="24"/>
                <w:szCs w:val="24"/>
                <w:lang w:val="en-US"/>
              </w:rPr>
              <w:t xml:space="preserve"> </w:t>
            </w:r>
            <w:r>
              <w:rPr>
                <w:sz w:val="24"/>
                <w:szCs w:val="24"/>
                <w:lang w:val="en-US"/>
              </w:rPr>
              <w:t>августа</w:t>
            </w:r>
          </w:p>
        </w:tc>
        <w:tc>
          <w:tcPr>
            <w:tcW w:w="2127" w:type="dxa"/>
          </w:tcPr>
          <w:p w14:paraId="76C2E0F3">
            <w:pPr>
              <w:pStyle w:val="86"/>
              <w:spacing w:line="259" w:lineRule="exact"/>
              <w:ind w:left="106"/>
              <w:rPr>
                <w:sz w:val="24"/>
                <w:szCs w:val="24"/>
                <w:lang w:val="en-US"/>
              </w:rPr>
            </w:pPr>
            <w:r>
              <w:rPr>
                <w:sz w:val="24"/>
                <w:szCs w:val="24"/>
                <w:lang w:val="en-US"/>
              </w:rPr>
              <w:t>Средние, старшие,</w:t>
            </w:r>
          </w:p>
          <w:p w14:paraId="45BC6FFD">
            <w:pPr>
              <w:pStyle w:val="86"/>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617298C4">
            <w:pPr>
              <w:pStyle w:val="86"/>
              <w:spacing w:line="259" w:lineRule="exact"/>
              <w:ind w:left="106"/>
              <w:rPr>
                <w:sz w:val="24"/>
                <w:szCs w:val="24"/>
                <w:lang w:val="ru-RU"/>
              </w:rPr>
            </w:pPr>
            <w:r>
              <w:rPr>
                <w:sz w:val="24"/>
                <w:szCs w:val="24"/>
                <w:lang w:val="ru-RU"/>
              </w:rPr>
              <w:t>Музыкальный</w:t>
            </w:r>
          </w:p>
          <w:p w14:paraId="35E2D862">
            <w:pPr>
              <w:pStyle w:val="86"/>
              <w:spacing w:before="2"/>
              <w:ind w:left="106" w:right="532"/>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2551AE08">
            <w:pPr>
              <w:pStyle w:val="86"/>
              <w:spacing w:line="272" w:lineRule="exact"/>
              <w:ind w:left="106"/>
              <w:rPr>
                <w:sz w:val="24"/>
                <w:szCs w:val="24"/>
                <w:lang w:val="en-US"/>
              </w:rPr>
            </w:pPr>
            <w:r>
              <w:rPr>
                <w:sz w:val="24"/>
                <w:szCs w:val="24"/>
                <w:lang w:val="en-US"/>
              </w:rPr>
              <w:t>воспитатели</w:t>
            </w:r>
          </w:p>
        </w:tc>
      </w:tr>
      <w:tr w14:paraId="67586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54A3B3D">
            <w:pPr>
              <w:pStyle w:val="86"/>
              <w:spacing w:line="260"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«До</w:t>
            </w:r>
            <w:r>
              <w:rPr>
                <w:spacing w:val="5"/>
                <w:sz w:val="24"/>
                <w:szCs w:val="24"/>
                <w:lang w:val="en-US"/>
              </w:rPr>
              <w:t xml:space="preserve"> </w:t>
            </w:r>
            <w:r>
              <w:rPr>
                <w:sz w:val="24"/>
                <w:szCs w:val="24"/>
                <w:lang w:val="en-US"/>
              </w:rPr>
              <w:t>свидания,</w:t>
            </w:r>
            <w:r>
              <w:rPr>
                <w:spacing w:val="51"/>
                <w:sz w:val="24"/>
                <w:szCs w:val="24"/>
                <w:lang w:val="en-US"/>
              </w:rPr>
              <w:t xml:space="preserve"> </w:t>
            </w:r>
            <w:r>
              <w:rPr>
                <w:sz w:val="24"/>
                <w:szCs w:val="24"/>
                <w:lang w:val="en-US"/>
              </w:rPr>
              <w:t>лето!»</w:t>
            </w:r>
          </w:p>
        </w:tc>
        <w:tc>
          <w:tcPr>
            <w:tcW w:w="1987" w:type="dxa"/>
          </w:tcPr>
          <w:p w14:paraId="3E733778">
            <w:pPr>
              <w:pStyle w:val="86"/>
              <w:spacing w:line="260"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12DEFD78">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017C0E1B">
            <w:pPr>
              <w:pStyle w:val="86"/>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2F2D21CA">
            <w:pPr>
              <w:pStyle w:val="86"/>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1BAEA72F">
            <w:pPr>
              <w:pStyle w:val="86"/>
              <w:spacing w:line="270" w:lineRule="exact"/>
              <w:ind w:left="106"/>
              <w:rPr>
                <w:sz w:val="24"/>
                <w:szCs w:val="24"/>
                <w:lang w:val="en-US"/>
              </w:rPr>
            </w:pPr>
            <w:r>
              <w:rPr>
                <w:sz w:val="24"/>
                <w:szCs w:val="24"/>
                <w:lang w:val="en-US"/>
              </w:rPr>
              <w:t>воспитатели</w:t>
            </w:r>
          </w:p>
        </w:tc>
      </w:tr>
    </w:tbl>
    <w:p w14:paraId="366A5E15">
      <w:pPr>
        <w:spacing w:line="265" w:lineRule="exact"/>
        <w:rPr>
          <w:rFonts w:ascii="Times New Roman" w:hAnsi="Times New Roman" w:cs="Times New Roman"/>
          <w:sz w:val="24"/>
          <w:szCs w:val="24"/>
        </w:rPr>
        <w:sectPr>
          <w:pgSz w:w="11910" w:h="16840"/>
          <w:pgMar w:top="1240" w:right="440" w:bottom="1240" w:left="620" w:header="0" w:footer="976" w:gutter="0"/>
          <w:cols w:space="720" w:num="1"/>
        </w:sectPr>
      </w:pPr>
    </w:p>
    <w:p w14:paraId="06D90E48">
      <w:pPr>
        <w:widowControl w:val="0"/>
        <w:autoSpaceDE w:val="0"/>
        <w:autoSpaceDN w:val="0"/>
        <w:adjustRightInd w:val="0"/>
        <w:spacing w:after="0" w:line="300" w:lineRule="auto"/>
        <w:rPr>
          <w:rFonts w:ascii="Times New Roman" w:hAnsi="Times New Roman" w:eastAsia="Times New Roman" w:cs="Times New Roman"/>
          <w:i/>
          <w:sz w:val="24"/>
          <w:szCs w:val="24"/>
          <w:lang w:eastAsia="ru-RU"/>
        </w:rPr>
      </w:pPr>
    </w:p>
    <w:p w14:paraId="78649CCE">
      <w:pPr>
        <w:widowControl w:val="0"/>
        <w:autoSpaceDE w:val="0"/>
        <w:autoSpaceDN w:val="0"/>
        <w:adjustRightInd w:val="0"/>
        <w:spacing w:after="0" w:line="300" w:lineRule="auto"/>
        <w:jc w:val="right"/>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Приложение 2</w:t>
      </w:r>
    </w:p>
    <w:p w14:paraId="1EEC2A61">
      <w:pPr>
        <w:spacing w:after="0"/>
        <w:jc w:val="center"/>
        <w:rPr>
          <w:rFonts w:ascii="Times New Roman" w:hAnsi="Times New Roman" w:cs="Times New Roman"/>
          <w:b/>
          <w:i/>
          <w:sz w:val="28"/>
          <w:szCs w:val="28"/>
        </w:rPr>
      </w:pPr>
      <w:r>
        <w:rPr>
          <w:rFonts w:ascii="Times New Roman" w:hAnsi="Times New Roman" w:cs="Times New Roman"/>
          <w:b/>
          <w:i/>
          <w:sz w:val="28"/>
          <w:szCs w:val="28"/>
        </w:rPr>
        <w:t>Календарно-тематическое планирование</w:t>
      </w:r>
    </w:p>
    <w:p w14:paraId="4CB9C8BB">
      <w:pPr>
        <w:spacing w:after="0"/>
        <w:jc w:val="center"/>
        <w:rPr>
          <w:rFonts w:ascii="Times New Roman" w:hAnsi="Times New Roman" w:cs="Times New Roman"/>
          <w:b/>
          <w:i/>
          <w:sz w:val="28"/>
          <w:szCs w:val="28"/>
        </w:rPr>
      </w:pPr>
      <w:r>
        <w:rPr>
          <w:rFonts w:ascii="Times New Roman" w:hAnsi="Times New Roman" w:cs="Times New Roman"/>
          <w:b/>
          <w:i/>
          <w:sz w:val="28"/>
          <w:szCs w:val="28"/>
        </w:rPr>
        <w:t>на 2025/2026 учебный год</w:t>
      </w:r>
    </w:p>
    <w:p w14:paraId="43FBCC40">
      <w:pPr>
        <w:spacing w:after="0"/>
        <w:ind w:right="-2"/>
        <w:jc w:val="center"/>
        <w:rPr>
          <w:rFonts w:ascii="Times New Roman" w:hAnsi="Times New Roman" w:cs="Times New Roman"/>
          <w:b/>
          <w:i/>
          <w:sz w:val="24"/>
          <w:szCs w:val="24"/>
        </w:rPr>
      </w:pPr>
    </w:p>
    <w:tbl>
      <w:tblPr>
        <w:tblStyle w:val="45"/>
        <w:tblW w:w="14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858"/>
        <w:gridCol w:w="2155"/>
        <w:gridCol w:w="2693"/>
        <w:gridCol w:w="2693"/>
        <w:gridCol w:w="3119"/>
        <w:gridCol w:w="2807"/>
      </w:tblGrid>
      <w:tr w14:paraId="58C8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46EA9EBB">
            <w:pPr>
              <w:spacing w:after="0" w:line="240" w:lineRule="auto"/>
              <w:ind w:left="113" w:right="113"/>
              <w:rPr>
                <w:rFonts w:ascii="Times New Roman" w:hAnsi="Times New Roman" w:eastAsia="Calibri" w:cs="Times New Roman"/>
                <w:sz w:val="24"/>
                <w:szCs w:val="24"/>
              </w:rPr>
            </w:pPr>
            <w:r>
              <w:rPr>
                <w:rFonts w:ascii="Times New Roman" w:hAnsi="Times New Roman" w:eastAsia="Calibri" w:cs="Times New Roman"/>
                <w:sz w:val="24"/>
                <w:szCs w:val="24"/>
              </w:rPr>
              <w:t>Месяц</w:t>
            </w:r>
          </w:p>
        </w:tc>
        <w:tc>
          <w:tcPr>
            <w:tcW w:w="858" w:type="dxa"/>
            <w:vMerge w:val="restart"/>
            <w:tcBorders>
              <w:top w:val="single" w:color="auto" w:sz="4" w:space="0"/>
              <w:left w:val="single" w:color="auto" w:sz="4" w:space="0"/>
              <w:bottom w:val="single" w:color="auto" w:sz="4" w:space="0"/>
              <w:right w:val="single" w:color="auto" w:sz="4" w:space="0"/>
            </w:tcBorders>
            <w:textDirection w:val="btLr"/>
          </w:tcPr>
          <w:p w14:paraId="603A4767">
            <w:pPr>
              <w:spacing w:after="0" w:line="240" w:lineRule="auto"/>
              <w:ind w:left="113" w:right="113"/>
              <w:rPr>
                <w:rFonts w:ascii="Times New Roman" w:hAnsi="Times New Roman" w:eastAsia="Calibri" w:cs="Times New Roman"/>
                <w:sz w:val="24"/>
                <w:szCs w:val="24"/>
              </w:rPr>
            </w:pPr>
            <w:r>
              <w:rPr>
                <w:rFonts w:ascii="Times New Roman" w:hAnsi="Times New Roman" w:eastAsia="Calibri" w:cs="Times New Roman"/>
                <w:sz w:val="24"/>
                <w:szCs w:val="24"/>
              </w:rPr>
              <w:t>Неделя</w:t>
            </w:r>
          </w:p>
        </w:tc>
        <w:tc>
          <w:tcPr>
            <w:tcW w:w="13467" w:type="dxa"/>
            <w:gridSpan w:val="5"/>
            <w:tcBorders>
              <w:top w:val="single" w:color="auto" w:sz="4" w:space="0"/>
              <w:left w:val="single" w:color="auto" w:sz="4" w:space="0"/>
              <w:bottom w:val="single" w:color="auto" w:sz="4" w:space="0"/>
              <w:right w:val="single" w:color="auto" w:sz="4" w:space="0"/>
            </w:tcBorders>
          </w:tcPr>
          <w:p w14:paraId="070C209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Возрастная группа детей</w:t>
            </w:r>
          </w:p>
        </w:tc>
      </w:tr>
      <w:tr w14:paraId="2D24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7367F56A">
            <w:pPr>
              <w:spacing w:after="0" w:line="240" w:lineRule="auto"/>
              <w:rPr>
                <w:rFonts w:ascii="Times New Roman" w:hAnsi="Times New Roman" w:eastAsia="Calibri" w:cs="Times New Roman"/>
                <w:sz w:val="24"/>
                <w:szCs w:val="24"/>
              </w:rPr>
            </w:pPr>
          </w:p>
        </w:tc>
        <w:tc>
          <w:tcPr>
            <w:tcW w:w="858" w:type="dxa"/>
            <w:vMerge w:val="continue"/>
            <w:tcBorders>
              <w:top w:val="single" w:color="auto" w:sz="4" w:space="0"/>
              <w:left w:val="single" w:color="auto" w:sz="4" w:space="0"/>
              <w:bottom w:val="single" w:color="auto" w:sz="4" w:space="0"/>
              <w:right w:val="single" w:color="auto" w:sz="4" w:space="0"/>
            </w:tcBorders>
            <w:vAlign w:val="center"/>
          </w:tcPr>
          <w:p w14:paraId="6390BA0B">
            <w:pPr>
              <w:spacing w:after="0" w:line="240" w:lineRule="auto"/>
              <w:rPr>
                <w:rFonts w:ascii="Times New Roman" w:hAnsi="Times New Roman" w:eastAsia="Calibri" w:cs="Times New Roman"/>
                <w:sz w:val="24"/>
                <w:szCs w:val="24"/>
              </w:rPr>
            </w:pPr>
          </w:p>
        </w:tc>
        <w:tc>
          <w:tcPr>
            <w:tcW w:w="2155" w:type="dxa"/>
            <w:tcBorders>
              <w:top w:val="single" w:color="auto" w:sz="4" w:space="0"/>
              <w:left w:val="single" w:color="auto" w:sz="4" w:space="0"/>
              <w:bottom w:val="single" w:color="auto" w:sz="4" w:space="0"/>
              <w:right w:val="single" w:color="auto" w:sz="4" w:space="0"/>
            </w:tcBorders>
          </w:tcPr>
          <w:p w14:paraId="48900C32">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Ясли</w:t>
            </w:r>
          </w:p>
        </w:tc>
        <w:tc>
          <w:tcPr>
            <w:tcW w:w="2693" w:type="dxa"/>
            <w:tcBorders>
              <w:top w:val="single" w:color="auto" w:sz="4" w:space="0"/>
              <w:left w:val="single" w:color="auto" w:sz="4" w:space="0"/>
              <w:bottom w:val="single" w:color="auto" w:sz="4" w:space="0"/>
              <w:right w:val="single" w:color="auto" w:sz="4" w:space="0"/>
            </w:tcBorders>
          </w:tcPr>
          <w:p w14:paraId="61F3E93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Младшая</w:t>
            </w:r>
          </w:p>
        </w:tc>
        <w:tc>
          <w:tcPr>
            <w:tcW w:w="2693" w:type="dxa"/>
            <w:tcBorders>
              <w:top w:val="single" w:color="auto" w:sz="4" w:space="0"/>
              <w:left w:val="single" w:color="auto" w:sz="4" w:space="0"/>
              <w:bottom w:val="single" w:color="auto" w:sz="4" w:space="0"/>
              <w:right w:val="single" w:color="auto" w:sz="4" w:space="0"/>
            </w:tcBorders>
          </w:tcPr>
          <w:p w14:paraId="39B6B2B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Средняя</w:t>
            </w:r>
          </w:p>
        </w:tc>
        <w:tc>
          <w:tcPr>
            <w:tcW w:w="3119" w:type="dxa"/>
            <w:tcBorders>
              <w:top w:val="single" w:color="auto" w:sz="4" w:space="0"/>
              <w:left w:val="single" w:color="auto" w:sz="4" w:space="0"/>
              <w:bottom w:val="single" w:color="auto" w:sz="4" w:space="0"/>
              <w:right w:val="single" w:color="auto" w:sz="4" w:space="0"/>
            </w:tcBorders>
          </w:tcPr>
          <w:p w14:paraId="4A5AB24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Старшая</w:t>
            </w:r>
          </w:p>
        </w:tc>
        <w:tc>
          <w:tcPr>
            <w:tcW w:w="2807" w:type="dxa"/>
            <w:tcBorders>
              <w:top w:val="single" w:color="auto" w:sz="4" w:space="0"/>
              <w:left w:val="single" w:color="auto" w:sz="4" w:space="0"/>
              <w:bottom w:val="single" w:color="auto" w:sz="4" w:space="0"/>
              <w:right w:val="single" w:color="auto" w:sz="4" w:space="0"/>
            </w:tcBorders>
          </w:tcPr>
          <w:p w14:paraId="1D9F941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Подготовительная</w:t>
            </w:r>
          </w:p>
        </w:tc>
      </w:tr>
      <w:tr w14:paraId="10F2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5491CA68">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Сентябрь</w:t>
            </w:r>
          </w:p>
        </w:tc>
        <w:tc>
          <w:tcPr>
            <w:tcW w:w="858" w:type="dxa"/>
            <w:tcBorders>
              <w:top w:val="single" w:color="auto" w:sz="4" w:space="0"/>
              <w:left w:val="single" w:color="auto" w:sz="4" w:space="0"/>
              <w:bottom w:val="single" w:color="auto" w:sz="4" w:space="0"/>
              <w:right w:val="single" w:color="auto" w:sz="4" w:space="0"/>
            </w:tcBorders>
          </w:tcPr>
          <w:p w14:paraId="62EDA1D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459F056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Детский сад</w:t>
            </w:r>
          </w:p>
        </w:tc>
        <w:tc>
          <w:tcPr>
            <w:tcW w:w="2693" w:type="dxa"/>
            <w:vMerge w:val="restart"/>
            <w:tcBorders>
              <w:top w:val="single" w:color="auto" w:sz="4" w:space="0"/>
              <w:left w:val="single" w:color="auto" w:sz="4" w:space="0"/>
              <w:bottom w:val="single" w:color="auto" w:sz="4" w:space="0"/>
              <w:right w:val="single" w:color="auto" w:sz="4" w:space="0"/>
            </w:tcBorders>
          </w:tcPr>
          <w:p w14:paraId="28F002F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p w14:paraId="6A2349C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2693" w:type="dxa"/>
            <w:vMerge w:val="restart"/>
            <w:tcBorders>
              <w:top w:val="single" w:color="auto" w:sz="4" w:space="0"/>
              <w:left w:val="single" w:color="auto" w:sz="4" w:space="0"/>
              <w:bottom w:val="single" w:color="auto" w:sz="4" w:space="0"/>
              <w:right w:val="single" w:color="auto" w:sz="4" w:space="0"/>
            </w:tcBorders>
          </w:tcPr>
          <w:p w14:paraId="4188AAA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p w14:paraId="4C4054F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3119" w:type="dxa"/>
            <w:vMerge w:val="restart"/>
            <w:tcBorders>
              <w:top w:val="single" w:color="auto" w:sz="4" w:space="0"/>
              <w:left w:val="single" w:color="auto" w:sz="4" w:space="0"/>
              <w:bottom w:val="single" w:color="auto" w:sz="4" w:space="0"/>
              <w:right w:val="single" w:color="auto" w:sz="4" w:space="0"/>
            </w:tcBorders>
          </w:tcPr>
          <w:p w14:paraId="38B99E9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 День знаний</w:t>
            </w:r>
          </w:p>
          <w:p w14:paraId="079C447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2807" w:type="dxa"/>
            <w:vMerge w:val="restart"/>
            <w:tcBorders>
              <w:top w:val="single" w:color="auto" w:sz="4" w:space="0"/>
              <w:left w:val="single" w:color="auto" w:sz="4" w:space="0"/>
              <w:bottom w:val="single" w:color="auto" w:sz="4" w:space="0"/>
              <w:right w:val="single" w:color="auto" w:sz="4" w:space="0"/>
            </w:tcBorders>
          </w:tcPr>
          <w:p w14:paraId="13C2B57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p w14:paraId="5F69829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знаний</w:t>
            </w:r>
          </w:p>
          <w:p w14:paraId="6B088F3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r>
      <w:tr w14:paraId="3CF61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576901DE">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6C66F4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8-12</w:t>
            </w:r>
          </w:p>
        </w:tc>
        <w:tc>
          <w:tcPr>
            <w:tcW w:w="2155" w:type="dxa"/>
            <w:vMerge w:val="restart"/>
            <w:tcBorders>
              <w:top w:val="single" w:color="auto" w:sz="4" w:space="0"/>
              <w:left w:val="single" w:color="auto" w:sz="4" w:space="0"/>
              <w:right w:val="single" w:color="auto" w:sz="4" w:space="0"/>
            </w:tcBorders>
            <w:vAlign w:val="center"/>
          </w:tcPr>
          <w:p w14:paraId="5B0E4DE4">
            <w:pPr>
              <w:spacing w:after="0" w:line="240" w:lineRule="auto"/>
              <w:jc w:val="center"/>
              <w:rPr>
                <w:rFonts w:ascii="Times New Roman" w:hAnsi="Times New Roman" w:eastAsia="Calibri" w:cs="Times New Roman"/>
                <w:sz w:val="24"/>
                <w:szCs w:val="24"/>
              </w:rPr>
            </w:pPr>
          </w:p>
          <w:p w14:paraId="67108EB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Осень</w:t>
            </w:r>
          </w:p>
          <w:p w14:paraId="75E6765C">
            <w:pPr>
              <w:spacing w:after="0" w:line="240" w:lineRule="auto"/>
              <w:jc w:val="center"/>
              <w:rPr>
                <w:rFonts w:ascii="Times New Roman" w:hAnsi="Times New Roman" w:eastAsia="Calibri" w:cs="Times New Roman"/>
                <w:sz w:val="24"/>
                <w:szCs w:val="24"/>
              </w:rPr>
            </w:pPr>
          </w:p>
        </w:tc>
        <w:tc>
          <w:tcPr>
            <w:tcW w:w="2693" w:type="dxa"/>
            <w:vMerge w:val="continue"/>
            <w:tcBorders>
              <w:top w:val="single" w:color="auto" w:sz="4" w:space="0"/>
              <w:left w:val="single" w:color="auto" w:sz="4" w:space="0"/>
              <w:bottom w:val="single" w:color="auto" w:sz="4" w:space="0"/>
              <w:right w:val="single" w:color="auto" w:sz="4" w:space="0"/>
            </w:tcBorders>
          </w:tcPr>
          <w:p w14:paraId="2BE12C8E">
            <w:pPr>
              <w:spacing w:after="0" w:line="240" w:lineRule="auto"/>
              <w:jc w:val="center"/>
              <w:rPr>
                <w:rFonts w:ascii="Times New Roman" w:hAnsi="Times New Roman" w:eastAsia="Calibri" w:cs="Times New Roman"/>
                <w:sz w:val="24"/>
                <w:szCs w:val="24"/>
              </w:rPr>
            </w:pPr>
          </w:p>
        </w:tc>
        <w:tc>
          <w:tcPr>
            <w:tcW w:w="2693" w:type="dxa"/>
            <w:vMerge w:val="continue"/>
            <w:tcBorders>
              <w:top w:val="single" w:color="auto" w:sz="4" w:space="0"/>
              <w:left w:val="single" w:color="auto" w:sz="4" w:space="0"/>
              <w:bottom w:val="single" w:color="auto" w:sz="4" w:space="0"/>
              <w:right w:val="single" w:color="auto" w:sz="4" w:space="0"/>
            </w:tcBorders>
          </w:tcPr>
          <w:p w14:paraId="35BDBFBD">
            <w:pPr>
              <w:spacing w:after="0" w:line="240" w:lineRule="auto"/>
              <w:jc w:val="center"/>
              <w:rPr>
                <w:rFonts w:ascii="Times New Roman" w:hAnsi="Times New Roman" w:eastAsia="Calibri" w:cs="Times New Roman"/>
                <w:sz w:val="24"/>
                <w:szCs w:val="24"/>
              </w:rPr>
            </w:pPr>
          </w:p>
        </w:tc>
        <w:tc>
          <w:tcPr>
            <w:tcW w:w="3119" w:type="dxa"/>
            <w:vMerge w:val="continue"/>
            <w:tcBorders>
              <w:top w:val="single" w:color="auto" w:sz="4" w:space="0"/>
              <w:left w:val="single" w:color="auto" w:sz="4" w:space="0"/>
              <w:bottom w:val="single" w:color="auto" w:sz="4" w:space="0"/>
              <w:right w:val="single" w:color="auto" w:sz="4" w:space="0"/>
            </w:tcBorders>
          </w:tcPr>
          <w:p w14:paraId="13098BC8">
            <w:pPr>
              <w:spacing w:after="0" w:line="240" w:lineRule="auto"/>
              <w:jc w:val="center"/>
              <w:rPr>
                <w:rFonts w:ascii="Times New Roman" w:hAnsi="Times New Roman" w:eastAsia="Calibri" w:cs="Times New Roman"/>
                <w:sz w:val="24"/>
                <w:szCs w:val="24"/>
              </w:rPr>
            </w:pPr>
          </w:p>
        </w:tc>
        <w:tc>
          <w:tcPr>
            <w:tcW w:w="2807" w:type="dxa"/>
            <w:vMerge w:val="continue"/>
            <w:tcBorders>
              <w:top w:val="single" w:color="auto" w:sz="4" w:space="0"/>
              <w:left w:val="single" w:color="auto" w:sz="4" w:space="0"/>
              <w:bottom w:val="single" w:color="auto" w:sz="4" w:space="0"/>
              <w:right w:val="single" w:color="auto" w:sz="4" w:space="0"/>
            </w:tcBorders>
          </w:tcPr>
          <w:p w14:paraId="0D46DE82">
            <w:pPr>
              <w:spacing w:after="0" w:line="240" w:lineRule="auto"/>
              <w:jc w:val="center"/>
              <w:rPr>
                <w:rFonts w:ascii="Times New Roman" w:hAnsi="Times New Roman" w:eastAsia="Calibri" w:cs="Times New Roman"/>
                <w:sz w:val="24"/>
                <w:szCs w:val="24"/>
              </w:rPr>
            </w:pPr>
          </w:p>
        </w:tc>
      </w:tr>
      <w:tr w14:paraId="47D8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3A478CB7">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6E33DE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vMerge w:val="continue"/>
            <w:tcBorders>
              <w:left w:val="single" w:color="auto" w:sz="4" w:space="0"/>
              <w:right w:val="single" w:color="auto" w:sz="4" w:space="0"/>
            </w:tcBorders>
          </w:tcPr>
          <w:p w14:paraId="7869A76F">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72AD001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2693" w:type="dxa"/>
            <w:tcBorders>
              <w:top w:val="single" w:color="auto" w:sz="4" w:space="0"/>
              <w:left w:val="single" w:color="auto" w:sz="4" w:space="0"/>
              <w:bottom w:val="single" w:color="auto" w:sz="4" w:space="0"/>
              <w:right w:val="single" w:color="auto" w:sz="4" w:space="0"/>
            </w:tcBorders>
          </w:tcPr>
          <w:p w14:paraId="42D1A22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3119" w:type="dxa"/>
            <w:tcBorders>
              <w:top w:val="single" w:color="auto" w:sz="4" w:space="0"/>
              <w:left w:val="single" w:color="auto" w:sz="4" w:space="0"/>
              <w:bottom w:val="single" w:color="auto" w:sz="4" w:space="0"/>
              <w:right w:val="single" w:color="auto" w:sz="4" w:space="0"/>
            </w:tcBorders>
          </w:tcPr>
          <w:p w14:paraId="20F0FC1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p w14:paraId="1A4FFC1D">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647957E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r>
      <w:tr w14:paraId="3367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239E0886">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221FB8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22-26</w:t>
            </w:r>
          </w:p>
        </w:tc>
        <w:tc>
          <w:tcPr>
            <w:tcW w:w="2155" w:type="dxa"/>
            <w:vMerge w:val="continue"/>
            <w:tcBorders>
              <w:left w:val="single" w:color="auto" w:sz="4" w:space="0"/>
              <w:bottom w:val="single" w:color="auto" w:sz="4" w:space="0"/>
              <w:right w:val="single" w:color="auto" w:sz="4" w:space="0"/>
            </w:tcBorders>
            <w:vAlign w:val="center"/>
          </w:tcPr>
          <w:p w14:paraId="1F6F74F8">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6495AEF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4F72F55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2693" w:type="dxa"/>
            <w:tcBorders>
              <w:top w:val="single" w:color="auto" w:sz="4" w:space="0"/>
              <w:left w:val="single" w:color="auto" w:sz="4" w:space="0"/>
              <w:bottom w:val="single" w:color="auto" w:sz="4" w:space="0"/>
              <w:right w:val="single" w:color="auto" w:sz="4" w:space="0"/>
            </w:tcBorders>
          </w:tcPr>
          <w:p w14:paraId="5C9E546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5962153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3119" w:type="dxa"/>
            <w:tcBorders>
              <w:top w:val="single" w:color="auto" w:sz="4" w:space="0"/>
              <w:left w:val="single" w:color="auto" w:sz="4" w:space="0"/>
              <w:bottom w:val="single" w:color="auto" w:sz="4" w:space="0"/>
              <w:right w:val="single" w:color="auto" w:sz="4" w:space="0"/>
            </w:tcBorders>
          </w:tcPr>
          <w:p w14:paraId="40EF541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1F46745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p w14:paraId="5E980626">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379F08F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41B04D2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r>
      <w:tr w14:paraId="3FC9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restart"/>
            <w:tcBorders>
              <w:top w:val="single" w:color="auto" w:sz="4" w:space="0"/>
              <w:left w:val="single" w:color="auto" w:sz="4" w:space="0"/>
              <w:right w:val="single" w:color="auto" w:sz="4" w:space="0"/>
            </w:tcBorders>
            <w:textDirection w:val="btLr"/>
          </w:tcPr>
          <w:p w14:paraId="136D75CA">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Октябрь</w:t>
            </w:r>
          </w:p>
        </w:tc>
        <w:tc>
          <w:tcPr>
            <w:tcW w:w="858" w:type="dxa"/>
            <w:tcBorders>
              <w:top w:val="single" w:color="auto" w:sz="4" w:space="0"/>
              <w:left w:val="single" w:color="auto" w:sz="4" w:space="0"/>
              <w:bottom w:val="single" w:color="auto" w:sz="4" w:space="0"/>
              <w:right w:val="single" w:color="auto" w:sz="4" w:space="0"/>
            </w:tcBorders>
          </w:tcPr>
          <w:p w14:paraId="4B6EDD7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29-3</w:t>
            </w:r>
          </w:p>
        </w:tc>
        <w:tc>
          <w:tcPr>
            <w:tcW w:w="2155" w:type="dxa"/>
            <w:vMerge w:val="restart"/>
            <w:tcBorders>
              <w:top w:val="single" w:color="auto" w:sz="4" w:space="0"/>
              <w:left w:val="single" w:color="auto" w:sz="4" w:space="0"/>
              <w:right w:val="single" w:color="auto" w:sz="4" w:space="0"/>
            </w:tcBorders>
          </w:tcPr>
          <w:p w14:paraId="14BB121E">
            <w:pPr>
              <w:spacing w:after="0" w:line="240" w:lineRule="auto"/>
              <w:jc w:val="center"/>
              <w:rPr>
                <w:rFonts w:ascii="Times New Roman" w:hAnsi="Times New Roman" w:eastAsia="Calibri" w:cs="Times New Roman"/>
                <w:sz w:val="24"/>
                <w:szCs w:val="24"/>
              </w:rPr>
            </w:pPr>
          </w:p>
          <w:p w14:paraId="6035096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в мире человек</w:t>
            </w:r>
          </w:p>
        </w:tc>
        <w:tc>
          <w:tcPr>
            <w:tcW w:w="2693" w:type="dxa"/>
            <w:tcBorders>
              <w:top w:val="single" w:color="auto" w:sz="4" w:space="0"/>
              <w:left w:val="single" w:color="auto" w:sz="4" w:space="0"/>
              <w:bottom w:val="single" w:color="auto" w:sz="4" w:space="0"/>
              <w:right w:val="single" w:color="auto" w:sz="4" w:space="0"/>
            </w:tcBorders>
          </w:tcPr>
          <w:p w14:paraId="62D415F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2693" w:type="dxa"/>
            <w:tcBorders>
              <w:top w:val="single" w:color="auto" w:sz="4" w:space="0"/>
              <w:left w:val="single" w:color="auto" w:sz="4" w:space="0"/>
              <w:bottom w:val="single" w:color="auto" w:sz="4" w:space="0"/>
              <w:right w:val="single" w:color="auto" w:sz="4" w:space="0"/>
            </w:tcBorders>
          </w:tcPr>
          <w:p w14:paraId="5751C9C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3119" w:type="dxa"/>
            <w:tcBorders>
              <w:top w:val="single" w:color="auto" w:sz="4" w:space="0"/>
              <w:left w:val="single" w:color="auto" w:sz="4" w:space="0"/>
              <w:bottom w:val="single" w:color="auto" w:sz="4" w:space="0"/>
              <w:right w:val="single" w:color="auto" w:sz="4" w:space="0"/>
            </w:tcBorders>
          </w:tcPr>
          <w:p w14:paraId="5DCED21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2807" w:type="dxa"/>
            <w:tcBorders>
              <w:top w:val="single" w:color="auto" w:sz="4" w:space="0"/>
              <w:left w:val="single" w:color="auto" w:sz="4" w:space="0"/>
              <w:bottom w:val="single" w:color="auto" w:sz="4" w:space="0"/>
              <w:right w:val="single" w:color="auto" w:sz="4" w:space="0"/>
            </w:tcBorders>
          </w:tcPr>
          <w:p w14:paraId="31CAB1F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r>
      <w:tr w14:paraId="74B48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390" w:type="dxa"/>
            <w:vMerge w:val="continue"/>
            <w:tcBorders>
              <w:left w:val="single" w:color="auto" w:sz="4" w:space="0"/>
              <w:right w:val="single" w:color="auto" w:sz="4" w:space="0"/>
            </w:tcBorders>
            <w:vAlign w:val="center"/>
          </w:tcPr>
          <w:p w14:paraId="062B379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C71EC7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6-10</w:t>
            </w:r>
          </w:p>
        </w:tc>
        <w:tc>
          <w:tcPr>
            <w:tcW w:w="2155" w:type="dxa"/>
            <w:vMerge w:val="continue"/>
            <w:tcBorders>
              <w:left w:val="single" w:color="auto" w:sz="4" w:space="0"/>
              <w:bottom w:val="single" w:color="auto" w:sz="4" w:space="0"/>
              <w:right w:val="single" w:color="auto" w:sz="4" w:space="0"/>
            </w:tcBorders>
            <w:vAlign w:val="center"/>
          </w:tcPr>
          <w:p w14:paraId="712F50DF">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6C55DDF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Витамины из кладовой природы</w:t>
            </w:r>
          </w:p>
        </w:tc>
        <w:tc>
          <w:tcPr>
            <w:tcW w:w="2693" w:type="dxa"/>
            <w:tcBorders>
              <w:top w:val="single" w:color="auto" w:sz="4" w:space="0"/>
              <w:left w:val="single" w:color="auto" w:sz="4" w:space="0"/>
              <w:bottom w:val="single" w:color="auto" w:sz="4" w:space="0"/>
              <w:right w:val="single" w:color="auto" w:sz="4" w:space="0"/>
            </w:tcBorders>
          </w:tcPr>
          <w:p w14:paraId="5FE10E0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18D5CA7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c>
          <w:tcPr>
            <w:tcW w:w="3119" w:type="dxa"/>
            <w:tcBorders>
              <w:top w:val="single" w:color="auto" w:sz="4" w:space="0"/>
              <w:left w:val="single" w:color="auto" w:sz="4" w:space="0"/>
              <w:bottom w:val="single" w:color="auto" w:sz="4" w:space="0"/>
              <w:right w:val="single" w:color="auto" w:sz="4" w:space="0"/>
            </w:tcBorders>
          </w:tcPr>
          <w:p w14:paraId="2F5FA88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2042EEA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p w14:paraId="0CF2A81C">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7D79F49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57FAC46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r>
      <w:tr w14:paraId="2D8BC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continue"/>
            <w:tcBorders>
              <w:left w:val="single" w:color="auto" w:sz="4" w:space="0"/>
              <w:right w:val="single" w:color="auto" w:sz="4" w:space="0"/>
            </w:tcBorders>
            <w:vAlign w:val="center"/>
          </w:tcPr>
          <w:p w14:paraId="543796B8">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D1814C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top w:val="single" w:color="auto" w:sz="4" w:space="0"/>
              <w:left w:val="single" w:color="auto" w:sz="4" w:space="0"/>
              <w:bottom w:val="single" w:color="auto" w:sz="4" w:space="0"/>
              <w:right w:val="single" w:color="auto" w:sz="4" w:space="0"/>
            </w:tcBorders>
          </w:tcPr>
          <w:p w14:paraId="1061CE1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533ADB7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2693" w:type="dxa"/>
            <w:tcBorders>
              <w:top w:val="single" w:color="auto" w:sz="4" w:space="0"/>
              <w:left w:val="single" w:color="auto" w:sz="4" w:space="0"/>
              <w:bottom w:val="single" w:color="auto" w:sz="4" w:space="0"/>
              <w:right w:val="single" w:color="auto" w:sz="4" w:space="0"/>
            </w:tcBorders>
          </w:tcPr>
          <w:p w14:paraId="6817EE1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3119" w:type="dxa"/>
            <w:tcBorders>
              <w:top w:val="single" w:color="auto" w:sz="4" w:space="0"/>
              <w:left w:val="single" w:color="auto" w:sz="4" w:space="0"/>
              <w:bottom w:val="single" w:color="auto" w:sz="4" w:space="0"/>
              <w:right w:val="single" w:color="auto" w:sz="4" w:space="0"/>
            </w:tcBorders>
          </w:tcPr>
          <w:p w14:paraId="2C257E8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p w14:paraId="0D96F21B">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7FF29F2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r>
      <w:tr w14:paraId="39CA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0" w:type="dxa"/>
            <w:vMerge w:val="continue"/>
            <w:tcBorders>
              <w:left w:val="single" w:color="auto" w:sz="4" w:space="0"/>
              <w:right w:val="single" w:color="auto" w:sz="4" w:space="0"/>
            </w:tcBorders>
            <w:vAlign w:val="center"/>
          </w:tcPr>
          <w:p w14:paraId="20405FDC">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D341D6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right w:val="single" w:color="auto" w:sz="4" w:space="0"/>
            </w:tcBorders>
            <w:vAlign w:val="center"/>
          </w:tcPr>
          <w:p w14:paraId="27C9538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right w:val="single" w:color="auto" w:sz="4" w:space="0"/>
            </w:tcBorders>
          </w:tcPr>
          <w:p w14:paraId="2AC400F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c>
          <w:tcPr>
            <w:tcW w:w="2693" w:type="dxa"/>
            <w:tcBorders>
              <w:top w:val="single" w:color="auto" w:sz="4" w:space="0"/>
              <w:left w:val="single" w:color="auto" w:sz="4" w:space="0"/>
              <w:right w:val="single" w:color="auto" w:sz="4" w:space="0"/>
            </w:tcBorders>
          </w:tcPr>
          <w:p w14:paraId="3C82035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c>
          <w:tcPr>
            <w:tcW w:w="3119" w:type="dxa"/>
            <w:tcBorders>
              <w:top w:val="single" w:color="auto" w:sz="4" w:space="0"/>
              <w:left w:val="single" w:color="auto" w:sz="4" w:space="0"/>
              <w:right w:val="single" w:color="auto" w:sz="4" w:space="0"/>
            </w:tcBorders>
          </w:tcPr>
          <w:p w14:paraId="597F110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c>
          <w:tcPr>
            <w:tcW w:w="2807" w:type="dxa"/>
            <w:tcBorders>
              <w:top w:val="single" w:color="auto" w:sz="4" w:space="0"/>
              <w:left w:val="single" w:color="auto" w:sz="4" w:space="0"/>
              <w:right w:val="single" w:color="auto" w:sz="4" w:space="0"/>
            </w:tcBorders>
          </w:tcPr>
          <w:p w14:paraId="063006F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r>
      <w:tr w14:paraId="717B9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390" w:type="dxa"/>
            <w:vMerge w:val="continue"/>
            <w:tcBorders>
              <w:left w:val="single" w:color="auto" w:sz="4" w:space="0"/>
              <w:right w:val="single" w:color="auto" w:sz="4" w:space="0"/>
            </w:tcBorders>
            <w:vAlign w:val="center"/>
          </w:tcPr>
          <w:p w14:paraId="00D149E5">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5FFBCB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27-31</w:t>
            </w:r>
          </w:p>
        </w:tc>
        <w:tc>
          <w:tcPr>
            <w:tcW w:w="2155" w:type="dxa"/>
            <w:tcBorders>
              <w:left w:val="single" w:color="auto" w:sz="4" w:space="0"/>
              <w:bottom w:val="single" w:color="auto" w:sz="4" w:space="0"/>
              <w:right w:val="single" w:color="auto" w:sz="4" w:space="0"/>
            </w:tcBorders>
            <w:vAlign w:val="center"/>
          </w:tcPr>
          <w:p w14:paraId="7A9D585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left w:val="single" w:color="auto" w:sz="4" w:space="0"/>
              <w:bottom w:val="single" w:color="auto" w:sz="4" w:space="0"/>
              <w:right w:val="single" w:color="auto" w:sz="4" w:space="0"/>
            </w:tcBorders>
          </w:tcPr>
          <w:p w14:paraId="777B0BB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w:t>
            </w:r>
          </w:p>
          <w:p w14:paraId="58F4621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народного единства</w:t>
            </w:r>
          </w:p>
        </w:tc>
        <w:tc>
          <w:tcPr>
            <w:tcW w:w="2693" w:type="dxa"/>
            <w:tcBorders>
              <w:left w:val="single" w:color="auto" w:sz="4" w:space="0"/>
              <w:bottom w:val="single" w:color="auto" w:sz="4" w:space="0"/>
              <w:right w:val="single" w:color="auto" w:sz="4" w:space="0"/>
            </w:tcBorders>
          </w:tcPr>
          <w:p w14:paraId="1CB7449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w:t>
            </w:r>
          </w:p>
          <w:p w14:paraId="6C36B20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народного единства</w:t>
            </w:r>
          </w:p>
        </w:tc>
        <w:tc>
          <w:tcPr>
            <w:tcW w:w="3119" w:type="dxa"/>
            <w:tcBorders>
              <w:left w:val="single" w:color="auto" w:sz="4" w:space="0"/>
              <w:bottom w:val="single" w:color="auto" w:sz="4" w:space="0"/>
              <w:right w:val="single" w:color="auto" w:sz="4" w:space="0"/>
            </w:tcBorders>
          </w:tcPr>
          <w:p w14:paraId="471E6ED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w:t>
            </w:r>
          </w:p>
          <w:p w14:paraId="5CEF940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народного единства</w:t>
            </w:r>
          </w:p>
        </w:tc>
        <w:tc>
          <w:tcPr>
            <w:tcW w:w="2807" w:type="dxa"/>
            <w:tcBorders>
              <w:left w:val="single" w:color="auto" w:sz="4" w:space="0"/>
              <w:bottom w:val="single" w:color="auto" w:sz="4" w:space="0"/>
              <w:right w:val="single" w:color="auto" w:sz="4" w:space="0"/>
            </w:tcBorders>
          </w:tcPr>
          <w:p w14:paraId="179FEBA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 /День народного единства</w:t>
            </w:r>
          </w:p>
        </w:tc>
      </w:tr>
      <w:tr w14:paraId="4564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restart"/>
            <w:tcBorders>
              <w:left w:val="single" w:color="auto" w:sz="4" w:space="0"/>
              <w:right w:val="single" w:color="auto" w:sz="4" w:space="0"/>
            </w:tcBorders>
            <w:textDirection w:val="btLr"/>
            <w:vAlign w:val="center"/>
          </w:tcPr>
          <w:p w14:paraId="37D021EA">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Ноябрь</w:t>
            </w:r>
          </w:p>
        </w:tc>
        <w:tc>
          <w:tcPr>
            <w:tcW w:w="858" w:type="dxa"/>
            <w:tcBorders>
              <w:top w:val="single" w:color="auto" w:sz="4" w:space="0"/>
              <w:left w:val="single" w:color="auto" w:sz="4" w:space="0"/>
              <w:bottom w:val="single" w:color="auto" w:sz="4" w:space="0"/>
              <w:right w:val="single" w:color="auto" w:sz="4" w:space="0"/>
            </w:tcBorders>
          </w:tcPr>
          <w:p w14:paraId="7E5F0F0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5-14</w:t>
            </w:r>
          </w:p>
        </w:tc>
        <w:tc>
          <w:tcPr>
            <w:tcW w:w="2155" w:type="dxa"/>
            <w:tcBorders>
              <w:top w:val="single" w:color="auto" w:sz="4" w:space="0"/>
              <w:left w:val="single" w:color="auto" w:sz="4" w:space="0"/>
              <w:bottom w:val="single" w:color="auto" w:sz="4" w:space="0"/>
              <w:right w:val="single" w:color="auto" w:sz="4" w:space="0"/>
            </w:tcBorders>
          </w:tcPr>
          <w:p w14:paraId="1AEE0F7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1E7371F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животные</w:t>
            </w:r>
          </w:p>
        </w:tc>
        <w:tc>
          <w:tcPr>
            <w:tcW w:w="2693" w:type="dxa"/>
            <w:tcBorders>
              <w:top w:val="single" w:color="auto" w:sz="4" w:space="0"/>
              <w:left w:val="single" w:color="auto" w:sz="4" w:space="0"/>
              <w:bottom w:val="single" w:color="auto" w:sz="4" w:space="0"/>
              <w:right w:val="single" w:color="auto" w:sz="4" w:space="0"/>
            </w:tcBorders>
          </w:tcPr>
          <w:p w14:paraId="316E655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животные</w:t>
            </w:r>
          </w:p>
        </w:tc>
        <w:tc>
          <w:tcPr>
            <w:tcW w:w="3119" w:type="dxa"/>
            <w:tcBorders>
              <w:top w:val="single" w:color="auto" w:sz="4" w:space="0"/>
              <w:left w:val="single" w:color="auto" w:sz="4" w:space="0"/>
              <w:bottom w:val="single" w:color="auto" w:sz="4" w:space="0"/>
              <w:right w:val="single" w:color="auto" w:sz="4" w:space="0"/>
            </w:tcBorders>
          </w:tcPr>
          <w:p w14:paraId="4E20887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питомцы</w:t>
            </w:r>
          </w:p>
        </w:tc>
        <w:tc>
          <w:tcPr>
            <w:tcW w:w="2807" w:type="dxa"/>
            <w:tcBorders>
              <w:top w:val="single" w:color="auto" w:sz="4" w:space="0"/>
              <w:left w:val="single" w:color="auto" w:sz="4" w:space="0"/>
              <w:bottom w:val="single" w:color="auto" w:sz="4" w:space="0"/>
              <w:right w:val="single" w:color="auto" w:sz="4" w:space="0"/>
            </w:tcBorders>
          </w:tcPr>
          <w:p w14:paraId="7F0189C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питомцы</w:t>
            </w:r>
          </w:p>
        </w:tc>
      </w:tr>
      <w:tr w14:paraId="2108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5E09E105">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AF02B1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17-21</w:t>
            </w:r>
          </w:p>
        </w:tc>
        <w:tc>
          <w:tcPr>
            <w:tcW w:w="2155" w:type="dxa"/>
            <w:tcBorders>
              <w:top w:val="single" w:color="auto" w:sz="4" w:space="0"/>
              <w:left w:val="single" w:color="auto" w:sz="4" w:space="0"/>
              <w:bottom w:val="single" w:color="auto" w:sz="4" w:space="0"/>
              <w:right w:val="single" w:color="auto" w:sz="4" w:space="0"/>
            </w:tcBorders>
            <w:vAlign w:val="center"/>
          </w:tcPr>
          <w:p w14:paraId="530A670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51C5015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2693" w:type="dxa"/>
            <w:tcBorders>
              <w:top w:val="single" w:color="auto" w:sz="4" w:space="0"/>
              <w:left w:val="single" w:color="auto" w:sz="4" w:space="0"/>
              <w:bottom w:val="single" w:color="auto" w:sz="4" w:space="0"/>
              <w:right w:val="single" w:color="auto" w:sz="4" w:space="0"/>
            </w:tcBorders>
          </w:tcPr>
          <w:p w14:paraId="32D4DA4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3119" w:type="dxa"/>
            <w:tcBorders>
              <w:top w:val="single" w:color="auto" w:sz="4" w:space="0"/>
              <w:left w:val="single" w:color="auto" w:sz="4" w:space="0"/>
              <w:bottom w:val="single" w:color="auto" w:sz="4" w:space="0"/>
              <w:right w:val="single" w:color="auto" w:sz="4" w:space="0"/>
            </w:tcBorders>
          </w:tcPr>
          <w:p w14:paraId="25C1305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2807" w:type="dxa"/>
            <w:tcBorders>
              <w:top w:val="single" w:color="auto" w:sz="4" w:space="0"/>
              <w:left w:val="single" w:color="auto" w:sz="4" w:space="0"/>
              <w:bottom w:val="single" w:color="auto" w:sz="4" w:space="0"/>
              <w:right w:val="single" w:color="auto" w:sz="4" w:space="0"/>
            </w:tcBorders>
          </w:tcPr>
          <w:p w14:paraId="5DAB61D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r>
      <w:tr w14:paraId="1EBC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90" w:type="dxa"/>
            <w:vMerge w:val="continue"/>
            <w:tcBorders>
              <w:left w:val="single" w:color="auto" w:sz="4" w:space="0"/>
              <w:right w:val="single" w:color="auto" w:sz="4" w:space="0"/>
            </w:tcBorders>
            <w:vAlign w:val="center"/>
          </w:tcPr>
          <w:p w14:paraId="60D05097">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3793E0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24-28</w:t>
            </w:r>
          </w:p>
        </w:tc>
        <w:tc>
          <w:tcPr>
            <w:tcW w:w="2155" w:type="dxa"/>
            <w:tcBorders>
              <w:top w:val="single" w:color="auto" w:sz="4" w:space="0"/>
              <w:left w:val="single" w:color="auto" w:sz="4" w:space="0"/>
              <w:bottom w:val="single" w:color="auto" w:sz="4" w:space="0"/>
              <w:right w:val="single" w:color="auto" w:sz="4" w:space="0"/>
            </w:tcBorders>
          </w:tcPr>
          <w:p w14:paraId="654BC54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7CE9A82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2693" w:type="dxa"/>
            <w:tcBorders>
              <w:top w:val="single" w:color="auto" w:sz="4" w:space="0"/>
              <w:left w:val="single" w:color="auto" w:sz="4" w:space="0"/>
              <w:bottom w:val="single" w:color="auto" w:sz="4" w:space="0"/>
              <w:right w:val="single" w:color="auto" w:sz="4" w:space="0"/>
            </w:tcBorders>
          </w:tcPr>
          <w:p w14:paraId="389E87A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p w14:paraId="7D40A886">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bottom w:val="single" w:color="auto" w:sz="4" w:space="0"/>
              <w:right w:val="single" w:color="auto" w:sz="4" w:space="0"/>
            </w:tcBorders>
          </w:tcPr>
          <w:p w14:paraId="0BEDD75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2807" w:type="dxa"/>
            <w:tcBorders>
              <w:top w:val="single" w:color="auto" w:sz="4" w:space="0"/>
              <w:left w:val="single" w:color="auto" w:sz="4" w:space="0"/>
              <w:bottom w:val="single" w:color="auto" w:sz="4" w:space="0"/>
              <w:right w:val="single" w:color="auto" w:sz="4" w:space="0"/>
            </w:tcBorders>
          </w:tcPr>
          <w:p w14:paraId="1CA68A5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r>
      <w:tr w14:paraId="2E98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5D81B446">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Декабрь</w:t>
            </w:r>
          </w:p>
        </w:tc>
        <w:tc>
          <w:tcPr>
            <w:tcW w:w="858" w:type="dxa"/>
            <w:tcBorders>
              <w:top w:val="single" w:color="auto" w:sz="4" w:space="0"/>
              <w:left w:val="single" w:color="auto" w:sz="4" w:space="0"/>
              <w:bottom w:val="single" w:color="auto" w:sz="4" w:space="0"/>
              <w:right w:val="single" w:color="auto" w:sz="4" w:space="0"/>
            </w:tcBorders>
          </w:tcPr>
          <w:p w14:paraId="1D66D14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7E72808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6F3D98F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2693" w:type="dxa"/>
            <w:tcBorders>
              <w:top w:val="single" w:color="auto" w:sz="4" w:space="0"/>
              <w:left w:val="single" w:color="auto" w:sz="4" w:space="0"/>
              <w:bottom w:val="single" w:color="auto" w:sz="4" w:space="0"/>
              <w:right w:val="single" w:color="auto" w:sz="4" w:space="0"/>
            </w:tcBorders>
          </w:tcPr>
          <w:p w14:paraId="4B6B2F3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3119" w:type="dxa"/>
            <w:tcBorders>
              <w:top w:val="single" w:color="auto" w:sz="4" w:space="0"/>
              <w:left w:val="single" w:color="auto" w:sz="4" w:space="0"/>
              <w:bottom w:val="single" w:color="auto" w:sz="4" w:space="0"/>
              <w:right w:val="single" w:color="auto" w:sz="4" w:space="0"/>
            </w:tcBorders>
          </w:tcPr>
          <w:p w14:paraId="5249EB0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2807" w:type="dxa"/>
            <w:tcBorders>
              <w:top w:val="single" w:color="auto" w:sz="4" w:space="0"/>
              <w:left w:val="single" w:color="auto" w:sz="4" w:space="0"/>
              <w:bottom w:val="single" w:color="auto" w:sz="4" w:space="0"/>
              <w:right w:val="single" w:color="auto" w:sz="4" w:space="0"/>
            </w:tcBorders>
          </w:tcPr>
          <w:p w14:paraId="506BB9F5">
            <w:pPr>
              <w:spacing w:after="0" w:line="240" w:lineRule="auto"/>
              <w:ind w:right="-108"/>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r>
      <w:tr w14:paraId="5D900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6FF61C7C">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3345E0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8-12</w:t>
            </w:r>
          </w:p>
        </w:tc>
        <w:tc>
          <w:tcPr>
            <w:tcW w:w="2155" w:type="dxa"/>
            <w:tcBorders>
              <w:top w:val="single" w:color="auto" w:sz="4" w:space="0"/>
              <w:left w:val="single" w:color="auto" w:sz="4" w:space="0"/>
              <w:bottom w:val="single" w:color="auto" w:sz="4" w:space="0"/>
              <w:right w:val="single" w:color="auto" w:sz="4" w:space="0"/>
            </w:tcBorders>
            <w:vAlign w:val="center"/>
          </w:tcPr>
          <w:p w14:paraId="30CF7C3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59BA3B1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2693" w:type="dxa"/>
            <w:tcBorders>
              <w:top w:val="single" w:color="auto" w:sz="4" w:space="0"/>
              <w:left w:val="single" w:color="auto" w:sz="4" w:space="0"/>
              <w:bottom w:val="single" w:color="auto" w:sz="4" w:space="0"/>
              <w:right w:val="single" w:color="auto" w:sz="4" w:space="0"/>
            </w:tcBorders>
          </w:tcPr>
          <w:p w14:paraId="7BA640F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3119" w:type="dxa"/>
            <w:tcBorders>
              <w:top w:val="single" w:color="auto" w:sz="4" w:space="0"/>
              <w:left w:val="single" w:color="auto" w:sz="4" w:space="0"/>
              <w:bottom w:val="single" w:color="auto" w:sz="4" w:space="0"/>
              <w:right w:val="single" w:color="auto" w:sz="4" w:space="0"/>
            </w:tcBorders>
          </w:tcPr>
          <w:p w14:paraId="30CEA75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2807" w:type="dxa"/>
            <w:tcBorders>
              <w:top w:val="single" w:color="auto" w:sz="4" w:space="0"/>
              <w:left w:val="single" w:color="auto" w:sz="4" w:space="0"/>
              <w:bottom w:val="single" w:color="auto" w:sz="4" w:space="0"/>
              <w:right w:val="single" w:color="auto" w:sz="4" w:space="0"/>
            </w:tcBorders>
          </w:tcPr>
          <w:p w14:paraId="4345F5F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r>
      <w:tr w14:paraId="3D87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73F4E0C1">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14C3DE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5F3B8AA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6A4AC2D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c>
          <w:tcPr>
            <w:tcW w:w="2693" w:type="dxa"/>
            <w:tcBorders>
              <w:top w:val="single" w:color="auto" w:sz="4" w:space="0"/>
              <w:left w:val="single" w:color="auto" w:sz="4" w:space="0"/>
              <w:bottom w:val="single" w:color="auto" w:sz="4" w:space="0"/>
              <w:right w:val="single" w:color="auto" w:sz="4" w:space="0"/>
            </w:tcBorders>
          </w:tcPr>
          <w:p w14:paraId="197CA05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c>
          <w:tcPr>
            <w:tcW w:w="3119" w:type="dxa"/>
            <w:tcBorders>
              <w:top w:val="single" w:color="auto" w:sz="4" w:space="0"/>
              <w:left w:val="single" w:color="auto" w:sz="4" w:space="0"/>
              <w:bottom w:val="single" w:color="auto" w:sz="4" w:space="0"/>
              <w:right w:val="single" w:color="auto" w:sz="4" w:space="0"/>
            </w:tcBorders>
          </w:tcPr>
          <w:p w14:paraId="1DFF101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c>
          <w:tcPr>
            <w:tcW w:w="2807" w:type="dxa"/>
            <w:tcBorders>
              <w:top w:val="single" w:color="auto" w:sz="4" w:space="0"/>
              <w:left w:val="single" w:color="auto" w:sz="4" w:space="0"/>
              <w:bottom w:val="single" w:color="auto" w:sz="4" w:space="0"/>
              <w:right w:val="single" w:color="auto" w:sz="4" w:space="0"/>
            </w:tcBorders>
          </w:tcPr>
          <w:p w14:paraId="3472F8F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r>
      <w:tr w14:paraId="7F48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19B4126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A51A19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22-30</w:t>
            </w:r>
          </w:p>
        </w:tc>
        <w:tc>
          <w:tcPr>
            <w:tcW w:w="2155" w:type="dxa"/>
            <w:tcBorders>
              <w:top w:val="single" w:color="auto" w:sz="4" w:space="0"/>
              <w:left w:val="single" w:color="auto" w:sz="4" w:space="0"/>
              <w:bottom w:val="single" w:color="auto" w:sz="4" w:space="0"/>
              <w:right w:val="single" w:color="auto" w:sz="4" w:space="0"/>
            </w:tcBorders>
          </w:tcPr>
          <w:p w14:paraId="7FD09E1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483CA50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2693" w:type="dxa"/>
            <w:tcBorders>
              <w:top w:val="single" w:color="auto" w:sz="4" w:space="0"/>
              <w:left w:val="single" w:color="auto" w:sz="4" w:space="0"/>
              <w:bottom w:val="single" w:color="auto" w:sz="4" w:space="0"/>
              <w:right w:val="single" w:color="auto" w:sz="4" w:space="0"/>
            </w:tcBorders>
          </w:tcPr>
          <w:p w14:paraId="5C264C1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3119" w:type="dxa"/>
            <w:tcBorders>
              <w:top w:val="single" w:color="auto" w:sz="4" w:space="0"/>
              <w:left w:val="single" w:color="auto" w:sz="4" w:space="0"/>
              <w:bottom w:val="single" w:color="auto" w:sz="4" w:space="0"/>
              <w:right w:val="single" w:color="auto" w:sz="4" w:space="0"/>
            </w:tcBorders>
          </w:tcPr>
          <w:p w14:paraId="52A1885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2807" w:type="dxa"/>
            <w:tcBorders>
              <w:top w:val="single" w:color="auto" w:sz="4" w:space="0"/>
              <w:left w:val="single" w:color="auto" w:sz="4" w:space="0"/>
              <w:bottom w:val="single" w:color="auto" w:sz="4" w:space="0"/>
              <w:right w:val="single" w:color="auto" w:sz="4" w:space="0"/>
            </w:tcBorders>
          </w:tcPr>
          <w:p w14:paraId="42D3175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r>
      <w:tr w14:paraId="3C796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90" w:type="dxa"/>
            <w:vMerge w:val="restart"/>
            <w:tcBorders>
              <w:top w:val="single" w:color="auto" w:sz="4" w:space="0"/>
              <w:left w:val="single" w:color="auto" w:sz="4" w:space="0"/>
              <w:right w:val="single" w:color="auto" w:sz="4" w:space="0"/>
            </w:tcBorders>
            <w:textDirection w:val="btLr"/>
          </w:tcPr>
          <w:p w14:paraId="18032EC2">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Январь</w:t>
            </w:r>
          </w:p>
        </w:tc>
        <w:tc>
          <w:tcPr>
            <w:tcW w:w="858" w:type="dxa"/>
            <w:tcBorders>
              <w:top w:val="single" w:color="auto" w:sz="4" w:space="0"/>
              <w:left w:val="single" w:color="auto" w:sz="4" w:space="0"/>
              <w:bottom w:val="single" w:color="auto" w:sz="4" w:space="0"/>
              <w:right w:val="single" w:color="auto" w:sz="4" w:space="0"/>
            </w:tcBorders>
          </w:tcPr>
          <w:p w14:paraId="46E88FA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12-16</w:t>
            </w:r>
          </w:p>
        </w:tc>
        <w:tc>
          <w:tcPr>
            <w:tcW w:w="2155" w:type="dxa"/>
            <w:tcBorders>
              <w:top w:val="single" w:color="auto" w:sz="4" w:space="0"/>
              <w:left w:val="single" w:color="auto" w:sz="4" w:space="0"/>
              <w:bottom w:val="single" w:color="auto" w:sz="4" w:space="0"/>
              <w:right w:val="single" w:color="auto" w:sz="4" w:space="0"/>
            </w:tcBorders>
          </w:tcPr>
          <w:p w14:paraId="70FC203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Зима</w:t>
            </w:r>
          </w:p>
        </w:tc>
        <w:tc>
          <w:tcPr>
            <w:tcW w:w="2693" w:type="dxa"/>
            <w:tcBorders>
              <w:top w:val="single" w:color="auto" w:sz="4" w:space="0"/>
              <w:left w:val="single" w:color="auto" w:sz="4" w:space="0"/>
              <w:bottom w:val="single" w:color="auto" w:sz="4" w:space="0"/>
              <w:right w:val="single" w:color="auto" w:sz="4" w:space="0"/>
            </w:tcBorders>
          </w:tcPr>
          <w:p w14:paraId="4C6724A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c>
          <w:tcPr>
            <w:tcW w:w="2693" w:type="dxa"/>
            <w:tcBorders>
              <w:top w:val="single" w:color="auto" w:sz="4" w:space="0"/>
              <w:left w:val="single" w:color="auto" w:sz="4" w:space="0"/>
              <w:bottom w:val="single" w:color="auto" w:sz="4" w:space="0"/>
              <w:right w:val="single" w:color="auto" w:sz="4" w:space="0"/>
            </w:tcBorders>
          </w:tcPr>
          <w:p w14:paraId="58D7B25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c>
          <w:tcPr>
            <w:tcW w:w="3119" w:type="dxa"/>
            <w:tcBorders>
              <w:top w:val="single" w:color="auto" w:sz="4" w:space="0"/>
              <w:left w:val="single" w:color="auto" w:sz="4" w:space="0"/>
              <w:bottom w:val="single" w:color="auto" w:sz="4" w:space="0"/>
              <w:right w:val="single" w:color="auto" w:sz="4" w:space="0"/>
            </w:tcBorders>
          </w:tcPr>
          <w:p w14:paraId="6C24176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c>
          <w:tcPr>
            <w:tcW w:w="2807" w:type="dxa"/>
            <w:tcBorders>
              <w:top w:val="single" w:color="auto" w:sz="4" w:space="0"/>
              <w:left w:val="single" w:color="auto" w:sz="4" w:space="0"/>
              <w:bottom w:val="single" w:color="auto" w:sz="4" w:space="0"/>
              <w:right w:val="single" w:color="auto" w:sz="4" w:space="0"/>
            </w:tcBorders>
          </w:tcPr>
          <w:p w14:paraId="1D13DF5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r>
      <w:tr w14:paraId="297F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44173EF5">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8CB517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19-23</w:t>
            </w:r>
          </w:p>
        </w:tc>
        <w:tc>
          <w:tcPr>
            <w:tcW w:w="2155" w:type="dxa"/>
            <w:tcBorders>
              <w:top w:val="single" w:color="auto" w:sz="4" w:space="0"/>
              <w:left w:val="single" w:color="auto" w:sz="4" w:space="0"/>
              <w:bottom w:val="single" w:color="auto" w:sz="4" w:space="0"/>
              <w:right w:val="single" w:color="auto" w:sz="4" w:space="0"/>
            </w:tcBorders>
          </w:tcPr>
          <w:p w14:paraId="4513DC6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Зима</w:t>
            </w:r>
          </w:p>
        </w:tc>
        <w:tc>
          <w:tcPr>
            <w:tcW w:w="2693" w:type="dxa"/>
            <w:tcBorders>
              <w:top w:val="single" w:color="auto" w:sz="4" w:space="0"/>
              <w:left w:val="single" w:color="auto" w:sz="4" w:space="0"/>
              <w:bottom w:val="single" w:color="auto" w:sz="4" w:space="0"/>
              <w:right w:val="single" w:color="auto" w:sz="4" w:space="0"/>
            </w:tcBorders>
          </w:tcPr>
          <w:p w14:paraId="4616E1E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2693" w:type="dxa"/>
            <w:tcBorders>
              <w:top w:val="single" w:color="auto" w:sz="4" w:space="0"/>
              <w:left w:val="single" w:color="auto" w:sz="4" w:space="0"/>
              <w:bottom w:val="single" w:color="auto" w:sz="4" w:space="0"/>
              <w:right w:val="single" w:color="auto" w:sz="4" w:space="0"/>
            </w:tcBorders>
          </w:tcPr>
          <w:p w14:paraId="1638401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3119" w:type="dxa"/>
            <w:tcBorders>
              <w:top w:val="single" w:color="auto" w:sz="4" w:space="0"/>
              <w:left w:val="single" w:color="auto" w:sz="4" w:space="0"/>
              <w:bottom w:val="single" w:color="auto" w:sz="4" w:space="0"/>
              <w:right w:val="single" w:color="auto" w:sz="4" w:space="0"/>
            </w:tcBorders>
          </w:tcPr>
          <w:p w14:paraId="14560C2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2807" w:type="dxa"/>
            <w:tcBorders>
              <w:top w:val="single" w:color="auto" w:sz="4" w:space="0"/>
              <w:left w:val="single" w:color="auto" w:sz="4" w:space="0"/>
              <w:bottom w:val="single" w:color="auto" w:sz="4" w:space="0"/>
              <w:right w:val="single" w:color="auto" w:sz="4" w:space="0"/>
            </w:tcBorders>
          </w:tcPr>
          <w:p w14:paraId="411EAE4F">
            <w:pPr>
              <w:spacing w:after="0" w:line="240" w:lineRule="auto"/>
              <w:ind w:right="-108"/>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r>
      <w:tr w14:paraId="233C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5F2343BE">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77098C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26-30</w:t>
            </w:r>
          </w:p>
        </w:tc>
        <w:tc>
          <w:tcPr>
            <w:tcW w:w="2155" w:type="dxa"/>
            <w:tcBorders>
              <w:top w:val="single" w:color="auto" w:sz="4" w:space="0"/>
              <w:left w:val="single" w:color="auto" w:sz="4" w:space="0"/>
              <w:right w:val="single" w:color="auto" w:sz="4" w:space="0"/>
            </w:tcBorders>
          </w:tcPr>
          <w:p w14:paraId="55E2952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Чистота залог здоровья</w:t>
            </w:r>
          </w:p>
        </w:tc>
        <w:tc>
          <w:tcPr>
            <w:tcW w:w="2693" w:type="dxa"/>
            <w:tcBorders>
              <w:top w:val="single" w:color="auto" w:sz="4" w:space="0"/>
              <w:left w:val="single" w:color="auto" w:sz="4" w:space="0"/>
              <w:right w:val="single" w:color="auto" w:sz="4" w:space="0"/>
            </w:tcBorders>
          </w:tcPr>
          <w:p w14:paraId="4B65159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5A0F6737">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right w:val="single" w:color="auto" w:sz="4" w:space="0"/>
            </w:tcBorders>
          </w:tcPr>
          <w:p w14:paraId="195FC32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6C01B716">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right w:val="single" w:color="auto" w:sz="4" w:space="0"/>
            </w:tcBorders>
          </w:tcPr>
          <w:p w14:paraId="6177200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271A16F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(Блокада Ленинграда)</w:t>
            </w:r>
          </w:p>
        </w:tc>
        <w:tc>
          <w:tcPr>
            <w:tcW w:w="2807" w:type="dxa"/>
            <w:tcBorders>
              <w:top w:val="single" w:color="auto" w:sz="4" w:space="0"/>
              <w:left w:val="single" w:color="auto" w:sz="4" w:space="0"/>
              <w:right w:val="single" w:color="auto" w:sz="4" w:space="0"/>
            </w:tcBorders>
          </w:tcPr>
          <w:p w14:paraId="4D83DBE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08158F5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(Блокада Ленинграда)</w:t>
            </w:r>
          </w:p>
        </w:tc>
      </w:tr>
      <w:tr w14:paraId="23FC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0" w:type="dxa"/>
            <w:vMerge w:val="restart"/>
            <w:tcBorders>
              <w:left w:val="single" w:color="auto" w:sz="4" w:space="0"/>
              <w:right w:val="single" w:color="auto" w:sz="4" w:space="0"/>
            </w:tcBorders>
            <w:textDirection w:val="btLr"/>
            <w:vAlign w:val="center"/>
          </w:tcPr>
          <w:p w14:paraId="245C9F99">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Февраль</w:t>
            </w:r>
          </w:p>
        </w:tc>
        <w:tc>
          <w:tcPr>
            <w:tcW w:w="858" w:type="dxa"/>
            <w:tcBorders>
              <w:top w:val="single" w:color="auto" w:sz="4" w:space="0"/>
              <w:left w:val="single" w:color="auto" w:sz="4" w:space="0"/>
              <w:bottom w:val="single" w:color="auto" w:sz="4" w:space="0"/>
              <w:right w:val="single" w:color="auto" w:sz="4" w:space="0"/>
            </w:tcBorders>
          </w:tcPr>
          <w:p w14:paraId="24986D8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w:t>
            </w:r>
          </w:p>
        </w:tc>
        <w:tc>
          <w:tcPr>
            <w:tcW w:w="2155" w:type="dxa"/>
            <w:tcBorders>
              <w:top w:val="single" w:color="auto" w:sz="4" w:space="0"/>
              <w:left w:val="single" w:color="auto" w:sz="4" w:space="0"/>
              <w:right w:val="single" w:color="auto" w:sz="4" w:space="0"/>
            </w:tcBorders>
          </w:tcPr>
          <w:p w14:paraId="63D647E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Здоровый образ жизни</w:t>
            </w:r>
          </w:p>
          <w:p w14:paraId="4BC505B0">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22FD400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2693" w:type="dxa"/>
            <w:tcBorders>
              <w:top w:val="single" w:color="auto" w:sz="4" w:space="0"/>
              <w:left w:val="single" w:color="auto" w:sz="4" w:space="0"/>
              <w:bottom w:val="single" w:color="auto" w:sz="4" w:space="0"/>
              <w:right w:val="single" w:color="auto" w:sz="4" w:space="0"/>
            </w:tcBorders>
          </w:tcPr>
          <w:p w14:paraId="7243735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3119" w:type="dxa"/>
            <w:tcBorders>
              <w:top w:val="single" w:color="auto" w:sz="4" w:space="0"/>
              <w:left w:val="single" w:color="auto" w:sz="4" w:space="0"/>
              <w:bottom w:val="single" w:color="auto" w:sz="4" w:space="0"/>
              <w:right w:val="single" w:color="auto" w:sz="4" w:space="0"/>
            </w:tcBorders>
          </w:tcPr>
          <w:p w14:paraId="6E86B04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2807" w:type="dxa"/>
            <w:tcBorders>
              <w:top w:val="single" w:color="auto" w:sz="4" w:space="0"/>
              <w:left w:val="single" w:color="auto" w:sz="4" w:space="0"/>
              <w:bottom w:val="single" w:color="auto" w:sz="4" w:space="0"/>
              <w:right w:val="single" w:color="auto" w:sz="4" w:space="0"/>
            </w:tcBorders>
          </w:tcPr>
          <w:p w14:paraId="4604F19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r>
      <w:tr w14:paraId="176D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90" w:type="dxa"/>
            <w:vMerge w:val="continue"/>
            <w:tcBorders>
              <w:left w:val="single" w:color="auto" w:sz="4" w:space="0"/>
              <w:right w:val="single" w:color="auto" w:sz="4" w:space="0"/>
            </w:tcBorders>
            <w:vAlign w:val="center"/>
          </w:tcPr>
          <w:p w14:paraId="6A924DD8">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F975DF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9-13</w:t>
            </w:r>
          </w:p>
        </w:tc>
        <w:tc>
          <w:tcPr>
            <w:tcW w:w="2155" w:type="dxa"/>
            <w:vMerge w:val="restart"/>
            <w:tcBorders>
              <w:left w:val="single" w:color="auto" w:sz="4" w:space="0"/>
              <w:right w:val="single" w:color="auto" w:sz="4" w:space="0"/>
            </w:tcBorders>
            <w:vAlign w:val="center"/>
          </w:tcPr>
          <w:p w14:paraId="4239301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Здоровый образ жизни</w:t>
            </w:r>
          </w:p>
          <w:p w14:paraId="628E9CB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Папин день</w:t>
            </w:r>
          </w:p>
          <w:p w14:paraId="16F910D2">
            <w:pPr>
              <w:spacing w:after="0" w:line="240" w:lineRule="auto"/>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6C407F4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2693" w:type="dxa"/>
            <w:tcBorders>
              <w:top w:val="single" w:color="auto" w:sz="4" w:space="0"/>
              <w:left w:val="single" w:color="auto" w:sz="4" w:space="0"/>
              <w:bottom w:val="single" w:color="auto" w:sz="4" w:space="0"/>
              <w:right w:val="single" w:color="auto" w:sz="4" w:space="0"/>
            </w:tcBorders>
          </w:tcPr>
          <w:p w14:paraId="0A7C9BD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3119" w:type="dxa"/>
            <w:tcBorders>
              <w:top w:val="single" w:color="auto" w:sz="4" w:space="0"/>
              <w:left w:val="single" w:color="auto" w:sz="4" w:space="0"/>
              <w:bottom w:val="single" w:color="auto" w:sz="4" w:space="0"/>
              <w:right w:val="single" w:color="auto" w:sz="4" w:space="0"/>
            </w:tcBorders>
          </w:tcPr>
          <w:p w14:paraId="1CE1B6F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2807" w:type="dxa"/>
            <w:tcBorders>
              <w:top w:val="single" w:color="auto" w:sz="4" w:space="0"/>
              <w:left w:val="single" w:color="auto" w:sz="4" w:space="0"/>
              <w:bottom w:val="single" w:color="auto" w:sz="4" w:space="0"/>
              <w:right w:val="single" w:color="auto" w:sz="4" w:space="0"/>
            </w:tcBorders>
          </w:tcPr>
          <w:p w14:paraId="7567CBB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r>
      <w:tr w14:paraId="4B15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left w:val="single" w:color="auto" w:sz="4" w:space="0"/>
              <w:right w:val="single" w:color="auto" w:sz="4" w:space="0"/>
            </w:tcBorders>
            <w:vAlign w:val="center"/>
          </w:tcPr>
          <w:p w14:paraId="5C83D0B2">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CCEDC7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16-20</w:t>
            </w:r>
          </w:p>
        </w:tc>
        <w:tc>
          <w:tcPr>
            <w:tcW w:w="2155" w:type="dxa"/>
            <w:vMerge w:val="continue"/>
            <w:tcBorders>
              <w:left w:val="single" w:color="auto" w:sz="4" w:space="0"/>
              <w:bottom w:val="single" w:color="auto" w:sz="4" w:space="0"/>
              <w:right w:val="single" w:color="auto" w:sz="4" w:space="0"/>
            </w:tcBorders>
          </w:tcPr>
          <w:p w14:paraId="05A14FB6">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689E1ED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c>
          <w:tcPr>
            <w:tcW w:w="2693" w:type="dxa"/>
            <w:tcBorders>
              <w:top w:val="single" w:color="auto" w:sz="4" w:space="0"/>
              <w:left w:val="single" w:color="auto" w:sz="4" w:space="0"/>
              <w:bottom w:val="single" w:color="auto" w:sz="4" w:space="0"/>
              <w:right w:val="single" w:color="auto" w:sz="4" w:space="0"/>
            </w:tcBorders>
          </w:tcPr>
          <w:p w14:paraId="1135D69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c>
          <w:tcPr>
            <w:tcW w:w="3119" w:type="dxa"/>
            <w:tcBorders>
              <w:top w:val="single" w:color="auto" w:sz="4" w:space="0"/>
              <w:left w:val="single" w:color="auto" w:sz="4" w:space="0"/>
              <w:bottom w:val="single" w:color="auto" w:sz="4" w:space="0"/>
              <w:right w:val="single" w:color="auto" w:sz="4" w:space="0"/>
            </w:tcBorders>
          </w:tcPr>
          <w:p w14:paraId="133B061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c>
          <w:tcPr>
            <w:tcW w:w="2807" w:type="dxa"/>
            <w:tcBorders>
              <w:top w:val="single" w:color="auto" w:sz="4" w:space="0"/>
              <w:left w:val="single" w:color="auto" w:sz="4" w:space="0"/>
              <w:bottom w:val="single" w:color="auto" w:sz="4" w:space="0"/>
              <w:right w:val="single" w:color="auto" w:sz="4" w:space="0"/>
            </w:tcBorders>
          </w:tcPr>
          <w:p w14:paraId="2446B14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r>
      <w:tr w14:paraId="2371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90" w:type="dxa"/>
            <w:vMerge w:val="continue"/>
            <w:tcBorders>
              <w:left w:val="single" w:color="auto" w:sz="4" w:space="0"/>
              <w:right w:val="single" w:color="auto" w:sz="4" w:space="0"/>
            </w:tcBorders>
            <w:textDirection w:val="btLr"/>
            <w:vAlign w:val="center"/>
          </w:tcPr>
          <w:p w14:paraId="4F7A1B86">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1FD03C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23-27</w:t>
            </w:r>
          </w:p>
        </w:tc>
        <w:tc>
          <w:tcPr>
            <w:tcW w:w="2155" w:type="dxa"/>
            <w:tcBorders>
              <w:top w:val="single" w:color="auto" w:sz="4" w:space="0"/>
              <w:left w:val="single" w:color="auto" w:sz="4" w:space="0"/>
              <w:bottom w:val="single" w:color="auto" w:sz="4" w:space="0"/>
              <w:right w:val="single" w:color="auto" w:sz="4" w:space="0"/>
            </w:tcBorders>
          </w:tcPr>
          <w:p w14:paraId="31C2905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Папин день</w:t>
            </w:r>
          </w:p>
        </w:tc>
        <w:tc>
          <w:tcPr>
            <w:tcW w:w="2693" w:type="dxa"/>
            <w:tcBorders>
              <w:top w:val="single" w:color="auto" w:sz="4" w:space="0"/>
              <w:left w:val="single" w:color="auto" w:sz="4" w:space="0"/>
              <w:bottom w:val="single" w:color="auto" w:sz="4" w:space="0"/>
              <w:right w:val="single" w:color="auto" w:sz="4" w:space="0"/>
            </w:tcBorders>
          </w:tcPr>
          <w:p w14:paraId="0900072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170B92D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p w14:paraId="4910D9A7">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291A4A1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6CA070A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3119" w:type="dxa"/>
            <w:tcBorders>
              <w:top w:val="single" w:color="auto" w:sz="4" w:space="0"/>
              <w:left w:val="single" w:color="auto" w:sz="4" w:space="0"/>
              <w:bottom w:val="single" w:color="auto" w:sz="4" w:space="0"/>
              <w:right w:val="single" w:color="auto" w:sz="4" w:space="0"/>
            </w:tcBorders>
          </w:tcPr>
          <w:p w14:paraId="5C8662B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74CA62D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2807" w:type="dxa"/>
            <w:tcBorders>
              <w:top w:val="single" w:color="auto" w:sz="4" w:space="0"/>
              <w:left w:val="single" w:color="auto" w:sz="4" w:space="0"/>
              <w:bottom w:val="single" w:color="auto" w:sz="4" w:space="0"/>
              <w:right w:val="single" w:color="auto" w:sz="4" w:space="0"/>
            </w:tcBorders>
          </w:tcPr>
          <w:p w14:paraId="04C4217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56D02F9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r>
      <w:tr w14:paraId="1D05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1E6B90FF">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Март</w:t>
            </w:r>
          </w:p>
        </w:tc>
        <w:tc>
          <w:tcPr>
            <w:tcW w:w="858" w:type="dxa"/>
            <w:tcBorders>
              <w:top w:val="single" w:color="auto" w:sz="4" w:space="0"/>
              <w:left w:val="single" w:color="auto" w:sz="4" w:space="0"/>
              <w:bottom w:val="single" w:color="auto" w:sz="4" w:space="0"/>
              <w:right w:val="single" w:color="auto" w:sz="4" w:space="0"/>
            </w:tcBorders>
          </w:tcPr>
          <w:p w14:paraId="1F228F3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w:t>
            </w:r>
          </w:p>
        </w:tc>
        <w:tc>
          <w:tcPr>
            <w:tcW w:w="2155" w:type="dxa"/>
            <w:tcBorders>
              <w:top w:val="single" w:color="auto" w:sz="4" w:space="0"/>
              <w:left w:val="single" w:color="auto" w:sz="4" w:space="0"/>
              <w:right w:val="single" w:color="auto" w:sz="4" w:space="0"/>
            </w:tcBorders>
          </w:tcPr>
          <w:p w14:paraId="0AD9871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Мамин день</w:t>
            </w:r>
          </w:p>
        </w:tc>
        <w:tc>
          <w:tcPr>
            <w:tcW w:w="2693" w:type="dxa"/>
            <w:tcBorders>
              <w:top w:val="single" w:color="auto" w:sz="4" w:space="0"/>
              <w:left w:val="single" w:color="auto" w:sz="4" w:space="0"/>
              <w:right w:val="single" w:color="auto" w:sz="4" w:space="0"/>
            </w:tcBorders>
          </w:tcPr>
          <w:p w14:paraId="304C115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c>
          <w:tcPr>
            <w:tcW w:w="2693" w:type="dxa"/>
            <w:tcBorders>
              <w:top w:val="single" w:color="auto" w:sz="4" w:space="0"/>
              <w:left w:val="single" w:color="auto" w:sz="4" w:space="0"/>
              <w:right w:val="single" w:color="auto" w:sz="4" w:space="0"/>
            </w:tcBorders>
          </w:tcPr>
          <w:p w14:paraId="7C9A8FA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c>
          <w:tcPr>
            <w:tcW w:w="3119" w:type="dxa"/>
            <w:tcBorders>
              <w:top w:val="single" w:color="auto" w:sz="4" w:space="0"/>
              <w:left w:val="single" w:color="auto" w:sz="4" w:space="0"/>
              <w:right w:val="single" w:color="auto" w:sz="4" w:space="0"/>
            </w:tcBorders>
          </w:tcPr>
          <w:p w14:paraId="00B7515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c>
          <w:tcPr>
            <w:tcW w:w="2807" w:type="dxa"/>
            <w:tcBorders>
              <w:top w:val="single" w:color="auto" w:sz="4" w:space="0"/>
              <w:left w:val="single" w:color="auto" w:sz="4" w:space="0"/>
              <w:right w:val="single" w:color="auto" w:sz="4" w:space="0"/>
            </w:tcBorders>
          </w:tcPr>
          <w:p w14:paraId="0CFE93F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r>
      <w:tr w14:paraId="7429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right w:val="single" w:color="auto" w:sz="4" w:space="0"/>
            </w:tcBorders>
            <w:textDirection w:val="btLr"/>
            <w:vAlign w:val="center"/>
          </w:tcPr>
          <w:p w14:paraId="180A2F21">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E22576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10-13</w:t>
            </w:r>
          </w:p>
        </w:tc>
        <w:tc>
          <w:tcPr>
            <w:tcW w:w="2155" w:type="dxa"/>
            <w:tcBorders>
              <w:left w:val="single" w:color="auto" w:sz="4" w:space="0"/>
              <w:bottom w:val="single" w:color="auto" w:sz="4" w:space="0"/>
              <w:right w:val="single" w:color="auto" w:sz="4" w:space="0"/>
            </w:tcBorders>
            <w:vAlign w:val="center"/>
          </w:tcPr>
          <w:p w14:paraId="40D0574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left w:val="single" w:color="auto" w:sz="4" w:space="0"/>
              <w:bottom w:val="single" w:color="auto" w:sz="4" w:space="0"/>
              <w:right w:val="single" w:color="auto" w:sz="4" w:space="0"/>
            </w:tcBorders>
          </w:tcPr>
          <w:p w14:paraId="4312A4A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c>
          <w:tcPr>
            <w:tcW w:w="2693" w:type="dxa"/>
            <w:tcBorders>
              <w:left w:val="single" w:color="auto" w:sz="4" w:space="0"/>
              <w:bottom w:val="single" w:color="auto" w:sz="4" w:space="0"/>
              <w:right w:val="single" w:color="auto" w:sz="4" w:space="0"/>
            </w:tcBorders>
          </w:tcPr>
          <w:p w14:paraId="5A216A2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c>
          <w:tcPr>
            <w:tcW w:w="3119" w:type="dxa"/>
            <w:tcBorders>
              <w:left w:val="single" w:color="auto" w:sz="4" w:space="0"/>
              <w:bottom w:val="single" w:color="auto" w:sz="4" w:space="0"/>
              <w:right w:val="single" w:color="auto" w:sz="4" w:space="0"/>
            </w:tcBorders>
          </w:tcPr>
          <w:p w14:paraId="3159F6D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c>
          <w:tcPr>
            <w:tcW w:w="2807" w:type="dxa"/>
            <w:tcBorders>
              <w:left w:val="single" w:color="auto" w:sz="4" w:space="0"/>
              <w:bottom w:val="single" w:color="auto" w:sz="4" w:space="0"/>
              <w:right w:val="single" w:color="auto" w:sz="4" w:space="0"/>
            </w:tcBorders>
          </w:tcPr>
          <w:p w14:paraId="79D4E6A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r>
      <w:tr w14:paraId="26F0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right w:val="single" w:color="auto" w:sz="4" w:space="0"/>
            </w:tcBorders>
            <w:vAlign w:val="center"/>
          </w:tcPr>
          <w:p w14:paraId="1C73F61F">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780763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16-20</w:t>
            </w:r>
          </w:p>
        </w:tc>
        <w:tc>
          <w:tcPr>
            <w:tcW w:w="2155" w:type="dxa"/>
            <w:tcBorders>
              <w:top w:val="single" w:color="auto" w:sz="4" w:space="0"/>
              <w:left w:val="single" w:color="auto" w:sz="4" w:space="0"/>
              <w:bottom w:val="single" w:color="auto" w:sz="4" w:space="0"/>
              <w:right w:val="single" w:color="auto" w:sz="4" w:space="0"/>
            </w:tcBorders>
            <w:vAlign w:val="center"/>
          </w:tcPr>
          <w:p w14:paraId="2E9B7F0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4003411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2693" w:type="dxa"/>
            <w:tcBorders>
              <w:top w:val="single" w:color="auto" w:sz="4" w:space="0"/>
              <w:left w:val="single" w:color="auto" w:sz="4" w:space="0"/>
              <w:bottom w:val="single" w:color="auto" w:sz="4" w:space="0"/>
              <w:right w:val="single" w:color="auto" w:sz="4" w:space="0"/>
            </w:tcBorders>
          </w:tcPr>
          <w:p w14:paraId="2E14DD6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3119" w:type="dxa"/>
            <w:tcBorders>
              <w:top w:val="single" w:color="auto" w:sz="4" w:space="0"/>
              <w:left w:val="single" w:color="auto" w:sz="4" w:space="0"/>
              <w:bottom w:val="single" w:color="auto" w:sz="4" w:space="0"/>
              <w:right w:val="single" w:color="auto" w:sz="4" w:space="0"/>
            </w:tcBorders>
          </w:tcPr>
          <w:p w14:paraId="1A49F80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2807" w:type="dxa"/>
            <w:tcBorders>
              <w:top w:val="single" w:color="auto" w:sz="4" w:space="0"/>
              <w:left w:val="single" w:color="auto" w:sz="4" w:space="0"/>
              <w:bottom w:val="single" w:color="auto" w:sz="4" w:space="0"/>
              <w:right w:val="single" w:color="auto" w:sz="4" w:space="0"/>
            </w:tcBorders>
          </w:tcPr>
          <w:p w14:paraId="5545D44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r>
      <w:tr w14:paraId="7865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bottom w:val="single" w:color="auto" w:sz="4" w:space="0"/>
              <w:right w:val="single" w:color="auto" w:sz="4" w:space="0"/>
            </w:tcBorders>
            <w:vAlign w:val="center"/>
          </w:tcPr>
          <w:p w14:paraId="39C59CD7">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0451D2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23-27</w:t>
            </w:r>
          </w:p>
        </w:tc>
        <w:tc>
          <w:tcPr>
            <w:tcW w:w="2155" w:type="dxa"/>
            <w:tcBorders>
              <w:top w:val="single" w:color="auto" w:sz="4" w:space="0"/>
              <w:left w:val="single" w:color="auto" w:sz="4" w:space="0"/>
              <w:bottom w:val="single" w:color="auto" w:sz="4" w:space="0"/>
              <w:right w:val="single" w:color="auto" w:sz="4" w:space="0"/>
            </w:tcBorders>
            <w:vAlign w:val="center"/>
          </w:tcPr>
          <w:p w14:paraId="072481F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17042A0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c>
          <w:tcPr>
            <w:tcW w:w="2693" w:type="dxa"/>
            <w:tcBorders>
              <w:top w:val="single" w:color="auto" w:sz="4" w:space="0"/>
              <w:left w:val="single" w:color="auto" w:sz="4" w:space="0"/>
              <w:bottom w:val="single" w:color="auto" w:sz="4" w:space="0"/>
              <w:right w:val="single" w:color="auto" w:sz="4" w:space="0"/>
            </w:tcBorders>
          </w:tcPr>
          <w:p w14:paraId="046FCB6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c>
          <w:tcPr>
            <w:tcW w:w="3119" w:type="dxa"/>
            <w:tcBorders>
              <w:top w:val="single" w:color="auto" w:sz="4" w:space="0"/>
              <w:left w:val="single" w:color="auto" w:sz="4" w:space="0"/>
              <w:bottom w:val="single" w:color="auto" w:sz="4" w:space="0"/>
              <w:right w:val="single" w:color="auto" w:sz="4" w:space="0"/>
            </w:tcBorders>
          </w:tcPr>
          <w:p w14:paraId="2411F01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c>
          <w:tcPr>
            <w:tcW w:w="2807" w:type="dxa"/>
            <w:tcBorders>
              <w:top w:val="single" w:color="auto" w:sz="4" w:space="0"/>
              <w:left w:val="single" w:color="auto" w:sz="4" w:space="0"/>
              <w:bottom w:val="single" w:color="auto" w:sz="4" w:space="0"/>
              <w:right w:val="single" w:color="auto" w:sz="4" w:space="0"/>
            </w:tcBorders>
          </w:tcPr>
          <w:p w14:paraId="791BF8A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r>
      <w:tr w14:paraId="0128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restart"/>
            <w:tcBorders>
              <w:top w:val="single" w:color="auto" w:sz="4" w:space="0"/>
              <w:left w:val="single" w:color="auto" w:sz="4" w:space="0"/>
              <w:right w:val="single" w:color="auto" w:sz="4" w:space="0"/>
            </w:tcBorders>
            <w:textDirection w:val="btLr"/>
          </w:tcPr>
          <w:p w14:paraId="079EFCB0">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Апрель</w:t>
            </w:r>
          </w:p>
        </w:tc>
        <w:tc>
          <w:tcPr>
            <w:tcW w:w="858" w:type="dxa"/>
            <w:tcBorders>
              <w:top w:val="single" w:color="auto" w:sz="4" w:space="0"/>
              <w:left w:val="single" w:color="auto" w:sz="4" w:space="0"/>
              <w:bottom w:val="single" w:color="auto" w:sz="4" w:space="0"/>
              <w:right w:val="single" w:color="auto" w:sz="4" w:space="0"/>
            </w:tcBorders>
          </w:tcPr>
          <w:p w14:paraId="59B289B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30-3</w:t>
            </w:r>
          </w:p>
        </w:tc>
        <w:tc>
          <w:tcPr>
            <w:tcW w:w="2155" w:type="dxa"/>
            <w:tcBorders>
              <w:top w:val="single" w:color="auto" w:sz="4" w:space="0"/>
              <w:left w:val="single" w:color="auto" w:sz="4" w:space="0"/>
              <w:bottom w:val="single" w:color="auto" w:sz="4" w:space="0"/>
              <w:right w:val="single" w:color="auto" w:sz="4" w:space="0"/>
            </w:tcBorders>
          </w:tcPr>
          <w:p w14:paraId="0C3B66E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3F3C6AB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c>
          <w:tcPr>
            <w:tcW w:w="2693" w:type="dxa"/>
            <w:tcBorders>
              <w:top w:val="single" w:color="auto" w:sz="4" w:space="0"/>
              <w:left w:val="single" w:color="auto" w:sz="4" w:space="0"/>
              <w:bottom w:val="single" w:color="auto" w:sz="4" w:space="0"/>
              <w:right w:val="single" w:color="auto" w:sz="4" w:space="0"/>
            </w:tcBorders>
          </w:tcPr>
          <w:p w14:paraId="1965774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c>
          <w:tcPr>
            <w:tcW w:w="3119" w:type="dxa"/>
            <w:tcBorders>
              <w:top w:val="single" w:color="auto" w:sz="4" w:space="0"/>
              <w:left w:val="single" w:color="auto" w:sz="4" w:space="0"/>
              <w:bottom w:val="single" w:color="auto" w:sz="4" w:space="0"/>
              <w:right w:val="single" w:color="auto" w:sz="4" w:space="0"/>
            </w:tcBorders>
          </w:tcPr>
          <w:p w14:paraId="08BE966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c>
          <w:tcPr>
            <w:tcW w:w="2807" w:type="dxa"/>
            <w:tcBorders>
              <w:top w:val="single" w:color="auto" w:sz="4" w:space="0"/>
              <w:left w:val="single" w:color="auto" w:sz="4" w:space="0"/>
              <w:bottom w:val="single" w:color="auto" w:sz="4" w:space="0"/>
              <w:right w:val="single" w:color="auto" w:sz="4" w:space="0"/>
            </w:tcBorders>
          </w:tcPr>
          <w:p w14:paraId="3CC2E37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r>
      <w:tr w14:paraId="7735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right w:val="single" w:color="auto" w:sz="4" w:space="0"/>
            </w:tcBorders>
            <w:vAlign w:val="center"/>
          </w:tcPr>
          <w:p w14:paraId="41336B9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2D5401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6-10</w:t>
            </w:r>
          </w:p>
        </w:tc>
        <w:tc>
          <w:tcPr>
            <w:tcW w:w="2155" w:type="dxa"/>
            <w:tcBorders>
              <w:top w:val="single" w:color="auto" w:sz="4" w:space="0"/>
              <w:left w:val="single" w:color="auto" w:sz="4" w:space="0"/>
              <w:bottom w:val="single" w:color="auto" w:sz="4" w:space="0"/>
              <w:right w:val="single" w:color="auto" w:sz="4" w:space="0"/>
            </w:tcBorders>
            <w:vAlign w:val="center"/>
          </w:tcPr>
          <w:p w14:paraId="512CBE6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2ABE8FB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2693" w:type="dxa"/>
            <w:tcBorders>
              <w:top w:val="single" w:color="auto" w:sz="4" w:space="0"/>
              <w:left w:val="single" w:color="auto" w:sz="4" w:space="0"/>
              <w:bottom w:val="single" w:color="auto" w:sz="4" w:space="0"/>
              <w:right w:val="single" w:color="auto" w:sz="4" w:space="0"/>
            </w:tcBorders>
          </w:tcPr>
          <w:p w14:paraId="6E953A1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3119" w:type="dxa"/>
            <w:tcBorders>
              <w:top w:val="single" w:color="auto" w:sz="4" w:space="0"/>
              <w:left w:val="single" w:color="auto" w:sz="4" w:space="0"/>
              <w:bottom w:val="single" w:color="auto" w:sz="4" w:space="0"/>
              <w:right w:val="single" w:color="auto" w:sz="4" w:space="0"/>
            </w:tcBorders>
          </w:tcPr>
          <w:p w14:paraId="41C5147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2807" w:type="dxa"/>
            <w:tcBorders>
              <w:top w:val="single" w:color="auto" w:sz="4" w:space="0"/>
              <w:left w:val="single" w:color="auto" w:sz="4" w:space="0"/>
              <w:bottom w:val="single" w:color="auto" w:sz="4" w:space="0"/>
              <w:right w:val="single" w:color="auto" w:sz="4" w:space="0"/>
            </w:tcBorders>
          </w:tcPr>
          <w:p w14:paraId="3869A0D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r>
      <w:tr w14:paraId="11185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0A55A31E">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B0FEF2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top w:val="single" w:color="auto" w:sz="4" w:space="0"/>
              <w:left w:val="single" w:color="auto" w:sz="4" w:space="0"/>
              <w:bottom w:val="single" w:color="auto" w:sz="4" w:space="0"/>
              <w:right w:val="single" w:color="auto" w:sz="4" w:space="0"/>
            </w:tcBorders>
          </w:tcPr>
          <w:p w14:paraId="5DC5363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287CB80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p w14:paraId="01BB8116">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5B337E7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tc>
        <w:tc>
          <w:tcPr>
            <w:tcW w:w="3119" w:type="dxa"/>
            <w:tcBorders>
              <w:top w:val="single" w:color="auto" w:sz="4" w:space="0"/>
              <w:left w:val="single" w:color="auto" w:sz="4" w:space="0"/>
              <w:bottom w:val="single" w:color="auto" w:sz="4" w:space="0"/>
              <w:right w:val="single" w:color="auto" w:sz="4" w:space="0"/>
            </w:tcBorders>
          </w:tcPr>
          <w:p w14:paraId="0CC9F1B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tc>
        <w:tc>
          <w:tcPr>
            <w:tcW w:w="2807" w:type="dxa"/>
            <w:tcBorders>
              <w:top w:val="single" w:color="auto" w:sz="4" w:space="0"/>
              <w:left w:val="single" w:color="auto" w:sz="4" w:space="0"/>
              <w:bottom w:val="single" w:color="auto" w:sz="4" w:space="0"/>
              <w:right w:val="single" w:color="auto" w:sz="4" w:space="0"/>
            </w:tcBorders>
          </w:tcPr>
          <w:p w14:paraId="2C57568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tc>
      </w:tr>
      <w:tr w14:paraId="7EBD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390" w:type="dxa"/>
            <w:vMerge w:val="continue"/>
            <w:tcBorders>
              <w:left w:val="single" w:color="auto" w:sz="4" w:space="0"/>
              <w:right w:val="single" w:color="auto" w:sz="4" w:space="0"/>
            </w:tcBorders>
            <w:vAlign w:val="center"/>
          </w:tcPr>
          <w:p w14:paraId="1ABE4D6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right w:val="single" w:color="auto" w:sz="4" w:space="0"/>
            </w:tcBorders>
          </w:tcPr>
          <w:p w14:paraId="4DDA2BE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right w:val="single" w:color="auto" w:sz="4" w:space="0"/>
            </w:tcBorders>
          </w:tcPr>
          <w:p w14:paraId="7CE0D4A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470B38B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tc>
        <w:tc>
          <w:tcPr>
            <w:tcW w:w="2693" w:type="dxa"/>
            <w:tcBorders>
              <w:top w:val="single" w:color="auto" w:sz="4" w:space="0"/>
              <w:left w:val="single" w:color="auto" w:sz="4" w:space="0"/>
              <w:right w:val="single" w:color="auto" w:sz="4" w:space="0"/>
            </w:tcBorders>
          </w:tcPr>
          <w:p w14:paraId="6996EA1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p w14:paraId="5261F481">
            <w:pPr>
              <w:spacing w:after="0" w:line="240" w:lineRule="auto"/>
              <w:jc w:val="center"/>
              <w:rPr>
                <w:rFonts w:ascii="Times New Roman" w:hAnsi="Times New Roman" w:eastAsia="Calibri" w:cs="Times New Roman"/>
                <w:sz w:val="24"/>
                <w:szCs w:val="24"/>
              </w:rPr>
            </w:pPr>
          </w:p>
          <w:p w14:paraId="2FB5996B">
            <w:pPr>
              <w:spacing w:after="0" w:line="240" w:lineRule="auto"/>
              <w:jc w:val="center"/>
              <w:rPr>
                <w:rFonts w:ascii="Times New Roman" w:hAnsi="Times New Roman" w:eastAsia="Calibri" w:cs="Times New Roman"/>
                <w:sz w:val="24"/>
                <w:szCs w:val="24"/>
              </w:rPr>
            </w:pPr>
          </w:p>
          <w:p w14:paraId="5BA2F391">
            <w:pPr>
              <w:spacing w:after="0" w:line="240" w:lineRule="auto"/>
              <w:rPr>
                <w:rFonts w:ascii="Times New Roman" w:hAnsi="Times New Roman" w:eastAsia="Calibri" w:cs="Times New Roman"/>
                <w:sz w:val="24"/>
                <w:szCs w:val="24"/>
              </w:rPr>
            </w:pPr>
          </w:p>
        </w:tc>
        <w:tc>
          <w:tcPr>
            <w:tcW w:w="3119" w:type="dxa"/>
            <w:tcBorders>
              <w:top w:val="single" w:color="auto" w:sz="4" w:space="0"/>
              <w:left w:val="single" w:color="auto" w:sz="4" w:space="0"/>
              <w:right w:val="single" w:color="auto" w:sz="4" w:space="0"/>
            </w:tcBorders>
          </w:tcPr>
          <w:p w14:paraId="0AEB07E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tc>
        <w:tc>
          <w:tcPr>
            <w:tcW w:w="2807" w:type="dxa"/>
            <w:tcBorders>
              <w:top w:val="single" w:color="auto" w:sz="4" w:space="0"/>
              <w:left w:val="single" w:color="auto" w:sz="4" w:space="0"/>
              <w:right w:val="single" w:color="auto" w:sz="4" w:space="0"/>
            </w:tcBorders>
          </w:tcPr>
          <w:p w14:paraId="7347760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tc>
      </w:tr>
      <w:tr w14:paraId="229A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0" w:type="dxa"/>
            <w:vMerge w:val="continue"/>
            <w:tcBorders>
              <w:left w:val="single" w:color="auto" w:sz="4" w:space="0"/>
              <w:right w:val="single" w:color="auto" w:sz="4" w:space="0"/>
            </w:tcBorders>
            <w:vAlign w:val="center"/>
          </w:tcPr>
          <w:p w14:paraId="1657ED4A">
            <w:pPr>
              <w:spacing w:after="0" w:line="240" w:lineRule="auto"/>
              <w:rPr>
                <w:rFonts w:ascii="Times New Roman" w:hAnsi="Times New Roman" w:eastAsia="Calibri" w:cs="Times New Roman"/>
                <w:sz w:val="24"/>
                <w:szCs w:val="24"/>
              </w:rPr>
            </w:pPr>
          </w:p>
        </w:tc>
        <w:tc>
          <w:tcPr>
            <w:tcW w:w="858" w:type="dxa"/>
            <w:tcBorders>
              <w:left w:val="single" w:color="auto" w:sz="4" w:space="0"/>
              <w:bottom w:val="single" w:color="auto" w:sz="4" w:space="0"/>
              <w:right w:val="single" w:color="auto" w:sz="4" w:space="0"/>
            </w:tcBorders>
          </w:tcPr>
          <w:p w14:paraId="0039B47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rPr>
              <w:t xml:space="preserve">27-30 </w:t>
            </w:r>
          </w:p>
        </w:tc>
        <w:tc>
          <w:tcPr>
            <w:tcW w:w="2155" w:type="dxa"/>
            <w:tcBorders>
              <w:left w:val="single" w:color="auto" w:sz="4" w:space="0"/>
              <w:bottom w:val="single" w:color="auto" w:sz="4" w:space="0"/>
              <w:right w:val="single" w:color="auto" w:sz="4" w:space="0"/>
            </w:tcBorders>
          </w:tcPr>
          <w:p w14:paraId="7E984F7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693" w:type="dxa"/>
            <w:tcBorders>
              <w:top w:val="single" w:color="auto" w:sz="4" w:space="0"/>
              <w:left w:val="single" w:color="auto" w:sz="4" w:space="0"/>
              <w:bottom w:val="single" w:color="auto" w:sz="4" w:space="0"/>
              <w:right w:val="single" w:color="auto" w:sz="4" w:space="0"/>
            </w:tcBorders>
          </w:tcPr>
          <w:p w14:paraId="09D005D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693" w:type="dxa"/>
            <w:tcBorders>
              <w:left w:val="single" w:color="auto" w:sz="4" w:space="0"/>
              <w:bottom w:val="single" w:color="auto" w:sz="4" w:space="0"/>
              <w:right w:val="single" w:color="auto" w:sz="4" w:space="0"/>
            </w:tcBorders>
          </w:tcPr>
          <w:p w14:paraId="01BDB7E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3119" w:type="dxa"/>
            <w:tcBorders>
              <w:left w:val="single" w:color="auto" w:sz="4" w:space="0"/>
              <w:bottom w:val="single" w:color="auto" w:sz="4" w:space="0"/>
              <w:right w:val="single" w:color="auto" w:sz="4" w:space="0"/>
            </w:tcBorders>
          </w:tcPr>
          <w:p w14:paraId="6A30DCC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807" w:type="dxa"/>
            <w:tcBorders>
              <w:left w:val="single" w:color="auto" w:sz="4" w:space="0"/>
              <w:bottom w:val="single" w:color="auto" w:sz="4" w:space="0"/>
              <w:right w:val="single" w:color="auto" w:sz="4" w:space="0"/>
            </w:tcBorders>
          </w:tcPr>
          <w:p w14:paraId="79D2F23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r>
      <w:tr w14:paraId="529E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90" w:type="dxa"/>
            <w:vMerge w:val="restart"/>
            <w:tcBorders>
              <w:left w:val="single" w:color="auto" w:sz="4" w:space="0"/>
              <w:right w:val="single" w:color="auto" w:sz="4" w:space="0"/>
            </w:tcBorders>
            <w:textDirection w:val="btLr"/>
          </w:tcPr>
          <w:p w14:paraId="0CD54708">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Май</w:t>
            </w:r>
          </w:p>
        </w:tc>
        <w:tc>
          <w:tcPr>
            <w:tcW w:w="858" w:type="dxa"/>
            <w:tcBorders>
              <w:top w:val="single" w:color="auto" w:sz="4" w:space="0"/>
              <w:left w:val="single" w:color="auto" w:sz="4" w:space="0"/>
              <w:right w:val="single" w:color="auto" w:sz="4" w:space="0"/>
            </w:tcBorders>
          </w:tcPr>
          <w:p w14:paraId="4103202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4-8</w:t>
            </w:r>
          </w:p>
        </w:tc>
        <w:tc>
          <w:tcPr>
            <w:tcW w:w="2155" w:type="dxa"/>
            <w:tcBorders>
              <w:top w:val="single" w:color="auto" w:sz="4" w:space="0"/>
              <w:left w:val="single" w:color="auto" w:sz="4" w:space="0"/>
              <w:right w:val="single" w:color="auto" w:sz="4" w:space="0"/>
            </w:tcBorders>
            <w:vAlign w:val="center"/>
          </w:tcPr>
          <w:p w14:paraId="2FF00C1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right w:val="single" w:color="auto" w:sz="4" w:space="0"/>
            </w:tcBorders>
          </w:tcPr>
          <w:p w14:paraId="63421BE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2693" w:type="dxa"/>
            <w:tcBorders>
              <w:top w:val="single" w:color="auto" w:sz="4" w:space="0"/>
              <w:left w:val="single" w:color="auto" w:sz="4" w:space="0"/>
              <w:right w:val="single" w:color="auto" w:sz="4" w:space="0"/>
            </w:tcBorders>
          </w:tcPr>
          <w:p w14:paraId="52879B9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3119" w:type="dxa"/>
            <w:tcBorders>
              <w:top w:val="single" w:color="auto" w:sz="4" w:space="0"/>
              <w:left w:val="single" w:color="auto" w:sz="4" w:space="0"/>
              <w:right w:val="single" w:color="auto" w:sz="4" w:space="0"/>
            </w:tcBorders>
          </w:tcPr>
          <w:p w14:paraId="6BA5C5B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2807" w:type="dxa"/>
            <w:tcBorders>
              <w:top w:val="single" w:color="auto" w:sz="4" w:space="0"/>
              <w:left w:val="single" w:color="auto" w:sz="4" w:space="0"/>
              <w:right w:val="single" w:color="auto" w:sz="4" w:space="0"/>
            </w:tcBorders>
          </w:tcPr>
          <w:p w14:paraId="529EDA5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r>
      <w:tr w14:paraId="2863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90" w:type="dxa"/>
            <w:vMerge w:val="continue"/>
            <w:tcBorders>
              <w:left w:val="single" w:color="auto" w:sz="4" w:space="0"/>
              <w:right w:val="single" w:color="auto" w:sz="4" w:space="0"/>
            </w:tcBorders>
            <w:textDirection w:val="btLr"/>
          </w:tcPr>
          <w:p w14:paraId="3DE46F8B">
            <w:pPr>
              <w:spacing w:after="0" w:line="240" w:lineRule="auto"/>
              <w:ind w:left="113" w:right="113"/>
              <w:jc w:val="center"/>
              <w:rPr>
                <w:rFonts w:ascii="Times New Roman" w:hAnsi="Times New Roman" w:eastAsia="Calibri" w:cs="Times New Roman"/>
                <w:sz w:val="24"/>
                <w:szCs w:val="24"/>
              </w:rPr>
            </w:pPr>
          </w:p>
        </w:tc>
        <w:tc>
          <w:tcPr>
            <w:tcW w:w="858" w:type="dxa"/>
            <w:tcBorders>
              <w:left w:val="single" w:color="auto" w:sz="4" w:space="0"/>
              <w:bottom w:val="single" w:color="auto" w:sz="4" w:space="0"/>
              <w:right w:val="single" w:color="auto" w:sz="4" w:space="0"/>
            </w:tcBorders>
          </w:tcPr>
          <w:p w14:paraId="5955D0E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11-15</w:t>
            </w:r>
          </w:p>
        </w:tc>
        <w:tc>
          <w:tcPr>
            <w:tcW w:w="2155" w:type="dxa"/>
            <w:tcBorders>
              <w:left w:val="single" w:color="auto" w:sz="4" w:space="0"/>
              <w:bottom w:val="single" w:color="auto" w:sz="4" w:space="0"/>
              <w:right w:val="single" w:color="auto" w:sz="4" w:space="0"/>
            </w:tcBorders>
            <w:vAlign w:val="center"/>
          </w:tcPr>
          <w:p w14:paraId="346A7AC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left w:val="single" w:color="auto" w:sz="4" w:space="0"/>
              <w:bottom w:val="single" w:color="auto" w:sz="4" w:space="0"/>
              <w:right w:val="single" w:color="auto" w:sz="4" w:space="0"/>
            </w:tcBorders>
          </w:tcPr>
          <w:p w14:paraId="56226DA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left w:val="single" w:color="auto" w:sz="4" w:space="0"/>
              <w:bottom w:val="single" w:color="auto" w:sz="4" w:space="0"/>
              <w:right w:val="single" w:color="auto" w:sz="4" w:space="0"/>
            </w:tcBorders>
          </w:tcPr>
          <w:p w14:paraId="055E26A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3119" w:type="dxa"/>
            <w:tcBorders>
              <w:left w:val="single" w:color="auto" w:sz="4" w:space="0"/>
              <w:bottom w:val="single" w:color="auto" w:sz="4" w:space="0"/>
              <w:right w:val="single" w:color="auto" w:sz="4" w:space="0"/>
            </w:tcBorders>
          </w:tcPr>
          <w:p w14:paraId="355F7AA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807" w:type="dxa"/>
            <w:tcBorders>
              <w:left w:val="single" w:color="auto" w:sz="4" w:space="0"/>
              <w:bottom w:val="single" w:color="auto" w:sz="4" w:space="0"/>
              <w:right w:val="single" w:color="auto" w:sz="4" w:space="0"/>
            </w:tcBorders>
          </w:tcPr>
          <w:p w14:paraId="3BB8753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r>
      <w:tr w14:paraId="27A96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390" w:type="dxa"/>
            <w:vMerge w:val="continue"/>
            <w:tcBorders>
              <w:left w:val="single" w:color="auto" w:sz="4" w:space="0"/>
              <w:right w:val="single" w:color="auto" w:sz="4" w:space="0"/>
            </w:tcBorders>
            <w:vAlign w:val="center"/>
          </w:tcPr>
          <w:p w14:paraId="176E31FC">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0CDDC2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18-22</w:t>
            </w:r>
          </w:p>
          <w:p w14:paraId="049F3678">
            <w:pPr>
              <w:spacing w:after="0" w:line="240" w:lineRule="auto"/>
              <w:jc w:val="center"/>
              <w:rPr>
                <w:rFonts w:ascii="Times New Roman" w:hAnsi="Times New Roman" w:eastAsia="Calibri" w:cs="Times New Roman"/>
                <w:sz w:val="24"/>
                <w:szCs w:val="24"/>
              </w:rPr>
            </w:pPr>
          </w:p>
        </w:tc>
        <w:tc>
          <w:tcPr>
            <w:tcW w:w="2155" w:type="dxa"/>
            <w:tcBorders>
              <w:top w:val="single" w:color="auto" w:sz="4" w:space="0"/>
              <w:left w:val="single" w:color="auto" w:sz="4" w:space="0"/>
              <w:right w:val="single" w:color="auto" w:sz="4" w:space="0"/>
            </w:tcBorders>
            <w:vAlign w:val="center"/>
          </w:tcPr>
          <w:p w14:paraId="57395D7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right w:val="single" w:color="auto" w:sz="4" w:space="0"/>
            </w:tcBorders>
          </w:tcPr>
          <w:p w14:paraId="1566F9F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2693" w:type="dxa"/>
            <w:tcBorders>
              <w:top w:val="single" w:color="auto" w:sz="4" w:space="0"/>
              <w:left w:val="single" w:color="auto" w:sz="4" w:space="0"/>
              <w:right w:val="single" w:color="auto" w:sz="4" w:space="0"/>
            </w:tcBorders>
          </w:tcPr>
          <w:p w14:paraId="55B0EC5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3119" w:type="dxa"/>
            <w:tcBorders>
              <w:top w:val="single" w:color="auto" w:sz="4" w:space="0"/>
              <w:left w:val="single" w:color="auto" w:sz="4" w:space="0"/>
              <w:right w:val="single" w:color="auto" w:sz="4" w:space="0"/>
            </w:tcBorders>
          </w:tcPr>
          <w:p w14:paraId="43B8976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2807" w:type="dxa"/>
            <w:tcBorders>
              <w:top w:val="single" w:color="auto" w:sz="4" w:space="0"/>
              <w:left w:val="single" w:color="auto" w:sz="4" w:space="0"/>
              <w:right w:val="single" w:color="auto" w:sz="4" w:space="0"/>
            </w:tcBorders>
          </w:tcPr>
          <w:p w14:paraId="22FA38A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r>
      <w:tr w14:paraId="77426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390" w:type="dxa"/>
            <w:vMerge w:val="continue"/>
            <w:tcBorders>
              <w:left w:val="single" w:color="auto" w:sz="4" w:space="0"/>
              <w:right w:val="single" w:color="auto" w:sz="4" w:space="0"/>
            </w:tcBorders>
            <w:vAlign w:val="center"/>
          </w:tcPr>
          <w:p w14:paraId="06350300">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6AFD45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25-29</w:t>
            </w:r>
          </w:p>
        </w:tc>
        <w:tc>
          <w:tcPr>
            <w:tcW w:w="2155" w:type="dxa"/>
            <w:tcBorders>
              <w:left w:val="single" w:color="auto" w:sz="4" w:space="0"/>
              <w:right w:val="single" w:color="auto" w:sz="4" w:space="0"/>
            </w:tcBorders>
            <w:vAlign w:val="center"/>
          </w:tcPr>
          <w:p w14:paraId="0D27F03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p w14:paraId="768C7647">
            <w:pPr>
              <w:spacing w:after="0" w:line="240" w:lineRule="auto"/>
              <w:jc w:val="center"/>
              <w:rPr>
                <w:rFonts w:ascii="Times New Roman" w:hAnsi="Times New Roman" w:eastAsia="Calibri" w:cs="Times New Roman"/>
                <w:sz w:val="24"/>
                <w:szCs w:val="24"/>
              </w:rPr>
            </w:pPr>
          </w:p>
        </w:tc>
        <w:tc>
          <w:tcPr>
            <w:tcW w:w="2693" w:type="dxa"/>
            <w:tcBorders>
              <w:left w:val="single" w:color="auto" w:sz="4" w:space="0"/>
              <w:bottom w:val="single" w:color="auto" w:sz="4" w:space="0"/>
              <w:right w:val="single" w:color="auto" w:sz="4" w:space="0"/>
            </w:tcBorders>
          </w:tcPr>
          <w:p w14:paraId="503A22F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2693" w:type="dxa"/>
            <w:tcBorders>
              <w:left w:val="single" w:color="auto" w:sz="4" w:space="0"/>
              <w:bottom w:val="single" w:color="auto" w:sz="4" w:space="0"/>
              <w:right w:val="single" w:color="auto" w:sz="4" w:space="0"/>
            </w:tcBorders>
          </w:tcPr>
          <w:p w14:paraId="7FEDB61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3119" w:type="dxa"/>
            <w:tcBorders>
              <w:left w:val="single" w:color="auto" w:sz="4" w:space="0"/>
              <w:bottom w:val="single" w:color="auto" w:sz="4" w:space="0"/>
              <w:right w:val="single" w:color="auto" w:sz="4" w:space="0"/>
            </w:tcBorders>
          </w:tcPr>
          <w:p w14:paraId="5B5FFFB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2807" w:type="dxa"/>
            <w:tcBorders>
              <w:left w:val="single" w:color="auto" w:sz="4" w:space="0"/>
              <w:bottom w:val="single" w:color="auto" w:sz="4" w:space="0"/>
              <w:right w:val="single" w:color="auto" w:sz="4" w:space="0"/>
            </w:tcBorders>
          </w:tcPr>
          <w:p w14:paraId="7B82CC7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r>
      <w:tr w14:paraId="5ADB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2D35C554">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Июнь</w:t>
            </w:r>
          </w:p>
        </w:tc>
        <w:tc>
          <w:tcPr>
            <w:tcW w:w="858" w:type="dxa"/>
            <w:tcBorders>
              <w:top w:val="single" w:color="auto" w:sz="4" w:space="0"/>
              <w:left w:val="single" w:color="auto" w:sz="4" w:space="0"/>
              <w:bottom w:val="single" w:color="auto" w:sz="4" w:space="0"/>
              <w:right w:val="single" w:color="auto" w:sz="4" w:space="0"/>
            </w:tcBorders>
          </w:tcPr>
          <w:p w14:paraId="36C910E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606A959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1219FE5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770E1E8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5E15EFE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2693" w:type="dxa"/>
            <w:tcBorders>
              <w:top w:val="single" w:color="auto" w:sz="4" w:space="0"/>
              <w:left w:val="single" w:color="auto" w:sz="4" w:space="0"/>
              <w:bottom w:val="single" w:color="auto" w:sz="4" w:space="0"/>
              <w:right w:val="single" w:color="auto" w:sz="4" w:space="0"/>
            </w:tcBorders>
          </w:tcPr>
          <w:p w14:paraId="17F1112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69681AF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7CDA040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p w14:paraId="6A4A196D">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bottom w:val="single" w:color="auto" w:sz="4" w:space="0"/>
              <w:right w:val="single" w:color="auto" w:sz="4" w:space="0"/>
            </w:tcBorders>
          </w:tcPr>
          <w:p w14:paraId="21DEAB8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2958361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089EF5E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2807" w:type="dxa"/>
            <w:tcBorders>
              <w:top w:val="single" w:color="auto" w:sz="4" w:space="0"/>
              <w:left w:val="single" w:color="auto" w:sz="4" w:space="0"/>
              <w:bottom w:val="single" w:color="auto" w:sz="4" w:space="0"/>
              <w:right w:val="single" w:color="auto" w:sz="4" w:space="0"/>
            </w:tcBorders>
          </w:tcPr>
          <w:p w14:paraId="37DC20E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2B0482D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5CFE4F6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r>
      <w:tr w14:paraId="4A6C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44A54514">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C01F4D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8-11</w:t>
            </w:r>
          </w:p>
        </w:tc>
        <w:tc>
          <w:tcPr>
            <w:tcW w:w="2155" w:type="dxa"/>
            <w:tcBorders>
              <w:top w:val="single" w:color="auto" w:sz="4" w:space="0"/>
              <w:left w:val="single" w:color="auto" w:sz="4" w:space="0"/>
              <w:bottom w:val="single" w:color="auto" w:sz="4" w:space="0"/>
              <w:right w:val="single" w:color="auto" w:sz="4" w:space="0"/>
            </w:tcBorders>
          </w:tcPr>
          <w:p w14:paraId="08A065B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31B3811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2693" w:type="dxa"/>
            <w:tcBorders>
              <w:top w:val="single" w:color="auto" w:sz="4" w:space="0"/>
              <w:left w:val="single" w:color="auto" w:sz="4" w:space="0"/>
              <w:bottom w:val="single" w:color="auto" w:sz="4" w:space="0"/>
              <w:right w:val="single" w:color="auto" w:sz="4" w:space="0"/>
            </w:tcBorders>
          </w:tcPr>
          <w:p w14:paraId="7E21BC6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p w14:paraId="1C610B7F">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bottom w:val="single" w:color="auto" w:sz="4" w:space="0"/>
              <w:right w:val="single" w:color="auto" w:sz="4" w:space="0"/>
            </w:tcBorders>
          </w:tcPr>
          <w:p w14:paraId="7513131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2807" w:type="dxa"/>
            <w:tcBorders>
              <w:top w:val="single" w:color="auto" w:sz="4" w:space="0"/>
              <w:left w:val="single" w:color="auto" w:sz="4" w:space="0"/>
              <w:bottom w:val="single" w:color="auto" w:sz="4" w:space="0"/>
              <w:right w:val="single" w:color="auto" w:sz="4" w:space="0"/>
            </w:tcBorders>
          </w:tcPr>
          <w:p w14:paraId="482A864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r>
      <w:tr w14:paraId="1877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0D96A024">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79239B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6A3AB3E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344D8A7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2693" w:type="dxa"/>
            <w:tcBorders>
              <w:top w:val="single" w:color="auto" w:sz="4" w:space="0"/>
              <w:left w:val="single" w:color="auto" w:sz="4" w:space="0"/>
              <w:bottom w:val="single" w:color="auto" w:sz="4" w:space="0"/>
              <w:right w:val="single" w:color="auto" w:sz="4" w:space="0"/>
            </w:tcBorders>
          </w:tcPr>
          <w:p w14:paraId="0AE8085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3119" w:type="dxa"/>
            <w:tcBorders>
              <w:top w:val="single" w:color="auto" w:sz="4" w:space="0"/>
              <w:left w:val="single" w:color="auto" w:sz="4" w:space="0"/>
              <w:bottom w:val="single" w:color="auto" w:sz="4" w:space="0"/>
              <w:right w:val="single" w:color="auto" w:sz="4" w:space="0"/>
            </w:tcBorders>
          </w:tcPr>
          <w:p w14:paraId="3D2F80D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2807" w:type="dxa"/>
            <w:tcBorders>
              <w:top w:val="single" w:color="auto" w:sz="4" w:space="0"/>
              <w:left w:val="single" w:color="auto" w:sz="4" w:space="0"/>
              <w:bottom w:val="single" w:color="auto" w:sz="4" w:space="0"/>
              <w:right w:val="single" w:color="auto" w:sz="4" w:space="0"/>
            </w:tcBorders>
          </w:tcPr>
          <w:p w14:paraId="24259A8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r>
      <w:tr w14:paraId="3BC1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5E8D96E8">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096C42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22-26</w:t>
            </w:r>
          </w:p>
        </w:tc>
        <w:tc>
          <w:tcPr>
            <w:tcW w:w="2155" w:type="dxa"/>
            <w:tcBorders>
              <w:top w:val="single" w:color="auto" w:sz="4" w:space="0"/>
              <w:left w:val="single" w:color="auto" w:sz="4" w:space="0"/>
              <w:bottom w:val="single" w:color="auto" w:sz="4" w:space="0"/>
              <w:right w:val="single" w:color="auto" w:sz="4" w:space="0"/>
            </w:tcBorders>
          </w:tcPr>
          <w:p w14:paraId="50D6E6C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27B6980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2693" w:type="dxa"/>
            <w:tcBorders>
              <w:top w:val="single" w:color="auto" w:sz="4" w:space="0"/>
              <w:left w:val="single" w:color="auto" w:sz="4" w:space="0"/>
              <w:bottom w:val="single" w:color="auto" w:sz="4" w:space="0"/>
              <w:right w:val="single" w:color="auto" w:sz="4" w:space="0"/>
            </w:tcBorders>
          </w:tcPr>
          <w:p w14:paraId="58951AF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3119" w:type="dxa"/>
            <w:tcBorders>
              <w:top w:val="single" w:color="auto" w:sz="4" w:space="0"/>
              <w:left w:val="single" w:color="auto" w:sz="4" w:space="0"/>
              <w:bottom w:val="single" w:color="auto" w:sz="4" w:space="0"/>
              <w:right w:val="single" w:color="auto" w:sz="4" w:space="0"/>
            </w:tcBorders>
          </w:tcPr>
          <w:p w14:paraId="16F24E6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2807" w:type="dxa"/>
            <w:tcBorders>
              <w:top w:val="single" w:color="auto" w:sz="4" w:space="0"/>
              <w:left w:val="single" w:color="auto" w:sz="4" w:space="0"/>
              <w:bottom w:val="single" w:color="auto" w:sz="4" w:space="0"/>
              <w:right w:val="single" w:color="auto" w:sz="4" w:space="0"/>
            </w:tcBorders>
          </w:tcPr>
          <w:p w14:paraId="010106B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r>
      <w:tr w14:paraId="09B9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57AAA618">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Июль</w:t>
            </w:r>
          </w:p>
        </w:tc>
        <w:tc>
          <w:tcPr>
            <w:tcW w:w="858" w:type="dxa"/>
            <w:tcBorders>
              <w:top w:val="single" w:color="auto" w:sz="4" w:space="0"/>
              <w:left w:val="single" w:color="auto" w:sz="4" w:space="0"/>
              <w:bottom w:val="single" w:color="auto" w:sz="4" w:space="0"/>
              <w:right w:val="single" w:color="auto" w:sz="4" w:space="0"/>
            </w:tcBorders>
          </w:tcPr>
          <w:p w14:paraId="606A4FA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29-3</w:t>
            </w:r>
          </w:p>
        </w:tc>
        <w:tc>
          <w:tcPr>
            <w:tcW w:w="2155" w:type="dxa"/>
            <w:tcBorders>
              <w:top w:val="single" w:color="auto" w:sz="4" w:space="0"/>
              <w:left w:val="single" w:color="auto" w:sz="4" w:space="0"/>
              <w:bottom w:val="single" w:color="auto" w:sz="4" w:space="0"/>
              <w:right w:val="single" w:color="auto" w:sz="4" w:space="0"/>
            </w:tcBorders>
          </w:tcPr>
          <w:p w14:paraId="16C00D3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54275C8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2693" w:type="dxa"/>
            <w:tcBorders>
              <w:top w:val="single" w:color="auto" w:sz="4" w:space="0"/>
              <w:left w:val="single" w:color="auto" w:sz="4" w:space="0"/>
              <w:bottom w:val="single" w:color="auto" w:sz="4" w:space="0"/>
              <w:right w:val="single" w:color="auto" w:sz="4" w:space="0"/>
            </w:tcBorders>
          </w:tcPr>
          <w:p w14:paraId="7759C14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3119" w:type="dxa"/>
            <w:tcBorders>
              <w:top w:val="single" w:color="auto" w:sz="4" w:space="0"/>
              <w:left w:val="single" w:color="auto" w:sz="4" w:space="0"/>
              <w:bottom w:val="single" w:color="auto" w:sz="4" w:space="0"/>
              <w:right w:val="single" w:color="auto" w:sz="4" w:space="0"/>
            </w:tcBorders>
          </w:tcPr>
          <w:p w14:paraId="3624EB5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2807" w:type="dxa"/>
            <w:tcBorders>
              <w:top w:val="single" w:color="auto" w:sz="4" w:space="0"/>
              <w:left w:val="single" w:color="auto" w:sz="4" w:space="0"/>
              <w:bottom w:val="single" w:color="auto" w:sz="4" w:space="0"/>
              <w:right w:val="single" w:color="auto" w:sz="4" w:space="0"/>
            </w:tcBorders>
          </w:tcPr>
          <w:p w14:paraId="277AA72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r>
      <w:tr w14:paraId="2D32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29CB13F5">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9707F9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6-10</w:t>
            </w:r>
          </w:p>
        </w:tc>
        <w:tc>
          <w:tcPr>
            <w:tcW w:w="2155" w:type="dxa"/>
            <w:tcBorders>
              <w:top w:val="single" w:color="auto" w:sz="4" w:space="0"/>
              <w:left w:val="single" w:color="auto" w:sz="4" w:space="0"/>
              <w:bottom w:val="single" w:color="auto" w:sz="4" w:space="0"/>
              <w:right w:val="single" w:color="auto" w:sz="4" w:space="0"/>
            </w:tcBorders>
          </w:tcPr>
          <w:p w14:paraId="60A470E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313A5C4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2693" w:type="dxa"/>
            <w:tcBorders>
              <w:top w:val="single" w:color="auto" w:sz="4" w:space="0"/>
              <w:left w:val="single" w:color="auto" w:sz="4" w:space="0"/>
              <w:bottom w:val="single" w:color="auto" w:sz="4" w:space="0"/>
              <w:right w:val="single" w:color="auto" w:sz="4" w:space="0"/>
            </w:tcBorders>
          </w:tcPr>
          <w:p w14:paraId="6917117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3119" w:type="dxa"/>
            <w:tcBorders>
              <w:top w:val="single" w:color="auto" w:sz="4" w:space="0"/>
              <w:left w:val="single" w:color="auto" w:sz="4" w:space="0"/>
              <w:bottom w:val="single" w:color="auto" w:sz="4" w:space="0"/>
              <w:right w:val="single" w:color="auto" w:sz="4" w:space="0"/>
            </w:tcBorders>
          </w:tcPr>
          <w:p w14:paraId="2A0C9E0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2807" w:type="dxa"/>
            <w:tcBorders>
              <w:top w:val="single" w:color="auto" w:sz="4" w:space="0"/>
              <w:left w:val="single" w:color="auto" w:sz="4" w:space="0"/>
              <w:bottom w:val="single" w:color="auto" w:sz="4" w:space="0"/>
              <w:right w:val="single" w:color="auto" w:sz="4" w:space="0"/>
            </w:tcBorders>
          </w:tcPr>
          <w:p w14:paraId="24B89E6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r>
      <w:tr w14:paraId="567DB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69F9E7DC">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1853E0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top w:val="single" w:color="auto" w:sz="4" w:space="0"/>
              <w:left w:val="single" w:color="auto" w:sz="4" w:space="0"/>
              <w:bottom w:val="single" w:color="auto" w:sz="4" w:space="0"/>
              <w:right w:val="single" w:color="auto" w:sz="4" w:space="0"/>
            </w:tcBorders>
          </w:tcPr>
          <w:p w14:paraId="47AF0DA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782A8B2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2693" w:type="dxa"/>
            <w:tcBorders>
              <w:top w:val="single" w:color="auto" w:sz="4" w:space="0"/>
              <w:left w:val="single" w:color="auto" w:sz="4" w:space="0"/>
              <w:bottom w:val="single" w:color="auto" w:sz="4" w:space="0"/>
              <w:right w:val="single" w:color="auto" w:sz="4" w:space="0"/>
            </w:tcBorders>
          </w:tcPr>
          <w:p w14:paraId="05EAA32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3119" w:type="dxa"/>
            <w:tcBorders>
              <w:top w:val="single" w:color="auto" w:sz="4" w:space="0"/>
              <w:left w:val="single" w:color="auto" w:sz="4" w:space="0"/>
              <w:bottom w:val="single" w:color="auto" w:sz="4" w:space="0"/>
              <w:right w:val="single" w:color="auto" w:sz="4" w:space="0"/>
            </w:tcBorders>
          </w:tcPr>
          <w:p w14:paraId="2D2AA41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2807" w:type="dxa"/>
            <w:tcBorders>
              <w:top w:val="single" w:color="auto" w:sz="4" w:space="0"/>
              <w:left w:val="single" w:color="auto" w:sz="4" w:space="0"/>
              <w:bottom w:val="single" w:color="auto" w:sz="4" w:space="0"/>
              <w:right w:val="single" w:color="auto" w:sz="4" w:space="0"/>
            </w:tcBorders>
          </w:tcPr>
          <w:p w14:paraId="360354F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r>
      <w:tr w14:paraId="1E87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1C1E25E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58C881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bottom w:val="single" w:color="auto" w:sz="4" w:space="0"/>
              <w:right w:val="single" w:color="auto" w:sz="4" w:space="0"/>
            </w:tcBorders>
          </w:tcPr>
          <w:p w14:paraId="63AAC99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21B1A9D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2693" w:type="dxa"/>
            <w:tcBorders>
              <w:top w:val="single" w:color="auto" w:sz="4" w:space="0"/>
              <w:left w:val="single" w:color="auto" w:sz="4" w:space="0"/>
              <w:bottom w:val="single" w:color="auto" w:sz="4" w:space="0"/>
              <w:right w:val="single" w:color="auto" w:sz="4" w:space="0"/>
            </w:tcBorders>
          </w:tcPr>
          <w:p w14:paraId="5F5151C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3119" w:type="dxa"/>
            <w:tcBorders>
              <w:top w:val="single" w:color="auto" w:sz="4" w:space="0"/>
              <w:left w:val="single" w:color="auto" w:sz="4" w:space="0"/>
              <w:bottom w:val="single" w:color="auto" w:sz="4" w:space="0"/>
              <w:right w:val="single" w:color="auto" w:sz="4" w:space="0"/>
            </w:tcBorders>
          </w:tcPr>
          <w:p w14:paraId="1420974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2807" w:type="dxa"/>
            <w:tcBorders>
              <w:top w:val="single" w:color="auto" w:sz="4" w:space="0"/>
              <w:left w:val="single" w:color="auto" w:sz="4" w:space="0"/>
              <w:bottom w:val="single" w:color="auto" w:sz="4" w:space="0"/>
              <w:right w:val="single" w:color="auto" w:sz="4" w:space="0"/>
            </w:tcBorders>
          </w:tcPr>
          <w:p w14:paraId="23931CC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r>
      <w:tr w14:paraId="59521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bottom w:val="single" w:color="auto" w:sz="4" w:space="0"/>
              <w:right w:val="single" w:color="auto" w:sz="4" w:space="0"/>
            </w:tcBorders>
            <w:vAlign w:val="center"/>
          </w:tcPr>
          <w:p w14:paraId="4B9453A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EB2E7A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27-31</w:t>
            </w:r>
          </w:p>
        </w:tc>
        <w:tc>
          <w:tcPr>
            <w:tcW w:w="2155" w:type="dxa"/>
            <w:tcBorders>
              <w:top w:val="single" w:color="auto" w:sz="4" w:space="0"/>
              <w:left w:val="single" w:color="auto" w:sz="4" w:space="0"/>
              <w:bottom w:val="single" w:color="auto" w:sz="4" w:space="0"/>
              <w:right w:val="single" w:color="auto" w:sz="4" w:space="0"/>
            </w:tcBorders>
          </w:tcPr>
          <w:p w14:paraId="7F1B661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74C80E9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2693" w:type="dxa"/>
            <w:tcBorders>
              <w:top w:val="single" w:color="auto" w:sz="4" w:space="0"/>
              <w:left w:val="single" w:color="auto" w:sz="4" w:space="0"/>
              <w:bottom w:val="single" w:color="auto" w:sz="4" w:space="0"/>
              <w:right w:val="single" w:color="auto" w:sz="4" w:space="0"/>
            </w:tcBorders>
          </w:tcPr>
          <w:p w14:paraId="44B7E9E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3119" w:type="dxa"/>
            <w:tcBorders>
              <w:top w:val="single" w:color="auto" w:sz="4" w:space="0"/>
              <w:left w:val="single" w:color="auto" w:sz="4" w:space="0"/>
              <w:bottom w:val="single" w:color="auto" w:sz="4" w:space="0"/>
              <w:right w:val="single" w:color="auto" w:sz="4" w:space="0"/>
            </w:tcBorders>
          </w:tcPr>
          <w:p w14:paraId="37F0CAA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2807" w:type="dxa"/>
            <w:tcBorders>
              <w:top w:val="single" w:color="auto" w:sz="4" w:space="0"/>
              <w:left w:val="single" w:color="auto" w:sz="4" w:space="0"/>
              <w:bottom w:val="single" w:color="auto" w:sz="4" w:space="0"/>
              <w:right w:val="single" w:color="auto" w:sz="4" w:space="0"/>
            </w:tcBorders>
          </w:tcPr>
          <w:p w14:paraId="06D2753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r>
      <w:tr w14:paraId="32E6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02B9165F">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Август</w:t>
            </w:r>
          </w:p>
        </w:tc>
        <w:tc>
          <w:tcPr>
            <w:tcW w:w="858" w:type="dxa"/>
            <w:tcBorders>
              <w:top w:val="single" w:color="auto" w:sz="4" w:space="0"/>
              <w:left w:val="single" w:color="auto" w:sz="4" w:space="0"/>
              <w:bottom w:val="single" w:color="auto" w:sz="4" w:space="0"/>
              <w:right w:val="single" w:color="auto" w:sz="4" w:space="0"/>
            </w:tcBorders>
          </w:tcPr>
          <w:p w14:paraId="4608E8F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w:t>
            </w:r>
          </w:p>
        </w:tc>
        <w:tc>
          <w:tcPr>
            <w:tcW w:w="2155" w:type="dxa"/>
          </w:tcPr>
          <w:p w14:paraId="1FF09C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503655D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2693" w:type="dxa"/>
            <w:tcBorders>
              <w:top w:val="single" w:color="auto" w:sz="4" w:space="0"/>
              <w:left w:val="single" w:color="auto" w:sz="4" w:space="0"/>
              <w:bottom w:val="single" w:color="auto" w:sz="4" w:space="0"/>
              <w:right w:val="single" w:color="auto" w:sz="4" w:space="0"/>
            </w:tcBorders>
          </w:tcPr>
          <w:p w14:paraId="162A934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3119" w:type="dxa"/>
            <w:tcBorders>
              <w:top w:val="single" w:color="auto" w:sz="4" w:space="0"/>
              <w:left w:val="single" w:color="auto" w:sz="4" w:space="0"/>
              <w:bottom w:val="single" w:color="auto" w:sz="4" w:space="0"/>
              <w:right w:val="single" w:color="auto" w:sz="4" w:space="0"/>
            </w:tcBorders>
          </w:tcPr>
          <w:p w14:paraId="0FA5F01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807" w:type="dxa"/>
            <w:tcBorders>
              <w:top w:val="single" w:color="auto" w:sz="4" w:space="0"/>
              <w:left w:val="single" w:color="auto" w:sz="4" w:space="0"/>
              <w:bottom w:val="single" w:color="auto" w:sz="4" w:space="0"/>
              <w:right w:val="single" w:color="auto" w:sz="4" w:space="0"/>
            </w:tcBorders>
          </w:tcPr>
          <w:p w14:paraId="290054C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r>
      <w:tr w14:paraId="707E3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390" w:type="dxa"/>
            <w:vMerge w:val="continue"/>
            <w:tcBorders>
              <w:left w:val="single" w:color="auto" w:sz="4" w:space="0"/>
              <w:right w:val="single" w:color="auto" w:sz="4" w:space="0"/>
            </w:tcBorders>
            <w:vAlign w:val="center"/>
          </w:tcPr>
          <w:p w14:paraId="51AB9B39">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2A546C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10-14</w:t>
            </w:r>
          </w:p>
        </w:tc>
        <w:tc>
          <w:tcPr>
            <w:tcW w:w="2155" w:type="dxa"/>
          </w:tcPr>
          <w:p w14:paraId="17830C7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6988974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693" w:type="dxa"/>
            <w:tcBorders>
              <w:top w:val="single" w:color="auto" w:sz="4" w:space="0"/>
              <w:left w:val="single" w:color="auto" w:sz="4" w:space="0"/>
              <w:bottom w:val="single" w:color="auto" w:sz="4" w:space="0"/>
              <w:right w:val="single" w:color="auto" w:sz="4" w:space="0"/>
            </w:tcBorders>
          </w:tcPr>
          <w:p w14:paraId="4C953D8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3119" w:type="dxa"/>
            <w:tcBorders>
              <w:top w:val="single" w:color="auto" w:sz="4" w:space="0"/>
              <w:left w:val="single" w:color="auto" w:sz="4" w:space="0"/>
              <w:bottom w:val="single" w:color="auto" w:sz="4" w:space="0"/>
              <w:right w:val="single" w:color="auto" w:sz="4" w:space="0"/>
            </w:tcBorders>
          </w:tcPr>
          <w:p w14:paraId="5763BA5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807" w:type="dxa"/>
            <w:tcBorders>
              <w:top w:val="single" w:color="auto" w:sz="4" w:space="0"/>
              <w:left w:val="single" w:color="auto" w:sz="4" w:space="0"/>
              <w:bottom w:val="single" w:color="auto" w:sz="4" w:space="0"/>
              <w:right w:val="single" w:color="auto" w:sz="4" w:space="0"/>
            </w:tcBorders>
          </w:tcPr>
          <w:p w14:paraId="2DAFA20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r>
      <w:tr w14:paraId="48AB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3CA608D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6930A7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17-21</w:t>
            </w:r>
          </w:p>
        </w:tc>
        <w:tc>
          <w:tcPr>
            <w:tcW w:w="2155" w:type="dxa"/>
          </w:tcPr>
          <w:p w14:paraId="2A97BE6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tc>
        <w:tc>
          <w:tcPr>
            <w:tcW w:w="2693" w:type="dxa"/>
            <w:tcBorders>
              <w:top w:val="single" w:color="auto" w:sz="4" w:space="0"/>
              <w:left w:val="single" w:color="auto" w:sz="4" w:space="0"/>
              <w:bottom w:val="single" w:color="auto" w:sz="4" w:space="0"/>
              <w:right w:val="single" w:color="auto" w:sz="4" w:space="0"/>
            </w:tcBorders>
          </w:tcPr>
          <w:p w14:paraId="22137A7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2693" w:type="dxa"/>
            <w:tcBorders>
              <w:top w:val="single" w:color="auto" w:sz="4" w:space="0"/>
              <w:left w:val="single" w:color="auto" w:sz="4" w:space="0"/>
              <w:bottom w:val="single" w:color="auto" w:sz="4" w:space="0"/>
              <w:right w:val="single" w:color="auto" w:sz="4" w:space="0"/>
            </w:tcBorders>
          </w:tcPr>
          <w:p w14:paraId="312C27D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3119" w:type="dxa"/>
            <w:tcBorders>
              <w:top w:val="single" w:color="auto" w:sz="4" w:space="0"/>
              <w:left w:val="single" w:color="auto" w:sz="4" w:space="0"/>
              <w:bottom w:val="single" w:color="auto" w:sz="4" w:space="0"/>
              <w:right w:val="single" w:color="auto" w:sz="4" w:space="0"/>
            </w:tcBorders>
          </w:tcPr>
          <w:p w14:paraId="3D1A79D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2807" w:type="dxa"/>
            <w:tcBorders>
              <w:top w:val="single" w:color="auto" w:sz="4" w:space="0"/>
              <w:left w:val="single" w:color="auto" w:sz="4" w:space="0"/>
              <w:bottom w:val="single" w:color="auto" w:sz="4" w:space="0"/>
              <w:right w:val="single" w:color="auto" w:sz="4" w:space="0"/>
            </w:tcBorders>
          </w:tcPr>
          <w:p w14:paraId="5E2274D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r>
      <w:tr w14:paraId="5EFA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continue"/>
            <w:tcBorders>
              <w:left w:val="single" w:color="auto" w:sz="4" w:space="0"/>
              <w:right w:val="single" w:color="auto" w:sz="4" w:space="0"/>
            </w:tcBorders>
            <w:vAlign w:val="center"/>
          </w:tcPr>
          <w:p w14:paraId="7ACFC62A">
            <w:pPr>
              <w:spacing w:after="0" w:line="240" w:lineRule="auto"/>
              <w:rPr>
                <w:rFonts w:ascii="Times New Roman" w:hAnsi="Times New Roman" w:eastAsia="Calibri" w:cs="Times New Roman"/>
                <w:sz w:val="24"/>
                <w:szCs w:val="24"/>
              </w:rPr>
            </w:pPr>
          </w:p>
        </w:tc>
        <w:tc>
          <w:tcPr>
            <w:tcW w:w="858" w:type="dxa"/>
            <w:tcBorders>
              <w:top w:val="nil"/>
              <w:left w:val="single" w:color="auto" w:sz="4" w:space="0"/>
              <w:bottom w:val="single" w:color="auto" w:sz="4" w:space="0"/>
              <w:right w:val="single" w:color="auto" w:sz="4" w:space="0"/>
            </w:tcBorders>
          </w:tcPr>
          <w:p w14:paraId="5F9BAEE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24-31</w:t>
            </w:r>
          </w:p>
        </w:tc>
        <w:tc>
          <w:tcPr>
            <w:tcW w:w="2155" w:type="dxa"/>
          </w:tcPr>
          <w:p w14:paraId="73A2EFC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tc>
        <w:tc>
          <w:tcPr>
            <w:tcW w:w="2693" w:type="dxa"/>
            <w:tcBorders>
              <w:top w:val="single" w:color="auto" w:sz="4" w:space="0"/>
              <w:left w:val="single" w:color="auto" w:sz="4" w:space="0"/>
              <w:bottom w:val="single" w:color="auto" w:sz="4" w:space="0"/>
              <w:right w:val="single" w:color="auto" w:sz="4" w:space="0"/>
            </w:tcBorders>
          </w:tcPr>
          <w:p w14:paraId="6FA8897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2693" w:type="dxa"/>
            <w:tcBorders>
              <w:top w:val="single" w:color="auto" w:sz="4" w:space="0"/>
              <w:left w:val="single" w:color="auto" w:sz="4" w:space="0"/>
              <w:bottom w:val="single" w:color="auto" w:sz="4" w:space="0"/>
              <w:right w:val="single" w:color="auto" w:sz="4" w:space="0"/>
            </w:tcBorders>
          </w:tcPr>
          <w:p w14:paraId="0BF8375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3119" w:type="dxa"/>
            <w:tcBorders>
              <w:top w:val="single" w:color="auto" w:sz="4" w:space="0"/>
              <w:left w:val="single" w:color="auto" w:sz="4" w:space="0"/>
              <w:bottom w:val="single" w:color="auto" w:sz="4" w:space="0"/>
              <w:right w:val="single" w:color="auto" w:sz="4" w:space="0"/>
            </w:tcBorders>
          </w:tcPr>
          <w:p w14:paraId="262CF62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2807" w:type="dxa"/>
            <w:tcBorders>
              <w:top w:val="single" w:color="auto" w:sz="4" w:space="0"/>
              <w:left w:val="single" w:color="auto" w:sz="4" w:space="0"/>
              <w:bottom w:val="single" w:color="auto" w:sz="4" w:space="0"/>
              <w:right w:val="single" w:color="auto" w:sz="4" w:space="0"/>
            </w:tcBorders>
          </w:tcPr>
          <w:p w14:paraId="4740CC6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r>
    </w:tbl>
    <w:p w14:paraId="7C189D6D">
      <w:pPr>
        <w:spacing w:after="0" w:line="240" w:lineRule="auto"/>
        <w:jc w:val="both"/>
        <w:rPr>
          <w:lang w:val="en-US"/>
        </w:rPr>
      </w:pPr>
    </w:p>
    <w:sectPr>
      <w:pgSz w:w="16838" w:h="11906" w:orient="landscape"/>
      <w:pgMar w:top="1701"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Unicode MS">
    <w:altName w:val="Arial"/>
    <w:panose1 w:val="020B0604020202020204"/>
    <w:charset w:val="80"/>
    <w:family w:val="swiss"/>
    <w:pitch w:val="default"/>
    <w:sig w:usb0="00000000" w:usb1="00000000" w:usb2="0000003F" w:usb3="00000000" w:csb0="003F01F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378945"/>
    </w:sdtPr>
    <w:sdtContent>
      <w:p w14:paraId="6839ABB5">
        <w:pPr>
          <w:pStyle w:val="10"/>
          <w:jc w:val="center"/>
        </w:pPr>
        <w:r>
          <w:fldChar w:fldCharType="begin"/>
        </w:r>
        <w:r>
          <w:instrText xml:space="preserve">PAGE   \* MERGEFORMAT</w:instrText>
        </w:r>
        <w:r>
          <w:fldChar w:fldCharType="separate"/>
        </w:r>
        <w:r>
          <w:t>2</w:t>
        </w:r>
        <w:r>
          <w:fldChar w:fldCharType="end"/>
        </w:r>
      </w:p>
    </w:sdtContent>
  </w:sdt>
  <w:p w14:paraId="5C6DF11D">
    <w:pPr>
      <w:pStyle w:val="1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CE660F"/>
    <w:multiLevelType w:val="multilevel"/>
    <w:tmpl w:val="09CE660F"/>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0A3D0198"/>
    <w:multiLevelType w:val="multilevel"/>
    <w:tmpl w:val="0A3D01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B1726B9"/>
    <w:multiLevelType w:val="multilevel"/>
    <w:tmpl w:val="0B1726B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0B446594"/>
    <w:multiLevelType w:val="multilevel"/>
    <w:tmpl w:val="0B446594"/>
    <w:lvl w:ilvl="0" w:tentative="0">
      <w:start w:val="1"/>
      <w:numFmt w:val="upperRoman"/>
      <w:lvlText w:val="%1."/>
      <w:lvlJc w:val="left"/>
      <w:pPr>
        <w:ind w:left="1080" w:hanging="720"/>
      </w:pPr>
      <w:rPr>
        <w:rFonts w:ascii="Times New Roman" w:hAnsi="Times New Roman" w:eastAsia="Times New Roman" w:cs="Times New Roman"/>
      </w:rPr>
    </w:lvl>
    <w:lvl w:ilvl="1" w:tentative="0">
      <w:start w:val="1"/>
      <w:numFmt w:val="decimal"/>
      <w:isLgl/>
      <w:lvlText w:val="%1.%2."/>
      <w:lvlJc w:val="left"/>
      <w:pPr>
        <w:ind w:left="720" w:hanging="360"/>
      </w:pPr>
    </w:lvl>
    <w:lvl w:ilvl="2" w:tentative="0">
      <w:start w:val="1"/>
      <w:numFmt w:val="decimal"/>
      <w:isLgl/>
      <w:lvlText w:val="%1.%2.%3."/>
      <w:lvlJc w:val="left"/>
      <w:pPr>
        <w:ind w:left="1080" w:hanging="720"/>
      </w:pPr>
    </w:lvl>
    <w:lvl w:ilvl="3" w:tentative="0">
      <w:start w:val="1"/>
      <w:numFmt w:val="decimal"/>
      <w:isLgl/>
      <w:lvlText w:val="%1.%2.%3.%4."/>
      <w:lvlJc w:val="left"/>
      <w:pPr>
        <w:ind w:left="1080" w:hanging="720"/>
      </w:pPr>
    </w:lvl>
    <w:lvl w:ilvl="4" w:tentative="0">
      <w:start w:val="1"/>
      <w:numFmt w:val="decimal"/>
      <w:isLgl/>
      <w:lvlText w:val="%1.%2.%3.%4.%5."/>
      <w:lvlJc w:val="left"/>
      <w:pPr>
        <w:ind w:left="1440" w:hanging="1080"/>
      </w:pPr>
    </w:lvl>
    <w:lvl w:ilvl="5" w:tentative="0">
      <w:start w:val="1"/>
      <w:numFmt w:val="decimal"/>
      <w:isLgl/>
      <w:lvlText w:val="%1.%2.%3.%4.%5.%6."/>
      <w:lvlJc w:val="left"/>
      <w:pPr>
        <w:ind w:left="1440" w:hanging="1080"/>
      </w:pPr>
    </w:lvl>
    <w:lvl w:ilvl="6" w:tentative="0">
      <w:start w:val="1"/>
      <w:numFmt w:val="decimal"/>
      <w:isLgl/>
      <w:lvlText w:val="%1.%2.%3.%4.%5.%6.%7."/>
      <w:lvlJc w:val="left"/>
      <w:pPr>
        <w:ind w:left="1800" w:hanging="1440"/>
      </w:pPr>
    </w:lvl>
    <w:lvl w:ilvl="7" w:tentative="0">
      <w:start w:val="1"/>
      <w:numFmt w:val="decimal"/>
      <w:isLgl/>
      <w:lvlText w:val="%1.%2.%3.%4.%5.%6.%7.%8."/>
      <w:lvlJc w:val="left"/>
      <w:pPr>
        <w:ind w:left="1800" w:hanging="1440"/>
      </w:pPr>
    </w:lvl>
    <w:lvl w:ilvl="8" w:tentative="0">
      <w:start w:val="1"/>
      <w:numFmt w:val="decimal"/>
      <w:isLgl/>
      <w:lvlText w:val="%1.%2.%3.%4.%5.%6.%7.%8.%9."/>
      <w:lvlJc w:val="left"/>
      <w:pPr>
        <w:ind w:left="2160" w:hanging="1800"/>
      </w:pPr>
    </w:lvl>
  </w:abstractNum>
  <w:abstractNum w:abstractNumId="4">
    <w:nsid w:val="0DB20883"/>
    <w:multiLevelType w:val="multilevel"/>
    <w:tmpl w:val="0DB20883"/>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804" w:hanging="360"/>
      </w:pPr>
      <w:rPr>
        <w:rFonts w:hint="default" w:ascii="Courier New" w:hAnsi="Courier New" w:cs="Courier New"/>
      </w:rPr>
    </w:lvl>
    <w:lvl w:ilvl="2" w:tentative="0">
      <w:start w:val="1"/>
      <w:numFmt w:val="bullet"/>
      <w:lvlText w:val=""/>
      <w:lvlJc w:val="left"/>
      <w:pPr>
        <w:ind w:left="1524" w:hanging="360"/>
      </w:pPr>
      <w:rPr>
        <w:rFonts w:hint="default" w:ascii="Wingdings" w:hAnsi="Wingdings"/>
      </w:rPr>
    </w:lvl>
    <w:lvl w:ilvl="3" w:tentative="0">
      <w:start w:val="1"/>
      <w:numFmt w:val="bullet"/>
      <w:lvlText w:val=""/>
      <w:lvlJc w:val="left"/>
      <w:pPr>
        <w:ind w:left="2244" w:hanging="360"/>
      </w:pPr>
      <w:rPr>
        <w:rFonts w:hint="default" w:ascii="Symbol" w:hAnsi="Symbol"/>
      </w:rPr>
    </w:lvl>
    <w:lvl w:ilvl="4" w:tentative="0">
      <w:start w:val="1"/>
      <w:numFmt w:val="bullet"/>
      <w:lvlText w:val="o"/>
      <w:lvlJc w:val="left"/>
      <w:pPr>
        <w:ind w:left="2964" w:hanging="360"/>
      </w:pPr>
      <w:rPr>
        <w:rFonts w:hint="default" w:ascii="Courier New" w:hAnsi="Courier New" w:cs="Courier New"/>
      </w:rPr>
    </w:lvl>
    <w:lvl w:ilvl="5" w:tentative="0">
      <w:start w:val="1"/>
      <w:numFmt w:val="bullet"/>
      <w:lvlText w:val=""/>
      <w:lvlJc w:val="left"/>
      <w:pPr>
        <w:ind w:left="3684" w:hanging="360"/>
      </w:pPr>
      <w:rPr>
        <w:rFonts w:hint="default" w:ascii="Wingdings" w:hAnsi="Wingdings"/>
      </w:rPr>
    </w:lvl>
    <w:lvl w:ilvl="6" w:tentative="0">
      <w:start w:val="1"/>
      <w:numFmt w:val="bullet"/>
      <w:lvlText w:val=""/>
      <w:lvlJc w:val="left"/>
      <w:pPr>
        <w:ind w:left="4404" w:hanging="360"/>
      </w:pPr>
      <w:rPr>
        <w:rFonts w:hint="default" w:ascii="Symbol" w:hAnsi="Symbol"/>
      </w:rPr>
    </w:lvl>
    <w:lvl w:ilvl="7" w:tentative="0">
      <w:start w:val="1"/>
      <w:numFmt w:val="bullet"/>
      <w:lvlText w:val="o"/>
      <w:lvlJc w:val="left"/>
      <w:pPr>
        <w:ind w:left="5124" w:hanging="360"/>
      </w:pPr>
      <w:rPr>
        <w:rFonts w:hint="default" w:ascii="Courier New" w:hAnsi="Courier New" w:cs="Courier New"/>
      </w:rPr>
    </w:lvl>
    <w:lvl w:ilvl="8" w:tentative="0">
      <w:start w:val="1"/>
      <w:numFmt w:val="bullet"/>
      <w:lvlText w:val=""/>
      <w:lvlJc w:val="left"/>
      <w:pPr>
        <w:ind w:left="5844" w:hanging="360"/>
      </w:pPr>
      <w:rPr>
        <w:rFonts w:hint="default" w:ascii="Wingdings" w:hAnsi="Wingdings"/>
      </w:rPr>
    </w:lvl>
  </w:abstractNum>
  <w:abstractNum w:abstractNumId="5">
    <w:nsid w:val="1A37663F"/>
    <w:multiLevelType w:val="multilevel"/>
    <w:tmpl w:val="1A37663F"/>
    <w:lvl w:ilvl="0" w:tentative="0">
      <w:start w:val="1"/>
      <w:numFmt w:val="bullet"/>
      <w:lvlText w:val=""/>
      <w:lvlJc w:val="left"/>
      <w:pPr>
        <w:ind w:left="1636" w:hanging="360"/>
      </w:pPr>
      <w:rPr>
        <w:rFonts w:hint="default" w:ascii="Wingdings" w:hAnsi="Wingdings"/>
      </w:rPr>
    </w:lvl>
    <w:lvl w:ilvl="1" w:tentative="0">
      <w:start w:val="1"/>
      <w:numFmt w:val="bullet"/>
      <w:lvlText w:val="o"/>
      <w:lvlJc w:val="left"/>
      <w:pPr>
        <w:ind w:left="2356" w:hanging="360"/>
      </w:pPr>
      <w:rPr>
        <w:rFonts w:hint="default" w:ascii="Courier New" w:hAnsi="Courier New" w:cs="Courier New"/>
      </w:rPr>
    </w:lvl>
    <w:lvl w:ilvl="2" w:tentative="0">
      <w:start w:val="1"/>
      <w:numFmt w:val="bullet"/>
      <w:lvlText w:val=""/>
      <w:lvlJc w:val="left"/>
      <w:pPr>
        <w:ind w:left="3076" w:hanging="360"/>
      </w:pPr>
      <w:rPr>
        <w:rFonts w:hint="default" w:ascii="Wingdings" w:hAnsi="Wingdings"/>
      </w:rPr>
    </w:lvl>
    <w:lvl w:ilvl="3" w:tentative="0">
      <w:start w:val="1"/>
      <w:numFmt w:val="bullet"/>
      <w:lvlText w:val=""/>
      <w:lvlJc w:val="left"/>
      <w:pPr>
        <w:ind w:left="3796" w:hanging="360"/>
      </w:pPr>
      <w:rPr>
        <w:rFonts w:hint="default" w:ascii="Symbol" w:hAnsi="Symbol"/>
      </w:rPr>
    </w:lvl>
    <w:lvl w:ilvl="4" w:tentative="0">
      <w:start w:val="1"/>
      <w:numFmt w:val="bullet"/>
      <w:lvlText w:val="o"/>
      <w:lvlJc w:val="left"/>
      <w:pPr>
        <w:ind w:left="4516" w:hanging="360"/>
      </w:pPr>
      <w:rPr>
        <w:rFonts w:hint="default" w:ascii="Courier New" w:hAnsi="Courier New" w:cs="Courier New"/>
      </w:rPr>
    </w:lvl>
    <w:lvl w:ilvl="5" w:tentative="0">
      <w:start w:val="1"/>
      <w:numFmt w:val="bullet"/>
      <w:lvlText w:val=""/>
      <w:lvlJc w:val="left"/>
      <w:pPr>
        <w:ind w:left="5236" w:hanging="360"/>
      </w:pPr>
      <w:rPr>
        <w:rFonts w:hint="default" w:ascii="Wingdings" w:hAnsi="Wingdings"/>
      </w:rPr>
    </w:lvl>
    <w:lvl w:ilvl="6" w:tentative="0">
      <w:start w:val="1"/>
      <w:numFmt w:val="bullet"/>
      <w:lvlText w:val=""/>
      <w:lvlJc w:val="left"/>
      <w:pPr>
        <w:ind w:left="5956" w:hanging="360"/>
      </w:pPr>
      <w:rPr>
        <w:rFonts w:hint="default" w:ascii="Symbol" w:hAnsi="Symbol"/>
      </w:rPr>
    </w:lvl>
    <w:lvl w:ilvl="7" w:tentative="0">
      <w:start w:val="1"/>
      <w:numFmt w:val="bullet"/>
      <w:lvlText w:val="o"/>
      <w:lvlJc w:val="left"/>
      <w:pPr>
        <w:ind w:left="6676" w:hanging="360"/>
      </w:pPr>
      <w:rPr>
        <w:rFonts w:hint="default" w:ascii="Courier New" w:hAnsi="Courier New" w:cs="Courier New"/>
      </w:rPr>
    </w:lvl>
    <w:lvl w:ilvl="8" w:tentative="0">
      <w:start w:val="1"/>
      <w:numFmt w:val="bullet"/>
      <w:lvlText w:val=""/>
      <w:lvlJc w:val="left"/>
      <w:pPr>
        <w:ind w:left="7396" w:hanging="360"/>
      </w:pPr>
      <w:rPr>
        <w:rFonts w:hint="default" w:ascii="Wingdings" w:hAnsi="Wingdings"/>
      </w:rPr>
    </w:lvl>
  </w:abstractNum>
  <w:abstractNum w:abstractNumId="6">
    <w:nsid w:val="1CE94557"/>
    <w:multiLevelType w:val="multilevel"/>
    <w:tmpl w:val="1CE94557"/>
    <w:lvl w:ilvl="0" w:tentative="0">
      <w:start w:val="2"/>
      <w:numFmt w:val="decimal"/>
      <w:lvlText w:val="%1."/>
      <w:lvlJc w:val="left"/>
      <w:pPr>
        <w:ind w:left="360" w:hanging="360"/>
      </w:pPr>
      <w:rPr>
        <w:rFonts w:eastAsia="Times New Roman"/>
        <w:b/>
        <w:color w:val="auto"/>
      </w:rPr>
    </w:lvl>
    <w:lvl w:ilvl="1" w:tentative="0">
      <w:start w:val="1"/>
      <w:numFmt w:val="decimal"/>
      <w:lvlText w:val="%1.%2."/>
      <w:lvlJc w:val="left"/>
      <w:pPr>
        <w:ind w:left="1070" w:hanging="360"/>
      </w:pPr>
      <w:rPr>
        <w:rFonts w:eastAsia="Times New Roman"/>
        <w:b/>
        <w:color w:val="auto"/>
      </w:rPr>
    </w:lvl>
    <w:lvl w:ilvl="2" w:tentative="0">
      <w:start w:val="1"/>
      <w:numFmt w:val="decimal"/>
      <w:lvlText w:val="%1.%2.%3."/>
      <w:lvlJc w:val="left"/>
      <w:pPr>
        <w:ind w:left="1430" w:hanging="720"/>
      </w:pPr>
      <w:rPr>
        <w:rFonts w:eastAsia="Times New Roman"/>
        <w:b/>
        <w:color w:val="auto"/>
      </w:rPr>
    </w:lvl>
    <w:lvl w:ilvl="3" w:tentative="0">
      <w:start w:val="1"/>
      <w:numFmt w:val="decimal"/>
      <w:lvlText w:val="%1.%2.%3.%4."/>
      <w:lvlJc w:val="left"/>
      <w:pPr>
        <w:ind w:left="2340" w:hanging="720"/>
      </w:pPr>
      <w:rPr>
        <w:rFonts w:eastAsia="Times New Roman"/>
        <w:b/>
        <w:color w:val="auto"/>
      </w:rPr>
    </w:lvl>
    <w:lvl w:ilvl="4" w:tentative="0">
      <w:start w:val="1"/>
      <w:numFmt w:val="decimal"/>
      <w:lvlText w:val="%1.%2.%3.%4.%5."/>
      <w:lvlJc w:val="left"/>
      <w:pPr>
        <w:ind w:left="3240" w:hanging="1080"/>
      </w:pPr>
      <w:rPr>
        <w:rFonts w:eastAsia="Times New Roman"/>
        <w:b/>
        <w:color w:val="auto"/>
      </w:rPr>
    </w:lvl>
    <w:lvl w:ilvl="5" w:tentative="0">
      <w:start w:val="1"/>
      <w:numFmt w:val="decimal"/>
      <w:lvlText w:val="%1.%2.%3.%4.%5.%6."/>
      <w:lvlJc w:val="left"/>
      <w:pPr>
        <w:ind w:left="3780" w:hanging="1080"/>
      </w:pPr>
      <w:rPr>
        <w:rFonts w:eastAsia="Times New Roman"/>
        <w:b/>
        <w:color w:val="auto"/>
      </w:rPr>
    </w:lvl>
    <w:lvl w:ilvl="6" w:tentative="0">
      <w:start w:val="1"/>
      <w:numFmt w:val="decimal"/>
      <w:lvlText w:val="%1.%2.%3.%4.%5.%6.%7."/>
      <w:lvlJc w:val="left"/>
      <w:pPr>
        <w:ind w:left="4680" w:hanging="1440"/>
      </w:pPr>
      <w:rPr>
        <w:rFonts w:eastAsia="Times New Roman"/>
        <w:b/>
        <w:color w:val="auto"/>
      </w:rPr>
    </w:lvl>
    <w:lvl w:ilvl="7" w:tentative="0">
      <w:start w:val="1"/>
      <w:numFmt w:val="decimal"/>
      <w:lvlText w:val="%1.%2.%3.%4.%5.%6.%7.%8."/>
      <w:lvlJc w:val="left"/>
      <w:pPr>
        <w:ind w:left="5220" w:hanging="1440"/>
      </w:pPr>
      <w:rPr>
        <w:rFonts w:eastAsia="Times New Roman"/>
        <w:b/>
        <w:color w:val="auto"/>
      </w:rPr>
    </w:lvl>
    <w:lvl w:ilvl="8" w:tentative="0">
      <w:start w:val="1"/>
      <w:numFmt w:val="decimal"/>
      <w:lvlText w:val="%1.%2.%3.%4.%5.%6.%7.%8.%9."/>
      <w:lvlJc w:val="left"/>
      <w:pPr>
        <w:ind w:left="6120" w:hanging="1800"/>
      </w:pPr>
      <w:rPr>
        <w:rFonts w:eastAsia="Times New Roman"/>
        <w:b/>
        <w:color w:val="auto"/>
      </w:rPr>
    </w:lvl>
  </w:abstractNum>
  <w:abstractNum w:abstractNumId="7">
    <w:nsid w:val="27F87CBB"/>
    <w:multiLevelType w:val="multilevel"/>
    <w:tmpl w:val="27F87CBB"/>
    <w:lvl w:ilvl="0" w:tentative="0">
      <w:start w:val="1"/>
      <w:numFmt w:val="decimal"/>
      <w:lvlText w:val="%1."/>
      <w:lvlJc w:val="left"/>
      <w:pPr>
        <w:ind w:left="1070" w:hanging="360"/>
      </w:pPr>
    </w:lvl>
    <w:lvl w:ilvl="1" w:tentative="0">
      <w:start w:val="1"/>
      <w:numFmt w:val="lowerLetter"/>
      <w:lvlText w:val="%2."/>
      <w:lvlJc w:val="left"/>
      <w:pPr>
        <w:ind w:left="1790" w:hanging="360"/>
      </w:pPr>
    </w:lvl>
    <w:lvl w:ilvl="2" w:tentative="0">
      <w:start w:val="1"/>
      <w:numFmt w:val="lowerRoman"/>
      <w:lvlText w:val="%3."/>
      <w:lvlJc w:val="right"/>
      <w:pPr>
        <w:ind w:left="2510" w:hanging="180"/>
      </w:pPr>
    </w:lvl>
    <w:lvl w:ilvl="3" w:tentative="0">
      <w:start w:val="1"/>
      <w:numFmt w:val="decimal"/>
      <w:lvlText w:val="%4."/>
      <w:lvlJc w:val="left"/>
      <w:pPr>
        <w:ind w:left="1070" w:hanging="360"/>
      </w:pPr>
    </w:lvl>
    <w:lvl w:ilvl="4" w:tentative="0">
      <w:start w:val="1"/>
      <w:numFmt w:val="lowerLetter"/>
      <w:lvlText w:val="%5."/>
      <w:lvlJc w:val="left"/>
      <w:pPr>
        <w:ind w:left="3950" w:hanging="360"/>
      </w:pPr>
    </w:lvl>
    <w:lvl w:ilvl="5" w:tentative="0">
      <w:start w:val="1"/>
      <w:numFmt w:val="lowerRoman"/>
      <w:lvlText w:val="%6."/>
      <w:lvlJc w:val="right"/>
      <w:pPr>
        <w:ind w:left="4670" w:hanging="180"/>
      </w:pPr>
    </w:lvl>
    <w:lvl w:ilvl="6" w:tentative="0">
      <w:start w:val="1"/>
      <w:numFmt w:val="decimal"/>
      <w:lvlText w:val="%7."/>
      <w:lvlJc w:val="left"/>
      <w:pPr>
        <w:ind w:left="5390" w:hanging="360"/>
      </w:pPr>
    </w:lvl>
    <w:lvl w:ilvl="7" w:tentative="0">
      <w:start w:val="1"/>
      <w:numFmt w:val="lowerLetter"/>
      <w:lvlText w:val="%8."/>
      <w:lvlJc w:val="left"/>
      <w:pPr>
        <w:ind w:left="6110" w:hanging="360"/>
      </w:pPr>
    </w:lvl>
    <w:lvl w:ilvl="8" w:tentative="0">
      <w:start w:val="1"/>
      <w:numFmt w:val="lowerRoman"/>
      <w:lvlText w:val="%9."/>
      <w:lvlJc w:val="right"/>
      <w:pPr>
        <w:ind w:left="6830" w:hanging="180"/>
      </w:pPr>
    </w:lvl>
  </w:abstractNum>
  <w:abstractNum w:abstractNumId="8">
    <w:nsid w:val="2E5241BC"/>
    <w:multiLevelType w:val="multilevel"/>
    <w:tmpl w:val="2E5241BC"/>
    <w:lvl w:ilvl="0" w:tentative="0">
      <w:start w:val="1"/>
      <w:numFmt w:val="decimal"/>
      <w:lvlText w:val="%1."/>
      <w:lvlJc w:val="left"/>
      <w:pPr>
        <w:ind w:left="1068" w:hanging="360"/>
      </w:pPr>
    </w:lvl>
    <w:lvl w:ilvl="1" w:tentative="0">
      <w:start w:val="1"/>
      <w:numFmt w:val="decimal"/>
      <w:isLgl/>
      <w:lvlText w:val="%1.%2."/>
      <w:lvlJc w:val="left"/>
      <w:pPr>
        <w:ind w:left="786" w:hanging="360"/>
      </w:pPr>
      <w:rPr>
        <w:b/>
      </w:rPr>
    </w:lvl>
    <w:lvl w:ilvl="2" w:tentative="0">
      <w:start w:val="1"/>
      <w:numFmt w:val="decimal"/>
      <w:isLgl/>
      <w:lvlText w:val="%1.%2.%3."/>
      <w:lvlJc w:val="left"/>
      <w:pPr>
        <w:ind w:left="1428" w:hanging="720"/>
      </w:pPr>
    </w:lvl>
    <w:lvl w:ilvl="3" w:tentative="0">
      <w:start w:val="1"/>
      <w:numFmt w:val="decimal"/>
      <w:isLgl/>
      <w:lvlText w:val="%1.%2.%3.%4."/>
      <w:lvlJc w:val="left"/>
      <w:pPr>
        <w:ind w:left="1428" w:hanging="720"/>
      </w:pPr>
    </w:lvl>
    <w:lvl w:ilvl="4" w:tentative="0">
      <w:start w:val="1"/>
      <w:numFmt w:val="decimal"/>
      <w:isLgl/>
      <w:lvlText w:val="%1.%2.%3.%4.%5."/>
      <w:lvlJc w:val="left"/>
      <w:pPr>
        <w:ind w:left="1788" w:hanging="1080"/>
      </w:pPr>
    </w:lvl>
    <w:lvl w:ilvl="5" w:tentative="0">
      <w:start w:val="1"/>
      <w:numFmt w:val="decimal"/>
      <w:isLgl/>
      <w:lvlText w:val="%1.%2.%3.%4.%5.%6."/>
      <w:lvlJc w:val="left"/>
      <w:pPr>
        <w:ind w:left="1788" w:hanging="1080"/>
      </w:pPr>
    </w:lvl>
    <w:lvl w:ilvl="6" w:tentative="0">
      <w:start w:val="1"/>
      <w:numFmt w:val="decimal"/>
      <w:isLgl/>
      <w:lvlText w:val="%1.%2.%3.%4.%5.%6.%7."/>
      <w:lvlJc w:val="left"/>
      <w:pPr>
        <w:ind w:left="2148" w:hanging="1440"/>
      </w:pPr>
    </w:lvl>
    <w:lvl w:ilvl="7" w:tentative="0">
      <w:start w:val="1"/>
      <w:numFmt w:val="decimal"/>
      <w:isLgl/>
      <w:lvlText w:val="%1.%2.%3.%4.%5.%6.%7.%8."/>
      <w:lvlJc w:val="left"/>
      <w:pPr>
        <w:ind w:left="2148" w:hanging="1440"/>
      </w:pPr>
    </w:lvl>
    <w:lvl w:ilvl="8" w:tentative="0">
      <w:start w:val="1"/>
      <w:numFmt w:val="decimal"/>
      <w:isLgl/>
      <w:lvlText w:val="%1.%2.%3.%4.%5.%6.%7.%8.%9."/>
      <w:lvlJc w:val="left"/>
      <w:pPr>
        <w:ind w:left="2508" w:hanging="1800"/>
      </w:pPr>
    </w:lvl>
  </w:abstractNum>
  <w:abstractNum w:abstractNumId="9">
    <w:nsid w:val="3170505C"/>
    <w:multiLevelType w:val="multilevel"/>
    <w:tmpl w:val="3170505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107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388E530A"/>
    <w:multiLevelType w:val="multilevel"/>
    <w:tmpl w:val="388E530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3A34229F"/>
    <w:multiLevelType w:val="multilevel"/>
    <w:tmpl w:val="3A34229F"/>
    <w:lvl w:ilvl="0" w:tentative="0">
      <w:start w:val="2"/>
      <w:numFmt w:val="decimal"/>
      <w:lvlText w:val="%1."/>
      <w:lvlJc w:val="left"/>
      <w:pPr>
        <w:ind w:left="360" w:hanging="360"/>
      </w:pPr>
      <w:rPr>
        <w:rFonts w:hint="default" w:eastAsia="Calibri"/>
      </w:rPr>
    </w:lvl>
    <w:lvl w:ilvl="1" w:tentative="0">
      <w:start w:val="3"/>
      <w:numFmt w:val="decimal"/>
      <w:lvlText w:val="%1.%2."/>
      <w:lvlJc w:val="left"/>
      <w:pPr>
        <w:ind w:left="360" w:hanging="360"/>
      </w:pPr>
      <w:rPr>
        <w:rFonts w:hint="default" w:eastAsia="Calibri"/>
      </w:rPr>
    </w:lvl>
    <w:lvl w:ilvl="2" w:tentative="0">
      <w:start w:val="1"/>
      <w:numFmt w:val="decimal"/>
      <w:lvlText w:val="%1.%2.%3."/>
      <w:lvlJc w:val="left"/>
      <w:pPr>
        <w:ind w:left="720" w:hanging="720"/>
      </w:pPr>
      <w:rPr>
        <w:rFonts w:hint="default" w:eastAsia="Calibri"/>
      </w:rPr>
    </w:lvl>
    <w:lvl w:ilvl="3" w:tentative="0">
      <w:start w:val="1"/>
      <w:numFmt w:val="decimal"/>
      <w:lvlText w:val="%1.%2.%3.%4."/>
      <w:lvlJc w:val="left"/>
      <w:pPr>
        <w:ind w:left="720" w:hanging="720"/>
      </w:pPr>
      <w:rPr>
        <w:rFonts w:hint="default" w:eastAsia="Calibri"/>
      </w:rPr>
    </w:lvl>
    <w:lvl w:ilvl="4" w:tentative="0">
      <w:start w:val="1"/>
      <w:numFmt w:val="decimal"/>
      <w:lvlText w:val="%1.%2.%3.%4.%5."/>
      <w:lvlJc w:val="left"/>
      <w:pPr>
        <w:ind w:left="1080" w:hanging="1080"/>
      </w:pPr>
      <w:rPr>
        <w:rFonts w:hint="default" w:eastAsia="Calibri"/>
      </w:rPr>
    </w:lvl>
    <w:lvl w:ilvl="5" w:tentative="0">
      <w:start w:val="1"/>
      <w:numFmt w:val="decimal"/>
      <w:lvlText w:val="%1.%2.%3.%4.%5.%6."/>
      <w:lvlJc w:val="left"/>
      <w:pPr>
        <w:ind w:left="1080" w:hanging="1080"/>
      </w:pPr>
      <w:rPr>
        <w:rFonts w:hint="default" w:eastAsia="Calibri"/>
      </w:rPr>
    </w:lvl>
    <w:lvl w:ilvl="6" w:tentative="0">
      <w:start w:val="1"/>
      <w:numFmt w:val="decimal"/>
      <w:lvlText w:val="%1.%2.%3.%4.%5.%6.%7."/>
      <w:lvlJc w:val="left"/>
      <w:pPr>
        <w:ind w:left="1440" w:hanging="1440"/>
      </w:pPr>
      <w:rPr>
        <w:rFonts w:hint="default" w:eastAsia="Calibri"/>
      </w:rPr>
    </w:lvl>
    <w:lvl w:ilvl="7" w:tentative="0">
      <w:start w:val="1"/>
      <w:numFmt w:val="decimal"/>
      <w:lvlText w:val="%1.%2.%3.%4.%5.%6.%7.%8."/>
      <w:lvlJc w:val="left"/>
      <w:pPr>
        <w:ind w:left="1440" w:hanging="1440"/>
      </w:pPr>
      <w:rPr>
        <w:rFonts w:hint="default" w:eastAsia="Calibri"/>
      </w:rPr>
    </w:lvl>
    <w:lvl w:ilvl="8" w:tentative="0">
      <w:start w:val="1"/>
      <w:numFmt w:val="decimal"/>
      <w:lvlText w:val="%1.%2.%3.%4.%5.%6.%7.%8.%9."/>
      <w:lvlJc w:val="left"/>
      <w:pPr>
        <w:ind w:left="1800" w:hanging="1800"/>
      </w:pPr>
      <w:rPr>
        <w:rFonts w:hint="default" w:eastAsia="Calibri"/>
      </w:rPr>
    </w:lvl>
  </w:abstractNum>
  <w:abstractNum w:abstractNumId="12">
    <w:nsid w:val="3BD47B63"/>
    <w:multiLevelType w:val="multilevel"/>
    <w:tmpl w:val="3BD47B6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43DB5AD2"/>
    <w:multiLevelType w:val="multilevel"/>
    <w:tmpl w:val="43DB5AD2"/>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4D057CC5"/>
    <w:multiLevelType w:val="multilevel"/>
    <w:tmpl w:val="4D057CC5"/>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298" w:hanging="360"/>
      </w:pPr>
      <w:rPr>
        <w:rFonts w:hint="default" w:ascii="Courier New" w:hAnsi="Courier New" w:cs="Courier New"/>
      </w:rPr>
    </w:lvl>
    <w:lvl w:ilvl="2" w:tentative="0">
      <w:start w:val="1"/>
      <w:numFmt w:val="bullet"/>
      <w:lvlText w:val=""/>
      <w:lvlJc w:val="left"/>
      <w:pPr>
        <w:ind w:left="2018" w:hanging="360"/>
      </w:pPr>
      <w:rPr>
        <w:rFonts w:hint="default" w:ascii="Wingdings" w:hAnsi="Wingdings"/>
      </w:rPr>
    </w:lvl>
    <w:lvl w:ilvl="3" w:tentative="0">
      <w:start w:val="1"/>
      <w:numFmt w:val="bullet"/>
      <w:lvlText w:val=""/>
      <w:lvlJc w:val="left"/>
      <w:pPr>
        <w:ind w:left="2738" w:hanging="360"/>
      </w:pPr>
      <w:rPr>
        <w:rFonts w:hint="default" w:ascii="Symbol" w:hAnsi="Symbol"/>
      </w:rPr>
    </w:lvl>
    <w:lvl w:ilvl="4" w:tentative="0">
      <w:start w:val="1"/>
      <w:numFmt w:val="bullet"/>
      <w:lvlText w:val="o"/>
      <w:lvlJc w:val="left"/>
      <w:pPr>
        <w:ind w:left="3458" w:hanging="360"/>
      </w:pPr>
      <w:rPr>
        <w:rFonts w:hint="default" w:ascii="Courier New" w:hAnsi="Courier New" w:cs="Courier New"/>
      </w:rPr>
    </w:lvl>
    <w:lvl w:ilvl="5" w:tentative="0">
      <w:start w:val="1"/>
      <w:numFmt w:val="bullet"/>
      <w:lvlText w:val=""/>
      <w:lvlJc w:val="left"/>
      <w:pPr>
        <w:ind w:left="4178" w:hanging="360"/>
      </w:pPr>
      <w:rPr>
        <w:rFonts w:hint="default" w:ascii="Wingdings" w:hAnsi="Wingdings"/>
      </w:rPr>
    </w:lvl>
    <w:lvl w:ilvl="6" w:tentative="0">
      <w:start w:val="1"/>
      <w:numFmt w:val="bullet"/>
      <w:lvlText w:val=""/>
      <w:lvlJc w:val="left"/>
      <w:pPr>
        <w:ind w:left="4898" w:hanging="360"/>
      </w:pPr>
      <w:rPr>
        <w:rFonts w:hint="default" w:ascii="Symbol" w:hAnsi="Symbol"/>
      </w:rPr>
    </w:lvl>
    <w:lvl w:ilvl="7" w:tentative="0">
      <w:start w:val="1"/>
      <w:numFmt w:val="bullet"/>
      <w:lvlText w:val="o"/>
      <w:lvlJc w:val="left"/>
      <w:pPr>
        <w:ind w:left="5618" w:hanging="360"/>
      </w:pPr>
      <w:rPr>
        <w:rFonts w:hint="default" w:ascii="Courier New" w:hAnsi="Courier New" w:cs="Courier New"/>
      </w:rPr>
    </w:lvl>
    <w:lvl w:ilvl="8" w:tentative="0">
      <w:start w:val="1"/>
      <w:numFmt w:val="bullet"/>
      <w:lvlText w:val=""/>
      <w:lvlJc w:val="left"/>
      <w:pPr>
        <w:ind w:left="6338" w:hanging="360"/>
      </w:pPr>
      <w:rPr>
        <w:rFonts w:hint="default" w:ascii="Wingdings" w:hAnsi="Wingdings"/>
      </w:rPr>
    </w:lvl>
  </w:abstractNum>
  <w:abstractNum w:abstractNumId="15">
    <w:nsid w:val="4FF52A0A"/>
    <w:multiLevelType w:val="multilevel"/>
    <w:tmpl w:val="4FF52A0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58B61389"/>
    <w:multiLevelType w:val="multilevel"/>
    <w:tmpl w:val="58B61389"/>
    <w:lvl w:ilvl="0" w:tentative="0">
      <w:start w:val="2"/>
      <w:numFmt w:val="decimal"/>
      <w:lvlText w:val="%1."/>
      <w:lvlJc w:val="left"/>
      <w:pPr>
        <w:ind w:left="360" w:hanging="360"/>
      </w:pPr>
      <w:rPr>
        <w:rFonts w:hint="default"/>
      </w:rPr>
    </w:lvl>
    <w:lvl w:ilvl="1" w:tentative="0">
      <w:start w:val="4"/>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7">
    <w:nsid w:val="5F0807BD"/>
    <w:multiLevelType w:val="multilevel"/>
    <w:tmpl w:val="5F0807BD"/>
    <w:lvl w:ilvl="0" w:tentative="0">
      <w:start w:val="1"/>
      <w:numFmt w:val="decimal"/>
      <w:lvlText w:val="%1."/>
      <w:lvlJc w:val="left"/>
      <w:pPr>
        <w:ind w:left="720" w:hanging="360"/>
      </w:pPr>
    </w:lvl>
    <w:lvl w:ilvl="1" w:tentative="0">
      <w:start w:val="2"/>
      <w:numFmt w:val="decimal"/>
      <w:isLgl/>
      <w:lvlText w:val="%1.%2."/>
      <w:lvlJc w:val="left"/>
      <w:pPr>
        <w:ind w:left="720" w:hanging="360"/>
      </w:pPr>
      <w:rPr>
        <w:b/>
      </w:rPr>
    </w:lvl>
    <w:lvl w:ilvl="2" w:tentative="0">
      <w:start w:val="1"/>
      <w:numFmt w:val="decimal"/>
      <w:isLgl/>
      <w:lvlText w:val="%1.%2.%3."/>
      <w:lvlJc w:val="left"/>
      <w:pPr>
        <w:ind w:left="1080" w:hanging="720"/>
      </w:pPr>
      <w:rPr>
        <w:b/>
      </w:rPr>
    </w:lvl>
    <w:lvl w:ilvl="3" w:tentative="0">
      <w:start w:val="1"/>
      <w:numFmt w:val="decimal"/>
      <w:isLgl/>
      <w:lvlText w:val="%1.%2.%3.%4."/>
      <w:lvlJc w:val="left"/>
      <w:pPr>
        <w:ind w:left="1080" w:hanging="720"/>
      </w:pPr>
      <w:rPr>
        <w:b/>
      </w:rPr>
    </w:lvl>
    <w:lvl w:ilvl="4" w:tentative="0">
      <w:start w:val="1"/>
      <w:numFmt w:val="decimal"/>
      <w:isLgl/>
      <w:lvlText w:val="%1.%2.%3.%4.%5."/>
      <w:lvlJc w:val="left"/>
      <w:pPr>
        <w:ind w:left="1440" w:hanging="1080"/>
      </w:pPr>
      <w:rPr>
        <w:b/>
      </w:rPr>
    </w:lvl>
    <w:lvl w:ilvl="5" w:tentative="0">
      <w:start w:val="1"/>
      <w:numFmt w:val="decimal"/>
      <w:isLgl/>
      <w:lvlText w:val="%1.%2.%3.%4.%5.%6."/>
      <w:lvlJc w:val="left"/>
      <w:pPr>
        <w:ind w:left="1440" w:hanging="1080"/>
      </w:pPr>
      <w:rPr>
        <w:b/>
      </w:rPr>
    </w:lvl>
    <w:lvl w:ilvl="6" w:tentative="0">
      <w:start w:val="1"/>
      <w:numFmt w:val="decimal"/>
      <w:isLgl/>
      <w:lvlText w:val="%1.%2.%3.%4.%5.%6.%7."/>
      <w:lvlJc w:val="left"/>
      <w:pPr>
        <w:ind w:left="1800" w:hanging="1440"/>
      </w:pPr>
      <w:rPr>
        <w:b/>
      </w:rPr>
    </w:lvl>
    <w:lvl w:ilvl="7" w:tentative="0">
      <w:start w:val="1"/>
      <w:numFmt w:val="decimal"/>
      <w:isLgl/>
      <w:lvlText w:val="%1.%2.%3.%4.%5.%6.%7.%8."/>
      <w:lvlJc w:val="left"/>
      <w:pPr>
        <w:ind w:left="1800" w:hanging="1440"/>
      </w:pPr>
      <w:rPr>
        <w:b/>
      </w:rPr>
    </w:lvl>
    <w:lvl w:ilvl="8" w:tentative="0">
      <w:start w:val="1"/>
      <w:numFmt w:val="decimal"/>
      <w:isLgl/>
      <w:lvlText w:val="%1.%2.%3.%4.%5.%6.%7.%8.%9."/>
      <w:lvlJc w:val="left"/>
      <w:pPr>
        <w:ind w:left="2160" w:hanging="1800"/>
      </w:pPr>
      <w:rPr>
        <w:b/>
      </w:rPr>
    </w:lvl>
  </w:abstractNum>
  <w:abstractNum w:abstractNumId="18">
    <w:nsid w:val="65AA7EEB"/>
    <w:multiLevelType w:val="multilevel"/>
    <w:tmpl w:val="65AA7EEB"/>
    <w:lvl w:ilvl="0" w:tentative="0">
      <w:start w:val="3"/>
      <w:numFmt w:val="decimal"/>
      <w:lvlText w:val="%1."/>
      <w:lvlJc w:val="left"/>
      <w:pPr>
        <w:ind w:left="540" w:hanging="540"/>
      </w:pPr>
      <w:rPr>
        <w:rFonts w:hint="default" w:eastAsia="Calibri"/>
        <w:u w:val="none"/>
      </w:rPr>
    </w:lvl>
    <w:lvl w:ilvl="1" w:tentative="0">
      <w:start w:val="3"/>
      <w:numFmt w:val="decimal"/>
      <w:lvlText w:val="%1.%2."/>
      <w:lvlJc w:val="left"/>
      <w:pPr>
        <w:ind w:left="540" w:hanging="540"/>
      </w:pPr>
      <w:rPr>
        <w:rFonts w:hint="default" w:eastAsia="Calibri"/>
        <w:u w:val="none"/>
      </w:rPr>
    </w:lvl>
    <w:lvl w:ilvl="2" w:tentative="0">
      <w:start w:val="1"/>
      <w:numFmt w:val="decimal"/>
      <w:lvlText w:val="%1.%2.%3."/>
      <w:lvlJc w:val="left"/>
      <w:pPr>
        <w:ind w:left="720" w:hanging="720"/>
      </w:pPr>
      <w:rPr>
        <w:rFonts w:hint="default" w:eastAsia="Calibri"/>
        <w:u w:val="none"/>
      </w:rPr>
    </w:lvl>
    <w:lvl w:ilvl="3" w:tentative="0">
      <w:start w:val="1"/>
      <w:numFmt w:val="decimal"/>
      <w:lvlText w:val="%1.%2.%3.%4."/>
      <w:lvlJc w:val="left"/>
      <w:pPr>
        <w:ind w:left="720" w:hanging="720"/>
      </w:pPr>
      <w:rPr>
        <w:rFonts w:hint="default" w:eastAsia="Calibri"/>
        <w:u w:val="none"/>
      </w:rPr>
    </w:lvl>
    <w:lvl w:ilvl="4" w:tentative="0">
      <w:start w:val="1"/>
      <w:numFmt w:val="decimal"/>
      <w:lvlText w:val="%1.%2.%3.%4.%5."/>
      <w:lvlJc w:val="left"/>
      <w:pPr>
        <w:ind w:left="1080" w:hanging="1080"/>
      </w:pPr>
      <w:rPr>
        <w:rFonts w:hint="default" w:eastAsia="Calibri"/>
        <w:u w:val="none"/>
      </w:rPr>
    </w:lvl>
    <w:lvl w:ilvl="5" w:tentative="0">
      <w:start w:val="1"/>
      <w:numFmt w:val="decimal"/>
      <w:lvlText w:val="%1.%2.%3.%4.%5.%6."/>
      <w:lvlJc w:val="left"/>
      <w:pPr>
        <w:ind w:left="1080" w:hanging="1080"/>
      </w:pPr>
      <w:rPr>
        <w:rFonts w:hint="default" w:eastAsia="Calibri"/>
        <w:u w:val="none"/>
      </w:rPr>
    </w:lvl>
    <w:lvl w:ilvl="6" w:tentative="0">
      <w:start w:val="1"/>
      <w:numFmt w:val="decimal"/>
      <w:lvlText w:val="%1.%2.%3.%4.%5.%6.%7."/>
      <w:lvlJc w:val="left"/>
      <w:pPr>
        <w:ind w:left="1440" w:hanging="1440"/>
      </w:pPr>
      <w:rPr>
        <w:rFonts w:hint="default" w:eastAsia="Calibri"/>
        <w:u w:val="none"/>
      </w:rPr>
    </w:lvl>
    <w:lvl w:ilvl="7" w:tentative="0">
      <w:start w:val="1"/>
      <w:numFmt w:val="decimal"/>
      <w:lvlText w:val="%1.%2.%3.%4.%5.%6.%7.%8."/>
      <w:lvlJc w:val="left"/>
      <w:pPr>
        <w:ind w:left="1440" w:hanging="1440"/>
      </w:pPr>
      <w:rPr>
        <w:rFonts w:hint="default" w:eastAsia="Calibri"/>
        <w:u w:val="none"/>
      </w:rPr>
    </w:lvl>
    <w:lvl w:ilvl="8" w:tentative="0">
      <w:start w:val="1"/>
      <w:numFmt w:val="decimal"/>
      <w:lvlText w:val="%1.%2.%3.%4.%5.%6.%7.%8.%9."/>
      <w:lvlJc w:val="left"/>
      <w:pPr>
        <w:ind w:left="1800" w:hanging="1800"/>
      </w:pPr>
      <w:rPr>
        <w:rFonts w:hint="default" w:eastAsia="Calibri"/>
        <w:u w:val="none"/>
      </w:rPr>
    </w:lvl>
  </w:abstractNum>
  <w:abstractNum w:abstractNumId="19">
    <w:nsid w:val="6CE67CDD"/>
    <w:multiLevelType w:val="multilevel"/>
    <w:tmpl w:val="6CE67CD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770004BB"/>
    <w:multiLevelType w:val="multilevel"/>
    <w:tmpl w:val="770004BB"/>
    <w:lvl w:ilvl="0" w:tentative="0">
      <w:start w:val="1"/>
      <w:numFmt w:val="bullet"/>
      <w:lvlText w:val=""/>
      <w:lvlJc w:val="left"/>
      <w:pPr>
        <w:ind w:left="2858" w:hanging="360"/>
      </w:pPr>
      <w:rPr>
        <w:rFonts w:hint="default" w:ascii="Wingdings" w:hAnsi="Wingdings"/>
      </w:rPr>
    </w:lvl>
    <w:lvl w:ilvl="1" w:tentative="0">
      <w:start w:val="1"/>
      <w:numFmt w:val="bullet"/>
      <w:lvlText w:val="o"/>
      <w:lvlJc w:val="left"/>
      <w:pPr>
        <w:ind w:left="3578" w:hanging="360"/>
      </w:pPr>
      <w:rPr>
        <w:rFonts w:hint="default" w:ascii="Courier New" w:hAnsi="Courier New" w:cs="Courier New"/>
      </w:rPr>
    </w:lvl>
    <w:lvl w:ilvl="2" w:tentative="0">
      <w:start w:val="1"/>
      <w:numFmt w:val="bullet"/>
      <w:lvlText w:val=""/>
      <w:lvlJc w:val="left"/>
      <w:pPr>
        <w:ind w:left="4298" w:hanging="360"/>
      </w:pPr>
      <w:rPr>
        <w:rFonts w:hint="default" w:ascii="Wingdings" w:hAnsi="Wingdings"/>
      </w:rPr>
    </w:lvl>
    <w:lvl w:ilvl="3" w:tentative="0">
      <w:start w:val="1"/>
      <w:numFmt w:val="bullet"/>
      <w:lvlText w:val=""/>
      <w:lvlJc w:val="left"/>
      <w:pPr>
        <w:ind w:left="5018" w:hanging="360"/>
      </w:pPr>
      <w:rPr>
        <w:rFonts w:hint="default" w:ascii="Symbol" w:hAnsi="Symbol"/>
      </w:rPr>
    </w:lvl>
    <w:lvl w:ilvl="4" w:tentative="0">
      <w:start w:val="1"/>
      <w:numFmt w:val="bullet"/>
      <w:lvlText w:val="o"/>
      <w:lvlJc w:val="left"/>
      <w:pPr>
        <w:ind w:left="5738" w:hanging="360"/>
      </w:pPr>
      <w:rPr>
        <w:rFonts w:hint="default" w:ascii="Courier New" w:hAnsi="Courier New" w:cs="Courier New"/>
      </w:rPr>
    </w:lvl>
    <w:lvl w:ilvl="5" w:tentative="0">
      <w:start w:val="1"/>
      <w:numFmt w:val="bullet"/>
      <w:lvlText w:val=""/>
      <w:lvlJc w:val="left"/>
      <w:pPr>
        <w:ind w:left="6458" w:hanging="360"/>
      </w:pPr>
      <w:rPr>
        <w:rFonts w:hint="default" w:ascii="Wingdings" w:hAnsi="Wingdings"/>
      </w:rPr>
    </w:lvl>
    <w:lvl w:ilvl="6" w:tentative="0">
      <w:start w:val="1"/>
      <w:numFmt w:val="bullet"/>
      <w:lvlText w:val=""/>
      <w:lvlJc w:val="left"/>
      <w:pPr>
        <w:ind w:left="7178" w:hanging="360"/>
      </w:pPr>
      <w:rPr>
        <w:rFonts w:hint="default" w:ascii="Symbol" w:hAnsi="Symbol"/>
      </w:rPr>
    </w:lvl>
    <w:lvl w:ilvl="7" w:tentative="0">
      <w:start w:val="1"/>
      <w:numFmt w:val="bullet"/>
      <w:lvlText w:val="o"/>
      <w:lvlJc w:val="left"/>
      <w:pPr>
        <w:ind w:left="7898" w:hanging="360"/>
      </w:pPr>
      <w:rPr>
        <w:rFonts w:hint="default" w:ascii="Courier New" w:hAnsi="Courier New" w:cs="Courier New"/>
      </w:rPr>
    </w:lvl>
    <w:lvl w:ilvl="8" w:tentative="0">
      <w:start w:val="1"/>
      <w:numFmt w:val="bullet"/>
      <w:lvlText w:val=""/>
      <w:lvlJc w:val="left"/>
      <w:pPr>
        <w:ind w:left="8618" w:hanging="360"/>
      </w:pPr>
      <w:rPr>
        <w:rFonts w:hint="default" w:ascii="Wingdings" w:hAnsi="Wingdings"/>
      </w:rPr>
    </w:lvl>
  </w:abstractNum>
  <w:abstractNum w:abstractNumId="21">
    <w:nsid w:val="7AE31C3E"/>
    <w:multiLevelType w:val="multilevel"/>
    <w:tmpl w:val="7AE31C3E"/>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2">
    <w:nsid w:val="7D3F222F"/>
    <w:multiLevelType w:val="multilevel"/>
    <w:tmpl w:val="7D3F222F"/>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23">
    <w:nsid w:val="7FDC6761"/>
    <w:multiLevelType w:val="multilevel"/>
    <w:tmpl w:val="7FDC6761"/>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9"/>
  </w:num>
  <w:num w:numId="5">
    <w:abstractNumId w:val="5"/>
  </w:num>
  <w:num w:numId="6">
    <w:abstractNumId w:val="2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6"/>
  </w:num>
  <w:num w:numId="13">
    <w:abstractNumId w:val="1"/>
  </w:num>
  <w:num w:numId="14">
    <w:abstractNumId w:val="10"/>
  </w:num>
  <w:num w:numId="15">
    <w:abstractNumId w:val="12"/>
  </w:num>
  <w:num w:numId="16">
    <w:abstractNumId w:val="15"/>
  </w:num>
  <w:num w:numId="17">
    <w:abstractNumId w:val="0"/>
  </w:num>
  <w:num w:numId="18">
    <w:abstractNumId w:val="4"/>
  </w:num>
  <w:num w:numId="19">
    <w:abstractNumId w:val="2"/>
  </w:num>
  <w:num w:numId="20">
    <w:abstractNumId w:val="14"/>
  </w:num>
  <w:num w:numId="21">
    <w:abstractNumId w:val="13"/>
  </w:num>
  <w:num w:numId="22">
    <w:abstractNumId w:val="18"/>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displayBackgroundShape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F64D99"/>
    <w:rsid w:val="000C6A01"/>
    <w:rsid w:val="00134440"/>
    <w:rsid w:val="00197A0B"/>
    <w:rsid w:val="001C2F53"/>
    <w:rsid w:val="002F151E"/>
    <w:rsid w:val="003F2C4B"/>
    <w:rsid w:val="00683976"/>
    <w:rsid w:val="00B15158"/>
    <w:rsid w:val="00C776B7"/>
    <w:rsid w:val="00D44EBA"/>
    <w:rsid w:val="00E25C8C"/>
    <w:rsid w:val="00ED2E56"/>
    <w:rsid w:val="00F64D99"/>
    <w:rsid w:val="00F75224"/>
    <w:rsid w:val="00FF3DF2"/>
    <w:rsid w:val="12F25F6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3"/>
    <w:qFormat/>
    <w:uiPriority w:val="0"/>
    <w:pPr>
      <w:keepNext/>
      <w:keepLines/>
      <w:spacing w:before="480" w:after="0"/>
      <w:outlineLvl w:val="0"/>
    </w:pPr>
    <w:rPr>
      <w:rFonts w:ascii="Cambria" w:hAnsi="Cambria" w:eastAsia="Times New Roman" w:cs="Times New Roman"/>
      <w:b/>
      <w:bCs/>
      <w:color w:val="365F91"/>
      <w:sz w:val="28"/>
      <w:szCs w:val="28"/>
      <w:lang w:eastAsia="ru-RU"/>
    </w:rPr>
  </w:style>
  <w:style w:type="paragraph" w:styleId="3">
    <w:name w:val="heading 2"/>
    <w:basedOn w:val="1"/>
    <w:link w:val="14"/>
    <w:qFormat/>
    <w:uiPriority w:val="0"/>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Balloon Text"/>
    <w:basedOn w:val="1"/>
    <w:link w:val="28"/>
    <w:semiHidden/>
    <w:uiPriority w:val="0"/>
    <w:pPr>
      <w:spacing w:after="0" w:line="240" w:lineRule="auto"/>
    </w:pPr>
    <w:rPr>
      <w:rFonts w:ascii="Tahoma" w:hAnsi="Tahoma" w:eastAsia="Times New Roman" w:cs="Tahoma"/>
      <w:sz w:val="16"/>
      <w:szCs w:val="16"/>
      <w:lang w:eastAsia="ru-RU"/>
    </w:rPr>
  </w:style>
  <w:style w:type="paragraph" w:styleId="8">
    <w:name w:val="header"/>
    <w:basedOn w:val="1"/>
    <w:link w:val="18"/>
    <w:uiPriority w:val="0"/>
    <w:pPr>
      <w:tabs>
        <w:tab w:val="center" w:pos="4677"/>
        <w:tab w:val="right" w:pos="9355"/>
      </w:tabs>
      <w:spacing w:after="0" w:line="240" w:lineRule="auto"/>
    </w:pPr>
    <w:rPr>
      <w:rFonts w:ascii="Calibri" w:hAnsi="Calibri" w:eastAsia="Calibri" w:cs="Times New Roman"/>
      <w:lang w:eastAsia="ru-RU"/>
    </w:rPr>
  </w:style>
  <w:style w:type="paragraph" w:styleId="9">
    <w:name w:val="Body Text"/>
    <w:basedOn w:val="1"/>
    <w:link w:val="24"/>
    <w:qFormat/>
    <w:uiPriority w:val="0"/>
    <w:pPr>
      <w:shd w:val="clear" w:color="auto" w:fill="FFFFFF"/>
      <w:spacing w:after="120" w:line="211" w:lineRule="exact"/>
      <w:jc w:val="right"/>
    </w:pPr>
    <w:rPr>
      <w:shd w:val="clear" w:color="auto" w:fill="FFFFFF"/>
    </w:rPr>
  </w:style>
  <w:style w:type="paragraph" w:styleId="10">
    <w:name w:val="footer"/>
    <w:basedOn w:val="1"/>
    <w:link w:val="16"/>
    <w:unhideWhenUsed/>
    <w:uiPriority w:val="99"/>
    <w:pPr>
      <w:tabs>
        <w:tab w:val="center" w:pos="4677"/>
        <w:tab w:val="right" w:pos="9355"/>
      </w:tabs>
      <w:spacing w:after="0" w:line="240" w:lineRule="auto"/>
    </w:pPr>
  </w:style>
  <w:style w:type="paragraph" w:styleId="11">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2">
    <w:name w:val="Table Grid"/>
    <w:basedOn w:val="5"/>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Заголовок 1 Знак"/>
    <w:basedOn w:val="4"/>
    <w:link w:val="2"/>
    <w:uiPriority w:val="0"/>
    <w:rPr>
      <w:rFonts w:ascii="Cambria" w:hAnsi="Cambria" w:eastAsia="Times New Roman" w:cs="Times New Roman"/>
      <w:b/>
      <w:bCs/>
      <w:color w:val="365F91"/>
      <w:sz w:val="28"/>
      <w:szCs w:val="28"/>
      <w:lang w:eastAsia="ru-RU"/>
    </w:rPr>
  </w:style>
  <w:style w:type="character" w:customStyle="1" w:styleId="14">
    <w:name w:val="Заголовок 2 Знак"/>
    <w:basedOn w:val="4"/>
    <w:link w:val="3"/>
    <w:uiPriority w:val="0"/>
    <w:rPr>
      <w:rFonts w:ascii="Times New Roman" w:hAnsi="Times New Roman" w:eastAsia="Times New Roman" w:cs="Times New Roman"/>
      <w:b/>
      <w:bCs/>
      <w:sz w:val="36"/>
      <w:szCs w:val="36"/>
      <w:lang w:eastAsia="ru-RU"/>
    </w:rPr>
  </w:style>
  <w:style w:type="paragraph" w:styleId="15">
    <w:name w:val="List Paragraph"/>
    <w:basedOn w:val="1"/>
    <w:qFormat/>
    <w:uiPriority w:val="34"/>
    <w:pPr>
      <w:ind w:left="720"/>
      <w:contextualSpacing/>
    </w:pPr>
  </w:style>
  <w:style w:type="character" w:customStyle="1" w:styleId="16">
    <w:name w:val="Нижний колонтитул Знак"/>
    <w:basedOn w:val="4"/>
    <w:link w:val="10"/>
    <w:uiPriority w:val="99"/>
  </w:style>
  <w:style w:type="paragraph" w:customStyle="1" w:styleId="17">
    <w:name w:val="Абзац списка1"/>
    <w:basedOn w:val="1"/>
    <w:uiPriority w:val="0"/>
    <w:pPr>
      <w:ind w:left="720"/>
    </w:pPr>
    <w:rPr>
      <w:rFonts w:ascii="Calibri" w:hAnsi="Calibri" w:eastAsia="Calibri" w:cs="Times New Roman"/>
      <w:lang w:eastAsia="ru-RU"/>
    </w:rPr>
  </w:style>
  <w:style w:type="character" w:customStyle="1" w:styleId="18">
    <w:name w:val="Верхний колонтитул Знак"/>
    <w:basedOn w:val="4"/>
    <w:link w:val="8"/>
    <w:qFormat/>
    <w:uiPriority w:val="0"/>
    <w:rPr>
      <w:rFonts w:ascii="Calibri" w:hAnsi="Calibri" w:eastAsia="Calibri" w:cs="Times New Roman"/>
      <w:lang w:eastAsia="ru-RU"/>
    </w:rPr>
  </w:style>
  <w:style w:type="table" w:customStyle="1" w:styleId="19">
    <w:name w:val="Сетка таблицы1"/>
    <w:basedOn w:val="5"/>
    <w:uiPriority w:val="0"/>
    <w:pPr>
      <w:spacing w:after="0" w:line="240" w:lineRule="auto"/>
    </w:pPr>
    <w:rPr>
      <w:rFonts w:ascii="Calibri" w:hAnsi="Calibri"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
    <w:name w:val="ff3"/>
    <w:basedOn w:val="4"/>
    <w:uiPriority w:val="0"/>
  </w:style>
  <w:style w:type="character" w:customStyle="1" w:styleId="21">
    <w:name w:val="ff2"/>
    <w:basedOn w:val="4"/>
    <w:uiPriority w:val="0"/>
  </w:style>
  <w:style w:type="paragraph" w:customStyle="1" w:styleId="22">
    <w:name w:val="Абзац списка11"/>
    <w:basedOn w:val="1"/>
    <w:qFormat/>
    <w:uiPriority w:val="0"/>
    <w:pPr>
      <w:spacing w:after="0" w:line="240" w:lineRule="auto"/>
      <w:ind w:left="720"/>
    </w:pPr>
    <w:rPr>
      <w:rFonts w:ascii="Times New Roman" w:hAnsi="Times New Roman" w:eastAsia="Times New Roman" w:cs="Times New Roman"/>
      <w:sz w:val="24"/>
      <w:szCs w:val="24"/>
      <w:lang w:eastAsia="ru-RU"/>
    </w:rPr>
  </w:style>
  <w:style w:type="character" w:customStyle="1" w:styleId="23">
    <w:name w:val="Основной текст Знак"/>
    <w:link w:val="9"/>
    <w:locked/>
    <w:uiPriority w:val="0"/>
    <w:rPr>
      <w:shd w:val="clear" w:color="auto" w:fill="FFFFFF"/>
    </w:rPr>
  </w:style>
  <w:style w:type="character" w:customStyle="1" w:styleId="24">
    <w:name w:val="Основной текст Знак1"/>
    <w:basedOn w:val="4"/>
    <w:link w:val="9"/>
    <w:semiHidden/>
    <w:uiPriority w:val="99"/>
  </w:style>
  <w:style w:type="paragraph" w:customStyle="1" w:styleId="25">
    <w:name w:val="Без интервала1"/>
    <w:link w:val="26"/>
    <w:uiPriority w:val="0"/>
    <w:pPr>
      <w:spacing w:after="0" w:line="240" w:lineRule="auto"/>
    </w:pPr>
    <w:rPr>
      <w:rFonts w:ascii="Calibri" w:hAnsi="Calibri" w:eastAsia="Calibri" w:cs="Times New Roman"/>
      <w:sz w:val="22"/>
      <w:szCs w:val="22"/>
      <w:lang w:val="ru-RU" w:eastAsia="en-US" w:bidi="ar-SA"/>
    </w:rPr>
  </w:style>
  <w:style w:type="character" w:customStyle="1" w:styleId="26">
    <w:name w:val="No Spacing Char1"/>
    <w:link w:val="25"/>
    <w:locked/>
    <w:uiPriority w:val="0"/>
    <w:rPr>
      <w:rFonts w:ascii="Calibri" w:hAnsi="Calibri" w:eastAsia="Calibri" w:cs="Times New Roman"/>
    </w:rPr>
  </w:style>
  <w:style w:type="paragraph" w:customStyle="1" w:styleId="27">
    <w:name w:val="ConsPlusNormal"/>
    <w:uiPriority w:val="0"/>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character" w:customStyle="1" w:styleId="28">
    <w:name w:val="Текст выноски Знак"/>
    <w:basedOn w:val="4"/>
    <w:link w:val="7"/>
    <w:semiHidden/>
    <w:uiPriority w:val="0"/>
    <w:rPr>
      <w:rFonts w:ascii="Tahoma" w:hAnsi="Tahoma" w:eastAsia="Times New Roman" w:cs="Tahoma"/>
      <w:sz w:val="16"/>
      <w:szCs w:val="16"/>
      <w:lang w:eastAsia="ru-RU"/>
    </w:rPr>
  </w:style>
  <w:style w:type="paragraph" w:customStyle="1" w:styleId="29">
    <w:name w:val="Стиль"/>
    <w:uiPriority w:val="0"/>
    <w:pPr>
      <w:widowControl w:val="0"/>
      <w:autoSpaceDE w:val="0"/>
      <w:autoSpaceDN w:val="0"/>
      <w:adjustRightInd w:val="0"/>
      <w:spacing w:after="0" w:line="240" w:lineRule="auto"/>
    </w:pPr>
    <w:rPr>
      <w:rFonts w:ascii="Arial" w:hAnsi="Arial" w:eastAsia="Times New Roman" w:cs="Arial"/>
      <w:sz w:val="24"/>
      <w:szCs w:val="24"/>
      <w:lang w:val="ru-RU" w:eastAsia="ru-RU" w:bidi="ar-SA"/>
    </w:rPr>
  </w:style>
  <w:style w:type="character" w:customStyle="1" w:styleId="30">
    <w:name w:val="No Spacing Char"/>
    <w:link w:val="31"/>
    <w:locked/>
    <w:uiPriority w:val="0"/>
    <w:rPr>
      <w:rFonts w:ascii="Times New Roman" w:hAnsi="Times New Roman" w:eastAsia="Times New Roman"/>
    </w:rPr>
  </w:style>
  <w:style w:type="paragraph" w:customStyle="1" w:styleId="31">
    <w:name w:val="Без интервала12"/>
    <w:link w:val="30"/>
    <w:uiPriority w:val="0"/>
    <w:pPr>
      <w:spacing w:after="0" w:line="240" w:lineRule="auto"/>
    </w:pPr>
    <w:rPr>
      <w:rFonts w:ascii="Times New Roman" w:hAnsi="Times New Roman" w:eastAsia="Times New Roman" w:cstheme="minorBidi"/>
      <w:sz w:val="22"/>
      <w:szCs w:val="22"/>
      <w:lang w:val="ru-RU" w:eastAsia="en-US" w:bidi="ar-SA"/>
    </w:rPr>
  </w:style>
  <w:style w:type="paragraph" w:customStyle="1" w:styleId="32">
    <w:name w:val="Defaul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en-US" w:bidi="ar-SA"/>
    </w:rPr>
  </w:style>
  <w:style w:type="paragraph" w:customStyle="1" w:styleId="33">
    <w:name w:val="Без интервала11"/>
    <w:uiPriority w:val="0"/>
    <w:pPr>
      <w:spacing w:after="0" w:line="240" w:lineRule="auto"/>
    </w:pPr>
    <w:rPr>
      <w:rFonts w:ascii="Calibri" w:hAnsi="Calibri" w:eastAsia="Times New Roman" w:cs="Times New Roman"/>
      <w:sz w:val="22"/>
      <w:szCs w:val="22"/>
      <w:lang w:val="ru-RU" w:eastAsia="ru-RU" w:bidi="ar-SA"/>
    </w:rPr>
  </w:style>
  <w:style w:type="table" w:customStyle="1" w:styleId="34">
    <w:name w:val="Сетка таблицы11"/>
    <w:qFormat/>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5">
    <w:name w:val="c0"/>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36">
    <w:name w:val="No Spacing"/>
    <w:qFormat/>
    <w:uiPriority w:val="1"/>
    <w:pPr>
      <w:spacing w:after="0" w:line="240" w:lineRule="auto"/>
    </w:pPr>
    <w:rPr>
      <w:rFonts w:ascii="Calibri" w:hAnsi="Calibri" w:eastAsia="Times New Roman" w:cs="Times New Roman"/>
      <w:sz w:val="22"/>
      <w:szCs w:val="22"/>
      <w:lang w:val="ru-RU" w:eastAsia="ru-RU" w:bidi="ar-SA"/>
    </w:rPr>
  </w:style>
  <w:style w:type="character" w:customStyle="1" w:styleId="37">
    <w:name w:val="c2"/>
    <w:basedOn w:val="4"/>
    <w:qFormat/>
    <w:uiPriority w:val="0"/>
  </w:style>
  <w:style w:type="paragraph" w:customStyle="1" w:styleId="38">
    <w:name w:val="Абзац списка2"/>
    <w:basedOn w:val="1"/>
    <w:uiPriority w:val="0"/>
    <w:pPr>
      <w:ind w:left="720"/>
    </w:pPr>
    <w:rPr>
      <w:rFonts w:ascii="Calibri" w:hAnsi="Calibri" w:eastAsia="Calibri" w:cs="Times New Roman"/>
      <w:lang w:eastAsia="ru-RU"/>
    </w:rPr>
  </w:style>
  <w:style w:type="paragraph" w:customStyle="1" w:styleId="39">
    <w:name w:val="Без интервала2"/>
    <w:qFormat/>
    <w:uiPriority w:val="0"/>
    <w:pPr>
      <w:spacing w:after="0" w:line="240" w:lineRule="auto"/>
    </w:pPr>
    <w:rPr>
      <w:rFonts w:ascii="Calibri" w:hAnsi="Calibri" w:eastAsia="Calibri" w:cs="Times New Roman"/>
      <w:sz w:val="22"/>
      <w:szCs w:val="22"/>
      <w:lang w:val="ru-RU" w:eastAsia="en-US" w:bidi="ar-SA"/>
    </w:rPr>
  </w:style>
  <w:style w:type="character" w:customStyle="1" w:styleId="40">
    <w:name w:val="Основной текст (2)_"/>
    <w:basedOn w:val="4"/>
    <w:link w:val="41"/>
    <w:qFormat/>
    <w:locked/>
    <w:uiPriority w:val="0"/>
    <w:rPr>
      <w:rFonts w:ascii="Times New Roman" w:hAnsi="Times New Roman" w:eastAsia="Times New Roman" w:cs="Times New Roman"/>
      <w:shd w:val="clear" w:color="auto" w:fill="FFFFFF"/>
    </w:rPr>
  </w:style>
  <w:style w:type="paragraph" w:customStyle="1" w:styleId="41">
    <w:name w:val="Основной текст (2)"/>
    <w:basedOn w:val="1"/>
    <w:link w:val="40"/>
    <w:uiPriority w:val="0"/>
    <w:pPr>
      <w:widowControl w:val="0"/>
      <w:shd w:val="clear" w:color="auto" w:fill="FFFFFF"/>
      <w:spacing w:after="2820" w:line="293" w:lineRule="exact"/>
      <w:jc w:val="both"/>
    </w:pPr>
    <w:rPr>
      <w:rFonts w:ascii="Times New Roman" w:hAnsi="Times New Roman" w:eastAsia="Times New Roman" w:cs="Times New Roman"/>
    </w:rPr>
  </w:style>
  <w:style w:type="character" w:customStyle="1" w:styleId="42">
    <w:name w:val="Основной текст (2) + Полужирный"/>
    <w:basedOn w:val="40"/>
    <w:qFormat/>
    <w:uiPriority w:val="0"/>
    <w:rPr>
      <w:b/>
      <w:bCs/>
      <w:color w:val="000000"/>
      <w:spacing w:val="0"/>
      <w:w w:val="100"/>
      <w:position w:val="0"/>
      <w:sz w:val="24"/>
      <w:szCs w:val="24"/>
      <w:lang w:val="ru-RU" w:eastAsia="ru-RU" w:bidi="ru-RU"/>
    </w:rPr>
  </w:style>
  <w:style w:type="table" w:customStyle="1" w:styleId="43">
    <w:name w:val="Сетка таблицы12"/>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
    <w:name w:val="Сетка таблицы13"/>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5">
    <w:name w:val="Сетка таблицы11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6">
    <w:name w:val="Сетка таблицы2"/>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7">
    <w:name w:val="Сетка таблицы3"/>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8">
    <w:name w:val="Основной текст_"/>
    <w:basedOn w:val="4"/>
    <w:link w:val="49"/>
    <w:qFormat/>
    <w:uiPriority w:val="0"/>
    <w:rPr>
      <w:rFonts w:ascii="Times New Roman" w:hAnsi="Times New Roman" w:eastAsia="Times New Roman" w:cs="Times New Roman"/>
      <w:shd w:val="clear" w:color="auto" w:fill="FFFFFF"/>
    </w:rPr>
  </w:style>
  <w:style w:type="paragraph" w:customStyle="1" w:styleId="49">
    <w:name w:val="Основной текст9"/>
    <w:basedOn w:val="1"/>
    <w:link w:val="48"/>
    <w:uiPriority w:val="0"/>
    <w:pPr>
      <w:widowControl w:val="0"/>
      <w:shd w:val="clear" w:color="auto" w:fill="FFFFFF"/>
      <w:spacing w:after="480" w:line="274" w:lineRule="exact"/>
      <w:ind w:hanging="600"/>
      <w:jc w:val="right"/>
    </w:pPr>
    <w:rPr>
      <w:rFonts w:ascii="Times New Roman" w:hAnsi="Times New Roman" w:eastAsia="Times New Roman" w:cs="Times New Roman"/>
    </w:rPr>
  </w:style>
  <w:style w:type="character" w:customStyle="1" w:styleId="50">
    <w:name w:val="Основной текст2"/>
    <w:basedOn w:val="48"/>
    <w:uiPriority w:val="0"/>
    <w:rPr>
      <w:color w:val="000000"/>
      <w:spacing w:val="0"/>
      <w:w w:val="100"/>
      <w:position w:val="0"/>
      <w:lang w:val="ru-RU" w:eastAsia="ru-RU" w:bidi="ru-RU"/>
    </w:rPr>
  </w:style>
  <w:style w:type="table" w:customStyle="1" w:styleId="51">
    <w:name w:val="Сетка таблицы121"/>
    <w:basedOn w:val="5"/>
    <w:qFormat/>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2">
    <w:name w:val="Сетка таблицы4"/>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3">
    <w:name w:val="Сетка таблицы5"/>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4">
    <w:name w:val="Сетка таблицы21"/>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5">
    <w:name w:val="Сетка таблицы6"/>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6">
    <w:name w:val="Сетка таблицы4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7">
    <w:name w:val="Сетка таблицы31"/>
    <w:basedOn w:val="5"/>
    <w:qFormat/>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8">
    <w:name w:val="Сетка таблицы22"/>
    <w:basedOn w:val="5"/>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9">
    <w:name w:val="Сетка таблицы7"/>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0">
    <w:name w:val="Сетка таблицы32"/>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1">
    <w:name w:val="Сетка таблицы8"/>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2">
    <w:name w:val="Сетка таблицы9"/>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
    <w:name w:val="Сетка таблицы10"/>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4">
    <w:name w:val="Сетка таблицы14"/>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5">
    <w:name w:val="Сетка таблицы42"/>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6">
    <w:name w:val="Сетка таблицы6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7">
    <w:name w:val="Сетка таблицы15"/>
    <w:basedOn w:val="5"/>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8">
    <w:name w:val="TableGrid"/>
    <w:uiPriority w:val="0"/>
    <w:pPr>
      <w:spacing w:after="0" w:line="240" w:lineRule="auto"/>
    </w:pPr>
    <w:rPr>
      <w:rFonts w:eastAsia="Times New Roman"/>
      <w:lang w:eastAsia="ru-RU"/>
    </w:rPr>
    <w:tblPr>
      <w:tblCellMar>
        <w:top w:w="0" w:type="dxa"/>
        <w:left w:w="0" w:type="dxa"/>
        <w:bottom w:w="0" w:type="dxa"/>
        <w:right w:w="0" w:type="dxa"/>
      </w:tblCellMar>
    </w:tblPr>
  </w:style>
  <w:style w:type="table" w:customStyle="1" w:styleId="69">
    <w:name w:val="Сетка таблицы16"/>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0">
    <w:name w:val="Сетка таблицы17"/>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Сетка таблицы112"/>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
    <w:name w:val="Сетка таблицы43"/>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
    <w:name w:val="Сетка таблицы18"/>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4">
    <w:name w:val="Сетка таблицы19"/>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5">
    <w:name w:val="Сетка таблицы161"/>
    <w:basedOn w:val="5"/>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
    <w:name w:val="Сетка таблицы20"/>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7">
    <w:name w:val="Сетка таблицы23"/>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8">
    <w:name w:val="Сетка таблицы24"/>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
    <w:name w:val="Сетка таблицы81"/>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0">
    <w:name w:val="Сетка таблицы25"/>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1">
    <w:name w:val="Сетка таблицы26"/>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2">
    <w:name w:val="Сетка таблицы27"/>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3">
    <w:name w:val="Сетка таблицы28"/>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4">
    <w:name w:val="Сетка таблицы29"/>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5">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86">
    <w:name w:val="Table Paragraph"/>
    <w:basedOn w:val="1"/>
    <w:qFormat/>
    <w:uiPriority w:val="1"/>
    <w:pPr>
      <w:widowControl w:val="0"/>
      <w:autoSpaceDE w:val="0"/>
      <w:autoSpaceDN w:val="0"/>
      <w:spacing w:after="0" w:line="240" w:lineRule="auto"/>
      <w:ind w:left="110"/>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12945</Words>
  <Characters>73791</Characters>
  <Lines>614</Lines>
  <Paragraphs>173</Paragraphs>
  <TotalTime>67</TotalTime>
  <ScaleCrop>false</ScaleCrop>
  <LinksUpToDate>false</LinksUpToDate>
  <CharactersWithSpaces>86563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2025-09-05T08:13:00Z</dcterms:created>
  <dc:creator>Admin</dc:creator>
  <cp:lastModifiedBy>ЗамЗавУВР</cp:lastModifiedBy>
  <dcterms:modified xsi:type="dcterms:W3CDTF">2025-09-08T13:18:27Z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CD5BC5526E0E4E1787D437653DCE35D2_12</vt:lpwstr>
  </property>
</Properties>
</file>