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AAC3">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Государственное бюджетное дошкольное образовательное учреждение</w:t>
      </w:r>
    </w:p>
    <w:p w14:paraId="26A52B77">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Центр развития ребёнка – детский сад №89</w:t>
      </w:r>
    </w:p>
    <w:p w14:paraId="00943CE6">
      <w:pPr>
        <w:autoSpaceDE w:val="0"/>
        <w:autoSpaceDN w:val="0"/>
        <w:adjustRightInd w:val="0"/>
        <w:spacing w:after="0" w:line="240" w:lineRule="auto"/>
        <w:jc w:val="center"/>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Красногвардейского района Санкт-Петербурга</w:t>
      </w:r>
    </w:p>
    <w:p w14:paraId="38EAADF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9CE3BE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921916A">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tbl>
      <w:tblPr>
        <w:tblStyle w:val="5"/>
        <w:tblW w:w="10773" w:type="dxa"/>
        <w:tblInd w:w="-743" w:type="dxa"/>
        <w:tblLayout w:type="autofit"/>
        <w:tblCellMar>
          <w:top w:w="0" w:type="dxa"/>
          <w:left w:w="108" w:type="dxa"/>
          <w:bottom w:w="0" w:type="dxa"/>
          <w:right w:w="108" w:type="dxa"/>
        </w:tblCellMar>
      </w:tblPr>
      <w:tblGrid>
        <w:gridCol w:w="5529"/>
        <w:gridCol w:w="5244"/>
      </w:tblGrid>
      <w:tr w14:paraId="0A4BB91B">
        <w:tblPrEx>
          <w:tblCellMar>
            <w:top w:w="0" w:type="dxa"/>
            <w:left w:w="108" w:type="dxa"/>
            <w:bottom w:w="0" w:type="dxa"/>
            <w:right w:w="108" w:type="dxa"/>
          </w:tblCellMar>
        </w:tblPrEx>
        <w:trPr>
          <w:trHeight w:val="1889" w:hRule="atLeast"/>
        </w:trPr>
        <w:tc>
          <w:tcPr>
            <w:tcW w:w="5529" w:type="dxa"/>
          </w:tcPr>
          <w:p w14:paraId="27AB1C98">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ПРИНЯТА</w:t>
            </w:r>
          </w:p>
          <w:p w14:paraId="51D3B20A">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Педагогическим советом</w:t>
            </w:r>
          </w:p>
          <w:p w14:paraId="41BE1036">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 89</w:t>
            </w:r>
          </w:p>
          <w:p w14:paraId="779F57D6">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0BF08EF9">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От </w:t>
            </w:r>
            <w:r>
              <w:rPr>
                <w:rFonts w:hint="default" w:ascii="Times New Roman" w:hAnsi="Times New Roman" w:eastAsia="Times New Roman" w:cs="Times New Roman"/>
                <w:sz w:val="24"/>
                <w:szCs w:val="24"/>
                <w:lang w:val="ru-RU"/>
              </w:rPr>
              <w:t>28</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5</w:t>
            </w:r>
          </w:p>
          <w:p w14:paraId="78E2BD6A">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Протокол № 1 </w:t>
            </w:r>
          </w:p>
          <w:p w14:paraId="22B57579">
            <w:pPr>
              <w:tabs>
                <w:tab w:val="left" w:pos="1440"/>
              </w:tabs>
              <w:spacing w:after="0" w:line="240" w:lineRule="auto"/>
              <w:rPr>
                <w:rFonts w:ascii="Times New Roman" w:hAnsi="Times New Roman" w:eastAsia="Times New Roman" w:cs="Times New Roman"/>
                <w:sz w:val="24"/>
                <w:szCs w:val="24"/>
              </w:rPr>
            </w:pPr>
          </w:p>
          <w:p w14:paraId="31442DE7">
            <w:pPr>
              <w:tabs>
                <w:tab w:val="left" w:pos="1440"/>
              </w:tabs>
              <w:spacing w:after="0" w:line="240" w:lineRule="auto"/>
              <w:rPr>
                <w:rFonts w:ascii="Times New Roman" w:hAnsi="Times New Roman" w:eastAsia="Times New Roman" w:cs="Times New Roman"/>
                <w:sz w:val="24"/>
                <w:szCs w:val="24"/>
              </w:rPr>
            </w:pPr>
          </w:p>
          <w:p w14:paraId="53869970">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С учётом мнения Совета родителей</w:t>
            </w:r>
          </w:p>
          <w:p w14:paraId="6776FA37">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ГБДОУ ЦРР детский сад №89</w:t>
            </w:r>
          </w:p>
          <w:p w14:paraId="460A2D4D">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Красногвардейского  района СПб</w:t>
            </w:r>
          </w:p>
          <w:p w14:paraId="1A4AE608">
            <w:pPr>
              <w:tabs>
                <w:tab w:val="left" w:pos="1440"/>
              </w:tabs>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От 2</w:t>
            </w:r>
            <w:r>
              <w:rPr>
                <w:rFonts w:hint="default" w:ascii="Times New Roman" w:hAnsi="Times New Roman" w:eastAsia="Times New Roman" w:cs="Times New Roman"/>
                <w:sz w:val="24"/>
                <w:szCs w:val="24"/>
                <w:lang w:val="ru-RU"/>
              </w:rPr>
              <w:t xml:space="preserve">8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 xml:space="preserve">5 </w:t>
            </w:r>
            <w:r>
              <w:rPr>
                <w:rFonts w:ascii="Times New Roman" w:hAnsi="Times New Roman" w:eastAsia="Times New Roman" w:cs="Times New Roman"/>
                <w:sz w:val="24"/>
                <w:szCs w:val="24"/>
              </w:rPr>
              <w:t>года</w:t>
            </w:r>
          </w:p>
          <w:p w14:paraId="4A0F8AC4">
            <w:pPr>
              <w:tabs>
                <w:tab w:val="left" w:pos="1440"/>
              </w:tabs>
              <w:spacing w:after="0" w:line="240" w:lineRule="auto"/>
              <w:rPr>
                <w:rFonts w:hint="default" w:ascii="Times New Roman" w:hAnsi="Times New Roman" w:eastAsia="Times New Roman" w:cs="Times New Roman"/>
                <w:sz w:val="24"/>
                <w:szCs w:val="24"/>
                <w:lang w:val="ru-RU" w:eastAsia="ru-RU"/>
              </w:rPr>
            </w:pPr>
            <w:r>
              <w:rPr>
                <w:rFonts w:ascii="Times New Roman" w:hAnsi="Times New Roman" w:eastAsia="Times New Roman" w:cs="Times New Roman"/>
                <w:sz w:val="24"/>
                <w:szCs w:val="24"/>
              </w:rPr>
              <w:t>Протокол №</w:t>
            </w:r>
            <w:r>
              <w:rPr>
                <w:rFonts w:hint="default" w:ascii="Times New Roman" w:hAnsi="Times New Roman" w:eastAsia="Times New Roman" w:cs="Times New Roman"/>
                <w:sz w:val="24"/>
                <w:szCs w:val="24"/>
                <w:lang w:val="ru-RU"/>
              </w:rPr>
              <w:t xml:space="preserve">4 </w:t>
            </w:r>
          </w:p>
        </w:tc>
        <w:tc>
          <w:tcPr>
            <w:tcW w:w="5244" w:type="dxa"/>
          </w:tcPr>
          <w:p w14:paraId="41557387">
            <w:pPr>
              <w:tabs>
                <w:tab w:val="left" w:pos="144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                                             УТВЕРЖДЕНА</w:t>
            </w:r>
          </w:p>
          <w:p w14:paraId="2406341A">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Приказом по ГБДОУ ЦРР детский сад №89</w:t>
            </w:r>
          </w:p>
          <w:p w14:paraId="12A20521">
            <w:pPr>
              <w:tabs>
                <w:tab w:val="left" w:pos="144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Красногвардейского района СПб</w:t>
            </w:r>
          </w:p>
          <w:p w14:paraId="5EBA5C9C">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от </w:t>
            </w:r>
            <w:r>
              <w:rPr>
                <w:rFonts w:hint="default" w:ascii="Times New Roman" w:hAnsi="Times New Roman" w:eastAsia="Times New Roman" w:cs="Times New Roman"/>
                <w:sz w:val="24"/>
                <w:szCs w:val="24"/>
                <w:lang w:val="ru-RU"/>
              </w:rPr>
              <w:t xml:space="preserve"> 29 </w:t>
            </w:r>
            <w:r>
              <w:rPr>
                <w:rFonts w:ascii="Times New Roman" w:hAnsi="Times New Roman" w:eastAsia="Times New Roman" w:cs="Times New Roman"/>
                <w:sz w:val="24"/>
                <w:szCs w:val="24"/>
              </w:rPr>
              <w:t xml:space="preserve"> августа 202</w:t>
            </w:r>
            <w:r>
              <w:rPr>
                <w:rFonts w:hint="default" w:ascii="Times New Roman" w:hAnsi="Times New Roman" w:eastAsia="Times New Roman" w:cs="Times New Roman"/>
                <w:sz w:val="24"/>
                <w:szCs w:val="24"/>
                <w:lang w:val="ru-RU"/>
              </w:rPr>
              <w:t xml:space="preserve">5 </w:t>
            </w:r>
          </w:p>
          <w:p w14:paraId="58B352FE">
            <w:pPr>
              <w:tabs>
                <w:tab w:val="left" w:pos="1440"/>
              </w:tabs>
              <w:spacing w:after="0" w:line="240" w:lineRule="auto"/>
              <w:jc w:val="both"/>
              <w:rPr>
                <w:rFonts w:hint="default" w:ascii="Times New Roman" w:hAnsi="Times New Roman" w:eastAsia="Times New Roman" w:cs="Times New Roman"/>
                <w:sz w:val="24"/>
                <w:szCs w:val="24"/>
                <w:lang w:val="ru-RU"/>
              </w:rPr>
            </w:pPr>
            <w:r>
              <w:rPr>
                <w:rFonts w:ascii="Times New Roman" w:hAnsi="Times New Roman" w:eastAsia="Times New Roman" w:cs="Times New Roman"/>
                <w:sz w:val="24"/>
                <w:szCs w:val="24"/>
              </w:rPr>
              <w:t xml:space="preserve">                                                         № </w:t>
            </w:r>
            <w:r>
              <w:rPr>
                <w:rFonts w:hint="default" w:ascii="Times New Roman" w:hAnsi="Times New Roman" w:eastAsia="Times New Roman" w:cs="Times New Roman"/>
                <w:sz w:val="24"/>
                <w:szCs w:val="24"/>
                <w:lang w:val="ru-RU"/>
              </w:rPr>
              <w:t xml:space="preserve">37/4-од </w:t>
            </w:r>
            <w:bookmarkStart w:id="11" w:name="_GoBack"/>
            <w:bookmarkEnd w:id="11"/>
          </w:p>
          <w:p w14:paraId="43B27437">
            <w:pPr>
              <w:tabs>
                <w:tab w:val="left" w:pos="1440"/>
              </w:tabs>
              <w:spacing w:after="0" w:line="240" w:lineRule="auto"/>
              <w:rPr>
                <w:rFonts w:ascii="Times New Roman" w:hAnsi="Times New Roman" w:eastAsia="Times New Roman" w:cs="Times New Roman"/>
                <w:sz w:val="24"/>
                <w:szCs w:val="24"/>
                <w:lang w:eastAsia="ru-RU"/>
              </w:rPr>
            </w:pPr>
          </w:p>
        </w:tc>
      </w:tr>
    </w:tbl>
    <w:p w14:paraId="5E60B499">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03923342">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D9D2E1E">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FFECB04">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5BBE24E">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760E281B">
      <w:pPr>
        <w:autoSpaceDE w:val="0"/>
        <w:autoSpaceDN w:val="0"/>
        <w:adjustRightInd w:val="0"/>
        <w:spacing w:after="0" w:line="240" w:lineRule="auto"/>
        <w:jc w:val="center"/>
        <w:rPr>
          <w:rFonts w:ascii="Times New Roman" w:hAnsi="Times New Roman" w:eastAsia="Times New Roman" w:cs="Times New Roman"/>
          <w:bCs/>
          <w:sz w:val="32"/>
          <w:szCs w:val="32"/>
          <w:lang w:eastAsia="ru-RU"/>
        </w:rPr>
      </w:pPr>
    </w:p>
    <w:p w14:paraId="192C61DB">
      <w:pPr>
        <w:autoSpaceDE w:val="0"/>
        <w:autoSpaceDN w:val="0"/>
        <w:adjustRightInd w:val="0"/>
        <w:spacing w:after="0" w:line="240" w:lineRule="auto"/>
        <w:jc w:val="center"/>
        <w:rPr>
          <w:rFonts w:ascii="Times New Roman" w:hAnsi="Times New Roman" w:eastAsia="Times New Roman" w:cs="Times New Roman"/>
          <w:b/>
          <w:bCs/>
          <w:sz w:val="32"/>
          <w:szCs w:val="32"/>
          <w:lang w:eastAsia="ru-RU"/>
        </w:rPr>
      </w:pPr>
    </w:p>
    <w:p w14:paraId="0BD92790">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РАБОЧАЯ ПРОГРАММА</w:t>
      </w:r>
    </w:p>
    <w:p w14:paraId="56DCF9A1">
      <w:pPr>
        <w:autoSpaceDE w:val="0"/>
        <w:autoSpaceDN w:val="0"/>
        <w:adjustRightInd w:val="0"/>
        <w:spacing w:after="0" w:line="240" w:lineRule="auto"/>
        <w:jc w:val="center"/>
        <w:rPr>
          <w:rFonts w:ascii="Times New Roman" w:hAnsi="Times New Roman"/>
          <w:b/>
          <w:bCs/>
          <w:color w:val="000000" w:themeColor="text1"/>
          <w:sz w:val="28"/>
          <w:szCs w:val="28"/>
        </w:rPr>
      </w:pPr>
    </w:p>
    <w:p w14:paraId="304DED63">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музыкального руководителя</w:t>
      </w:r>
    </w:p>
    <w:p w14:paraId="397A8482">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Нестеровой Ирины Фроловны</w:t>
      </w:r>
    </w:p>
    <w:p w14:paraId="5C53902C">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Вильновой Татьяны Андреевны</w:t>
      </w:r>
    </w:p>
    <w:p w14:paraId="68E6E006">
      <w:pPr>
        <w:autoSpaceDE w:val="0"/>
        <w:autoSpaceDN w:val="0"/>
        <w:adjustRightInd w:val="0"/>
        <w:spacing w:after="0" w:line="240" w:lineRule="auto"/>
        <w:jc w:val="center"/>
        <w:rPr>
          <w:rFonts w:ascii="Times New Roman" w:hAnsi="Times New Roman"/>
          <w:b/>
          <w:bCs/>
          <w:color w:val="000000" w:themeColor="text1"/>
          <w:sz w:val="28"/>
          <w:szCs w:val="28"/>
        </w:rPr>
      </w:pPr>
    </w:p>
    <w:p w14:paraId="51601390">
      <w:pPr>
        <w:autoSpaceDE w:val="0"/>
        <w:autoSpaceDN w:val="0"/>
        <w:adjustRightInd w:val="0"/>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младшая группа</w:t>
      </w:r>
    </w:p>
    <w:p w14:paraId="4644BD1C">
      <w:pPr>
        <w:autoSpaceDE w:val="0"/>
        <w:autoSpaceDN w:val="0"/>
        <w:adjustRightInd w:val="0"/>
        <w:spacing w:after="0" w:line="240" w:lineRule="auto"/>
        <w:jc w:val="center"/>
        <w:rPr>
          <w:rFonts w:ascii="Times New Roman" w:hAnsi="Times New Roman"/>
          <w:b/>
          <w:bCs/>
          <w:color w:val="000000" w:themeColor="text1"/>
          <w:sz w:val="28"/>
          <w:szCs w:val="28"/>
        </w:rPr>
      </w:pPr>
    </w:p>
    <w:p w14:paraId="33703AAB">
      <w:pPr>
        <w:autoSpaceDE w:val="0"/>
        <w:autoSpaceDN w:val="0"/>
        <w:adjustRightInd w:val="0"/>
        <w:spacing w:after="0" w:line="240" w:lineRule="auto"/>
        <w:jc w:val="center"/>
        <w:rPr>
          <w:rFonts w:ascii="Times New Roman" w:hAnsi="Times New Roman"/>
          <w:b/>
          <w:bCs/>
          <w:color w:val="000000" w:themeColor="text1"/>
          <w:sz w:val="28"/>
          <w:szCs w:val="28"/>
        </w:rPr>
      </w:pPr>
    </w:p>
    <w:p w14:paraId="070FAA78">
      <w:pPr>
        <w:autoSpaceDE w:val="0"/>
        <w:autoSpaceDN w:val="0"/>
        <w:adjustRightInd w:val="0"/>
        <w:spacing w:after="0" w:line="240" w:lineRule="auto"/>
        <w:jc w:val="center"/>
        <w:rPr>
          <w:rFonts w:ascii="Times New Roman" w:hAnsi="Times New Roman"/>
          <w:b/>
          <w:bCs/>
          <w:color w:val="000000" w:themeColor="text1"/>
          <w:sz w:val="28"/>
          <w:szCs w:val="28"/>
        </w:rPr>
      </w:pPr>
    </w:p>
    <w:p w14:paraId="76FFEA94">
      <w:pPr>
        <w:autoSpaceDE w:val="0"/>
        <w:autoSpaceDN w:val="0"/>
        <w:adjustRightInd w:val="0"/>
        <w:spacing w:after="0" w:line="240" w:lineRule="auto"/>
        <w:jc w:val="center"/>
        <w:rPr>
          <w:rFonts w:ascii="Times New Roman" w:hAnsi="Times New Roman"/>
          <w:b/>
          <w:bCs/>
          <w:color w:val="000000" w:themeColor="text1"/>
          <w:sz w:val="28"/>
          <w:szCs w:val="28"/>
        </w:rPr>
      </w:pPr>
    </w:p>
    <w:p w14:paraId="5942B505">
      <w:pPr>
        <w:autoSpaceDE w:val="0"/>
        <w:autoSpaceDN w:val="0"/>
        <w:adjustRightInd w:val="0"/>
        <w:spacing w:after="0" w:line="240" w:lineRule="auto"/>
        <w:jc w:val="center"/>
        <w:rPr>
          <w:rFonts w:ascii="Times New Roman" w:hAnsi="Times New Roman"/>
          <w:bCs/>
          <w:color w:val="000000" w:themeColor="text1"/>
          <w:sz w:val="24"/>
          <w:szCs w:val="24"/>
        </w:rPr>
      </w:pPr>
      <w:r>
        <w:rPr>
          <w:rFonts w:ascii="Times New Roman" w:hAnsi="Times New Roman"/>
          <w:bCs/>
          <w:color w:val="000000" w:themeColor="text1"/>
          <w:sz w:val="24"/>
          <w:szCs w:val="24"/>
        </w:rPr>
        <w:t>Срок реализации</w:t>
      </w:r>
      <w:r>
        <w:rPr>
          <w:rFonts w:ascii="Times New Roman" w:hAnsi="Times New Roman"/>
          <w:bCs/>
          <w:color w:val="000000" w:themeColor="text1"/>
          <w:sz w:val="24"/>
          <w:szCs w:val="24"/>
        </w:rPr>
        <w:br w:type="textWrapping"/>
      </w:r>
      <w:r>
        <w:rPr>
          <w:rFonts w:ascii="Times New Roman" w:hAnsi="Times New Roman"/>
          <w:bCs/>
          <w:color w:val="000000" w:themeColor="text1"/>
          <w:sz w:val="24"/>
          <w:szCs w:val="24"/>
        </w:rPr>
        <w:t>2025-2026 учебный год</w:t>
      </w:r>
    </w:p>
    <w:p w14:paraId="3FA86C7A">
      <w:pPr>
        <w:autoSpaceDE w:val="0"/>
        <w:autoSpaceDN w:val="0"/>
        <w:adjustRightInd w:val="0"/>
        <w:spacing w:after="0" w:line="360" w:lineRule="auto"/>
        <w:jc w:val="center"/>
        <w:rPr>
          <w:rFonts w:ascii="Times New Roman" w:hAnsi="Times New Roman"/>
          <w:b/>
          <w:bCs/>
          <w:color w:val="000000" w:themeColor="text1"/>
          <w:sz w:val="28"/>
          <w:szCs w:val="28"/>
        </w:rPr>
      </w:pPr>
    </w:p>
    <w:p w14:paraId="5370336E">
      <w:pPr>
        <w:autoSpaceDE w:val="0"/>
        <w:autoSpaceDN w:val="0"/>
        <w:adjustRightInd w:val="0"/>
        <w:spacing w:after="0" w:line="240" w:lineRule="auto"/>
        <w:rPr>
          <w:rFonts w:ascii="Times New Roman" w:hAnsi="Times New Roman"/>
          <w:bCs/>
          <w:color w:val="000000" w:themeColor="text1"/>
          <w:sz w:val="28"/>
          <w:szCs w:val="28"/>
        </w:rPr>
      </w:pPr>
    </w:p>
    <w:p w14:paraId="5DE2ED9C">
      <w:pPr>
        <w:autoSpaceDE w:val="0"/>
        <w:autoSpaceDN w:val="0"/>
        <w:adjustRightInd w:val="0"/>
        <w:spacing w:after="0" w:line="240" w:lineRule="auto"/>
        <w:rPr>
          <w:rFonts w:ascii="Times New Roman" w:hAnsi="Times New Roman"/>
          <w:bCs/>
          <w:color w:val="000000" w:themeColor="text1"/>
          <w:sz w:val="28"/>
          <w:szCs w:val="28"/>
        </w:rPr>
      </w:pPr>
    </w:p>
    <w:p w14:paraId="63760D15">
      <w:pPr>
        <w:autoSpaceDE w:val="0"/>
        <w:autoSpaceDN w:val="0"/>
        <w:adjustRightInd w:val="0"/>
        <w:spacing w:after="0" w:line="240" w:lineRule="auto"/>
        <w:rPr>
          <w:rFonts w:ascii="Times New Roman" w:hAnsi="Times New Roman"/>
          <w:bCs/>
          <w:color w:val="000000" w:themeColor="text1"/>
          <w:sz w:val="28"/>
          <w:szCs w:val="28"/>
        </w:rPr>
      </w:pPr>
    </w:p>
    <w:p w14:paraId="78B7ABF3">
      <w:pPr>
        <w:autoSpaceDE w:val="0"/>
        <w:autoSpaceDN w:val="0"/>
        <w:adjustRightInd w:val="0"/>
        <w:spacing w:after="0" w:line="240" w:lineRule="auto"/>
        <w:rPr>
          <w:rFonts w:ascii="Times New Roman" w:hAnsi="Times New Roman"/>
          <w:bCs/>
          <w:color w:val="000000" w:themeColor="text1"/>
          <w:sz w:val="28"/>
          <w:szCs w:val="28"/>
        </w:rPr>
      </w:pPr>
    </w:p>
    <w:p w14:paraId="3CE5F0ED">
      <w:pPr>
        <w:autoSpaceDE w:val="0"/>
        <w:autoSpaceDN w:val="0"/>
        <w:adjustRightInd w:val="0"/>
        <w:spacing w:after="0" w:line="240" w:lineRule="auto"/>
        <w:rPr>
          <w:rFonts w:ascii="Times New Roman" w:hAnsi="Times New Roman"/>
          <w:bCs/>
          <w:color w:val="000000" w:themeColor="text1"/>
          <w:sz w:val="28"/>
          <w:szCs w:val="28"/>
        </w:rPr>
      </w:pPr>
    </w:p>
    <w:p w14:paraId="18E12406">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Санкт-Петербург</w:t>
      </w:r>
    </w:p>
    <w:p w14:paraId="3E65CC7F">
      <w:pPr>
        <w:autoSpaceDE w:val="0"/>
        <w:autoSpaceDN w:val="0"/>
        <w:adjustRightInd w:val="0"/>
        <w:spacing w:after="0" w:line="240" w:lineRule="auto"/>
        <w:jc w:val="center"/>
        <w:rPr>
          <w:rFonts w:ascii="Times New Roman" w:hAnsi="Times New Roman"/>
          <w:b/>
          <w:bCs/>
          <w:color w:val="000000" w:themeColor="text1"/>
          <w:sz w:val="24"/>
          <w:szCs w:val="24"/>
        </w:rPr>
      </w:pPr>
    </w:p>
    <w:p w14:paraId="42EB7452">
      <w:pPr>
        <w:autoSpaceDE w:val="0"/>
        <w:autoSpaceDN w:val="0"/>
        <w:adjustRightInd w:val="0"/>
        <w:spacing w:after="0" w:line="240" w:lineRule="auto"/>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2025</w:t>
      </w:r>
    </w:p>
    <w:p w14:paraId="5451DE65">
      <w:pPr>
        <w:autoSpaceDE w:val="0"/>
        <w:autoSpaceDN w:val="0"/>
        <w:adjustRightInd w:val="0"/>
        <w:spacing w:after="0" w:line="240" w:lineRule="auto"/>
        <w:rPr>
          <w:rFonts w:ascii="Times New Roman" w:hAnsi="Times New Roman"/>
          <w:bCs/>
          <w:color w:val="000000" w:themeColor="text1"/>
          <w:sz w:val="28"/>
          <w:szCs w:val="28"/>
        </w:rPr>
      </w:pPr>
    </w:p>
    <w:tbl>
      <w:tblPr>
        <w:tblStyle w:val="5"/>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7904"/>
        <w:gridCol w:w="997"/>
      </w:tblGrid>
      <w:tr w14:paraId="1FB7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6894BC2C">
            <w:pPr>
              <w:spacing w:after="0" w:line="36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п/п</w:t>
            </w:r>
          </w:p>
        </w:tc>
        <w:tc>
          <w:tcPr>
            <w:tcW w:w="7904" w:type="dxa"/>
            <w:tcBorders>
              <w:top w:val="single" w:color="auto" w:sz="4" w:space="0"/>
              <w:left w:val="single" w:color="auto" w:sz="4" w:space="0"/>
              <w:bottom w:val="single" w:color="auto" w:sz="4" w:space="0"/>
              <w:right w:val="single" w:color="auto" w:sz="4" w:space="0"/>
            </w:tcBorders>
          </w:tcPr>
          <w:p w14:paraId="10721DB8">
            <w:pPr>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СОДЕРЖАНИЕ РАБОЧЕЙ ПРОГРАММЫ</w:t>
            </w:r>
          </w:p>
        </w:tc>
        <w:tc>
          <w:tcPr>
            <w:tcW w:w="997" w:type="dxa"/>
            <w:tcBorders>
              <w:top w:val="single" w:color="auto" w:sz="4" w:space="0"/>
              <w:left w:val="single" w:color="auto" w:sz="4" w:space="0"/>
              <w:bottom w:val="single" w:color="auto" w:sz="4" w:space="0"/>
              <w:right w:val="single" w:color="auto" w:sz="4" w:space="0"/>
            </w:tcBorders>
          </w:tcPr>
          <w:p w14:paraId="644C7E51">
            <w:pPr>
              <w:spacing w:after="0" w:line="36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Стр.</w:t>
            </w:r>
          </w:p>
        </w:tc>
      </w:tr>
      <w:tr w14:paraId="43DCC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2F501CD9">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tc>
      </w:tr>
      <w:tr w14:paraId="58276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46" w:type="dxa"/>
            <w:tcBorders>
              <w:top w:val="single" w:color="auto" w:sz="4" w:space="0"/>
              <w:left w:val="single" w:color="auto" w:sz="4" w:space="0"/>
              <w:bottom w:val="single" w:color="auto" w:sz="4" w:space="0"/>
              <w:right w:val="single" w:color="auto" w:sz="4" w:space="0"/>
            </w:tcBorders>
          </w:tcPr>
          <w:p w14:paraId="26DB05B0">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p>
        </w:tc>
        <w:tc>
          <w:tcPr>
            <w:tcW w:w="7904" w:type="dxa"/>
            <w:tcBorders>
              <w:top w:val="single" w:color="auto" w:sz="4" w:space="0"/>
              <w:left w:val="single" w:color="auto" w:sz="4" w:space="0"/>
              <w:bottom w:val="single" w:color="auto" w:sz="4" w:space="0"/>
              <w:right w:val="single" w:color="auto" w:sz="4" w:space="0"/>
            </w:tcBorders>
          </w:tcPr>
          <w:p w14:paraId="0C430601">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Пояснительная записка</w:t>
            </w:r>
          </w:p>
        </w:tc>
        <w:tc>
          <w:tcPr>
            <w:tcW w:w="997" w:type="dxa"/>
            <w:tcBorders>
              <w:top w:val="single" w:color="auto" w:sz="4" w:space="0"/>
              <w:left w:val="single" w:color="auto" w:sz="4" w:space="0"/>
              <w:bottom w:val="single" w:color="auto" w:sz="4" w:space="0"/>
              <w:right w:val="single" w:color="auto" w:sz="4" w:space="0"/>
            </w:tcBorders>
            <w:vAlign w:val="center"/>
          </w:tcPr>
          <w:p w14:paraId="268736D5">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p>
        </w:tc>
      </w:tr>
      <w:tr w14:paraId="0325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A159F12">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Times New Roman" w:cs="Times New Roman"/>
                <w:sz w:val="24"/>
                <w:szCs w:val="24"/>
                <w:lang w:val="en-US" w:eastAsia="ru-RU"/>
              </w:rPr>
              <w:t>1</w:t>
            </w:r>
            <w:r>
              <w:rPr>
                <w:rFonts w:ascii="Times New Roman" w:hAnsi="Times New Roman" w:eastAsia="Times New Roman" w:cs="Times New Roman"/>
                <w:sz w:val="24"/>
                <w:szCs w:val="24"/>
                <w:lang w:eastAsia="ru-RU"/>
              </w:rPr>
              <w:t>.</w:t>
            </w:r>
          </w:p>
        </w:tc>
        <w:tc>
          <w:tcPr>
            <w:tcW w:w="7904" w:type="dxa"/>
            <w:tcBorders>
              <w:top w:val="single" w:color="auto" w:sz="4" w:space="0"/>
              <w:left w:val="single" w:color="auto" w:sz="4" w:space="0"/>
              <w:bottom w:val="single" w:color="auto" w:sz="4" w:space="0"/>
              <w:right w:val="single" w:color="auto" w:sz="4" w:space="0"/>
            </w:tcBorders>
          </w:tcPr>
          <w:p w14:paraId="5F4C4B57">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Цели и задачи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7407C7B8">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w:t>
            </w:r>
          </w:p>
        </w:tc>
      </w:tr>
      <w:tr w14:paraId="0195E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0D9CBE9B">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p>
        </w:tc>
        <w:tc>
          <w:tcPr>
            <w:tcW w:w="7904" w:type="dxa"/>
            <w:tcBorders>
              <w:top w:val="single" w:color="auto" w:sz="4" w:space="0"/>
              <w:left w:val="single" w:color="auto" w:sz="4" w:space="0"/>
              <w:bottom w:val="single" w:color="auto" w:sz="4" w:space="0"/>
              <w:right w:val="single" w:color="auto" w:sz="4" w:space="0"/>
            </w:tcBorders>
          </w:tcPr>
          <w:p w14:paraId="635B264C">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Принципы и подходы к формированию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076CBB47">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w:t>
            </w:r>
          </w:p>
        </w:tc>
      </w:tr>
      <w:tr w14:paraId="4684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D1FDD61">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p>
        </w:tc>
        <w:tc>
          <w:tcPr>
            <w:tcW w:w="7904" w:type="dxa"/>
            <w:tcBorders>
              <w:top w:val="single" w:color="auto" w:sz="4" w:space="0"/>
              <w:left w:val="single" w:color="auto" w:sz="4" w:space="0"/>
              <w:bottom w:val="single" w:color="auto" w:sz="4" w:space="0"/>
              <w:right w:val="single" w:color="auto" w:sz="4" w:space="0"/>
            </w:tcBorders>
          </w:tcPr>
          <w:p w14:paraId="4E6F0B27">
            <w:pPr>
              <w:spacing w:after="0" w:line="360" w:lineRule="auto"/>
              <w:rPr>
                <w:rFonts w:ascii="Times New Roman" w:hAnsi="Times New Roman" w:eastAsia="Courier New" w:cs="Times New Roman"/>
                <w:sz w:val="24"/>
                <w:szCs w:val="24"/>
                <w:lang w:bidi="ru-RU"/>
              </w:rPr>
            </w:pPr>
            <w:r>
              <w:rPr>
                <w:rFonts w:ascii="Times New Roman" w:hAnsi="Times New Roman" w:eastAsia="Courier New" w:cs="Times New Roman"/>
                <w:sz w:val="24"/>
                <w:szCs w:val="24"/>
                <w:lang w:bidi="ru-RU"/>
              </w:rPr>
              <w:t>Характеристики особенностей развития детей дошкольного возраста</w:t>
            </w:r>
          </w:p>
          <w:p w14:paraId="1D66FEB3">
            <w:pPr>
              <w:spacing w:after="0" w:line="360" w:lineRule="auto"/>
              <w:rPr>
                <w:rFonts w:ascii="Times New Roman" w:hAnsi="Times New Roman" w:eastAsia="Times New Roman" w:cs="Times New Roman"/>
                <w:sz w:val="24"/>
                <w:szCs w:val="24"/>
                <w:lang w:eastAsia="ru-RU"/>
              </w:rPr>
            </w:pPr>
            <w:r>
              <w:rPr>
                <w:rFonts w:ascii="Times New Roman" w:hAnsi="Times New Roman" w:eastAsia="Courier New" w:cs="Times New Roman"/>
                <w:sz w:val="24"/>
                <w:szCs w:val="24"/>
                <w:lang w:bidi="ru-RU"/>
              </w:rPr>
              <w:t>(3-4 лет)</w:t>
            </w:r>
          </w:p>
        </w:tc>
        <w:tc>
          <w:tcPr>
            <w:tcW w:w="997" w:type="dxa"/>
            <w:tcBorders>
              <w:top w:val="single" w:color="auto" w:sz="4" w:space="0"/>
              <w:left w:val="single" w:color="auto" w:sz="4" w:space="0"/>
              <w:bottom w:val="single" w:color="auto" w:sz="4" w:space="0"/>
              <w:right w:val="single" w:color="auto" w:sz="4" w:space="0"/>
            </w:tcBorders>
            <w:vAlign w:val="center"/>
          </w:tcPr>
          <w:p w14:paraId="440ACF97">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67CE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173B4181">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p>
        </w:tc>
        <w:tc>
          <w:tcPr>
            <w:tcW w:w="7904" w:type="dxa"/>
            <w:tcBorders>
              <w:top w:val="single" w:color="auto" w:sz="4" w:space="0"/>
              <w:left w:val="single" w:color="auto" w:sz="4" w:space="0"/>
              <w:bottom w:val="single" w:color="auto" w:sz="4" w:space="0"/>
              <w:right w:val="single" w:color="auto" w:sz="4" w:space="0"/>
            </w:tcBorders>
          </w:tcPr>
          <w:p w14:paraId="135B885F">
            <w:pPr>
              <w:spacing w:after="0" w:line="360" w:lineRule="auto"/>
              <w:rPr>
                <w:rFonts w:ascii="Times New Roman" w:hAnsi="Times New Roman" w:eastAsia="Courier New" w:cs="Times New Roman"/>
                <w:sz w:val="24"/>
                <w:szCs w:val="24"/>
                <w:lang w:bidi="ru-RU"/>
              </w:rPr>
            </w:pPr>
            <w:r>
              <w:rPr>
                <w:rFonts w:ascii="Times New Roman" w:hAnsi="Times New Roman" w:eastAsia="Times New Roman" w:cs="Times New Roman"/>
                <w:sz w:val="24"/>
                <w:szCs w:val="24"/>
                <w:lang w:eastAsia="ru-RU"/>
              </w:rPr>
              <w:t>Планируемые результаты освоения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78397D33">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w:t>
            </w:r>
          </w:p>
        </w:tc>
      </w:tr>
      <w:tr w14:paraId="22068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84960C8">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p>
        </w:tc>
        <w:tc>
          <w:tcPr>
            <w:tcW w:w="7904" w:type="dxa"/>
            <w:tcBorders>
              <w:top w:val="single" w:color="auto" w:sz="4" w:space="0"/>
              <w:left w:val="single" w:color="auto" w:sz="4" w:space="0"/>
              <w:bottom w:val="single" w:color="auto" w:sz="4" w:space="0"/>
              <w:right w:val="single" w:color="auto" w:sz="4" w:space="0"/>
            </w:tcBorders>
          </w:tcPr>
          <w:p w14:paraId="796AB030">
            <w:pPr>
              <w:spacing w:after="0" w:line="360" w:lineRule="auto"/>
              <w:rPr>
                <w:rFonts w:ascii="Times New Roman" w:hAnsi="Times New Roman" w:eastAsia="Times New Roman" w:cs="Times New Roman"/>
                <w:sz w:val="24"/>
                <w:szCs w:val="24"/>
                <w:lang w:eastAsia="ru-RU"/>
              </w:rPr>
            </w:pPr>
            <w:r>
              <w:rPr>
                <w:rFonts w:ascii="Times New Roman" w:hAnsi="Times New Roman" w:eastAsia="Calibri" w:cs="Times New Roman"/>
                <w:sz w:val="24"/>
                <w:szCs w:val="24"/>
              </w:rPr>
              <w:t>Работа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30627585">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w:t>
            </w:r>
          </w:p>
        </w:tc>
      </w:tr>
      <w:tr w14:paraId="0211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5E50C37F">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w:t>
            </w:r>
            <w:r>
              <w:rPr>
                <w:rFonts w:ascii="Times New Roman" w:hAnsi="Times New Roman" w:eastAsia="Times New Roman" w:cs="Times New Roman"/>
                <w:b/>
                <w:sz w:val="24"/>
                <w:szCs w:val="24"/>
                <w:lang w:eastAsia="ru-RU"/>
              </w:rPr>
              <w:t xml:space="preserve"> Содержательный раздел</w:t>
            </w:r>
          </w:p>
        </w:tc>
      </w:tr>
      <w:tr w14:paraId="2575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A33D015">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2.1.</w:t>
            </w:r>
          </w:p>
          <w:p w14:paraId="0C6FF5E2">
            <w:pPr>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3B8FDF92">
            <w:pPr>
              <w:spacing w:after="0" w:line="360" w:lineRule="auto"/>
              <w:jc w:val="both"/>
              <w:rPr>
                <w:rFonts w:ascii="Times New Roman" w:hAnsi="Times New Roman" w:eastAsia="Calibri" w:cs="Times New Roman"/>
                <w:b/>
                <w:bCs/>
                <w:sz w:val="24"/>
                <w:szCs w:val="24"/>
              </w:rPr>
            </w:pPr>
            <w:r>
              <w:rPr>
                <w:rFonts w:ascii="Times New Roman" w:hAnsi="Times New Roman" w:eastAsia="Courier New" w:cs="Times New Roman"/>
                <w:sz w:val="24"/>
                <w:szCs w:val="24"/>
                <w:lang w:bidi="ru-RU"/>
              </w:rPr>
              <w:t xml:space="preserve">Описание образовательной деятельности </w:t>
            </w:r>
            <w:r>
              <w:rPr>
                <w:rFonts w:ascii="Times New Roman" w:hAnsi="Times New Roman" w:eastAsia="Calibri" w:cs="Times New Roman"/>
                <w:bCs/>
                <w:sz w:val="24"/>
                <w:szCs w:val="24"/>
              </w:rPr>
              <w:t>«Художественно – эстетическое развитие» (музыкальная деятельность)</w:t>
            </w:r>
          </w:p>
        </w:tc>
        <w:tc>
          <w:tcPr>
            <w:tcW w:w="997" w:type="dxa"/>
            <w:tcBorders>
              <w:top w:val="single" w:color="auto" w:sz="4" w:space="0"/>
              <w:left w:val="single" w:color="auto" w:sz="4" w:space="0"/>
              <w:bottom w:val="single" w:color="auto" w:sz="4" w:space="0"/>
              <w:right w:val="single" w:color="auto" w:sz="4" w:space="0"/>
            </w:tcBorders>
            <w:vAlign w:val="center"/>
          </w:tcPr>
          <w:p w14:paraId="7815979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9</w:t>
            </w:r>
          </w:p>
        </w:tc>
      </w:tr>
      <w:tr w14:paraId="342B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588B93D0">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5369E04E">
            <w:pPr>
              <w:pStyle w:val="41"/>
              <w:shd w:val="clear" w:color="auto" w:fill="auto"/>
              <w:spacing w:after="0" w:line="360" w:lineRule="auto"/>
              <w:rPr>
                <w:sz w:val="24"/>
                <w:szCs w:val="24"/>
              </w:rPr>
            </w:pPr>
            <w:r>
              <w:rPr>
                <w:sz w:val="24"/>
                <w:szCs w:val="24"/>
              </w:rPr>
              <w:t>Описание вариативных форм, способов, методов и средств реализации рабочей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4EA25F35">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w:t>
            </w:r>
          </w:p>
        </w:tc>
      </w:tr>
      <w:tr w14:paraId="23EA0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CEBFD98">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2DC70098">
            <w:pPr>
              <w:pStyle w:val="41"/>
              <w:shd w:val="clear" w:color="auto" w:fill="auto"/>
              <w:spacing w:after="0" w:line="360" w:lineRule="auto"/>
              <w:rPr>
                <w:sz w:val="24"/>
                <w:szCs w:val="24"/>
              </w:rPr>
            </w:pPr>
            <w:r>
              <w:rPr>
                <w:sz w:val="24"/>
                <w:szCs w:val="24"/>
              </w:rPr>
              <w:t>Особенности образовательной деятельности разных видов и культурных практик</w:t>
            </w:r>
          </w:p>
        </w:tc>
        <w:tc>
          <w:tcPr>
            <w:tcW w:w="997" w:type="dxa"/>
            <w:tcBorders>
              <w:top w:val="single" w:color="auto" w:sz="4" w:space="0"/>
              <w:left w:val="single" w:color="auto" w:sz="4" w:space="0"/>
              <w:bottom w:val="single" w:color="auto" w:sz="4" w:space="0"/>
              <w:right w:val="single" w:color="auto" w:sz="4" w:space="0"/>
            </w:tcBorders>
            <w:vAlign w:val="center"/>
          </w:tcPr>
          <w:p w14:paraId="2436E537">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5662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463297A7">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2.4.</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1D75D78B">
            <w:pPr>
              <w:pStyle w:val="41"/>
              <w:shd w:val="clear" w:color="auto" w:fill="auto"/>
              <w:spacing w:after="0" w:line="360" w:lineRule="auto"/>
              <w:rPr>
                <w:sz w:val="24"/>
                <w:szCs w:val="24"/>
              </w:rPr>
            </w:pPr>
            <w:r>
              <w:rPr>
                <w:sz w:val="24"/>
                <w:szCs w:val="24"/>
              </w:rPr>
              <w:t>Организация и формы взаимодействия с семьями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6B658F71">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p>
        </w:tc>
      </w:tr>
      <w:tr w14:paraId="6D857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1F42D517">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2.5.</w:t>
            </w:r>
          </w:p>
        </w:tc>
        <w:tc>
          <w:tcPr>
            <w:tcW w:w="7904" w:type="dxa"/>
            <w:tcBorders>
              <w:top w:val="single" w:color="auto" w:sz="4" w:space="0"/>
              <w:left w:val="single" w:color="auto" w:sz="4" w:space="0"/>
              <w:bottom w:val="single" w:color="auto" w:sz="4" w:space="0"/>
              <w:right w:val="single" w:color="auto" w:sz="4" w:space="0"/>
            </w:tcBorders>
            <w:shd w:val="clear" w:color="auto" w:fill="FFFFFF"/>
          </w:tcPr>
          <w:p w14:paraId="4D2B62C5">
            <w:pPr>
              <w:pStyle w:val="41"/>
              <w:shd w:val="clear" w:color="auto" w:fill="auto"/>
              <w:spacing w:after="0" w:line="360" w:lineRule="auto"/>
              <w:rPr>
                <w:b/>
                <w:sz w:val="24"/>
                <w:szCs w:val="24"/>
              </w:rPr>
            </w:pPr>
            <w:r>
              <w:rPr>
                <w:sz w:val="24"/>
                <w:szCs w:val="24"/>
              </w:rPr>
              <w:t>Содержание работы ДОО в летний период</w:t>
            </w:r>
          </w:p>
        </w:tc>
        <w:tc>
          <w:tcPr>
            <w:tcW w:w="997" w:type="dxa"/>
            <w:tcBorders>
              <w:top w:val="single" w:color="auto" w:sz="4" w:space="0"/>
              <w:left w:val="single" w:color="auto" w:sz="4" w:space="0"/>
              <w:bottom w:val="single" w:color="auto" w:sz="4" w:space="0"/>
              <w:right w:val="single" w:color="auto" w:sz="4" w:space="0"/>
            </w:tcBorders>
            <w:vAlign w:val="center"/>
          </w:tcPr>
          <w:p w14:paraId="7B4D3C92">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p>
        </w:tc>
      </w:tr>
      <w:tr w14:paraId="03286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3"/>
            <w:tcBorders>
              <w:top w:val="single" w:color="auto" w:sz="4" w:space="0"/>
              <w:left w:val="single" w:color="auto" w:sz="4" w:space="0"/>
              <w:bottom w:val="single" w:color="auto" w:sz="4" w:space="0"/>
              <w:right w:val="single" w:color="auto" w:sz="4" w:space="0"/>
            </w:tcBorders>
          </w:tcPr>
          <w:p w14:paraId="62E2B75E">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w:t>
            </w:r>
          </w:p>
        </w:tc>
      </w:tr>
      <w:tr w14:paraId="13CE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6B5AE68D">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w:t>
            </w:r>
          </w:p>
        </w:tc>
        <w:tc>
          <w:tcPr>
            <w:tcW w:w="7904" w:type="dxa"/>
          </w:tcPr>
          <w:p w14:paraId="4503E13B">
            <w:pPr>
              <w:spacing w:after="0" w:line="360" w:lineRule="auto"/>
              <w:jc w:val="both"/>
              <w:rPr>
                <w:rFonts w:ascii="Times New Roman" w:hAnsi="Times New Roman" w:cs="Times New Roman"/>
                <w:sz w:val="24"/>
                <w:szCs w:val="24"/>
              </w:rPr>
            </w:pPr>
            <w:r>
              <w:rPr>
                <w:rFonts w:ascii="Times New Roman" w:hAnsi="Times New Roman" w:eastAsia="Times New Roman" w:cs="Times New Roman"/>
                <w:sz w:val="24"/>
                <w:szCs w:val="24"/>
                <w:lang w:eastAsia="ru-RU"/>
              </w:rPr>
              <w:t>Особенности организации развивающей предметно-пространственной среды (РППС)</w:t>
            </w:r>
          </w:p>
        </w:tc>
        <w:tc>
          <w:tcPr>
            <w:tcW w:w="997" w:type="dxa"/>
            <w:tcBorders>
              <w:top w:val="single" w:color="auto" w:sz="4" w:space="0"/>
              <w:left w:val="single" w:color="auto" w:sz="4" w:space="0"/>
              <w:bottom w:val="single" w:color="auto" w:sz="4" w:space="0"/>
              <w:right w:val="single" w:color="auto" w:sz="4" w:space="0"/>
            </w:tcBorders>
            <w:vAlign w:val="center"/>
          </w:tcPr>
          <w:p w14:paraId="74EB8206">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w:t>
            </w:r>
          </w:p>
        </w:tc>
      </w:tr>
      <w:tr w14:paraId="65108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7C596DDC">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c>
          <w:tcPr>
            <w:tcW w:w="7904" w:type="dxa"/>
            <w:tcBorders>
              <w:top w:val="single" w:color="auto" w:sz="4" w:space="0"/>
              <w:left w:val="single" w:color="auto" w:sz="4" w:space="0"/>
              <w:bottom w:val="single" w:color="auto" w:sz="4" w:space="0"/>
              <w:right w:val="single" w:color="auto" w:sz="4" w:space="0"/>
            </w:tcBorders>
          </w:tcPr>
          <w:p w14:paraId="373BB934">
            <w:pPr>
              <w:keepNext/>
              <w:suppressAutoHyphens/>
              <w:spacing w:after="0" w:line="360" w:lineRule="auto"/>
              <w:jc w:val="both"/>
              <w:outlineLvl w:val="2"/>
              <w:rPr>
                <w:rFonts w:ascii="Times New Roman" w:hAnsi="Times New Roman" w:eastAsia="Times New Roman" w:cs="Times New Roman"/>
                <w:bCs/>
                <w:sz w:val="24"/>
                <w:szCs w:val="24"/>
                <w:lang w:eastAsia="ar-SA"/>
              </w:rPr>
            </w:pPr>
            <w:r>
              <w:rPr>
                <w:rStyle w:val="50"/>
                <w:rFonts w:eastAsiaTheme="minorHAnsi"/>
                <w:sz w:val="24"/>
                <w:szCs w:val="24"/>
              </w:rPr>
              <w:t>Планирование образовательной деятельности</w:t>
            </w:r>
          </w:p>
        </w:tc>
        <w:tc>
          <w:tcPr>
            <w:tcW w:w="997" w:type="dxa"/>
            <w:tcBorders>
              <w:top w:val="single" w:color="auto" w:sz="4" w:space="0"/>
              <w:left w:val="single" w:color="auto" w:sz="4" w:space="0"/>
              <w:bottom w:val="single" w:color="auto" w:sz="4" w:space="0"/>
              <w:right w:val="single" w:color="auto" w:sz="4" w:space="0"/>
            </w:tcBorders>
            <w:vAlign w:val="center"/>
          </w:tcPr>
          <w:p w14:paraId="779E5A32">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20</w:t>
            </w:r>
          </w:p>
        </w:tc>
      </w:tr>
      <w:tr w14:paraId="4A25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227F0C24">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c>
          <w:tcPr>
            <w:tcW w:w="7904" w:type="dxa"/>
            <w:tcBorders>
              <w:top w:val="single" w:color="auto" w:sz="4" w:space="0"/>
              <w:left w:val="single" w:color="auto" w:sz="4" w:space="0"/>
              <w:bottom w:val="single" w:color="auto" w:sz="4" w:space="0"/>
              <w:right w:val="single" w:color="auto" w:sz="4" w:space="0"/>
            </w:tcBorders>
          </w:tcPr>
          <w:p w14:paraId="6BC53495">
            <w:pPr>
              <w:keepNext/>
              <w:suppressAutoHyphens/>
              <w:spacing w:after="0" w:line="360" w:lineRule="auto"/>
              <w:jc w:val="both"/>
              <w:outlineLvl w:val="2"/>
              <w:rPr>
                <w:rStyle w:val="50"/>
                <w:rFonts w:eastAsiaTheme="minorHAnsi"/>
                <w:sz w:val="24"/>
                <w:szCs w:val="24"/>
              </w:rPr>
            </w:pPr>
            <w:r>
              <w:rPr>
                <w:rFonts w:ascii="Times New Roman" w:hAnsi="Times New Roman" w:eastAsia="Times New Roman" w:cs="Times New Roman"/>
                <w:sz w:val="24"/>
                <w:szCs w:val="24"/>
                <w:lang w:eastAsia="ru-RU"/>
              </w:rPr>
              <w:t>Обеспеченность методическими материалами и средствами обучения воспитанников</w:t>
            </w:r>
          </w:p>
        </w:tc>
        <w:tc>
          <w:tcPr>
            <w:tcW w:w="997" w:type="dxa"/>
            <w:tcBorders>
              <w:top w:val="single" w:color="auto" w:sz="4" w:space="0"/>
              <w:left w:val="single" w:color="auto" w:sz="4" w:space="0"/>
              <w:bottom w:val="single" w:color="auto" w:sz="4" w:space="0"/>
              <w:right w:val="single" w:color="auto" w:sz="4" w:space="0"/>
            </w:tcBorders>
            <w:vAlign w:val="center"/>
          </w:tcPr>
          <w:p w14:paraId="1F2CFD9D">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p>
        </w:tc>
      </w:tr>
      <w:tr w14:paraId="6698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tcPr>
          <w:p w14:paraId="3BAA2C43">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3.3.1.</w:t>
            </w:r>
          </w:p>
        </w:tc>
        <w:tc>
          <w:tcPr>
            <w:tcW w:w="7904" w:type="dxa"/>
            <w:tcBorders>
              <w:top w:val="single" w:color="auto" w:sz="4" w:space="0"/>
              <w:left w:val="single" w:color="auto" w:sz="4" w:space="0"/>
              <w:bottom w:val="single" w:color="auto" w:sz="4" w:space="0"/>
              <w:right w:val="single" w:color="auto" w:sz="4" w:space="0"/>
            </w:tcBorders>
          </w:tcPr>
          <w:p w14:paraId="4CDE5328">
            <w:pPr>
              <w:keepNext/>
              <w:suppressAutoHyphens/>
              <w:spacing w:after="0" w:line="360" w:lineRule="auto"/>
              <w:jc w:val="both"/>
              <w:outlineLvl w:val="2"/>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Примерный перечень литературных, музыкальных, художественных анимационных произведений для реализации Программы</w:t>
            </w:r>
          </w:p>
        </w:tc>
        <w:tc>
          <w:tcPr>
            <w:tcW w:w="997" w:type="dxa"/>
            <w:tcBorders>
              <w:top w:val="single" w:color="auto" w:sz="4" w:space="0"/>
              <w:left w:val="single" w:color="auto" w:sz="4" w:space="0"/>
              <w:bottom w:val="single" w:color="auto" w:sz="4" w:space="0"/>
              <w:right w:val="single" w:color="auto" w:sz="4" w:space="0"/>
            </w:tcBorders>
            <w:vAlign w:val="center"/>
          </w:tcPr>
          <w:p w14:paraId="7E60C7E0">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33</w:t>
            </w:r>
          </w:p>
        </w:tc>
      </w:tr>
      <w:tr w14:paraId="523B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4AED2D21">
            <w:pPr>
              <w:spacing w:after="0" w:line="36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c>
          <w:tcPr>
            <w:tcW w:w="7904" w:type="dxa"/>
            <w:tcBorders>
              <w:top w:val="single" w:color="auto" w:sz="4" w:space="0"/>
              <w:left w:val="single" w:color="auto" w:sz="4" w:space="0"/>
              <w:bottom w:val="single" w:color="auto" w:sz="4" w:space="0"/>
              <w:right w:val="single" w:color="auto" w:sz="4" w:space="0"/>
            </w:tcBorders>
          </w:tcPr>
          <w:p w14:paraId="52A03E6A">
            <w:pPr>
              <w:widowControl w:val="0"/>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Организация работы ДОО в</w:t>
            </w:r>
            <w:r>
              <w:rPr>
                <w:rFonts w:ascii="Times New Roman" w:hAnsi="Times New Roman" w:eastAsia="Times New Roman" w:cs="Times New Roman"/>
                <w:sz w:val="24"/>
                <w:szCs w:val="24"/>
                <w:lang w:eastAsia="ru-RU"/>
              </w:rPr>
              <w:t xml:space="preserve"> летний период </w:t>
            </w:r>
          </w:p>
          <w:p w14:paraId="059D2E0D">
            <w:pPr>
              <w:spacing w:after="0" w:line="360" w:lineRule="auto"/>
              <w:rPr>
                <w:rFonts w:ascii="Times New Roman" w:hAnsi="Times New Roman" w:eastAsia="Times New Roman" w:cs="Times New Roman"/>
                <w:sz w:val="24"/>
                <w:szCs w:val="24"/>
                <w:lang w:eastAsia="ru-RU"/>
              </w:rPr>
            </w:pPr>
          </w:p>
        </w:tc>
        <w:tc>
          <w:tcPr>
            <w:tcW w:w="997" w:type="dxa"/>
            <w:tcBorders>
              <w:top w:val="single" w:color="auto" w:sz="4" w:space="0"/>
              <w:left w:val="single" w:color="auto" w:sz="4" w:space="0"/>
              <w:bottom w:val="single" w:color="auto" w:sz="4" w:space="0"/>
              <w:right w:val="single" w:color="auto" w:sz="4" w:space="0"/>
            </w:tcBorders>
          </w:tcPr>
          <w:p w14:paraId="2A98F5EF">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34</w:t>
            </w:r>
          </w:p>
        </w:tc>
      </w:tr>
      <w:tr w14:paraId="2A1F0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46" w:type="dxa"/>
            <w:tcBorders>
              <w:top w:val="single" w:color="auto" w:sz="4" w:space="0"/>
              <w:left w:val="single" w:color="auto" w:sz="4" w:space="0"/>
              <w:bottom w:val="single" w:color="auto" w:sz="4" w:space="0"/>
              <w:right w:val="single" w:color="auto" w:sz="4" w:space="0"/>
            </w:tcBorders>
          </w:tcPr>
          <w:p w14:paraId="4E84771C">
            <w:pPr>
              <w:spacing w:after="0" w:line="360" w:lineRule="auto"/>
              <w:jc w:val="center"/>
              <w:rPr>
                <w:rFonts w:ascii="Times New Roman" w:hAnsi="Times New Roman" w:eastAsia="Times New Roman" w:cs="Times New Roman"/>
                <w:sz w:val="24"/>
                <w:szCs w:val="24"/>
                <w:lang w:eastAsia="ru-RU"/>
              </w:rPr>
            </w:pPr>
          </w:p>
        </w:tc>
        <w:tc>
          <w:tcPr>
            <w:tcW w:w="7904" w:type="dxa"/>
            <w:tcBorders>
              <w:top w:val="single" w:color="auto" w:sz="4" w:space="0"/>
              <w:left w:val="single" w:color="auto" w:sz="4" w:space="0"/>
              <w:bottom w:val="single" w:color="auto" w:sz="4" w:space="0"/>
              <w:right w:val="single" w:color="auto" w:sz="4" w:space="0"/>
            </w:tcBorders>
          </w:tcPr>
          <w:p w14:paraId="67E8E794">
            <w:pPr>
              <w:spacing w:after="0" w:line="36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Приложение:</w:t>
            </w:r>
          </w:p>
          <w:p w14:paraId="2D0C4810">
            <w:pPr>
              <w:pStyle w:val="15"/>
              <w:widowControl w:val="0"/>
              <w:numPr>
                <w:ilvl w:val="0"/>
                <w:numId w:val="1"/>
              </w:numPr>
              <w:autoSpaceDE w:val="0"/>
              <w:autoSpaceDN w:val="0"/>
              <w:adjustRightInd w:val="0"/>
              <w:spacing w:after="0" w:line="36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Календарный план воспитательной работы </w:t>
            </w:r>
          </w:p>
          <w:p w14:paraId="604A13E5">
            <w:pPr>
              <w:pStyle w:val="15"/>
              <w:widowControl w:val="0"/>
              <w:numPr>
                <w:ilvl w:val="0"/>
                <w:numId w:val="1"/>
              </w:numPr>
              <w:autoSpaceDE w:val="0"/>
              <w:autoSpaceDN w:val="0"/>
              <w:adjustRightInd w:val="0"/>
              <w:spacing w:after="0" w:line="360" w:lineRule="auto"/>
              <w:jc w:val="both"/>
              <w:rPr>
                <w:rFonts w:ascii="Times New Roman" w:hAnsi="Times New Roman" w:eastAsia="Times New Roman" w:cs="Times New Roman"/>
                <w:bCs/>
                <w:sz w:val="24"/>
                <w:szCs w:val="24"/>
                <w:lang w:eastAsia="ru-RU"/>
              </w:rPr>
            </w:pPr>
            <w:r>
              <w:rPr>
                <w:rFonts w:ascii="Times New Roman" w:hAnsi="Times New Roman" w:cs="Times New Roman"/>
                <w:sz w:val="24"/>
                <w:szCs w:val="24"/>
              </w:rPr>
              <w:t>Календарно-тематическое планирование</w:t>
            </w:r>
          </w:p>
        </w:tc>
        <w:tc>
          <w:tcPr>
            <w:tcW w:w="997" w:type="dxa"/>
            <w:tcBorders>
              <w:top w:val="single" w:color="auto" w:sz="4" w:space="0"/>
              <w:left w:val="single" w:color="auto" w:sz="4" w:space="0"/>
              <w:bottom w:val="single" w:color="auto" w:sz="4" w:space="0"/>
              <w:right w:val="single" w:color="auto" w:sz="4" w:space="0"/>
            </w:tcBorders>
          </w:tcPr>
          <w:p w14:paraId="2DD6927E">
            <w:pPr>
              <w:spacing w:after="0" w:line="360" w:lineRule="auto"/>
              <w:ind w:left="-210"/>
              <w:jc w:val="center"/>
              <w:rPr>
                <w:rFonts w:ascii="Times New Roman" w:hAnsi="Times New Roman" w:eastAsia="Times New Roman" w:cs="Times New Roman"/>
                <w:sz w:val="24"/>
                <w:szCs w:val="24"/>
                <w:lang w:eastAsia="ru-RU"/>
              </w:rPr>
            </w:pPr>
          </w:p>
          <w:p w14:paraId="623030EE">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37</w:t>
            </w:r>
          </w:p>
          <w:p w14:paraId="62DC62D7">
            <w:pPr>
              <w:spacing w:after="0" w:line="360" w:lineRule="auto"/>
              <w:ind w:left="-21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w:t>
            </w:r>
          </w:p>
        </w:tc>
      </w:tr>
    </w:tbl>
    <w:p w14:paraId="3C3209FA">
      <w:pPr>
        <w:spacing w:after="0" w:line="240" w:lineRule="auto"/>
        <w:ind w:left="357"/>
        <w:contextualSpacing/>
        <w:rPr>
          <w:rFonts w:ascii="Times New Roman" w:hAnsi="Times New Roman" w:eastAsia="Times New Roman" w:cs="Times New Roman"/>
          <w:b/>
          <w:sz w:val="24"/>
          <w:szCs w:val="24"/>
          <w:lang w:val="en-US" w:eastAsia="ru-RU"/>
        </w:rPr>
      </w:pPr>
    </w:p>
    <w:p w14:paraId="1901314F">
      <w:pPr>
        <w:pStyle w:val="15"/>
        <w:spacing w:after="0" w:line="240" w:lineRule="auto"/>
        <w:ind w:left="1080"/>
        <w:jc w:val="center"/>
        <w:rPr>
          <w:rFonts w:ascii="Times New Roman" w:hAnsi="Times New Roman" w:eastAsia="Times New Roman" w:cs="Times New Roman"/>
          <w:b/>
          <w:sz w:val="24"/>
          <w:szCs w:val="24"/>
          <w:lang w:eastAsia="ru-RU"/>
        </w:rPr>
      </w:pPr>
    </w:p>
    <w:p w14:paraId="335FBB4C">
      <w:pPr>
        <w:pStyle w:val="15"/>
        <w:spacing w:after="0" w:line="240" w:lineRule="auto"/>
        <w:ind w:left="1080"/>
        <w:jc w:val="center"/>
        <w:rPr>
          <w:rFonts w:ascii="Times New Roman" w:hAnsi="Times New Roman" w:eastAsia="Times New Roman" w:cs="Times New Roman"/>
          <w:b/>
          <w:sz w:val="24"/>
          <w:szCs w:val="24"/>
          <w:lang w:eastAsia="ru-RU"/>
        </w:rPr>
      </w:pPr>
    </w:p>
    <w:p w14:paraId="75D5E5FD">
      <w:pPr>
        <w:pStyle w:val="15"/>
        <w:spacing w:after="0" w:line="240" w:lineRule="auto"/>
        <w:ind w:left="1080"/>
        <w:jc w:val="center"/>
        <w:rPr>
          <w:rFonts w:ascii="Times New Roman" w:hAnsi="Times New Roman" w:eastAsia="Times New Roman" w:cs="Times New Roman"/>
          <w:b/>
          <w:sz w:val="24"/>
          <w:szCs w:val="24"/>
          <w:lang w:eastAsia="ru-RU"/>
        </w:rPr>
      </w:pPr>
    </w:p>
    <w:p w14:paraId="10D6721E">
      <w:pPr>
        <w:pStyle w:val="15"/>
        <w:spacing w:after="0" w:line="240" w:lineRule="auto"/>
        <w:ind w:left="108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 xml:space="preserve">I. </w:t>
      </w:r>
      <w:r>
        <w:rPr>
          <w:rFonts w:ascii="Times New Roman" w:hAnsi="Times New Roman" w:eastAsia="Times New Roman" w:cs="Times New Roman"/>
          <w:b/>
          <w:sz w:val="24"/>
          <w:szCs w:val="24"/>
          <w:lang w:eastAsia="ru-RU"/>
        </w:rPr>
        <w:t>Целевой раздел</w:t>
      </w:r>
    </w:p>
    <w:p w14:paraId="58DBADFC">
      <w:pPr>
        <w:spacing w:after="0" w:line="240" w:lineRule="auto"/>
        <w:ind w:left="357"/>
        <w:contextualSpacing/>
        <w:rPr>
          <w:rFonts w:ascii="Times New Roman" w:hAnsi="Times New Roman" w:eastAsia="Times New Roman" w:cs="Times New Roman"/>
          <w:b/>
          <w:sz w:val="24"/>
          <w:szCs w:val="24"/>
          <w:lang w:eastAsia="ru-RU"/>
        </w:rPr>
      </w:pPr>
    </w:p>
    <w:p w14:paraId="05D6ACCB">
      <w:pPr>
        <w:pStyle w:val="15"/>
        <w:numPr>
          <w:ilvl w:val="1"/>
          <w:numId w:val="2"/>
        </w:numPr>
        <w:spacing w:after="0" w:line="300" w:lineRule="auto"/>
        <w:rPr>
          <w:rFonts w:ascii="Times New Roman" w:hAnsi="Times New Roman" w:eastAsia="Times New Roman" w:cs="Times New Roman"/>
          <w:b/>
          <w:sz w:val="24"/>
          <w:szCs w:val="24"/>
          <w:lang w:eastAsia="ru-RU"/>
        </w:rPr>
      </w:pPr>
      <w:bookmarkStart w:id="0" w:name="_Hlk142503212"/>
      <w:r>
        <w:rPr>
          <w:rFonts w:ascii="Times New Roman" w:hAnsi="Times New Roman" w:eastAsia="Times New Roman" w:cs="Times New Roman"/>
          <w:b/>
          <w:sz w:val="24"/>
          <w:szCs w:val="24"/>
          <w:lang w:eastAsia="ru-RU"/>
        </w:rPr>
        <w:t>Пояснительная записка</w:t>
      </w:r>
    </w:p>
    <w:p w14:paraId="41BF6FE8">
      <w:pPr>
        <w:widowControl w:val="0"/>
        <w:spacing w:after="0" w:line="240" w:lineRule="auto"/>
        <w:ind w:firstLine="709"/>
        <w:jc w:val="both"/>
        <w:rPr>
          <w:rFonts w:ascii="Times New Roman" w:hAnsi="Times New Roman" w:eastAsia="Times New Roman" w:cs="Times New Roman"/>
          <w:sz w:val="24"/>
          <w:lang w:eastAsia="ru-RU" w:bidi="ru-RU"/>
        </w:rPr>
      </w:pPr>
      <w:r>
        <w:rPr>
          <w:rFonts w:ascii="Times New Roman" w:hAnsi="Times New Roman" w:eastAsia="Times New Roman" w:cs="Times New Roman"/>
          <w:sz w:val="24"/>
          <w:lang w:eastAsia="ru-RU" w:bidi="ru-RU"/>
        </w:rPr>
        <w:t>Рабочая программа музыкального руководителя группы младшего возраста характеризует специфику содержания образования по музыкальному развитию и особенности организации образовательной деятельности с детьми 3-4 лет. Рабочая программа разработана в соответствии «Положением о рабочей программе педагогов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 на основании образовательной программы Государственного бюджетного дошкольного образовательного учреждения центра развития ребёнка детского сада №89 Красногвардейского района Санкт-Петербурга.</w:t>
      </w:r>
    </w:p>
    <w:p w14:paraId="15ECA96F">
      <w:pPr>
        <w:widowControl w:val="0"/>
        <w:spacing w:after="0" w:line="240" w:lineRule="auto"/>
        <w:ind w:firstLine="709"/>
        <w:jc w:val="both"/>
        <w:rPr>
          <w:rFonts w:ascii="Times New Roman" w:hAnsi="Times New Roman" w:eastAsia="Times New Roman" w:cs="Times New Roman"/>
          <w:lang w:eastAsia="ru-RU" w:bidi="ru-RU"/>
        </w:rPr>
      </w:pPr>
      <w:r>
        <w:rPr>
          <w:rFonts w:ascii="Times New Roman" w:hAnsi="Times New Roman" w:eastAsia="Times New Roman" w:cs="Times New Roman"/>
          <w:sz w:val="24"/>
          <w:szCs w:val="24"/>
          <w:lang w:eastAsia="ru-RU" w:bidi="ru-RU"/>
        </w:rPr>
        <w:t>Программа разработана в соответствии с нормативными правовыми актами:</w:t>
      </w:r>
    </w:p>
    <w:p w14:paraId="7CC1C229">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Федеральным законом от 29 декабря 2012г. № 273-ФЗ «Об образовании в Российской Федерации»; </w:t>
      </w:r>
    </w:p>
    <w:p w14:paraId="7656AF10">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образования и науки РФ от 17.10.2013г. №1155 «Об утверждении федерального государственного образовательного стандарта дошкольного образования» (далее – ФГОС ДО); </w:t>
      </w:r>
    </w:p>
    <w:p w14:paraId="282A76FE">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21.01.2019 г. №31 «О внесении изменения в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w:t>
      </w:r>
    </w:p>
    <w:p w14:paraId="05722644">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08.11.2022 №955 «О внесении изменений в некоторые приказы Министерства образования и науки РФ и Министерства просвещения РФ,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p>
    <w:p w14:paraId="38BDEFBC">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2FB007EB">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Приказом Министерства просвещения РФ от 31.07.2020г.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14:paraId="38890E45">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Приказом Министерства просвещения РФ от 1 декабря 2022 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N 373»;</w:t>
      </w:r>
    </w:p>
    <w:p w14:paraId="604B8DD4">
      <w:pPr>
        <w:pStyle w:val="15"/>
        <w:widowControl w:val="0"/>
        <w:numPr>
          <w:ilvl w:val="0"/>
          <w:numId w:val="3"/>
        </w:numPr>
        <w:spacing w:after="0" w:line="240" w:lineRule="auto"/>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Устав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p>
    <w:p w14:paraId="03E5BC1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73923E49">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753B8A8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Реализация рабочей программы осуществляется через регламентированную и нерегламентированную формы обучения:</w:t>
      </w:r>
    </w:p>
    <w:p w14:paraId="54A1DC1F">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различные виды занятий (комплексные, доминантные, тематические, авторские);</w:t>
      </w:r>
    </w:p>
    <w:p w14:paraId="3F1B3385">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самостоятельная досуговая деятельность (нерегламентированная деятельность)</w:t>
      </w:r>
    </w:p>
    <w:p w14:paraId="4414811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ребенка на музыкальном занятии. </w:t>
      </w:r>
    </w:p>
    <w:p w14:paraId="09BFE50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w:t>
      </w:r>
    </w:p>
    <w:p w14:paraId="0ABD708C">
      <w:pPr>
        <w:spacing w:after="0" w:line="240" w:lineRule="auto"/>
        <w:ind w:firstLine="709"/>
        <w:jc w:val="both"/>
        <w:rPr>
          <w:rFonts w:ascii="Times New Roman" w:hAnsi="Times New Roman" w:eastAsia="Calibri" w:cs="Times New Roman"/>
          <w:sz w:val="24"/>
          <w:szCs w:val="24"/>
        </w:rPr>
      </w:pPr>
    </w:p>
    <w:p w14:paraId="1CFFE9C2">
      <w:pPr>
        <w:pStyle w:val="15"/>
        <w:numPr>
          <w:ilvl w:val="2"/>
          <w:numId w:val="2"/>
        </w:numPr>
        <w:spacing w:after="0" w:line="240" w:lineRule="auto"/>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Цели и задачи реализации программы</w:t>
      </w:r>
    </w:p>
    <w:p w14:paraId="09BA101F">
      <w:pPr>
        <w:pStyle w:val="15"/>
        <w:spacing w:after="0" w:line="240" w:lineRule="auto"/>
        <w:ind w:left="1080"/>
        <w:jc w:val="both"/>
        <w:rPr>
          <w:rFonts w:ascii="Times New Roman" w:hAnsi="Times New Roman" w:eastAsia="Times New Roman" w:cs="Times New Roman"/>
          <w:b/>
          <w:sz w:val="24"/>
          <w:szCs w:val="24"/>
          <w:lang w:eastAsia="ru-RU"/>
        </w:rPr>
      </w:pPr>
    </w:p>
    <w:p w14:paraId="620337F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Рабочая программа по музыкальному воспитанию дошкольников представляет внутренний нормативный документ и является основанием для оценки качества музыкального образовательного процесса в дошкольном учреждении.</w:t>
      </w:r>
    </w:p>
    <w:p w14:paraId="11A3163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своей педагогической концепции составитель (музыкальный руководитель) исходит из принципов гуманистической психологии, которая признаёт огромную ценность человеческой личности, её уникальность, неповторимость, право на стремление к реализации.</w:t>
      </w:r>
    </w:p>
    <w:p w14:paraId="089243C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создание условий для развития предпосылок ценностно-смыслового восприятия и понимания произведений музыкального искусства, восприятия музыки, реализация самостоятельной творческой деятельности.</w:t>
      </w:r>
    </w:p>
    <w:p w14:paraId="38EB4BEF">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040F69AF">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развивать у детей эмоциональную отзывчивость на музыку; познакомить с тремя разными жанрами (песня, танец, марш);</w:t>
      </w:r>
    </w:p>
    <w:p w14:paraId="7AA64A50">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формировать у детей умение узнавать знакомые песни; чувствовать характер музыки (весёлый, бодрый, спокойный), эмоционально на неё реагировать; выражать своё настроение в движении под музыку;</w:t>
      </w:r>
    </w:p>
    <w:p w14:paraId="6FBAE6C6">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учить детей петь простые народные песни, попевки, прибаутки, передавая их настроение и характер;</w:t>
      </w:r>
    </w:p>
    <w:p w14:paraId="1CC72428">
      <w:pPr>
        <w:pStyle w:val="15"/>
        <w:widowControl w:val="0"/>
        <w:numPr>
          <w:ilvl w:val="2"/>
          <w:numId w:val="4"/>
        </w:numPr>
        <w:tabs>
          <w:tab w:val="left" w:pos="993"/>
        </w:tabs>
        <w:spacing w:after="0" w:line="240" w:lineRule="auto"/>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0EA966F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Программа отвечает требованиям Государственного стандарта и возрастным особенностям детей, разработана с учётом дидактических принципов - их развивающего обучения, психологических особенностей дошкольников и включает в себя следующие разделы:</w:t>
      </w:r>
    </w:p>
    <w:p w14:paraId="3A1DAF80">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слушание;</w:t>
      </w:r>
    </w:p>
    <w:p w14:paraId="3B92E69D">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пение;</w:t>
      </w:r>
    </w:p>
    <w:p w14:paraId="5DC9D515">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песенное творчество;</w:t>
      </w:r>
    </w:p>
    <w:p w14:paraId="65DCE3A7">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музыкально-ритмические движения;</w:t>
      </w:r>
    </w:p>
    <w:p w14:paraId="4753AB2D">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развитие танцевально-игрового творчества; </w:t>
      </w:r>
    </w:p>
    <w:p w14:paraId="110BDE85">
      <w:pPr>
        <w:pStyle w:val="15"/>
        <w:numPr>
          <w:ilvl w:val="0"/>
          <w:numId w:val="5"/>
        </w:numPr>
        <w:autoSpaceDE w:val="0"/>
        <w:autoSpaceDN w:val="0"/>
        <w:adjustRightInd w:val="0"/>
        <w:spacing w:after="0" w:line="240" w:lineRule="auto"/>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игра на детских музыкальных инструментах.</w:t>
      </w:r>
    </w:p>
    <w:p w14:paraId="1450627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Программа предусматривает преемственность музыкального содержания во всех видах музыкальной деятельности. 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 </w:t>
      </w:r>
    </w:p>
    <w:p w14:paraId="58A9D77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w:t>
      </w:r>
    </w:p>
    <w:p w14:paraId="6A557993">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Реализация рабочей программы осуществляется через регламентированную и нерегламентированную формы обучения:</w:t>
      </w:r>
    </w:p>
    <w:p w14:paraId="29DC730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различные виды занятий (комплексные, доминантные, тематические, авторские);</w:t>
      </w:r>
    </w:p>
    <w:p w14:paraId="52F870BA">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самостоятельная досуговая деятельность (нерегламентированная деятельность);</w:t>
      </w:r>
    </w:p>
    <w:p w14:paraId="30FF3770">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ребёнка на музыкальном занятии. </w:t>
      </w:r>
    </w:p>
    <w:p w14:paraId="7E3015BC">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 </w:t>
      </w:r>
    </w:p>
    <w:p w14:paraId="55562061">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31CDAFF7">
      <w:pPr>
        <w:pStyle w:val="15"/>
        <w:numPr>
          <w:ilvl w:val="2"/>
          <w:numId w:val="2"/>
        </w:numPr>
        <w:spacing w:after="0" w:line="300" w:lineRule="auto"/>
        <w:rPr>
          <w:rFonts w:ascii="Times New Roman" w:hAnsi="Times New Roman" w:eastAsia="Times New Roman" w:cs="Times New Roman"/>
          <w:b/>
          <w:sz w:val="24"/>
          <w:szCs w:val="24"/>
          <w:lang w:eastAsia="ru-RU"/>
        </w:rPr>
      </w:pPr>
      <w:bookmarkStart w:id="1" w:name="_Hlk142503068"/>
      <w:r>
        <w:rPr>
          <w:rFonts w:ascii="Times New Roman" w:hAnsi="Times New Roman" w:eastAsia="Times New Roman" w:cs="Times New Roman"/>
          <w:b/>
          <w:sz w:val="24"/>
          <w:szCs w:val="24"/>
          <w:lang w:eastAsia="ru-RU"/>
        </w:rPr>
        <w:t>Принципы и подходы к формированию рабочей программы.</w:t>
      </w:r>
    </w:p>
    <w:p w14:paraId="3C6B1EAB">
      <w:pPr>
        <w:pStyle w:val="15"/>
        <w:spacing w:after="0" w:line="300" w:lineRule="auto"/>
        <w:ind w:left="1080"/>
        <w:rPr>
          <w:rFonts w:ascii="Times New Roman" w:hAnsi="Times New Roman" w:eastAsia="Times New Roman" w:cs="Times New Roman"/>
          <w:b/>
          <w:sz w:val="24"/>
          <w:szCs w:val="24"/>
          <w:lang w:eastAsia="ru-RU"/>
        </w:rPr>
      </w:pPr>
    </w:p>
    <w:tbl>
      <w:tblPr>
        <w:tblStyle w:val="79"/>
        <w:tblW w:w="0" w:type="auto"/>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51"/>
        <w:gridCol w:w="3750"/>
        <w:gridCol w:w="46"/>
        <w:gridCol w:w="459"/>
        <w:gridCol w:w="2251"/>
        <w:gridCol w:w="989"/>
        <w:gridCol w:w="1233"/>
      </w:tblGrid>
      <w:tr w14:paraId="70AEC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restart"/>
            <w:shd w:val="clear" w:color="auto" w:fill="FFFFFF"/>
            <w:vAlign w:val="center"/>
          </w:tcPr>
          <w:p w14:paraId="59A710B6">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ФГОС ДО</w:t>
            </w:r>
          </w:p>
        </w:tc>
        <w:tc>
          <w:tcPr>
            <w:tcW w:w="2756" w:type="dxa"/>
            <w:gridSpan w:val="3"/>
            <w:shd w:val="clear" w:color="auto" w:fill="FFFFFF"/>
          </w:tcPr>
          <w:p w14:paraId="2CC83364">
            <w:pPr>
              <w:widowControl w:val="0"/>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sz w:val="24"/>
                <w:szCs w:val="24"/>
                <w:lang w:eastAsia="ru-RU"/>
              </w:rPr>
              <w:t>Название раздела ФОП ДО</w:t>
            </w:r>
          </w:p>
        </w:tc>
        <w:tc>
          <w:tcPr>
            <w:tcW w:w="989" w:type="dxa"/>
            <w:shd w:val="clear" w:color="auto" w:fill="FFFFFF"/>
          </w:tcPr>
          <w:p w14:paraId="7CBE76DE">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пункты</w:t>
            </w:r>
          </w:p>
        </w:tc>
        <w:tc>
          <w:tcPr>
            <w:tcW w:w="1233" w:type="dxa"/>
            <w:shd w:val="clear" w:color="auto" w:fill="FFFFFF"/>
          </w:tcPr>
          <w:p w14:paraId="62BA0B38">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sz w:val="24"/>
                <w:szCs w:val="24"/>
                <w:lang w:eastAsia="ru-RU"/>
              </w:rPr>
              <w:t>страницы</w:t>
            </w:r>
          </w:p>
        </w:tc>
      </w:tr>
      <w:tr w14:paraId="2F958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01" w:type="dxa"/>
            <w:gridSpan w:val="2"/>
            <w:vMerge w:val="continue"/>
            <w:shd w:val="clear" w:color="auto" w:fill="FFFFFF"/>
          </w:tcPr>
          <w:p w14:paraId="460AC61F">
            <w:pPr>
              <w:widowControl w:val="0"/>
              <w:spacing w:after="0" w:line="240" w:lineRule="auto"/>
              <w:contextualSpacing/>
              <w:jc w:val="both"/>
              <w:rPr>
                <w:rFonts w:ascii="Times New Roman" w:hAnsi="Times New Roman" w:eastAsia="Times New Roman"/>
                <w:b/>
                <w:i/>
                <w:sz w:val="24"/>
                <w:szCs w:val="24"/>
                <w:lang w:eastAsia="ru-RU"/>
              </w:rPr>
            </w:pPr>
          </w:p>
        </w:tc>
        <w:tc>
          <w:tcPr>
            <w:tcW w:w="2756" w:type="dxa"/>
            <w:gridSpan w:val="3"/>
            <w:shd w:val="clear" w:color="auto" w:fill="FFFFFF"/>
          </w:tcPr>
          <w:p w14:paraId="364D1C58">
            <w:pPr>
              <w:widowControl w:val="0"/>
              <w:spacing w:after="0" w:line="240" w:lineRule="auto"/>
              <w:contextualSpacing/>
              <w:jc w:val="both"/>
              <w:rPr>
                <w:rFonts w:ascii="Times New Roman" w:hAnsi="Times New Roman" w:eastAsia="Times New Roman"/>
                <w:sz w:val="24"/>
                <w:szCs w:val="24"/>
                <w:lang w:eastAsia="ru-RU"/>
              </w:rPr>
            </w:pPr>
            <w:r>
              <w:rPr>
                <w:rFonts w:ascii="Times New Roman" w:hAnsi="Times New Roman" w:eastAsia="Times New Roman"/>
                <w:i/>
                <w:sz w:val="24"/>
                <w:szCs w:val="24"/>
                <w:lang w:eastAsia="ru-RU"/>
              </w:rPr>
              <w:t>II. Целевой раздел ФОП ДО</w:t>
            </w:r>
          </w:p>
        </w:tc>
        <w:tc>
          <w:tcPr>
            <w:tcW w:w="989" w:type="dxa"/>
            <w:shd w:val="clear" w:color="auto" w:fill="FFFFFF"/>
          </w:tcPr>
          <w:p w14:paraId="1D565CEB">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п.14.3.</w:t>
            </w:r>
          </w:p>
        </w:tc>
        <w:tc>
          <w:tcPr>
            <w:tcW w:w="1233" w:type="dxa"/>
            <w:shd w:val="clear" w:color="auto" w:fill="FFFFFF"/>
          </w:tcPr>
          <w:p w14:paraId="5EB5D1EC">
            <w:pPr>
              <w:widowControl w:val="0"/>
              <w:spacing w:after="0" w:line="240" w:lineRule="auto"/>
              <w:contextualSpacing/>
              <w:jc w:val="center"/>
              <w:rPr>
                <w:rFonts w:ascii="Times New Roman" w:hAnsi="Times New Roman" w:eastAsia="Times New Roman"/>
                <w:sz w:val="24"/>
                <w:szCs w:val="24"/>
                <w:lang w:eastAsia="ru-RU"/>
              </w:rPr>
            </w:pPr>
            <w:r>
              <w:rPr>
                <w:rFonts w:ascii="Times New Roman" w:hAnsi="Times New Roman" w:eastAsia="Times New Roman"/>
                <w:i/>
                <w:sz w:val="24"/>
                <w:szCs w:val="24"/>
                <w:lang w:eastAsia="ru-RU"/>
              </w:rPr>
              <w:t>стр.5</w:t>
            </w:r>
          </w:p>
        </w:tc>
      </w:tr>
      <w:tr w14:paraId="5607EA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79" w:type="dxa"/>
            <w:gridSpan w:val="7"/>
            <w:shd w:val="clear" w:color="auto" w:fill="F2F2F2"/>
          </w:tcPr>
          <w:p w14:paraId="1FFDD204">
            <w:pPr>
              <w:widowControl w:val="0"/>
              <w:spacing w:after="0" w:line="240" w:lineRule="auto"/>
              <w:contextualSpacing/>
              <w:jc w:val="both"/>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При нумерации принципов используется знак </w:t>
            </w:r>
            <w:r>
              <w:rPr>
                <w:rFonts w:ascii="Times New Roman" w:hAnsi="Times New Roman" w:eastAsia="Times New Roman"/>
                <w:b/>
                <w:i/>
                <w:sz w:val="24"/>
                <w:szCs w:val="24"/>
                <w:lang w:eastAsia="ru-RU"/>
              </w:rPr>
              <w:t>/;</w:t>
            </w:r>
            <w:r>
              <w:rPr>
                <w:rFonts w:ascii="Times New Roman" w:hAnsi="Times New Roman" w:eastAsia="Times New Roman"/>
                <w:i/>
                <w:sz w:val="24"/>
                <w:szCs w:val="24"/>
                <w:lang w:eastAsia="ru-RU"/>
              </w:rPr>
              <w:t xml:space="preserve"> первая цифра обозначает нумерацию принципов ФГОС ДО, вторая цифра обозначает нумерацию принципов ФОП ДО.</w:t>
            </w:r>
          </w:p>
        </w:tc>
      </w:tr>
      <w:tr w14:paraId="24185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2CEB5206">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1</w:t>
            </w:r>
          </w:p>
        </w:tc>
        <w:tc>
          <w:tcPr>
            <w:tcW w:w="8728" w:type="dxa"/>
            <w:gridSpan w:val="6"/>
          </w:tcPr>
          <w:p w14:paraId="64BBCD0F">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tc>
      </w:tr>
      <w:tr w14:paraId="44B64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7B40BF61">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2</w:t>
            </w:r>
          </w:p>
        </w:tc>
        <w:tc>
          <w:tcPr>
            <w:tcW w:w="8728" w:type="dxa"/>
            <w:gridSpan w:val="6"/>
          </w:tcPr>
          <w:p w14:paraId="7E1FC3B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построение образовательной деятельности на основе индивидуальных особенностей каждого ребенка, при котором сам ребёнок становится активным в выборе содержания своего образования, становится субъектом образования;</w:t>
            </w:r>
          </w:p>
        </w:tc>
      </w:tr>
      <w:tr w14:paraId="04A30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restart"/>
          </w:tcPr>
          <w:p w14:paraId="69168123">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3796" w:type="dxa"/>
            <w:gridSpan w:val="2"/>
            <w:vMerge w:val="restart"/>
          </w:tcPr>
          <w:p w14:paraId="401031F4">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r>
              <w:rPr>
                <w:rFonts w:ascii="Times New Roman" w:hAnsi="Times New Roman" w:eastAsia="Times New Roman"/>
                <w:sz w:val="24"/>
                <w:szCs w:val="24"/>
                <w:lang w:eastAsia="ru-RU"/>
              </w:rPr>
              <w:t>содействие и сотрудничество детей и взрослых, признание ребёнка полноценным участником (субъектом) образовательных отношений;</w:t>
            </w:r>
          </w:p>
        </w:tc>
        <w:tc>
          <w:tcPr>
            <w:tcW w:w="459" w:type="dxa"/>
          </w:tcPr>
          <w:p w14:paraId="6AF713CE">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3</w:t>
            </w:r>
          </w:p>
        </w:tc>
        <w:tc>
          <w:tcPr>
            <w:tcW w:w="4473" w:type="dxa"/>
            <w:gridSpan w:val="3"/>
          </w:tcPr>
          <w:p w14:paraId="24134F65">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tc>
      </w:tr>
      <w:tr w14:paraId="37282B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vMerge w:val="continue"/>
          </w:tcPr>
          <w:p w14:paraId="35802EA4">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3796" w:type="dxa"/>
            <w:gridSpan w:val="2"/>
            <w:vMerge w:val="continue"/>
          </w:tcPr>
          <w:p w14:paraId="2EFC6378">
            <w:pPr>
              <w:widowControl w:val="0"/>
              <w:spacing w:after="0" w:line="240" w:lineRule="auto"/>
              <w:contextualSpacing/>
              <w:jc w:val="both"/>
              <w:rPr>
                <w:rFonts w:ascii="Times New Roman" w:hAnsi="Times New Roman" w:eastAsia="Times New Roman"/>
                <w:b/>
                <w:bCs/>
                <w:color w:val="000000"/>
                <w:spacing w:val="2"/>
                <w:sz w:val="24"/>
                <w:szCs w:val="24"/>
                <w:shd w:val="clear" w:color="auto" w:fill="FFFFFF"/>
                <w:lang w:eastAsia="ru-RU" w:bidi="ru-RU"/>
              </w:rPr>
            </w:pPr>
          </w:p>
        </w:tc>
        <w:tc>
          <w:tcPr>
            <w:tcW w:w="459" w:type="dxa"/>
          </w:tcPr>
          <w:p w14:paraId="0FE2DD87">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w:t>
            </w:r>
          </w:p>
        </w:tc>
        <w:tc>
          <w:tcPr>
            <w:tcW w:w="4473" w:type="dxa"/>
            <w:gridSpan w:val="3"/>
          </w:tcPr>
          <w:p w14:paraId="0F3752B7">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признание ребёнка полноценным участником (субъектом) образовательных отношений;</w:t>
            </w:r>
          </w:p>
        </w:tc>
      </w:tr>
      <w:tr w14:paraId="7DDC3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060E3F89">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4/5</w:t>
            </w:r>
          </w:p>
        </w:tc>
        <w:tc>
          <w:tcPr>
            <w:tcW w:w="8728" w:type="dxa"/>
            <w:gridSpan w:val="6"/>
          </w:tcPr>
          <w:p w14:paraId="2403FB7A">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поддержка инициативы детей в различных видах деятельности;</w:t>
            </w:r>
          </w:p>
        </w:tc>
      </w:tr>
      <w:tr w14:paraId="615BA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09D20CF1">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5/6</w:t>
            </w:r>
          </w:p>
        </w:tc>
        <w:tc>
          <w:tcPr>
            <w:tcW w:w="8728" w:type="dxa"/>
            <w:gridSpan w:val="6"/>
          </w:tcPr>
          <w:p w14:paraId="1AF20CC4">
            <w:pPr>
              <w:widowControl w:val="0"/>
              <w:spacing w:after="0" w:line="240" w:lineRule="auto"/>
              <w:jc w:val="both"/>
              <w:rPr>
                <w:rFonts w:ascii="Times New Roman" w:hAnsi="Times New Roman"/>
                <w:bCs/>
                <w:color w:val="000000"/>
                <w:spacing w:val="2"/>
                <w:sz w:val="24"/>
                <w:szCs w:val="24"/>
                <w:shd w:val="clear" w:color="auto" w:fill="FFFFFF"/>
                <w:lang w:eastAsia="ru-RU" w:bidi="ru-RU"/>
              </w:rPr>
            </w:pPr>
            <w:r>
              <w:rPr>
                <w:rFonts w:ascii="Times New Roman" w:hAnsi="Times New Roman"/>
                <w:bCs/>
                <w:color w:val="000000"/>
                <w:spacing w:val="2"/>
                <w:sz w:val="24"/>
                <w:szCs w:val="24"/>
                <w:shd w:val="clear" w:color="auto" w:fill="FFFFFF"/>
                <w:lang w:eastAsia="ru-RU" w:bidi="ru-RU"/>
              </w:rPr>
              <w:t>сотрудничество ДОО с семьей;</w:t>
            </w:r>
          </w:p>
        </w:tc>
      </w:tr>
      <w:tr w14:paraId="61952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74055757">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6/7</w:t>
            </w:r>
          </w:p>
        </w:tc>
        <w:tc>
          <w:tcPr>
            <w:tcW w:w="8728" w:type="dxa"/>
            <w:gridSpan w:val="6"/>
          </w:tcPr>
          <w:p w14:paraId="488D51B9">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приобщение детей к социокультурным нормам, традициям семьи, общества и государства;</w:t>
            </w:r>
          </w:p>
        </w:tc>
      </w:tr>
      <w:tr w14:paraId="5C605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46B44691">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7/8</w:t>
            </w:r>
          </w:p>
        </w:tc>
        <w:tc>
          <w:tcPr>
            <w:tcW w:w="8728" w:type="dxa"/>
            <w:gridSpan w:val="6"/>
          </w:tcPr>
          <w:p w14:paraId="6D62CAB8">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формирование познавательных интересов и познавательных действий ребёнка в различных видах деятельности;</w:t>
            </w:r>
          </w:p>
        </w:tc>
      </w:tr>
      <w:tr w14:paraId="222A12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25FB14BE">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8/9</w:t>
            </w:r>
          </w:p>
        </w:tc>
        <w:tc>
          <w:tcPr>
            <w:tcW w:w="8728" w:type="dxa"/>
            <w:gridSpan w:val="6"/>
          </w:tcPr>
          <w:p w14:paraId="78BEC2F1">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возрастная адекватность дошкольного образования (соответствие условий, требований, методов возрасту и особенностям развития);</w:t>
            </w:r>
          </w:p>
        </w:tc>
      </w:tr>
      <w:tr w14:paraId="450A4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51" w:type="dxa"/>
          </w:tcPr>
          <w:p w14:paraId="36AF85D6">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9/10</w:t>
            </w:r>
          </w:p>
        </w:tc>
        <w:tc>
          <w:tcPr>
            <w:tcW w:w="8728" w:type="dxa"/>
            <w:gridSpan w:val="6"/>
          </w:tcPr>
          <w:p w14:paraId="26217197">
            <w:pPr>
              <w:widowControl w:val="0"/>
              <w:spacing w:after="0" w:line="240" w:lineRule="auto"/>
              <w:contextualSpacing/>
              <w:jc w:val="both"/>
              <w:rPr>
                <w:rFonts w:ascii="Times New Roman" w:hAnsi="Times New Roman" w:eastAsia="Times New Roman"/>
                <w:bCs/>
                <w:color w:val="000000"/>
                <w:spacing w:val="2"/>
                <w:sz w:val="24"/>
                <w:szCs w:val="24"/>
                <w:shd w:val="clear" w:color="auto" w:fill="FFFFFF"/>
                <w:lang w:eastAsia="ru-RU" w:bidi="ru-RU"/>
              </w:rPr>
            </w:pPr>
            <w:r>
              <w:rPr>
                <w:rFonts w:ascii="Times New Roman" w:hAnsi="Times New Roman" w:eastAsia="Times New Roman"/>
                <w:bCs/>
                <w:color w:val="000000"/>
                <w:spacing w:val="2"/>
                <w:sz w:val="24"/>
                <w:szCs w:val="24"/>
                <w:shd w:val="clear" w:color="auto" w:fill="FFFFFF"/>
                <w:lang w:eastAsia="ru-RU" w:bidi="ru-RU"/>
              </w:rPr>
              <w:t>учёт этнокультурной ситуации развития детей.</w:t>
            </w:r>
          </w:p>
        </w:tc>
      </w:tr>
      <w:bookmarkEnd w:id="0"/>
      <w:bookmarkEnd w:id="1"/>
    </w:tbl>
    <w:p w14:paraId="5BD4EA66">
      <w:pPr>
        <w:widowControl w:val="0"/>
        <w:spacing w:after="0" w:line="240" w:lineRule="auto"/>
        <w:jc w:val="both"/>
        <w:rPr>
          <w:rFonts w:ascii="Times New Roman" w:hAnsi="Times New Roman" w:eastAsia="Times New Roman" w:cs="Times New Roman"/>
          <w:sz w:val="24"/>
          <w:szCs w:val="24"/>
          <w:lang w:eastAsia="ru-RU" w:bidi="ru-RU"/>
        </w:rPr>
      </w:pPr>
    </w:p>
    <w:p w14:paraId="15D0C3EA">
      <w:pPr>
        <w:widowControl w:val="0"/>
        <w:spacing w:after="0" w:line="240" w:lineRule="auto"/>
        <w:jc w:val="both"/>
        <w:rPr>
          <w:rFonts w:ascii="Times New Roman" w:hAnsi="Times New Roman" w:eastAsia="Times New Roman" w:cs="Times New Roman"/>
          <w:sz w:val="24"/>
          <w:szCs w:val="24"/>
          <w:lang w:eastAsia="ru-RU" w:bidi="ru-RU"/>
        </w:rPr>
      </w:pPr>
    </w:p>
    <w:p w14:paraId="4909902A">
      <w:pPr>
        <w:widowControl w:val="0"/>
        <w:spacing w:after="0" w:line="240" w:lineRule="auto"/>
        <w:jc w:val="both"/>
        <w:rPr>
          <w:rFonts w:ascii="Times New Roman" w:hAnsi="Times New Roman" w:eastAsia="Times New Roman" w:cs="Times New Roman"/>
          <w:sz w:val="24"/>
          <w:szCs w:val="24"/>
          <w:lang w:eastAsia="ru-RU" w:bidi="ru-RU"/>
        </w:rPr>
      </w:pPr>
    </w:p>
    <w:p w14:paraId="4A9D4FE5">
      <w:pPr>
        <w:widowControl w:val="0"/>
        <w:spacing w:after="0" w:line="240" w:lineRule="auto"/>
        <w:jc w:val="both"/>
        <w:rPr>
          <w:rFonts w:ascii="Times New Roman" w:hAnsi="Times New Roman" w:eastAsia="Times New Roman" w:cs="Times New Roman"/>
          <w:sz w:val="24"/>
          <w:szCs w:val="24"/>
          <w:lang w:eastAsia="ru-RU" w:bidi="ru-RU"/>
        </w:rPr>
      </w:pPr>
    </w:p>
    <w:p w14:paraId="070C1B3F">
      <w:pPr>
        <w:widowControl w:val="0"/>
        <w:spacing w:after="0" w:line="240" w:lineRule="auto"/>
        <w:jc w:val="both"/>
        <w:rPr>
          <w:rFonts w:ascii="Times New Roman" w:hAnsi="Times New Roman" w:eastAsia="Times New Roman" w:cs="Times New Roman"/>
          <w:sz w:val="24"/>
          <w:szCs w:val="24"/>
          <w:lang w:eastAsia="ru-RU" w:bidi="ru-RU"/>
        </w:rPr>
      </w:pPr>
    </w:p>
    <w:p w14:paraId="00F73FC4">
      <w:pPr>
        <w:numPr>
          <w:ilvl w:val="2"/>
          <w:numId w:val="2"/>
        </w:numPr>
        <w:spacing w:after="0" w:line="240" w:lineRule="auto"/>
        <w:contextualSpacing/>
        <w:jc w:val="both"/>
        <w:rPr>
          <w:rFonts w:ascii="Times New Roman" w:hAnsi="Times New Roman" w:eastAsia="Times New Roman" w:cs="Times New Roman"/>
          <w:b/>
          <w:sz w:val="24"/>
          <w:szCs w:val="24"/>
          <w:lang w:eastAsia="ru-RU"/>
        </w:rPr>
      </w:pPr>
      <w:r>
        <w:rPr>
          <w:rFonts w:ascii="Times New Roman" w:hAnsi="Times New Roman" w:eastAsia="Courier New" w:cs="Times New Roman"/>
          <w:b/>
          <w:sz w:val="24"/>
          <w:szCs w:val="24"/>
          <w:lang w:eastAsia="ru-RU" w:bidi="ru-RU"/>
        </w:rPr>
        <w:t>Характеристики особенностей развития детей дошкольного возраста</w:t>
      </w:r>
    </w:p>
    <w:p w14:paraId="0036E8CF">
      <w:pPr>
        <w:autoSpaceDE w:val="0"/>
        <w:autoSpaceDN w:val="0"/>
        <w:adjustRightInd w:val="0"/>
        <w:spacing w:after="0" w:line="240" w:lineRule="auto"/>
        <w:ind w:firstLine="709"/>
        <w:jc w:val="both"/>
        <w:rPr>
          <w:rFonts w:ascii="Times New Roman" w:hAnsi="Times New Roman" w:cs="Times New Roman"/>
          <w:sz w:val="24"/>
          <w:szCs w:val="24"/>
        </w:rPr>
      </w:pPr>
    </w:p>
    <w:p w14:paraId="010879E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Содержанием музыкального воспитания детей данного возраста является приобщение их к разным видам музыкальной деятельности, формирование интереса к музыке, элементарных музыкальных способностей и освоение некоторых исполнительских навыков.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Голос ребёнка не сильный, дыхание слабое, поверхностное. Поэтому репертуар должен отличаться доступностью текста и мелодии.</w:t>
      </w:r>
    </w:p>
    <w:p w14:paraId="1BBD844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Приобщение детей к музыке происходит и в сфере музыкально – ритмической деятельности, посредством доступных и интересных упражнений, музыкальных игр, танцев, хороводов, помогающих ребёнку лучше почувствовать и полюбить музыку. 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w:t>
      </w:r>
    </w:p>
    <w:p w14:paraId="7CD13BE7">
      <w:pPr>
        <w:autoSpaceDE w:val="0"/>
        <w:autoSpaceDN w:val="0"/>
        <w:adjustRightInd w:val="0"/>
        <w:spacing w:after="0" w:line="240" w:lineRule="auto"/>
        <w:ind w:firstLine="709"/>
        <w:jc w:val="both"/>
        <w:rPr>
          <w:rFonts w:ascii="Times New Roman" w:hAnsi="Times New Roman" w:cs="Times New Roman"/>
          <w:sz w:val="20"/>
          <w:szCs w:val="20"/>
        </w:rPr>
      </w:pPr>
      <w:r>
        <w:rPr>
          <w:rFonts w:ascii="Times New Roman" w:hAnsi="Times New Roman" w:cs="Times New Roman"/>
          <w:sz w:val="24"/>
          <w:szCs w:val="24"/>
        </w:rPr>
        <w:t>Специально подобранный музыкальный репертуар позволяет обеспечить рациональное сочетание и смену видов музыкальной деятельности, предупредить утомляемость и сохранить активность ребёнка на музыкальном занятии. Все занятия строятся в форме сотрудничества, дети становятся активными участниками музыкально-образовательного процесса. Учёт качества усвоения программного материала осуществляется внешним контролем со стороны педагога-музыканта и нормативным способом.</w:t>
      </w:r>
    </w:p>
    <w:p w14:paraId="55E26DB2">
      <w:pPr>
        <w:autoSpaceDE w:val="0"/>
        <w:autoSpaceDN w:val="0"/>
        <w:adjustRightInd w:val="0"/>
        <w:spacing w:after="0" w:line="240" w:lineRule="auto"/>
        <w:jc w:val="both"/>
        <w:rPr>
          <w:rFonts w:ascii="Times New Roman" w:hAnsi="Times New Roman" w:cs="Times New Roman"/>
          <w:sz w:val="24"/>
          <w:szCs w:val="24"/>
        </w:rPr>
      </w:pPr>
    </w:p>
    <w:p w14:paraId="33F0A2B1">
      <w:pPr>
        <w:numPr>
          <w:ilvl w:val="1"/>
          <w:numId w:val="2"/>
        </w:numPr>
        <w:tabs>
          <w:tab w:val="left" w:pos="567"/>
        </w:tabs>
        <w:autoSpaceDE w:val="0"/>
        <w:autoSpaceDN w:val="0"/>
        <w:adjustRightInd w:val="0"/>
        <w:spacing w:after="0" w:line="300" w:lineRule="auto"/>
        <w:contextualSpacing/>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Планируемые результаты освоения программы</w:t>
      </w:r>
    </w:p>
    <w:p w14:paraId="012A194C">
      <w:pPr>
        <w:widowControl w:val="0"/>
        <w:spacing w:after="0" w:line="240" w:lineRule="auto"/>
        <w:ind w:firstLine="709"/>
        <w:jc w:val="both"/>
        <w:rPr>
          <w:rFonts w:ascii="Times New Roman" w:hAnsi="Times New Roman" w:eastAsia="Times New Roman" w:cs="Times New Roman"/>
          <w:b/>
          <w:bCs/>
          <w:sz w:val="24"/>
          <w:szCs w:val="24"/>
          <w:lang w:eastAsia="ru-RU" w:bidi="ru-RU"/>
        </w:rPr>
      </w:pPr>
      <w:r>
        <w:rPr>
          <w:rFonts w:ascii="Times New Roman" w:hAnsi="Times New Roman" w:eastAsia="Times New Roman" w:cs="Times New Roman"/>
          <w:b/>
          <w:bCs/>
          <w:sz w:val="24"/>
          <w:szCs w:val="24"/>
          <w:lang w:eastAsia="ru-RU" w:bidi="ru-RU"/>
        </w:rPr>
        <w:t>Целевые ориентиры на этапе завершения дошкольного образования</w:t>
      </w:r>
    </w:p>
    <w:p w14:paraId="5EDA023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73092D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Слушание</w:t>
      </w:r>
      <w:r>
        <w:rPr>
          <w:rFonts w:ascii="Times New Roman" w:hAnsi="Times New Roman" w:cs="Times New Roman"/>
          <w:sz w:val="24"/>
          <w:szCs w:val="24"/>
        </w:rPr>
        <w:t>.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w:t>
      </w:r>
    </w:p>
    <w:p w14:paraId="1C277DA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14:paraId="65C944C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Пение</w:t>
      </w:r>
      <w:r>
        <w:rPr>
          <w:rFonts w:ascii="Times New Roman" w:hAnsi="Times New Roman" w:cs="Times New Roman"/>
          <w:sz w:val="24"/>
          <w:szCs w:val="24"/>
        </w:rPr>
        <w:t>.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6A2CBEB9">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Песенное творчество</w:t>
      </w:r>
      <w:r>
        <w:rPr>
          <w:rFonts w:ascii="Times New Roman" w:hAnsi="Times New Roman" w:cs="Times New Roman"/>
          <w:sz w:val="24"/>
          <w:szCs w:val="24"/>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14:paraId="7E8CD29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Музыкально-ритмические движения</w:t>
      </w:r>
      <w:r>
        <w:rPr>
          <w:rFonts w:ascii="Times New Roman" w:hAnsi="Times New Roman" w:cs="Times New Roman"/>
          <w:sz w:val="24"/>
          <w:szCs w:val="24"/>
        </w:rPr>
        <w:t>. Учить двигаться в соответствии с двухчастной формой музыки и силой ее звучания (громко, тихо); реагировать на начало звучания музыки и её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14:paraId="4921A5F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Развитие танцевально-игрового творчества</w:t>
      </w:r>
      <w:r>
        <w:rPr>
          <w:rFonts w:ascii="Times New Roman" w:hAnsi="Times New Roman" w:cs="Times New Roman"/>
          <w:sz w:val="24"/>
          <w:szCs w:val="24"/>
        </w:rPr>
        <w:t>.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14:paraId="4D5559A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Игра на детских музыкальных инструментах</w:t>
      </w:r>
      <w:r>
        <w:rPr>
          <w:rFonts w:ascii="Times New Roman" w:hAnsi="Times New Roman" w:cs="Times New Roman"/>
          <w:sz w:val="24"/>
          <w:szCs w:val="24"/>
        </w:rPr>
        <w:t>.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14:paraId="4C52AC43">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Целевые ориентиры по ФГОС ДО: ребёнок эмоционально вовлечён в музыкально – образовательный процесс, проявляет любознательность. </w:t>
      </w:r>
    </w:p>
    <w:p w14:paraId="241BBC28">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eastAsia="Times New Roman" w:cs="Times New Roman"/>
          <w:sz w:val="24"/>
          <w:szCs w:val="24"/>
          <w:lang w:eastAsia="ru-RU" w:bidi="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14:paraId="0E10FF6E">
      <w:pPr>
        <w:keepNext/>
        <w:keepLines/>
        <w:widowControl w:val="0"/>
        <w:tabs>
          <w:tab w:val="left" w:pos="667"/>
        </w:tabs>
        <w:spacing w:after="0" w:line="274" w:lineRule="exact"/>
        <w:contextualSpacing/>
        <w:jc w:val="center"/>
        <w:outlineLvl w:val="1"/>
        <w:rPr>
          <w:rFonts w:ascii="Times New Roman" w:hAnsi="Times New Roman" w:eastAsia="Times New Roman" w:cs="Times New Roman"/>
          <w:b/>
          <w:bCs/>
          <w:sz w:val="24"/>
          <w:szCs w:val="23"/>
          <w:lang w:eastAsia="ru-RU" w:bidi="ru-RU"/>
        </w:rPr>
      </w:pPr>
      <w:bookmarkStart w:id="2" w:name="bookmark6"/>
      <w:r>
        <w:rPr>
          <w:rFonts w:ascii="Times New Roman" w:hAnsi="Times New Roman" w:eastAsia="Times New Roman" w:cs="Times New Roman"/>
          <w:b/>
          <w:bCs/>
          <w:sz w:val="24"/>
          <w:szCs w:val="23"/>
          <w:lang w:eastAsia="ru-RU" w:bidi="ru-RU"/>
        </w:rPr>
        <w:t>Развивающее оценивание качества образовательной деятельности</w:t>
      </w:r>
      <w:bookmarkEnd w:id="2"/>
    </w:p>
    <w:p w14:paraId="624FB969">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Оценивание качества образовательной деятельности, осуществляемое Образовательным учреждением по Программе, представляет собой важную составную часть данной образовательной деятельности, направленную на её усовершенствование.</w:t>
      </w:r>
    </w:p>
    <w:p w14:paraId="084F6C2D">
      <w:pPr>
        <w:widowControl w:val="0"/>
        <w:spacing w:after="0" w:line="240" w:lineRule="auto"/>
        <w:ind w:left="20" w:right="16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w:t>
      </w:r>
    </w:p>
    <w:p w14:paraId="28237E7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Педагогическая диагностика по </w:t>
      </w:r>
      <w:r>
        <w:rPr>
          <w:rFonts w:ascii="Times New Roman" w:hAnsi="Times New Roman" w:eastAsia="Times New Roman" w:cs="Times New Roman"/>
          <w:i/>
          <w:sz w:val="24"/>
          <w:szCs w:val="24"/>
          <w:lang w:eastAsia="ru-RU"/>
        </w:rPr>
        <w:t xml:space="preserve">музыкальной деятельности </w:t>
      </w:r>
      <w:r>
        <w:rPr>
          <w:rFonts w:ascii="Times New Roman" w:hAnsi="Times New Roman" w:eastAsia="Times New Roman" w:cs="Times New Roman"/>
          <w:sz w:val="24"/>
          <w:szCs w:val="24"/>
          <w:lang w:eastAsia="ru-RU"/>
        </w:rPr>
        <w:t>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48BD1ED">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w:t>
      </w:r>
    </w:p>
    <w:p w14:paraId="34349102">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tbl>
      <w:tblPr>
        <w:tblStyle w:val="59"/>
        <w:tblW w:w="9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1"/>
        <w:gridCol w:w="2166"/>
        <w:gridCol w:w="1843"/>
        <w:gridCol w:w="1843"/>
        <w:gridCol w:w="1843"/>
      </w:tblGrid>
      <w:tr w14:paraId="1BE67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2241" w:type="dxa"/>
          </w:tcPr>
          <w:p w14:paraId="1CC9090A">
            <w:pPr>
              <w:spacing w:after="0" w:line="240" w:lineRule="auto"/>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Объект</w:t>
            </w:r>
          </w:p>
          <w:p w14:paraId="4824002C">
            <w:pPr>
              <w:spacing w:after="0" w:afterAutospacing="1"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педагогической диагностики (мониторинга)</w:t>
            </w:r>
          </w:p>
        </w:tc>
        <w:tc>
          <w:tcPr>
            <w:tcW w:w="2166" w:type="dxa"/>
          </w:tcPr>
          <w:p w14:paraId="2C499171">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Формы и методы педагогической диагностики</w:t>
            </w:r>
          </w:p>
        </w:tc>
        <w:tc>
          <w:tcPr>
            <w:tcW w:w="1843" w:type="dxa"/>
          </w:tcPr>
          <w:p w14:paraId="700BB192">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Периодичность проведения педагогической диагностики</w:t>
            </w:r>
          </w:p>
        </w:tc>
        <w:tc>
          <w:tcPr>
            <w:tcW w:w="1843" w:type="dxa"/>
          </w:tcPr>
          <w:p w14:paraId="137B53C3">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Длительность проведения педагогической диагностики </w:t>
            </w:r>
          </w:p>
        </w:tc>
        <w:tc>
          <w:tcPr>
            <w:tcW w:w="1843" w:type="dxa"/>
          </w:tcPr>
          <w:p w14:paraId="6AC9822C">
            <w:pPr>
              <w:spacing w:after="0" w:afterAutospacing="1" w:line="240" w:lineRule="auto"/>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Сроки проведения педагогической диагностики</w:t>
            </w:r>
          </w:p>
        </w:tc>
      </w:tr>
      <w:tr w14:paraId="3B434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1" w:hRule="atLeast"/>
          <w:jc w:val="center"/>
        </w:trPr>
        <w:tc>
          <w:tcPr>
            <w:tcW w:w="2241" w:type="dxa"/>
          </w:tcPr>
          <w:p w14:paraId="5535F204">
            <w:pPr>
              <w:spacing w:after="0" w:line="240" w:lineRule="auto"/>
              <w:ind w:left="142" w:right="140"/>
              <w:rPr>
                <w:rFonts w:ascii="Times New Roman" w:hAnsi="Times New Roman" w:eastAsia="Times New Roman" w:cs="Calibri"/>
                <w:sz w:val="24"/>
                <w:szCs w:val="24"/>
                <w:lang w:eastAsia="ru-RU"/>
              </w:rPr>
            </w:pPr>
            <w:r>
              <w:rPr>
                <w:rFonts w:ascii="Times New Roman" w:hAnsi="Times New Roman" w:eastAsia="Times New Roman" w:cs="Calibri"/>
                <w:sz w:val="24"/>
                <w:szCs w:val="24"/>
                <w:lang w:eastAsia="ru-RU"/>
              </w:rPr>
              <w:t>Индивидуальные достижения детей в контексте образовательных областей:</w:t>
            </w:r>
          </w:p>
          <w:p w14:paraId="2F3E88E0">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p>
        </w:tc>
        <w:tc>
          <w:tcPr>
            <w:tcW w:w="2166" w:type="dxa"/>
          </w:tcPr>
          <w:p w14:paraId="3ABD4FCC">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Беседа;</w:t>
            </w:r>
          </w:p>
          <w:p w14:paraId="3AAD9756">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Наблюдение;</w:t>
            </w:r>
          </w:p>
          <w:p w14:paraId="53FDCBA6">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Ситуация;</w:t>
            </w:r>
          </w:p>
          <w:p w14:paraId="34275AF5">
            <w:pPr>
              <w:numPr>
                <w:ilvl w:val="0"/>
                <w:numId w:val="6"/>
              </w:numPr>
              <w:spacing w:after="0" w:afterAutospacing="1" w:line="240" w:lineRule="auto"/>
              <w:ind w:left="142" w:right="140"/>
              <w:rPr>
                <w:rFonts w:ascii="Times New Roman" w:hAnsi="Times New Roman" w:eastAsia="Times New Roman" w:cs="Times New Roman"/>
                <w:sz w:val="24"/>
                <w:szCs w:val="24"/>
                <w:lang w:eastAsia="ru-RU"/>
              </w:rPr>
            </w:pPr>
          </w:p>
        </w:tc>
        <w:tc>
          <w:tcPr>
            <w:tcW w:w="1843" w:type="dxa"/>
          </w:tcPr>
          <w:p w14:paraId="0C576993">
            <w:pPr>
              <w:spacing w:after="0" w:afterAutospacing="1" w:line="240" w:lineRule="auto"/>
              <w:ind w:left="142" w:right="140"/>
              <w:rPr>
                <w:rFonts w:ascii="Times New Roman" w:hAnsi="Times New Roman" w:eastAsia="Times New Roman" w:cs="Times New Roman"/>
                <w:sz w:val="24"/>
                <w:szCs w:val="24"/>
                <w:lang w:eastAsia="ru-RU"/>
              </w:rPr>
            </w:pPr>
          </w:p>
          <w:p w14:paraId="505FCFDD">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 раза в год</w:t>
            </w:r>
          </w:p>
        </w:tc>
        <w:tc>
          <w:tcPr>
            <w:tcW w:w="1843" w:type="dxa"/>
          </w:tcPr>
          <w:p w14:paraId="5124F18E">
            <w:pPr>
              <w:spacing w:after="0" w:afterAutospacing="1" w:line="240" w:lineRule="auto"/>
              <w:ind w:left="142" w:right="140"/>
              <w:rPr>
                <w:rFonts w:ascii="Times New Roman" w:hAnsi="Times New Roman" w:eastAsia="Times New Roman" w:cs="Times New Roman"/>
                <w:sz w:val="24"/>
                <w:szCs w:val="24"/>
                <w:lang w:eastAsia="ru-RU"/>
              </w:rPr>
            </w:pPr>
          </w:p>
          <w:p w14:paraId="26D1CD16">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 недели</w:t>
            </w:r>
          </w:p>
        </w:tc>
        <w:tc>
          <w:tcPr>
            <w:tcW w:w="1843" w:type="dxa"/>
          </w:tcPr>
          <w:p w14:paraId="0126C9B8">
            <w:pPr>
              <w:spacing w:after="0" w:afterAutospacing="1" w:line="240" w:lineRule="auto"/>
              <w:ind w:left="142" w:right="140"/>
              <w:rPr>
                <w:rFonts w:ascii="Times New Roman" w:hAnsi="Times New Roman" w:eastAsia="Times New Roman" w:cs="Times New Roman"/>
                <w:sz w:val="24"/>
                <w:szCs w:val="24"/>
                <w:lang w:eastAsia="ru-RU"/>
              </w:rPr>
            </w:pPr>
          </w:p>
          <w:p w14:paraId="47BD84C0">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Сентябрь</w:t>
            </w:r>
          </w:p>
          <w:p w14:paraId="42D23962">
            <w:pPr>
              <w:spacing w:after="0" w:afterAutospacing="1" w:line="240" w:lineRule="auto"/>
              <w:ind w:left="142" w:right="140"/>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Май</w:t>
            </w:r>
          </w:p>
        </w:tc>
      </w:tr>
    </w:tbl>
    <w:p w14:paraId="3132FDB6">
      <w:pPr>
        <w:spacing w:after="0" w:line="240" w:lineRule="auto"/>
        <w:ind w:firstLine="709"/>
        <w:jc w:val="both"/>
        <w:rPr>
          <w:rFonts w:ascii="Times New Roman" w:hAnsi="Times New Roman" w:eastAsia="Times New Roman" w:cs="Times New Roman"/>
          <w:b/>
          <w:sz w:val="24"/>
          <w:szCs w:val="24"/>
          <w:lang w:eastAsia="ru-RU"/>
        </w:rPr>
      </w:pPr>
    </w:p>
    <w:p w14:paraId="533FE5F0">
      <w:pPr>
        <w:spacing w:after="0" w:line="240" w:lineRule="auto"/>
        <w:ind w:firstLine="709"/>
        <w:jc w:val="both"/>
        <w:rPr>
          <w:rFonts w:ascii="Times New Roman" w:hAnsi="Times New Roman" w:eastAsia="Times New Roman" w:cs="Times New Roman"/>
          <w:b/>
          <w:sz w:val="24"/>
          <w:szCs w:val="24"/>
          <w:lang w:eastAsia="ru-RU"/>
        </w:rPr>
      </w:pPr>
    </w:p>
    <w:p w14:paraId="574D256A">
      <w:pPr>
        <w:spacing w:after="0" w:line="240" w:lineRule="auto"/>
        <w:ind w:firstLine="709"/>
        <w:jc w:val="both"/>
        <w:rPr>
          <w:rFonts w:ascii="Times New Roman" w:hAnsi="Times New Roman" w:eastAsia="Times New Roman" w:cs="Times New Roman"/>
          <w:b/>
          <w:sz w:val="24"/>
          <w:szCs w:val="24"/>
          <w:lang w:eastAsia="ru-RU"/>
        </w:rPr>
      </w:pPr>
    </w:p>
    <w:p w14:paraId="283EE815">
      <w:pPr>
        <w:spacing w:after="0" w:line="240" w:lineRule="auto"/>
        <w:ind w:firstLine="709"/>
        <w:jc w:val="both"/>
        <w:rPr>
          <w:rFonts w:ascii="Times New Roman" w:hAnsi="Times New Roman" w:eastAsia="Times New Roman" w:cs="Times New Roman"/>
          <w:b/>
          <w:sz w:val="24"/>
          <w:szCs w:val="24"/>
          <w:lang w:eastAsia="ru-RU"/>
        </w:rPr>
      </w:pPr>
    </w:p>
    <w:p w14:paraId="30E49CA9">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Срок реализации Рабочей программы:</w:t>
      </w:r>
      <w:bookmarkStart w:id="3" w:name="_Hlk142498203"/>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с 01.09.2025-31.08.2026 г.</w:t>
      </w:r>
      <w:bookmarkEnd w:id="3"/>
    </w:p>
    <w:p w14:paraId="04E561CF">
      <w:pPr>
        <w:spacing w:after="0" w:line="240" w:lineRule="auto"/>
        <w:ind w:firstLine="709"/>
        <w:jc w:val="both"/>
        <w:rPr>
          <w:rFonts w:ascii="Times New Roman" w:hAnsi="Times New Roman" w:eastAsia="Times New Roman" w:cs="Times New Roman"/>
          <w:sz w:val="24"/>
          <w:szCs w:val="24"/>
          <w:lang w:eastAsia="ru-RU"/>
        </w:rPr>
      </w:pPr>
    </w:p>
    <w:p w14:paraId="23702F44">
      <w:pPr>
        <w:numPr>
          <w:ilvl w:val="1"/>
          <w:numId w:val="2"/>
        </w:numPr>
        <w:autoSpaceDE w:val="0"/>
        <w:autoSpaceDN w:val="0"/>
        <w:adjustRightInd w:val="0"/>
        <w:spacing w:after="0" w:line="300" w:lineRule="auto"/>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 Работа ДОО в летний период (с 1 июня по 31 августа)</w:t>
      </w:r>
    </w:p>
    <w:p w14:paraId="64A1DF1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4D137D1E">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Цель: Активизировать взаимодействие участников образовательного процесса в вопросах 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130C11C6">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Задачи:</w:t>
      </w:r>
    </w:p>
    <w:p w14:paraId="1D4BE3B4">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Организовать работу по сохранению и укреплению здоровья дошкольников в летний период, используя здоровьесберегающую среду для комфортного пребывания детей в летний период в дошкольном учреждении и инновационные формы работы по воспитанию здорового образа жизни участников образовательного процесса (детей, педагогов, родителей).</w:t>
      </w:r>
    </w:p>
    <w:p w14:paraId="6C3DBB77">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424B411A">
      <w:pPr>
        <w:numPr>
          <w:ilvl w:val="0"/>
          <w:numId w:val="7"/>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Продолжать взаимодействие образовательного учреждения и семей воспитанников в сохранении психического и физического здоровья детей, раскрытия их творческого потенциала.</w:t>
      </w:r>
    </w:p>
    <w:p w14:paraId="0B03E5F8">
      <w:pPr>
        <w:autoSpaceDE w:val="0"/>
        <w:autoSpaceDN w:val="0"/>
        <w:adjustRightInd w:val="0"/>
        <w:spacing w:after="0" w:line="240" w:lineRule="auto"/>
        <w:ind w:firstLine="709"/>
        <w:rPr>
          <w:rFonts w:ascii="Times New Roman" w:hAnsi="Times New Roman" w:eastAsia="Times New Roman" w:cs="Times New Roman"/>
          <w:b/>
          <w:i/>
          <w:sz w:val="24"/>
          <w:szCs w:val="24"/>
          <w:lang w:eastAsia="ru-RU"/>
        </w:rPr>
      </w:pPr>
      <w:r>
        <w:rPr>
          <w:rFonts w:ascii="Times New Roman" w:hAnsi="Times New Roman" w:eastAsia="Times New Roman" w:cs="Times New Roman"/>
          <w:b/>
          <w:i/>
          <w:sz w:val="24"/>
          <w:szCs w:val="24"/>
          <w:lang w:eastAsia="ru-RU"/>
        </w:rPr>
        <w:t>Специфика работы летом</w:t>
      </w:r>
    </w:p>
    <w:p w14:paraId="130F4EE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w:t>
      </w:r>
    </w:p>
    <w:p w14:paraId="326808A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Работа детского сада летом имеет свою специфику:</w:t>
      </w:r>
    </w:p>
    <w:p w14:paraId="02E79A5C">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 детьми занимаются не в помещениях, а на воздухе, где так много интересного и неопознанного. Внимание дошкольников рассредоточено, они больше отвлекаются, поэтому необходимо всячески разнообразить их деятельность.</w:t>
      </w:r>
    </w:p>
    <w:p w14:paraId="7A0CEF74">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Непрерывная образовательная деятельность как занятия в летний период не проводятся, основной акцент делается на разнообразные досуговые мероприятия, такие как праздники в детском саду, экскурсии, спортивные игры и занятия, прогулки на свежем воздухе. Тем не менее, все пять образовательных областей реализуются, применяются разнообразные формы работы.</w:t>
      </w:r>
    </w:p>
    <w:p w14:paraId="380AB26A">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Оптимальной формой организации детского досуга в летнее время может быть такое мероприятие, которое не требует значительной подготовки со стороны детей, имеет развивающую и воспитательную функции проводится в эмоционально привлекательной форме. Кроме того, важно, чтобы это мероприятие не требовало также громоздкой подготовки со стороны педагогов.</w:t>
      </w:r>
    </w:p>
    <w:p w14:paraId="17B7F94D">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Объединение детей пограничного возраста в единую смешанную группу. С одной стороны, это усложняет организацию мероприятий (они должны быть интересны и посильны как трёхлеткам, так и пятилетним дошкольникам), с другой - значительно расширяет и обогащает их содержание (старшие дети могут помогать младшим, которым в свою очередь будет интересно наблюдать за старшими).</w:t>
      </w:r>
    </w:p>
    <w:p w14:paraId="65F0BED0">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Режимы на теплый период отличаются от режимов холодного периода.</w:t>
      </w:r>
    </w:p>
    <w:p w14:paraId="747F175F">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Детей встречают на улице, там же проводится утренняя гимнастика.</w:t>
      </w:r>
    </w:p>
    <w:p w14:paraId="3B6EE8A8">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Планирование деятельности осуществляется по комплексно-тематическому планированию.</w:t>
      </w:r>
    </w:p>
    <w:p w14:paraId="4F6E93CA">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Оформление родительских уголков, стендов.</w:t>
      </w:r>
    </w:p>
    <w:p w14:paraId="234D1E22">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Особое внимание уделяется закаливающим процедурам.</w:t>
      </w:r>
    </w:p>
    <w:p w14:paraId="1AB9C51D">
      <w:pPr>
        <w:numPr>
          <w:ilvl w:val="0"/>
          <w:numId w:val="8"/>
        </w:num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Музыкальный руководитель, физкультурный работает также по комплексно-тематическому планированию.</w:t>
      </w:r>
    </w:p>
    <w:p w14:paraId="295142AB">
      <w:pPr>
        <w:autoSpaceDE w:val="0"/>
        <w:autoSpaceDN w:val="0"/>
        <w:adjustRightInd w:val="0"/>
        <w:spacing w:after="0" w:line="240" w:lineRule="auto"/>
        <w:ind w:firstLine="709"/>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Приоритетные направления в работе:</w:t>
      </w:r>
    </w:p>
    <w:p w14:paraId="5624C3D7">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Игровая деятельность</w:t>
      </w:r>
    </w:p>
    <w:p w14:paraId="5AEEB99B">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Экологическое развитие</w:t>
      </w:r>
    </w:p>
    <w:p w14:paraId="176255E9">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Физкультурная работа</w:t>
      </w:r>
    </w:p>
    <w:p w14:paraId="29DC1A4F">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Продуктивная творческая деятельность</w:t>
      </w:r>
    </w:p>
    <w:p w14:paraId="71FE70AE">
      <w:pPr>
        <w:numPr>
          <w:ilvl w:val="0"/>
          <w:numId w:val="9"/>
        </w:numPr>
        <w:autoSpaceDE w:val="0"/>
        <w:autoSpaceDN w:val="0"/>
        <w:adjustRightInd w:val="0"/>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Экспериментирование, наблюдения.</w:t>
      </w:r>
    </w:p>
    <w:p w14:paraId="76E64E7A">
      <w:pPr>
        <w:spacing w:after="0" w:line="240" w:lineRule="auto"/>
        <w:jc w:val="both"/>
      </w:pPr>
    </w:p>
    <w:p w14:paraId="34174DAC">
      <w:pPr>
        <w:pStyle w:val="15"/>
        <w:numPr>
          <w:ilvl w:val="0"/>
          <w:numId w:val="2"/>
        </w:num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Содержательный раздел</w:t>
      </w:r>
    </w:p>
    <w:p w14:paraId="4457B725">
      <w:pPr>
        <w:pStyle w:val="15"/>
        <w:spacing w:after="0" w:line="240" w:lineRule="auto"/>
        <w:ind w:left="1080"/>
        <w:rPr>
          <w:rFonts w:ascii="Times New Roman" w:hAnsi="Times New Roman" w:eastAsia="Times New Roman" w:cs="Times New Roman"/>
          <w:b/>
          <w:sz w:val="24"/>
          <w:szCs w:val="24"/>
          <w:lang w:eastAsia="ru-RU"/>
        </w:rPr>
      </w:pPr>
    </w:p>
    <w:p w14:paraId="193DD830">
      <w:pPr>
        <w:keepNext/>
        <w:keepLines/>
        <w:widowControl w:val="0"/>
        <w:numPr>
          <w:ilvl w:val="1"/>
          <w:numId w:val="10"/>
        </w:numPr>
        <w:spacing w:after="185" w:line="240" w:lineRule="auto"/>
        <w:contextualSpacing/>
        <w:jc w:val="both"/>
        <w:outlineLvl w:val="1"/>
        <w:rPr>
          <w:rFonts w:ascii="Times New Roman" w:hAnsi="Times New Roman" w:eastAsia="Times New Roman" w:cs="Times New Roman"/>
          <w:b/>
          <w:sz w:val="24"/>
          <w:szCs w:val="24"/>
          <w:lang w:eastAsia="ru-RU" w:bidi="ru-RU"/>
        </w:rPr>
      </w:pPr>
      <w:bookmarkStart w:id="4" w:name="bookmark9"/>
      <w:r>
        <w:rPr>
          <w:rFonts w:ascii="Times New Roman" w:hAnsi="Times New Roman" w:eastAsia="Times New Roman" w:cs="Times New Roman"/>
          <w:b/>
          <w:sz w:val="24"/>
          <w:szCs w:val="24"/>
          <w:lang w:eastAsia="ru-RU" w:bidi="ru-RU"/>
        </w:rPr>
        <w:t xml:space="preserve">Описание </w:t>
      </w:r>
      <w:bookmarkEnd w:id="4"/>
      <w:r>
        <w:rPr>
          <w:rFonts w:ascii="Times New Roman" w:hAnsi="Times New Roman" w:eastAsia="Times New Roman" w:cs="Times New Roman"/>
          <w:b/>
          <w:sz w:val="24"/>
          <w:szCs w:val="24"/>
          <w:lang w:eastAsia="ru-RU" w:bidi="ru-RU"/>
        </w:rPr>
        <w:t xml:space="preserve">образовательной деятельности по образовательной области </w:t>
      </w:r>
    </w:p>
    <w:p w14:paraId="42993E75">
      <w:pPr>
        <w:keepNext/>
        <w:keepLines/>
        <w:widowControl w:val="0"/>
        <w:spacing w:after="185" w:line="240" w:lineRule="auto"/>
        <w:ind w:left="1070"/>
        <w:contextualSpacing/>
        <w:jc w:val="both"/>
        <w:outlineLvl w:val="1"/>
        <w:rPr>
          <w:rFonts w:ascii="Times New Roman" w:hAnsi="Times New Roman" w:eastAsia="Times New Roman" w:cs="Times New Roman"/>
          <w:b/>
          <w:sz w:val="24"/>
          <w:szCs w:val="24"/>
          <w:lang w:eastAsia="ru-RU" w:bidi="ru-RU"/>
        </w:rPr>
      </w:pPr>
    </w:p>
    <w:p w14:paraId="15B32E7F">
      <w:pPr>
        <w:keepNext/>
        <w:keepLines/>
        <w:widowControl w:val="0"/>
        <w:spacing w:after="185" w:line="240" w:lineRule="auto"/>
        <w:ind w:left="1070"/>
        <w:contextualSpacing/>
        <w:jc w:val="both"/>
        <w:outlineLvl w:val="1"/>
        <w:rPr>
          <w:rFonts w:ascii="Times New Roman" w:hAnsi="Times New Roman" w:eastAsia="Times New Roman" w:cs="Times New Roman"/>
          <w:b/>
          <w:sz w:val="24"/>
          <w:szCs w:val="24"/>
          <w:lang w:eastAsia="ru-RU" w:bidi="ru-RU"/>
        </w:rPr>
      </w:pPr>
      <w:r>
        <w:rPr>
          <w:rFonts w:ascii="Times New Roman" w:hAnsi="Times New Roman" w:eastAsia="Times New Roman" w:cs="Times New Roman"/>
          <w:b/>
          <w:sz w:val="24"/>
          <w:szCs w:val="24"/>
          <w:lang w:eastAsia="ru-RU" w:bidi="ru-RU"/>
        </w:rPr>
        <w:t>«Художественно – эстетическое развитие» (музыкальная деятельность)</w:t>
      </w:r>
    </w:p>
    <w:p w14:paraId="55D20AA2">
      <w:pPr>
        <w:widowControl w:val="0"/>
        <w:spacing w:after="0" w:line="240" w:lineRule="auto"/>
        <w:ind w:firstLine="709"/>
        <w:jc w:val="both"/>
        <w:rPr>
          <w:rFonts w:ascii="Times New Roman" w:hAnsi="Times New Roman" w:eastAsia="Times New Roman" w:cs="Times New Roman"/>
          <w:sz w:val="24"/>
          <w:szCs w:val="24"/>
          <w:lang w:bidi="ru-RU"/>
        </w:rPr>
      </w:pPr>
      <w:r>
        <w:rPr>
          <w:rFonts w:ascii="Times New Roman" w:hAnsi="Times New Roman" w:eastAsia="Times New Roman" w:cs="Times New Roman"/>
          <w:sz w:val="24"/>
          <w:szCs w:val="24"/>
          <w:lang w:bidi="ru-RU"/>
        </w:rPr>
        <w:t xml:space="preserve">В данном разделе раскрывается содержание психолого-педагогической работы с детьми 3-4 лет по образовательной области </w:t>
      </w:r>
      <w:r>
        <w:rPr>
          <w:rFonts w:ascii="Times New Roman" w:hAnsi="Times New Roman" w:eastAsia="Times New Roman" w:cs="Times New Roman"/>
          <w:sz w:val="24"/>
          <w:szCs w:val="24"/>
          <w:lang w:eastAsia="ru-RU"/>
        </w:rPr>
        <w:t>«Художественно – эстетическое развитие» (музыкальная деятельность)</w:t>
      </w:r>
      <w:r>
        <w:rPr>
          <w:rFonts w:ascii="Times New Roman" w:hAnsi="Times New Roman" w:eastAsia="Times New Roman" w:cs="Times New Roman"/>
          <w:sz w:val="24"/>
          <w:szCs w:val="24"/>
          <w:lang w:bidi="ru-RU"/>
        </w:rPr>
        <w:t>. Образовательная область «Художественно – эстетическое развитие» (музыкальная деятельность) включает в себя направления: слушание, пение, песенное творчество, музыкально-ритмические движения, развитие танцевально-игрового творчества, игра на детских музыкальных инструментах. По содержанию интегрирует со всеми образовательными областями.</w:t>
      </w:r>
    </w:p>
    <w:p w14:paraId="23C29B74">
      <w:pPr>
        <w:keepNext/>
        <w:keepLines/>
        <w:widowControl w:val="0"/>
        <w:spacing w:after="0" w:line="240" w:lineRule="auto"/>
        <w:ind w:firstLine="709"/>
        <w:jc w:val="both"/>
        <w:outlineLvl w:val="1"/>
        <w:rPr>
          <w:rFonts w:ascii="Times New Roman" w:hAnsi="Times New Roman" w:eastAsia="Times New Roman" w:cs="Times New Roman"/>
          <w:b/>
          <w:sz w:val="24"/>
          <w:szCs w:val="24"/>
          <w:lang w:bidi="ru-RU"/>
        </w:rPr>
      </w:pPr>
      <w:bookmarkStart w:id="5" w:name="bookmark48"/>
      <w:r>
        <w:rPr>
          <w:rFonts w:ascii="Times New Roman" w:hAnsi="Times New Roman" w:eastAsia="Times New Roman" w:cs="Times New Roman"/>
          <w:b/>
          <w:sz w:val="24"/>
          <w:szCs w:val="24"/>
          <w:lang w:bidi="ru-RU"/>
        </w:rPr>
        <w:t>Младшая группа (от 3 до 4 лет)</w:t>
      </w:r>
      <w:bookmarkEnd w:id="5"/>
    </w:p>
    <w:p w14:paraId="5EC23DEA">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14:paraId="6C41EC08">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Слушание.</w:t>
      </w:r>
      <w:r>
        <w:rPr>
          <w:rFonts w:ascii="Times New Roman" w:hAnsi="Times New Roman" w:eastAsia="Times New Roman" w:cs="Times New Roman"/>
          <w:sz w:val="24"/>
          <w:szCs w:val="24"/>
          <w:lang w:eastAsia="ru-RU"/>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и др.).</w:t>
      </w:r>
    </w:p>
    <w:p w14:paraId="7054AAC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Пение.</w:t>
      </w:r>
      <w:r>
        <w:rPr>
          <w:rFonts w:ascii="Times New Roman" w:hAnsi="Times New Roman" w:eastAsia="Times New Roman" w:cs="Times New Roman"/>
          <w:sz w:val="24"/>
          <w:szCs w:val="24"/>
          <w:lang w:eastAsia="ru-RU"/>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8A83ED3">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Песенное творчество</w:t>
      </w:r>
      <w:r>
        <w:rPr>
          <w:rFonts w:ascii="Times New Roman" w:hAnsi="Times New Roman" w:eastAsia="Times New Roman" w:cs="Times New Roman"/>
          <w:sz w:val="24"/>
          <w:szCs w:val="24"/>
          <w:lang w:eastAsia="ru-RU"/>
        </w:rPr>
        <w:t>. Учить допевать мелодии колыбельных песен на слог «баю-баю» и веселые мелодии на слог «ля-ля». Формировать навыки сочинительства веселых и грустных мелодий по образцу.</w:t>
      </w:r>
    </w:p>
    <w:p w14:paraId="161ED939">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Музыкально-ритмические движения</w:t>
      </w:r>
      <w:r>
        <w:rPr>
          <w:rFonts w:ascii="Times New Roman" w:hAnsi="Times New Roman" w:eastAsia="Times New Roman" w:cs="Times New Roman"/>
          <w:sz w:val="24"/>
          <w:szCs w:val="24"/>
          <w:lang w:eastAsia="ru-RU"/>
        </w:rPr>
        <w:t>. Учить двигаться соответственно двухчастной форме музыки и силе её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идёт медведь, крадется кошка, бегают мышата, скачет зайка, ходит петушок, клюют зернышки цыплята, летают птички, едут машины, летят самолеты, идет коза рогатая и др.</w:t>
      </w:r>
    </w:p>
    <w:p w14:paraId="6CA4291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Развитие танцевально-игрового творчества</w:t>
      </w:r>
      <w:r>
        <w:rPr>
          <w:rFonts w:ascii="Times New Roman" w:hAnsi="Times New Roman" w:eastAsia="Times New Roman" w:cs="Times New Roman"/>
          <w:sz w:val="24"/>
          <w:szCs w:val="24"/>
          <w:lang w:eastAsia="ru-RU"/>
        </w:rPr>
        <w:t>. 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14:paraId="5F0EB7D7">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b/>
          <w:sz w:val="24"/>
          <w:szCs w:val="24"/>
          <w:lang w:eastAsia="ru-RU"/>
        </w:rPr>
        <w:t>Игра на детских музыкальных инструментах</w:t>
      </w:r>
      <w:r>
        <w:rPr>
          <w:rFonts w:ascii="Times New Roman" w:hAnsi="Times New Roman" w:eastAsia="Times New Roman" w:cs="Times New Roman"/>
          <w:sz w:val="24"/>
          <w:szCs w:val="24"/>
          <w:lang w:eastAsia="ru-RU"/>
        </w:rPr>
        <w:t>.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Способствовать приобретению элементарных навыков подыгрывания на детских ударных музыкальных инструментах.</w:t>
      </w:r>
    </w:p>
    <w:p w14:paraId="422164E4">
      <w:pPr>
        <w:autoSpaceDE w:val="0"/>
        <w:autoSpaceDN w:val="0"/>
        <w:adjustRightInd w:val="0"/>
        <w:spacing w:after="0" w:line="240" w:lineRule="auto"/>
        <w:jc w:val="both"/>
        <w:rPr>
          <w:rFonts w:ascii="Times New Roman" w:hAnsi="Times New Roman" w:eastAsia="Times New Roman" w:cs="Times New Roman"/>
          <w:sz w:val="24"/>
          <w:szCs w:val="24"/>
          <w:lang w:eastAsia="ru-RU"/>
        </w:rPr>
      </w:pPr>
    </w:p>
    <w:p w14:paraId="4D5F7186">
      <w:pPr>
        <w:pStyle w:val="32"/>
        <w:ind w:firstLine="709"/>
      </w:pPr>
      <w:r>
        <w:rPr>
          <w:b/>
          <w:bCs/>
        </w:rPr>
        <w:t xml:space="preserve">Музыкальная образовательная деятельность состоит из трех частей: </w:t>
      </w:r>
    </w:p>
    <w:p w14:paraId="08A36D00">
      <w:pPr>
        <w:pStyle w:val="32"/>
        <w:numPr>
          <w:ilvl w:val="3"/>
          <w:numId w:val="8"/>
        </w:numPr>
      </w:pPr>
      <w:r>
        <w:rPr>
          <w:b/>
          <w:bCs/>
        </w:rPr>
        <w:t xml:space="preserve">Вводная часть. </w:t>
      </w:r>
    </w:p>
    <w:p w14:paraId="1F5A51B1">
      <w:pPr>
        <w:pStyle w:val="32"/>
        <w:ind w:firstLine="709"/>
      </w:pPr>
      <w:r>
        <w:rPr>
          <w:i/>
          <w:iCs/>
        </w:rPr>
        <w:t xml:space="preserve">Музыкально-ритмические упражнения. </w:t>
      </w:r>
    </w:p>
    <w:p w14:paraId="6DD9D83D">
      <w:pPr>
        <w:pStyle w:val="32"/>
        <w:ind w:firstLine="709"/>
      </w:pPr>
      <w:r>
        <w:rPr>
          <w:b/>
          <w:bCs/>
        </w:rPr>
        <w:t xml:space="preserve">Цель: </w:t>
      </w:r>
      <w:r>
        <w:t xml:space="preserve">настроить ребёнка на занятие и развивать навыки основных и танцевальных движений, которые будут использованы в плясках, танцах, хороводах. </w:t>
      </w:r>
    </w:p>
    <w:p w14:paraId="3A6C19E7">
      <w:pPr>
        <w:pStyle w:val="32"/>
        <w:numPr>
          <w:ilvl w:val="3"/>
          <w:numId w:val="8"/>
        </w:numPr>
      </w:pPr>
      <w:r>
        <w:rPr>
          <w:b/>
          <w:bCs/>
        </w:rPr>
        <w:t xml:space="preserve">Основная часть. </w:t>
      </w:r>
    </w:p>
    <w:p w14:paraId="1A0C0261">
      <w:pPr>
        <w:pStyle w:val="32"/>
        <w:ind w:firstLine="709"/>
      </w:pPr>
      <w:r>
        <w:rPr>
          <w:i/>
          <w:iCs/>
        </w:rPr>
        <w:t xml:space="preserve">Восприятие музыки. </w:t>
      </w:r>
    </w:p>
    <w:p w14:paraId="7F2666ED">
      <w:pPr>
        <w:pStyle w:val="32"/>
        <w:ind w:firstLine="709"/>
      </w:pPr>
      <w:r>
        <w:rPr>
          <w:b/>
          <w:bCs/>
        </w:rPr>
        <w:t>Цель</w:t>
      </w:r>
      <w:r>
        <w:t xml:space="preserve">: приучать ребёнка вслушиваться в звучание мелодии и аккомпанемента, создающих художественно-музыкальный образ, эмоционально на них реагировать. </w:t>
      </w:r>
    </w:p>
    <w:p w14:paraId="4A256523">
      <w:pPr>
        <w:pStyle w:val="32"/>
        <w:ind w:firstLine="709"/>
      </w:pPr>
      <w:r>
        <w:rPr>
          <w:i/>
          <w:iCs/>
        </w:rPr>
        <w:t xml:space="preserve">Подпевание и пение. </w:t>
      </w:r>
    </w:p>
    <w:p w14:paraId="16D9B7EC">
      <w:pPr>
        <w:pStyle w:val="32"/>
        <w:ind w:firstLine="709"/>
        <w:jc w:val="both"/>
      </w:pPr>
      <w:r>
        <w:rPr>
          <w:b/>
          <w:bCs/>
        </w:rPr>
        <w:t>Цель</w:t>
      </w:r>
      <w:r>
        <w:t xml:space="preserve">: развивать вокальные задатки ребёнка, учить чисто интонировать мелодию, петь без напряжения в голосе, а также начинать и заканчивать пение вместе с воспитателем. </w:t>
      </w:r>
    </w:p>
    <w:p w14:paraId="21707D60">
      <w:pPr>
        <w:pStyle w:val="32"/>
        <w:ind w:firstLine="709"/>
        <w:jc w:val="both"/>
      </w:pPr>
      <w:r>
        <w:t xml:space="preserve">В основную часть занятий включаются и музыкально-дидактические игры, направленные на знакомство с детскими музыкальными инструментами, развитие памяти и воображения, музыкально-сенсорных способностей. </w:t>
      </w:r>
    </w:p>
    <w:p w14:paraId="18BD230B">
      <w:pPr>
        <w:pStyle w:val="32"/>
        <w:numPr>
          <w:ilvl w:val="3"/>
          <w:numId w:val="8"/>
        </w:numPr>
      </w:pPr>
      <w:r>
        <w:rPr>
          <w:b/>
          <w:bCs/>
        </w:rPr>
        <w:t>Заключительная часть</w:t>
      </w:r>
      <w:r>
        <w:t xml:space="preserve">. </w:t>
      </w:r>
    </w:p>
    <w:p w14:paraId="3E056A50">
      <w:pPr>
        <w:autoSpaceDE w:val="0"/>
        <w:autoSpaceDN w:val="0"/>
        <w:adjustRightInd w:val="0"/>
        <w:spacing w:after="0" w:line="240" w:lineRule="auto"/>
        <w:ind w:firstLine="709"/>
        <w:rPr>
          <w:rFonts w:ascii="Times New Roman" w:hAnsi="Times New Roman" w:cs="Times New Roman"/>
          <w:i/>
          <w:iCs/>
          <w:sz w:val="24"/>
          <w:szCs w:val="24"/>
        </w:rPr>
      </w:pPr>
      <w:r>
        <w:rPr>
          <w:rFonts w:ascii="Times New Roman" w:hAnsi="Times New Roman" w:cs="Times New Roman"/>
          <w:i/>
          <w:iCs/>
          <w:sz w:val="24"/>
          <w:szCs w:val="24"/>
        </w:rPr>
        <w:t>Игра или пляска</w:t>
      </w:r>
    </w:p>
    <w:p w14:paraId="57D7A175">
      <w:pPr>
        <w:autoSpaceDE w:val="0"/>
        <w:autoSpaceDN w:val="0"/>
        <w:adjustRightInd w:val="0"/>
        <w:spacing w:after="0" w:line="240" w:lineRule="auto"/>
        <w:ind w:firstLine="709"/>
        <w:rPr>
          <w:rFonts w:ascii="Times New Roman" w:hAnsi="Times New Roman" w:cs="Times New Roman"/>
          <w:i/>
          <w:iCs/>
          <w:sz w:val="24"/>
          <w:szCs w:val="24"/>
        </w:rPr>
      </w:pPr>
    </w:p>
    <w:p w14:paraId="172D13DA">
      <w:pPr>
        <w:pStyle w:val="15"/>
        <w:numPr>
          <w:ilvl w:val="1"/>
          <w:numId w:val="10"/>
        </w:numPr>
        <w:autoSpaceDE w:val="0"/>
        <w:autoSpaceDN w:val="0"/>
        <w:adjustRightInd w:val="0"/>
        <w:spacing w:after="0" w:line="240" w:lineRule="auto"/>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
          <w:bCs/>
          <w:sz w:val="24"/>
          <w:szCs w:val="24"/>
          <w:lang w:eastAsia="ru-RU"/>
        </w:rPr>
        <w:t xml:space="preserve">Описание вариативных форм, способов, методов и средств реализации рабочей программы </w:t>
      </w:r>
    </w:p>
    <w:p w14:paraId="5CFC8280">
      <w:pPr>
        <w:spacing w:after="0" w:line="240" w:lineRule="auto"/>
        <w:ind w:firstLine="709"/>
        <w:jc w:val="both"/>
        <w:rPr>
          <w:rFonts w:ascii="Times New Roman" w:hAnsi="Times New Roman" w:eastAsia="Calibri" w:cs="Times New Roman"/>
          <w:sz w:val="24"/>
          <w:szCs w:val="24"/>
          <w:lang w:eastAsia="ru-RU"/>
        </w:rPr>
      </w:pPr>
    </w:p>
    <w:p w14:paraId="0BE7EFC6">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Содержание данного раздела Программы построено на основании п.23, 24, 25, 26 ФОП ДО.</w:t>
      </w:r>
    </w:p>
    <w:p w14:paraId="24D57D52">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таблице представлены основные положения, определяющие организационные, методические и педагогические подходы к проектированию образовательного процесса, образовательных ситуаций и содержанию образовательной деятельности воспитанников.</w:t>
      </w:r>
    </w:p>
    <w:p w14:paraId="0398EB7C">
      <w:pPr>
        <w:spacing w:after="0" w:line="240" w:lineRule="auto"/>
        <w:jc w:val="both"/>
        <w:rPr>
          <w:rFonts w:ascii="Times New Roman" w:hAnsi="Times New Roman" w:eastAsia="Calibri" w:cs="Times New Roman"/>
          <w:sz w:val="24"/>
          <w:szCs w:val="24"/>
          <w:lang w:eastAsia="ru-RU"/>
        </w:rPr>
      </w:pPr>
    </w:p>
    <w:tbl>
      <w:tblPr>
        <w:tblStyle w:val="80"/>
        <w:tblW w:w="99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2758"/>
        <w:gridCol w:w="31"/>
        <w:gridCol w:w="1533"/>
        <w:gridCol w:w="557"/>
        <w:gridCol w:w="3208"/>
        <w:gridCol w:w="140"/>
        <w:gridCol w:w="139"/>
        <w:gridCol w:w="1081"/>
      </w:tblGrid>
      <w:tr w14:paraId="1942B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vAlign w:val="center"/>
          </w:tcPr>
          <w:p w14:paraId="6EDEE1A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Формы получения образования</w:t>
            </w:r>
          </w:p>
        </w:tc>
        <w:tc>
          <w:tcPr>
            <w:tcW w:w="1360" w:type="dxa"/>
            <w:gridSpan w:val="3"/>
            <w:shd w:val="clear" w:color="auto" w:fill="auto"/>
            <w:vAlign w:val="center"/>
          </w:tcPr>
          <w:p w14:paraId="55E1CEA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772C5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3283" w:type="dxa"/>
            <w:gridSpan w:val="2"/>
            <w:shd w:val="clear" w:color="auto" w:fill="auto"/>
            <w:vAlign w:val="center"/>
          </w:tcPr>
          <w:p w14:paraId="426EAEC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Вариативные очные формы получения образования</w:t>
            </w:r>
          </w:p>
        </w:tc>
        <w:tc>
          <w:tcPr>
            <w:tcW w:w="5329" w:type="dxa"/>
            <w:gridSpan w:val="4"/>
            <w:shd w:val="clear" w:color="auto" w:fill="auto"/>
          </w:tcPr>
          <w:p w14:paraId="364FCA8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Группы полного дня</w:t>
            </w:r>
          </w:p>
        </w:tc>
        <w:tc>
          <w:tcPr>
            <w:tcW w:w="1360" w:type="dxa"/>
            <w:gridSpan w:val="3"/>
            <w:shd w:val="clear" w:color="auto" w:fill="auto"/>
            <w:vAlign w:val="center"/>
          </w:tcPr>
          <w:p w14:paraId="5137DB17">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w:t>
            </w:r>
          </w:p>
          <w:p w14:paraId="1F521813">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стр.148</w:t>
            </w:r>
          </w:p>
        </w:tc>
      </w:tr>
      <w:tr w14:paraId="0D806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1D9961D3">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Образовательные технологии</w:t>
            </w:r>
          </w:p>
        </w:tc>
        <w:tc>
          <w:tcPr>
            <w:tcW w:w="1360" w:type="dxa"/>
            <w:gridSpan w:val="3"/>
            <w:shd w:val="clear" w:color="auto" w:fill="auto"/>
            <w:vAlign w:val="center"/>
          </w:tcPr>
          <w:p w14:paraId="19CCB29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4F325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BB3E507">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7680939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развивающего обучения</w:t>
            </w:r>
          </w:p>
        </w:tc>
        <w:tc>
          <w:tcPr>
            <w:tcW w:w="1360" w:type="dxa"/>
            <w:gridSpan w:val="3"/>
            <w:vMerge w:val="restart"/>
            <w:shd w:val="clear" w:color="auto" w:fill="auto"/>
            <w:vAlign w:val="center"/>
          </w:tcPr>
          <w:p w14:paraId="7F417728">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sz w:val="24"/>
                <w:szCs w:val="24"/>
                <w:lang w:eastAsia="ru-RU"/>
              </w:rPr>
              <w:t>п</w:t>
            </w:r>
            <w:r>
              <w:rPr>
                <w:rFonts w:ascii="Times New Roman" w:hAnsi="Times New Roman" w:eastAsia="Calibri" w:cs="Times New Roman"/>
                <w:i/>
                <w:sz w:val="24"/>
                <w:szCs w:val="24"/>
                <w:lang w:eastAsia="ru-RU"/>
              </w:rPr>
              <w:t>. 23.2</w:t>
            </w:r>
          </w:p>
          <w:p w14:paraId="4790B7E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стр.148</w:t>
            </w:r>
          </w:p>
        </w:tc>
      </w:tr>
      <w:tr w14:paraId="7B710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6CA057C">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087" w:type="dxa"/>
            <w:gridSpan w:val="5"/>
            <w:shd w:val="clear" w:color="auto" w:fill="auto"/>
          </w:tcPr>
          <w:p w14:paraId="21550BA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Игровые технологии</w:t>
            </w:r>
          </w:p>
        </w:tc>
        <w:tc>
          <w:tcPr>
            <w:tcW w:w="1360" w:type="dxa"/>
            <w:gridSpan w:val="3"/>
            <w:vMerge w:val="continue"/>
            <w:shd w:val="clear" w:color="auto" w:fill="auto"/>
            <w:vAlign w:val="center"/>
          </w:tcPr>
          <w:p w14:paraId="42540C49">
            <w:pPr>
              <w:spacing w:after="0" w:line="240" w:lineRule="auto"/>
              <w:jc w:val="center"/>
              <w:rPr>
                <w:rFonts w:ascii="Times New Roman" w:hAnsi="Times New Roman" w:eastAsia="Calibri" w:cs="Times New Roman"/>
                <w:sz w:val="24"/>
                <w:szCs w:val="24"/>
                <w:lang w:eastAsia="ru-RU"/>
              </w:rPr>
            </w:pPr>
          </w:p>
        </w:tc>
      </w:tr>
      <w:tr w14:paraId="28C6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7B074B97">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8087" w:type="dxa"/>
            <w:gridSpan w:val="5"/>
            <w:shd w:val="clear" w:color="auto" w:fill="auto"/>
          </w:tcPr>
          <w:p w14:paraId="074E81A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исследовательской деятельности</w:t>
            </w:r>
          </w:p>
        </w:tc>
        <w:tc>
          <w:tcPr>
            <w:tcW w:w="1360" w:type="dxa"/>
            <w:gridSpan w:val="3"/>
            <w:vMerge w:val="continue"/>
            <w:shd w:val="clear" w:color="auto" w:fill="auto"/>
            <w:vAlign w:val="center"/>
          </w:tcPr>
          <w:p w14:paraId="1D7E464F">
            <w:pPr>
              <w:spacing w:after="0" w:line="240" w:lineRule="auto"/>
              <w:jc w:val="center"/>
              <w:rPr>
                <w:rFonts w:ascii="Times New Roman" w:hAnsi="Times New Roman" w:eastAsia="Calibri" w:cs="Times New Roman"/>
                <w:sz w:val="24"/>
                <w:szCs w:val="24"/>
                <w:lang w:eastAsia="ru-RU"/>
              </w:rPr>
            </w:pPr>
          </w:p>
        </w:tc>
      </w:tr>
      <w:tr w14:paraId="5AB90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46C0F266">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8087" w:type="dxa"/>
            <w:gridSpan w:val="5"/>
            <w:shd w:val="clear" w:color="auto" w:fill="auto"/>
          </w:tcPr>
          <w:p w14:paraId="6EB2009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Здоровьесозидающие и здоровьесберегающие технологии</w:t>
            </w:r>
          </w:p>
        </w:tc>
        <w:tc>
          <w:tcPr>
            <w:tcW w:w="1360" w:type="dxa"/>
            <w:gridSpan w:val="3"/>
            <w:vMerge w:val="continue"/>
            <w:shd w:val="clear" w:color="auto" w:fill="auto"/>
            <w:vAlign w:val="center"/>
          </w:tcPr>
          <w:p w14:paraId="3694FB6C">
            <w:pPr>
              <w:spacing w:after="0" w:line="240" w:lineRule="auto"/>
              <w:jc w:val="center"/>
              <w:rPr>
                <w:rFonts w:ascii="Times New Roman" w:hAnsi="Times New Roman" w:eastAsia="Calibri" w:cs="Times New Roman"/>
                <w:sz w:val="24"/>
                <w:szCs w:val="24"/>
                <w:lang w:eastAsia="ru-RU"/>
              </w:rPr>
            </w:pPr>
          </w:p>
        </w:tc>
      </w:tr>
      <w:tr w14:paraId="2BFF8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5A6422BB">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Организационные технологии</w:t>
            </w:r>
          </w:p>
        </w:tc>
        <w:tc>
          <w:tcPr>
            <w:tcW w:w="1360" w:type="dxa"/>
            <w:gridSpan w:val="3"/>
            <w:shd w:val="clear" w:color="auto" w:fill="auto"/>
            <w:vAlign w:val="center"/>
          </w:tcPr>
          <w:p w14:paraId="14D6040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52E5C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25" w:type="dxa"/>
            <w:shd w:val="clear" w:color="auto" w:fill="auto"/>
          </w:tcPr>
          <w:p w14:paraId="13BC4CB5">
            <w:pPr>
              <w:spacing w:after="0" w:line="240" w:lineRule="auto"/>
              <w:ind w:right="1467"/>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087" w:type="dxa"/>
            <w:gridSpan w:val="5"/>
            <w:shd w:val="clear" w:color="auto" w:fill="auto"/>
          </w:tcPr>
          <w:p w14:paraId="6AEB972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Технологии совместного (интегративного / инклюзивного) образования</w:t>
            </w:r>
          </w:p>
        </w:tc>
        <w:tc>
          <w:tcPr>
            <w:tcW w:w="1360" w:type="dxa"/>
            <w:gridSpan w:val="3"/>
            <w:shd w:val="clear" w:color="auto" w:fill="auto"/>
            <w:vAlign w:val="center"/>
          </w:tcPr>
          <w:p w14:paraId="154FA97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п.23.4.</w:t>
            </w:r>
          </w:p>
          <w:p w14:paraId="02546E6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стр.149</w:t>
            </w:r>
          </w:p>
        </w:tc>
      </w:tr>
      <w:tr w14:paraId="273B8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8612" w:type="dxa"/>
            <w:gridSpan w:val="6"/>
            <w:shd w:val="clear" w:color="auto" w:fill="auto"/>
          </w:tcPr>
          <w:p w14:paraId="61E5D81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Методы, используемые при организации воспитания и обучения</w:t>
            </w:r>
          </w:p>
        </w:tc>
        <w:tc>
          <w:tcPr>
            <w:tcW w:w="1360" w:type="dxa"/>
            <w:gridSpan w:val="3"/>
            <w:shd w:val="clear" w:color="auto" w:fill="auto"/>
          </w:tcPr>
          <w:p w14:paraId="3B5C3C8E">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07D7C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4847" w:type="dxa"/>
            <w:gridSpan w:val="4"/>
            <w:shd w:val="clear" w:color="auto" w:fill="auto"/>
          </w:tcPr>
          <w:p w14:paraId="4D7D10C1">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ВОСПИТАНИЕ (п.23.6, стр.150)</w:t>
            </w:r>
          </w:p>
        </w:tc>
        <w:tc>
          <w:tcPr>
            <w:tcW w:w="5125" w:type="dxa"/>
            <w:gridSpan w:val="5"/>
            <w:shd w:val="clear" w:color="auto" w:fill="auto"/>
          </w:tcPr>
          <w:p w14:paraId="51586ED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ОБУЧЕНИЕ (п.23.6.1, стр. 150)</w:t>
            </w:r>
          </w:p>
        </w:tc>
      </w:tr>
      <w:tr w14:paraId="3B539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jc w:val="center"/>
        </w:trPr>
        <w:tc>
          <w:tcPr>
            <w:tcW w:w="525" w:type="dxa"/>
            <w:vMerge w:val="restart"/>
            <w:shd w:val="clear" w:color="auto" w:fill="auto"/>
          </w:tcPr>
          <w:p w14:paraId="07660E2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322" w:type="dxa"/>
            <w:gridSpan w:val="3"/>
            <w:vMerge w:val="restart"/>
            <w:shd w:val="clear" w:color="auto" w:fill="auto"/>
          </w:tcPr>
          <w:p w14:paraId="651F45E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tc>
        <w:tc>
          <w:tcPr>
            <w:tcW w:w="557" w:type="dxa"/>
            <w:shd w:val="clear" w:color="auto" w:fill="auto"/>
          </w:tcPr>
          <w:p w14:paraId="3915620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4568" w:type="dxa"/>
            <w:gridSpan w:val="4"/>
            <w:shd w:val="clear" w:color="auto" w:fill="auto"/>
          </w:tcPr>
          <w:p w14:paraId="605E95E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 xml:space="preserve">традиционные методы (словесные, наглядные, практические) </w:t>
            </w:r>
          </w:p>
        </w:tc>
      </w:tr>
      <w:tr w14:paraId="7AD53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525" w:type="dxa"/>
            <w:vMerge w:val="continue"/>
            <w:shd w:val="clear" w:color="auto" w:fill="auto"/>
          </w:tcPr>
          <w:p w14:paraId="1F24C1FE">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6DDEFA18">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0CE730A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568" w:type="dxa"/>
            <w:gridSpan w:val="4"/>
            <w:shd w:val="clear" w:color="auto" w:fill="auto"/>
          </w:tcPr>
          <w:p w14:paraId="78C9499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в основе которых положен характер познавательной деятельности детей</w:t>
            </w:r>
          </w:p>
        </w:tc>
      </w:tr>
      <w:tr w14:paraId="10B57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2" w:hRule="atLeast"/>
          <w:jc w:val="center"/>
        </w:trPr>
        <w:tc>
          <w:tcPr>
            <w:tcW w:w="525" w:type="dxa"/>
            <w:shd w:val="clear" w:color="auto" w:fill="auto"/>
          </w:tcPr>
          <w:p w14:paraId="411D119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4322" w:type="dxa"/>
            <w:gridSpan w:val="3"/>
            <w:shd w:val="clear" w:color="auto" w:fill="auto"/>
          </w:tcPr>
          <w:p w14:paraId="79344D3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557" w:type="dxa"/>
            <w:shd w:val="clear" w:color="auto" w:fill="auto"/>
          </w:tcPr>
          <w:p w14:paraId="38D7384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568" w:type="dxa"/>
            <w:gridSpan w:val="4"/>
            <w:shd w:val="clear" w:color="auto" w:fill="auto"/>
          </w:tcPr>
          <w:p w14:paraId="44502E0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информационно-рецептивный метод: действия ребенка с объектом изучения организуются по представляемой информации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tc>
      </w:tr>
      <w:tr w14:paraId="05EF4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7" w:hRule="atLeast"/>
          <w:jc w:val="center"/>
        </w:trPr>
        <w:tc>
          <w:tcPr>
            <w:tcW w:w="525" w:type="dxa"/>
            <w:vMerge w:val="restart"/>
            <w:tcBorders>
              <w:bottom w:val="single" w:color="auto" w:sz="4" w:space="0"/>
            </w:tcBorders>
            <w:shd w:val="clear" w:color="auto" w:fill="auto"/>
          </w:tcPr>
          <w:p w14:paraId="622FEE5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4322" w:type="dxa"/>
            <w:gridSpan w:val="3"/>
            <w:vMerge w:val="restart"/>
            <w:tcBorders>
              <w:bottom w:val="single" w:color="auto" w:sz="4" w:space="0"/>
            </w:tcBorders>
            <w:shd w:val="clear" w:color="auto" w:fill="auto"/>
          </w:tcPr>
          <w:p w14:paraId="039A82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методы мотивации опыта поведения и деятельности (поощрение, методы развития эмоций, игры, соревнования, проектные методы)</w:t>
            </w:r>
          </w:p>
        </w:tc>
        <w:tc>
          <w:tcPr>
            <w:tcW w:w="557" w:type="dxa"/>
            <w:tcBorders>
              <w:bottom w:val="single" w:color="auto" w:sz="4" w:space="0"/>
            </w:tcBorders>
            <w:shd w:val="clear" w:color="auto" w:fill="auto"/>
          </w:tcPr>
          <w:p w14:paraId="3E5BAA1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4568" w:type="dxa"/>
            <w:gridSpan w:val="4"/>
            <w:tcBorders>
              <w:bottom w:val="single" w:color="auto" w:sz="4" w:space="0"/>
            </w:tcBorders>
            <w:shd w:val="clear" w:color="auto" w:fill="auto"/>
          </w:tcPr>
          <w:p w14:paraId="12F12CD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tc>
      </w:tr>
      <w:tr w14:paraId="0FF6A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5ED81E72">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46C83137">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5F36B101">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4568" w:type="dxa"/>
            <w:gridSpan w:val="4"/>
            <w:shd w:val="clear" w:color="auto" w:fill="auto"/>
          </w:tcPr>
          <w:p w14:paraId="351EB4C2">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проблемного изложения представляет собой постановку проблемы и раскрытие пути ее решения в процессе организации опытов, наблюдений</w:t>
            </w:r>
          </w:p>
        </w:tc>
      </w:tr>
      <w:tr w14:paraId="5D8D0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265D4FA1">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3E2386A3">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6C0F2D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6</w:t>
            </w:r>
          </w:p>
        </w:tc>
        <w:tc>
          <w:tcPr>
            <w:tcW w:w="4568" w:type="dxa"/>
            <w:gridSpan w:val="4"/>
            <w:shd w:val="clear" w:color="auto" w:fill="auto"/>
          </w:tcPr>
          <w:p w14:paraId="74CB2B25">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эвристический метод: (частично-поисковая) проблемная задача делится на части – проблемы, в решении которых принимают участие дети (применение представлений в новых условиях)</w:t>
            </w:r>
          </w:p>
        </w:tc>
      </w:tr>
      <w:tr w14:paraId="74F6E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9" w:hRule="atLeast"/>
          <w:jc w:val="center"/>
        </w:trPr>
        <w:tc>
          <w:tcPr>
            <w:tcW w:w="525" w:type="dxa"/>
            <w:vMerge w:val="continue"/>
            <w:shd w:val="clear" w:color="auto" w:fill="auto"/>
          </w:tcPr>
          <w:p w14:paraId="3F63406C">
            <w:pPr>
              <w:spacing w:after="0" w:line="240" w:lineRule="auto"/>
              <w:rPr>
                <w:rFonts w:ascii="Times New Roman" w:hAnsi="Times New Roman" w:eastAsia="Calibri" w:cs="Times New Roman"/>
                <w:sz w:val="24"/>
                <w:szCs w:val="24"/>
                <w:lang w:eastAsia="ru-RU"/>
              </w:rPr>
            </w:pPr>
          </w:p>
        </w:tc>
        <w:tc>
          <w:tcPr>
            <w:tcW w:w="4322" w:type="dxa"/>
            <w:gridSpan w:val="3"/>
            <w:vMerge w:val="continue"/>
            <w:shd w:val="clear" w:color="auto" w:fill="auto"/>
          </w:tcPr>
          <w:p w14:paraId="0F3E75E2">
            <w:pPr>
              <w:spacing w:after="0" w:line="240" w:lineRule="auto"/>
              <w:rPr>
                <w:rFonts w:ascii="Times New Roman" w:hAnsi="Times New Roman" w:eastAsia="Calibri" w:cs="Times New Roman"/>
                <w:sz w:val="24"/>
                <w:szCs w:val="24"/>
                <w:lang w:eastAsia="ru-RU"/>
              </w:rPr>
            </w:pPr>
          </w:p>
        </w:tc>
        <w:tc>
          <w:tcPr>
            <w:tcW w:w="557" w:type="dxa"/>
            <w:shd w:val="clear" w:color="auto" w:fill="auto"/>
          </w:tcPr>
          <w:p w14:paraId="10FBC1A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7</w:t>
            </w:r>
          </w:p>
        </w:tc>
        <w:tc>
          <w:tcPr>
            <w:tcW w:w="4568" w:type="dxa"/>
            <w:gridSpan w:val="4"/>
            <w:shd w:val="clear" w:color="auto" w:fill="auto"/>
          </w:tcPr>
          <w:p w14:paraId="41F2695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tc>
      </w:tr>
      <w:tr w14:paraId="6D6E3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0" w:hRule="atLeast"/>
          <w:jc w:val="center"/>
        </w:trPr>
        <w:tc>
          <w:tcPr>
            <w:tcW w:w="525" w:type="dxa"/>
            <w:shd w:val="clear" w:color="auto" w:fill="auto"/>
          </w:tcPr>
          <w:p w14:paraId="541BA57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8</w:t>
            </w:r>
          </w:p>
        </w:tc>
        <w:tc>
          <w:tcPr>
            <w:tcW w:w="9447" w:type="dxa"/>
            <w:gridSpan w:val="8"/>
            <w:shd w:val="clear" w:color="auto" w:fill="auto"/>
          </w:tcPr>
          <w:p w14:paraId="0876CF8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метод проектов широко применяется для решения задач воспитания и обучения,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w:t>
            </w:r>
          </w:p>
        </w:tc>
      </w:tr>
      <w:tr w14:paraId="647A06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9972" w:type="dxa"/>
            <w:gridSpan w:val="9"/>
            <w:shd w:val="clear" w:color="auto" w:fill="auto"/>
          </w:tcPr>
          <w:p w14:paraId="43123351">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 xml:space="preserve">Педагог осуществляет выбор методов воспитания и обучения, учитывая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 </w:t>
            </w:r>
            <w:r>
              <w:rPr>
                <w:rFonts w:ascii="Times New Roman" w:hAnsi="Times New Roman" w:eastAsia="Calibri" w:cs="Times New Roman"/>
                <w:sz w:val="24"/>
                <w:szCs w:val="24"/>
                <w:lang w:eastAsia="ru-RU"/>
              </w:rPr>
              <w:t>(п.23.6.2).</w:t>
            </w:r>
          </w:p>
        </w:tc>
      </w:tr>
      <w:tr w14:paraId="29B8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8752" w:type="dxa"/>
            <w:gridSpan w:val="7"/>
            <w:shd w:val="clear" w:color="auto" w:fill="auto"/>
          </w:tcPr>
          <w:p w14:paraId="3899E0F6">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Средства для реализации Программы, </w:t>
            </w:r>
            <w:r>
              <w:rPr>
                <w:rFonts w:ascii="Times New Roman" w:hAnsi="Times New Roman" w:eastAsia="Calibri" w:cs="Times New Roman"/>
                <w:sz w:val="24"/>
                <w:szCs w:val="24"/>
                <w:lang w:eastAsia="ru-RU"/>
              </w:rPr>
              <w:t>представленные совокупностью материальных и идеальных объектов</w:t>
            </w:r>
          </w:p>
        </w:tc>
        <w:tc>
          <w:tcPr>
            <w:tcW w:w="1220" w:type="dxa"/>
            <w:gridSpan w:val="2"/>
            <w:shd w:val="clear" w:color="auto" w:fill="auto"/>
            <w:vAlign w:val="center"/>
          </w:tcPr>
          <w:p w14:paraId="66520B6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ФОП ДО</w:t>
            </w:r>
          </w:p>
        </w:tc>
      </w:tr>
      <w:tr w14:paraId="1895E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4B0E1F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8227" w:type="dxa"/>
            <w:gridSpan w:val="6"/>
            <w:shd w:val="clear" w:color="auto" w:fill="auto"/>
          </w:tcPr>
          <w:p w14:paraId="4A17A3E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демонстрационные и раздаточные</w:t>
            </w:r>
          </w:p>
        </w:tc>
        <w:tc>
          <w:tcPr>
            <w:tcW w:w="1220" w:type="dxa"/>
            <w:gridSpan w:val="2"/>
            <w:vMerge w:val="restart"/>
            <w:shd w:val="clear" w:color="auto" w:fill="auto"/>
            <w:vAlign w:val="center"/>
          </w:tcPr>
          <w:p w14:paraId="5093979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п.23.7</w:t>
            </w:r>
          </w:p>
          <w:p w14:paraId="297C662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стр.151</w:t>
            </w:r>
          </w:p>
        </w:tc>
      </w:tr>
      <w:tr w14:paraId="64D47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55A33C5C">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8227" w:type="dxa"/>
            <w:gridSpan w:val="6"/>
            <w:shd w:val="clear" w:color="auto" w:fill="auto"/>
          </w:tcPr>
          <w:p w14:paraId="3988E7D4">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визуальные, аудийные, аудиовизуальные</w:t>
            </w:r>
          </w:p>
        </w:tc>
        <w:tc>
          <w:tcPr>
            <w:tcW w:w="1220" w:type="dxa"/>
            <w:gridSpan w:val="2"/>
            <w:vMerge w:val="continue"/>
            <w:shd w:val="clear" w:color="auto" w:fill="auto"/>
          </w:tcPr>
          <w:p w14:paraId="17699310">
            <w:pPr>
              <w:spacing w:after="0" w:line="240" w:lineRule="auto"/>
              <w:rPr>
                <w:rFonts w:ascii="Times New Roman" w:hAnsi="Times New Roman" w:eastAsia="Calibri" w:cs="Times New Roman"/>
                <w:i/>
                <w:sz w:val="24"/>
                <w:szCs w:val="24"/>
                <w:lang w:eastAsia="ru-RU"/>
              </w:rPr>
            </w:pPr>
          </w:p>
        </w:tc>
      </w:tr>
      <w:tr w14:paraId="2836C4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095CE10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8227" w:type="dxa"/>
            <w:gridSpan w:val="6"/>
            <w:shd w:val="clear" w:color="auto" w:fill="auto"/>
          </w:tcPr>
          <w:p w14:paraId="5C394042">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естественные и искусственные</w:t>
            </w:r>
          </w:p>
        </w:tc>
        <w:tc>
          <w:tcPr>
            <w:tcW w:w="1220" w:type="dxa"/>
            <w:gridSpan w:val="2"/>
            <w:vMerge w:val="continue"/>
            <w:shd w:val="clear" w:color="auto" w:fill="auto"/>
          </w:tcPr>
          <w:p w14:paraId="560F5269">
            <w:pPr>
              <w:spacing w:after="0" w:line="240" w:lineRule="auto"/>
              <w:rPr>
                <w:rFonts w:ascii="Times New Roman" w:hAnsi="Times New Roman" w:eastAsia="Calibri" w:cs="Times New Roman"/>
                <w:i/>
                <w:sz w:val="24"/>
                <w:szCs w:val="24"/>
                <w:lang w:eastAsia="ru-RU"/>
              </w:rPr>
            </w:pPr>
          </w:p>
        </w:tc>
      </w:tr>
      <w:tr w14:paraId="124DF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525" w:type="dxa"/>
            <w:shd w:val="clear" w:color="auto" w:fill="auto"/>
          </w:tcPr>
          <w:p w14:paraId="37CB4253">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8227" w:type="dxa"/>
            <w:gridSpan w:val="6"/>
            <w:shd w:val="clear" w:color="auto" w:fill="auto"/>
          </w:tcPr>
          <w:p w14:paraId="1FB6195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реальные и виртуальные</w:t>
            </w:r>
          </w:p>
        </w:tc>
        <w:tc>
          <w:tcPr>
            <w:tcW w:w="1220" w:type="dxa"/>
            <w:gridSpan w:val="2"/>
            <w:vMerge w:val="continue"/>
            <w:shd w:val="clear" w:color="auto" w:fill="auto"/>
          </w:tcPr>
          <w:p w14:paraId="6BD87E78">
            <w:pPr>
              <w:spacing w:after="0" w:line="240" w:lineRule="auto"/>
              <w:rPr>
                <w:rFonts w:ascii="Times New Roman" w:hAnsi="Times New Roman" w:eastAsia="Calibri" w:cs="Times New Roman"/>
                <w:i/>
                <w:sz w:val="24"/>
                <w:szCs w:val="24"/>
                <w:lang w:eastAsia="ru-RU"/>
              </w:rPr>
            </w:pPr>
          </w:p>
        </w:tc>
      </w:tr>
      <w:tr w14:paraId="7E3C9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752" w:type="dxa"/>
            <w:gridSpan w:val="7"/>
            <w:shd w:val="clear" w:color="auto" w:fill="auto"/>
            <w:vAlign w:val="center"/>
          </w:tcPr>
          <w:p w14:paraId="07AC9AA9">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Средства, используемые для развития следующих видов деятельности детей</w:t>
            </w:r>
          </w:p>
        </w:tc>
        <w:tc>
          <w:tcPr>
            <w:tcW w:w="1220" w:type="dxa"/>
            <w:gridSpan w:val="2"/>
            <w:shd w:val="clear" w:color="auto" w:fill="auto"/>
            <w:vAlign w:val="center"/>
          </w:tcPr>
          <w:p w14:paraId="02EBF772">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п.23.8, стр.151</w:t>
            </w:r>
          </w:p>
        </w:tc>
      </w:tr>
      <w:tr w14:paraId="33B7E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tcPr>
          <w:p w14:paraId="251633E1">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вид деятельности</w:t>
            </w:r>
          </w:p>
        </w:tc>
        <w:tc>
          <w:tcPr>
            <w:tcW w:w="6658" w:type="dxa"/>
            <w:gridSpan w:val="6"/>
            <w:shd w:val="clear" w:color="auto" w:fill="auto"/>
          </w:tcPr>
          <w:p w14:paraId="7B9072C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предлагаемое оборудование</w:t>
            </w:r>
          </w:p>
        </w:tc>
      </w:tr>
      <w:tr w14:paraId="3BB3F6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445FB64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двигательная</w:t>
            </w:r>
          </w:p>
        </w:tc>
        <w:tc>
          <w:tcPr>
            <w:tcW w:w="6658" w:type="dxa"/>
            <w:gridSpan w:val="6"/>
            <w:shd w:val="clear" w:color="auto" w:fill="auto"/>
          </w:tcPr>
          <w:p w14:paraId="0F096DB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для ходьбы, бега, ползания, лазанья, прыгания, занятий с мячом и другое</w:t>
            </w:r>
          </w:p>
        </w:tc>
      </w:tr>
      <w:tr w14:paraId="1EEAC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2F708706">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предметная</w:t>
            </w:r>
          </w:p>
        </w:tc>
        <w:tc>
          <w:tcPr>
            <w:tcW w:w="6658" w:type="dxa"/>
            <w:gridSpan w:val="6"/>
            <w:shd w:val="clear" w:color="auto" w:fill="auto"/>
          </w:tcPr>
          <w:p w14:paraId="2C0313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образные и дидактические игрушки, реальные предметы и другое</w:t>
            </w:r>
          </w:p>
        </w:tc>
      </w:tr>
      <w:tr w14:paraId="59A77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1A461E8D">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игровая</w:t>
            </w:r>
          </w:p>
        </w:tc>
        <w:tc>
          <w:tcPr>
            <w:tcW w:w="6658" w:type="dxa"/>
            <w:gridSpan w:val="6"/>
            <w:shd w:val="clear" w:color="auto" w:fill="auto"/>
          </w:tcPr>
          <w:p w14:paraId="6AB55A8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игры, игрушки, игровое оборудование и другое</w:t>
            </w:r>
          </w:p>
        </w:tc>
      </w:tr>
      <w:tr w14:paraId="56970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1BEC3EB5">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коммуникативная</w:t>
            </w:r>
          </w:p>
        </w:tc>
        <w:tc>
          <w:tcPr>
            <w:tcW w:w="6658" w:type="dxa"/>
            <w:gridSpan w:val="6"/>
            <w:shd w:val="clear" w:color="auto" w:fill="auto"/>
          </w:tcPr>
          <w:p w14:paraId="51171FC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дидактический материал, предметы, игрушки, видеофильмы и другое</w:t>
            </w:r>
          </w:p>
        </w:tc>
      </w:tr>
      <w:tr w14:paraId="5DE00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2EBDDF98">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познавательно-исследовательская</w:t>
            </w:r>
          </w:p>
        </w:tc>
        <w:tc>
          <w:tcPr>
            <w:tcW w:w="6658" w:type="dxa"/>
            <w:gridSpan w:val="6"/>
            <w:vMerge w:val="restart"/>
            <w:shd w:val="clear" w:color="auto" w:fill="auto"/>
          </w:tcPr>
          <w:p w14:paraId="29912D8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натуральные предметы и оборудование для исследования и образно-символический материал, в том числе макеты, плакаты, модели, схемы и другое)</w:t>
            </w:r>
          </w:p>
        </w:tc>
      </w:tr>
      <w:tr w14:paraId="6CD2D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2F011200">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экспериментирование</w:t>
            </w:r>
          </w:p>
        </w:tc>
        <w:tc>
          <w:tcPr>
            <w:tcW w:w="6658" w:type="dxa"/>
            <w:gridSpan w:val="6"/>
            <w:vMerge w:val="continue"/>
            <w:shd w:val="clear" w:color="auto" w:fill="auto"/>
          </w:tcPr>
          <w:p w14:paraId="10F16CA1">
            <w:pPr>
              <w:spacing w:after="0" w:line="240" w:lineRule="auto"/>
              <w:jc w:val="both"/>
              <w:rPr>
                <w:rFonts w:ascii="Times New Roman" w:hAnsi="Times New Roman" w:eastAsia="Calibri" w:cs="Times New Roman"/>
                <w:sz w:val="24"/>
                <w:szCs w:val="24"/>
                <w:lang w:eastAsia="ru-RU"/>
              </w:rPr>
            </w:pPr>
          </w:p>
        </w:tc>
      </w:tr>
      <w:tr w14:paraId="72BF3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1E375DB">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чтение художественной литературы</w:t>
            </w:r>
          </w:p>
        </w:tc>
        <w:tc>
          <w:tcPr>
            <w:tcW w:w="6658" w:type="dxa"/>
            <w:gridSpan w:val="6"/>
            <w:shd w:val="clear" w:color="auto" w:fill="auto"/>
          </w:tcPr>
          <w:p w14:paraId="18EB6FDC">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книги для детского чтения, в том числе аудиокниги, иллюстративный материал</w:t>
            </w:r>
          </w:p>
        </w:tc>
      </w:tr>
      <w:tr w14:paraId="465D1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 w:hRule="atLeast"/>
          <w:jc w:val="center"/>
        </w:trPr>
        <w:tc>
          <w:tcPr>
            <w:tcW w:w="3314" w:type="dxa"/>
            <w:gridSpan w:val="3"/>
            <w:shd w:val="clear" w:color="auto" w:fill="auto"/>
            <w:vAlign w:val="center"/>
          </w:tcPr>
          <w:p w14:paraId="0F8E753A">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трудовая</w:t>
            </w:r>
          </w:p>
        </w:tc>
        <w:tc>
          <w:tcPr>
            <w:tcW w:w="6658" w:type="dxa"/>
            <w:gridSpan w:val="6"/>
            <w:shd w:val="clear" w:color="auto" w:fill="auto"/>
          </w:tcPr>
          <w:p w14:paraId="147F4D1E">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инвентарь для всех видов труда</w:t>
            </w:r>
          </w:p>
        </w:tc>
      </w:tr>
      <w:tr w14:paraId="0E44A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3314" w:type="dxa"/>
            <w:gridSpan w:val="3"/>
            <w:shd w:val="clear" w:color="auto" w:fill="auto"/>
            <w:vAlign w:val="center"/>
          </w:tcPr>
          <w:p w14:paraId="11237C1E">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продуктивная</w:t>
            </w:r>
          </w:p>
        </w:tc>
        <w:tc>
          <w:tcPr>
            <w:tcW w:w="6658" w:type="dxa"/>
            <w:gridSpan w:val="6"/>
            <w:shd w:val="clear" w:color="auto" w:fill="auto"/>
          </w:tcPr>
          <w:p w14:paraId="0411CC54">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оборудование и материалы для лепки, аппликации, рисования и конструирования</w:t>
            </w:r>
          </w:p>
        </w:tc>
      </w:tr>
      <w:tr w14:paraId="63722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3314" w:type="dxa"/>
            <w:gridSpan w:val="3"/>
            <w:shd w:val="clear" w:color="auto" w:fill="auto"/>
            <w:vAlign w:val="center"/>
          </w:tcPr>
          <w:p w14:paraId="0E54ADC9">
            <w:pPr>
              <w:spacing w:after="0" w:line="240" w:lineRule="auto"/>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музыкальная</w:t>
            </w:r>
          </w:p>
        </w:tc>
        <w:tc>
          <w:tcPr>
            <w:tcW w:w="6658" w:type="dxa"/>
            <w:gridSpan w:val="6"/>
            <w:shd w:val="clear" w:color="auto" w:fill="auto"/>
          </w:tcPr>
          <w:p w14:paraId="201C2BB9">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детские музыкальные инструменты, дидактический материал и другое</w:t>
            </w:r>
          </w:p>
        </w:tc>
      </w:tr>
      <w:tr w14:paraId="38A78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atLeast"/>
          <w:jc w:val="center"/>
        </w:trPr>
        <w:tc>
          <w:tcPr>
            <w:tcW w:w="8891" w:type="dxa"/>
            <w:gridSpan w:val="8"/>
            <w:shd w:val="clear" w:color="auto" w:fill="auto"/>
            <w:vAlign w:val="center"/>
          </w:tcPr>
          <w:p w14:paraId="2F071768">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Дошкольное образовательное учреждение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tc>
        <w:tc>
          <w:tcPr>
            <w:tcW w:w="1081" w:type="dxa"/>
            <w:shd w:val="clear" w:color="auto" w:fill="auto"/>
            <w:vAlign w:val="center"/>
          </w:tcPr>
          <w:p w14:paraId="4D614C81">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п.23.9.</w:t>
            </w:r>
          </w:p>
          <w:p w14:paraId="2C8E002C">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608E2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47" w:hRule="atLeast"/>
          <w:jc w:val="center"/>
        </w:trPr>
        <w:tc>
          <w:tcPr>
            <w:tcW w:w="8891" w:type="dxa"/>
            <w:gridSpan w:val="8"/>
            <w:shd w:val="clear" w:color="auto" w:fill="auto"/>
            <w:vAlign w:val="center"/>
          </w:tcPr>
          <w:p w14:paraId="5F00A216">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Вариативность форм, методов и средств реализации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tc>
        <w:tc>
          <w:tcPr>
            <w:tcW w:w="1081" w:type="dxa"/>
            <w:shd w:val="clear" w:color="auto" w:fill="auto"/>
            <w:vAlign w:val="center"/>
          </w:tcPr>
          <w:p w14:paraId="68C9FDBE">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п.23.10</w:t>
            </w:r>
          </w:p>
          <w:p w14:paraId="1358AC25">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411BF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5" w:hRule="atLeast"/>
          <w:jc w:val="center"/>
        </w:trPr>
        <w:tc>
          <w:tcPr>
            <w:tcW w:w="8891" w:type="dxa"/>
            <w:gridSpan w:val="8"/>
            <w:shd w:val="clear" w:color="auto" w:fill="auto"/>
            <w:vAlign w:val="center"/>
          </w:tcPr>
          <w:p w14:paraId="76FCEF8C">
            <w:pPr>
              <w:spacing w:after="0" w:line="240" w:lineRule="auto"/>
              <w:jc w:val="both"/>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При выборе форм, методов, средств реализации Программы педагоги учитывают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tc>
        <w:tc>
          <w:tcPr>
            <w:tcW w:w="1081" w:type="dxa"/>
            <w:shd w:val="clear" w:color="auto" w:fill="auto"/>
            <w:vAlign w:val="center"/>
          </w:tcPr>
          <w:p w14:paraId="0C166B0B">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п.23.11</w:t>
            </w:r>
          </w:p>
          <w:p w14:paraId="7271B6E3">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r w14:paraId="43F70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1" w:hRule="atLeast"/>
          <w:jc w:val="center"/>
        </w:trPr>
        <w:tc>
          <w:tcPr>
            <w:tcW w:w="8891" w:type="dxa"/>
            <w:gridSpan w:val="8"/>
            <w:shd w:val="clear" w:color="auto" w:fill="auto"/>
            <w:vAlign w:val="center"/>
          </w:tcPr>
          <w:p w14:paraId="2BB4ACFB">
            <w:pPr>
              <w:spacing w:after="0" w:line="240" w:lineRule="auto"/>
              <w:jc w:val="both"/>
              <w:rPr>
                <w:rFonts w:ascii="Times New Roman" w:hAnsi="Times New Roman" w:eastAsia="Calibri" w:cs="Times New Roman"/>
                <w:b/>
                <w:i/>
                <w:sz w:val="24"/>
                <w:szCs w:val="24"/>
                <w:lang w:eastAsia="ru-RU"/>
              </w:rPr>
            </w:pPr>
            <w:r>
              <w:rPr>
                <w:rFonts w:ascii="Times New Roman" w:hAnsi="Times New Roman" w:eastAsia="Calibri" w:cs="Times New Roman"/>
                <w:b/>
                <w:i/>
                <w:sz w:val="24"/>
                <w:szCs w:val="24"/>
                <w:lang w:eastAsia="ru-RU"/>
              </w:rPr>
              <w:t>Выбор педагогами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tc>
        <w:tc>
          <w:tcPr>
            <w:tcW w:w="1081" w:type="dxa"/>
            <w:shd w:val="clear" w:color="auto" w:fill="auto"/>
            <w:vAlign w:val="center"/>
          </w:tcPr>
          <w:p w14:paraId="0E4BD49D">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п.23.12</w:t>
            </w:r>
          </w:p>
          <w:p w14:paraId="03ABA314">
            <w:pPr>
              <w:spacing w:after="0" w:line="240" w:lineRule="auto"/>
              <w:jc w:val="center"/>
              <w:rPr>
                <w:rFonts w:ascii="Times New Roman" w:hAnsi="Times New Roman" w:eastAsia="Calibri" w:cs="Times New Roman"/>
                <w:i/>
                <w:sz w:val="24"/>
                <w:szCs w:val="24"/>
                <w:lang w:eastAsia="ru-RU"/>
              </w:rPr>
            </w:pPr>
            <w:r>
              <w:rPr>
                <w:rFonts w:ascii="Times New Roman" w:hAnsi="Times New Roman" w:eastAsia="Calibri" w:cs="Times New Roman"/>
                <w:i/>
                <w:sz w:val="24"/>
                <w:szCs w:val="24"/>
                <w:lang w:eastAsia="ru-RU"/>
              </w:rPr>
              <w:t>стр.152</w:t>
            </w:r>
          </w:p>
        </w:tc>
      </w:tr>
    </w:tbl>
    <w:p w14:paraId="28107431">
      <w:pPr>
        <w:autoSpaceDE w:val="0"/>
        <w:autoSpaceDN w:val="0"/>
        <w:adjustRightInd w:val="0"/>
        <w:spacing w:after="0" w:line="240" w:lineRule="auto"/>
        <w:rPr>
          <w:rFonts w:ascii="Times New Roman" w:hAnsi="Times New Roman" w:cs="Times New Roman"/>
          <w:b/>
          <w:bCs/>
          <w:sz w:val="24"/>
          <w:szCs w:val="24"/>
        </w:rPr>
      </w:pPr>
    </w:p>
    <w:p w14:paraId="621F50E9">
      <w:pPr>
        <w:autoSpaceDE w:val="0"/>
        <w:autoSpaceDN w:val="0"/>
        <w:adjustRightInd w:val="0"/>
        <w:spacing w:after="0" w:line="240" w:lineRule="auto"/>
        <w:ind w:firstLine="709"/>
        <w:jc w:val="center"/>
        <w:rPr>
          <w:rFonts w:ascii="Times New Roman" w:hAnsi="Times New Roman" w:eastAsia="Times New Roman" w:cs="Times New Roman"/>
          <w:b/>
          <w:bCs/>
          <w:sz w:val="24"/>
          <w:szCs w:val="24"/>
          <w:lang w:eastAsia="ru-RU"/>
        </w:rPr>
      </w:pPr>
      <w:r>
        <w:rPr>
          <w:rFonts w:ascii="Times New Roman" w:hAnsi="Times New Roman" w:cs="Times New Roman"/>
          <w:b/>
          <w:bCs/>
          <w:sz w:val="24"/>
          <w:szCs w:val="24"/>
        </w:rPr>
        <w:t xml:space="preserve">Формы работы в дошкольном возрасте (3-7 лет) </w:t>
      </w:r>
    </w:p>
    <w:tbl>
      <w:tblPr>
        <w:tblStyle w:val="7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7"/>
        <w:gridCol w:w="3189"/>
        <w:gridCol w:w="3189"/>
      </w:tblGrid>
      <w:tr w14:paraId="4A52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restart"/>
          </w:tcPr>
          <w:p w14:paraId="3692B1B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Направления развития и образования</w:t>
            </w:r>
          </w:p>
          <w:p w14:paraId="3507A65C">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детей</w:t>
            </w:r>
          </w:p>
        </w:tc>
        <w:tc>
          <w:tcPr>
            <w:tcW w:w="6378" w:type="dxa"/>
            <w:gridSpan w:val="2"/>
          </w:tcPr>
          <w:p w14:paraId="1D303753">
            <w:pPr>
              <w:spacing w:after="0" w:line="240" w:lineRule="auto"/>
              <w:jc w:val="center"/>
              <w:rPr>
                <w:rFonts w:ascii="Times New Roman" w:hAnsi="Times New Roman"/>
                <w:sz w:val="24"/>
                <w:szCs w:val="24"/>
                <w:u w:val="single"/>
              </w:rPr>
            </w:pPr>
            <w:r>
              <w:rPr>
                <w:rFonts w:ascii="Times New Roman" w:hAnsi="Times New Roman"/>
                <w:sz w:val="24"/>
                <w:szCs w:val="24"/>
              </w:rPr>
              <w:t>Формы работы</w:t>
            </w:r>
          </w:p>
        </w:tc>
      </w:tr>
      <w:tr w14:paraId="52F3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vMerge w:val="continue"/>
          </w:tcPr>
          <w:p w14:paraId="19AEF773">
            <w:pPr>
              <w:spacing w:after="0" w:line="240" w:lineRule="auto"/>
              <w:jc w:val="center"/>
              <w:rPr>
                <w:rFonts w:ascii="Times New Roman" w:hAnsi="Times New Roman"/>
                <w:sz w:val="24"/>
                <w:szCs w:val="24"/>
                <w:u w:val="single"/>
              </w:rPr>
            </w:pPr>
          </w:p>
        </w:tc>
        <w:tc>
          <w:tcPr>
            <w:tcW w:w="3189" w:type="dxa"/>
          </w:tcPr>
          <w:p w14:paraId="2F7DCC4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Младший</w:t>
            </w:r>
          </w:p>
          <w:p w14:paraId="4B546042">
            <w:pPr>
              <w:spacing w:after="0" w:line="240" w:lineRule="auto"/>
              <w:jc w:val="center"/>
              <w:rPr>
                <w:rFonts w:ascii="Times New Roman" w:hAnsi="Times New Roman"/>
                <w:sz w:val="24"/>
                <w:szCs w:val="24"/>
                <w:u w:val="single"/>
              </w:rPr>
            </w:pPr>
            <w:r>
              <w:rPr>
                <w:rFonts w:ascii="Times New Roman" w:hAnsi="Times New Roman"/>
                <w:sz w:val="24"/>
                <w:szCs w:val="24"/>
              </w:rPr>
              <w:t>дошкольный возраст</w:t>
            </w:r>
          </w:p>
        </w:tc>
        <w:tc>
          <w:tcPr>
            <w:tcW w:w="3189" w:type="dxa"/>
          </w:tcPr>
          <w:p w14:paraId="0D8F16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Старший дошкольный</w:t>
            </w:r>
          </w:p>
          <w:p w14:paraId="62ECBBE8">
            <w:pPr>
              <w:spacing w:after="0" w:line="240" w:lineRule="auto"/>
              <w:jc w:val="center"/>
              <w:rPr>
                <w:rFonts w:ascii="Times New Roman" w:hAnsi="Times New Roman"/>
                <w:sz w:val="24"/>
                <w:szCs w:val="24"/>
                <w:u w:val="single"/>
              </w:rPr>
            </w:pPr>
            <w:r>
              <w:rPr>
                <w:rFonts w:ascii="Times New Roman" w:hAnsi="Times New Roman"/>
                <w:sz w:val="24"/>
                <w:szCs w:val="24"/>
              </w:rPr>
              <w:t>возраст</w:t>
            </w:r>
          </w:p>
        </w:tc>
      </w:tr>
      <w:tr w14:paraId="7351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67" w:type="dxa"/>
          </w:tcPr>
          <w:p w14:paraId="1F1C6C65">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Художественное-эстетическое развитие</w:t>
            </w:r>
          </w:p>
        </w:tc>
        <w:tc>
          <w:tcPr>
            <w:tcW w:w="3189" w:type="dxa"/>
          </w:tcPr>
          <w:p w14:paraId="462C6FEF">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125E17F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59F5263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358F50B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4BA3A69A">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118ED5A8">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48FAB739">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 украшений</w:t>
            </w:r>
          </w:p>
          <w:p w14:paraId="1565BDEC">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15B0A85F">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06510DC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4321A382">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27EC1D7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w:t>
            </w:r>
          </w:p>
          <w:p w14:paraId="4B446BA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детской музыки.</w:t>
            </w:r>
          </w:p>
          <w:p w14:paraId="65CB70A5">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экспериментирование со звуками</w:t>
            </w:r>
          </w:p>
          <w:p w14:paraId="747F2457">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1CA30372">
            <w:pPr>
              <w:pStyle w:val="15"/>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дидактическая игра</w:t>
            </w:r>
          </w:p>
          <w:p w14:paraId="22ACF053">
            <w:pPr>
              <w:pStyle w:val="15"/>
              <w:numPr>
                <w:ilvl w:val="0"/>
                <w:numId w:val="11"/>
              </w:num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разучивание музыкальных игр и танцев</w:t>
            </w:r>
          </w:p>
          <w:p w14:paraId="75761485">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пение</w:t>
            </w:r>
          </w:p>
          <w:p w14:paraId="71DCB535">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w:t>
            </w:r>
          </w:p>
          <w:p w14:paraId="01EEF7AF">
            <w:pPr>
              <w:numPr>
                <w:ilvl w:val="0"/>
                <w:numId w:val="11"/>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досуги</w:t>
            </w:r>
          </w:p>
        </w:tc>
        <w:tc>
          <w:tcPr>
            <w:tcW w:w="3189" w:type="dxa"/>
          </w:tcPr>
          <w:p w14:paraId="0ECC2C28">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праздники, досуги</w:t>
            </w:r>
          </w:p>
          <w:p w14:paraId="0F6B55ED">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изготовление</w:t>
            </w:r>
          </w:p>
          <w:p w14:paraId="1CF72A4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украшений для</w:t>
            </w:r>
          </w:p>
          <w:p w14:paraId="33E20CD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группового помещения</w:t>
            </w:r>
          </w:p>
          <w:p w14:paraId="45D793C0">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 праздникам,</w:t>
            </w:r>
          </w:p>
          <w:p w14:paraId="75F0E43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 для игры,</w:t>
            </w:r>
          </w:p>
          <w:p w14:paraId="29013D7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сувениров, предметов</w:t>
            </w:r>
          </w:p>
          <w:p w14:paraId="1CDB7623">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для познавательно-исследовательской</w:t>
            </w:r>
          </w:p>
          <w:p w14:paraId="1A1FC4C7">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деятельности.</w:t>
            </w:r>
          </w:p>
          <w:p w14:paraId="0542C2EC">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детский дизайн</w:t>
            </w:r>
          </w:p>
          <w:p w14:paraId="0441F70B">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создание макетов,</w:t>
            </w:r>
          </w:p>
          <w:p w14:paraId="7362430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коллекций и их</w:t>
            </w:r>
          </w:p>
          <w:p w14:paraId="223F5F8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оформление</w:t>
            </w:r>
          </w:p>
          <w:p w14:paraId="0F53C092">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рассматривание</w:t>
            </w:r>
          </w:p>
          <w:p w14:paraId="2D9D5E01">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эстетически</w:t>
            </w:r>
          </w:p>
          <w:p w14:paraId="665CAA95">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привлекательных</w:t>
            </w:r>
          </w:p>
          <w:p w14:paraId="0065BFB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предметов</w:t>
            </w:r>
          </w:p>
          <w:p w14:paraId="6AE08C9E">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игра</w:t>
            </w:r>
          </w:p>
          <w:p w14:paraId="200A61DC">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организация выставок</w:t>
            </w:r>
          </w:p>
          <w:p w14:paraId="47AAC13B">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слушание</w:t>
            </w:r>
          </w:p>
          <w:p w14:paraId="1C4CC71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соответствующей</w:t>
            </w:r>
          </w:p>
          <w:p w14:paraId="3705589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возрасту народной,</w:t>
            </w:r>
          </w:p>
          <w:p w14:paraId="398E0B1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классической, детской</w:t>
            </w:r>
          </w:p>
          <w:p w14:paraId="2D3FB08A">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музыки.</w:t>
            </w:r>
          </w:p>
          <w:p w14:paraId="56DC719C">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музыкально-</w:t>
            </w:r>
          </w:p>
          <w:p w14:paraId="121B119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дидактическая игра</w:t>
            </w:r>
          </w:p>
          <w:p w14:paraId="468E396B">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беседа</w:t>
            </w:r>
          </w:p>
          <w:p w14:paraId="7229037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интегративного</w:t>
            </w:r>
          </w:p>
          <w:p w14:paraId="406B862F">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характера,</w:t>
            </w:r>
          </w:p>
          <w:p w14:paraId="25B26BB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элементарного</w:t>
            </w:r>
          </w:p>
          <w:p w14:paraId="533C3B4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музыковедческого</w:t>
            </w:r>
          </w:p>
          <w:p w14:paraId="5BFFECFC">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содержания)</w:t>
            </w:r>
          </w:p>
          <w:p w14:paraId="2449226D">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интегративная</w:t>
            </w:r>
          </w:p>
          <w:p w14:paraId="45D8502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деятельность</w:t>
            </w:r>
          </w:p>
          <w:p w14:paraId="6CA57108">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совместное и</w:t>
            </w:r>
          </w:p>
          <w:p w14:paraId="6DBA4F38">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индивидуальное</w:t>
            </w:r>
          </w:p>
          <w:p w14:paraId="6EBEA5A3">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исполнение</w:t>
            </w:r>
          </w:p>
          <w:p w14:paraId="70BB5F42">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музыкальные</w:t>
            </w:r>
          </w:p>
          <w:p w14:paraId="3A00E169">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упражнения</w:t>
            </w:r>
          </w:p>
          <w:p w14:paraId="3C97B72D">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попевки, распевки</w:t>
            </w:r>
          </w:p>
          <w:p w14:paraId="680686AE">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двигательный.</w:t>
            </w:r>
          </w:p>
          <w:p w14:paraId="5647410E">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пластический</w:t>
            </w:r>
          </w:p>
          <w:p w14:paraId="4ECEAF46">
            <w:pPr>
              <w:autoSpaceDE w:val="0"/>
              <w:autoSpaceDN w:val="0"/>
              <w:adjustRightInd w:val="0"/>
              <w:spacing w:after="0" w:line="240" w:lineRule="auto"/>
              <w:ind w:left="720"/>
              <w:contextualSpacing/>
              <w:rPr>
                <w:rFonts w:ascii="Times New Roman" w:hAnsi="Times New Roman"/>
                <w:sz w:val="24"/>
                <w:szCs w:val="24"/>
              </w:rPr>
            </w:pPr>
            <w:r>
              <w:rPr>
                <w:rFonts w:ascii="Times New Roman" w:hAnsi="Times New Roman"/>
                <w:sz w:val="24"/>
                <w:szCs w:val="24"/>
              </w:rPr>
              <w:t>танцевальный этюд</w:t>
            </w:r>
          </w:p>
          <w:p w14:paraId="686C0EF3">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танец</w:t>
            </w:r>
          </w:p>
          <w:p w14:paraId="3EFC48DC">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творческое задание</w:t>
            </w:r>
          </w:p>
          <w:p w14:paraId="4D7406E0">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концерт</w:t>
            </w:r>
          </w:p>
          <w:p w14:paraId="22715B6F">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импровизация музыкальная</w:t>
            </w:r>
          </w:p>
          <w:p w14:paraId="0E553B6A">
            <w:pPr>
              <w:numPr>
                <w:ilvl w:val="0"/>
                <w:numId w:val="12"/>
              </w:numPr>
              <w:autoSpaceDE w:val="0"/>
              <w:autoSpaceDN w:val="0"/>
              <w:adjustRightInd w:val="0"/>
              <w:spacing w:after="0" w:line="240" w:lineRule="auto"/>
              <w:contextualSpacing/>
              <w:rPr>
                <w:rFonts w:ascii="Times New Roman" w:hAnsi="Times New Roman"/>
                <w:sz w:val="24"/>
                <w:szCs w:val="24"/>
              </w:rPr>
            </w:pPr>
            <w:r>
              <w:rPr>
                <w:rFonts w:ascii="Times New Roman" w:hAnsi="Times New Roman"/>
                <w:sz w:val="24"/>
                <w:szCs w:val="24"/>
              </w:rPr>
              <w:t>сюжетная игра</w:t>
            </w:r>
          </w:p>
        </w:tc>
      </w:tr>
    </w:tbl>
    <w:p w14:paraId="2BF1851E">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549D274E">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4DAC1D15">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1397FD49">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39881F10">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7C56F063">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p w14:paraId="39283CF0">
      <w:pPr>
        <w:pStyle w:val="15"/>
        <w:numPr>
          <w:ilvl w:val="1"/>
          <w:numId w:val="10"/>
        </w:numPr>
        <w:autoSpaceDE w:val="0"/>
        <w:autoSpaceDN w:val="0"/>
        <w:adjustRightInd w:val="0"/>
        <w:spacing w:after="0" w:line="240" w:lineRule="auto"/>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Особенности образовательной деятельности разных видов и культурных практик</w:t>
      </w:r>
    </w:p>
    <w:p w14:paraId="78E7747F">
      <w:pPr>
        <w:pStyle w:val="15"/>
        <w:autoSpaceDE w:val="0"/>
        <w:autoSpaceDN w:val="0"/>
        <w:adjustRightInd w:val="0"/>
        <w:spacing w:after="0" w:line="240" w:lineRule="auto"/>
        <w:ind w:left="1070"/>
        <w:rPr>
          <w:rFonts w:ascii="Times New Roman" w:hAnsi="Times New Roman" w:eastAsia="Times New Roman" w:cs="Times New Roman"/>
          <w:b/>
          <w:bCs/>
          <w:sz w:val="24"/>
          <w:szCs w:val="24"/>
          <w:lang w:eastAsia="ru-RU"/>
        </w:rPr>
      </w:pPr>
    </w:p>
    <w:p w14:paraId="087CF875">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14:paraId="6A2D9C92">
      <w:pPr>
        <w:autoSpaceDE w:val="0"/>
        <w:autoSpaceDN w:val="0"/>
        <w:adjustRightInd w:val="0"/>
        <w:spacing w:after="0" w:line="240" w:lineRule="auto"/>
        <w:ind w:firstLine="709"/>
        <w:jc w:val="both"/>
        <w:rPr>
          <w:rFonts w:ascii="Times New Roman" w:hAnsi="Times New Roman" w:eastAsia="Calibri" w:cs="Times New Roman"/>
          <w:sz w:val="24"/>
          <w:szCs w:val="24"/>
        </w:rPr>
      </w:pPr>
      <w:bookmarkStart w:id="6" w:name="_Hlk106053569"/>
      <w:r>
        <w:rPr>
          <w:rFonts w:ascii="Times New Roman" w:hAnsi="Times New Roman" w:eastAsia="Times New Roman" w:cs="Times New Roman"/>
          <w:sz w:val="24"/>
          <w:szCs w:val="24"/>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партнёра, </w:t>
      </w:r>
      <w:r>
        <w:rPr>
          <w:rFonts w:ascii="Times New Roman" w:hAnsi="Times New Roman" w:eastAsia="Calibri" w:cs="Times New Roman"/>
          <w:sz w:val="24"/>
          <w:szCs w:val="24"/>
        </w:rPr>
        <w:t>а не руководителя, поддерживая и развивая мотивацию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партнёр.</w:t>
      </w:r>
      <w:bookmarkEnd w:id="6"/>
    </w:p>
    <w:p w14:paraId="3BBB4630">
      <w:pPr>
        <w:spacing w:after="0" w:line="240" w:lineRule="auto"/>
        <w:ind w:right="-2"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Совместная игра педагога и детей направлена на обогащение содержания творческих игр, освоение детьми умений, необходимых для организации самостоятельной игры.</w:t>
      </w:r>
    </w:p>
    <w:p w14:paraId="0B979247">
      <w:pPr>
        <w:autoSpaceDE w:val="0"/>
        <w:autoSpaceDN w:val="0"/>
        <w:adjustRightInd w:val="0"/>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Детская инициатива проявляется в свободной самостоятельной деятельности детей по выбору и интересам. Возможность играть, рисовать, сочинять, петь, танцевать, музицировать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Современный детский сад должен создать условия для развития личности дошкольников, их индивидуальности, творческих способностей, формирования потребности развиваться на протяжении всей жизни. Поэтому, одним из направлений педагогической деятельности является создание благоприятной среды для поддержки детской инициативы, опираясь на приоритетные сферы инициативы в соответствии с возрастом детей. Основной идеей работы является объединение усилий педагогов, родителей, творческой общественности с целью создания благоприятных условий для реализации творческого потенциала детей ДОУ.</w:t>
      </w:r>
    </w:p>
    <w:p w14:paraId="0D1B18B7">
      <w:pPr>
        <w:spacing w:after="0" w:line="240" w:lineRule="auto"/>
        <w:jc w:val="both"/>
        <w:rPr>
          <w:rFonts w:ascii="Times New Roman" w:hAnsi="Times New Roman" w:eastAsia="Calibri" w:cs="Times New Roman"/>
          <w:b/>
          <w:sz w:val="24"/>
          <w:szCs w:val="24"/>
          <w:lang w:eastAsia="ru-RU"/>
        </w:rPr>
      </w:pPr>
    </w:p>
    <w:p w14:paraId="6FF0290C">
      <w:pPr>
        <w:spacing w:after="0" w:line="240" w:lineRule="auto"/>
        <w:ind w:left="710"/>
        <w:jc w:val="both"/>
        <w:rPr>
          <w:rFonts w:ascii="Times New Roman" w:hAnsi="Times New Roman" w:eastAsia="Calibri" w:cs="Times New Roman"/>
          <w:sz w:val="24"/>
          <w:szCs w:val="24"/>
          <w:lang w:eastAsia="ru-RU"/>
        </w:rPr>
      </w:pPr>
      <w:r>
        <w:rPr>
          <w:rFonts w:ascii="Times New Roman" w:hAnsi="Times New Roman" w:eastAsia="Calibri" w:cs="Times New Roman"/>
          <w:b/>
          <w:sz w:val="24"/>
          <w:szCs w:val="24"/>
          <w:lang w:eastAsia="ru-RU"/>
        </w:rPr>
        <w:t>2.4. Организация и формы взаимодействия с семьями воспитанников</w:t>
      </w:r>
    </w:p>
    <w:p w14:paraId="68338FE2">
      <w:pPr>
        <w:spacing w:after="0" w:line="240" w:lineRule="auto"/>
        <w:ind w:firstLine="709"/>
        <w:jc w:val="both"/>
        <w:rPr>
          <w:rFonts w:ascii="Times New Roman" w:hAnsi="Times New Roman" w:eastAsia="Calibri" w:cs="Times New Roman"/>
          <w:sz w:val="24"/>
          <w:szCs w:val="24"/>
          <w:lang w:eastAsia="ru-RU"/>
        </w:rPr>
      </w:pPr>
    </w:p>
    <w:p w14:paraId="4D193C06">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Данный раздел Программы в таблице  описывает на основании п.26 ФОП ДО организацию взаимодействия педагогов и родителей по проектированию и реализации содержания Программы, в части, дополняющей, поддерживающей и тактично направляющей воспитательные действия родителей (законных представителей) обучающихся раннего и дошкольного возраста и кооперирующей общие усилия на совместную образовательную деятельность по созданию условий для реализации Программы.</w:t>
      </w:r>
    </w:p>
    <w:p w14:paraId="11FD4706">
      <w:pPr>
        <w:spacing w:after="0" w:line="240" w:lineRule="auto"/>
        <w:ind w:firstLine="709"/>
        <w:jc w:val="both"/>
        <w:rPr>
          <w:rFonts w:ascii="Times New Roman" w:hAnsi="Times New Roman" w:eastAsia="Calibri" w:cs="Times New Roman"/>
          <w:sz w:val="24"/>
          <w:szCs w:val="24"/>
          <w:lang w:eastAsia="ru-RU"/>
        </w:rPr>
      </w:pPr>
    </w:p>
    <w:tbl>
      <w:tblPr>
        <w:tblStyle w:val="8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37"/>
        <w:gridCol w:w="2658"/>
        <w:gridCol w:w="131"/>
        <w:gridCol w:w="284"/>
        <w:gridCol w:w="567"/>
        <w:gridCol w:w="2201"/>
        <w:gridCol w:w="3093"/>
      </w:tblGrid>
      <w:tr w14:paraId="03AEB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shd w:val="clear" w:color="auto" w:fill="auto"/>
          </w:tcPr>
          <w:p w14:paraId="15F80DA3">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Цели</w:t>
            </w:r>
          </w:p>
        </w:tc>
        <w:tc>
          <w:tcPr>
            <w:tcW w:w="5861" w:type="dxa"/>
            <w:gridSpan w:val="3"/>
            <w:shd w:val="clear" w:color="auto" w:fill="auto"/>
          </w:tcPr>
          <w:p w14:paraId="724508EF">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Задачи</w:t>
            </w:r>
          </w:p>
        </w:tc>
      </w:tr>
      <w:tr w14:paraId="091E1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710" w:type="dxa"/>
            <w:gridSpan w:val="4"/>
            <w:tcBorders>
              <w:bottom w:val="single" w:color="auto" w:sz="4" w:space="0"/>
            </w:tcBorders>
            <w:shd w:val="clear" w:color="auto" w:fill="auto"/>
          </w:tcPr>
          <w:p w14:paraId="69C11651">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п.26.1., стр.161</w:t>
            </w:r>
          </w:p>
        </w:tc>
        <w:tc>
          <w:tcPr>
            <w:tcW w:w="5861" w:type="dxa"/>
            <w:gridSpan w:val="3"/>
            <w:tcBorders>
              <w:bottom w:val="single" w:color="auto" w:sz="4" w:space="0"/>
            </w:tcBorders>
            <w:shd w:val="clear" w:color="auto" w:fill="auto"/>
          </w:tcPr>
          <w:p w14:paraId="5D26B907">
            <w:pPr>
              <w:spacing w:after="0" w:line="240" w:lineRule="auto"/>
              <w:jc w:val="center"/>
              <w:rPr>
                <w:rFonts w:ascii="Times New Roman" w:hAnsi="Times New Roman" w:eastAsia="Calibri" w:cs="Times New Roman"/>
                <w:i/>
                <w:iCs/>
                <w:sz w:val="24"/>
                <w:szCs w:val="24"/>
                <w:lang w:eastAsia="ru-RU"/>
              </w:rPr>
            </w:pPr>
            <w:r>
              <w:rPr>
                <w:rFonts w:ascii="Times New Roman" w:hAnsi="Times New Roman" w:eastAsia="Calibri" w:cs="Times New Roman"/>
                <w:i/>
                <w:iCs/>
                <w:sz w:val="24"/>
                <w:szCs w:val="24"/>
                <w:lang w:eastAsia="ru-RU"/>
              </w:rPr>
              <w:t>п.26.3. стр.161-162</w:t>
            </w:r>
          </w:p>
        </w:tc>
      </w:tr>
      <w:tr w14:paraId="6BA47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shd w:val="clear" w:color="auto" w:fill="auto"/>
          </w:tcPr>
          <w:p w14:paraId="21376068">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073" w:type="dxa"/>
            <w:gridSpan w:val="3"/>
            <w:vMerge w:val="restart"/>
            <w:shd w:val="clear" w:color="auto" w:fill="auto"/>
          </w:tcPr>
          <w:p w14:paraId="7FB5663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tc>
        <w:tc>
          <w:tcPr>
            <w:tcW w:w="567" w:type="dxa"/>
            <w:shd w:val="clear" w:color="auto" w:fill="auto"/>
          </w:tcPr>
          <w:p w14:paraId="3E7CD9C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5294" w:type="dxa"/>
            <w:gridSpan w:val="2"/>
            <w:shd w:val="clear" w:color="auto" w:fill="auto"/>
          </w:tcPr>
          <w:p w14:paraId="0C8FE90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tc>
      </w:tr>
      <w:tr w14:paraId="2807A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tcBorders>
              <w:bottom w:val="single" w:color="auto" w:sz="8" w:space="0"/>
            </w:tcBorders>
            <w:shd w:val="clear" w:color="auto" w:fill="auto"/>
          </w:tcPr>
          <w:p w14:paraId="6EFBE59F">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tcBorders>
              <w:bottom w:val="single" w:color="auto" w:sz="8" w:space="0"/>
            </w:tcBorders>
            <w:shd w:val="clear" w:color="auto" w:fill="auto"/>
          </w:tcPr>
          <w:p w14:paraId="7B4AAB60">
            <w:pPr>
              <w:spacing w:after="0" w:line="240" w:lineRule="auto"/>
              <w:jc w:val="both"/>
              <w:rPr>
                <w:rFonts w:ascii="Times New Roman" w:hAnsi="Times New Roman" w:eastAsia="Calibri" w:cs="Times New Roman"/>
                <w:sz w:val="24"/>
                <w:szCs w:val="24"/>
                <w:lang w:eastAsia="ru-RU"/>
              </w:rPr>
            </w:pPr>
          </w:p>
        </w:tc>
        <w:tc>
          <w:tcPr>
            <w:tcW w:w="567" w:type="dxa"/>
            <w:tcBorders>
              <w:bottom w:val="single" w:color="auto" w:sz="8" w:space="0"/>
            </w:tcBorders>
            <w:shd w:val="clear" w:color="auto" w:fill="auto"/>
          </w:tcPr>
          <w:p w14:paraId="4B0AE1B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5294" w:type="dxa"/>
            <w:gridSpan w:val="2"/>
            <w:tcBorders>
              <w:bottom w:val="single" w:color="auto" w:sz="8" w:space="0"/>
            </w:tcBorders>
            <w:shd w:val="clear" w:color="auto" w:fill="auto"/>
          </w:tcPr>
          <w:p w14:paraId="3BC8EDD8">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tc>
      </w:tr>
      <w:tr w14:paraId="7143C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restart"/>
            <w:tcBorders>
              <w:top w:val="single" w:color="auto" w:sz="8" w:space="0"/>
            </w:tcBorders>
            <w:shd w:val="clear" w:color="auto" w:fill="auto"/>
          </w:tcPr>
          <w:p w14:paraId="0CAC7DC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73" w:type="dxa"/>
            <w:gridSpan w:val="3"/>
            <w:vMerge w:val="restart"/>
            <w:tcBorders>
              <w:top w:val="single" w:color="auto" w:sz="8" w:space="0"/>
            </w:tcBorders>
            <w:shd w:val="clear" w:color="auto" w:fill="auto"/>
          </w:tcPr>
          <w:p w14:paraId="5208A577">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tc>
        <w:tc>
          <w:tcPr>
            <w:tcW w:w="567" w:type="dxa"/>
            <w:tcBorders>
              <w:top w:val="single" w:color="auto" w:sz="8" w:space="0"/>
            </w:tcBorders>
            <w:shd w:val="clear" w:color="auto" w:fill="auto"/>
          </w:tcPr>
          <w:p w14:paraId="3971A04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5294" w:type="dxa"/>
            <w:gridSpan w:val="2"/>
            <w:tcBorders>
              <w:top w:val="single" w:color="auto" w:sz="8" w:space="0"/>
            </w:tcBorders>
            <w:shd w:val="clear" w:color="auto" w:fill="auto"/>
          </w:tcPr>
          <w:p w14:paraId="4FD9A226">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способствование развитию ответственного и осознанного родительства, как базовой основы благополучия семьи</w:t>
            </w:r>
          </w:p>
        </w:tc>
      </w:tr>
      <w:tr w14:paraId="3FECEA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30C836D8">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0F18C108">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6CC6911C">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5294" w:type="dxa"/>
            <w:gridSpan w:val="2"/>
            <w:shd w:val="clear" w:color="auto" w:fill="auto"/>
          </w:tcPr>
          <w:p w14:paraId="05E6F7A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tc>
      </w:tr>
      <w:tr w14:paraId="7480C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vMerge w:val="continue"/>
            <w:shd w:val="clear" w:color="auto" w:fill="auto"/>
          </w:tcPr>
          <w:p w14:paraId="7B6C8B49">
            <w:pPr>
              <w:spacing w:after="0" w:line="240" w:lineRule="auto"/>
              <w:jc w:val="center"/>
              <w:rPr>
                <w:rFonts w:ascii="Times New Roman" w:hAnsi="Times New Roman" w:eastAsia="Calibri" w:cs="Times New Roman"/>
                <w:sz w:val="24"/>
                <w:szCs w:val="24"/>
                <w:lang w:eastAsia="ru-RU"/>
              </w:rPr>
            </w:pPr>
          </w:p>
        </w:tc>
        <w:tc>
          <w:tcPr>
            <w:tcW w:w="3073" w:type="dxa"/>
            <w:gridSpan w:val="3"/>
            <w:vMerge w:val="continue"/>
            <w:shd w:val="clear" w:color="auto" w:fill="auto"/>
          </w:tcPr>
          <w:p w14:paraId="54F70A7F">
            <w:pPr>
              <w:spacing w:after="0" w:line="240" w:lineRule="auto"/>
              <w:jc w:val="center"/>
              <w:rPr>
                <w:rFonts w:ascii="Times New Roman" w:hAnsi="Times New Roman" w:eastAsia="Calibri" w:cs="Times New Roman"/>
                <w:sz w:val="24"/>
                <w:szCs w:val="24"/>
                <w:lang w:eastAsia="ru-RU"/>
              </w:rPr>
            </w:pPr>
          </w:p>
        </w:tc>
        <w:tc>
          <w:tcPr>
            <w:tcW w:w="567" w:type="dxa"/>
            <w:shd w:val="clear" w:color="auto" w:fill="auto"/>
          </w:tcPr>
          <w:p w14:paraId="0BA1F865">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5294" w:type="dxa"/>
            <w:gridSpan w:val="2"/>
            <w:shd w:val="clear" w:color="auto" w:fill="auto"/>
          </w:tcPr>
          <w:p w14:paraId="24D2413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вовлечение родителей (законных представителей) в образовательный процесс</w:t>
            </w:r>
          </w:p>
        </w:tc>
      </w:tr>
      <w:tr w14:paraId="6DD78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E1F162A">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Принципы взаимодействия </w:t>
            </w:r>
            <w:r>
              <w:rPr>
                <w:rFonts w:ascii="Times New Roman" w:hAnsi="Times New Roman" w:eastAsia="Calibri" w:cs="Times New Roman"/>
                <w:i/>
                <w:sz w:val="24"/>
                <w:szCs w:val="24"/>
                <w:lang w:eastAsia="ru-RU"/>
              </w:rPr>
              <w:t>(</w:t>
            </w:r>
            <w:r>
              <w:rPr>
                <w:rFonts w:ascii="Times New Roman" w:hAnsi="Times New Roman" w:eastAsia="Calibri" w:cs="Times New Roman"/>
                <w:i/>
                <w:iCs/>
                <w:sz w:val="24"/>
                <w:szCs w:val="24"/>
                <w:lang w:eastAsia="ru-RU"/>
              </w:rPr>
              <w:t>п.26.4. стр.162-163)</w:t>
            </w:r>
          </w:p>
        </w:tc>
      </w:tr>
      <w:tr w14:paraId="039716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55294972">
            <w:pPr>
              <w:spacing w:after="0" w:line="240" w:lineRule="auto"/>
              <w:jc w:val="center"/>
              <w:rPr>
                <w:rFonts w:ascii="Times New Roman" w:hAnsi="Times New Roman" w:eastAsia="Calibri" w:cs="Times New Roman"/>
                <w:sz w:val="24"/>
                <w:szCs w:val="24"/>
                <w:lang w:eastAsia="ru-RU"/>
              </w:rPr>
            </w:pPr>
          </w:p>
          <w:p w14:paraId="57A59731">
            <w:pPr>
              <w:spacing w:after="0" w:line="240" w:lineRule="auto"/>
              <w:jc w:val="center"/>
              <w:rPr>
                <w:rFonts w:ascii="Times New Roman" w:hAnsi="Times New Roman" w:eastAsia="Calibri" w:cs="Times New Roman"/>
                <w:sz w:val="24"/>
                <w:szCs w:val="24"/>
                <w:lang w:eastAsia="ru-RU"/>
              </w:rPr>
            </w:pPr>
          </w:p>
          <w:p w14:paraId="394B2A1A">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2789" w:type="dxa"/>
            <w:gridSpan w:val="2"/>
            <w:shd w:val="clear" w:color="auto" w:fill="auto"/>
            <w:vAlign w:val="center"/>
          </w:tcPr>
          <w:p w14:paraId="6818919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приоритет семьи в воспитании, обучении и развитии ребёнка</w:t>
            </w:r>
          </w:p>
        </w:tc>
        <w:tc>
          <w:tcPr>
            <w:tcW w:w="6145" w:type="dxa"/>
            <w:gridSpan w:val="4"/>
            <w:shd w:val="clear" w:color="auto" w:fill="auto"/>
          </w:tcPr>
          <w:p w14:paraId="16248FE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tc>
      </w:tr>
      <w:tr w14:paraId="33100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327EEE9B">
            <w:pPr>
              <w:spacing w:after="0" w:line="240" w:lineRule="auto"/>
              <w:jc w:val="center"/>
              <w:rPr>
                <w:rFonts w:ascii="Times New Roman" w:hAnsi="Times New Roman" w:eastAsia="Calibri" w:cs="Times New Roman"/>
                <w:sz w:val="24"/>
                <w:szCs w:val="24"/>
                <w:lang w:eastAsia="ru-RU"/>
              </w:rPr>
            </w:pPr>
          </w:p>
          <w:p w14:paraId="404A7172">
            <w:pPr>
              <w:spacing w:after="0" w:line="240" w:lineRule="auto"/>
              <w:jc w:val="center"/>
              <w:rPr>
                <w:rFonts w:ascii="Times New Roman" w:hAnsi="Times New Roman" w:eastAsia="Calibri" w:cs="Times New Roman"/>
                <w:sz w:val="24"/>
                <w:szCs w:val="24"/>
                <w:lang w:eastAsia="ru-RU"/>
              </w:rPr>
            </w:pPr>
          </w:p>
          <w:p w14:paraId="3818D27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2789" w:type="dxa"/>
            <w:gridSpan w:val="2"/>
            <w:shd w:val="clear" w:color="auto" w:fill="auto"/>
            <w:vAlign w:val="center"/>
          </w:tcPr>
          <w:p w14:paraId="51F2120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открытость для родителей (законных представителей)</w:t>
            </w:r>
          </w:p>
        </w:tc>
        <w:tc>
          <w:tcPr>
            <w:tcW w:w="6145" w:type="dxa"/>
            <w:gridSpan w:val="4"/>
            <w:shd w:val="clear" w:color="auto" w:fill="auto"/>
          </w:tcPr>
          <w:p w14:paraId="31961171">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tc>
      </w:tr>
      <w:tr w14:paraId="2491A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636D7A5">
            <w:pPr>
              <w:spacing w:after="0" w:line="240" w:lineRule="auto"/>
              <w:jc w:val="center"/>
              <w:rPr>
                <w:rFonts w:ascii="Times New Roman" w:hAnsi="Times New Roman" w:eastAsia="Calibri" w:cs="Times New Roman"/>
                <w:sz w:val="24"/>
                <w:szCs w:val="24"/>
                <w:lang w:eastAsia="ru-RU"/>
              </w:rPr>
            </w:pPr>
          </w:p>
          <w:p w14:paraId="2194AD2D">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c>
          <w:tcPr>
            <w:tcW w:w="2789" w:type="dxa"/>
            <w:gridSpan w:val="2"/>
            <w:shd w:val="clear" w:color="auto" w:fill="auto"/>
            <w:vAlign w:val="center"/>
          </w:tcPr>
          <w:p w14:paraId="08B3B932">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взаимное доверие, уважение и доброжелательность во взаимоотношениях педагогов и родителей (законных представителей)</w:t>
            </w:r>
          </w:p>
        </w:tc>
        <w:tc>
          <w:tcPr>
            <w:tcW w:w="6145" w:type="dxa"/>
            <w:gridSpan w:val="4"/>
            <w:shd w:val="clear" w:color="auto" w:fill="auto"/>
          </w:tcPr>
          <w:p w14:paraId="04C01E7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w:t>
            </w:r>
          </w:p>
          <w:p w14:paraId="55E2C05D">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tc>
      </w:tr>
      <w:tr w14:paraId="1DA3F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28A32D52">
            <w:pPr>
              <w:spacing w:after="0" w:line="240" w:lineRule="auto"/>
              <w:jc w:val="center"/>
              <w:rPr>
                <w:rFonts w:ascii="Times New Roman" w:hAnsi="Times New Roman" w:eastAsia="Calibri" w:cs="Times New Roman"/>
                <w:sz w:val="24"/>
                <w:szCs w:val="24"/>
                <w:lang w:eastAsia="ru-RU"/>
              </w:rPr>
            </w:pPr>
          </w:p>
          <w:p w14:paraId="10607107">
            <w:pPr>
              <w:spacing w:after="0" w:line="240" w:lineRule="auto"/>
              <w:jc w:val="center"/>
              <w:rPr>
                <w:rFonts w:ascii="Times New Roman" w:hAnsi="Times New Roman" w:eastAsia="Calibri" w:cs="Times New Roman"/>
                <w:sz w:val="24"/>
                <w:szCs w:val="24"/>
                <w:lang w:eastAsia="ru-RU"/>
              </w:rPr>
            </w:pPr>
          </w:p>
          <w:p w14:paraId="179B75C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4</w:t>
            </w:r>
          </w:p>
        </w:tc>
        <w:tc>
          <w:tcPr>
            <w:tcW w:w="2789" w:type="dxa"/>
            <w:gridSpan w:val="2"/>
            <w:shd w:val="clear" w:color="auto" w:fill="auto"/>
            <w:vAlign w:val="center"/>
          </w:tcPr>
          <w:p w14:paraId="0840EADF">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индивидуально-дифференцированный подход к каждой семье</w:t>
            </w:r>
          </w:p>
        </w:tc>
        <w:tc>
          <w:tcPr>
            <w:tcW w:w="6145" w:type="dxa"/>
            <w:gridSpan w:val="4"/>
            <w:shd w:val="clear" w:color="auto" w:fill="auto"/>
          </w:tcPr>
          <w:p w14:paraId="340CD59F">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tc>
      </w:tr>
      <w:tr w14:paraId="5CB03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37" w:type="dxa"/>
            <w:shd w:val="clear" w:color="auto" w:fill="auto"/>
          </w:tcPr>
          <w:p w14:paraId="0459003F">
            <w:pPr>
              <w:spacing w:after="0" w:line="240" w:lineRule="auto"/>
              <w:jc w:val="center"/>
              <w:rPr>
                <w:rFonts w:ascii="Times New Roman" w:hAnsi="Times New Roman" w:eastAsia="Calibri" w:cs="Times New Roman"/>
                <w:sz w:val="24"/>
                <w:szCs w:val="24"/>
                <w:lang w:eastAsia="ru-RU"/>
              </w:rPr>
            </w:pPr>
          </w:p>
          <w:p w14:paraId="033F4AC7">
            <w:pPr>
              <w:spacing w:after="0" w:line="240" w:lineRule="auto"/>
              <w:jc w:val="center"/>
              <w:rPr>
                <w:rFonts w:ascii="Times New Roman" w:hAnsi="Times New Roman" w:eastAsia="Calibri" w:cs="Times New Roman"/>
                <w:sz w:val="24"/>
                <w:szCs w:val="24"/>
                <w:lang w:eastAsia="ru-RU"/>
              </w:rPr>
            </w:pPr>
          </w:p>
          <w:p w14:paraId="64029D0D">
            <w:pPr>
              <w:spacing w:after="0" w:line="240" w:lineRule="auto"/>
              <w:jc w:val="center"/>
              <w:rPr>
                <w:rFonts w:ascii="Times New Roman" w:hAnsi="Times New Roman" w:eastAsia="Calibri" w:cs="Times New Roman"/>
                <w:sz w:val="24"/>
                <w:szCs w:val="24"/>
                <w:lang w:eastAsia="ru-RU"/>
              </w:rPr>
            </w:pPr>
          </w:p>
          <w:p w14:paraId="2BCFE36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5</w:t>
            </w:r>
          </w:p>
        </w:tc>
        <w:tc>
          <w:tcPr>
            <w:tcW w:w="2789" w:type="dxa"/>
            <w:gridSpan w:val="2"/>
            <w:shd w:val="clear" w:color="auto" w:fill="auto"/>
            <w:vAlign w:val="center"/>
          </w:tcPr>
          <w:p w14:paraId="78200F4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возрастосообразность</w:t>
            </w:r>
          </w:p>
        </w:tc>
        <w:tc>
          <w:tcPr>
            <w:tcW w:w="6145" w:type="dxa"/>
            <w:gridSpan w:val="4"/>
            <w:shd w:val="clear" w:color="auto" w:fill="auto"/>
          </w:tcPr>
          <w:p w14:paraId="2FB688CE">
            <w:pPr>
              <w:tabs>
                <w:tab w:val="left" w:pos="1153"/>
              </w:tabs>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14:paraId="4F900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363F179E">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Содержание направлений деятельности педагогического коллектива по построению взаимодействия </w:t>
            </w:r>
            <w:r>
              <w:rPr>
                <w:rFonts w:ascii="Times New Roman" w:hAnsi="Times New Roman" w:eastAsia="Calibri" w:cs="Times New Roman"/>
                <w:bCs/>
                <w:i/>
                <w:sz w:val="24"/>
                <w:szCs w:val="24"/>
                <w:lang w:eastAsia="ru-RU"/>
              </w:rPr>
              <w:t>(</w:t>
            </w:r>
            <w:r>
              <w:rPr>
                <w:rFonts w:ascii="Times New Roman" w:hAnsi="Times New Roman" w:eastAsia="Calibri" w:cs="Times New Roman"/>
                <w:i/>
                <w:iCs/>
                <w:sz w:val="24"/>
                <w:szCs w:val="24"/>
                <w:lang w:eastAsia="ru-RU"/>
              </w:rPr>
              <w:t>п.26.5. стр.163)</w:t>
            </w:r>
          </w:p>
        </w:tc>
      </w:tr>
      <w:tr w14:paraId="51C7E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tcBorders>
              <w:bottom w:val="single" w:color="auto" w:sz="4" w:space="0"/>
            </w:tcBorders>
            <w:shd w:val="clear" w:color="auto" w:fill="auto"/>
          </w:tcPr>
          <w:p w14:paraId="44C76486">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tcBorders>
              <w:bottom w:val="single" w:color="auto" w:sz="4" w:space="0"/>
            </w:tcBorders>
            <w:shd w:val="clear" w:color="auto" w:fill="auto"/>
          </w:tcPr>
          <w:p w14:paraId="0E99F60B">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tcBorders>
              <w:bottom w:val="single" w:color="auto" w:sz="4" w:space="0"/>
            </w:tcBorders>
            <w:shd w:val="clear" w:color="auto" w:fill="auto"/>
          </w:tcPr>
          <w:p w14:paraId="365B973C">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7D80F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01DF0E4">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6E092416">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339DBDC3">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68F3A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52D4134A">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получение и анализ данных:</w:t>
            </w:r>
          </w:p>
          <w:p w14:paraId="0DC1773C">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семье каждого обучающегося; </w:t>
            </w:r>
          </w:p>
          <w:p w14:paraId="2AC5CA3C">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запросах семьи в отношении охраны здоровья и развития ребенка; </w:t>
            </w:r>
          </w:p>
          <w:p w14:paraId="3E163022">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об уровне психолого-педагогической компетентности родителей (законных представителей); </w:t>
            </w:r>
          </w:p>
          <w:p w14:paraId="7C9CB0A1">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планирование работы с семьей с учетом результатов проведенного анализа; </w:t>
            </w:r>
          </w:p>
          <w:p w14:paraId="49FA2408">
            <w:pPr>
              <w:numPr>
                <w:ilvl w:val="0"/>
                <w:numId w:val="13"/>
              </w:numPr>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согласование воспитательных задач</w:t>
            </w:r>
          </w:p>
        </w:tc>
        <w:tc>
          <w:tcPr>
            <w:tcW w:w="3183" w:type="dxa"/>
            <w:gridSpan w:val="4"/>
            <w:shd w:val="clear" w:color="auto" w:fill="auto"/>
          </w:tcPr>
          <w:p w14:paraId="12C6390B">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просвещение родителей (законных представителей) по вопросам:</w:t>
            </w:r>
          </w:p>
          <w:p w14:paraId="3D380F93">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психофизиологического и психического развития детей младенческого, раннего и дошкольного возрастов;</w:t>
            </w:r>
          </w:p>
          <w:p w14:paraId="7F96BE03">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выбора эффективных методов обучения и воспитания детей определенного возраста; </w:t>
            </w:r>
          </w:p>
          <w:p w14:paraId="5BABB860">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ознакомление с актуальной информацией о государственной политике в области дошкольного образования, включая информирование о мерах господдержки семьям с детьми дошкольного возраста;</w:t>
            </w:r>
          </w:p>
          <w:p w14:paraId="06C3E2EB">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информирование об особенностях реализуемой образовательной программы;</w:t>
            </w:r>
          </w:p>
          <w:p w14:paraId="3CB41B51">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условиях пребывания ребёнка в группе; </w:t>
            </w:r>
          </w:p>
          <w:p w14:paraId="33EAD88F">
            <w:pPr>
              <w:numPr>
                <w:ilvl w:val="0"/>
                <w:numId w:val="13"/>
              </w:numPr>
              <w:spacing w:after="0" w:line="240" w:lineRule="auto"/>
              <w:ind w:left="0" w:firstLine="30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содержание и методах образовательной работы с детьми</w:t>
            </w:r>
          </w:p>
        </w:tc>
        <w:tc>
          <w:tcPr>
            <w:tcW w:w="3093" w:type="dxa"/>
            <w:shd w:val="clear" w:color="auto" w:fill="auto"/>
          </w:tcPr>
          <w:p w14:paraId="0F99CCA0">
            <w:pPr>
              <w:spacing w:after="0" w:line="240" w:lineRule="auto"/>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консультирование родителей (законных представителей) по вопросам:</w:t>
            </w:r>
          </w:p>
          <w:p w14:paraId="6C587BCF">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их взаимодействия с ребенком; </w:t>
            </w:r>
          </w:p>
          <w:p w14:paraId="27B8C73C">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преодоления возникающих проблем воспитания и обучения детей, в том числе с особыми образовательными потребностями в условиях семьи; </w:t>
            </w:r>
          </w:p>
          <w:p w14:paraId="25A462FD">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особенностей поведения и взаимодействия ребенка со сверстниками и педагогом;</w:t>
            </w:r>
          </w:p>
          <w:p w14:paraId="6493A5A1">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возникающих проблемных ситуациях; </w:t>
            </w:r>
          </w:p>
          <w:p w14:paraId="0FBB5458">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 способах воспитания и построения продуктивного взаимодействия с детьми раннего и дошкольного возрастов; </w:t>
            </w:r>
          </w:p>
          <w:p w14:paraId="4896D17E">
            <w:pPr>
              <w:numPr>
                <w:ilvl w:val="0"/>
                <w:numId w:val="13"/>
              </w:numPr>
              <w:spacing w:after="0" w:line="240" w:lineRule="auto"/>
              <w:ind w:left="46"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способах организации и участия в детских деятельностях, образовательном процессе и другому</w:t>
            </w:r>
          </w:p>
        </w:tc>
      </w:tr>
      <w:tr w14:paraId="1165D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3E7126CC">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 xml:space="preserve">Формы реализации направлений деятельности </w:t>
            </w:r>
          </w:p>
          <w:p w14:paraId="3AE3DFF7">
            <w:pPr>
              <w:spacing w:after="0" w:line="240" w:lineRule="auto"/>
              <w:jc w:val="both"/>
              <w:rPr>
                <w:rFonts w:ascii="Times New Roman" w:hAnsi="Times New Roman" w:eastAsia="Calibri" w:cs="Times New Roman"/>
                <w:b/>
                <w:sz w:val="24"/>
                <w:szCs w:val="24"/>
                <w:lang w:eastAsia="ru-RU"/>
              </w:rPr>
            </w:pPr>
            <w:r>
              <w:rPr>
                <w:rFonts w:ascii="Times New Roman" w:hAnsi="Times New Roman" w:eastAsia="Calibri" w:cs="Times New Roman"/>
                <w:bCs/>
                <w:i/>
                <w:sz w:val="24"/>
                <w:szCs w:val="24"/>
                <w:lang w:eastAsia="ru-RU"/>
              </w:rPr>
              <w:t>(</w:t>
            </w:r>
            <w:r>
              <w:rPr>
                <w:rFonts w:ascii="Times New Roman" w:hAnsi="Times New Roman" w:eastAsia="Calibri" w:cs="Times New Roman"/>
                <w:i/>
                <w:sz w:val="24"/>
                <w:szCs w:val="24"/>
                <w:lang w:eastAsia="ru-RU"/>
              </w:rPr>
              <w:t>п.26.7 стр.163-164, п.26.8-26.11, стр.163-165)</w:t>
            </w:r>
          </w:p>
        </w:tc>
      </w:tr>
      <w:tr w14:paraId="014B23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F3F388E">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w:t>
            </w:r>
          </w:p>
        </w:tc>
        <w:tc>
          <w:tcPr>
            <w:tcW w:w="3183" w:type="dxa"/>
            <w:gridSpan w:val="4"/>
            <w:shd w:val="clear" w:color="auto" w:fill="auto"/>
          </w:tcPr>
          <w:p w14:paraId="647ECEC7">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2</w:t>
            </w:r>
          </w:p>
        </w:tc>
        <w:tc>
          <w:tcPr>
            <w:tcW w:w="3093" w:type="dxa"/>
            <w:shd w:val="clear" w:color="auto" w:fill="auto"/>
          </w:tcPr>
          <w:p w14:paraId="470FC73F">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3</w:t>
            </w:r>
          </w:p>
        </w:tc>
      </w:tr>
      <w:tr w14:paraId="07F45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42D399D5">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диагностико-аналитическое</w:t>
            </w:r>
          </w:p>
        </w:tc>
        <w:tc>
          <w:tcPr>
            <w:tcW w:w="3183" w:type="dxa"/>
            <w:gridSpan w:val="4"/>
            <w:shd w:val="clear" w:color="auto" w:fill="auto"/>
          </w:tcPr>
          <w:p w14:paraId="096119C7">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просветительское</w:t>
            </w:r>
          </w:p>
        </w:tc>
        <w:tc>
          <w:tcPr>
            <w:tcW w:w="3093" w:type="dxa"/>
            <w:shd w:val="clear" w:color="auto" w:fill="auto"/>
          </w:tcPr>
          <w:p w14:paraId="602E4038">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консультационное</w:t>
            </w:r>
          </w:p>
        </w:tc>
      </w:tr>
      <w:tr w14:paraId="5B8D0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295" w:type="dxa"/>
            <w:gridSpan w:val="2"/>
            <w:shd w:val="clear" w:color="auto" w:fill="auto"/>
          </w:tcPr>
          <w:p w14:paraId="38E1F143">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опросы, </w:t>
            </w:r>
          </w:p>
          <w:p w14:paraId="276B58C5">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социологические срезы,</w:t>
            </w:r>
          </w:p>
          <w:p w14:paraId="473FBF25">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индивидуальные блокноты,</w:t>
            </w:r>
          </w:p>
          <w:p w14:paraId="30372592">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"почтовый ящик",</w:t>
            </w:r>
          </w:p>
          <w:p w14:paraId="59498C04">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беседы с родителями (законными представителями); </w:t>
            </w:r>
          </w:p>
          <w:p w14:paraId="7F273683">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дни (недели) открытых дверей, </w:t>
            </w:r>
          </w:p>
          <w:p w14:paraId="054082E7">
            <w:pPr>
              <w:numPr>
                <w:ilvl w:val="0"/>
                <w:numId w:val="14"/>
              </w:numPr>
              <w:tabs>
                <w:tab w:val="left" w:pos="567"/>
              </w:tabs>
              <w:spacing w:after="0" w:line="240" w:lineRule="auto"/>
              <w:ind w:left="0" w:firstLine="284"/>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открытые просмотры занятий и других видов деятельности детей и так далее;</w:t>
            </w:r>
          </w:p>
        </w:tc>
        <w:tc>
          <w:tcPr>
            <w:tcW w:w="6276" w:type="dxa"/>
            <w:gridSpan w:val="5"/>
            <w:shd w:val="clear" w:color="auto" w:fill="auto"/>
          </w:tcPr>
          <w:p w14:paraId="0B4370E2">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групповые родительские собрания, </w:t>
            </w:r>
          </w:p>
          <w:p w14:paraId="26BBD285">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конференции, </w:t>
            </w:r>
          </w:p>
          <w:p w14:paraId="2F583A26">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круглые столы, </w:t>
            </w:r>
          </w:p>
          <w:p w14:paraId="1E23ED56">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семинары-практикумы, </w:t>
            </w:r>
          </w:p>
          <w:p w14:paraId="6742B48B">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тренинги и ролевые игры, </w:t>
            </w:r>
          </w:p>
          <w:p w14:paraId="07A34270">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консультации, </w:t>
            </w:r>
          </w:p>
          <w:p w14:paraId="1EA2A637">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гостиные, </w:t>
            </w:r>
          </w:p>
          <w:p w14:paraId="61FE1812">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родительские клубы и другое; </w:t>
            </w:r>
          </w:p>
          <w:p w14:paraId="02D80FEA">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информационные проспекты, стенды, ширмы, папки-передвижки для родителей (законных представителей);</w:t>
            </w:r>
          </w:p>
          <w:p w14:paraId="3C74AEB6">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журналы и газеты, издаваемые ГБДОУ для родителей (законных представителей), </w:t>
            </w:r>
          </w:p>
          <w:p w14:paraId="3BCE87E6">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педагогические библиотеки для родителей (законных представителей); </w:t>
            </w:r>
          </w:p>
          <w:p w14:paraId="71D0B0FB">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сайт ГБДОУ и социальные группы в сети Интернет;</w:t>
            </w:r>
          </w:p>
          <w:p w14:paraId="2D9784DD">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медиарепортажи и интервью; </w:t>
            </w:r>
          </w:p>
          <w:p w14:paraId="5976173D">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фотографии, выставки детских работ, совместных работ родителей (законных представителей) и детей. </w:t>
            </w:r>
          </w:p>
          <w:p w14:paraId="7169949F">
            <w:pPr>
              <w:widowControl w:val="0"/>
              <w:numPr>
                <w:ilvl w:val="0"/>
                <w:numId w:val="15"/>
              </w:numPr>
              <w:spacing w:after="0" w:line="240" w:lineRule="auto"/>
              <w:ind w:left="23" w:firstLine="337"/>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досуговые формы - совместные праздники и вечера, семейные спортивные и тематические мероприятия, тематические досуги, знакомство с семейными традициями и другое.</w:t>
            </w:r>
          </w:p>
        </w:tc>
      </w:tr>
      <w:tr w14:paraId="606BF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1936F0F7">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Направления деятельности педагога </w:t>
            </w:r>
            <w:r>
              <w:rPr>
                <w:rFonts w:ascii="Times New Roman" w:hAnsi="Times New Roman" w:eastAsia="Times New Roman" w:cs="Times New Roman"/>
                <w:b/>
                <w:i/>
                <w:sz w:val="24"/>
                <w:szCs w:val="24"/>
                <w:lang w:eastAsia="ru-RU"/>
              </w:rPr>
              <w:t>реализуются в разных формах (групповых и (или) индивидуальных)</w:t>
            </w:r>
            <w:r>
              <w:rPr>
                <w:rFonts w:ascii="Times New Roman" w:hAnsi="Times New Roman" w:eastAsia="Times New Roman" w:cs="Times New Roman"/>
                <w:i/>
                <w:sz w:val="24"/>
                <w:szCs w:val="24"/>
                <w:lang w:eastAsia="ru-RU"/>
              </w:rPr>
              <w:t xml:space="preserve"> посредством </w:t>
            </w:r>
            <w:r>
              <w:rPr>
                <w:rFonts w:ascii="Times New Roman" w:hAnsi="Times New Roman" w:eastAsia="Times New Roman" w:cs="Times New Roman"/>
                <w:b/>
                <w:i/>
                <w:sz w:val="24"/>
                <w:szCs w:val="24"/>
                <w:lang w:eastAsia="ru-RU"/>
              </w:rPr>
              <w:t>различных методов, приёмов и способов взаимодействия</w:t>
            </w:r>
            <w:r>
              <w:rPr>
                <w:rFonts w:ascii="Times New Roman" w:hAnsi="Times New Roman" w:eastAsia="Times New Roman" w:cs="Times New Roman"/>
                <w:i/>
                <w:sz w:val="24"/>
                <w:szCs w:val="24"/>
                <w:lang w:eastAsia="ru-RU"/>
              </w:rPr>
              <w:t xml:space="preserve"> с родителями (законными представителями).</w:t>
            </w:r>
          </w:p>
        </w:tc>
      </w:tr>
      <w:tr w14:paraId="2D558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47B6128">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Незаменимой формой установления доверительного делового контакта между семьей и дошкольным учреждением является диалог педагога и родителей</w:t>
            </w:r>
            <w:r>
              <w:rPr>
                <w:rFonts w:ascii="Times New Roman" w:hAnsi="Times New Roman" w:eastAsia="Times New Roman" w:cs="Times New Roman"/>
                <w:i/>
                <w:sz w:val="24"/>
                <w:szCs w:val="24"/>
                <w:lang w:eastAsia="ru-RU"/>
              </w:rPr>
              <w:t xml:space="preserve">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дошкольного учреждения и семьи для разрешения возможных проблем и трудностей ребенка в освоении образовательной программы.</w:t>
            </w:r>
          </w:p>
        </w:tc>
      </w:tr>
      <w:tr w14:paraId="399A3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7A2D9276">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Эффективность просветительской работы по вопросам здоровьесбережения детей может быть повышена за счёт привлечения к тематическим встречам профильных специалистов. </w:t>
            </w:r>
          </w:p>
        </w:tc>
      </w:tr>
      <w:tr w14:paraId="56DE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71" w:type="dxa"/>
            <w:gridSpan w:val="7"/>
            <w:shd w:val="clear" w:color="auto" w:fill="auto"/>
          </w:tcPr>
          <w:p w14:paraId="5778BC8E">
            <w:pPr>
              <w:widowControl w:val="0"/>
              <w:spacing w:after="0" w:line="240" w:lineRule="auto"/>
              <w:jc w:val="both"/>
              <w:rPr>
                <w:rFonts w:ascii="Times New Roman" w:hAnsi="Times New Roman" w:eastAsia="Times New Roman" w:cs="Times New Roman"/>
                <w:i/>
                <w:sz w:val="24"/>
                <w:szCs w:val="24"/>
                <w:lang w:eastAsia="ru-RU"/>
              </w:rPr>
            </w:pPr>
            <w:r>
              <w:rPr>
                <w:rFonts w:ascii="Times New Roman" w:hAnsi="Times New Roman" w:eastAsia="Times New Roman" w:cs="Times New Roman"/>
                <w:b/>
                <w:i/>
                <w:sz w:val="24"/>
                <w:szCs w:val="24"/>
                <w:lang w:eastAsia="ru-RU"/>
              </w:rPr>
              <w:t>Совместная образовательная деятельность</w:t>
            </w:r>
            <w:r>
              <w:rPr>
                <w:rFonts w:ascii="Times New Roman" w:hAnsi="Times New Roman" w:eastAsia="Times New Roman" w:cs="Times New Roman"/>
                <w:i/>
                <w:sz w:val="24"/>
                <w:szCs w:val="24"/>
                <w:lang w:eastAsia="ru-RU"/>
              </w:rPr>
              <w:t xml:space="preserve"> педагогов и родителей (законных представителей) обучающихся </w:t>
            </w:r>
            <w:r>
              <w:rPr>
                <w:rFonts w:ascii="Times New Roman" w:hAnsi="Times New Roman" w:eastAsia="Times New Roman" w:cs="Times New Roman"/>
                <w:b/>
                <w:i/>
                <w:sz w:val="24"/>
                <w:szCs w:val="24"/>
                <w:lang w:eastAsia="ru-RU"/>
              </w:rPr>
              <w:t>предполагает сотрудничество</w:t>
            </w:r>
            <w:r>
              <w:rPr>
                <w:rFonts w:ascii="Times New Roman" w:hAnsi="Times New Roman" w:eastAsia="Times New Roman" w:cs="Times New Roman"/>
                <w:i/>
                <w:sz w:val="24"/>
                <w:szCs w:val="24"/>
                <w:lang w:eastAsia="ru-RU"/>
              </w:rPr>
              <w:t xml:space="preserve">: </w:t>
            </w:r>
          </w:p>
          <w:p w14:paraId="5A152F91">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реализации некоторых образовательных задач; </w:t>
            </w:r>
          </w:p>
          <w:p w14:paraId="11D80CDB">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вопросах организации РППС и образовательных мероприятий; </w:t>
            </w:r>
          </w:p>
          <w:p w14:paraId="03119EC3">
            <w:pPr>
              <w:widowControl w:val="0"/>
              <w:numPr>
                <w:ilvl w:val="0"/>
                <w:numId w:val="16"/>
              </w:numPr>
              <w:spacing w:after="0" w:line="240" w:lineRule="auto"/>
              <w:contextualSpacing/>
              <w:jc w:val="both"/>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 xml:space="preserve">в поддержке образовательных инициатив родителей (законных представителей) детей раннего и дошкольного возрастов; </w:t>
            </w:r>
          </w:p>
          <w:p w14:paraId="22C2B0BF">
            <w:pPr>
              <w:widowControl w:val="0"/>
              <w:numPr>
                <w:ilvl w:val="0"/>
                <w:numId w:val="16"/>
              </w:num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
                <w:sz w:val="24"/>
                <w:szCs w:val="24"/>
                <w:lang w:eastAsia="ru-RU"/>
              </w:rPr>
              <w:t>в разработке и реализации образовательных проектов дошкольного учреждения совместно с семьей.</w:t>
            </w:r>
          </w:p>
        </w:tc>
      </w:tr>
    </w:tbl>
    <w:p w14:paraId="713E975E">
      <w:pPr>
        <w:spacing w:after="0" w:line="240" w:lineRule="auto"/>
        <w:rPr>
          <w:rFonts w:ascii="Times New Roman" w:hAnsi="Times New Roman" w:eastAsia="Calibri" w:cs="Times New Roman"/>
          <w:sz w:val="24"/>
          <w:szCs w:val="24"/>
          <w:lang w:eastAsia="ru-RU"/>
        </w:rPr>
      </w:pPr>
    </w:p>
    <w:p w14:paraId="0DC0D65A">
      <w:pPr>
        <w:spacing w:after="0" w:line="240" w:lineRule="auto"/>
        <w:jc w:val="center"/>
        <w:rPr>
          <w:rFonts w:ascii="Times New Roman" w:hAnsi="Times New Roman" w:eastAsia="Calibri" w:cs="Times New Roman"/>
          <w:b/>
          <w:sz w:val="24"/>
          <w:szCs w:val="24"/>
          <w:lang w:eastAsia="ru-RU"/>
        </w:rPr>
      </w:pPr>
      <w:r>
        <w:rPr>
          <w:rFonts w:ascii="Times New Roman" w:hAnsi="Times New Roman" w:eastAsia="Calibri" w:cs="Times New Roman"/>
          <w:b/>
          <w:sz w:val="24"/>
          <w:szCs w:val="24"/>
          <w:lang w:eastAsia="ru-RU"/>
        </w:rPr>
        <w:t>План работы по взаимодействию с родителями</w:t>
      </w:r>
    </w:p>
    <w:p w14:paraId="032FA190">
      <w:pPr>
        <w:spacing w:after="0" w:line="240" w:lineRule="auto"/>
        <w:jc w:val="center"/>
        <w:rPr>
          <w:rFonts w:ascii="Times New Roman" w:hAnsi="Times New Roman" w:eastAsia="Calibri" w:cs="Times New Roman"/>
          <w:b/>
          <w:sz w:val="24"/>
          <w:szCs w:val="24"/>
          <w:lang w:eastAsia="ru-RU"/>
        </w:rPr>
      </w:pPr>
    </w:p>
    <w:tbl>
      <w:tblPr>
        <w:tblStyle w:val="5"/>
        <w:tblW w:w="0" w:type="auto"/>
        <w:tblInd w:w="108" w:type="dxa"/>
        <w:tblLayout w:type="autofit"/>
        <w:tblCellMar>
          <w:top w:w="0" w:type="dxa"/>
          <w:left w:w="10" w:type="dxa"/>
          <w:bottom w:w="0" w:type="dxa"/>
          <w:right w:w="10" w:type="dxa"/>
        </w:tblCellMar>
      </w:tblPr>
      <w:tblGrid>
        <w:gridCol w:w="1263"/>
        <w:gridCol w:w="3873"/>
        <w:gridCol w:w="4327"/>
      </w:tblGrid>
      <w:tr w14:paraId="61369534">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F939D12">
            <w:pPr>
              <w:spacing w:after="0"/>
              <w:rPr>
                <w:rFonts w:eastAsiaTheme="minorEastAsia"/>
                <w:lang w:eastAsia="ru-RU"/>
              </w:rPr>
            </w:pPr>
            <w:r>
              <w:rPr>
                <w:rFonts w:ascii="Times New Roman" w:hAnsi="Times New Roman" w:eastAsia="Times New Roman" w:cs="Times New Roman"/>
                <w:b/>
                <w:sz w:val="24"/>
                <w:lang w:eastAsia="ru-RU"/>
              </w:rPr>
              <w:t>Месяц</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5B795CB">
            <w:pPr>
              <w:spacing w:after="0"/>
              <w:rPr>
                <w:rFonts w:eastAsiaTheme="minorEastAsia"/>
                <w:lang w:eastAsia="ru-RU"/>
              </w:rPr>
            </w:pPr>
            <w:r>
              <w:rPr>
                <w:rFonts w:ascii="Times New Roman" w:hAnsi="Times New Roman" w:eastAsia="Times New Roman" w:cs="Times New Roman"/>
                <w:b/>
                <w:sz w:val="24"/>
                <w:lang w:eastAsia="ru-RU"/>
              </w:rPr>
              <w:t>Темы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38E4C9">
            <w:pPr>
              <w:spacing w:after="0"/>
              <w:rPr>
                <w:rFonts w:eastAsiaTheme="minorEastAsia"/>
                <w:lang w:eastAsia="ru-RU"/>
              </w:rPr>
            </w:pPr>
            <w:r>
              <w:rPr>
                <w:rFonts w:ascii="Times New Roman" w:hAnsi="Times New Roman" w:eastAsia="Times New Roman" w:cs="Times New Roman"/>
                <w:b/>
                <w:sz w:val="24"/>
                <w:lang w:eastAsia="ru-RU"/>
              </w:rPr>
              <w:t>Формы работы</w:t>
            </w:r>
          </w:p>
        </w:tc>
      </w:tr>
      <w:tr w14:paraId="7E8FC48B">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CB0FCA2">
            <w:pPr>
              <w:spacing w:after="0"/>
              <w:jc w:val="center"/>
              <w:rPr>
                <w:rFonts w:eastAsiaTheme="minorEastAsia"/>
                <w:lang w:eastAsia="ru-RU"/>
              </w:rPr>
            </w:pPr>
            <w:r>
              <w:rPr>
                <w:rFonts w:ascii="Times New Roman" w:hAnsi="Times New Roman" w:eastAsia="Times New Roman" w:cs="Times New Roman"/>
                <w:b/>
                <w:sz w:val="24"/>
                <w:lang w:eastAsia="ru-RU"/>
              </w:rPr>
              <w:t>Сентябрь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91DE902">
            <w:pPr>
              <w:spacing w:after="0"/>
              <w:rPr>
                <w:rFonts w:eastAsiaTheme="minorEastAsia"/>
                <w:lang w:eastAsia="ru-RU"/>
              </w:rPr>
            </w:pPr>
            <w:r>
              <w:rPr>
                <w:rFonts w:ascii="Times New Roman" w:hAnsi="Times New Roman" w:eastAsia="Times New Roman" w:cs="Times New Roman"/>
                <w:sz w:val="24"/>
                <w:lang w:eastAsia="ru-RU"/>
              </w:rPr>
              <w:t>«Что нужно знать о музыкальном зале»</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66B765">
            <w:pPr>
              <w:spacing w:after="0"/>
              <w:rPr>
                <w:rFonts w:eastAsiaTheme="minorEastAsia"/>
                <w:lang w:eastAsia="ru-RU"/>
              </w:rPr>
            </w:pPr>
            <w:r>
              <w:rPr>
                <w:rFonts w:ascii="Times New Roman" w:hAnsi="Times New Roman" w:eastAsia="Times New Roman" w:cs="Times New Roman"/>
                <w:sz w:val="24"/>
                <w:lang w:eastAsia="ru-RU"/>
              </w:rPr>
              <w:t>Информационный стенд + ВК</w:t>
            </w:r>
          </w:p>
        </w:tc>
      </w:tr>
      <w:tr w14:paraId="2AB2F889">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8AC9B0">
            <w:pPr>
              <w:spacing w:after="0"/>
              <w:jc w:val="center"/>
              <w:rPr>
                <w:rFonts w:eastAsiaTheme="minorEastAsia"/>
                <w:lang w:eastAsia="ru-RU"/>
              </w:rPr>
            </w:pPr>
            <w:r>
              <w:rPr>
                <w:rFonts w:ascii="Times New Roman" w:hAnsi="Times New Roman" w:eastAsia="Times New Roman" w:cs="Times New Roman"/>
                <w:b/>
                <w:sz w:val="24"/>
                <w:lang w:eastAsia="ru-RU"/>
              </w:rPr>
              <w:t>Октябрь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D3B26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«Правила поведения в музыкальном зале»</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978B4F">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Информация на стенде</w:t>
            </w:r>
          </w:p>
        </w:tc>
      </w:tr>
      <w:tr w14:paraId="55C24558">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9F4A2F">
            <w:pPr>
              <w:spacing w:after="0"/>
              <w:jc w:val="center"/>
              <w:rPr>
                <w:rFonts w:eastAsiaTheme="minorEastAsia"/>
                <w:lang w:eastAsia="ru-RU"/>
              </w:rPr>
            </w:pPr>
            <w:r>
              <w:rPr>
                <w:rFonts w:ascii="Times New Roman" w:hAnsi="Times New Roman" w:eastAsia="Times New Roman" w:cs="Times New Roman"/>
                <w:b/>
                <w:sz w:val="24"/>
                <w:lang w:eastAsia="ru-RU"/>
              </w:rPr>
              <w:t>Ноябрь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0008587">
            <w:pPr>
              <w:spacing w:after="0"/>
              <w:rPr>
                <w:rFonts w:ascii="Times New Roman" w:hAnsi="Times New Roman" w:eastAsia="Times New Roman" w:cs="Times New Roman"/>
                <w:sz w:val="24"/>
                <w:lang w:eastAsia="ru-RU"/>
              </w:rPr>
            </w:pPr>
            <w:r>
              <w:rPr>
                <w:rFonts w:ascii="Times New Roman" w:hAnsi="Times New Roman" w:eastAsia="Times New Roman" w:cs="Times New Roman"/>
                <w:b/>
                <w:sz w:val="24"/>
                <w:lang w:eastAsia="ru-RU"/>
              </w:rPr>
              <w:t>«</w:t>
            </w:r>
            <w:r>
              <w:rPr>
                <w:rFonts w:ascii="Times New Roman" w:hAnsi="Times New Roman" w:eastAsia="Times New Roman" w:cs="Times New Roman"/>
                <w:sz w:val="24"/>
                <w:lang w:eastAsia="ru-RU"/>
              </w:rPr>
              <w:t>Совместная деятельность ребёнка и взрослого»</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F123AB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3EE78855">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E0FCFE">
            <w:pPr>
              <w:spacing w:after="0"/>
              <w:jc w:val="center"/>
              <w:rPr>
                <w:rFonts w:eastAsiaTheme="minorEastAsia"/>
                <w:lang w:eastAsia="ru-RU"/>
              </w:rPr>
            </w:pPr>
            <w:r>
              <w:rPr>
                <w:rFonts w:ascii="Times New Roman" w:hAnsi="Times New Roman" w:eastAsia="Times New Roman" w:cs="Times New Roman"/>
                <w:b/>
                <w:sz w:val="24"/>
                <w:lang w:eastAsia="ru-RU"/>
              </w:rPr>
              <w:t>Декабрь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8D384A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 «Мы встречаем Новый Год!»</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CAE0E7">
            <w:pPr>
              <w:spacing w:after="22"/>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w:t>
            </w:r>
          </w:p>
        </w:tc>
      </w:tr>
      <w:tr w14:paraId="72A7DC00">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7C18A4">
            <w:pPr>
              <w:spacing w:after="0"/>
              <w:jc w:val="center"/>
              <w:rPr>
                <w:rFonts w:eastAsiaTheme="minorEastAsia"/>
                <w:lang w:eastAsia="ru-RU"/>
              </w:rPr>
            </w:pPr>
            <w:r>
              <w:rPr>
                <w:rFonts w:ascii="Times New Roman" w:hAnsi="Times New Roman" w:eastAsia="Times New Roman" w:cs="Times New Roman"/>
                <w:b/>
                <w:sz w:val="24"/>
                <w:lang w:eastAsia="ru-RU"/>
              </w:rPr>
              <w:t>Январь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8EB74D">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«Играем и поём»</w:t>
            </w:r>
          </w:p>
          <w:p w14:paraId="44DE3374">
            <w:pPr>
              <w:spacing w:after="0"/>
              <w:rPr>
                <w:rFonts w:eastAsiaTheme="minorEastAsia"/>
                <w:lang w:eastAsia="ru-RU"/>
              </w:rPr>
            </w:pP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84F98D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 ВК</w:t>
            </w:r>
          </w:p>
          <w:p w14:paraId="4A65B1B2">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031FD162">
        <w:tblPrEx>
          <w:tblCellMar>
            <w:top w:w="0" w:type="dxa"/>
            <w:left w:w="10" w:type="dxa"/>
            <w:bottom w:w="0" w:type="dxa"/>
            <w:right w:w="10" w:type="dxa"/>
          </w:tblCellMar>
        </w:tblPrEx>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6AF2CC">
            <w:pPr>
              <w:spacing w:after="0"/>
              <w:jc w:val="center"/>
              <w:rPr>
                <w:rFonts w:eastAsiaTheme="minorEastAsia"/>
                <w:lang w:eastAsia="ru-RU"/>
              </w:rPr>
            </w:pPr>
            <w:r>
              <w:rPr>
                <w:rFonts w:ascii="Times New Roman" w:hAnsi="Times New Roman" w:eastAsia="Times New Roman" w:cs="Times New Roman"/>
                <w:b/>
                <w:sz w:val="24"/>
                <w:lang w:eastAsia="ru-RU"/>
              </w:rPr>
              <w:t>Февраль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5F72CB">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«Развиваем чувство ритма»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336501">
            <w:pPr>
              <w:spacing w:after="0"/>
              <w:rPr>
                <w:rFonts w:eastAsiaTheme="minorEastAsia"/>
                <w:lang w:eastAsia="ru-RU"/>
              </w:rPr>
            </w:pPr>
            <w:r>
              <w:rPr>
                <w:rFonts w:ascii="Times New Roman" w:hAnsi="Times New Roman" w:eastAsia="Times New Roman" w:cs="Times New Roman"/>
                <w:sz w:val="24"/>
                <w:lang w:eastAsia="ru-RU"/>
              </w:rPr>
              <w:t>Консультация ВК</w:t>
            </w:r>
          </w:p>
        </w:tc>
      </w:tr>
      <w:tr w14:paraId="09FAA0C5">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CFA3A05">
            <w:pPr>
              <w:spacing w:after="0"/>
              <w:jc w:val="center"/>
              <w:rPr>
                <w:rFonts w:eastAsiaTheme="minorEastAsia"/>
                <w:lang w:eastAsia="ru-RU"/>
              </w:rPr>
            </w:pPr>
            <w:r>
              <w:rPr>
                <w:rFonts w:ascii="Times New Roman" w:hAnsi="Times New Roman" w:eastAsia="Times New Roman" w:cs="Times New Roman"/>
                <w:b/>
                <w:sz w:val="24"/>
                <w:lang w:eastAsia="ru-RU"/>
              </w:rPr>
              <w:t>Март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770D307">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«Весенний праздник»</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2FBFFD">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Концерт</w:t>
            </w:r>
          </w:p>
        </w:tc>
      </w:tr>
      <w:tr w14:paraId="1F98E709">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5A43FE5">
            <w:pPr>
              <w:spacing w:after="0"/>
              <w:jc w:val="center"/>
              <w:rPr>
                <w:rFonts w:eastAsiaTheme="minorEastAsia"/>
                <w:lang w:eastAsia="ru-RU"/>
              </w:rPr>
            </w:pPr>
            <w:r>
              <w:rPr>
                <w:rFonts w:ascii="Times New Roman" w:hAnsi="Times New Roman" w:eastAsia="Times New Roman" w:cs="Times New Roman"/>
                <w:b/>
                <w:sz w:val="24"/>
                <w:lang w:eastAsia="ru-RU"/>
              </w:rPr>
              <w:t>Апрель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92ABB42">
            <w:pPr>
              <w:spacing w:after="0"/>
              <w:rPr>
                <w:rFonts w:eastAsiaTheme="minorEastAsia"/>
                <w:lang w:eastAsia="ru-RU"/>
              </w:rPr>
            </w:pPr>
            <w:r>
              <w:rPr>
                <w:rFonts w:ascii="Times New Roman" w:hAnsi="Times New Roman" w:eastAsia="Times New Roman" w:cs="Times New Roman"/>
                <w:sz w:val="24"/>
                <w:lang w:eastAsia="ru-RU"/>
              </w:rPr>
              <w:t>«Важность колыбельных»</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ED7ADA">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Информационный стенд  + ВК</w:t>
            </w:r>
          </w:p>
          <w:p w14:paraId="0DB00B76">
            <w:pPr>
              <w:spacing w:after="0"/>
              <w:rPr>
                <w:rFonts w:eastAsiaTheme="minorEastAsia"/>
                <w:lang w:eastAsia="ru-RU"/>
              </w:rPr>
            </w:pPr>
            <w:r>
              <w:rPr>
                <w:rFonts w:ascii="Times New Roman" w:hAnsi="Times New Roman" w:eastAsia="Times New Roman" w:cs="Times New Roman"/>
                <w:sz w:val="24"/>
                <w:lang w:eastAsia="ru-RU"/>
              </w:rPr>
              <w:t>Индивидуальные консультации</w:t>
            </w:r>
          </w:p>
        </w:tc>
      </w:tr>
      <w:tr w14:paraId="66C880D5">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EBD3AB0">
            <w:pPr>
              <w:spacing w:after="0"/>
              <w:jc w:val="center"/>
              <w:rPr>
                <w:rFonts w:eastAsiaTheme="minorEastAsia"/>
                <w:lang w:eastAsia="ru-RU"/>
              </w:rPr>
            </w:pPr>
            <w:r>
              <w:rPr>
                <w:rFonts w:ascii="Times New Roman" w:hAnsi="Times New Roman" w:eastAsia="Times New Roman" w:cs="Times New Roman"/>
                <w:b/>
                <w:sz w:val="24"/>
                <w:lang w:eastAsia="ru-RU"/>
              </w:rPr>
              <w:t>Май</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5FA316">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«Готовимся к лету с музыкой»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66A214">
            <w:pPr>
              <w:spacing w:after="0"/>
              <w:rPr>
                <w:rFonts w:eastAsiaTheme="minorEastAsia"/>
                <w:lang w:eastAsia="ru-RU"/>
              </w:rPr>
            </w:pPr>
            <w:r>
              <w:rPr>
                <w:rFonts w:ascii="Times New Roman" w:hAnsi="Times New Roman" w:eastAsia="Times New Roman" w:cs="Times New Roman"/>
                <w:sz w:val="24"/>
                <w:lang w:eastAsia="ru-RU"/>
              </w:rPr>
              <w:t>Консультация, информационный стенд</w:t>
            </w:r>
          </w:p>
        </w:tc>
      </w:tr>
      <w:tr w14:paraId="321FAE77">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8D0C167">
            <w:pPr>
              <w:spacing w:after="0"/>
              <w:jc w:val="center"/>
              <w:rPr>
                <w:rFonts w:eastAsiaTheme="minorEastAsia"/>
                <w:lang w:eastAsia="ru-RU"/>
              </w:rPr>
            </w:pPr>
            <w:r>
              <w:rPr>
                <w:rFonts w:ascii="Times New Roman" w:hAnsi="Times New Roman" w:eastAsia="Times New Roman" w:cs="Times New Roman"/>
                <w:b/>
                <w:sz w:val="24"/>
                <w:lang w:eastAsia="ru-RU"/>
              </w:rPr>
              <w:t>Июнь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ABCE2D9">
            <w:pPr>
              <w:spacing w:after="0"/>
              <w:rPr>
                <w:rFonts w:eastAsiaTheme="minorEastAsia"/>
                <w:lang w:eastAsia="ru-RU"/>
              </w:rPr>
            </w:pPr>
            <w:r>
              <w:rPr>
                <w:rFonts w:ascii="Times New Roman" w:hAnsi="Times New Roman" w:eastAsia="Times New Roman" w:cs="Times New Roman"/>
                <w:sz w:val="24"/>
                <w:lang w:eastAsia="ru-RU"/>
              </w:rPr>
              <w:t>«День защиты детей»</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D2432E">
            <w:pPr>
              <w:spacing w:after="0"/>
              <w:rPr>
                <w:rFonts w:eastAsiaTheme="minorEastAsia"/>
                <w:lang w:eastAsia="ru-RU"/>
              </w:rPr>
            </w:pPr>
            <w:r>
              <w:rPr>
                <w:rFonts w:ascii="Times New Roman" w:hAnsi="Times New Roman" w:eastAsia="Times New Roman" w:cs="Times New Roman"/>
                <w:sz w:val="24"/>
                <w:lang w:eastAsia="ru-RU"/>
              </w:rPr>
              <w:t>Праздник</w:t>
            </w:r>
          </w:p>
        </w:tc>
      </w:tr>
      <w:tr w14:paraId="77A5CC2A">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90AEC5F">
            <w:pPr>
              <w:spacing w:after="0"/>
              <w:jc w:val="center"/>
              <w:rPr>
                <w:rFonts w:eastAsiaTheme="minorEastAsia"/>
                <w:lang w:eastAsia="ru-RU"/>
              </w:rPr>
            </w:pPr>
            <w:r>
              <w:rPr>
                <w:rFonts w:ascii="Times New Roman" w:hAnsi="Times New Roman" w:eastAsia="Times New Roman" w:cs="Times New Roman"/>
                <w:b/>
                <w:sz w:val="24"/>
                <w:lang w:eastAsia="ru-RU"/>
              </w:rPr>
              <w:t>Июль</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7DA332">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«Дети и музыка»</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97C074">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(печатная) + ВК</w:t>
            </w:r>
          </w:p>
          <w:p w14:paraId="2680EFB0">
            <w:pPr>
              <w:spacing w:after="0"/>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Индивидуальные консультации</w:t>
            </w:r>
          </w:p>
        </w:tc>
      </w:tr>
      <w:tr w14:paraId="50E488DE">
        <w:tblPrEx>
          <w:tblCellMar>
            <w:top w:w="0" w:type="dxa"/>
            <w:left w:w="10" w:type="dxa"/>
            <w:bottom w:w="0" w:type="dxa"/>
            <w:right w:w="10" w:type="dxa"/>
          </w:tblCellMar>
        </w:tblPrEx>
        <w:trPr>
          <w:trHeight w:val="1" w:hRule="atLeast"/>
        </w:trPr>
        <w:tc>
          <w:tcPr>
            <w:tcW w:w="126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C831AD1">
            <w:pPr>
              <w:spacing w:after="0"/>
              <w:jc w:val="center"/>
              <w:rPr>
                <w:rFonts w:eastAsiaTheme="minorEastAsia"/>
                <w:lang w:eastAsia="ru-RU"/>
              </w:rPr>
            </w:pPr>
            <w:r>
              <w:rPr>
                <w:rFonts w:ascii="Times New Roman" w:hAnsi="Times New Roman" w:eastAsia="Times New Roman" w:cs="Times New Roman"/>
                <w:b/>
                <w:sz w:val="24"/>
                <w:lang w:eastAsia="ru-RU"/>
              </w:rPr>
              <w:t>Август</w:t>
            </w:r>
          </w:p>
        </w:tc>
        <w:tc>
          <w:tcPr>
            <w:tcW w:w="65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E125EC">
            <w:pPr>
              <w:spacing w:after="0"/>
              <w:rPr>
                <w:rFonts w:eastAsiaTheme="minorEastAsia"/>
                <w:lang w:eastAsia="ru-RU"/>
              </w:rPr>
            </w:pPr>
            <w:r>
              <w:rPr>
                <w:rFonts w:ascii="Times New Roman" w:hAnsi="Times New Roman" w:eastAsia="Times New Roman" w:cs="Times New Roman"/>
                <w:sz w:val="24"/>
                <w:lang w:eastAsia="ru-RU"/>
              </w:rPr>
              <w:t>Летние песни и танцы</w:t>
            </w:r>
          </w:p>
        </w:tc>
        <w:tc>
          <w:tcPr>
            <w:tcW w:w="751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3B8C25">
            <w:pPr>
              <w:spacing w:after="0"/>
              <w:rPr>
                <w:rFonts w:eastAsiaTheme="minorEastAsia"/>
                <w:lang w:eastAsia="ru-RU"/>
              </w:rPr>
            </w:pPr>
            <w:r>
              <w:rPr>
                <w:rFonts w:ascii="Times New Roman" w:hAnsi="Times New Roman" w:eastAsia="Times New Roman" w:cs="Times New Roman"/>
                <w:sz w:val="24"/>
                <w:lang w:eastAsia="ru-RU"/>
              </w:rPr>
              <w:t>Информационный стенд</w:t>
            </w:r>
          </w:p>
        </w:tc>
      </w:tr>
    </w:tbl>
    <w:p w14:paraId="2374E7CE">
      <w:pPr>
        <w:spacing w:after="0" w:line="240" w:lineRule="auto"/>
        <w:rPr>
          <w:rFonts w:ascii="Times New Roman" w:hAnsi="Times New Roman" w:eastAsia="Times New Roman" w:cs="Times New Roman"/>
          <w:b/>
          <w:sz w:val="24"/>
          <w:szCs w:val="24"/>
          <w:lang w:eastAsia="ru-RU"/>
        </w:rPr>
      </w:pPr>
    </w:p>
    <w:p w14:paraId="22CA6FD7">
      <w:pPr>
        <w:widowControl w:val="0"/>
        <w:spacing w:after="0" w:line="317" w:lineRule="exact"/>
        <w:ind w:right="160"/>
        <w:jc w:val="both"/>
        <w:rPr>
          <w:rFonts w:ascii="Times New Roman" w:hAnsi="Times New Roman" w:eastAsia="Times New Roman" w:cs="Times New Roman"/>
          <w:b/>
          <w:iCs/>
          <w:sz w:val="24"/>
          <w:szCs w:val="24"/>
          <w:lang w:eastAsia="ru-RU" w:bidi="ru-RU"/>
        </w:rPr>
      </w:pPr>
    </w:p>
    <w:p w14:paraId="03885790">
      <w:pPr>
        <w:pStyle w:val="15"/>
        <w:widowControl w:val="0"/>
        <w:spacing w:after="0" w:line="317" w:lineRule="exact"/>
        <w:ind w:left="1430" w:right="160"/>
        <w:jc w:val="both"/>
        <w:rPr>
          <w:rFonts w:ascii="Times New Roman" w:hAnsi="Times New Roman" w:eastAsia="Times New Roman" w:cs="Times New Roman"/>
          <w:b/>
          <w:iCs/>
          <w:sz w:val="24"/>
          <w:szCs w:val="24"/>
          <w:lang w:eastAsia="ru-RU" w:bidi="ru-RU"/>
        </w:rPr>
      </w:pPr>
      <w:r>
        <w:rPr>
          <w:rFonts w:ascii="Times New Roman" w:hAnsi="Times New Roman" w:eastAsia="Times New Roman" w:cs="Times New Roman"/>
          <w:b/>
          <w:iCs/>
          <w:sz w:val="24"/>
          <w:szCs w:val="24"/>
          <w:lang w:eastAsia="ru-RU" w:bidi="ru-RU"/>
        </w:rPr>
        <w:t>2.5.Содержание работы ДОО в летний период</w:t>
      </w:r>
    </w:p>
    <w:p w14:paraId="1882F482">
      <w:pPr>
        <w:widowControl w:val="0"/>
        <w:spacing w:after="0" w:line="240" w:lineRule="auto"/>
        <w:ind w:firstLine="709"/>
        <w:jc w:val="both"/>
        <w:rPr>
          <w:rFonts w:ascii="Times New Roman" w:hAnsi="Times New Roman" w:eastAsia="Times New Roman" w:cs="Times New Roman"/>
          <w:iCs/>
          <w:sz w:val="24"/>
          <w:szCs w:val="24"/>
          <w:lang w:eastAsia="ru-RU" w:bidi="ru-RU"/>
        </w:rPr>
      </w:pPr>
    </w:p>
    <w:p w14:paraId="40A9FA1B">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самая любимая пора всех детей, ведь в теплую погоду можно практически целый день проводить на улице.</w:t>
      </w:r>
    </w:p>
    <w:p w14:paraId="6268CAE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Одним из важнейших вопросов в работе дошкольного учреждения в летний период является организация досуга детей. С одной стороны, хорошая погода и возможность проводить достаточно времени на свежем воздухе во многом снимают остроту этой проблемы. Однако привычные игры детям быстро надоедают, и если их активность не находит применения, они стремятся заполнить своё время самыми разными формами деятельности и при отсутствии руководства способны нанести ущерб как самим себе, так и окружающим.</w:t>
      </w:r>
    </w:p>
    <w:p w14:paraId="68F8894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Очень важно так организовать жизнь дошкольников, чтобы каждый день приносил им что-то новое, был наполнен интересным содержанием, чтобы воспоминания о летнем времени, играх, прогулках, праздниках и развлечениях, интересных эпизодах из их жизни еще долго радовали детей.</w:t>
      </w:r>
    </w:p>
    <w:p w14:paraId="21B24630">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дошкольников на свежем воздухе в летний период укрепляет и закаливает детский организм, оказывает положительное влияние на их всестороннее развитие.</w:t>
      </w:r>
    </w:p>
    <w:p w14:paraId="59A167CA">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Лето - самое плодотворное время для укрепления здоровья детей, формирования у них привычки к здоровому образу жизни, а также навыков безопасного поведения в природе.</w:t>
      </w:r>
    </w:p>
    <w:p w14:paraId="3AD6037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Больше внимания следует уделять спортивным и подвижным играм, спортивным праздникам, экскурсиям, музыкальным развлечениям. В летний период увеличивается время прогулок.</w:t>
      </w:r>
    </w:p>
    <w:p w14:paraId="50CDC364">
      <w:pPr>
        <w:widowControl w:val="0"/>
        <w:tabs>
          <w:tab w:val="left" w:pos="2695"/>
        </w:tabs>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Для достижения оздоровительного эффекта режимом дня предусматривается максимально возможное пребывание детей на открытом воздухе, соответствующая возрасту продолжительность сна и других видов отдыха.</w:t>
      </w:r>
    </w:p>
    <w:p w14:paraId="4B98E0B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Учитывая то, что лето самый благоприятный период для укрепления физического и психического здоровья и развития детей необходимо стремиться в полной мере использовать благоприятные условия летнего времени. Планируя летнюю оздоровительную работу необходимо увеличить и разнообразить двигательную активность детей наряду с закаливающими мероприятиями.</w:t>
      </w:r>
    </w:p>
    <w:p w14:paraId="48BDA064">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Общие закаливающие мероприятия предусматривают правильный распорядок дня, рациональное питание, ежедневные прогулки, сон с доступом свежего воздуха, воздушный и температурный режим в помещении.</w:t>
      </w:r>
    </w:p>
    <w:p w14:paraId="0E9C4321">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К специальным закаливающим мероприятиям относятся световоздушные и солнечные ванны, хождение босиком, хождение по дорожке «здоровья» на площадке, игры с водой.</w:t>
      </w:r>
    </w:p>
    <w:p w14:paraId="2AFCA226">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При закаливании обеспечивается необходимое сочетание температуры воздуха и одежды детей, максимальное пребывание детей на воздухе.</w:t>
      </w:r>
    </w:p>
    <w:p w14:paraId="39C7FE94">
      <w:pPr>
        <w:autoSpaceDE w:val="0"/>
        <w:autoSpaceDN w:val="0"/>
        <w:adjustRightInd w:val="0"/>
        <w:spacing w:after="0" w:line="240" w:lineRule="auto"/>
        <w:ind w:firstLine="709"/>
        <w:jc w:val="both"/>
        <w:rPr>
          <w:rFonts w:ascii="Times New Roman" w:hAnsi="Times New Roman" w:eastAsia="Times New Roman" w:cs="Times New Roman"/>
          <w:b/>
          <w:bCs/>
          <w:sz w:val="24"/>
          <w:szCs w:val="24"/>
          <w:lang w:eastAsia="ru-RU"/>
        </w:rPr>
      </w:pPr>
      <w:r>
        <w:rPr>
          <w:rFonts w:ascii="Times New Roman" w:hAnsi="Times New Roman" w:eastAsia="Arial Unicode MS" w:cs="Times New Roman"/>
          <w:sz w:val="24"/>
          <w:szCs w:val="24"/>
          <w:lang w:eastAsia="ru-RU" w:bidi="ru-RU"/>
        </w:rPr>
        <w:t>Утренняя гимнастика и прием детей летом проходят на участке, так как именно в теплое время года значительно улучшаются условия для развития</w:t>
      </w:r>
    </w:p>
    <w:p w14:paraId="32380825">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движений детей. Кроме этого физкультурные занятия также проводятся на свежем воздухе, на спортивной площадке.</w:t>
      </w:r>
    </w:p>
    <w:p w14:paraId="49332B8A">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В летний период в течение дня предусматривается сбалансированное чередование всех видов детской деятельности, среди которой преобладающей выступает игра. В теплое время года может быть проведено более 50 подвижных игр и различных вариантов. Особенно детям интересны игры с более длительным бегом, с бегом наперегонки, с элементами соревнований, игры-эстафеты. Оснащение участков выносным нетрадиционным спортивным оборудованием и спортивным инвентарем увеличивает интерес детей к самостоятельной двигательной деятельности.</w:t>
      </w:r>
    </w:p>
    <w:p w14:paraId="04B36032">
      <w:pPr>
        <w:widowControl w:val="0"/>
        <w:spacing w:after="0" w:line="240" w:lineRule="auto"/>
        <w:ind w:firstLine="709"/>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Особое место в физкультурно-оздоровительной работе отводится таким формам активного отдыха, как физкультурные праздники и досуги.</w:t>
      </w:r>
    </w:p>
    <w:p w14:paraId="0A76A629">
      <w:pPr>
        <w:widowControl w:val="0"/>
        <w:spacing w:after="0" w:line="240" w:lineRule="auto"/>
        <w:ind w:firstLine="709"/>
        <w:jc w:val="both"/>
        <w:rPr>
          <w:rFonts w:ascii="Times New Roman" w:hAnsi="Times New Roman" w:eastAsia="Times New Roman" w:cs="Times New Roman"/>
          <w:iCs/>
          <w:sz w:val="24"/>
          <w:szCs w:val="24"/>
          <w:lang w:eastAsia="ru-RU" w:bidi="ru-RU"/>
        </w:rPr>
      </w:pPr>
      <w:r>
        <w:rPr>
          <w:rFonts w:ascii="Times New Roman" w:hAnsi="Times New Roman" w:eastAsia="Times New Roman" w:cs="Times New Roman"/>
          <w:iCs/>
          <w:sz w:val="24"/>
          <w:szCs w:val="24"/>
          <w:lang w:eastAsia="ru-RU" w:bidi="ru-RU"/>
        </w:rPr>
        <w:t>Пребывание на свежем воздухе, игры с водой, разнообразная двигательная деятельность способствует укреплению здоровья, закаливанию организма, обогащению двигательного опыта детей, что позволяет повысить интерес детей к движениям.</w:t>
      </w:r>
    </w:p>
    <w:p w14:paraId="094BF4F9">
      <w:pPr>
        <w:spacing w:after="0" w:line="240" w:lineRule="auto"/>
        <w:jc w:val="center"/>
        <w:rPr>
          <w:rFonts w:ascii="Times New Roman" w:hAnsi="Times New Roman" w:eastAsia="Times New Roman" w:cs="Times New Roman"/>
          <w:b/>
          <w:sz w:val="24"/>
          <w:szCs w:val="24"/>
          <w:lang w:eastAsia="ru-RU"/>
        </w:rPr>
      </w:pPr>
    </w:p>
    <w:p w14:paraId="3B9CEA00">
      <w:pPr>
        <w:spacing w:after="0" w:line="240" w:lineRule="auto"/>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III</w:t>
      </w:r>
      <w:r>
        <w:rPr>
          <w:rFonts w:ascii="Times New Roman" w:hAnsi="Times New Roman" w:eastAsia="Times New Roman" w:cs="Times New Roman"/>
          <w:b/>
          <w:sz w:val="24"/>
          <w:szCs w:val="24"/>
          <w:lang w:eastAsia="ru-RU"/>
        </w:rPr>
        <w:t xml:space="preserve">. Организационный раздел </w:t>
      </w:r>
    </w:p>
    <w:p w14:paraId="31363495">
      <w:pPr>
        <w:pStyle w:val="15"/>
        <w:keepNext/>
        <w:keepLines/>
        <w:widowControl w:val="0"/>
        <w:numPr>
          <w:ilvl w:val="1"/>
          <w:numId w:val="7"/>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Times New Roman" w:cs="Times New Roman"/>
          <w:b/>
          <w:sz w:val="24"/>
          <w:szCs w:val="24"/>
          <w:lang w:eastAsia="ru-RU"/>
        </w:rPr>
        <w:t>Особенности организации развивающей предметно-пространственной среды (РППС)</w:t>
      </w:r>
    </w:p>
    <w:p w14:paraId="6EB6458E">
      <w:pPr>
        <w:pStyle w:val="15"/>
        <w:keepNext/>
        <w:keepLines/>
        <w:widowControl w:val="0"/>
        <w:spacing w:after="0" w:line="240" w:lineRule="auto"/>
        <w:ind w:left="0"/>
        <w:jc w:val="both"/>
        <w:outlineLvl w:val="1"/>
        <w:rPr>
          <w:rFonts w:ascii="Times New Roman" w:hAnsi="Times New Roman" w:eastAsia="Calibri" w:cs="Times New Roman"/>
          <w:sz w:val="24"/>
          <w:szCs w:val="24"/>
          <w:lang w:eastAsia="ru-RU"/>
        </w:rPr>
      </w:pPr>
    </w:p>
    <w:p w14:paraId="6E24AC25">
      <w:pPr>
        <w:pStyle w:val="15"/>
        <w:keepNext/>
        <w:keepLines/>
        <w:widowControl w:val="0"/>
        <w:spacing w:after="0" w:line="240" w:lineRule="auto"/>
        <w:ind w:left="0" w:firstLine="709"/>
        <w:jc w:val="both"/>
        <w:outlineLvl w:val="1"/>
        <w:rPr>
          <w:rFonts w:ascii="Times New Roman" w:hAnsi="Times New Roman" w:eastAsia="Arial Unicode MS" w:cs="Times New Roman"/>
          <w:b/>
          <w:sz w:val="24"/>
          <w:szCs w:val="24"/>
          <w:lang w:eastAsia="ru-RU" w:bidi="ru-RU"/>
        </w:rPr>
      </w:pPr>
      <w:r>
        <w:rPr>
          <w:rFonts w:ascii="Times New Roman" w:hAnsi="Times New Roman" w:eastAsia="Calibri" w:cs="Times New Roman"/>
          <w:sz w:val="24"/>
          <w:szCs w:val="24"/>
          <w:lang w:eastAsia="ru-RU"/>
        </w:rPr>
        <w:t>РППС рассматривается как часть образовательной среды и фактор, обогащающий развитие детей. РППС ГБДОУ ЦРР выступает основой для разнообразной, разносторонне развивающей, содержательной и привлекательной для каждого ребенка деятельности.</w:t>
      </w:r>
    </w:p>
    <w:p w14:paraId="54632373">
      <w:pPr>
        <w:spacing w:after="0" w:line="240" w:lineRule="auto"/>
        <w:ind w:firstLine="709"/>
        <w:jc w:val="both"/>
        <w:rPr>
          <w:rFonts w:ascii="Times New Roman" w:hAnsi="Times New Roman" w:eastAsia="Calibri" w:cs="Times New Roman"/>
          <w:sz w:val="24"/>
          <w:szCs w:val="24"/>
          <w:lang w:eastAsia="ru-RU"/>
        </w:rPr>
      </w:pPr>
      <w:r>
        <w:rPr>
          <w:rFonts w:ascii="Times New Roman" w:hAnsi="Times New Roman" w:eastAsia="Calibri" w:cs="Times New Roman"/>
          <w:i/>
          <w:sz w:val="24"/>
          <w:szCs w:val="24"/>
          <w:lang w:eastAsia="ru-RU"/>
        </w:rPr>
        <w:t>Музыкальный зал</w:t>
      </w:r>
      <w:r>
        <w:rPr>
          <w:rFonts w:ascii="Times New Roman" w:hAnsi="Times New Roman" w:eastAsia="Calibri" w:cs="Times New Roman"/>
          <w:sz w:val="24"/>
          <w:szCs w:val="24"/>
          <w:lang w:eastAsia="ru-RU"/>
        </w:rPr>
        <w:t>, предназначенный для проведения занятий музыкально-эстетического цикла, праздников и развлечений. Музыкальный зал детского сада эстетически оформлен, оснащен музыкальными инструментом (фортепиано), музыкальным центром, детскими музыкальными инструментам, имеется достаточное количество атрибутов, костюмерная. Постоянно меняются декорации в зависимости от проводимого мероприятия.</w:t>
      </w:r>
    </w:p>
    <w:p w14:paraId="64E6C8AA">
      <w:pPr>
        <w:spacing w:after="0" w:line="240" w:lineRule="auto"/>
        <w:jc w:val="both"/>
        <w:rPr>
          <w:rFonts w:ascii="Times New Roman" w:hAnsi="Times New Roman" w:eastAsia="Calibri" w:cs="Times New Roman"/>
          <w:sz w:val="24"/>
          <w:szCs w:val="24"/>
          <w:lang w:eastAsia="ru-RU"/>
        </w:rPr>
        <w:sectPr>
          <w:footerReference r:id="rId5" w:type="default"/>
          <w:pgSz w:w="11906" w:h="16838"/>
          <w:pgMar w:top="567" w:right="850" w:bottom="1134" w:left="1701" w:header="708" w:footer="708" w:gutter="0"/>
          <w:cols w:space="708" w:num="1"/>
          <w:titlePg/>
          <w:docGrid w:linePitch="360" w:charSpace="0"/>
        </w:sectPr>
      </w:pPr>
    </w:p>
    <w:p w14:paraId="0335DF4F">
      <w:pPr>
        <w:spacing w:after="0" w:line="240" w:lineRule="auto"/>
        <w:jc w:val="both"/>
        <w:rPr>
          <w:rFonts w:ascii="Times New Roman" w:hAnsi="Times New Roman" w:eastAsia="Calibri" w:cs="Times New Roman"/>
          <w:sz w:val="24"/>
          <w:szCs w:val="24"/>
          <w:lang w:eastAsia="ru-RU"/>
        </w:rPr>
      </w:pPr>
    </w:p>
    <w:tbl>
      <w:tblPr>
        <w:tblStyle w:val="5"/>
        <w:tblW w:w="9825" w:type="dxa"/>
        <w:tblInd w:w="-176" w:type="dxa"/>
        <w:tblLayout w:type="fixed"/>
        <w:tblCellMar>
          <w:top w:w="0" w:type="dxa"/>
          <w:left w:w="10" w:type="dxa"/>
          <w:bottom w:w="0" w:type="dxa"/>
          <w:right w:w="10" w:type="dxa"/>
        </w:tblCellMar>
      </w:tblPr>
      <w:tblGrid>
        <w:gridCol w:w="2058"/>
        <w:gridCol w:w="7767"/>
      </w:tblGrid>
      <w:tr w14:paraId="381F1486">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555ADD4">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месяц</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103AB5B">
            <w:pPr>
              <w:spacing w:after="0" w:line="240" w:lineRule="auto"/>
              <w:jc w:val="center"/>
              <w:rPr>
                <w:rFonts w:eastAsiaTheme="minorEastAsia"/>
                <w:lang w:eastAsia="ru-RU"/>
              </w:rPr>
            </w:pPr>
            <w:r>
              <w:rPr>
                <w:rFonts w:ascii="Times New Roman" w:hAnsi="Times New Roman" w:eastAsia="Times New Roman" w:cs="Times New Roman"/>
                <w:b/>
                <w:sz w:val="24"/>
                <w:lang w:eastAsia="ru-RU"/>
              </w:rPr>
              <w:t>Организация развивающей среды, оснащение НОД.</w:t>
            </w:r>
          </w:p>
        </w:tc>
      </w:tr>
      <w:tr w14:paraId="598BE058">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A87FA81">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1D6A65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и проведение развлечения «День знаний» для всех возрастных групп.</w:t>
            </w:r>
          </w:p>
          <w:p w14:paraId="4074AAE3">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музыкальных уголков изображениями музыкальных инструментов.</w:t>
            </w:r>
          </w:p>
        </w:tc>
      </w:tr>
      <w:tr w14:paraId="49BB45B1">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18FC96A">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63040FED">
            <w:pPr>
              <w:spacing w:after="0" w:line="240" w:lineRule="auto"/>
              <w:jc w:val="center"/>
              <w:rPr>
                <w:rFonts w:eastAsiaTheme="minorEastAsia"/>
                <w:lang w:eastAsia="ru-RU"/>
              </w:rPr>
            </w:pP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6BDE7B9">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осеннему празднику, изготовление атрибутов и декораций.</w:t>
            </w:r>
          </w:p>
          <w:p w14:paraId="62C2B5D0">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«Композиторы и их творчество».</w:t>
            </w:r>
          </w:p>
        </w:tc>
      </w:tr>
      <w:tr w14:paraId="27CF9F76">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0908491">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D646114">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«Музыкальная библиотека».</w:t>
            </w:r>
          </w:p>
          <w:p w14:paraId="5A241157">
            <w:pPr>
              <w:spacing w:after="0" w:line="240" w:lineRule="auto"/>
              <w:rPr>
                <w:rFonts w:eastAsiaTheme="minorEastAsia"/>
                <w:lang w:eastAsia="ru-RU"/>
              </w:rPr>
            </w:pPr>
            <w:r>
              <w:rPr>
                <w:rFonts w:ascii="Times New Roman" w:hAnsi="Times New Roman" w:eastAsia="Times New Roman" w:cs="Times New Roman"/>
                <w:sz w:val="24"/>
                <w:lang w:eastAsia="ru-RU"/>
              </w:rPr>
              <w:t>Подготовка музыкального зала к зимнему празднику.</w:t>
            </w:r>
          </w:p>
        </w:tc>
      </w:tr>
      <w:tr w14:paraId="0375A181">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19A4122">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17E977D">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Изготовление атрибутов и декораций к новогодним праздникам, пошив костюмов, оформление зала.</w:t>
            </w:r>
          </w:p>
          <w:p w14:paraId="00C14E0C">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зимними музыкальными играми.</w:t>
            </w:r>
          </w:p>
        </w:tc>
      </w:tr>
      <w:tr w14:paraId="56FF6578">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0572D97">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EA00DAA">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и пополнение игр на развитие чувства ритма, театральных этюдов.</w:t>
            </w:r>
          </w:p>
        </w:tc>
      </w:tr>
      <w:tr w14:paraId="0710943D">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20B3F6D7">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4EA2387">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Подготовка зала к празднику «8 марта», изготовление костюмов, атрибутов и декораций, написание сценариев.</w:t>
            </w:r>
          </w:p>
        </w:tc>
      </w:tr>
      <w:tr w14:paraId="6B4672D0">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50091DB">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EE7EBC7">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Обновление печатных и видеоиллюстраций по слушанию музыки (весна).</w:t>
            </w:r>
          </w:p>
        </w:tc>
      </w:tr>
      <w:tr w14:paraId="6512066F">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1CF68C18">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40A6139D">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Дополнение пособий по развитию эмоциональной сферы детей.</w:t>
            </w:r>
          </w:p>
          <w:p w14:paraId="255D37C7">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уголков – клавиатуры и лесенки.</w:t>
            </w:r>
          </w:p>
        </w:tc>
      </w:tr>
      <w:tr w14:paraId="24F28650">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48C68A6">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8BDDC72">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Разработка годового плана работы на новый учебный год.</w:t>
            </w:r>
          </w:p>
          <w:p w14:paraId="24874348">
            <w:pPr>
              <w:spacing w:after="0" w:line="240" w:lineRule="auto"/>
              <w:rPr>
                <w:rFonts w:eastAsiaTheme="minorEastAsia"/>
                <w:lang w:eastAsia="ru-RU"/>
              </w:rPr>
            </w:pPr>
            <w:r>
              <w:rPr>
                <w:rFonts w:ascii="Times New Roman" w:hAnsi="Times New Roman" w:eastAsia="Times New Roman" w:cs="Times New Roman"/>
                <w:sz w:val="24"/>
                <w:lang w:eastAsia="ru-RU"/>
              </w:rPr>
              <w:t>Разработка плана общих мероприятий с детьми в каждой возрастной группе на новый учебный год.</w:t>
            </w:r>
          </w:p>
        </w:tc>
      </w:tr>
      <w:tr w14:paraId="4D04ECC2">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0E7988AA">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383C3AF0">
            <w:pPr>
              <w:spacing w:after="0" w:line="240" w:lineRule="auto"/>
              <w:rPr>
                <w:rFonts w:eastAsiaTheme="minorEastAsia"/>
                <w:lang w:eastAsia="ru-RU"/>
              </w:rPr>
            </w:pPr>
            <w:r>
              <w:rPr>
                <w:rFonts w:ascii="Times New Roman" w:hAnsi="Times New Roman" w:eastAsia="Times New Roman" w:cs="Times New Roman"/>
                <w:sz w:val="24"/>
                <w:lang w:eastAsia="ru-RU"/>
              </w:rPr>
              <w:t>Изготовление картотеки по музыкально – экспериментальной деятельности.</w:t>
            </w:r>
          </w:p>
        </w:tc>
      </w:tr>
      <w:tr w14:paraId="2988EB06">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2B18340">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7CC8B62A">
            <w:pPr>
              <w:spacing w:after="0" w:line="240" w:lineRule="auto"/>
              <w:rPr>
                <w:rFonts w:eastAsiaTheme="minorEastAsia"/>
                <w:lang w:eastAsia="ru-RU"/>
              </w:rPr>
            </w:pPr>
            <w:r>
              <w:rPr>
                <w:rFonts w:ascii="Times New Roman" w:hAnsi="Times New Roman" w:eastAsia="Times New Roman" w:cs="Times New Roman"/>
                <w:sz w:val="24"/>
                <w:lang w:eastAsia="ru-RU"/>
              </w:rPr>
              <w:t xml:space="preserve">Обновление и пополнение картотек хороводных и коммуникативных игр. </w:t>
            </w:r>
          </w:p>
        </w:tc>
      </w:tr>
      <w:tr w14:paraId="50B29F72">
        <w:tblPrEx>
          <w:tblCellMar>
            <w:top w:w="0" w:type="dxa"/>
            <w:left w:w="10" w:type="dxa"/>
            <w:bottom w:w="0" w:type="dxa"/>
            <w:right w:w="10" w:type="dxa"/>
          </w:tblCellMar>
        </w:tblPrEx>
        <w:tc>
          <w:tcPr>
            <w:tcW w:w="2059"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5F20C8F6">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7772" w:type="dxa"/>
            <w:tcBorders>
              <w:top w:val="single" w:color="000000" w:sz="4" w:space="0"/>
              <w:left w:val="single" w:color="000000" w:sz="4" w:space="0"/>
              <w:bottom w:val="single" w:color="000000" w:sz="4" w:space="0"/>
              <w:right w:val="single" w:color="000000" w:sz="4" w:space="0"/>
            </w:tcBorders>
            <w:shd w:val="clear" w:color="auto" w:fill="FFFFFF"/>
            <w:tcMar>
              <w:top w:w="0" w:type="dxa"/>
              <w:left w:w="108" w:type="dxa"/>
              <w:bottom w:w="0" w:type="dxa"/>
              <w:right w:w="108" w:type="dxa"/>
            </w:tcMar>
          </w:tcPr>
          <w:p w14:paraId="66F0721B">
            <w:p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картотеки народных музыкальных игр.</w:t>
            </w:r>
          </w:p>
          <w:p w14:paraId="02899172">
            <w:pPr>
              <w:spacing w:after="0" w:line="240" w:lineRule="auto"/>
              <w:rPr>
                <w:rFonts w:ascii="Times New Roman" w:hAnsi="Times New Roman" w:cs="Times New Roman" w:eastAsiaTheme="minorEastAsia"/>
                <w:sz w:val="24"/>
                <w:szCs w:val="24"/>
                <w:lang w:eastAsia="ru-RU"/>
              </w:rPr>
            </w:pPr>
            <w:r>
              <w:rPr>
                <w:rFonts w:ascii="Times New Roman" w:hAnsi="Times New Roman" w:cs="Times New Roman" w:eastAsiaTheme="minorEastAsia"/>
                <w:sz w:val="24"/>
                <w:szCs w:val="24"/>
                <w:lang w:eastAsia="ru-RU"/>
              </w:rPr>
              <w:t>Подготовка к новому учебному году.</w:t>
            </w:r>
          </w:p>
        </w:tc>
      </w:tr>
    </w:tbl>
    <w:p w14:paraId="473FE092">
      <w:pPr>
        <w:keepNext/>
        <w:keepLines/>
        <w:widowControl w:val="0"/>
        <w:spacing w:after="0" w:line="240" w:lineRule="auto"/>
        <w:jc w:val="both"/>
        <w:outlineLvl w:val="1"/>
        <w:rPr>
          <w:rFonts w:ascii="Times New Roman" w:hAnsi="Times New Roman" w:eastAsia="Times New Roman" w:cs="Times New Roman"/>
          <w:b/>
          <w:sz w:val="24"/>
          <w:szCs w:val="24"/>
          <w:lang w:eastAsia="ru-RU"/>
        </w:rPr>
      </w:pPr>
    </w:p>
    <w:p w14:paraId="4F8FDD91">
      <w:pPr>
        <w:pStyle w:val="15"/>
        <w:numPr>
          <w:ilvl w:val="1"/>
          <w:numId w:val="7"/>
        </w:numPr>
        <w:spacing w:after="0"/>
        <w:jc w:val="both"/>
        <w:rPr>
          <w:rFonts w:ascii="Times New Roman" w:hAnsi="Times New Roman" w:eastAsia="Times New Roman" w:cs="Calibri"/>
          <w:b/>
          <w:sz w:val="24"/>
          <w:szCs w:val="24"/>
          <w:lang w:eastAsia="ru-RU"/>
        </w:rPr>
      </w:pPr>
      <w:r>
        <w:rPr>
          <w:rFonts w:ascii="Times New Roman" w:hAnsi="Times New Roman" w:eastAsia="Times New Roman" w:cs="Calibri"/>
          <w:b/>
          <w:sz w:val="24"/>
          <w:szCs w:val="24"/>
          <w:lang w:eastAsia="ru-RU"/>
        </w:rPr>
        <w:t>Планирование образовательной деятельности</w:t>
      </w:r>
    </w:p>
    <w:p w14:paraId="781459BC">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288F74AE">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 xml:space="preserve">Все занятия строятся в форме сотрудничества, дети становятся активными участниками образовательного процесса. Учет качества усвоения программного материала осуществляется внешним контролем со стороны педагога-музыканта и нормативным способом. В целях проведения коррекционной работы проводится пошаговый контроль, обладающий обучающим эффектом. </w:t>
      </w:r>
    </w:p>
    <w:p w14:paraId="4F04D47B">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p w14:paraId="128859DC">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r>
        <w:rPr>
          <w:rFonts w:ascii="Times New Roman" w:hAnsi="Times New Roman" w:eastAsia="Times New Roman" w:cs="Times New Roman"/>
          <w:sz w:val="24"/>
          <w:szCs w:val="24"/>
          <w:lang w:eastAsia="ru-RU" w:bidi="ru-RU"/>
        </w:rPr>
        <w:t>НОД проводятся 2 раза в неделю соответственно требованиям СанПина.</w:t>
      </w:r>
    </w:p>
    <w:p w14:paraId="79F45347">
      <w:pPr>
        <w:pStyle w:val="15"/>
        <w:widowControl w:val="0"/>
        <w:spacing w:after="0" w:line="240" w:lineRule="auto"/>
        <w:ind w:left="0" w:firstLine="709"/>
        <w:jc w:val="both"/>
        <w:rPr>
          <w:rFonts w:ascii="Times New Roman" w:hAnsi="Times New Roman" w:eastAsia="Times New Roman" w:cs="Times New Roman"/>
          <w:sz w:val="24"/>
          <w:szCs w:val="24"/>
          <w:lang w:eastAsia="ru-RU" w:bidi="ru-RU"/>
        </w:rPr>
      </w:pPr>
    </w:p>
    <w:tbl>
      <w:tblPr>
        <w:tblStyle w:val="7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3"/>
        <w:gridCol w:w="2801"/>
        <w:gridCol w:w="3533"/>
      </w:tblGrid>
      <w:tr w14:paraId="7F68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6F831DEF">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Группа</w:t>
            </w:r>
          </w:p>
        </w:tc>
        <w:tc>
          <w:tcPr>
            <w:tcW w:w="2801" w:type="dxa"/>
          </w:tcPr>
          <w:p w14:paraId="0D5118CC">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Возраст</w:t>
            </w:r>
          </w:p>
        </w:tc>
        <w:tc>
          <w:tcPr>
            <w:tcW w:w="3533" w:type="dxa"/>
          </w:tcPr>
          <w:p w14:paraId="6000AAC7">
            <w:pPr>
              <w:autoSpaceDE w:val="0"/>
              <w:autoSpaceDN w:val="0"/>
              <w:adjustRightInd w:val="0"/>
              <w:spacing w:after="0" w:line="276" w:lineRule="auto"/>
              <w:jc w:val="center"/>
              <w:rPr>
                <w:rFonts w:ascii="Times New Roman" w:hAnsi="Times New Roman"/>
                <w:b/>
                <w:sz w:val="24"/>
                <w:szCs w:val="24"/>
              </w:rPr>
            </w:pPr>
            <w:r>
              <w:rPr>
                <w:rFonts w:ascii="Times New Roman" w:hAnsi="Times New Roman"/>
                <w:b/>
                <w:sz w:val="24"/>
                <w:szCs w:val="24"/>
              </w:rPr>
              <w:t>Длительность (минут)</w:t>
            </w:r>
          </w:p>
        </w:tc>
      </w:tr>
      <w:tr w14:paraId="1C843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630CE3F0">
            <w:pPr>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Младшая</w:t>
            </w:r>
          </w:p>
        </w:tc>
        <w:tc>
          <w:tcPr>
            <w:tcW w:w="2801" w:type="dxa"/>
          </w:tcPr>
          <w:p w14:paraId="283A2709">
            <w:pPr>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с 3 до 4 лет</w:t>
            </w:r>
          </w:p>
        </w:tc>
        <w:tc>
          <w:tcPr>
            <w:tcW w:w="3533" w:type="dxa"/>
          </w:tcPr>
          <w:p w14:paraId="1DA6A650">
            <w:pPr>
              <w:autoSpaceDE w:val="0"/>
              <w:autoSpaceDN w:val="0"/>
              <w:adjustRightInd w:val="0"/>
              <w:spacing w:after="0" w:line="276" w:lineRule="auto"/>
              <w:jc w:val="center"/>
              <w:rPr>
                <w:rFonts w:ascii="Times New Roman" w:hAnsi="Times New Roman"/>
                <w:b/>
                <w:sz w:val="28"/>
                <w:szCs w:val="24"/>
              </w:rPr>
            </w:pPr>
            <w:r>
              <w:rPr>
                <w:rFonts w:ascii="Times New Roman" w:hAnsi="Times New Roman"/>
                <w:b/>
                <w:sz w:val="28"/>
                <w:szCs w:val="24"/>
              </w:rPr>
              <w:t>15</w:t>
            </w:r>
          </w:p>
        </w:tc>
      </w:tr>
      <w:tr w14:paraId="79BA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30E51FFE">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Средняя</w:t>
            </w:r>
          </w:p>
        </w:tc>
        <w:tc>
          <w:tcPr>
            <w:tcW w:w="2801" w:type="dxa"/>
          </w:tcPr>
          <w:p w14:paraId="0CE27B76">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4 до 5 лет</w:t>
            </w:r>
          </w:p>
        </w:tc>
        <w:tc>
          <w:tcPr>
            <w:tcW w:w="3533" w:type="dxa"/>
          </w:tcPr>
          <w:p w14:paraId="39EEC637">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20</w:t>
            </w:r>
          </w:p>
        </w:tc>
      </w:tr>
      <w:tr w14:paraId="772F8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16B70ACE">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Старшая</w:t>
            </w:r>
          </w:p>
        </w:tc>
        <w:tc>
          <w:tcPr>
            <w:tcW w:w="2801" w:type="dxa"/>
          </w:tcPr>
          <w:p w14:paraId="40432986">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с 5 до 6 лет</w:t>
            </w:r>
          </w:p>
        </w:tc>
        <w:tc>
          <w:tcPr>
            <w:tcW w:w="3533" w:type="dxa"/>
          </w:tcPr>
          <w:p w14:paraId="2275FEF7">
            <w:pPr>
              <w:autoSpaceDE w:val="0"/>
              <w:autoSpaceDN w:val="0"/>
              <w:adjustRightInd w:val="0"/>
              <w:spacing w:after="0" w:line="276" w:lineRule="auto"/>
              <w:jc w:val="center"/>
              <w:rPr>
                <w:rFonts w:ascii="Times New Roman" w:hAnsi="Times New Roman"/>
                <w:sz w:val="24"/>
                <w:szCs w:val="24"/>
              </w:rPr>
            </w:pPr>
            <w:r>
              <w:rPr>
                <w:rFonts w:ascii="Times New Roman" w:hAnsi="Times New Roman"/>
                <w:sz w:val="24"/>
                <w:szCs w:val="24"/>
              </w:rPr>
              <w:t>25</w:t>
            </w:r>
          </w:p>
        </w:tc>
      </w:tr>
      <w:tr w14:paraId="56AB3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3" w:type="dxa"/>
          </w:tcPr>
          <w:p w14:paraId="0343E464">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Подготовительная</w:t>
            </w:r>
          </w:p>
          <w:p w14:paraId="78E2047B">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 xml:space="preserve"> к школе</w:t>
            </w:r>
          </w:p>
        </w:tc>
        <w:tc>
          <w:tcPr>
            <w:tcW w:w="2801" w:type="dxa"/>
          </w:tcPr>
          <w:p w14:paraId="7E306DE0">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с 6 до 7 лет</w:t>
            </w:r>
          </w:p>
        </w:tc>
        <w:tc>
          <w:tcPr>
            <w:tcW w:w="3533" w:type="dxa"/>
          </w:tcPr>
          <w:p w14:paraId="0A036C6A">
            <w:pPr>
              <w:autoSpaceDE w:val="0"/>
              <w:autoSpaceDN w:val="0"/>
              <w:adjustRightInd w:val="0"/>
              <w:spacing w:after="0" w:line="276" w:lineRule="auto"/>
              <w:jc w:val="center"/>
              <w:rPr>
                <w:rFonts w:ascii="Times New Roman" w:hAnsi="Times New Roman"/>
                <w:sz w:val="24"/>
                <w:szCs w:val="28"/>
              </w:rPr>
            </w:pPr>
            <w:r>
              <w:rPr>
                <w:rFonts w:ascii="Times New Roman" w:hAnsi="Times New Roman"/>
                <w:sz w:val="24"/>
                <w:szCs w:val="28"/>
              </w:rPr>
              <w:t>30</w:t>
            </w:r>
          </w:p>
        </w:tc>
      </w:tr>
    </w:tbl>
    <w:p w14:paraId="52F99D38">
      <w:pPr>
        <w:spacing w:after="0"/>
        <w:jc w:val="both"/>
        <w:rPr>
          <w:rFonts w:ascii="Times New Roman" w:hAnsi="Times New Roman" w:eastAsia="Times New Roman" w:cs="Calibri"/>
          <w:b/>
          <w:sz w:val="24"/>
          <w:szCs w:val="24"/>
          <w:lang w:eastAsia="ru-RU"/>
        </w:rPr>
      </w:pPr>
    </w:p>
    <w:p w14:paraId="1571877D">
      <w:pPr>
        <w:pStyle w:val="15"/>
        <w:spacing w:after="0"/>
        <w:ind w:left="1068"/>
        <w:jc w:val="both"/>
        <w:rPr>
          <w:rFonts w:ascii="Times New Roman" w:hAnsi="Times New Roman" w:eastAsia="Times New Roman" w:cs="Calibri"/>
          <w:b/>
          <w:sz w:val="24"/>
          <w:szCs w:val="24"/>
          <w:lang w:eastAsia="ru-RU"/>
        </w:rPr>
      </w:pPr>
    </w:p>
    <w:p w14:paraId="01B443B0">
      <w:pPr>
        <w:pStyle w:val="15"/>
        <w:spacing w:after="0"/>
        <w:ind w:left="1068"/>
        <w:jc w:val="both"/>
        <w:rPr>
          <w:rFonts w:ascii="Times New Roman" w:hAnsi="Times New Roman" w:eastAsia="Times New Roman" w:cs="Calibri"/>
          <w:b/>
          <w:sz w:val="24"/>
          <w:szCs w:val="24"/>
          <w:lang w:eastAsia="ru-RU"/>
        </w:rPr>
      </w:pPr>
      <w:bookmarkStart w:id="7" w:name="_Hlk142502236"/>
      <w:r>
        <w:rPr>
          <w:rFonts w:ascii="Times New Roman" w:hAnsi="Times New Roman" w:eastAsia="Times New Roman" w:cs="Calibri"/>
          <w:b/>
          <w:sz w:val="24"/>
          <w:szCs w:val="24"/>
          <w:lang w:eastAsia="ru-RU"/>
        </w:rPr>
        <w:t>Учебно-тематический план программы.</w:t>
      </w:r>
    </w:p>
    <w:p w14:paraId="3E39C165">
      <w:pPr>
        <w:pStyle w:val="15"/>
        <w:spacing w:after="0"/>
        <w:ind w:left="1068"/>
        <w:jc w:val="both"/>
        <w:rPr>
          <w:rFonts w:ascii="Times New Roman" w:hAnsi="Times New Roman" w:eastAsia="Times New Roman" w:cs="Calibri"/>
          <w:b/>
          <w:sz w:val="24"/>
          <w:szCs w:val="24"/>
          <w:lang w:eastAsia="ru-RU"/>
        </w:rPr>
      </w:pPr>
    </w:p>
    <w:tbl>
      <w:tblPr>
        <w:tblStyle w:val="5"/>
        <w:tblW w:w="0" w:type="auto"/>
        <w:tblInd w:w="-885" w:type="dxa"/>
        <w:tblLayout w:type="autofit"/>
        <w:tblCellMar>
          <w:top w:w="0" w:type="dxa"/>
          <w:left w:w="10" w:type="dxa"/>
          <w:bottom w:w="0" w:type="dxa"/>
          <w:right w:w="10" w:type="dxa"/>
        </w:tblCellMar>
      </w:tblPr>
      <w:tblGrid>
        <w:gridCol w:w="1438"/>
        <w:gridCol w:w="1858"/>
        <w:gridCol w:w="1393"/>
        <w:gridCol w:w="1335"/>
        <w:gridCol w:w="1356"/>
        <w:gridCol w:w="2107"/>
      </w:tblGrid>
      <w:tr w14:paraId="6D992C39">
        <w:tblPrEx>
          <w:tblCellMar>
            <w:top w:w="0" w:type="dxa"/>
            <w:left w:w="10" w:type="dxa"/>
            <w:bottom w:w="0" w:type="dxa"/>
            <w:right w:w="10" w:type="dxa"/>
          </w:tblCellMar>
        </w:tblPrEx>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3B8ADD">
            <w:pPr>
              <w:spacing w:after="0"/>
              <w:jc w:val="center"/>
              <w:rPr>
                <w:rFonts w:ascii="Times New Roman" w:hAnsi="Times New Roman" w:cs="Times New Roman" w:eastAsiaTheme="minorEastAsia"/>
                <w:b/>
                <w:sz w:val="24"/>
                <w:szCs w:val="24"/>
                <w:lang w:eastAsia="ru-RU"/>
              </w:rPr>
            </w:pPr>
            <w:r>
              <w:rPr>
                <w:rFonts w:ascii="Times New Roman" w:hAnsi="Times New Roman" w:eastAsia="Segoe UI Symbol" w:cs="Times New Roman"/>
                <w:b/>
                <w:sz w:val="24"/>
                <w:szCs w:val="24"/>
                <w:lang w:eastAsia="ru-RU"/>
              </w:rPr>
              <w:t>№</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5D441F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Возрастная группа</w:t>
            </w:r>
          </w:p>
          <w:p w14:paraId="75B631A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Вид деятельности</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492E49B">
            <w:pPr>
              <w:spacing w:after="0"/>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Младшая</w:t>
            </w:r>
          </w:p>
          <w:p w14:paraId="6E8C1E0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b/>
                <w:sz w:val="24"/>
                <w:szCs w:val="24"/>
                <w:lang w:eastAsia="ru-RU"/>
              </w:rPr>
              <w:t>(мин.)</w:t>
            </w: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CD4067">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Средняя</w:t>
            </w:r>
          </w:p>
          <w:p w14:paraId="0748B547">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F6C11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Старшая</w:t>
            </w:r>
          </w:p>
          <w:p w14:paraId="45EC35E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(мин.)</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256652">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Подготовительная к школе</w:t>
            </w:r>
          </w:p>
          <w:p w14:paraId="27288E58">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(мин.)</w:t>
            </w:r>
          </w:p>
          <w:p w14:paraId="61F0A6F3">
            <w:pPr>
              <w:spacing w:after="0"/>
              <w:jc w:val="center"/>
              <w:rPr>
                <w:rFonts w:ascii="Times New Roman" w:hAnsi="Times New Roman" w:cs="Times New Roman" w:eastAsiaTheme="minorEastAsia"/>
                <w:sz w:val="24"/>
                <w:szCs w:val="24"/>
                <w:lang w:eastAsia="ru-RU"/>
              </w:rPr>
            </w:pPr>
          </w:p>
        </w:tc>
      </w:tr>
      <w:tr w14:paraId="2B1C482C">
        <w:tblPrEx>
          <w:tblCellMar>
            <w:top w:w="0" w:type="dxa"/>
            <w:left w:w="10" w:type="dxa"/>
            <w:bottom w:w="0" w:type="dxa"/>
            <w:right w:w="10" w:type="dxa"/>
          </w:tblCellMar>
        </w:tblPrEx>
        <w:trPr>
          <w:trHeight w:val="1" w:hRule="atLeast"/>
        </w:trPr>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B34A6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F24E87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Слушание</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030AA26">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b/>
                <w:sz w:val="24"/>
                <w:szCs w:val="24"/>
                <w:lang w:eastAsia="ru-RU"/>
              </w:rPr>
              <w:t>2.6</w:t>
            </w: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A8A1C8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3.8</w:t>
            </w: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8E3F54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AA6BE6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6.2</w:t>
            </w:r>
          </w:p>
        </w:tc>
      </w:tr>
      <w:tr w14:paraId="41293B92">
        <w:tblPrEx>
          <w:tblCellMar>
            <w:top w:w="0" w:type="dxa"/>
            <w:left w:w="10" w:type="dxa"/>
            <w:bottom w:w="0" w:type="dxa"/>
            <w:right w:w="10" w:type="dxa"/>
          </w:tblCellMar>
        </w:tblPrEx>
        <w:trPr>
          <w:trHeight w:val="1" w:hRule="atLeast"/>
        </w:trPr>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D955B6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64E1B0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Пение/песенное творчество</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4969B3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b/>
                <w:sz w:val="24"/>
                <w:szCs w:val="24"/>
                <w:lang w:eastAsia="ru-RU"/>
              </w:rPr>
              <w:t>5.2</w:t>
            </w: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FB866C0">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6.6</w:t>
            </w: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66892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9</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0A2272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10.4</w:t>
            </w:r>
          </w:p>
        </w:tc>
      </w:tr>
      <w:tr w14:paraId="3A89ED54">
        <w:tblPrEx>
          <w:tblCellMar>
            <w:top w:w="0" w:type="dxa"/>
            <w:left w:w="10" w:type="dxa"/>
            <w:bottom w:w="0" w:type="dxa"/>
            <w:right w:w="10" w:type="dxa"/>
          </w:tblCellMar>
        </w:tblPrEx>
        <w:trPr>
          <w:trHeight w:val="1" w:hRule="atLeast"/>
        </w:trPr>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35ED528">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2966103">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Музыкально- ритмические движения</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320145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b/>
                <w:sz w:val="24"/>
                <w:szCs w:val="24"/>
                <w:lang w:eastAsia="ru-RU"/>
              </w:rPr>
              <w:t>4.8</w:t>
            </w: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1B8E45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6.0</w:t>
            </w: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87B6B45">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7.2</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410128E">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8.4</w:t>
            </w:r>
          </w:p>
        </w:tc>
      </w:tr>
      <w:tr w14:paraId="3CFB1853">
        <w:tblPrEx>
          <w:tblCellMar>
            <w:top w:w="0" w:type="dxa"/>
            <w:left w:w="10" w:type="dxa"/>
            <w:bottom w:w="0" w:type="dxa"/>
            <w:right w:w="10" w:type="dxa"/>
          </w:tblCellMar>
        </w:tblPrEx>
        <w:trPr>
          <w:trHeight w:val="1" w:hRule="atLeast"/>
        </w:trPr>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A2E73D2">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BAAB9D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Игра на дет. муз. инструментах.</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ACB61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b/>
                <w:sz w:val="24"/>
                <w:szCs w:val="24"/>
                <w:lang w:eastAsia="ru-RU"/>
              </w:rPr>
              <w:t>2.4</w:t>
            </w: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526A69D">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3.6</w:t>
            </w: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BEA35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4.8</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0A2776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5.0</w:t>
            </w:r>
          </w:p>
        </w:tc>
      </w:tr>
      <w:tr w14:paraId="1969C3AA">
        <w:tblPrEx>
          <w:tblCellMar>
            <w:top w:w="0" w:type="dxa"/>
            <w:left w:w="10" w:type="dxa"/>
            <w:bottom w:w="0" w:type="dxa"/>
            <w:right w:w="10" w:type="dxa"/>
          </w:tblCellMar>
        </w:tblPrEx>
        <w:trPr>
          <w:trHeight w:val="1" w:hRule="atLeast"/>
        </w:trPr>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8FAD48">
            <w:pPr>
              <w:spacing w:after="0"/>
              <w:jc w:val="center"/>
              <w:rPr>
                <w:rFonts w:ascii="Times New Roman" w:hAnsi="Times New Roman" w:eastAsia="Times New Roman" w:cs="Times New Roman"/>
                <w:sz w:val="24"/>
                <w:szCs w:val="24"/>
                <w:lang w:eastAsia="ru-RU"/>
              </w:rPr>
            </w:pP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2715807">
            <w:pPr>
              <w:spacing w:after="0"/>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Развитие танцевально-игрового творчества</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427BFC">
            <w:pPr>
              <w:spacing w:after="0"/>
              <w:jc w:val="center"/>
              <w:rPr>
                <w:rFonts w:ascii="Times New Roman" w:hAnsi="Times New Roman" w:eastAsia="Times New Roman" w:cs="Times New Roman"/>
                <w:b/>
                <w:sz w:val="24"/>
                <w:szCs w:val="24"/>
                <w:lang w:eastAsia="ru-RU"/>
              </w:rPr>
            </w:pP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E96B692">
            <w:pPr>
              <w:spacing w:after="0"/>
              <w:jc w:val="center"/>
              <w:rPr>
                <w:rFonts w:ascii="Times New Roman" w:hAnsi="Times New Roman" w:eastAsia="Times New Roman" w:cs="Times New Roman"/>
                <w:sz w:val="24"/>
                <w:szCs w:val="24"/>
                <w:lang w:eastAsia="ru-RU"/>
              </w:rPr>
            </w:pP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48BDE2F">
            <w:pPr>
              <w:spacing w:after="0"/>
              <w:jc w:val="center"/>
              <w:rPr>
                <w:rFonts w:ascii="Times New Roman" w:hAnsi="Times New Roman" w:eastAsia="Times New Roman" w:cs="Times New Roman"/>
                <w:sz w:val="24"/>
                <w:szCs w:val="24"/>
                <w:lang w:eastAsia="ru-RU"/>
              </w:rPr>
            </w:pP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869588">
            <w:pPr>
              <w:spacing w:after="0"/>
              <w:jc w:val="center"/>
              <w:rPr>
                <w:rFonts w:ascii="Times New Roman" w:hAnsi="Times New Roman" w:eastAsia="Times New Roman" w:cs="Times New Roman"/>
                <w:sz w:val="24"/>
                <w:szCs w:val="24"/>
                <w:lang w:eastAsia="ru-RU"/>
              </w:rPr>
            </w:pPr>
          </w:p>
        </w:tc>
      </w:tr>
      <w:tr w14:paraId="2B76414E">
        <w:tblPrEx>
          <w:tblCellMar>
            <w:top w:w="0" w:type="dxa"/>
            <w:left w:w="10" w:type="dxa"/>
            <w:bottom w:w="0" w:type="dxa"/>
            <w:right w:w="10" w:type="dxa"/>
          </w:tblCellMar>
        </w:tblPrEx>
        <w:trPr>
          <w:trHeight w:val="1" w:hRule="atLeast"/>
        </w:trPr>
        <w:tc>
          <w:tcPr>
            <w:tcW w:w="143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130022C">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5.</w:t>
            </w:r>
          </w:p>
        </w:tc>
        <w:tc>
          <w:tcPr>
            <w:tcW w:w="185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452D11">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Итог</w:t>
            </w:r>
          </w:p>
        </w:tc>
        <w:tc>
          <w:tcPr>
            <w:tcW w:w="139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AD9C7F">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b/>
                <w:sz w:val="24"/>
                <w:szCs w:val="24"/>
                <w:lang w:eastAsia="ru-RU"/>
              </w:rPr>
              <w:t>15</w:t>
            </w:r>
          </w:p>
        </w:tc>
        <w:tc>
          <w:tcPr>
            <w:tcW w:w="13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16A5EB">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20</w:t>
            </w:r>
          </w:p>
        </w:tc>
        <w:tc>
          <w:tcPr>
            <w:tcW w:w="135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9544499">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25</w:t>
            </w:r>
          </w:p>
        </w:tc>
        <w:tc>
          <w:tcPr>
            <w:tcW w:w="210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57B61DA">
            <w:pPr>
              <w:spacing w:after="0"/>
              <w:jc w:val="center"/>
              <w:rPr>
                <w:rFonts w:ascii="Times New Roman" w:hAnsi="Times New Roman" w:cs="Times New Roman" w:eastAsiaTheme="minorEastAsia"/>
                <w:sz w:val="24"/>
                <w:szCs w:val="24"/>
                <w:lang w:eastAsia="ru-RU"/>
              </w:rPr>
            </w:pPr>
            <w:r>
              <w:rPr>
                <w:rFonts w:ascii="Times New Roman" w:hAnsi="Times New Roman" w:eastAsia="Times New Roman" w:cs="Times New Roman"/>
                <w:sz w:val="24"/>
                <w:szCs w:val="24"/>
                <w:lang w:eastAsia="ru-RU"/>
              </w:rPr>
              <w:t>30</w:t>
            </w:r>
          </w:p>
        </w:tc>
      </w:tr>
      <w:bookmarkEnd w:id="7"/>
    </w:tbl>
    <w:p w14:paraId="0D474516">
      <w:pPr>
        <w:pStyle w:val="15"/>
        <w:spacing w:after="0"/>
        <w:ind w:left="1068"/>
        <w:jc w:val="center"/>
        <w:rPr>
          <w:rFonts w:ascii="Times New Roman" w:hAnsi="Times New Roman" w:eastAsia="Times New Roman" w:cs="Calibri"/>
          <w:b/>
          <w:sz w:val="24"/>
          <w:szCs w:val="24"/>
          <w:lang w:eastAsia="ru-RU"/>
        </w:rPr>
      </w:pPr>
    </w:p>
    <w:p w14:paraId="5698A469">
      <w:pPr>
        <w:pStyle w:val="15"/>
        <w:spacing w:after="0"/>
        <w:ind w:left="1068"/>
        <w:jc w:val="center"/>
        <w:rPr>
          <w:rFonts w:ascii="Times New Roman" w:hAnsi="Times New Roman" w:eastAsia="Times New Roman" w:cs="Calibri"/>
          <w:b/>
          <w:sz w:val="24"/>
          <w:szCs w:val="24"/>
          <w:lang w:eastAsia="ru-RU"/>
        </w:rPr>
      </w:pPr>
    </w:p>
    <w:p w14:paraId="07F22BD0">
      <w:pPr>
        <w:autoSpaceDE w:val="0"/>
        <w:autoSpaceDN w:val="0"/>
        <w:adjustRightInd w:val="0"/>
        <w:spacing w:after="0"/>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Календарно-тематическое планирование по образовательной области «Художественно – эстетическое развитие» (музыкальная деятельность) в младшей группе (3-4 года)</w:t>
      </w:r>
    </w:p>
    <w:p w14:paraId="390DE8D5">
      <w:pPr>
        <w:autoSpaceDE w:val="0"/>
        <w:autoSpaceDN w:val="0"/>
        <w:adjustRightInd w:val="0"/>
        <w:spacing w:after="0"/>
        <w:jc w:val="center"/>
        <w:rPr>
          <w:rFonts w:ascii="Times New Roman" w:hAnsi="Times New Roman" w:cs="Times New Roman"/>
          <w:b/>
          <w:bCs/>
          <w:sz w:val="24"/>
          <w:szCs w:val="24"/>
          <w:u w:val="single"/>
        </w:rPr>
      </w:pPr>
    </w:p>
    <w:tbl>
      <w:tblPr>
        <w:tblStyle w:val="5"/>
        <w:tblW w:w="10804" w:type="dxa"/>
        <w:tblInd w:w="-890" w:type="dxa"/>
        <w:tblLayout w:type="fixed"/>
        <w:tblCellMar>
          <w:top w:w="0" w:type="dxa"/>
          <w:left w:w="108" w:type="dxa"/>
          <w:bottom w:w="0" w:type="dxa"/>
          <w:right w:w="108" w:type="dxa"/>
        </w:tblCellMar>
      </w:tblPr>
      <w:tblGrid>
        <w:gridCol w:w="1134"/>
        <w:gridCol w:w="6"/>
        <w:gridCol w:w="1553"/>
        <w:gridCol w:w="6"/>
        <w:gridCol w:w="1695"/>
        <w:gridCol w:w="6"/>
        <w:gridCol w:w="3687"/>
        <w:gridCol w:w="2717"/>
      </w:tblGrid>
      <w:tr w14:paraId="3122DA45">
        <w:tblPrEx>
          <w:tblCellMar>
            <w:top w:w="0" w:type="dxa"/>
            <w:left w:w="108" w:type="dxa"/>
            <w:bottom w:w="0" w:type="dxa"/>
            <w:right w:w="108" w:type="dxa"/>
          </w:tblCellMar>
        </w:tblPrEx>
        <w:trPr>
          <w:trHeight w:val="1" w:hRule="atLeast"/>
        </w:trPr>
        <w:tc>
          <w:tcPr>
            <w:tcW w:w="1134" w:type="dxa"/>
            <w:tcBorders>
              <w:top w:val="single" w:color="000000" w:sz="4" w:space="0"/>
              <w:left w:val="single" w:color="000000" w:sz="4" w:space="0"/>
              <w:bottom w:val="single" w:color="000000" w:sz="4" w:space="0"/>
              <w:right w:val="single" w:color="000000" w:sz="2" w:space="0"/>
            </w:tcBorders>
            <w:shd w:val="clear" w:color="000000" w:fill="FFFFFF"/>
          </w:tcPr>
          <w:p w14:paraId="2DA51E1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Месяц</w:t>
            </w:r>
          </w:p>
          <w:p w14:paraId="78DA2530">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546F24F">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Тема недели</w:t>
            </w: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A02316A">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Вид деятельности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A01901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Основные задачи работы с детьми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0E7BA4F">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Содержание</w:t>
            </w:r>
          </w:p>
          <w:p w14:paraId="650FCA60">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b/>
                <w:bCs/>
                <w:sz w:val="24"/>
                <w:szCs w:val="24"/>
              </w:rPr>
              <w:t>Программы</w:t>
            </w:r>
          </w:p>
        </w:tc>
      </w:tr>
      <w:tr w14:paraId="1B14173D">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3383DB1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Сентябрь</w:t>
            </w:r>
          </w:p>
          <w:p w14:paraId="0E241428">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10F5CD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«Детский сад»</w:t>
            </w:r>
          </w:p>
          <w:p w14:paraId="61592E5C">
            <w:pPr>
              <w:autoSpaceDE w:val="0"/>
              <w:autoSpaceDN w:val="0"/>
              <w:adjustRightInd w:val="0"/>
              <w:spacing w:after="0" w:line="240" w:lineRule="auto"/>
              <w:rPr>
                <w:rFonts w:ascii="Times New Roman" w:hAnsi="Times New Roman" w:cs="Times New Roman"/>
                <w:sz w:val="24"/>
                <w:szCs w:val="24"/>
              </w:rPr>
            </w:pPr>
          </w:p>
          <w:p w14:paraId="5A8B689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«Наша группа»</w:t>
            </w:r>
          </w:p>
          <w:p w14:paraId="1F842D41">
            <w:pPr>
              <w:autoSpaceDE w:val="0"/>
              <w:autoSpaceDN w:val="0"/>
              <w:adjustRightInd w:val="0"/>
              <w:spacing w:after="0" w:line="240" w:lineRule="auto"/>
              <w:rPr>
                <w:rFonts w:ascii="Times New Roman" w:hAnsi="Times New Roman" w:cs="Times New Roman"/>
                <w:sz w:val="24"/>
                <w:szCs w:val="24"/>
              </w:rPr>
            </w:pPr>
          </w:p>
          <w:p w14:paraId="4BEC35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«Мебель. Туалетные принадлежности»</w:t>
            </w:r>
          </w:p>
          <w:p w14:paraId="6DA92776">
            <w:pPr>
              <w:autoSpaceDE w:val="0"/>
              <w:autoSpaceDN w:val="0"/>
              <w:adjustRightInd w:val="0"/>
              <w:spacing w:after="0" w:line="240" w:lineRule="auto"/>
              <w:rPr>
                <w:rFonts w:ascii="Times New Roman" w:hAnsi="Times New Roman" w:cs="Times New Roman"/>
                <w:sz w:val="24"/>
                <w:szCs w:val="24"/>
              </w:rPr>
            </w:pPr>
          </w:p>
          <w:p w14:paraId="426A77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«Игрушки»</w:t>
            </w:r>
          </w:p>
          <w:p w14:paraId="061DC950">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3D52F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09657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музыку изобразительного</w:t>
            </w:r>
          </w:p>
          <w:p w14:paraId="7A9BB9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w:t>
            </w:r>
          </w:p>
          <w:p w14:paraId="6C4B94E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слышать начало и</w:t>
            </w:r>
          </w:p>
          <w:p w14:paraId="2D4E019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окончание музыки.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756792FD">
            <w:pPr>
              <w:autoSpaceDE w:val="0"/>
              <w:autoSpaceDN w:val="0"/>
              <w:adjustRightInd w:val="0"/>
              <w:spacing w:after="0" w:line="240" w:lineRule="auto"/>
              <w:ind w:right="-284"/>
              <w:rPr>
                <w:rFonts w:ascii="Times New Roman" w:hAnsi="Times New Roman" w:cs="Times New Roman"/>
                <w:sz w:val="24"/>
                <w:szCs w:val="24"/>
                <w:highlight w:val="white"/>
              </w:rPr>
            </w:pPr>
            <w:r>
              <w:rPr>
                <w:rFonts w:ascii="Times New Roman" w:hAnsi="Times New Roman" w:cs="Times New Roman"/>
                <w:sz w:val="24"/>
                <w:szCs w:val="24"/>
                <w:highlight w:val="white"/>
              </w:rPr>
              <w:t>- «На прогулке» муз. В.Волкова</w:t>
            </w:r>
          </w:p>
          <w:p w14:paraId="4632960C">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7A8A85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xml:space="preserve">- рус. плясовые мелодии </w:t>
            </w:r>
          </w:p>
        </w:tc>
      </w:tr>
      <w:tr w14:paraId="23E900D6">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9628FFD">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260C1AB5">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2ECF3B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5B57F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мелодию песни на слог.</w:t>
            </w:r>
          </w:p>
          <w:p w14:paraId="34A3A9C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новой песней. Разучивание мелодии со</w:t>
            </w:r>
          </w:p>
          <w:p w14:paraId="2B09738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словами по фразам, учить правильно брать дыхание.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1D45C87C">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«Солнышко» муз. Е Тиличеева</w:t>
            </w:r>
          </w:p>
          <w:p w14:paraId="0DF23FE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rPr>
              <w:t>- «Наш дом» муз. Е. Тиличеева</w:t>
            </w:r>
          </w:p>
        </w:tc>
      </w:tr>
      <w:tr w14:paraId="37C5E924">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184320D">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679F3DF6">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F3A005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36FF52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реагировать на начало и окончание звучания музыки.</w:t>
            </w:r>
          </w:p>
          <w:p w14:paraId="4725A2D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w:t>
            </w:r>
          </w:p>
          <w:p w14:paraId="19EA7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правильную осанку.</w:t>
            </w:r>
          </w:p>
          <w:p w14:paraId="255F3E9B">
            <w:pPr>
              <w:autoSpaceDE w:val="0"/>
              <w:autoSpaceDN w:val="0"/>
              <w:adjustRightInd w:val="0"/>
              <w:spacing w:after="0" w:line="240" w:lineRule="auto"/>
              <w:rPr>
                <w:rFonts w:ascii="Times New Roman" w:hAnsi="Times New Roman" w:cs="Times New Roman"/>
                <w:sz w:val="24"/>
                <w:szCs w:val="24"/>
                <w:lang w:val="en-US"/>
              </w:rPr>
            </w:pP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FD32FF4">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«Ножками затопали» муз. М. Раухвергера</w:t>
            </w:r>
          </w:p>
          <w:p w14:paraId="05E4CB30">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«Кто хочет побегать?» муз. Л. Вишкарева</w:t>
            </w:r>
          </w:p>
          <w:p w14:paraId="48DE3A3A">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«Марш» Э.Парлова</w:t>
            </w:r>
          </w:p>
          <w:p w14:paraId="5E147B61">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«Гуляем и пляшем» муз. М.Раухвергера</w:t>
            </w:r>
          </w:p>
          <w:p w14:paraId="033863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«Птички летают» муз. А Серова</w:t>
            </w:r>
          </w:p>
          <w:p w14:paraId="25A0C060">
            <w:pPr>
              <w:autoSpaceDE w:val="0"/>
              <w:autoSpaceDN w:val="0"/>
              <w:adjustRightInd w:val="0"/>
              <w:spacing w:after="0" w:line="240" w:lineRule="auto"/>
              <w:rPr>
                <w:rFonts w:ascii="Times New Roman" w:hAnsi="Times New Roman" w:cs="Times New Roman"/>
                <w:sz w:val="24"/>
                <w:szCs w:val="24"/>
                <w:lang w:val="en-US"/>
              </w:rPr>
            </w:pPr>
          </w:p>
        </w:tc>
      </w:tr>
      <w:tr w14:paraId="2F6345DA">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34EF4E1">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12BFCD49">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3C083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824E6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6F4373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color w:val="000000"/>
                <w:sz w:val="24"/>
                <w:szCs w:val="24"/>
                <w:highlight w:val="white"/>
                <w:lang w:val="en-US"/>
              </w:rPr>
              <w:t>- «</w:t>
            </w:r>
            <w:r>
              <w:rPr>
                <w:rFonts w:ascii="Times New Roman" w:hAnsi="Times New Roman" w:cs="Times New Roman"/>
                <w:color w:val="000000"/>
                <w:sz w:val="24"/>
                <w:szCs w:val="24"/>
                <w:highlight w:val="white"/>
              </w:rPr>
              <w:t>Веселые ладошки</w:t>
            </w:r>
            <w:r>
              <w:rPr>
                <w:rFonts w:ascii="Times New Roman" w:hAnsi="Times New Roman" w:cs="Times New Roman"/>
                <w:color w:val="000000"/>
                <w:sz w:val="24"/>
                <w:szCs w:val="24"/>
                <w:highlight w:val="white"/>
                <w:lang w:val="en-US"/>
              </w:rPr>
              <w:t>»</w:t>
            </w:r>
          </w:p>
        </w:tc>
      </w:tr>
      <w:tr w14:paraId="3805DFA1">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1BD27FC">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3C8F84DC">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AB807F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22FDA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6D467B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Петушок</w:t>
            </w:r>
            <w:r>
              <w:rPr>
                <w:rFonts w:ascii="Times New Roman" w:hAnsi="Times New Roman" w:cs="Times New Roman"/>
                <w:sz w:val="24"/>
                <w:szCs w:val="24"/>
                <w:lang w:val="en-US"/>
              </w:rPr>
              <w:t xml:space="preserve">» </w:t>
            </w:r>
            <w:r>
              <w:rPr>
                <w:rFonts w:ascii="Times New Roman" w:hAnsi="Times New Roman" w:cs="Times New Roman"/>
                <w:sz w:val="24"/>
                <w:szCs w:val="24"/>
              </w:rPr>
              <w:t>р.н.п.</w:t>
            </w:r>
          </w:p>
        </w:tc>
      </w:tr>
      <w:tr w14:paraId="70D01E39">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0A6ACAEE">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Октябрь</w:t>
            </w:r>
          </w:p>
          <w:p w14:paraId="5239BC6E">
            <w:pPr>
              <w:autoSpaceDE w:val="0"/>
              <w:autoSpaceDN w:val="0"/>
              <w:adjustRightInd w:val="0"/>
              <w:spacing w:after="0" w:line="240" w:lineRule="auto"/>
              <w:rPr>
                <w:rFonts w:ascii="Times New Roman" w:hAnsi="Times New Roman" w:cs="Times New Roman"/>
                <w:sz w:val="24"/>
                <w:szCs w:val="24"/>
                <w:lang w:val="en-US"/>
              </w:rPr>
            </w:pPr>
          </w:p>
          <w:p w14:paraId="16DCDE63">
            <w:pPr>
              <w:autoSpaceDE w:val="0"/>
              <w:autoSpaceDN w:val="0"/>
              <w:adjustRightInd w:val="0"/>
              <w:spacing w:after="0" w:line="240" w:lineRule="auto"/>
              <w:rPr>
                <w:rFonts w:ascii="Times New Roman" w:hAnsi="Times New Roman" w:cs="Times New Roman"/>
                <w:sz w:val="24"/>
                <w:szCs w:val="24"/>
                <w:lang w:val="en-US"/>
              </w:rPr>
            </w:pPr>
          </w:p>
          <w:p w14:paraId="1DA6453F">
            <w:pPr>
              <w:autoSpaceDE w:val="0"/>
              <w:autoSpaceDN w:val="0"/>
              <w:adjustRightInd w:val="0"/>
              <w:spacing w:after="0" w:line="240" w:lineRule="auto"/>
              <w:rPr>
                <w:rFonts w:ascii="Times New Roman" w:hAnsi="Times New Roman" w:cs="Times New Roman"/>
                <w:sz w:val="24"/>
                <w:szCs w:val="24"/>
                <w:lang w:val="en-US"/>
              </w:rPr>
            </w:pPr>
          </w:p>
          <w:p w14:paraId="46E33055">
            <w:pPr>
              <w:autoSpaceDE w:val="0"/>
              <w:autoSpaceDN w:val="0"/>
              <w:adjustRightInd w:val="0"/>
              <w:spacing w:after="0" w:line="240" w:lineRule="auto"/>
              <w:rPr>
                <w:rFonts w:ascii="Times New Roman" w:hAnsi="Times New Roman" w:cs="Times New Roman"/>
                <w:sz w:val="24"/>
                <w:szCs w:val="24"/>
                <w:lang w:val="en-US"/>
              </w:rPr>
            </w:pPr>
          </w:p>
          <w:p w14:paraId="2C668851">
            <w:pPr>
              <w:autoSpaceDE w:val="0"/>
              <w:autoSpaceDN w:val="0"/>
              <w:adjustRightInd w:val="0"/>
              <w:spacing w:after="0" w:line="240" w:lineRule="auto"/>
              <w:rPr>
                <w:rFonts w:ascii="Times New Roman" w:hAnsi="Times New Roman" w:cs="Times New Roman"/>
                <w:sz w:val="24"/>
                <w:szCs w:val="24"/>
                <w:lang w:val="en-US"/>
              </w:rPr>
            </w:pPr>
          </w:p>
          <w:p w14:paraId="3565105E">
            <w:pPr>
              <w:autoSpaceDE w:val="0"/>
              <w:autoSpaceDN w:val="0"/>
              <w:adjustRightInd w:val="0"/>
              <w:spacing w:after="0" w:line="240" w:lineRule="auto"/>
              <w:rPr>
                <w:rFonts w:ascii="Times New Roman" w:hAnsi="Times New Roman" w:cs="Times New Roman"/>
                <w:sz w:val="24"/>
                <w:szCs w:val="24"/>
                <w:lang w:val="en-US"/>
              </w:rPr>
            </w:pPr>
          </w:p>
          <w:p w14:paraId="71DE8BEE">
            <w:pPr>
              <w:autoSpaceDE w:val="0"/>
              <w:autoSpaceDN w:val="0"/>
              <w:adjustRightInd w:val="0"/>
              <w:spacing w:after="0" w:line="240" w:lineRule="auto"/>
              <w:rPr>
                <w:rFonts w:ascii="Times New Roman" w:hAnsi="Times New Roman" w:cs="Times New Roman"/>
                <w:sz w:val="24"/>
                <w:szCs w:val="24"/>
                <w:lang w:val="en-US"/>
              </w:rPr>
            </w:pPr>
          </w:p>
          <w:p w14:paraId="288F465D">
            <w:pPr>
              <w:autoSpaceDE w:val="0"/>
              <w:autoSpaceDN w:val="0"/>
              <w:adjustRightInd w:val="0"/>
              <w:spacing w:after="0" w:line="240" w:lineRule="auto"/>
              <w:rPr>
                <w:rFonts w:ascii="Times New Roman" w:hAnsi="Times New Roman" w:cs="Times New Roman"/>
                <w:sz w:val="24"/>
                <w:szCs w:val="24"/>
                <w:lang w:val="en-US"/>
              </w:rPr>
            </w:pPr>
          </w:p>
          <w:p w14:paraId="2F6F3DCD">
            <w:pPr>
              <w:autoSpaceDE w:val="0"/>
              <w:autoSpaceDN w:val="0"/>
              <w:adjustRightInd w:val="0"/>
              <w:spacing w:after="0" w:line="240" w:lineRule="auto"/>
              <w:rPr>
                <w:rFonts w:ascii="Times New Roman" w:hAnsi="Times New Roman" w:cs="Times New Roman"/>
                <w:sz w:val="24"/>
                <w:szCs w:val="24"/>
                <w:lang w:val="en-US"/>
              </w:rPr>
            </w:pPr>
          </w:p>
          <w:p w14:paraId="7EA772E4">
            <w:pPr>
              <w:autoSpaceDE w:val="0"/>
              <w:autoSpaceDN w:val="0"/>
              <w:adjustRightInd w:val="0"/>
              <w:spacing w:after="0" w:line="240" w:lineRule="auto"/>
              <w:rPr>
                <w:rFonts w:ascii="Times New Roman" w:hAnsi="Times New Roman" w:cs="Times New Roman"/>
                <w:sz w:val="24"/>
                <w:szCs w:val="24"/>
                <w:lang w:val="en-US"/>
              </w:rPr>
            </w:pPr>
          </w:p>
          <w:p w14:paraId="4520EFCD">
            <w:pPr>
              <w:autoSpaceDE w:val="0"/>
              <w:autoSpaceDN w:val="0"/>
              <w:adjustRightInd w:val="0"/>
              <w:spacing w:after="0" w:line="240" w:lineRule="auto"/>
              <w:rPr>
                <w:rFonts w:ascii="Times New Roman" w:hAnsi="Times New Roman" w:cs="Times New Roman"/>
                <w:sz w:val="24"/>
                <w:szCs w:val="24"/>
                <w:lang w:val="en-US"/>
              </w:rPr>
            </w:pPr>
          </w:p>
          <w:p w14:paraId="2EAF9F05">
            <w:pPr>
              <w:autoSpaceDE w:val="0"/>
              <w:autoSpaceDN w:val="0"/>
              <w:adjustRightInd w:val="0"/>
              <w:spacing w:after="0" w:line="240" w:lineRule="auto"/>
              <w:rPr>
                <w:rFonts w:ascii="Times New Roman" w:hAnsi="Times New Roman" w:cs="Times New Roman"/>
                <w:sz w:val="24"/>
                <w:szCs w:val="24"/>
                <w:lang w:val="en-US"/>
              </w:rPr>
            </w:pPr>
          </w:p>
          <w:p w14:paraId="70DD2F40">
            <w:pPr>
              <w:autoSpaceDE w:val="0"/>
              <w:autoSpaceDN w:val="0"/>
              <w:adjustRightInd w:val="0"/>
              <w:spacing w:after="0" w:line="240" w:lineRule="auto"/>
              <w:rPr>
                <w:rFonts w:ascii="Times New Roman" w:hAnsi="Times New Roman" w:cs="Times New Roman"/>
                <w:sz w:val="24"/>
                <w:szCs w:val="24"/>
                <w:lang w:val="en-US"/>
              </w:rPr>
            </w:pPr>
          </w:p>
          <w:p w14:paraId="51C580C2">
            <w:pPr>
              <w:autoSpaceDE w:val="0"/>
              <w:autoSpaceDN w:val="0"/>
              <w:adjustRightInd w:val="0"/>
              <w:spacing w:after="0" w:line="240" w:lineRule="auto"/>
              <w:rPr>
                <w:rFonts w:ascii="Times New Roman" w:hAnsi="Times New Roman" w:cs="Times New Roman"/>
                <w:sz w:val="24"/>
                <w:szCs w:val="24"/>
                <w:lang w:val="en-US"/>
              </w:rPr>
            </w:pPr>
          </w:p>
          <w:p w14:paraId="0467DE46">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46BE5A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«Осень к нам шагает быстрыми шагами»</w:t>
            </w:r>
          </w:p>
          <w:p w14:paraId="656D6BC2">
            <w:pPr>
              <w:autoSpaceDE w:val="0"/>
              <w:autoSpaceDN w:val="0"/>
              <w:adjustRightInd w:val="0"/>
              <w:spacing w:after="0" w:line="240" w:lineRule="auto"/>
              <w:rPr>
                <w:rFonts w:ascii="Times New Roman" w:hAnsi="Times New Roman" w:cs="Times New Roman"/>
                <w:sz w:val="24"/>
                <w:szCs w:val="24"/>
              </w:rPr>
            </w:pPr>
          </w:p>
          <w:p w14:paraId="40AEC7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нед. - «Овощная сказка»</w:t>
            </w:r>
          </w:p>
          <w:p w14:paraId="368D95BA">
            <w:pPr>
              <w:autoSpaceDE w:val="0"/>
              <w:autoSpaceDN w:val="0"/>
              <w:adjustRightInd w:val="0"/>
              <w:spacing w:after="0" w:line="240" w:lineRule="auto"/>
              <w:rPr>
                <w:rFonts w:ascii="Times New Roman" w:hAnsi="Times New Roman" w:cs="Times New Roman"/>
                <w:sz w:val="24"/>
                <w:szCs w:val="24"/>
              </w:rPr>
            </w:pPr>
          </w:p>
          <w:p w14:paraId="4AA03C7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«Фруктовая фантазия»</w:t>
            </w:r>
          </w:p>
          <w:p w14:paraId="468CB38F">
            <w:pPr>
              <w:autoSpaceDE w:val="0"/>
              <w:autoSpaceDN w:val="0"/>
              <w:adjustRightInd w:val="0"/>
              <w:spacing w:after="0" w:line="240" w:lineRule="auto"/>
              <w:rPr>
                <w:rFonts w:ascii="Times New Roman" w:hAnsi="Times New Roman" w:cs="Times New Roman"/>
                <w:sz w:val="24"/>
                <w:szCs w:val="24"/>
              </w:rPr>
            </w:pPr>
          </w:p>
          <w:p w14:paraId="20BEB4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-«Изучаем наше тело»</w:t>
            </w:r>
          </w:p>
          <w:p w14:paraId="59070BE6">
            <w:pPr>
              <w:autoSpaceDE w:val="0"/>
              <w:autoSpaceDN w:val="0"/>
              <w:adjustRightInd w:val="0"/>
              <w:spacing w:after="0" w:line="240" w:lineRule="auto"/>
              <w:rPr>
                <w:rFonts w:ascii="Times New Roman" w:hAnsi="Times New Roman" w:cs="Times New Roman"/>
                <w:sz w:val="24"/>
                <w:szCs w:val="24"/>
              </w:rPr>
            </w:pPr>
          </w:p>
          <w:p w14:paraId="1D78605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5 нед. – </w:t>
            </w:r>
          </w:p>
          <w:p w14:paraId="41CBB47A">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«Какой бывает осень?»</w:t>
            </w:r>
            <w:r>
              <w:rPr>
                <w:rFonts w:ascii="Times New Roman" w:hAnsi="Times New Roman" w:cs="Times New Roman"/>
                <w:i/>
                <w:sz w:val="24"/>
                <w:szCs w:val="24"/>
              </w:rPr>
              <w:t xml:space="preserve"> (погодные явления)</w:t>
            </w:r>
          </w:p>
          <w:p w14:paraId="45057B43">
            <w:pPr>
              <w:autoSpaceDE w:val="0"/>
              <w:autoSpaceDN w:val="0"/>
              <w:adjustRightInd w:val="0"/>
              <w:spacing w:after="0" w:line="240" w:lineRule="auto"/>
              <w:rPr>
                <w:rFonts w:ascii="Times New Roman" w:hAnsi="Times New Roman" w:cs="Times New Roman"/>
                <w:b/>
                <w:sz w:val="24"/>
                <w:szCs w:val="24"/>
              </w:rPr>
            </w:pPr>
          </w:p>
          <w:p w14:paraId="08281D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Осенний праздник (утренник)</w:t>
            </w: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84386C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F3E4F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слушать произведение до конца, понимать характер</w:t>
            </w:r>
          </w:p>
          <w:p w14:paraId="34AEDA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услышать две темы</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5A4B51ED">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«На прогулке» муз. В. Волкова</w:t>
            </w:r>
          </w:p>
          <w:p w14:paraId="3591CA96">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2CA365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Рус.нар. плясовые</w:t>
            </w:r>
          </w:p>
        </w:tc>
      </w:tr>
      <w:tr w14:paraId="14B26980">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C705BFA">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12624C7D">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C19E51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4F855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мелодии колыбельных песен на слог. Способствовать развитию певческих навыков.</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66BD181">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«Птичка» муз. Е.Тиличеевой</w:t>
            </w:r>
          </w:p>
          <w:p w14:paraId="6B24DC70">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«Маленький зайчик» ф.н.п. обр. А. Александровой</w:t>
            </w:r>
          </w:p>
          <w:p w14:paraId="014CFC2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«Дует ветер» муз. Е.Кишко</w:t>
            </w:r>
          </w:p>
        </w:tc>
      </w:tr>
      <w:tr w14:paraId="322B5958">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4133956">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447A9053">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B270B0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65D11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основных движений – ходьба и бег. Обучать детей реагировать на музыку контрастного характера и</w:t>
            </w:r>
          </w:p>
          <w:p w14:paraId="2569BE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двигаться в соответствии с ней.</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25FD67A5">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«Погуляем» муз. Т. Ломовой</w:t>
            </w:r>
          </w:p>
          <w:p w14:paraId="0596B285">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«Марш (проходить в воротики)» муз. Н. Голубовской</w:t>
            </w:r>
          </w:p>
          <w:p w14:paraId="5AA1BE2B">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«Птички летают» муз. А.Серова</w:t>
            </w:r>
          </w:p>
          <w:p w14:paraId="31443CC1">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«Пружинка» р.н.п. «Ах, вы, сени»</w:t>
            </w:r>
          </w:p>
          <w:p w14:paraId="690138F8">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Пляска с листочками</w:t>
            </w:r>
          </w:p>
          <w:p w14:paraId="52F9C1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«Жуки» венг. н. м.</w:t>
            </w:r>
          </w:p>
        </w:tc>
      </w:tr>
      <w:tr w14:paraId="4AC29379">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2967DC1">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172ACAB6">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6799A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EB26F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навыков ритмично играть на</w:t>
            </w:r>
          </w:p>
          <w:p w14:paraId="2609948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колокольчике в соответствии с характером музыки.</w:t>
            </w:r>
          </w:p>
          <w:p w14:paraId="209DBB0D">
            <w:pPr>
              <w:autoSpaceDE w:val="0"/>
              <w:autoSpaceDN w:val="0"/>
              <w:adjustRightInd w:val="0"/>
              <w:spacing w:after="0" w:line="240" w:lineRule="auto"/>
              <w:rPr>
                <w:rFonts w:ascii="Times New Roman" w:hAnsi="Times New Roman" w:cs="Times New Roman"/>
                <w:sz w:val="24"/>
                <w:szCs w:val="24"/>
              </w:rPr>
            </w:pP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2E4DA9C">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Игра с бубном</w:t>
            </w:r>
          </w:p>
          <w:p w14:paraId="3F70B5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Игра на деревянных ложках</w:t>
            </w:r>
          </w:p>
        </w:tc>
      </w:tr>
      <w:tr w14:paraId="000B704B">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CCB62B6">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613BEBF1">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DEF0F6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4C24F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музыку контрастного характера и</w:t>
            </w:r>
          </w:p>
          <w:p w14:paraId="30C8A00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двигаться в соответствии с ней.</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2281780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«Прятки» р.н.м.</w:t>
            </w:r>
          </w:p>
          <w:p w14:paraId="4C576A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«Ёжик и мыши» муз. Н. Картушиной</w:t>
            </w:r>
          </w:p>
          <w:p w14:paraId="738F329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rPr>
              <w:t>- «Маленький зайчик» ф.н.п. обр. А. Александровой</w:t>
            </w:r>
          </w:p>
        </w:tc>
      </w:tr>
      <w:tr w14:paraId="5D3FB44B">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9DFE79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ноябрь</w:t>
            </w:r>
          </w:p>
          <w:p w14:paraId="15370A8C">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59F63F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«Оденем нашу куклу Машеньку/Сашеньку»</w:t>
            </w:r>
          </w:p>
          <w:p w14:paraId="13153157">
            <w:pPr>
              <w:autoSpaceDE w:val="0"/>
              <w:autoSpaceDN w:val="0"/>
              <w:adjustRightInd w:val="0"/>
              <w:spacing w:after="0" w:line="240" w:lineRule="auto"/>
              <w:rPr>
                <w:rFonts w:ascii="Times New Roman" w:hAnsi="Times New Roman" w:cs="Times New Roman"/>
                <w:sz w:val="24"/>
                <w:szCs w:val="24"/>
              </w:rPr>
            </w:pPr>
          </w:p>
          <w:p w14:paraId="010B61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«Кто к нам в город прилетел?»</w:t>
            </w:r>
          </w:p>
          <w:p w14:paraId="777DB885">
            <w:pPr>
              <w:autoSpaceDE w:val="0"/>
              <w:autoSpaceDN w:val="0"/>
              <w:adjustRightInd w:val="0"/>
              <w:spacing w:after="0" w:line="240" w:lineRule="auto"/>
              <w:rPr>
                <w:rFonts w:ascii="Times New Roman" w:hAnsi="Times New Roman" w:cs="Times New Roman"/>
                <w:sz w:val="24"/>
                <w:szCs w:val="24"/>
              </w:rPr>
            </w:pPr>
          </w:p>
          <w:p w14:paraId="7A0AE4D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ТВОРЧЕСКАЯ ТЕМА</w:t>
            </w:r>
          </w:p>
          <w:p w14:paraId="7876692F">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3D6DE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8D7FE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музыкальные впечатления детей, обучать высказываться о характере музыки.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1E38E267">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«На прогулке» муз. В. Волкова</w:t>
            </w:r>
          </w:p>
          <w:p w14:paraId="335EE821">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302EDEF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Рус.нар. плясовые</w:t>
            </w:r>
          </w:p>
        </w:tc>
      </w:tr>
      <w:tr w14:paraId="1E31DE24">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4FB8887">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01FC7E6C">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3C3960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27B17A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Формировать навык допевания мелодии на слог. Обучать петь без напряжения в одном темпе со всеми. Формировать первоначальные вокально хоровые навыки.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FA84F48">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«Андрей-воробей» муз. Е. Тиличеевой</w:t>
            </w:r>
          </w:p>
          <w:p w14:paraId="55E625E2">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ф.н.п. обр. А. Александровой</w:t>
            </w:r>
          </w:p>
          <w:p w14:paraId="64D321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«Зарядка» муз. Т.Попатенко</w:t>
            </w:r>
          </w:p>
        </w:tc>
      </w:tr>
      <w:tr w14:paraId="2A9F2C62">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9A22351">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4FA83F62">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6B670A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22DC53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самостоятельно менять движения в соответствии с 2-х</w:t>
            </w:r>
          </w:p>
          <w:p w14:paraId="1274B5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частной формой произведения.</w:t>
            </w:r>
          </w:p>
          <w:p w14:paraId="4A75DB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отличать контрастную динамику</w:t>
            </w:r>
          </w:p>
          <w:p w14:paraId="08559D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музыки и воспроизводить в движении.</w:t>
            </w:r>
          </w:p>
          <w:p w14:paraId="0B3414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Научить передавать хлопками динамические оттенки и ритмический рисунок музыки.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1CBB95AA">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Ходьба, «Марш» муз. Э.Парлова</w:t>
            </w:r>
          </w:p>
          <w:p w14:paraId="5B21F836">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Кружение на шаге, р.н.м.</w:t>
            </w:r>
          </w:p>
          <w:p w14:paraId="6A10633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rPr>
              <w:t>- «Старинная полька» ф.н.п. обр. Н. Соколовой</w:t>
            </w:r>
          </w:p>
        </w:tc>
      </w:tr>
      <w:tr w14:paraId="07130E16">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A915343">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31ED3CA7">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5E8941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F5A95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игры, умение играть тихо – громко. Обучать выполнять образные движения, воспитывать выдержку.</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10CC420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Тихо-громко</w:t>
            </w:r>
            <w:r>
              <w:rPr>
                <w:rFonts w:ascii="Times New Roman" w:hAnsi="Times New Roman" w:cs="Times New Roman"/>
                <w:sz w:val="24"/>
                <w:szCs w:val="24"/>
                <w:highlight w:val="white"/>
                <w:lang w:val="en-US"/>
              </w:rPr>
              <w:t>»</w:t>
            </w:r>
          </w:p>
        </w:tc>
      </w:tr>
      <w:tr w14:paraId="3993C802">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16965F6">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35E15B3A">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6906D3B">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5CF14F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слышать начало и окончание музыки, ориентироваться в пространстве, передавать игровые образы.</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1A4315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highlight w:val="white"/>
              </w:rPr>
              <w:t xml:space="preserve"> - «Игра с погремушками» муз. В.Антоновой</w:t>
            </w:r>
          </w:p>
        </w:tc>
      </w:tr>
      <w:tr w14:paraId="2474A9C9">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5E70DC6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декабрь</w:t>
            </w:r>
          </w:p>
          <w:p w14:paraId="1D217251">
            <w:pPr>
              <w:autoSpaceDE w:val="0"/>
              <w:autoSpaceDN w:val="0"/>
              <w:adjustRightInd w:val="0"/>
              <w:spacing w:after="0" w:line="240" w:lineRule="auto"/>
              <w:rPr>
                <w:rFonts w:ascii="Times New Roman" w:hAnsi="Times New Roman" w:cs="Times New Roman"/>
                <w:sz w:val="24"/>
                <w:szCs w:val="24"/>
                <w:lang w:val="en-US"/>
              </w:rPr>
            </w:pPr>
          </w:p>
          <w:p w14:paraId="2E707D27">
            <w:pPr>
              <w:autoSpaceDE w:val="0"/>
              <w:autoSpaceDN w:val="0"/>
              <w:adjustRightInd w:val="0"/>
              <w:spacing w:after="0" w:line="240" w:lineRule="auto"/>
              <w:rPr>
                <w:rFonts w:ascii="Times New Roman" w:hAnsi="Times New Roman" w:cs="Times New Roman"/>
                <w:sz w:val="24"/>
                <w:szCs w:val="24"/>
                <w:lang w:val="en-US"/>
              </w:rPr>
            </w:pPr>
          </w:p>
          <w:p w14:paraId="4F2B7DD1">
            <w:pPr>
              <w:autoSpaceDE w:val="0"/>
              <w:autoSpaceDN w:val="0"/>
              <w:adjustRightInd w:val="0"/>
              <w:spacing w:after="0" w:line="240" w:lineRule="auto"/>
              <w:rPr>
                <w:rFonts w:ascii="Times New Roman" w:hAnsi="Times New Roman" w:cs="Times New Roman"/>
                <w:sz w:val="24"/>
                <w:szCs w:val="24"/>
                <w:lang w:val="en-US"/>
              </w:rPr>
            </w:pPr>
          </w:p>
          <w:p w14:paraId="627BD2A0">
            <w:pPr>
              <w:autoSpaceDE w:val="0"/>
              <w:autoSpaceDN w:val="0"/>
              <w:adjustRightInd w:val="0"/>
              <w:spacing w:after="0" w:line="240" w:lineRule="auto"/>
              <w:rPr>
                <w:rFonts w:ascii="Times New Roman" w:hAnsi="Times New Roman" w:cs="Times New Roman"/>
                <w:sz w:val="24"/>
                <w:szCs w:val="24"/>
                <w:lang w:val="en-US"/>
              </w:rPr>
            </w:pPr>
          </w:p>
          <w:p w14:paraId="165C6AB4">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373E27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«Домашние животные и их детеныши»</w:t>
            </w:r>
          </w:p>
          <w:p w14:paraId="64E3A424">
            <w:pPr>
              <w:autoSpaceDE w:val="0"/>
              <w:autoSpaceDN w:val="0"/>
              <w:adjustRightInd w:val="0"/>
              <w:spacing w:after="0" w:line="240" w:lineRule="auto"/>
              <w:rPr>
                <w:rFonts w:ascii="Times New Roman" w:hAnsi="Times New Roman" w:cs="Times New Roman"/>
                <w:sz w:val="24"/>
                <w:szCs w:val="24"/>
              </w:rPr>
            </w:pPr>
          </w:p>
          <w:p w14:paraId="16D9F1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«Зимушка, зима…»</w:t>
            </w:r>
          </w:p>
          <w:p w14:paraId="0EF316B0">
            <w:pPr>
              <w:autoSpaceDE w:val="0"/>
              <w:autoSpaceDN w:val="0"/>
              <w:adjustRightInd w:val="0"/>
              <w:spacing w:after="0" w:line="240" w:lineRule="auto"/>
              <w:rPr>
                <w:rFonts w:ascii="Times New Roman" w:hAnsi="Times New Roman" w:cs="Times New Roman"/>
                <w:sz w:val="24"/>
                <w:szCs w:val="24"/>
              </w:rPr>
            </w:pPr>
          </w:p>
          <w:p w14:paraId="7CAA9E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«Какой бывает снег»</w:t>
            </w:r>
          </w:p>
          <w:p w14:paraId="5E1255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(погодные явления)</w:t>
            </w:r>
          </w:p>
          <w:p w14:paraId="1050AFB5">
            <w:pPr>
              <w:autoSpaceDE w:val="0"/>
              <w:autoSpaceDN w:val="0"/>
              <w:adjustRightInd w:val="0"/>
              <w:spacing w:after="0" w:line="240" w:lineRule="auto"/>
              <w:rPr>
                <w:rFonts w:ascii="Times New Roman" w:hAnsi="Times New Roman" w:cs="Times New Roman"/>
                <w:sz w:val="24"/>
                <w:szCs w:val="24"/>
              </w:rPr>
            </w:pPr>
          </w:p>
          <w:p w14:paraId="5AAA211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«Скоро, скоро Новый год»</w:t>
            </w:r>
          </w:p>
          <w:p w14:paraId="651A8E68">
            <w:pPr>
              <w:autoSpaceDE w:val="0"/>
              <w:autoSpaceDN w:val="0"/>
              <w:adjustRightInd w:val="0"/>
              <w:spacing w:after="0" w:line="240" w:lineRule="auto"/>
              <w:rPr>
                <w:rFonts w:ascii="Times New Roman" w:hAnsi="Times New Roman" w:cs="Times New Roman"/>
                <w:sz w:val="24"/>
                <w:szCs w:val="24"/>
              </w:rPr>
            </w:pPr>
          </w:p>
          <w:p w14:paraId="6F0A25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Новогодний праздник (утренник)</w:t>
            </w: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EB953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EEF2F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что музыка передает характер.</w:t>
            </w:r>
          </w:p>
          <w:p w14:paraId="0A47033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Формировать навык узнавать произведение по фрагменту, высказываться о характере музыки. Обогащать словарь музыкальных терминов.</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F557C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«Колыбельная» муз. С.Разоренова</w:t>
            </w:r>
          </w:p>
          <w:p w14:paraId="4121379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«Лошадка» муз. М.Симанского</w:t>
            </w:r>
          </w:p>
          <w:p w14:paraId="6226C5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Ю Чичкова</w:t>
            </w:r>
          </w:p>
          <w:p w14:paraId="2EABF5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Рус.нар.плясовые</w:t>
            </w:r>
          </w:p>
        </w:tc>
      </w:tr>
      <w:tr w14:paraId="0010AF46">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9C5DB29">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7D41AA33">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EB390E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C5E4E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чистоте интонирования, развивать точность интонирования мелодии. Обучать передавать характер песни, исполнять легким звуком.</w:t>
            </w:r>
          </w:p>
          <w:p w14:paraId="20D92F1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различать чувства, переданные в произведениях через средства музыкальной выразительности.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8EB15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муз. Е. Тиличеева</w:t>
            </w:r>
          </w:p>
          <w:p w14:paraId="652F14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«Дождик» муз. Е. Тиличеева</w:t>
            </w:r>
          </w:p>
          <w:p w14:paraId="6BE0722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«Гроза» муз. Е. Тиличеева</w:t>
            </w:r>
          </w:p>
          <w:p w14:paraId="5E019C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«Мама поет» муз. Е. Тиличеева</w:t>
            </w:r>
          </w:p>
          <w:p w14:paraId="686D82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«Кто принес нам ёлочку»</w:t>
            </w:r>
          </w:p>
          <w:p w14:paraId="00486ECD">
            <w:pPr>
              <w:autoSpaceDE w:val="0"/>
              <w:autoSpaceDN w:val="0"/>
              <w:adjustRightInd w:val="0"/>
              <w:spacing w:after="0" w:line="240" w:lineRule="auto"/>
              <w:rPr>
                <w:rFonts w:ascii="Times New Roman" w:hAnsi="Times New Roman" w:cs="Times New Roman"/>
                <w:sz w:val="24"/>
                <w:szCs w:val="24"/>
              </w:rPr>
            </w:pPr>
          </w:p>
        </w:tc>
      </w:tr>
      <w:tr w14:paraId="50EC9787">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41942FD">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6E4F3074">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8A9439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C474E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выполнять движения с предметами по показу педагога.</w:t>
            </w:r>
          </w:p>
          <w:p w14:paraId="14601A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ритмично двигаться под музыку, передавая характер.</w:t>
            </w:r>
          </w:p>
          <w:p w14:paraId="6D249E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Самостоятельно менять движения.</w:t>
            </w:r>
          </w:p>
          <w:p w14:paraId="5B168B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Совершенствовать навыки основных движений, обучать ориентироваться в пространстве.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1FD01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«Ходим-бегаем» муз. Е.Тиличеевой</w:t>
            </w:r>
          </w:p>
          <w:p w14:paraId="06A7EC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«Веселые зайчики» муз. К.Черни</w:t>
            </w:r>
          </w:p>
          <w:p w14:paraId="263DBD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«Фонарики» и хлопки в ладоши, р.н.м.</w:t>
            </w:r>
          </w:p>
          <w:p w14:paraId="6BC1AB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«Медведь» муз. В.Ребикова</w:t>
            </w:r>
          </w:p>
          <w:p w14:paraId="4FC161B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«Зайцы» муз. Е.Тиличеевой</w:t>
            </w:r>
          </w:p>
          <w:p w14:paraId="217EF9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«Зайчики и лиса» муз. Г.Финаровского</w:t>
            </w:r>
          </w:p>
          <w:p w14:paraId="7EFB4F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«Маленький танец» муз. Н. Александровой</w:t>
            </w:r>
          </w:p>
          <w:p w14:paraId="3C0F06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«Фонарики» муз. Р.Рустамова</w:t>
            </w:r>
          </w:p>
        </w:tc>
      </w:tr>
      <w:tr w14:paraId="59DBC855">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21135D2">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77276540">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A03F4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418E1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различным приемам игры на двух ложках. Развивать</w:t>
            </w:r>
          </w:p>
          <w:p w14:paraId="758C842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координацию движений рук.</w:t>
            </w:r>
          </w:p>
          <w:p w14:paraId="512809DB">
            <w:pPr>
              <w:autoSpaceDE w:val="0"/>
              <w:autoSpaceDN w:val="0"/>
              <w:adjustRightInd w:val="0"/>
              <w:spacing w:after="0" w:line="264" w:lineRule="auto"/>
              <w:jc w:val="center"/>
              <w:rPr>
                <w:rFonts w:ascii="Times New Roman" w:hAnsi="Times New Roman" w:cs="Times New Roman"/>
                <w:sz w:val="24"/>
                <w:szCs w:val="24"/>
                <w:lang w:val="en-US"/>
              </w:rPr>
            </w:pP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30C4C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«Веселые ручки» р.н.м. «Из-под дуба»</w:t>
            </w:r>
          </w:p>
          <w:p w14:paraId="0F7D58E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«Игра с бубном» р.н.м. «Полянка»</w:t>
            </w:r>
          </w:p>
        </w:tc>
      </w:tr>
      <w:tr w14:paraId="722A9060">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F476BFA">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195670E6">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5BE76B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B825E4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различать и передавать в</w:t>
            </w:r>
          </w:p>
          <w:p w14:paraId="7333B5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движении ярко контрастные части музыки, передавать образы</w:t>
            </w:r>
          </w:p>
          <w:p w14:paraId="2A77E979">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данные в игре.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D8CCA1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Повторение пройденного материала</w:t>
            </w:r>
          </w:p>
        </w:tc>
      </w:tr>
      <w:tr w14:paraId="7BE475B8">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0418B620">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январь</w:t>
            </w:r>
          </w:p>
          <w:p w14:paraId="3DB370D3">
            <w:pPr>
              <w:autoSpaceDE w:val="0"/>
              <w:autoSpaceDN w:val="0"/>
              <w:adjustRightInd w:val="0"/>
              <w:spacing w:after="0" w:line="240" w:lineRule="auto"/>
              <w:rPr>
                <w:rFonts w:ascii="Times New Roman" w:hAnsi="Times New Roman" w:cs="Times New Roman"/>
                <w:sz w:val="24"/>
                <w:szCs w:val="24"/>
                <w:lang w:val="en-US"/>
              </w:rPr>
            </w:pPr>
          </w:p>
          <w:p w14:paraId="396445E9">
            <w:pPr>
              <w:autoSpaceDE w:val="0"/>
              <w:autoSpaceDN w:val="0"/>
              <w:adjustRightInd w:val="0"/>
              <w:spacing w:after="0" w:line="240" w:lineRule="auto"/>
              <w:rPr>
                <w:rFonts w:ascii="Times New Roman" w:hAnsi="Times New Roman" w:cs="Times New Roman"/>
                <w:sz w:val="24"/>
                <w:szCs w:val="24"/>
                <w:lang w:val="en-US"/>
              </w:rPr>
            </w:pPr>
          </w:p>
          <w:p w14:paraId="5FA4700B">
            <w:pPr>
              <w:autoSpaceDE w:val="0"/>
              <w:autoSpaceDN w:val="0"/>
              <w:adjustRightInd w:val="0"/>
              <w:spacing w:after="0" w:line="240" w:lineRule="auto"/>
              <w:rPr>
                <w:rFonts w:ascii="Times New Roman" w:hAnsi="Times New Roman" w:cs="Times New Roman"/>
                <w:sz w:val="24"/>
                <w:szCs w:val="24"/>
                <w:lang w:val="en-US"/>
              </w:rPr>
            </w:pPr>
          </w:p>
          <w:p w14:paraId="2862366E">
            <w:pPr>
              <w:autoSpaceDE w:val="0"/>
              <w:autoSpaceDN w:val="0"/>
              <w:adjustRightInd w:val="0"/>
              <w:spacing w:after="0" w:line="240" w:lineRule="auto"/>
              <w:rPr>
                <w:rFonts w:ascii="Times New Roman" w:hAnsi="Times New Roman" w:cs="Times New Roman"/>
                <w:sz w:val="24"/>
                <w:szCs w:val="24"/>
                <w:lang w:val="en-US"/>
              </w:rPr>
            </w:pPr>
          </w:p>
          <w:p w14:paraId="666E37DD">
            <w:pPr>
              <w:autoSpaceDE w:val="0"/>
              <w:autoSpaceDN w:val="0"/>
              <w:adjustRightInd w:val="0"/>
              <w:spacing w:after="0" w:line="240" w:lineRule="auto"/>
              <w:rPr>
                <w:rFonts w:ascii="Times New Roman" w:hAnsi="Times New Roman" w:cs="Times New Roman"/>
                <w:sz w:val="24"/>
                <w:szCs w:val="24"/>
                <w:lang w:val="en-US"/>
              </w:rPr>
            </w:pPr>
          </w:p>
          <w:p w14:paraId="75810F19">
            <w:pPr>
              <w:autoSpaceDE w:val="0"/>
              <w:autoSpaceDN w:val="0"/>
              <w:adjustRightInd w:val="0"/>
              <w:spacing w:after="0" w:line="240" w:lineRule="auto"/>
              <w:rPr>
                <w:rFonts w:ascii="Times New Roman" w:hAnsi="Times New Roman" w:cs="Times New Roman"/>
                <w:sz w:val="24"/>
                <w:szCs w:val="24"/>
                <w:lang w:val="en-US"/>
              </w:rPr>
            </w:pPr>
          </w:p>
          <w:p w14:paraId="2F1C1A92">
            <w:pPr>
              <w:autoSpaceDE w:val="0"/>
              <w:autoSpaceDN w:val="0"/>
              <w:adjustRightInd w:val="0"/>
              <w:spacing w:after="0" w:line="240" w:lineRule="auto"/>
              <w:rPr>
                <w:rFonts w:ascii="Times New Roman" w:hAnsi="Times New Roman" w:cs="Times New Roman"/>
                <w:sz w:val="24"/>
                <w:szCs w:val="24"/>
                <w:lang w:val="en-US"/>
              </w:rPr>
            </w:pPr>
          </w:p>
          <w:p w14:paraId="60EE3229">
            <w:pPr>
              <w:autoSpaceDE w:val="0"/>
              <w:autoSpaceDN w:val="0"/>
              <w:adjustRightInd w:val="0"/>
              <w:spacing w:after="0" w:line="240" w:lineRule="auto"/>
              <w:rPr>
                <w:rFonts w:ascii="Times New Roman" w:hAnsi="Times New Roman" w:cs="Times New Roman"/>
                <w:sz w:val="24"/>
                <w:szCs w:val="24"/>
                <w:lang w:val="en-US"/>
              </w:rPr>
            </w:pPr>
          </w:p>
          <w:p w14:paraId="4A80185A">
            <w:pPr>
              <w:autoSpaceDE w:val="0"/>
              <w:autoSpaceDN w:val="0"/>
              <w:adjustRightInd w:val="0"/>
              <w:spacing w:after="0" w:line="240" w:lineRule="auto"/>
              <w:rPr>
                <w:rFonts w:ascii="Times New Roman" w:hAnsi="Times New Roman" w:cs="Times New Roman"/>
                <w:sz w:val="24"/>
                <w:szCs w:val="24"/>
                <w:lang w:val="en-US"/>
              </w:rPr>
            </w:pPr>
          </w:p>
          <w:p w14:paraId="0F52C959">
            <w:pPr>
              <w:autoSpaceDE w:val="0"/>
              <w:autoSpaceDN w:val="0"/>
              <w:adjustRightInd w:val="0"/>
              <w:spacing w:after="0" w:line="240" w:lineRule="auto"/>
              <w:rPr>
                <w:rFonts w:ascii="Times New Roman" w:hAnsi="Times New Roman" w:cs="Times New Roman"/>
                <w:sz w:val="24"/>
                <w:szCs w:val="24"/>
                <w:lang w:val="en-US"/>
              </w:rPr>
            </w:pPr>
          </w:p>
          <w:p w14:paraId="74B4BCF6">
            <w:pPr>
              <w:autoSpaceDE w:val="0"/>
              <w:autoSpaceDN w:val="0"/>
              <w:adjustRightInd w:val="0"/>
              <w:spacing w:after="0" w:line="240" w:lineRule="auto"/>
              <w:rPr>
                <w:rFonts w:ascii="Times New Roman" w:hAnsi="Times New Roman" w:cs="Times New Roman"/>
                <w:sz w:val="24"/>
                <w:szCs w:val="24"/>
                <w:lang w:val="en-US"/>
              </w:rPr>
            </w:pPr>
          </w:p>
          <w:p w14:paraId="7C4A3256">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35E651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w:t>
            </w:r>
          </w:p>
          <w:p w14:paraId="76D8DE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«Дикие животные и их детёныши»</w:t>
            </w:r>
          </w:p>
          <w:p w14:paraId="4F5E61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«Транспорт»</w:t>
            </w:r>
          </w:p>
          <w:p w14:paraId="2FD8A438">
            <w:pPr>
              <w:autoSpaceDE w:val="0"/>
              <w:autoSpaceDN w:val="0"/>
              <w:adjustRightInd w:val="0"/>
              <w:spacing w:after="0" w:line="240" w:lineRule="auto"/>
              <w:rPr>
                <w:rFonts w:ascii="Times New Roman" w:hAnsi="Times New Roman" w:cs="Times New Roman"/>
                <w:sz w:val="24"/>
                <w:szCs w:val="24"/>
              </w:rPr>
            </w:pPr>
          </w:p>
          <w:p w14:paraId="07BC14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«Домашние животные и их детеныши»</w:t>
            </w:r>
          </w:p>
          <w:p w14:paraId="5BC21003">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F6BA4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3C11F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слышать и эмоционально откликаться на музыку, высказываться о характере произведения.</w:t>
            </w:r>
          </w:p>
          <w:p w14:paraId="38E394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 детям о том, что музыка передает разное настроение (весёлое, печальное, радостное).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ABCFA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«Колыбельная» муз. С.Разоренова</w:t>
            </w:r>
          </w:p>
          <w:p w14:paraId="1AF4559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Э. Парлова</w:t>
            </w:r>
          </w:p>
          <w:p w14:paraId="451533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Ю.Чичкова</w:t>
            </w:r>
          </w:p>
          <w:p w14:paraId="56888DD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sz w:val="24"/>
                <w:szCs w:val="24"/>
              </w:rPr>
              <w:t>Рус.нар.плясовые</w:t>
            </w:r>
          </w:p>
        </w:tc>
      </w:tr>
      <w:tr w14:paraId="5D502F93">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984763B">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64F2C648">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D050E0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6F5F1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точно воспроизводить простой ритмический рисунок</w:t>
            </w:r>
          </w:p>
          <w:p w14:paraId="66E0BA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мелодии, построенной на одном звуке. Способствовать развитию</w:t>
            </w:r>
          </w:p>
          <w:p w14:paraId="2FAA2B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певческих навыков.</w:t>
            </w:r>
          </w:p>
          <w:p w14:paraId="3291A0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точно пропевать мелодию на заданный ритм, петь без напряжения, в одном темпе, чисто и ясно произносить слова,</w:t>
            </w:r>
          </w:p>
          <w:p w14:paraId="1B0B2A2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передавая характер песни.</w:t>
            </w:r>
          </w:p>
          <w:p w14:paraId="1E655C09">
            <w:pPr>
              <w:autoSpaceDE w:val="0"/>
              <w:autoSpaceDN w:val="0"/>
              <w:adjustRightInd w:val="0"/>
              <w:spacing w:after="0" w:line="240" w:lineRule="auto"/>
              <w:jc w:val="center"/>
              <w:rPr>
                <w:rFonts w:ascii="Times New Roman" w:hAnsi="Times New Roman" w:cs="Times New Roman"/>
                <w:sz w:val="24"/>
                <w:szCs w:val="24"/>
                <w:lang w:val="en-US"/>
              </w:rPr>
            </w:pP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7FCA1E8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«Самолет» муз. Е.Тиличеевой</w:t>
            </w:r>
          </w:p>
          <w:p w14:paraId="33F33D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«Молодой солдат» муз. В.Красевой</w:t>
            </w:r>
          </w:p>
          <w:p w14:paraId="7BB15A9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«Танечка, бай-бай» р.н.п.</w:t>
            </w:r>
          </w:p>
          <w:p w14:paraId="77942C6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«Топ-топ» муз. В.Журбинской</w:t>
            </w:r>
          </w:p>
          <w:p w14:paraId="705936C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«Машенька-Маша» муз. С.Невельштейн</w:t>
            </w:r>
          </w:p>
        </w:tc>
      </w:tr>
      <w:tr w14:paraId="704E0632">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4B2A6E6">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2E9E4903">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DEBC0A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06B10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выполнять пляску по показу педагога, улучшать качество исполнения танцевальных движений.</w:t>
            </w:r>
          </w:p>
          <w:p w14:paraId="002077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танцуя в паре, согласовывать движения с действиями партнёра.</w:t>
            </w:r>
          </w:p>
          <w:p w14:paraId="38EA72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контрастные части музыки, чередовать легкий бег и</w:t>
            </w:r>
          </w:p>
          <w:p w14:paraId="0D209AA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притопы одной ногой, обучать действиям в паре.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71D6CF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«Большие и маленькие ноги» муз. В Агафонникова</w:t>
            </w:r>
          </w:p>
          <w:p w14:paraId="5CA01C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«Пружинка» р.н.м. «Ах,вы,сени»</w:t>
            </w:r>
          </w:p>
          <w:p w14:paraId="324C30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«Гуляем и пляшем» муз. М. Раухвергера</w:t>
            </w:r>
          </w:p>
          <w:p w14:paraId="4278DA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«Сапожки» р.н.м.</w:t>
            </w:r>
          </w:p>
          <w:p w14:paraId="00689A5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«Братец Яков» ф.н.п. обр. А.Александровой</w:t>
            </w:r>
          </w:p>
        </w:tc>
      </w:tr>
      <w:tr w14:paraId="013F2E1A">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42B22B6">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55830138">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D6CEF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34BA48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Развивать слуховое внимание, память.</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5DB94B35">
            <w:pPr>
              <w:autoSpaceDE w:val="0"/>
              <w:autoSpaceDN w:val="0"/>
              <w:adjustRightInd w:val="0"/>
              <w:spacing w:after="0" w:line="240" w:lineRule="auto"/>
              <w:rPr>
                <w:rFonts w:ascii="Times New Roman" w:hAnsi="Times New Roman" w:cs="Times New Roman"/>
                <w:sz w:val="24"/>
                <w:szCs w:val="24"/>
                <w:highlight w:val="white"/>
                <w:lang w:val="en-US"/>
              </w:rPr>
            </w:pPr>
            <w:r>
              <w:rPr>
                <w:rFonts w:ascii="Times New Roman" w:hAnsi="Times New Roman" w:cs="Times New Roman"/>
                <w:sz w:val="24"/>
                <w:szCs w:val="24"/>
                <w:highlight w:val="white"/>
                <w:lang w:val="en-US"/>
              </w:rPr>
              <w:t>«</w:t>
            </w:r>
            <w:r>
              <w:rPr>
                <w:rFonts w:ascii="Times New Roman" w:hAnsi="Times New Roman" w:cs="Times New Roman"/>
                <w:sz w:val="24"/>
                <w:szCs w:val="24"/>
                <w:highlight w:val="white"/>
              </w:rPr>
              <w:t>Картинки.Имена</w:t>
            </w:r>
            <w:r>
              <w:rPr>
                <w:rFonts w:ascii="Times New Roman" w:hAnsi="Times New Roman" w:cs="Times New Roman"/>
                <w:sz w:val="24"/>
                <w:szCs w:val="24"/>
                <w:highlight w:val="white"/>
                <w:lang w:val="en-US"/>
              </w:rPr>
              <w:t>»</w:t>
            </w:r>
          </w:p>
          <w:p w14:paraId="3F66061B">
            <w:pPr>
              <w:autoSpaceDE w:val="0"/>
              <w:autoSpaceDN w:val="0"/>
              <w:adjustRightInd w:val="0"/>
              <w:spacing w:after="0" w:line="240" w:lineRule="auto"/>
              <w:rPr>
                <w:rFonts w:ascii="Times New Roman" w:hAnsi="Times New Roman" w:cs="Times New Roman"/>
                <w:sz w:val="24"/>
                <w:szCs w:val="24"/>
                <w:lang w:val="en-US"/>
              </w:rPr>
            </w:pPr>
          </w:p>
        </w:tc>
      </w:tr>
      <w:tr w14:paraId="2C8B5635">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46D77321">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4A99B484">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E72340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86091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реагировать на</w:t>
            </w:r>
          </w:p>
          <w:p w14:paraId="7F65337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изменение характера музыки 2х частной формы, обращать внимание на темповые изменения. Ориентироваться в пространстве.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BF0E0D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«Ловишки» муз. Й.Гайдна</w:t>
            </w:r>
          </w:p>
          <w:p w14:paraId="242975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«Самолёт» муз. Н.Метлова</w:t>
            </w:r>
          </w:p>
          <w:p w14:paraId="7788291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Саночки</w:t>
            </w:r>
            <w:r>
              <w:rPr>
                <w:rFonts w:ascii="Times New Roman" w:hAnsi="Times New Roman" w:cs="Times New Roman"/>
                <w:sz w:val="24"/>
                <w:szCs w:val="24"/>
                <w:lang w:val="en-US"/>
              </w:rPr>
              <w:t>»</w:t>
            </w:r>
          </w:p>
        </w:tc>
      </w:tr>
      <w:tr w14:paraId="7B5A851E">
        <w:tblPrEx>
          <w:tblCellMar>
            <w:top w:w="0" w:type="dxa"/>
            <w:left w:w="108" w:type="dxa"/>
            <w:bottom w:w="0" w:type="dxa"/>
            <w:right w:w="108" w:type="dxa"/>
          </w:tblCellMar>
        </w:tblPrEx>
        <w:trPr>
          <w:trHeight w:val="2400"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29E72D3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февраль</w:t>
            </w:r>
          </w:p>
          <w:p w14:paraId="122E97B4">
            <w:pPr>
              <w:autoSpaceDE w:val="0"/>
              <w:autoSpaceDN w:val="0"/>
              <w:adjustRightInd w:val="0"/>
              <w:spacing w:after="0" w:line="240" w:lineRule="auto"/>
              <w:rPr>
                <w:rFonts w:ascii="Times New Roman" w:hAnsi="Times New Roman" w:cs="Times New Roman"/>
                <w:sz w:val="24"/>
                <w:szCs w:val="24"/>
                <w:lang w:val="en-US"/>
              </w:rPr>
            </w:pPr>
          </w:p>
          <w:p w14:paraId="02DBC8A2">
            <w:pPr>
              <w:autoSpaceDE w:val="0"/>
              <w:autoSpaceDN w:val="0"/>
              <w:adjustRightInd w:val="0"/>
              <w:spacing w:after="0" w:line="240" w:lineRule="auto"/>
              <w:rPr>
                <w:rFonts w:ascii="Times New Roman" w:hAnsi="Times New Roman" w:cs="Times New Roman"/>
                <w:sz w:val="24"/>
                <w:szCs w:val="24"/>
                <w:lang w:val="en-US"/>
              </w:rPr>
            </w:pPr>
          </w:p>
          <w:p w14:paraId="2A98B08F">
            <w:pPr>
              <w:autoSpaceDE w:val="0"/>
              <w:autoSpaceDN w:val="0"/>
              <w:adjustRightInd w:val="0"/>
              <w:spacing w:after="0" w:line="240" w:lineRule="auto"/>
              <w:rPr>
                <w:rFonts w:ascii="Times New Roman" w:hAnsi="Times New Roman" w:cs="Times New Roman"/>
                <w:sz w:val="24"/>
                <w:szCs w:val="24"/>
                <w:lang w:val="en-US"/>
              </w:rPr>
            </w:pPr>
          </w:p>
          <w:p w14:paraId="6796152A">
            <w:pPr>
              <w:autoSpaceDE w:val="0"/>
              <w:autoSpaceDN w:val="0"/>
              <w:adjustRightInd w:val="0"/>
              <w:spacing w:after="0" w:line="240" w:lineRule="auto"/>
              <w:rPr>
                <w:rFonts w:ascii="Times New Roman" w:hAnsi="Times New Roman" w:cs="Times New Roman"/>
                <w:sz w:val="24"/>
                <w:szCs w:val="24"/>
                <w:lang w:val="en-US"/>
              </w:rPr>
            </w:pPr>
          </w:p>
          <w:p w14:paraId="5553B5A3">
            <w:pPr>
              <w:autoSpaceDE w:val="0"/>
              <w:autoSpaceDN w:val="0"/>
              <w:adjustRightInd w:val="0"/>
              <w:spacing w:after="0" w:line="240" w:lineRule="auto"/>
              <w:rPr>
                <w:rFonts w:ascii="Times New Roman" w:hAnsi="Times New Roman" w:cs="Times New Roman"/>
                <w:sz w:val="24"/>
                <w:szCs w:val="24"/>
                <w:lang w:val="en-US"/>
              </w:rPr>
            </w:pPr>
          </w:p>
          <w:p w14:paraId="32A25EF5">
            <w:pPr>
              <w:autoSpaceDE w:val="0"/>
              <w:autoSpaceDN w:val="0"/>
              <w:adjustRightInd w:val="0"/>
              <w:spacing w:after="0" w:line="240" w:lineRule="auto"/>
              <w:rPr>
                <w:rFonts w:ascii="Times New Roman" w:hAnsi="Times New Roman" w:cs="Times New Roman"/>
                <w:sz w:val="24"/>
                <w:szCs w:val="24"/>
                <w:lang w:val="en-US"/>
              </w:rPr>
            </w:pPr>
          </w:p>
          <w:p w14:paraId="6149E338">
            <w:pPr>
              <w:autoSpaceDE w:val="0"/>
              <w:autoSpaceDN w:val="0"/>
              <w:adjustRightInd w:val="0"/>
              <w:spacing w:after="0" w:line="240" w:lineRule="auto"/>
              <w:rPr>
                <w:rFonts w:ascii="Times New Roman" w:hAnsi="Times New Roman" w:cs="Times New Roman"/>
                <w:sz w:val="24"/>
                <w:szCs w:val="24"/>
                <w:lang w:val="en-US"/>
              </w:rPr>
            </w:pPr>
          </w:p>
          <w:p w14:paraId="49BA5681">
            <w:pPr>
              <w:autoSpaceDE w:val="0"/>
              <w:autoSpaceDN w:val="0"/>
              <w:adjustRightInd w:val="0"/>
              <w:spacing w:after="0" w:line="240" w:lineRule="auto"/>
              <w:rPr>
                <w:rFonts w:ascii="Times New Roman" w:hAnsi="Times New Roman" w:cs="Times New Roman"/>
                <w:sz w:val="24"/>
                <w:szCs w:val="24"/>
                <w:lang w:val="en-US"/>
              </w:rPr>
            </w:pPr>
          </w:p>
          <w:p w14:paraId="453F3F66">
            <w:pPr>
              <w:autoSpaceDE w:val="0"/>
              <w:autoSpaceDN w:val="0"/>
              <w:adjustRightInd w:val="0"/>
              <w:spacing w:after="0" w:line="240" w:lineRule="auto"/>
              <w:rPr>
                <w:rFonts w:ascii="Times New Roman" w:hAnsi="Times New Roman" w:cs="Times New Roman"/>
                <w:sz w:val="24"/>
                <w:szCs w:val="24"/>
                <w:lang w:val="en-US"/>
              </w:rPr>
            </w:pPr>
          </w:p>
          <w:p w14:paraId="44DDEC9B">
            <w:pPr>
              <w:autoSpaceDE w:val="0"/>
              <w:autoSpaceDN w:val="0"/>
              <w:adjustRightInd w:val="0"/>
              <w:spacing w:after="0" w:line="240" w:lineRule="auto"/>
              <w:rPr>
                <w:rFonts w:ascii="Times New Roman" w:hAnsi="Times New Roman" w:cs="Times New Roman"/>
                <w:sz w:val="24"/>
                <w:szCs w:val="24"/>
                <w:lang w:val="en-US"/>
              </w:rPr>
            </w:pPr>
          </w:p>
          <w:p w14:paraId="7A98ECD6">
            <w:pPr>
              <w:autoSpaceDE w:val="0"/>
              <w:autoSpaceDN w:val="0"/>
              <w:adjustRightInd w:val="0"/>
              <w:spacing w:after="0" w:line="240" w:lineRule="auto"/>
              <w:rPr>
                <w:rFonts w:ascii="Times New Roman" w:hAnsi="Times New Roman" w:cs="Times New Roman"/>
                <w:sz w:val="24"/>
                <w:szCs w:val="24"/>
                <w:lang w:val="en-US"/>
              </w:rPr>
            </w:pPr>
          </w:p>
          <w:p w14:paraId="1A9A58F6">
            <w:pPr>
              <w:autoSpaceDE w:val="0"/>
              <w:autoSpaceDN w:val="0"/>
              <w:adjustRightInd w:val="0"/>
              <w:spacing w:after="0" w:line="240" w:lineRule="auto"/>
              <w:rPr>
                <w:rFonts w:ascii="Times New Roman" w:hAnsi="Times New Roman" w:cs="Times New Roman"/>
                <w:sz w:val="24"/>
                <w:szCs w:val="24"/>
                <w:lang w:val="en-US"/>
              </w:rPr>
            </w:pPr>
          </w:p>
          <w:p w14:paraId="15FB74E0">
            <w:pPr>
              <w:autoSpaceDE w:val="0"/>
              <w:autoSpaceDN w:val="0"/>
              <w:adjustRightInd w:val="0"/>
              <w:spacing w:after="0" w:line="240" w:lineRule="auto"/>
              <w:rPr>
                <w:rFonts w:ascii="Times New Roman" w:hAnsi="Times New Roman" w:cs="Times New Roman"/>
                <w:sz w:val="24"/>
                <w:szCs w:val="24"/>
                <w:lang w:val="en-US"/>
              </w:rPr>
            </w:pPr>
          </w:p>
          <w:p w14:paraId="1949FA98">
            <w:pPr>
              <w:autoSpaceDE w:val="0"/>
              <w:autoSpaceDN w:val="0"/>
              <w:adjustRightInd w:val="0"/>
              <w:spacing w:after="0" w:line="240" w:lineRule="auto"/>
              <w:rPr>
                <w:rFonts w:ascii="Times New Roman" w:hAnsi="Times New Roman" w:cs="Times New Roman"/>
                <w:sz w:val="24"/>
                <w:szCs w:val="24"/>
                <w:lang w:val="en-US"/>
              </w:rPr>
            </w:pPr>
          </w:p>
          <w:p w14:paraId="765A689F">
            <w:pPr>
              <w:autoSpaceDE w:val="0"/>
              <w:autoSpaceDN w:val="0"/>
              <w:adjustRightInd w:val="0"/>
              <w:spacing w:after="0" w:line="240" w:lineRule="auto"/>
              <w:rPr>
                <w:rFonts w:ascii="Times New Roman" w:hAnsi="Times New Roman" w:cs="Times New Roman"/>
                <w:sz w:val="24"/>
                <w:szCs w:val="24"/>
                <w:lang w:val="en-US"/>
              </w:rPr>
            </w:pPr>
          </w:p>
          <w:p w14:paraId="586B0F6A">
            <w:pPr>
              <w:autoSpaceDE w:val="0"/>
              <w:autoSpaceDN w:val="0"/>
              <w:adjustRightInd w:val="0"/>
              <w:spacing w:after="0" w:line="240" w:lineRule="auto"/>
              <w:rPr>
                <w:rFonts w:ascii="Times New Roman" w:hAnsi="Times New Roman" w:cs="Times New Roman"/>
                <w:sz w:val="24"/>
                <w:szCs w:val="24"/>
                <w:lang w:val="en-US"/>
              </w:rPr>
            </w:pPr>
          </w:p>
          <w:p w14:paraId="3002077A">
            <w:pPr>
              <w:autoSpaceDE w:val="0"/>
              <w:autoSpaceDN w:val="0"/>
              <w:adjustRightInd w:val="0"/>
              <w:spacing w:after="0" w:line="240" w:lineRule="auto"/>
              <w:rPr>
                <w:rFonts w:ascii="Times New Roman" w:hAnsi="Times New Roman" w:cs="Times New Roman"/>
                <w:sz w:val="24"/>
                <w:szCs w:val="24"/>
                <w:lang w:val="en-US"/>
              </w:rPr>
            </w:pPr>
          </w:p>
          <w:p w14:paraId="0B938983">
            <w:pPr>
              <w:autoSpaceDE w:val="0"/>
              <w:autoSpaceDN w:val="0"/>
              <w:adjustRightInd w:val="0"/>
              <w:spacing w:after="0" w:line="240" w:lineRule="auto"/>
              <w:rPr>
                <w:rFonts w:ascii="Times New Roman" w:hAnsi="Times New Roman" w:cs="Times New Roman"/>
                <w:sz w:val="24"/>
                <w:szCs w:val="24"/>
                <w:lang w:val="en-US"/>
              </w:rPr>
            </w:pPr>
          </w:p>
          <w:p w14:paraId="749278BE">
            <w:pPr>
              <w:autoSpaceDE w:val="0"/>
              <w:autoSpaceDN w:val="0"/>
              <w:adjustRightInd w:val="0"/>
              <w:spacing w:after="0" w:line="240" w:lineRule="auto"/>
              <w:rPr>
                <w:rFonts w:ascii="Times New Roman" w:hAnsi="Times New Roman" w:cs="Times New Roman"/>
                <w:sz w:val="24"/>
                <w:szCs w:val="24"/>
                <w:lang w:val="en-US"/>
              </w:rPr>
            </w:pPr>
          </w:p>
          <w:p w14:paraId="2BA91CD1">
            <w:pPr>
              <w:autoSpaceDE w:val="0"/>
              <w:autoSpaceDN w:val="0"/>
              <w:adjustRightInd w:val="0"/>
              <w:spacing w:after="0" w:line="240" w:lineRule="auto"/>
              <w:rPr>
                <w:rFonts w:ascii="Times New Roman" w:hAnsi="Times New Roman" w:cs="Times New Roman"/>
                <w:sz w:val="24"/>
                <w:szCs w:val="24"/>
                <w:lang w:val="en-US"/>
              </w:rPr>
            </w:pPr>
          </w:p>
          <w:p w14:paraId="26BED6CB">
            <w:pPr>
              <w:autoSpaceDE w:val="0"/>
              <w:autoSpaceDN w:val="0"/>
              <w:adjustRightInd w:val="0"/>
              <w:spacing w:after="0" w:line="240" w:lineRule="auto"/>
              <w:rPr>
                <w:rFonts w:ascii="Times New Roman" w:hAnsi="Times New Roman" w:cs="Times New Roman"/>
                <w:sz w:val="24"/>
                <w:szCs w:val="24"/>
                <w:lang w:val="en-US"/>
              </w:rPr>
            </w:pPr>
          </w:p>
          <w:p w14:paraId="6FEEE357">
            <w:pPr>
              <w:autoSpaceDE w:val="0"/>
              <w:autoSpaceDN w:val="0"/>
              <w:adjustRightInd w:val="0"/>
              <w:spacing w:after="0" w:line="240" w:lineRule="auto"/>
              <w:rPr>
                <w:rFonts w:ascii="Times New Roman" w:hAnsi="Times New Roman" w:cs="Times New Roman"/>
                <w:sz w:val="24"/>
                <w:szCs w:val="24"/>
                <w:lang w:val="en-US"/>
              </w:rPr>
            </w:pPr>
          </w:p>
          <w:p w14:paraId="78F85A76">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77AFD4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нед. – </w:t>
            </w:r>
          </w:p>
          <w:p w14:paraId="214F8C9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«Семья»</w:t>
            </w:r>
          </w:p>
          <w:p w14:paraId="1E9355CB">
            <w:pPr>
              <w:autoSpaceDE w:val="0"/>
              <w:autoSpaceDN w:val="0"/>
              <w:adjustRightInd w:val="0"/>
              <w:spacing w:after="0" w:line="240" w:lineRule="auto"/>
              <w:rPr>
                <w:rFonts w:ascii="Times New Roman" w:hAnsi="Times New Roman" w:cs="Times New Roman"/>
                <w:sz w:val="24"/>
                <w:szCs w:val="24"/>
              </w:rPr>
            </w:pPr>
          </w:p>
          <w:p w14:paraId="44FB8B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«В гостях у сказки»</w:t>
            </w:r>
          </w:p>
          <w:p w14:paraId="382C5CAF">
            <w:pPr>
              <w:autoSpaceDE w:val="0"/>
              <w:autoSpaceDN w:val="0"/>
              <w:adjustRightInd w:val="0"/>
              <w:spacing w:after="0" w:line="240" w:lineRule="auto"/>
              <w:rPr>
                <w:rFonts w:ascii="Times New Roman" w:hAnsi="Times New Roman" w:cs="Times New Roman"/>
                <w:sz w:val="24"/>
                <w:szCs w:val="24"/>
              </w:rPr>
            </w:pPr>
          </w:p>
          <w:p w14:paraId="7507E0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«Богатыри земли Русской»</w:t>
            </w:r>
          </w:p>
          <w:p w14:paraId="5F1324CB">
            <w:pPr>
              <w:autoSpaceDE w:val="0"/>
              <w:autoSpaceDN w:val="0"/>
              <w:adjustRightInd w:val="0"/>
              <w:spacing w:after="0" w:line="240" w:lineRule="auto"/>
              <w:rPr>
                <w:rFonts w:ascii="Times New Roman" w:hAnsi="Times New Roman" w:cs="Times New Roman"/>
                <w:sz w:val="24"/>
                <w:szCs w:val="24"/>
              </w:rPr>
            </w:pPr>
          </w:p>
          <w:p w14:paraId="542A80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«В гостях у Мойдодыра»</w:t>
            </w:r>
          </w:p>
          <w:p w14:paraId="31E8C5DC">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976F0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F19B61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слышать и эмоционально откликаться на музыку разного характера, высказываться о характере произведения.</w:t>
            </w:r>
          </w:p>
          <w:p w14:paraId="6FF692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слышать и эмоционально откликаться на</w:t>
            </w:r>
          </w:p>
          <w:p w14:paraId="4A6B274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музыку разного характера, высказываться о характере произведения.</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DE9B5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«Полька» муз. З. Бетман</w:t>
            </w:r>
          </w:p>
          <w:p w14:paraId="6471A1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w:t>
            </w:r>
          </w:p>
          <w:p w14:paraId="210CC4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-Весёлые плясовые</w:t>
            </w:r>
          </w:p>
          <w:p w14:paraId="171E5C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 выбору педагога)</w:t>
            </w:r>
          </w:p>
          <w:p w14:paraId="4C709A8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Шалун</w:t>
            </w:r>
            <w:r>
              <w:rPr>
                <w:rFonts w:ascii="Times New Roman" w:hAnsi="Times New Roman" w:cs="Times New Roman"/>
                <w:sz w:val="24"/>
                <w:szCs w:val="24"/>
                <w:lang w:val="en-US"/>
              </w:rPr>
              <w:t xml:space="preserve">» </w:t>
            </w:r>
            <w:r>
              <w:rPr>
                <w:rFonts w:ascii="Times New Roman" w:hAnsi="Times New Roman" w:cs="Times New Roman"/>
                <w:sz w:val="24"/>
                <w:szCs w:val="24"/>
              </w:rPr>
              <w:t>О. Бера</w:t>
            </w:r>
          </w:p>
        </w:tc>
      </w:tr>
      <w:tr w14:paraId="466EC883">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13002F6">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060D9221">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CBF3444">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420BD5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пропевать каждый звук, формировать певческое звучание. Способствовать развитию певческих навыков.</w:t>
            </w:r>
          </w:p>
          <w:p w14:paraId="280A35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детей в чистом пропевании терции, сексты, кварты.</w:t>
            </w:r>
          </w:p>
          <w:p w14:paraId="1DF175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певческие навыки, выразительность исполнения.</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603511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«Заинька» муз. М. Красева</w:t>
            </w:r>
          </w:p>
          <w:p w14:paraId="3F50F1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«Маша и каша» муз. Т.Назаровой</w:t>
            </w:r>
          </w:p>
          <w:p w14:paraId="1A8208F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«Маме песенку пою»</w:t>
            </w:r>
          </w:p>
          <w:p w14:paraId="06A9D8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 Т.Попатенко</w:t>
            </w:r>
          </w:p>
          <w:p w14:paraId="04358C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«Маме в день 8 марта» муз. Е.Тиличеевой</w:t>
            </w:r>
          </w:p>
          <w:p w14:paraId="074EEF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«Игра с лошадкой» муз. И.Кишко</w:t>
            </w:r>
          </w:p>
          <w:p w14:paraId="74D052C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«Снегири» Е. Тиличеевой</w:t>
            </w:r>
          </w:p>
        </w:tc>
      </w:tr>
      <w:tr w14:paraId="495C9F3E">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4CAAD29">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511FA0B0">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B5761A6">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E22725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Различать контрастные части музыки, чередовать легкий бег и</w:t>
            </w:r>
          </w:p>
          <w:p w14:paraId="076F3CA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притопы одной ногой, обучать действиям в паре.</w:t>
            </w:r>
          </w:p>
          <w:p w14:paraId="76FC4A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различать и самостоятельно выполнять движение в соответствии с характером музыки.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0B08A3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«Зимняя пляска» муз. М. Старокадомского</w:t>
            </w:r>
          </w:p>
          <w:p w14:paraId="7529BAE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«Марш» муз. Е. Тиличеевой</w:t>
            </w:r>
          </w:p>
          <w:p w14:paraId="637842D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«Маленький танец» муз. Н. Александровой</w:t>
            </w:r>
          </w:p>
          <w:p w14:paraId="62B985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«Учим куклу танцевать»</w:t>
            </w:r>
          </w:p>
        </w:tc>
      </w:tr>
      <w:tr w14:paraId="58AD7368">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7B020D7">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75AE20DB">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DB7E2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F13AFC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ритмический слух. Формировать навык реагировать на изменение характера музыки 2х частной формы, обращать</w:t>
            </w:r>
          </w:p>
          <w:p w14:paraId="2B9F279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внимание на темповые изменения.</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707112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«Картинки с игрушками и муз.инструментами»</w:t>
            </w:r>
          </w:p>
        </w:tc>
      </w:tr>
      <w:tr w14:paraId="461F9F9F">
        <w:tblPrEx>
          <w:tblCellMar>
            <w:top w:w="0" w:type="dxa"/>
            <w:left w:w="108" w:type="dxa"/>
            <w:bottom w:w="0" w:type="dxa"/>
            <w:right w:w="108" w:type="dxa"/>
          </w:tblCellMar>
        </w:tblPrEx>
        <w:trPr>
          <w:trHeight w:val="77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F390526">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3737F241">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72BF42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69746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воспитывать устойчивый эмоциональный интерес к совместным играм.</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DF9FB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«Васька-кот» р.н.м.</w:t>
            </w:r>
          </w:p>
          <w:p w14:paraId="4D53C3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«Маленький танец» муз. Н. Александровой</w:t>
            </w:r>
          </w:p>
        </w:tc>
      </w:tr>
      <w:tr w14:paraId="10C292D0">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EA9B79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март</w:t>
            </w:r>
          </w:p>
          <w:p w14:paraId="037CDA7F">
            <w:pPr>
              <w:autoSpaceDE w:val="0"/>
              <w:autoSpaceDN w:val="0"/>
              <w:adjustRightInd w:val="0"/>
              <w:spacing w:after="0" w:line="240" w:lineRule="auto"/>
              <w:rPr>
                <w:rFonts w:ascii="Times New Roman" w:hAnsi="Times New Roman" w:cs="Times New Roman"/>
                <w:sz w:val="24"/>
                <w:szCs w:val="24"/>
                <w:lang w:val="en-US"/>
              </w:rPr>
            </w:pPr>
          </w:p>
          <w:p w14:paraId="5CADFBDA">
            <w:pPr>
              <w:autoSpaceDE w:val="0"/>
              <w:autoSpaceDN w:val="0"/>
              <w:adjustRightInd w:val="0"/>
              <w:spacing w:after="0" w:line="240" w:lineRule="auto"/>
              <w:rPr>
                <w:rFonts w:ascii="Times New Roman" w:hAnsi="Times New Roman" w:cs="Times New Roman"/>
                <w:sz w:val="24"/>
                <w:szCs w:val="24"/>
                <w:lang w:val="en-US"/>
              </w:rPr>
            </w:pPr>
          </w:p>
          <w:p w14:paraId="2C2128FC">
            <w:pPr>
              <w:autoSpaceDE w:val="0"/>
              <w:autoSpaceDN w:val="0"/>
              <w:adjustRightInd w:val="0"/>
              <w:spacing w:after="0" w:line="240" w:lineRule="auto"/>
              <w:rPr>
                <w:rFonts w:ascii="Times New Roman" w:hAnsi="Times New Roman" w:cs="Times New Roman"/>
                <w:sz w:val="24"/>
                <w:szCs w:val="24"/>
                <w:lang w:val="en-US"/>
              </w:rPr>
            </w:pPr>
          </w:p>
          <w:p w14:paraId="0EB18B1E">
            <w:pPr>
              <w:autoSpaceDE w:val="0"/>
              <w:autoSpaceDN w:val="0"/>
              <w:adjustRightInd w:val="0"/>
              <w:spacing w:after="0" w:line="240" w:lineRule="auto"/>
              <w:rPr>
                <w:rFonts w:ascii="Times New Roman" w:hAnsi="Times New Roman" w:cs="Times New Roman"/>
                <w:sz w:val="24"/>
                <w:szCs w:val="24"/>
                <w:lang w:val="en-US"/>
              </w:rPr>
            </w:pPr>
          </w:p>
          <w:p w14:paraId="2EA116B1">
            <w:pPr>
              <w:autoSpaceDE w:val="0"/>
              <w:autoSpaceDN w:val="0"/>
              <w:adjustRightInd w:val="0"/>
              <w:spacing w:after="0" w:line="240" w:lineRule="auto"/>
              <w:rPr>
                <w:rFonts w:ascii="Times New Roman" w:hAnsi="Times New Roman" w:cs="Times New Roman"/>
                <w:sz w:val="24"/>
                <w:szCs w:val="24"/>
                <w:lang w:val="en-US"/>
              </w:rPr>
            </w:pPr>
          </w:p>
          <w:p w14:paraId="0984F2E9">
            <w:pPr>
              <w:autoSpaceDE w:val="0"/>
              <w:autoSpaceDN w:val="0"/>
              <w:adjustRightInd w:val="0"/>
              <w:spacing w:after="0" w:line="240" w:lineRule="auto"/>
              <w:rPr>
                <w:rFonts w:ascii="Times New Roman" w:hAnsi="Times New Roman" w:cs="Times New Roman"/>
                <w:sz w:val="24"/>
                <w:szCs w:val="24"/>
                <w:lang w:val="en-US"/>
              </w:rPr>
            </w:pPr>
          </w:p>
          <w:p w14:paraId="108463AA">
            <w:pPr>
              <w:autoSpaceDE w:val="0"/>
              <w:autoSpaceDN w:val="0"/>
              <w:adjustRightInd w:val="0"/>
              <w:spacing w:after="0" w:line="240" w:lineRule="auto"/>
              <w:rPr>
                <w:rFonts w:ascii="Times New Roman" w:hAnsi="Times New Roman" w:cs="Times New Roman"/>
                <w:sz w:val="24"/>
                <w:szCs w:val="24"/>
                <w:lang w:val="en-US"/>
              </w:rPr>
            </w:pPr>
          </w:p>
          <w:p w14:paraId="76576ED8">
            <w:pPr>
              <w:autoSpaceDE w:val="0"/>
              <w:autoSpaceDN w:val="0"/>
              <w:adjustRightInd w:val="0"/>
              <w:spacing w:after="0" w:line="240" w:lineRule="auto"/>
              <w:rPr>
                <w:rFonts w:ascii="Times New Roman" w:hAnsi="Times New Roman" w:cs="Times New Roman"/>
                <w:sz w:val="24"/>
                <w:szCs w:val="24"/>
                <w:lang w:val="en-US"/>
              </w:rPr>
            </w:pPr>
          </w:p>
          <w:p w14:paraId="7BB45540">
            <w:pPr>
              <w:autoSpaceDE w:val="0"/>
              <w:autoSpaceDN w:val="0"/>
              <w:adjustRightInd w:val="0"/>
              <w:spacing w:after="0" w:line="240" w:lineRule="auto"/>
              <w:rPr>
                <w:rFonts w:ascii="Times New Roman" w:hAnsi="Times New Roman" w:cs="Times New Roman"/>
                <w:sz w:val="24"/>
                <w:szCs w:val="24"/>
                <w:lang w:val="en-US"/>
              </w:rPr>
            </w:pPr>
          </w:p>
          <w:p w14:paraId="753E891E">
            <w:pPr>
              <w:autoSpaceDE w:val="0"/>
              <w:autoSpaceDN w:val="0"/>
              <w:adjustRightInd w:val="0"/>
              <w:spacing w:after="0" w:line="240" w:lineRule="auto"/>
              <w:rPr>
                <w:rFonts w:ascii="Times New Roman" w:hAnsi="Times New Roman" w:cs="Times New Roman"/>
                <w:sz w:val="24"/>
                <w:szCs w:val="24"/>
                <w:lang w:val="en-US"/>
              </w:rPr>
            </w:pPr>
          </w:p>
          <w:p w14:paraId="50592F20">
            <w:pPr>
              <w:autoSpaceDE w:val="0"/>
              <w:autoSpaceDN w:val="0"/>
              <w:adjustRightInd w:val="0"/>
              <w:spacing w:after="0" w:line="240" w:lineRule="auto"/>
              <w:rPr>
                <w:rFonts w:ascii="Times New Roman" w:hAnsi="Times New Roman" w:cs="Times New Roman"/>
                <w:sz w:val="24"/>
                <w:szCs w:val="24"/>
                <w:lang w:val="en-US"/>
              </w:rPr>
            </w:pPr>
          </w:p>
          <w:p w14:paraId="0DB2745A">
            <w:pPr>
              <w:autoSpaceDE w:val="0"/>
              <w:autoSpaceDN w:val="0"/>
              <w:adjustRightInd w:val="0"/>
              <w:spacing w:after="0" w:line="240" w:lineRule="auto"/>
              <w:rPr>
                <w:rFonts w:ascii="Times New Roman" w:hAnsi="Times New Roman" w:cs="Times New Roman"/>
                <w:sz w:val="24"/>
                <w:szCs w:val="24"/>
                <w:lang w:val="en-US"/>
              </w:rPr>
            </w:pPr>
          </w:p>
          <w:p w14:paraId="16AF2622">
            <w:pPr>
              <w:autoSpaceDE w:val="0"/>
              <w:autoSpaceDN w:val="0"/>
              <w:adjustRightInd w:val="0"/>
              <w:spacing w:after="0" w:line="240" w:lineRule="auto"/>
              <w:rPr>
                <w:rFonts w:ascii="Times New Roman" w:hAnsi="Times New Roman" w:cs="Times New Roman"/>
                <w:sz w:val="24"/>
                <w:szCs w:val="24"/>
                <w:lang w:val="en-US"/>
              </w:rPr>
            </w:pPr>
          </w:p>
          <w:p w14:paraId="35F79504">
            <w:pPr>
              <w:autoSpaceDE w:val="0"/>
              <w:autoSpaceDN w:val="0"/>
              <w:adjustRightInd w:val="0"/>
              <w:spacing w:after="0" w:line="240" w:lineRule="auto"/>
              <w:rPr>
                <w:rFonts w:ascii="Times New Roman" w:hAnsi="Times New Roman" w:cs="Times New Roman"/>
                <w:sz w:val="24"/>
                <w:szCs w:val="24"/>
                <w:lang w:val="en-US"/>
              </w:rPr>
            </w:pPr>
          </w:p>
          <w:p w14:paraId="6D6A55AF">
            <w:pPr>
              <w:autoSpaceDE w:val="0"/>
              <w:autoSpaceDN w:val="0"/>
              <w:adjustRightInd w:val="0"/>
              <w:spacing w:after="0" w:line="240" w:lineRule="auto"/>
              <w:rPr>
                <w:rFonts w:ascii="Times New Roman" w:hAnsi="Times New Roman" w:cs="Times New Roman"/>
                <w:sz w:val="24"/>
                <w:szCs w:val="24"/>
                <w:lang w:val="en-US"/>
              </w:rPr>
            </w:pPr>
          </w:p>
          <w:p w14:paraId="6A9CF8A6">
            <w:pPr>
              <w:autoSpaceDE w:val="0"/>
              <w:autoSpaceDN w:val="0"/>
              <w:adjustRightInd w:val="0"/>
              <w:spacing w:after="0" w:line="240" w:lineRule="auto"/>
              <w:rPr>
                <w:rFonts w:ascii="Times New Roman" w:hAnsi="Times New Roman" w:cs="Times New Roman"/>
                <w:sz w:val="24"/>
                <w:szCs w:val="24"/>
                <w:lang w:val="en-US"/>
              </w:rPr>
            </w:pPr>
          </w:p>
          <w:p w14:paraId="390A76B0">
            <w:pPr>
              <w:autoSpaceDE w:val="0"/>
              <w:autoSpaceDN w:val="0"/>
              <w:adjustRightInd w:val="0"/>
              <w:spacing w:after="0" w:line="240" w:lineRule="auto"/>
              <w:rPr>
                <w:rFonts w:ascii="Times New Roman" w:hAnsi="Times New Roman" w:cs="Times New Roman"/>
                <w:sz w:val="24"/>
                <w:szCs w:val="24"/>
                <w:lang w:val="en-US"/>
              </w:rPr>
            </w:pPr>
          </w:p>
          <w:p w14:paraId="0D43190D">
            <w:pPr>
              <w:autoSpaceDE w:val="0"/>
              <w:autoSpaceDN w:val="0"/>
              <w:adjustRightInd w:val="0"/>
              <w:spacing w:after="0" w:line="240" w:lineRule="auto"/>
              <w:rPr>
                <w:rFonts w:ascii="Times New Roman" w:hAnsi="Times New Roman" w:cs="Times New Roman"/>
                <w:sz w:val="24"/>
                <w:szCs w:val="24"/>
                <w:lang w:val="en-US"/>
              </w:rPr>
            </w:pPr>
          </w:p>
          <w:p w14:paraId="6C2373E0">
            <w:pPr>
              <w:autoSpaceDE w:val="0"/>
              <w:autoSpaceDN w:val="0"/>
              <w:adjustRightInd w:val="0"/>
              <w:spacing w:after="0" w:line="240" w:lineRule="auto"/>
              <w:rPr>
                <w:rFonts w:ascii="Times New Roman" w:hAnsi="Times New Roman" w:cs="Times New Roman"/>
                <w:sz w:val="24"/>
                <w:szCs w:val="24"/>
                <w:lang w:val="en-US"/>
              </w:rPr>
            </w:pPr>
          </w:p>
          <w:p w14:paraId="28542C8A">
            <w:pPr>
              <w:autoSpaceDE w:val="0"/>
              <w:autoSpaceDN w:val="0"/>
              <w:adjustRightInd w:val="0"/>
              <w:spacing w:after="0" w:line="240" w:lineRule="auto"/>
              <w:rPr>
                <w:rFonts w:ascii="Times New Roman" w:hAnsi="Times New Roman" w:cs="Times New Roman"/>
                <w:sz w:val="24"/>
                <w:szCs w:val="24"/>
                <w:lang w:val="en-US"/>
              </w:rPr>
            </w:pPr>
          </w:p>
          <w:p w14:paraId="2B5D6359">
            <w:pPr>
              <w:autoSpaceDE w:val="0"/>
              <w:autoSpaceDN w:val="0"/>
              <w:adjustRightInd w:val="0"/>
              <w:spacing w:after="0" w:line="240" w:lineRule="auto"/>
              <w:rPr>
                <w:rFonts w:ascii="Times New Roman" w:hAnsi="Times New Roman" w:cs="Times New Roman"/>
                <w:sz w:val="24"/>
                <w:szCs w:val="24"/>
                <w:lang w:val="en-US"/>
              </w:rPr>
            </w:pPr>
          </w:p>
          <w:p w14:paraId="1AA66C02">
            <w:pPr>
              <w:autoSpaceDE w:val="0"/>
              <w:autoSpaceDN w:val="0"/>
              <w:adjustRightInd w:val="0"/>
              <w:spacing w:after="0" w:line="240" w:lineRule="auto"/>
              <w:rPr>
                <w:rFonts w:ascii="Times New Roman" w:hAnsi="Times New Roman" w:cs="Times New Roman"/>
                <w:sz w:val="24"/>
                <w:szCs w:val="24"/>
                <w:lang w:val="en-US"/>
              </w:rPr>
            </w:pPr>
          </w:p>
          <w:p w14:paraId="677251BE">
            <w:pPr>
              <w:autoSpaceDE w:val="0"/>
              <w:autoSpaceDN w:val="0"/>
              <w:adjustRightInd w:val="0"/>
              <w:spacing w:after="0" w:line="240" w:lineRule="auto"/>
              <w:rPr>
                <w:rFonts w:ascii="Times New Roman" w:hAnsi="Times New Roman" w:cs="Times New Roman"/>
                <w:sz w:val="24"/>
                <w:szCs w:val="24"/>
                <w:lang w:val="en-US"/>
              </w:rPr>
            </w:pPr>
          </w:p>
          <w:p w14:paraId="02F1C24C">
            <w:pPr>
              <w:autoSpaceDE w:val="0"/>
              <w:autoSpaceDN w:val="0"/>
              <w:adjustRightInd w:val="0"/>
              <w:spacing w:after="0" w:line="240" w:lineRule="auto"/>
              <w:rPr>
                <w:rFonts w:ascii="Times New Roman" w:hAnsi="Times New Roman" w:cs="Times New Roman"/>
                <w:sz w:val="24"/>
                <w:szCs w:val="24"/>
                <w:lang w:val="en-US"/>
              </w:rPr>
            </w:pPr>
          </w:p>
          <w:p w14:paraId="6E2BD75E">
            <w:pPr>
              <w:autoSpaceDE w:val="0"/>
              <w:autoSpaceDN w:val="0"/>
              <w:adjustRightInd w:val="0"/>
              <w:spacing w:after="0" w:line="240" w:lineRule="auto"/>
              <w:rPr>
                <w:rFonts w:ascii="Times New Roman" w:hAnsi="Times New Roman" w:cs="Times New Roman"/>
                <w:sz w:val="24"/>
                <w:szCs w:val="24"/>
                <w:lang w:val="en-US"/>
              </w:rPr>
            </w:pPr>
          </w:p>
          <w:p w14:paraId="1602D62F">
            <w:pPr>
              <w:autoSpaceDE w:val="0"/>
              <w:autoSpaceDN w:val="0"/>
              <w:adjustRightInd w:val="0"/>
              <w:spacing w:after="0" w:line="240" w:lineRule="auto"/>
              <w:rPr>
                <w:rFonts w:ascii="Times New Roman" w:hAnsi="Times New Roman" w:cs="Times New Roman"/>
                <w:sz w:val="24"/>
                <w:szCs w:val="24"/>
                <w:lang w:val="en-US"/>
              </w:rPr>
            </w:pPr>
          </w:p>
          <w:p w14:paraId="742EDF0C">
            <w:pPr>
              <w:autoSpaceDE w:val="0"/>
              <w:autoSpaceDN w:val="0"/>
              <w:adjustRightInd w:val="0"/>
              <w:spacing w:after="0" w:line="240" w:lineRule="auto"/>
              <w:rPr>
                <w:rFonts w:ascii="Times New Roman" w:hAnsi="Times New Roman" w:cs="Times New Roman"/>
                <w:sz w:val="24"/>
                <w:szCs w:val="24"/>
                <w:lang w:val="en-US"/>
              </w:rPr>
            </w:pPr>
          </w:p>
          <w:p w14:paraId="047265FB">
            <w:pPr>
              <w:autoSpaceDE w:val="0"/>
              <w:autoSpaceDN w:val="0"/>
              <w:adjustRightInd w:val="0"/>
              <w:spacing w:after="0" w:line="240" w:lineRule="auto"/>
              <w:rPr>
                <w:rFonts w:ascii="Times New Roman" w:hAnsi="Times New Roman" w:cs="Times New Roman"/>
                <w:sz w:val="24"/>
                <w:szCs w:val="24"/>
                <w:lang w:val="en-US"/>
              </w:rPr>
            </w:pPr>
          </w:p>
          <w:p w14:paraId="617EEB7D">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5D7A23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«Подарок мамочке\бабушке»</w:t>
            </w:r>
          </w:p>
          <w:p w14:paraId="0507D455">
            <w:pPr>
              <w:autoSpaceDE w:val="0"/>
              <w:autoSpaceDN w:val="0"/>
              <w:adjustRightInd w:val="0"/>
              <w:spacing w:after="0" w:line="240" w:lineRule="auto"/>
              <w:rPr>
                <w:rFonts w:ascii="Times New Roman" w:hAnsi="Times New Roman" w:cs="Times New Roman"/>
                <w:sz w:val="24"/>
                <w:szCs w:val="24"/>
              </w:rPr>
            </w:pPr>
          </w:p>
          <w:p w14:paraId="16CE12A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«Весна в гости к нам идет»</w:t>
            </w:r>
          </w:p>
          <w:p w14:paraId="7D90CC76">
            <w:pPr>
              <w:autoSpaceDE w:val="0"/>
              <w:autoSpaceDN w:val="0"/>
              <w:adjustRightInd w:val="0"/>
              <w:spacing w:after="0" w:line="240" w:lineRule="auto"/>
              <w:rPr>
                <w:rFonts w:ascii="Times New Roman" w:hAnsi="Times New Roman" w:cs="Times New Roman"/>
                <w:sz w:val="24"/>
                <w:szCs w:val="24"/>
              </w:rPr>
            </w:pPr>
          </w:p>
          <w:p w14:paraId="4E888C5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Весенний праздник (утренник)</w:t>
            </w:r>
          </w:p>
          <w:p w14:paraId="46A95828">
            <w:pPr>
              <w:autoSpaceDE w:val="0"/>
              <w:autoSpaceDN w:val="0"/>
              <w:adjustRightInd w:val="0"/>
              <w:spacing w:after="0" w:line="240" w:lineRule="auto"/>
              <w:rPr>
                <w:rFonts w:ascii="Times New Roman" w:hAnsi="Times New Roman" w:cs="Times New Roman"/>
                <w:sz w:val="24"/>
                <w:szCs w:val="24"/>
              </w:rPr>
            </w:pPr>
          </w:p>
          <w:p w14:paraId="73B3CB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«Какой бывает весна»</w:t>
            </w:r>
          </w:p>
          <w:p w14:paraId="349A3F61">
            <w:pPr>
              <w:autoSpaceDE w:val="0"/>
              <w:autoSpaceDN w:val="0"/>
              <w:adjustRightInd w:val="0"/>
              <w:spacing w:after="0" w:line="240" w:lineRule="auto"/>
              <w:rPr>
                <w:rFonts w:ascii="Times New Roman" w:hAnsi="Times New Roman" w:cs="Times New Roman"/>
                <w:sz w:val="24"/>
                <w:szCs w:val="24"/>
              </w:rPr>
            </w:pPr>
          </w:p>
          <w:p w14:paraId="30C034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«Мои эмоции»</w:t>
            </w:r>
          </w:p>
          <w:p w14:paraId="55BC01D0">
            <w:pPr>
              <w:autoSpaceDE w:val="0"/>
              <w:autoSpaceDN w:val="0"/>
              <w:adjustRightInd w:val="0"/>
              <w:spacing w:after="0" w:line="240" w:lineRule="auto"/>
              <w:rPr>
                <w:rFonts w:ascii="Times New Roman" w:hAnsi="Times New Roman" w:cs="Times New Roman"/>
                <w:sz w:val="24"/>
                <w:szCs w:val="24"/>
              </w:rPr>
            </w:pPr>
          </w:p>
          <w:p w14:paraId="7AE17EDB">
            <w:pPr>
              <w:autoSpaceDE w:val="0"/>
              <w:autoSpaceDN w:val="0"/>
              <w:adjustRightInd w:val="0"/>
              <w:spacing w:after="0" w:line="240" w:lineRule="auto"/>
              <w:rPr>
                <w:rFonts w:ascii="Times New Roman" w:hAnsi="Times New Roman" w:cs="Times New Roman"/>
                <w:sz w:val="24"/>
                <w:szCs w:val="24"/>
              </w:rPr>
            </w:pPr>
          </w:p>
          <w:p w14:paraId="28ECCAD2">
            <w:pPr>
              <w:autoSpaceDE w:val="0"/>
              <w:autoSpaceDN w:val="0"/>
              <w:adjustRightInd w:val="0"/>
              <w:spacing w:after="0" w:line="240" w:lineRule="auto"/>
              <w:rPr>
                <w:rFonts w:ascii="Times New Roman" w:hAnsi="Times New Roman" w:cs="Times New Roman"/>
                <w:sz w:val="24"/>
                <w:szCs w:val="24"/>
              </w:rPr>
            </w:pPr>
          </w:p>
          <w:p w14:paraId="39F5D25F">
            <w:pPr>
              <w:autoSpaceDE w:val="0"/>
              <w:autoSpaceDN w:val="0"/>
              <w:adjustRightInd w:val="0"/>
              <w:spacing w:after="0" w:line="240" w:lineRule="auto"/>
              <w:rPr>
                <w:rFonts w:ascii="Times New Roman" w:hAnsi="Times New Roman" w:cs="Times New Roman"/>
                <w:sz w:val="24"/>
                <w:szCs w:val="24"/>
              </w:rPr>
            </w:pPr>
          </w:p>
          <w:p w14:paraId="43156209">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C0AB3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210E6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Привлекать внимание детей к выразительной интонации музыки.</w:t>
            </w:r>
          </w:p>
          <w:p w14:paraId="2632D3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Обогащать словарь музыкальных терминов.</w:t>
            </w:r>
          </w:p>
          <w:p w14:paraId="74016B0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слушать музыкальное произведение до конца, определять сколько частей в произведении.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D914FB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«Бобик» муз. Т. Попатенко</w:t>
            </w:r>
          </w:p>
          <w:p w14:paraId="426BB84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«Шалун» муз. О.Бер</w:t>
            </w:r>
          </w:p>
          <w:p w14:paraId="5AE9C81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«Резвушка» муз. В.Волкова</w:t>
            </w:r>
          </w:p>
          <w:p w14:paraId="079D17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w:t>
            </w:r>
            <w:r>
              <w:rPr>
                <w:rFonts w:ascii="Times New Roman" w:hAnsi="Times New Roman" w:cs="Times New Roman"/>
                <w:sz w:val="24"/>
                <w:szCs w:val="24"/>
              </w:rPr>
              <w:t>Капризуля</w:t>
            </w:r>
            <w:r>
              <w:rPr>
                <w:rFonts w:ascii="Times New Roman" w:hAnsi="Times New Roman" w:cs="Times New Roman"/>
                <w:sz w:val="24"/>
                <w:szCs w:val="24"/>
                <w:lang w:val="en-US"/>
              </w:rPr>
              <w:t xml:space="preserve">» </w:t>
            </w:r>
            <w:r>
              <w:rPr>
                <w:rFonts w:ascii="Times New Roman" w:hAnsi="Times New Roman" w:cs="Times New Roman"/>
                <w:sz w:val="24"/>
                <w:szCs w:val="24"/>
              </w:rPr>
              <w:t>муз. В.Волкова</w:t>
            </w:r>
          </w:p>
        </w:tc>
      </w:tr>
      <w:tr w14:paraId="073EE282">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626C32F">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5C79FD18">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918F38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D8E8C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Упражнять в чистоте интонирования, развивать точность интонирования мелодии. Обучать передавать характер песни, исполнять лёгким звуком.</w:t>
            </w:r>
          </w:p>
          <w:p w14:paraId="7941BF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устойчивое слуховое внимание. Обучать петь в подвижном темпе весёлые песни.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76C1C3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«Я иду с цветами» муз. Е.Тиличеевой</w:t>
            </w:r>
          </w:p>
          <w:p w14:paraId="11A126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«Есть у солнышка друзья» муз. Е. Тиличеевой</w:t>
            </w:r>
          </w:p>
          <w:p w14:paraId="2650849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«Пирожки» муз. А.Филиппенко</w:t>
            </w:r>
          </w:p>
          <w:p w14:paraId="48CC5CF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«Маме песенку пою» муз. Е. Тиличеевой</w:t>
            </w:r>
          </w:p>
        </w:tc>
      </w:tr>
      <w:tr w14:paraId="2F31447C">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4B91963">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04CC7619">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84C7E7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A1522A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выполнять танцевальные движения в соответствии с характером музыки.</w:t>
            </w:r>
          </w:p>
          <w:p w14:paraId="7E861A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Усваивать новые построения в пляске, выполнять различные</w:t>
            </w:r>
          </w:p>
          <w:p w14:paraId="34935E0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движения в соответствии с текстом пени.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540ACA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«Бег с платочками» укр.нар.муз</w:t>
            </w:r>
          </w:p>
          <w:p w14:paraId="200661F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«Автомобиль» муз. М. Раухвергера</w:t>
            </w:r>
          </w:p>
          <w:p w14:paraId="6E4524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«Прогулка на автомобиле» муз. К.Мяскова</w:t>
            </w:r>
          </w:p>
          <w:p w14:paraId="756A32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«Пружинка» р.н.м. «Ах, ты, береза»</w:t>
            </w:r>
          </w:p>
          <w:p w14:paraId="470C3C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«Веселые матрешки» муз. Ю.Слонова</w:t>
            </w:r>
          </w:p>
          <w:p w14:paraId="3FDB589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«Полька» муз. И.Кишко</w:t>
            </w:r>
          </w:p>
          <w:p w14:paraId="679C23B1">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«Веселый хоровод» карельская н.м., обр. М.Иорданского</w:t>
            </w:r>
          </w:p>
        </w:tc>
      </w:tr>
      <w:tr w14:paraId="605B3BC9">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C53BA79">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523B2CAC">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1EE183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CF2D6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передавать ударами палочек метр потешки, прислушиваться к ритмическому сопровождению.</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4BEFCF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color w:val="000000"/>
                <w:sz w:val="24"/>
                <w:szCs w:val="24"/>
                <w:highlight w:val="white"/>
                <w:lang w:val="en-US"/>
              </w:rPr>
              <w:t>- «</w:t>
            </w:r>
            <w:r>
              <w:rPr>
                <w:rFonts w:ascii="Times New Roman" w:hAnsi="Times New Roman" w:cs="Times New Roman"/>
                <w:color w:val="000000"/>
                <w:sz w:val="24"/>
                <w:szCs w:val="24"/>
                <w:highlight w:val="white"/>
              </w:rPr>
              <w:t>Игры с нитками</w:t>
            </w:r>
            <w:r>
              <w:rPr>
                <w:rFonts w:ascii="Times New Roman" w:hAnsi="Times New Roman" w:cs="Times New Roman"/>
                <w:color w:val="000000"/>
                <w:sz w:val="24"/>
                <w:szCs w:val="24"/>
                <w:highlight w:val="white"/>
                <w:lang w:val="en-US"/>
              </w:rPr>
              <w:t>»</w:t>
            </w:r>
          </w:p>
        </w:tc>
      </w:tr>
      <w:tr w14:paraId="37013A0A">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F2632FB">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468A1317">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57BB5C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3B077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согласовывать с музыкой и словами игровые образы.</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5FCBCB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«Ищи маму» муз. Е.Тиличеевой</w:t>
            </w:r>
          </w:p>
          <w:p w14:paraId="5AE11B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«Вы умеете сажать капусту?» ф.н.п. обр. А.Александровой</w:t>
            </w:r>
          </w:p>
          <w:p w14:paraId="3F4445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«Кошка и котята» муз. В. Витлиной</w:t>
            </w:r>
          </w:p>
        </w:tc>
      </w:tr>
      <w:tr w14:paraId="3146AA9F">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25417BE6">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апрель</w:t>
            </w:r>
          </w:p>
          <w:p w14:paraId="4CC5C444">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1F8F162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нед. – «Мои друзья»</w:t>
            </w:r>
          </w:p>
          <w:p w14:paraId="74C53F05">
            <w:pPr>
              <w:autoSpaceDE w:val="0"/>
              <w:autoSpaceDN w:val="0"/>
              <w:adjustRightInd w:val="0"/>
              <w:spacing w:after="0" w:line="240" w:lineRule="auto"/>
              <w:rPr>
                <w:rFonts w:ascii="Times New Roman" w:hAnsi="Times New Roman" w:cs="Times New Roman"/>
                <w:sz w:val="24"/>
                <w:szCs w:val="24"/>
              </w:rPr>
            </w:pPr>
          </w:p>
          <w:p w14:paraId="60E930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 Я учусь играть и дружить»»</w:t>
            </w:r>
          </w:p>
          <w:p w14:paraId="4316DE5D">
            <w:pPr>
              <w:autoSpaceDE w:val="0"/>
              <w:autoSpaceDN w:val="0"/>
              <w:adjustRightInd w:val="0"/>
              <w:spacing w:after="0" w:line="240" w:lineRule="auto"/>
              <w:rPr>
                <w:rFonts w:ascii="Times New Roman" w:hAnsi="Times New Roman" w:cs="Times New Roman"/>
                <w:sz w:val="24"/>
                <w:szCs w:val="24"/>
              </w:rPr>
            </w:pPr>
          </w:p>
          <w:p w14:paraId="2F39FB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«В гостях у сказки»</w:t>
            </w:r>
          </w:p>
          <w:p w14:paraId="3FB0E4A1">
            <w:pPr>
              <w:autoSpaceDE w:val="0"/>
              <w:autoSpaceDN w:val="0"/>
              <w:adjustRightInd w:val="0"/>
              <w:spacing w:after="0" w:line="240" w:lineRule="auto"/>
              <w:rPr>
                <w:rFonts w:ascii="Times New Roman" w:hAnsi="Times New Roman" w:cs="Times New Roman"/>
                <w:sz w:val="24"/>
                <w:szCs w:val="24"/>
              </w:rPr>
            </w:pPr>
          </w:p>
          <w:p w14:paraId="6A0BF12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«Детский сад – это домик для ребят»</w:t>
            </w:r>
          </w:p>
          <w:p w14:paraId="45F4D873">
            <w:pPr>
              <w:autoSpaceDE w:val="0"/>
              <w:autoSpaceDN w:val="0"/>
              <w:adjustRightInd w:val="0"/>
              <w:spacing w:after="0" w:line="240" w:lineRule="auto"/>
              <w:rPr>
                <w:rFonts w:ascii="Times New Roman" w:hAnsi="Times New Roman" w:cs="Times New Roman"/>
                <w:sz w:val="24"/>
                <w:szCs w:val="24"/>
              </w:rPr>
            </w:pPr>
          </w:p>
          <w:p w14:paraId="72D227E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 нед. – ТВОРЧЕСКАЯ ТЕМА</w:t>
            </w:r>
          </w:p>
          <w:p w14:paraId="3638BCED">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9CD49F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47FC9A1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представление о языке музыки, средствах музыкальной выразительности.</w:t>
            </w:r>
          </w:p>
          <w:p w14:paraId="71AF825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узнавать произведение по фрагменту, рассказывать о своих впечатлениях прослушав музыку.</w:t>
            </w:r>
          </w:p>
          <w:p w14:paraId="1157B0E5">
            <w:pPr>
              <w:autoSpaceDE w:val="0"/>
              <w:autoSpaceDN w:val="0"/>
              <w:adjustRightInd w:val="0"/>
              <w:spacing w:after="0" w:line="240" w:lineRule="auto"/>
              <w:rPr>
                <w:rFonts w:ascii="Times New Roman" w:hAnsi="Times New Roman" w:cs="Times New Roman"/>
                <w:sz w:val="24"/>
                <w:szCs w:val="24"/>
              </w:rPr>
            </w:pP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5FA7D33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«Воробей» муз. А.Руббах</w:t>
            </w:r>
          </w:p>
          <w:p w14:paraId="72421DF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«Курочка» муз. Н.Любарского</w:t>
            </w:r>
          </w:p>
          <w:p w14:paraId="659483B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«Шалун» муз. О.Бер</w:t>
            </w:r>
          </w:p>
          <w:p w14:paraId="0BE0585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«Резвушка» муз. В.Волкова</w:t>
            </w:r>
          </w:p>
          <w:p w14:paraId="4F790B4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«Капризуля» муз. В.Волкова</w:t>
            </w:r>
          </w:p>
        </w:tc>
      </w:tr>
      <w:tr w14:paraId="494C11AB">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30CA440">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0A687B35">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DE79C5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83F13C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петь в одном темпе не опережая и не отставая, работать над выразительностью, динамическими оттенками.</w:t>
            </w:r>
          </w:p>
          <w:p w14:paraId="763C5A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точно воспроизводить простой ритмический рисунок</w:t>
            </w:r>
          </w:p>
          <w:p w14:paraId="648063A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мелодии, построенный на двух звуках. Способствовать развитию</w:t>
            </w:r>
          </w:p>
          <w:p w14:paraId="75570A05">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певческих навыков.</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5DD9C6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«Дождик» р.н.п.</w:t>
            </w:r>
          </w:p>
          <w:p w14:paraId="6B4C0F3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«Летчик» муз. Е.Тиличеевой</w:t>
            </w:r>
          </w:p>
          <w:p w14:paraId="71EFA5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р.н.попевка</w:t>
            </w:r>
          </w:p>
          <w:p w14:paraId="3F4F1F0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муз. Т.Попатенко</w:t>
            </w:r>
          </w:p>
          <w:p w14:paraId="77CBF5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«Бурчалочка» р.н.п.</w:t>
            </w:r>
          </w:p>
        </w:tc>
      </w:tr>
      <w:tr w14:paraId="5D4C9A09">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3084C3BD">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0D848D35">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3347B80">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0C9E66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согласовывать движения с музыкой, легко и</w:t>
            </w:r>
          </w:p>
          <w:p w14:paraId="2F71EB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ритмично выполнять поскоки.</w:t>
            </w:r>
          </w:p>
          <w:p w14:paraId="4A133F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Продолжать работать над ритмичностью движений, легкими поскоками, ориентироваться в пространстве.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03554A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Выставление ноги на пятку, р.н.м. «Из-под дуба»</w:t>
            </w:r>
          </w:p>
          <w:p w14:paraId="2FA4117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«Кошечка» муз. Т.Ломовой</w:t>
            </w:r>
          </w:p>
          <w:p w14:paraId="78A1E4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Кружение на топающем шаге, р.н.м.</w:t>
            </w:r>
          </w:p>
          <w:p w14:paraId="6D30372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«Танец с игрушками» муз. Н.Вересокиной</w:t>
            </w:r>
          </w:p>
          <w:p w14:paraId="7AB80D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«Пляска с латочками» р.н.м.</w:t>
            </w:r>
          </w:p>
          <w:p w14:paraId="29EE30D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Хоровод «Березка» муз. Р.Рустамова</w:t>
            </w:r>
          </w:p>
        </w:tc>
      </w:tr>
      <w:tr w14:paraId="0A506C23">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07D90193">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2DE88466">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C4F18D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3E790A1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игры на различных инструментах.</w:t>
            </w:r>
          </w:p>
          <w:p w14:paraId="69B0790B">
            <w:pPr>
              <w:autoSpaceDE w:val="0"/>
              <w:autoSpaceDN w:val="0"/>
              <w:adjustRightInd w:val="0"/>
              <w:spacing w:after="0" w:line="264" w:lineRule="auto"/>
              <w:rPr>
                <w:rFonts w:ascii="Times New Roman" w:hAnsi="Times New Roman" w:cs="Times New Roman"/>
                <w:sz w:val="24"/>
                <w:szCs w:val="24"/>
              </w:rPr>
            </w:pP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F568DB7">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Игры с пуговицами</w:t>
            </w:r>
            <w:r>
              <w:rPr>
                <w:rFonts w:ascii="Times New Roman" w:hAnsi="Times New Roman" w:cs="Times New Roman"/>
                <w:sz w:val="24"/>
                <w:szCs w:val="24"/>
                <w:highlight w:val="white"/>
                <w:lang w:val="en-US"/>
              </w:rPr>
              <w:t>»</w:t>
            </w:r>
          </w:p>
        </w:tc>
      </w:tr>
      <w:tr w14:paraId="39980040">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22645132">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3D75DEA8">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BA961F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93F3E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Закреплять умение выполнять игровые образы.</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2A31970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«Воробушки и автомобиль» муз. Г.Фрида</w:t>
            </w:r>
          </w:p>
          <w:p w14:paraId="44CC3F0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«Солнышко и дождик» муз. М. Раухвергера, Б. Антюфеева</w:t>
            </w:r>
          </w:p>
          <w:p w14:paraId="077F4430">
            <w:pPr>
              <w:autoSpaceDE w:val="0"/>
              <w:autoSpaceDN w:val="0"/>
              <w:adjustRightInd w:val="0"/>
              <w:spacing w:after="0" w:line="240" w:lineRule="auto"/>
              <w:rPr>
                <w:rFonts w:ascii="Times New Roman" w:hAnsi="Times New Roman" w:cs="Times New Roman"/>
                <w:sz w:val="24"/>
                <w:szCs w:val="24"/>
              </w:rPr>
            </w:pPr>
          </w:p>
        </w:tc>
      </w:tr>
      <w:tr w14:paraId="3934AB97">
        <w:tblPrEx>
          <w:tblCellMar>
            <w:top w:w="0" w:type="dxa"/>
            <w:left w:w="108" w:type="dxa"/>
            <w:bottom w:w="0" w:type="dxa"/>
            <w:right w:w="108" w:type="dxa"/>
          </w:tblCellMar>
        </w:tblPrEx>
        <w:trPr>
          <w:trHeight w:val="1" w:hRule="atLeast"/>
        </w:trPr>
        <w:tc>
          <w:tcPr>
            <w:tcW w:w="1134" w:type="dxa"/>
            <w:vMerge w:val="restart"/>
            <w:tcBorders>
              <w:top w:val="single" w:color="000000" w:sz="4" w:space="0"/>
              <w:left w:val="single" w:color="000000" w:sz="4" w:space="0"/>
              <w:bottom w:val="single" w:color="000000" w:sz="4" w:space="0"/>
              <w:right w:val="single" w:color="000000" w:sz="2" w:space="0"/>
            </w:tcBorders>
            <w:shd w:val="clear" w:color="000000" w:fill="FFFFFF"/>
          </w:tcPr>
          <w:p w14:paraId="14A51203">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май</w:t>
            </w:r>
          </w:p>
          <w:p w14:paraId="415093A4">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vMerge w:val="restart"/>
            <w:tcBorders>
              <w:top w:val="single" w:color="000000" w:sz="4" w:space="0"/>
              <w:left w:val="single" w:color="000000" w:sz="4" w:space="0"/>
              <w:bottom w:val="single" w:color="000000" w:sz="4" w:space="0"/>
              <w:right w:val="single" w:color="000000" w:sz="2" w:space="0"/>
            </w:tcBorders>
            <w:shd w:val="clear" w:color="000000" w:fill="FFFFFF"/>
          </w:tcPr>
          <w:p w14:paraId="055709D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нед. – «Профессии в детском саду» </w:t>
            </w:r>
          </w:p>
          <w:p w14:paraId="7E863A24">
            <w:pPr>
              <w:autoSpaceDE w:val="0"/>
              <w:autoSpaceDN w:val="0"/>
              <w:adjustRightInd w:val="0"/>
              <w:spacing w:after="0" w:line="240" w:lineRule="auto"/>
              <w:rPr>
                <w:rFonts w:ascii="Times New Roman" w:hAnsi="Times New Roman" w:cs="Times New Roman"/>
                <w:sz w:val="24"/>
                <w:szCs w:val="24"/>
              </w:rPr>
            </w:pPr>
          </w:p>
          <w:p w14:paraId="3D00A3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 «Будь природе другом!»</w:t>
            </w:r>
          </w:p>
          <w:p w14:paraId="0566E0AA">
            <w:pPr>
              <w:autoSpaceDE w:val="0"/>
              <w:autoSpaceDN w:val="0"/>
              <w:adjustRightInd w:val="0"/>
              <w:spacing w:after="0" w:line="240" w:lineRule="auto"/>
              <w:rPr>
                <w:rFonts w:ascii="Times New Roman" w:hAnsi="Times New Roman" w:cs="Times New Roman"/>
                <w:sz w:val="24"/>
                <w:szCs w:val="24"/>
              </w:rPr>
            </w:pPr>
          </w:p>
          <w:p w14:paraId="0C4228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«Насекомые»</w:t>
            </w:r>
          </w:p>
          <w:p w14:paraId="41A7B7E6">
            <w:pPr>
              <w:autoSpaceDE w:val="0"/>
              <w:autoSpaceDN w:val="0"/>
              <w:adjustRightInd w:val="0"/>
              <w:spacing w:after="0" w:line="240" w:lineRule="auto"/>
              <w:rPr>
                <w:rFonts w:ascii="Times New Roman" w:hAnsi="Times New Roman" w:cs="Times New Roman"/>
                <w:sz w:val="24"/>
                <w:szCs w:val="24"/>
              </w:rPr>
            </w:pPr>
          </w:p>
          <w:p w14:paraId="66FCEA2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«Дом, в котором я живу»</w:t>
            </w:r>
          </w:p>
          <w:p w14:paraId="2B447D69">
            <w:pPr>
              <w:autoSpaceDE w:val="0"/>
              <w:autoSpaceDN w:val="0"/>
              <w:adjustRightInd w:val="0"/>
              <w:spacing w:after="0" w:line="240" w:lineRule="auto"/>
              <w:rPr>
                <w:rFonts w:ascii="Times New Roman" w:hAnsi="Times New Roman" w:cs="Times New Roman"/>
                <w:sz w:val="24"/>
                <w:szCs w:val="24"/>
              </w:rPr>
            </w:pPr>
          </w:p>
          <w:p w14:paraId="0BF81ED5">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7983079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Слушанье музыки</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ED7C13C">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Обучать детей различать выразительные интонации музыки сходные с речевыми. Определять характер произведения, высказываться об произведении.</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9A132B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 материала</w:t>
            </w:r>
          </w:p>
        </w:tc>
      </w:tr>
      <w:tr w14:paraId="79798194">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675C3C95">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5A204850">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0FB209AE">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Пение</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1D2F5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Способствовать развитию певческих навыков, петь слажено, без крика, правильно брать дыхание.</w:t>
            </w:r>
          </w:p>
          <w:p w14:paraId="1226D9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 точно воспроизводить мелодию, правильно выговаривать слова, петь выразительно, без крика естественным голосом.</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4808A2D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«Жук» муз. В.Красевой</w:t>
            </w:r>
          </w:p>
          <w:p w14:paraId="17279C6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«Цыплята» муз. А.Филиппенко</w:t>
            </w:r>
          </w:p>
          <w:p w14:paraId="42532BD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«Корова» муз. М.Раухвергера</w:t>
            </w:r>
          </w:p>
          <w:p w14:paraId="2C87B34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Волчлк</w:t>
            </w:r>
            <w:r>
              <w:rPr>
                <w:rFonts w:ascii="Times New Roman" w:hAnsi="Times New Roman" w:cs="Times New Roman"/>
                <w:sz w:val="24"/>
                <w:szCs w:val="24"/>
                <w:lang w:val="en-US"/>
              </w:rPr>
              <w:t xml:space="preserve">» </w:t>
            </w:r>
            <w:r>
              <w:rPr>
                <w:rFonts w:ascii="Times New Roman" w:hAnsi="Times New Roman" w:cs="Times New Roman"/>
                <w:sz w:val="24"/>
                <w:szCs w:val="24"/>
              </w:rPr>
              <w:t>муз. И. Арсеев</w:t>
            </w:r>
          </w:p>
          <w:p w14:paraId="6EF87656">
            <w:pPr>
              <w:autoSpaceDE w:val="0"/>
              <w:autoSpaceDN w:val="0"/>
              <w:adjustRightInd w:val="0"/>
              <w:spacing w:after="0" w:line="240" w:lineRule="auto"/>
              <w:rPr>
                <w:rFonts w:ascii="Times New Roman" w:hAnsi="Times New Roman" w:cs="Times New Roman"/>
                <w:sz w:val="24"/>
                <w:szCs w:val="24"/>
                <w:lang w:val="en-US"/>
              </w:rPr>
            </w:pPr>
          </w:p>
        </w:tc>
      </w:tr>
      <w:tr w14:paraId="07AA32B7">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78F88A84">
            <w:pPr>
              <w:autoSpaceDE w:val="0"/>
              <w:autoSpaceDN w:val="0"/>
              <w:adjustRightInd w:val="0"/>
              <w:rPr>
                <w:rFonts w:ascii="Times New Roman" w:hAnsi="Times New Roman" w:cs="Times New Roman"/>
                <w:sz w:val="24"/>
                <w:szCs w:val="24"/>
                <w:lang w:val="en-US"/>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0A205A46">
            <w:pPr>
              <w:autoSpaceDE w:val="0"/>
              <w:autoSpaceDN w:val="0"/>
              <w:adjustRightInd w:val="0"/>
              <w:rPr>
                <w:rFonts w:ascii="Times New Roman" w:hAnsi="Times New Roman" w:cs="Times New Roman"/>
                <w:sz w:val="24"/>
                <w:szCs w:val="24"/>
                <w:lang w:val="en-US"/>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8C22453">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Музыкально-ритмические движения</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5C8D7EE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Работать над четкостью движений, координацией рук, закреплять умение ориентироваться в пространстве.</w:t>
            </w:r>
          </w:p>
          <w:p w14:paraId="1D7651E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Развивать умение двигаться топающим шагом, ориентироваться в пространстве.</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1F2E97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Повторение и закрепление пройденного материала</w:t>
            </w:r>
          </w:p>
          <w:p w14:paraId="29858D8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Пляска «Березка» р.н.м. «Ах, ты, береза»</w:t>
            </w:r>
          </w:p>
          <w:p w14:paraId="5AE2FAD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Хоровод «Веночки» муз. Т. Попатенко</w:t>
            </w:r>
          </w:p>
          <w:p w14:paraId="7ECAD04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Пляска «Вот как наша Таня нарядилась» муз. А. Филиппенко</w:t>
            </w:r>
          </w:p>
          <w:p w14:paraId="75D2206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«Топающий шаг» р.н.п.</w:t>
            </w:r>
          </w:p>
        </w:tc>
      </w:tr>
      <w:tr w14:paraId="1F6CFCE1">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0485922">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4BA19FC4">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6B9D83E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3663F7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навыки игры на различных инструментах.</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68E0C86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Повторение и закрепление пройденного материала</w:t>
            </w:r>
          </w:p>
        </w:tc>
      </w:tr>
      <w:tr w14:paraId="317D5D43">
        <w:tblPrEx>
          <w:tblCellMar>
            <w:top w:w="0" w:type="dxa"/>
            <w:left w:w="108" w:type="dxa"/>
            <w:bottom w:w="0" w:type="dxa"/>
            <w:right w:w="108" w:type="dxa"/>
          </w:tblCellMar>
        </w:tblPrEx>
        <w:trPr>
          <w:trHeight w:val="1" w:hRule="atLeast"/>
        </w:trPr>
        <w:tc>
          <w:tcPr>
            <w:tcW w:w="1134" w:type="dxa"/>
            <w:vMerge w:val="continue"/>
            <w:tcBorders>
              <w:top w:val="single" w:color="000000" w:sz="4" w:space="0"/>
              <w:left w:val="single" w:color="000000" w:sz="4" w:space="0"/>
              <w:bottom w:val="single" w:color="000000" w:sz="4" w:space="0"/>
              <w:right w:val="single" w:color="000000" w:sz="2" w:space="0"/>
            </w:tcBorders>
            <w:shd w:val="clear" w:color="000000" w:fill="FFFFFF"/>
          </w:tcPr>
          <w:p w14:paraId="594438EC">
            <w:pPr>
              <w:autoSpaceDE w:val="0"/>
              <w:autoSpaceDN w:val="0"/>
              <w:adjustRightInd w:val="0"/>
              <w:rPr>
                <w:rFonts w:ascii="Times New Roman" w:hAnsi="Times New Roman" w:cs="Times New Roman"/>
                <w:sz w:val="24"/>
                <w:szCs w:val="24"/>
              </w:rPr>
            </w:pPr>
          </w:p>
        </w:tc>
        <w:tc>
          <w:tcPr>
            <w:tcW w:w="1559" w:type="dxa"/>
            <w:gridSpan w:val="2"/>
            <w:vMerge w:val="continue"/>
            <w:tcBorders>
              <w:top w:val="single" w:color="000000" w:sz="4" w:space="0"/>
              <w:left w:val="single" w:color="000000" w:sz="4" w:space="0"/>
              <w:bottom w:val="single" w:color="000000" w:sz="4" w:space="0"/>
              <w:right w:val="single" w:color="000000" w:sz="2" w:space="0"/>
            </w:tcBorders>
            <w:shd w:val="clear" w:color="000000" w:fill="FFFFFF"/>
          </w:tcPr>
          <w:p w14:paraId="50AC7513">
            <w:pPr>
              <w:autoSpaceDE w:val="0"/>
              <w:autoSpaceDN w:val="0"/>
              <w:adjustRightInd w:val="0"/>
              <w:rPr>
                <w:rFonts w:ascii="Times New Roman" w:hAnsi="Times New Roman" w:cs="Times New Roman"/>
                <w:sz w:val="24"/>
                <w:szCs w:val="24"/>
              </w:rPr>
            </w:pPr>
          </w:p>
        </w:tc>
        <w:tc>
          <w:tcPr>
            <w:tcW w:w="1701"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2D62ECAD">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Музыкально-дидактические игры</w:t>
            </w:r>
          </w:p>
        </w:tc>
        <w:tc>
          <w:tcPr>
            <w:tcW w:w="3693" w:type="dxa"/>
            <w:gridSpan w:val="2"/>
            <w:tcBorders>
              <w:top w:val="single" w:color="000000" w:sz="4" w:space="0"/>
              <w:left w:val="single" w:color="000000" w:sz="4" w:space="0"/>
              <w:bottom w:val="single" w:color="000000" w:sz="4" w:space="0"/>
              <w:right w:val="single" w:color="000000" w:sz="2" w:space="0"/>
            </w:tcBorders>
            <w:shd w:val="clear" w:color="000000" w:fill="FFFFFF"/>
          </w:tcPr>
          <w:p w14:paraId="1118018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Воспитывать устойчивый эмоциональный интерес к совместным играм.</w:t>
            </w:r>
          </w:p>
        </w:tc>
        <w:tc>
          <w:tcPr>
            <w:tcW w:w="2717" w:type="dxa"/>
            <w:tcBorders>
              <w:top w:val="single" w:color="000000" w:sz="4" w:space="0"/>
              <w:left w:val="single" w:color="000000" w:sz="4" w:space="0"/>
              <w:bottom w:val="single" w:color="000000" w:sz="4" w:space="0"/>
              <w:right w:val="single" w:color="000000" w:sz="4" w:space="0"/>
            </w:tcBorders>
            <w:shd w:val="clear" w:color="000000" w:fill="FFFFFF"/>
          </w:tcPr>
          <w:p w14:paraId="09F3BF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«Карусель» р.н.м.</w:t>
            </w:r>
          </w:p>
          <w:p w14:paraId="3D0ADFBA">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rPr>
              <w:t>- «Солнышко и дождик» муз. М. Раухвергера</w:t>
            </w:r>
          </w:p>
        </w:tc>
      </w:tr>
      <w:tr w14:paraId="54C73FC5">
        <w:tblPrEx>
          <w:tblCellMar>
            <w:top w:w="0" w:type="dxa"/>
            <w:left w:w="108" w:type="dxa"/>
            <w:bottom w:w="0" w:type="dxa"/>
            <w:right w:w="108" w:type="dxa"/>
          </w:tblCellMar>
        </w:tblPrEx>
        <w:trPr>
          <w:trHeight w:val="125" w:hRule="atLeast"/>
        </w:trPr>
        <w:tc>
          <w:tcPr>
            <w:tcW w:w="1140" w:type="dxa"/>
            <w:gridSpan w:val="2"/>
            <w:tcBorders>
              <w:top w:val="single" w:color="000000" w:sz="2" w:space="0"/>
              <w:left w:val="single" w:color="000000" w:sz="4" w:space="0"/>
              <w:bottom w:val="single" w:color="000000" w:sz="4" w:space="0"/>
              <w:right w:val="single" w:color="000000" w:sz="4" w:space="0"/>
            </w:tcBorders>
            <w:shd w:val="clear" w:color="000000" w:fill="FFFFFF"/>
          </w:tcPr>
          <w:p w14:paraId="61DBD6C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июнь</w:t>
            </w:r>
          </w:p>
          <w:p w14:paraId="3AE89DE9">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tcBorders>
              <w:top w:val="single" w:color="000000" w:sz="2" w:space="0"/>
              <w:left w:val="single" w:color="000000" w:sz="4" w:space="0"/>
              <w:bottom w:val="single" w:color="000000" w:sz="4" w:space="0"/>
              <w:right w:val="single" w:color="000000" w:sz="4" w:space="0"/>
            </w:tcBorders>
            <w:shd w:val="clear" w:color="000000" w:fill="FFFFFF"/>
          </w:tcPr>
          <w:p w14:paraId="5131E012">
            <w:pPr>
              <w:autoSpaceDE w:val="0"/>
              <w:autoSpaceDN w:val="0"/>
              <w:adjustRightInd w:val="0"/>
              <w:spacing w:after="0" w:line="240" w:lineRule="auto"/>
              <w:rPr>
                <w:rFonts w:ascii="Times New Roman" w:hAnsi="Times New Roman" w:cs="Times New Roman"/>
                <w:sz w:val="24"/>
                <w:szCs w:val="24"/>
              </w:rPr>
            </w:pPr>
          </w:p>
          <w:p w14:paraId="33B870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1нед.-</w:t>
            </w:r>
          </w:p>
          <w:p w14:paraId="6942126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Лето, лето ясное! Самое прекрасное!</w:t>
            </w:r>
          </w:p>
          <w:p w14:paraId="4067CE43">
            <w:pPr>
              <w:autoSpaceDE w:val="0"/>
              <w:autoSpaceDN w:val="0"/>
              <w:adjustRightInd w:val="0"/>
              <w:spacing w:after="0" w:line="240" w:lineRule="auto"/>
              <w:rPr>
                <w:rFonts w:ascii="Times New Roman" w:hAnsi="Times New Roman" w:cs="Times New Roman"/>
                <w:sz w:val="24"/>
                <w:szCs w:val="24"/>
              </w:rPr>
            </w:pPr>
          </w:p>
          <w:p w14:paraId="5928664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нед. –Там на неведомых дорожках</w:t>
            </w:r>
          </w:p>
          <w:p w14:paraId="01C6B715">
            <w:pPr>
              <w:autoSpaceDE w:val="0"/>
              <w:autoSpaceDN w:val="0"/>
              <w:adjustRightInd w:val="0"/>
              <w:spacing w:after="0" w:line="240" w:lineRule="auto"/>
              <w:rPr>
                <w:rFonts w:ascii="Times New Roman" w:hAnsi="Times New Roman" w:cs="Times New Roman"/>
                <w:sz w:val="24"/>
                <w:szCs w:val="24"/>
              </w:rPr>
            </w:pPr>
          </w:p>
          <w:p w14:paraId="1009DEB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нед. – «Дружба крепкая не сломается»</w:t>
            </w:r>
          </w:p>
          <w:p w14:paraId="28C70A05">
            <w:pPr>
              <w:autoSpaceDE w:val="0"/>
              <w:autoSpaceDN w:val="0"/>
              <w:adjustRightInd w:val="0"/>
              <w:spacing w:after="0" w:line="240" w:lineRule="auto"/>
              <w:rPr>
                <w:rFonts w:ascii="Times New Roman" w:hAnsi="Times New Roman" w:cs="Times New Roman"/>
                <w:sz w:val="24"/>
                <w:szCs w:val="24"/>
              </w:rPr>
            </w:pPr>
          </w:p>
          <w:p w14:paraId="4C950E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«Краски лета»</w:t>
            </w:r>
          </w:p>
          <w:p w14:paraId="672A179D">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2" w:space="0"/>
              <w:left w:val="single" w:color="000000" w:sz="4" w:space="0"/>
              <w:bottom w:val="single" w:color="000000" w:sz="4" w:space="0"/>
              <w:right w:val="single" w:color="000000" w:sz="4" w:space="0"/>
            </w:tcBorders>
            <w:shd w:val="clear" w:color="000000" w:fill="FFFFFF"/>
          </w:tcPr>
          <w:p w14:paraId="3F61424A">
            <w:pPr>
              <w:autoSpaceDE w:val="0"/>
              <w:autoSpaceDN w:val="0"/>
              <w:adjustRightInd w:val="0"/>
              <w:spacing w:after="0" w:line="240" w:lineRule="auto"/>
              <w:rPr>
                <w:rFonts w:ascii="Times New Roman" w:hAnsi="Times New Roman" w:cs="Times New Roman"/>
                <w:sz w:val="24"/>
                <w:szCs w:val="24"/>
              </w:rPr>
            </w:pPr>
          </w:p>
          <w:p w14:paraId="7A6EA96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музыки</w:t>
            </w:r>
          </w:p>
          <w:p w14:paraId="67C9A39E">
            <w:pPr>
              <w:autoSpaceDE w:val="0"/>
              <w:autoSpaceDN w:val="0"/>
              <w:adjustRightInd w:val="0"/>
              <w:spacing w:after="0" w:line="240" w:lineRule="auto"/>
              <w:rPr>
                <w:rFonts w:ascii="Times New Roman" w:hAnsi="Times New Roman" w:cs="Times New Roman"/>
                <w:sz w:val="24"/>
                <w:szCs w:val="24"/>
              </w:rPr>
            </w:pPr>
          </w:p>
          <w:p w14:paraId="0BC8AF63">
            <w:pPr>
              <w:autoSpaceDE w:val="0"/>
              <w:autoSpaceDN w:val="0"/>
              <w:adjustRightInd w:val="0"/>
              <w:spacing w:after="0" w:line="240" w:lineRule="auto"/>
              <w:rPr>
                <w:rFonts w:ascii="Times New Roman" w:hAnsi="Times New Roman" w:cs="Times New Roman"/>
                <w:sz w:val="24"/>
                <w:szCs w:val="24"/>
              </w:rPr>
            </w:pPr>
          </w:p>
          <w:p w14:paraId="341573E9">
            <w:pPr>
              <w:autoSpaceDE w:val="0"/>
              <w:autoSpaceDN w:val="0"/>
              <w:adjustRightInd w:val="0"/>
              <w:spacing w:after="0" w:line="240" w:lineRule="auto"/>
              <w:rPr>
                <w:rFonts w:ascii="Times New Roman" w:hAnsi="Times New Roman" w:cs="Times New Roman"/>
                <w:sz w:val="24"/>
                <w:szCs w:val="24"/>
              </w:rPr>
            </w:pPr>
          </w:p>
          <w:p w14:paraId="696D0E77">
            <w:pPr>
              <w:autoSpaceDE w:val="0"/>
              <w:autoSpaceDN w:val="0"/>
              <w:adjustRightInd w:val="0"/>
              <w:spacing w:after="0" w:line="240" w:lineRule="auto"/>
              <w:rPr>
                <w:rFonts w:ascii="Times New Roman" w:hAnsi="Times New Roman" w:cs="Times New Roman"/>
                <w:sz w:val="24"/>
                <w:szCs w:val="24"/>
              </w:rPr>
            </w:pPr>
          </w:p>
          <w:p w14:paraId="3B82FC23">
            <w:pPr>
              <w:autoSpaceDE w:val="0"/>
              <w:autoSpaceDN w:val="0"/>
              <w:adjustRightInd w:val="0"/>
              <w:spacing w:after="0" w:line="240" w:lineRule="auto"/>
              <w:rPr>
                <w:rFonts w:ascii="Times New Roman" w:hAnsi="Times New Roman" w:cs="Times New Roman"/>
                <w:sz w:val="24"/>
                <w:szCs w:val="24"/>
              </w:rPr>
            </w:pPr>
          </w:p>
          <w:p w14:paraId="775C20E1">
            <w:pPr>
              <w:autoSpaceDE w:val="0"/>
              <w:autoSpaceDN w:val="0"/>
              <w:adjustRightInd w:val="0"/>
              <w:spacing w:after="0" w:line="240" w:lineRule="auto"/>
              <w:rPr>
                <w:rFonts w:ascii="Times New Roman" w:hAnsi="Times New Roman" w:cs="Times New Roman"/>
                <w:sz w:val="24"/>
                <w:szCs w:val="24"/>
              </w:rPr>
            </w:pPr>
          </w:p>
          <w:p w14:paraId="2F01AD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0661C88B">
            <w:pPr>
              <w:autoSpaceDE w:val="0"/>
              <w:autoSpaceDN w:val="0"/>
              <w:adjustRightInd w:val="0"/>
              <w:spacing w:after="0" w:line="240" w:lineRule="auto"/>
              <w:rPr>
                <w:rFonts w:ascii="Times New Roman" w:hAnsi="Times New Roman" w:cs="Times New Roman"/>
                <w:sz w:val="24"/>
                <w:szCs w:val="24"/>
              </w:rPr>
            </w:pPr>
          </w:p>
          <w:p w14:paraId="7254873A">
            <w:pPr>
              <w:autoSpaceDE w:val="0"/>
              <w:autoSpaceDN w:val="0"/>
              <w:adjustRightInd w:val="0"/>
              <w:spacing w:after="0" w:line="240" w:lineRule="auto"/>
              <w:rPr>
                <w:rFonts w:ascii="Times New Roman" w:hAnsi="Times New Roman" w:cs="Times New Roman"/>
                <w:sz w:val="24"/>
                <w:szCs w:val="24"/>
              </w:rPr>
            </w:pPr>
          </w:p>
          <w:p w14:paraId="27C6FD30">
            <w:pPr>
              <w:autoSpaceDE w:val="0"/>
              <w:autoSpaceDN w:val="0"/>
              <w:adjustRightInd w:val="0"/>
              <w:spacing w:after="0" w:line="240" w:lineRule="auto"/>
              <w:rPr>
                <w:rFonts w:ascii="Times New Roman" w:hAnsi="Times New Roman" w:cs="Times New Roman"/>
                <w:sz w:val="24"/>
                <w:szCs w:val="24"/>
              </w:rPr>
            </w:pPr>
          </w:p>
          <w:p w14:paraId="34F1696E">
            <w:pPr>
              <w:autoSpaceDE w:val="0"/>
              <w:autoSpaceDN w:val="0"/>
              <w:adjustRightInd w:val="0"/>
              <w:spacing w:after="0" w:line="240" w:lineRule="auto"/>
              <w:rPr>
                <w:rFonts w:ascii="Times New Roman" w:hAnsi="Times New Roman" w:cs="Times New Roman"/>
                <w:sz w:val="24"/>
                <w:szCs w:val="24"/>
              </w:rPr>
            </w:pPr>
          </w:p>
          <w:p w14:paraId="120BEABD">
            <w:pPr>
              <w:autoSpaceDE w:val="0"/>
              <w:autoSpaceDN w:val="0"/>
              <w:adjustRightInd w:val="0"/>
              <w:spacing w:after="0" w:line="240" w:lineRule="auto"/>
              <w:rPr>
                <w:rFonts w:ascii="Times New Roman" w:hAnsi="Times New Roman" w:cs="Times New Roman"/>
                <w:sz w:val="24"/>
                <w:szCs w:val="24"/>
              </w:rPr>
            </w:pPr>
          </w:p>
          <w:p w14:paraId="31292D8F">
            <w:pPr>
              <w:autoSpaceDE w:val="0"/>
              <w:autoSpaceDN w:val="0"/>
              <w:adjustRightInd w:val="0"/>
              <w:spacing w:after="0" w:line="240" w:lineRule="auto"/>
              <w:rPr>
                <w:rFonts w:ascii="Times New Roman" w:hAnsi="Times New Roman" w:cs="Times New Roman"/>
                <w:sz w:val="24"/>
                <w:szCs w:val="24"/>
              </w:rPr>
            </w:pPr>
          </w:p>
          <w:p w14:paraId="621A428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618BD5F4">
            <w:pPr>
              <w:autoSpaceDE w:val="0"/>
              <w:autoSpaceDN w:val="0"/>
              <w:adjustRightInd w:val="0"/>
              <w:spacing w:after="0" w:line="240" w:lineRule="auto"/>
              <w:rPr>
                <w:rFonts w:ascii="Times New Roman" w:hAnsi="Times New Roman" w:cs="Times New Roman"/>
                <w:sz w:val="24"/>
                <w:szCs w:val="24"/>
              </w:rPr>
            </w:pPr>
          </w:p>
          <w:p w14:paraId="7F743AA8">
            <w:pPr>
              <w:autoSpaceDE w:val="0"/>
              <w:autoSpaceDN w:val="0"/>
              <w:adjustRightInd w:val="0"/>
              <w:spacing w:after="0" w:line="240" w:lineRule="auto"/>
              <w:rPr>
                <w:rFonts w:ascii="Times New Roman" w:hAnsi="Times New Roman" w:cs="Times New Roman"/>
                <w:sz w:val="24"/>
                <w:szCs w:val="24"/>
              </w:rPr>
            </w:pPr>
          </w:p>
          <w:p w14:paraId="7EEAF036">
            <w:pPr>
              <w:autoSpaceDE w:val="0"/>
              <w:autoSpaceDN w:val="0"/>
              <w:adjustRightInd w:val="0"/>
              <w:spacing w:after="0" w:line="240" w:lineRule="auto"/>
              <w:rPr>
                <w:rFonts w:ascii="Times New Roman" w:hAnsi="Times New Roman" w:cs="Times New Roman"/>
                <w:sz w:val="24"/>
                <w:szCs w:val="24"/>
              </w:rPr>
            </w:pPr>
          </w:p>
          <w:p w14:paraId="60348629">
            <w:pPr>
              <w:autoSpaceDE w:val="0"/>
              <w:autoSpaceDN w:val="0"/>
              <w:adjustRightInd w:val="0"/>
              <w:spacing w:after="0" w:line="240" w:lineRule="auto"/>
              <w:rPr>
                <w:rFonts w:ascii="Times New Roman" w:hAnsi="Times New Roman" w:cs="Times New Roman"/>
                <w:sz w:val="24"/>
                <w:szCs w:val="24"/>
              </w:rPr>
            </w:pPr>
          </w:p>
          <w:p w14:paraId="1170705A">
            <w:pPr>
              <w:autoSpaceDE w:val="0"/>
              <w:autoSpaceDN w:val="0"/>
              <w:adjustRightInd w:val="0"/>
              <w:spacing w:after="0" w:line="240" w:lineRule="auto"/>
              <w:rPr>
                <w:rFonts w:ascii="Times New Roman" w:hAnsi="Times New Roman" w:cs="Times New Roman"/>
                <w:sz w:val="24"/>
                <w:szCs w:val="24"/>
              </w:rPr>
            </w:pPr>
          </w:p>
          <w:p w14:paraId="3B8B604F">
            <w:pPr>
              <w:autoSpaceDE w:val="0"/>
              <w:autoSpaceDN w:val="0"/>
              <w:adjustRightInd w:val="0"/>
              <w:spacing w:after="0" w:line="240" w:lineRule="auto"/>
              <w:rPr>
                <w:rFonts w:ascii="Times New Roman" w:hAnsi="Times New Roman" w:cs="Times New Roman"/>
                <w:sz w:val="24"/>
                <w:szCs w:val="24"/>
              </w:rPr>
            </w:pPr>
          </w:p>
          <w:p w14:paraId="4DD08950">
            <w:pPr>
              <w:autoSpaceDE w:val="0"/>
              <w:autoSpaceDN w:val="0"/>
              <w:adjustRightInd w:val="0"/>
              <w:spacing w:after="0" w:line="240" w:lineRule="auto"/>
              <w:rPr>
                <w:rFonts w:ascii="Times New Roman" w:hAnsi="Times New Roman" w:cs="Times New Roman"/>
                <w:sz w:val="24"/>
                <w:szCs w:val="24"/>
              </w:rPr>
            </w:pPr>
          </w:p>
          <w:p w14:paraId="380A4F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7B8258B8">
            <w:pPr>
              <w:autoSpaceDE w:val="0"/>
              <w:autoSpaceDN w:val="0"/>
              <w:adjustRightInd w:val="0"/>
              <w:spacing w:after="0" w:line="240" w:lineRule="auto"/>
              <w:rPr>
                <w:rFonts w:ascii="Times New Roman" w:hAnsi="Times New Roman" w:cs="Times New Roman"/>
                <w:sz w:val="24"/>
                <w:szCs w:val="24"/>
              </w:rPr>
            </w:pPr>
          </w:p>
          <w:p w14:paraId="3D72CD6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69757960">
            <w:pPr>
              <w:autoSpaceDE w:val="0"/>
              <w:autoSpaceDN w:val="0"/>
              <w:adjustRightInd w:val="0"/>
              <w:spacing w:after="0" w:line="240" w:lineRule="auto"/>
              <w:rPr>
                <w:rFonts w:ascii="Times New Roman" w:hAnsi="Times New Roman" w:cs="Times New Roman"/>
                <w:sz w:val="24"/>
                <w:szCs w:val="24"/>
              </w:rPr>
            </w:pPr>
          </w:p>
        </w:tc>
        <w:tc>
          <w:tcPr>
            <w:tcW w:w="3687" w:type="dxa"/>
            <w:tcBorders>
              <w:top w:val="single" w:color="000000" w:sz="2" w:space="0"/>
              <w:left w:val="single" w:color="000000" w:sz="4" w:space="0"/>
              <w:bottom w:val="single" w:color="000000" w:sz="4" w:space="0"/>
              <w:right w:val="single" w:color="000000" w:sz="4" w:space="0"/>
            </w:tcBorders>
            <w:shd w:val="clear" w:color="000000" w:fill="FFFFFF"/>
          </w:tcPr>
          <w:p w14:paraId="47F9E466">
            <w:pPr>
              <w:autoSpaceDE w:val="0"/>
              <w:autoSpaceDN w:val="0"/>
              <w:adjustRightInd w:val="0"/>
              <w:spacing w:after="0" w:line="240" w:lineRule="auto"/>
              <w:rPr>
                <w:rFonts w:ascii="Times New Roman" w:hAnsi="Times New Roman" w:cs="Times New Roman"/>
                <w:sz w:val="24"/>
                <w:szCs w:val="24"/>
              </w:rPr>
            </w:pPr>
          </w:p>
          <w:p w14:paraId="43702C6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музыку изобразительного</w:t>
            </w:r>
          </w:p>
          <w:p w14:paraId="0C16839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w:t>
            </w:r>
          </w:p>
          <w:p w14:paraId="583186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слышать начало и</w:t>
            </w:r>
          </w:p>
          <w:p w14:paraId="1520C0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музыки.</w:t>
            </w:r>
          </w:p>
          <w:p w14:paraId="434233E5">
            <w:pPr>
              <w:autoSpaceDE w:val="0"/>
              <w:autoSpaceDN w:val="0"/>
              <w:adjustRightInd w:val="0"/>
              <w:spacing w:after="0" w:line="240" w:lineRule="auto"/>
              <w:rPr>
                <w:rFonts w:ascii="Times New Roman" w:hAnsi="Times New Roman" w:cs="Times New Roman"/>
                <w:sz w:val="24"/>
                <w:szCs w:val="24"/>
              </w:rPr>
            </w:pPr>
          </w:p>
          <w:p w14:paraId="2DB33249">
            <w:pPr>
              <w:autoSpaceDE w:val="0"/>
              <w:autoSpaceDN w:val="0"/>
              <w:adjustRightInd w:val="0"/>
              <w:spacing w:after="0" w:line="240" w:lineRule="auto"/>
              <w:rPr>
                <w:rFonts w:ascii="Times New Roman" w:hAnsi="Times New Roman" w:cs="Times New Roman"/>
                <w:sz w:val="24"/>
                <w:szCs w:val="24"/>
              </w:rPr>
            </w:pPr>
          </w:p>
          <w:p w14:paraId="130B5F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мелодию песни на слог.</w:t>
            </w:r>
          </w:p>
          <w:p w14:paraId="15CEAF2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новой песней. Разучивание мелодии со</w:t>
            </w:r>
          </w:p>
          <w:p w14:paraId="0B307B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словами по фразам, учить правильно брать дыхание.</w:t>
            </w:r>
          </w:p>
          <w:p w14:paraId="4B0E52A1">
            <w:pPr>
              <w:autoSpaceDE w:val="0"/>
              <w:autoSpaceDN w:val="0"/>
              <w:adjustRightInd w:val="0"/>
              <w:spacing w:after="0" w:line="240" w:lineRule="auto"/>
              <w:rPr>
                <w:rFonts w:ascii="Times New Roman" w:hAnsi="Times New Roman" w:cs="Times New Roman"/>
                <w:sz w:val="24"/>
                <w:szCs w:val="24"/>
              </w:rPr>
            </w:pPr>
          </w:p>
          <w:p w14:paraId="1C5A692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реагировать на начало и окончание звучания музыки.</w:t>
            </w:r>
          </w:p>
          <w:p w14:paraId="33699EB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w:t>
            </w:r>
          </w:p>
          <w:p w14:paraId="62A6A3C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правильную осанку.</w:t>
            </w:r>
          </w:p>
          <w:p w14:paraId="3F35BBBD">
            <w:pPr>
              <w:autoSpaceDE w:val="0"/>
              <w:autoSpaceDN w:val="0"/>
              <w:adjustRightInd w:val="0"/>
              <w:spacing w:after="0" w:line="240" w:lineRule="auto"/>
              <w:rPr>
                <w:rFonts w:ascii="Times New Roman" w:hAnsi="Times New Roman" w:cs="Times New Roman"/>
                <w:sz w:val="24"/>
                <w:szCs w:val="24"/>
              </w:rPr>
            </w:pPr>
          </w:p>
          <w:p w14:paraId="16F74C3F">
            <w:pPr>
              <w:autoSpaceDE w:val="0"/>
              <w:autoSpaceDN w:val="0"/>
              <w:adjustRightInd w:val="0"/>
              <w:spacing w:after="0" w:line="240" w:lineRule="auto"/>
              <w:rPr>
                <w:rFonts w:ascii="Times New Roman" w:hAnsi="Times New Roman" w:cs="Times New Roman"/>
                <w:sz w:val="24"/>
                <w:szCs w:val="24"/>
              </w:rPr>
            </w:pPr>
          </w:p>
          <w:p w14:paraId="3EF5A41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p w14:paraId="617E1B9D">
            <w:pPr>
              <w:autoSpaceDE w:val="0"/>
              <w:autoSpaceDN w:val="0"/>
              <w:adjustRightInd w:val="0"/>
              <w:spacing w:after="0" w:line="240" w:lineRule="auto"/>
              <w:rPr>
                <w:rFonts w:ascii="Times New Roman" w:hAnsi="Times New Roman" w:cs="Times New Roman"/>
                <w:sz w:val="24"/>
                <w:szCs w:val="24"/>
              </w:rPr>
            </w:pPr>
          </w:p>
          <w:p w14:paraId="5524200F">
            <w:pPr>
              <w:autoSpaceDE w:val="0"/>
              <w:autoSpaceDN w:val="0"/>
              <w:adjustRightInd w:val="0"/>
              <w:spacing w:after="0" w:line="240" w:lineRule="auto"/>
              <w:rPr>
                <w:rFonts w:ascii="Times New Roman" w:hAnsi="Times New Roman" w:cs="Times New Roman"/>
                <w:sz w:val="24"/>
                <w:szCs w:val="24"/>
              </w:rPr>
            </w:pPr>
          </w:p>
          <w:p w14:paraId="6F6389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p w14:paraId="61B4AC3C">
            <w:pPr>
              <w:autoSpaceDE w:val="0"/>
              <w:autoSpaceDN w:val="0"/>
              <w:adjustRightInd w:val="0"/>
              <w:spacing w:after="0" w:line="240" w:lineRule="auto"/>
              <w:rPr>
                <w:rFonts w:ascii="Times New Roman" w:hAnsi="Times New Roman" w:cs="Times New Roman"/>
                <w:sz w:val="24"/>
                <w:szCs w:val="24"/>
              </w:rPr>
            </w:pPr>
          </w:p>
        </w:tc>
        <w:tc>
          <w:tcPr>
            <w:tcW w:w="2717" w:type="dxa"/>
            <w:tcBorders>
              <w:top w:val="single" w:color="000000" w:sz="2" w:space="0"/>
              <w:left w:val="single" w:color="000000" w:sz="4" w:space="0"/>
              <w:bottom w:val="single" w:color="000000" w:sz="4" w:space="0"/>
              <w:right w:val="single" w:color="000000" w:sz="4" w:space="0"/>
            </w:tcBorders>
            <w:shd w:val="clear" w:color="000000" w:fill="FFFFFF"/>
          </w:tcPr>
          <w:p w14:paraId="4B242FD5">
            <w:pPr>
              <w:autoSpaceDE w:val="0"/>
              <w:autoSpaceDN w:val="0"/>
              <w:adjustRightInd w:val="0"/>
              <w:spacing w:after="0" w:line="240" w:lineRule="auto"/>
              <w:ind w:right="-284"/>
              <w:rPr>
                <w:rFonts w:ascii="Times New Roman" w:hAnsi="Times New Roman" w:cs="Times New Roman"/>
                <w:sz w:val="24"/>
                <w:szCs w:val="24"/>
                <w:highlight w:val="white"/>
              </w:rPr>
            </w:pPr>
            <w:r>
              <w:rPr>
                <w:rFonts w:ascii="Times New Roman" w:hAnsi="Times New Roman" w:cs="Times New Roman"/>
                <w:sz w:val="24"/>
                <w:szCs w:val="24"/>
                <w:highlight w:val="white"/>
              </w:rPr>
              <w:t>- «На прогулке» муз. В.Волкова</w:t>
            </w:r>
          </w:p>
          <w:p w14:paraId="624E6A02">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4B68FF70">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рус. плясовые мелоди</w:t>
            </w:r>
          </w:p>
          <w:p w14:paraId="5102727D">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Ножками затопали</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М. Раухвергера</w:t>
            </w:r>
          </w:p>
          <w:p w14:paraId="3AAF2860">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«Кто хочет побегать?» муз. Л. Вишкарева</w:t>
            </w:r>
          </w:p>
          <w:p w14:paraId="7ABA1683">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Марш</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Э.Парлова</w:t>
            </w:r>
          </w:p>
          <w:p w14:paraId="314DEBF0">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«Гуляем и пляшем» муз. М.Раухвергера</w:t>
            </w:r>
          </w:p>
          <w:p w14:paraId="21A0CFB1">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Птички летают</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А Серова</w:t>
            </w:r>
          </w:p>
          <w:p w14:paraId="7EAD024F">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Солнышко</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Е Тиличеева</w:t>
            </w:r>
          </w:p>
          <w:p w14:paraId="2FA0E9CC">
            <w:pPr>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highlight w:val="white"/>
              </w:rPr>
              <w:t>- «Наш дом» муз. Е. Тиличеева</w:t>
            </w:r>
          </w:p>
        </w:tc>
      </w:tr>
      <w:tr w14:paraId="1396C645">
        <w:tblPrEx>
          <w:tblCellMar>
            <w:top w:w="0" w:type="dxa"/>
            <w:left w:w="108" w:type="dxa"/>
            <w:bottom w:w="0" w:type="dxa"/>
            <w:right w:w="108" w:type="dxa"/>
          </w:tblCellMar>
        </w:tblPrEx>
        <w:trPr>
          <w:trHeight w:val="124" w:hRule="atLeast"/>
        </w:trPr>
        <w:tc>
          <w:tcPr>
            <w:tcW w:w="1140" w:type="dxa"/>
            <w:gridSpan w:val="2"/>
            <w:tcBorders>
              <w:top w:val="single" w:color="000000" w:sz="2" w:space="0"/>
              <w:left w:val="single" w:color="000000" w:sz="4" w:space="0"/>
              <w:bottom w:val="single" w:color="000000" w:sz="4" w:space="0"/>
              <w:right w:val="single" w:color="000000" w:sz="4" w:space="0"/>
            </w:tcBorders>
            <w:shd w:val="clear" w:color="000000" w:fill="FFFFFF"/>
          </w:tcPr>
          <w:p w14:paraId="4FC7F690">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июль</w:t>
            </w:r>
          </w:p>
        </w:tc>
        <w:tc>
          <w:tcPr>
            <w:tcW w:w="1559" w:type="dxa"/>
            <w:gridSpan w:val="2"/>
            <w:tcBorders>
              <w:top w:val="single" w:color="000000" w:sz="2" w:space="0"/>
              <w:left w:val="single" w:color="000000" w:sz="4" w:space="0"/>
              <w:bottom w:val="single" w:color="000000" w:sz="4" w:space="0"/>
              <w:right w:val="single" w:color="000000" w:sz="4" w:space="0"/>
            </w:tcBorders>
            <w:shd w:val="clear" w:color="000000" w:fill="FFFFFF"/>
          </w:tcPr>
          <w:p w14:paraId="7F2A1F4C">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1 нед. - </w:t>
            </w:r>
          </w:p>
          <w:p w14:paraId="2549CABA">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w:t>
            </w:r>
            <w:r>
              <w:rPr>
                <w:rFonts w:ascii="Times New Roman" w:hAnsi="Times New Roman" w:cs="Times New Roman"/>
                <w:color w:val="000000"/>
                <w:sz w:val="24"/>
                <w:szCs w:val="24"/>
              </w:rPr>
              <w:t>Дружная семья всем нужна</w:t>
            </w:r>
            <w:r>
              <w:rPr>
                <w:rFonts w:ascii="Times New Roman" w:hAnsi="Times New Roman" w:cs="Times New Roman"/>
                <w:bCs/>
                <w:sz w:val="24"/>
                <w:szCs w:val="24"/>
              </w:rPr>
              <w:t>"</w:t>
            </w:r>
          </w:p>
          <w:p w14:paraId="04DC22FB">
            <w:pPr>
              <w:spacing w:after="0" w:line="240" w:lineRule="auto"/>
              <w:rPr>
                <w:rFonts w:ascii="Times New Roman" w:hAnsi="Times New Roman" w:cs="Times New Roman"/>
                <w:bCs/>
                <w:sz w:val="24"/>
                <w:szCs w:val="24"/>
              </w:rPr>
            </w:pPr>
          </w:p>
          <w:p w14:paraId="1CC44BC6">
            <w:pPr>
              <w:spacing w:after="0" w:line="240" w:lineRule="auto"/>
              <w:ind w:left="142"/>
              <w:rPr>
                <w:rFonts w:ascii="Times New Roman" w:hAnsi="Times New Roman" w:cs="Times New Roman"/>
                <w:bCs/>
                <w:sz w:val="24"/>
                <w:szCs w:val="24"/>
              </w:rPr>
            </w:pPr>
            <w:r>
              <w:rPr>
                <w:rFonts w:ascii="Times New Roman" w:hAnsi="Times New Roman" w:cs="Times New Roman"/>
                <w:bCs/>
                <w:sz w:val="24"/>
                <w:szCs w:val="24"/>
              </w:rPr>
              <w:t xml:space="preserve">2 нед. - </w:t>
            </w:r>
          </w:p>
          <w:p w14:paraId="45559092">
            <w:pPr>
              <w:spacing w:after="0" w:line="240" w:lineRule="auto"/>
              <w:rPr>
                <w:rFonts w:ascii="Times New Roman" w:hAnsi="Times New Roman" w:cs="Times New Roman"/>
                <w:sz w:val="24"/>
                <w:szCs w:val="24"/>
              </w:rPr>
            </w:pPr>
            <w:r>
              <w:rPr>
                <w:rFonts w:ascii="Times New Roman" w:hAnsi="Times New Roman" w:cs="Times New Roman"/>
                <w:bCs/>
                <w:sz w:val="24"/>
                <w:szCs w:val="24"/>
              </w:rPr>
              <w:t>"Мы любим лето</w:t>
            </w:r>
            <w:r>
              <w:rPr>
                <w:rFonts w:ascii="Times New Roman" w:hAnsi="Times New Roman" w:cs="Times New Roman"/>
                <w:sz w:val="24"/>
                <w:szCs w:val="24"/>
              </w:rPr>
              <w:t>!"</w:t>
            </w:r>
          </w:p>
          <w:p w14:paraId="07879B65">
            <w:pPr>
              <w:spacing w:after="0" w:line="240" w:lineRule="auto"/>
              <w:rPr>
                <w:rFonts w:ascii="Times New Roman" w:hAnsi="Times New Roman" w:cs="Times New Roman"/>
                <w:sz w:val="24"/>
                <w:szCs w:val="24"/>
              </w:rPr>
            </w:pPr>
            <w:r>
              <w:rPr>
                <w:rFonts w:ascii="Times New Roman" w:hAnsi="Times New Roman" w:cs="Times New Roman"/>
                <w:sz w:val="24"/>
                <w:szCs w:val="24"/>
              </w:rPr>
              <w:t>3 нед. – «Лучшие друзья»</w:t>
            </w:r>
          </w:p>
          <w:p w14:paraId="1C0238BC">
            <w:pPr>
              <w:spacing w:after="0" w:line="240" w:lineRule="auto"/>
              <w:rPr>
                <w:rFonts w:ascii="Times New Roman" w:hAnsi="Times New Roman" w:cs="Times New Roman"/>
                <w:sz w:val="24"/>
                <w:szCs w:val="24"/>
              </w:rPr>
            </w:pPr>
          </w:p>
          <w:p w14:paraId="7C886182">
            <w:pPr>
              <w:spacing w:after="0" w:line="240" w:lineRule="auto"/>
              <w:rPr>
                <w:rFonts w:ascii="Times New Roman" w:hAnsi="Times New Roman" w:cs="Times New Roman"/>
                <w:sz w:val="24"/>
                <w:szCs w:val="24"/>
              </w:rPr>
            </w:pPr>
            <w:r>
              <w:rPr>
                <w:rFonts w:ascii="Times New Roman" w:hAnsi="Times New Roman" w:cs="Times New Roman"/>
                <w:sz w:val="24"/>
                <w:szCs w:val="24"/>
              </w:rPr>
              <w:t>4 нед. – «Театр»</w:t>
            </w:r>
          </w:p>
          <w:p w14:paraId="1ECF4559">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2" w:space="0"/>
              <w:left w:val="single" w:color="000000" w:sz="4" w:space="0"/>
              <w:bottom w:val="single" w:color="000000" w:sz="4" w:space="0"/>
              <w:right w:val="single" w:color="000000" w:sz="4" w:space="0"/>
            </w:tcBorders>
            <w:shd w:val="clear" w:color="000000" w:fill="FFFFFF"/>
          </w:tcPr>
          <w:p w14:paraId="6244A1D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музыки</w:t>
            </w:r>
          </w:p>
          <w:p w14:paraId="07654BA2">
            <w:pPr>
              <w:autoSpaceDE w:val="0"/>
              <w:autoSpaceDN w:val="0"/>
              <w:adjustRightInd w:val="0"/>
              <w:spacing w:after="0" w:line="240" w:lineRule="auto"/>
              <w:rPr>
                <w:rFonts w:ascii="Times New Roman" w:hAnsi="Times New Roman" w:cs="Times New Roman"/>
                <w:sz w:val="24"/>
                <w:szCs w:val="24"/>
              </w:rPr>
            </w:pPr>
          </w:p>
          <w:p w14:paraId="20CDCAD9">
            <w:pPr>
              <w:autoSpaceDE w:val="0"/>
              <w:autoSpaceDN w:val="0"/>
              <w:adjustRightInd w:val="0"/>
              <w:spacing w:after="0" w:line="240" w:lineRule="auto"/>
              <w:rPr>
                <w:rFonts w:ascii="Times New Roman" w:hAnsi="Times New Roman" w:cs="Times New Roman"/>
                <w:sz w:val="24"/>
                <w:szCs w:val="24"/>
              </w:rPr>
            </w:pPr>
          </w:p>
          <w:p w14:paraId="3B0E59BF">
            <w:pPr>
              <w:autoSpaceDE w:val="0"/>
              <w:autoSpaceDN w:val="0"/>
              <w:adjustRightInd w:val="0"/>
              <w:spacing w:after="0" w:line="240" w:lineRule="auto"/>
              <w:rPr>
                <w:rFonts w:ascii="Times New Roman" w:hAnsi="Times New Roman" w:cs="Times New Roman"/>
                <w:sz w:val="24"/>
                <w:szCs w:val="24"/>
              </w:rPr>
            </w:pPr>
          </w:p>
          <w:p w14:paraId="23844EDF">
            <w:pPr>
              <w:autoSpaceDE w:val="0"/>
              <w:autoSpaceDN w:val="0"/>
              <w:adjustRightInd w:val="0"/>
              <w:spacing w:after="0" w:line="240" w:lineRule="auto"/>
              <w:rPr>
                <w:rFonts w:ascii="Times New Roman" w:hAnsi="Times New Roman" w:cs="Times New Roman"/>
                <w:sz w:val="24"/>
                <w:szCs w:val="24"/>
              </w:rPr>
            </w:pPr>
          </w:p>
          <w:p w14:paraId="274B4C2F">
            <w:pPr>
              <w:autoSpaceDE w:val="0"/>
              <w:autoSpaceDN w:val="0"/>
              <w:adjustRightInd w:val="0"/>
              <w:spacing w:after="0" w:line="240" w:lineRule="auto"/>
              <w:rPr>
                <w:rFonts w:ascii="Times New Roman" w:hAnsi="Times New Roman" w:cs="Times New Roman"/>
                <w:sz w:val="24"/>
                <w:szCs w:val="24"/>
              </w:rPr>
            </w:pPr>
          </w:p>
          <w:p w14:paraId="7437FE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2B645711">
            <w:pPr>
              <w:autoSpaceDE w:val="0"/>
              <w:autoSpaceDN w:val="0"/>
              <w:adjustRightInd w:val="0"/>
              <w:spacing w:after="0" w:line="240" w:lineRule="auto"/>
              <w:rPr>
                <w:rFonts w:ascii="Times New Roman" w:hAnsi="Times New Roman" w:cs="Times New Roman"/>
                <w:sz w:val="24"/>
                <w:szCs w:val="24"/>
              </w:rPr>
            </w:pPr>
          </w:p>
          <w:p w14:paraId="6DC42D6E">
            <w:pPr>
              <w:autoSpaceDE w:val="0"/>
              <w:autoSpaceDN w:val="0"/>
              <w:adjustRightInd w:val="0"/>
              <w:spacing w:after="0" w:line="240" w:lineRule="auto"/>
              <w:rPr>
                <w:rFonts w:ascii="Times New Roman" w:hAnsi="Times New Roman" w:cs="Times New Roman"/>
                <w:sz w:val="24"/>
                <w:szCs w:val="24"/>
              </w:rPr>
            </w:pPr>
          </w:p>
          <w:p w14:paraId="5A42946E">
            <w:pPr>
              <w:autoSpaceDE w:val="0"/>
              <w:autoSpaceDN w:val="0"/>
              <w:adjustRightInd w:val="0"/>
              <w:spacing w:after="0" w:line="240" w:lineRule="auto"/>
              <w:rPr>
                <w:rFonts w:ascii="Times New Roman" w:hAnsi="Times New Roman" w:cs="Times New Roman"/>
                <w:sz w:val="24"/>
                <w:szCs w:val="24"/>
              </w:rPr>
            </w:pPr>
          </w:p>
          <w:p w14:paraId="3E8E5943">
            <w:pPr>
              <w:autoSpaceDE w:val="0"/>
              <w:autoSpaceDN w:val="0"/>
              <w:adjustRightInd w:val="0"/>
              <w:spacing w:after="0" w:line="240" w:lineRule="auto"/>
              <w:rPr>
                <w:rFonts w:ascii="Times New Roman" w:hAnsi="Times New Roman" w:cs="Times New Roman"/>
                <w:sz w:val="24"/>
                <w:szCs w:val="24"/>
              </w:rPr>
            </w:pPr>
          </w:p>
          <w:p w14:paraId="3C36FB6A">
            <w:pPr>
              <w:autoSpaceDE w:val="0"/>
              <w:autoSpaceDN w:val="0"/>
              <w:adjustRightInd w:val="0"/>
              <w:spacing w:after="0" w:line="240" w:lineRule="auto"/>
              <w:rPr>
                <w:rFonts w:ascii="Times New Roman" w:hAnsi="Times New Roman" w:cs="Times New Roman"/>
                <w:sz w:val="24"/>
                <w:szCs w:val="24"/>
              </w:rPr>
            </w:pPr>
          </w:p>
          <w:p w14:paraId="560C2E0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05775C2E">
            <w:pPr>
              <w:autoSpaceDE w:val="0"/>
              <w:autoSpaceDN w:val="0"/>
              <w:adjustRightInd w:val="0"/>
              <w:spacing w:after="0" w:line="240" w:lineRule="auto"/>
              <w:rPr>
                <w:rFonts w:ascii="Times New Roman" w:hAnsi="Times New Roman" w:cs="Times New Roman"/>
                <w:sz w:val="24"/>
                <w:szCs w:val="24"/>
              </w:rPr>
            </w:pPr>
          </w:p>
          <w:p w14:paraId="0553F8E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41E9BF30">
            <w:pPr>
              <w:autoSpaceDE w:val="0"/>
              <w:autoSpaceDN w:val="0"/>
              <w:adjustRightInd w:val="0"/>
              <w:spacing w:after="0" w:line="240" w:lineRule="auto"/>
              <w:rPr>
                <w:rFonts w:ascii="Times New Roman" w:hAnsi="Times New Roman" w:cs="Times New Roman"/>
                <w:sz w:val="24"/>
                <w:szCs w:val="24"/>
              </w:rPr>
            </w:pPr>
          </w:p>
          <w:p w14:paraId="3A34E2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tc>
        <w:tc>
          <w:tcPr>
            <w:tcW w:w="3687" w:type="dxa"/>
            <w:tcBorders>
              <w:top w:val="single" w:color="000000" w:sz="2" w:space="0"/>
              <w:left w:val="single" w:color="000000" w:sz="4" w:space="0"/>
              <w:bottom w:val="single" w:color="000000" w:sz="4" w:space="0"/>
              <w:right w:val="single" w:color="000000" w:sz="4" w:space="0"/>
            </w:tcBorders>
            <w:shd w:val="clear" w:color="000000" w:fill="FFFFFF"/>
          </w:tcPr>
          <w:p w14:paraId="6D144BB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музыку изобразительного</w:t>
            </w:r>
          </w:p>
          <w:p w14:paraId="402BB51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w:t>
            </w:r>
          </w:p>
          <w:p w14:paraId="4CEDA38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слышать начало и</w:t>
            </w:r>
          </w:p>
          <w:p w14:paraId="75FE7E9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музыки.</w:t>
            </w:r>
          </w:p>
          <w:p w14:paraId="0573A708">
            <w:pPr>
              <w:autoSpaceDE w:val="0"/>
              <w:autoSpaceDN w:val="0"/>
              <w:adjustRightInd w:val="0"/>
              <w:spacing w:after="0" w:line="240" w:lineRule="auto"/>
              <w:rPr>
                <w:rFonts w:ascii="Times New Roman" w:hAnsi="Times New Roman" w:cs="Times New Roman"/>
                <w:sz w:val="24"/>
                <w:szCs w:val="24"/>
              </w:rPr>
            </w:pPr>
          </w:p>
          <w:p w14:paraId="61EEDC5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мелодию песни на слог. Познакомить детей с новой песней. Разучивание мелодии со словами по фразам, учить правильно брать дыхание.</w:t>
            </w:r>
          </w:p>
          <w:p w14:paraId="5E38F9EF">
            <w:pPr>
              <w:autoSpaceDE w:val="0"/>
              <w:autoSpaceDN w:val="0"/>
              <w:adjustRightInd w:val="0"/>
              <w:spacing w:after="0" w:line="240" w:lineRule="auto"/>
              <w:jc w:val="center"/>
              <w:rPr>
                <w:rFonts w:ascii="Times New Roman" w:hAnsi="Times New Roman" w:cs="Times New Roman"/>
                <w:sz w:val="24"/>
                <w:szCs w:val="24"/>
              </w:rPr>
            </w:pPr>
          </w:p>
          <w:p w14:paraId="3CF4399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реагировать на начало и окончание звучания музыки.</w:t>
            </w:r>
          </w:p>
          <w:p w14:paraId="27C4CB7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w:t>
            </w:r>
          </w:p>
          <w:p w14:paraId="728361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вырабатывать правильную осанку.</w:t>
            </w:r>
          </w:p>
          <w:p w14:paraId="0DD2A27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p w14:paraId="5D13CF6E">
            <w:pPr>
              <w:autoSpaceDE w:val="0"/>
              <w:autoSpaceDN w:val="0"/>
              <w:adjustRightInd w:val="0"/>
              <w:spacing w:after="0" w:line="240" w:lineRule="auto"/>
              <w:rPr>
                <w:rFonts w:ascii="Times New Roman" w:hAnsi="Times New Roman" w:cs="Times New Roman"/>
                <w:sz w:val="24"/>
                <w:szCs w:val="24"/>
              </w:rPr>
            </w:pPr>
          </w:p>
          <w:p w14:paraId="44FA2D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tc>
        <w:tc>
          <w:tcPr>
            <w:tcW w:w="2717" w:type="dxa"/>
            <w:tcBorders>
              <w:top w:val="single" w:color="000000" w:sz="2" w:space="0"/>
              <w:left w:val="single" w:color="000000" w:sz="4" w:space="0"/>
              <w:bottom w:val="single" w:color="000000" w:sz="4" w:space="0"/>
              <w:right w:val="single" w:color="000000" w:sz="4" w:space="0"/>
            </w:tcBorders>
            <w:shd w:val="clear" w:color="000000" w:fill="FFFFFF"/>
          </w:tcPr>
          <w:p w14:paraId="2F1EDB65">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Полька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М.Глинки</w:t>
            </w:r>
          </w:p>
          <w:p w14:paraId="0E925729">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«Грустное настроение» муз. М.Штейнвиль</w:t>
            </w:r>
          </w:p>
          <w:p w14:paraId="1F268B83">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r>
              <w:rPr>
                <w:rFonts w:ascii="Times New Roman" w:hAnsi="Times New Roman" w:cs="Times New Roman"/>
                <w:color w:val="000000"/>
                <w:sz w:val="24"/>
                <w:szCs w:val="24"/>
              </w:rPr>
              <w:t>Колыбельная</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Е.Тиличеевой</w:t>
            </w:r>
          </w:p>
          <w:p w14:paraId="7868C551">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Барабанщик</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М. Красева</w:t>
            </w:r>
          </w:p>
          <w:p w14:paraId="61992D79">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Бурчалочка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р.н.п.</w:t>
            </w:r>
          </w:p>
          <w:p w14:paraId="072E98A5">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Детский сад</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Г. Вихаревой</w:t>
            </w:r>
          </w:p>
          <w:p w14:paraId="285FD711">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Упражнение для рук, муз. А. Жилина</w:t>
            </w:r>
          </w:p>
          <w:p w14:paraId="52F598B7">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«Ната-вальс» муз. П.И.Чайковского</w:t>
            </w:r>
          </w:p>
          <w:p w14:paraId="6DC7C45B">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lang w:val="en-US"/>
              </w:rPr>
              <w:t>- «</w:t>
            </w:r>
            <w:r>
              <w:rPr>
                <w:rFonts w:ascii="Times New Roman" w:hAnsi="Times New Roman" w:cs="Times New Roman"/>
                <w:color w:val="000000"/>
                <w:sz w:val="24"/>
                <w:szCs w:val="24"/>
              </w:rPr>
              <w:t>Пляска</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муз. Е.Тиличеевой</w:t>
            </w:r>
          </w:p>
          <w:p w14:paraId="0CB5EA07">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Пляска «Ах, ты, береза» р.н.м.</w:t>
            </w:r>
          </w:p>
          <w:p w14:paraId="13E22BF0">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«Вдоль улицы во конец» р.н.п. обр. М. Раухвергера</w:t>
            </w:r>
          </w:p>
          <w:p w14:paraId="036AEC77">
            <w:pPr>
              <w:numPr>
                <w:ilvl w:val="0"/>
                <w:numId w:val="17"/>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«Я иду с цветами» муз. Е.Тиличеевой- «Ловишки» муз. Й.Гайдна</w:t>
            </w:r>
          </w:p>
          <w:p w14:paraId="622BD82D">
            <w:pPr>
              <w:autoSpaceDE w:val="0"/>
              <w:autoSpaceDN w:val="0"/>
              <w:adjustRightInd w:val="0"/>
              <w:spacing w:after="0" w:line="240" w:lineRule="auto"/>
              <w:ind w:right="-284"/>
              <w:rPr>
                <w:rFonts w:ascii="Times New Roman" w:hAnsi="Times New Roman" w:cs="Times New Roman"/>
                <w:sz w:val="24"/>
                <w:szCs w:val="24"/>
                <w:highlight w:val="white"/>
              </w:rPr>
            </w:pPr>
            <w:r>
              <w:rPr>
                <w:rFonts w:ascii="Times New Roman" w:hAnsi="Times New Roman" w:cs="Times New Roman"/>
                <w:color w:val="000000"/>
                <w:sz w:val="24"/>
                <w:szCs w:val="24"/>
              </w:rPr>
              <w:t>-«Ищу игрушку» р.н.м</w:t>
            </w:r>
          </w:p>
        </w:tc>
      </w:tr>
      <w:tr w14:paraId="6BE5EE01">
        <w:tblPrEx>
          <w:tblCellMar>
            <w:top w:w="0" w:type="dxa"/>
            <w:left w:w="108" w:type="dxa"/>
            <w:bottom w:w="0" w:type="dxa"/>
            <w:right w:w="108" w:type="dxa"/>
          </w:tblCellMar>
        </w:tblPrEx>
        <w:trPr>
          <w:trHeight w:val="1" w:hRule="atLeast"/>
        </w:trPr>
        <w:tc>
          <w:tcPr>
            <w:tcW w:w="1134" w:type="dxa"/>
            <w:tcBorders>
              <w:top w:val="single" w:color="000000" w:sz="2" w:space="0"/>
              <w:left w:val="single" w:color="000000" w:sz="4" w:space="0"/>
              <w:bottom w:val="single" w:color="000000" w:sz="4" w:space="0"/>
              <w:right w:val="single" w:color="000000" w:sz="2" w:space="0"/>
            </w:tcBorders>
            <w:shd w:val="clear" w:color="000000" w:fill="FFFFFF"/>
          </w:tcPr>
          <w:p w14:paraId="4A6BF8D5">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Август</w:t>
            </w:r>
          </w:p>
          <w:p w14:paraId="377C121D">
            <w:pPr>
              <w:autoSpaceDE w:val="0"/>
              <w:autoSpaceDN w:val="0"/>
              <w:adjustRightInd w:val="0"/>
              <w:spacing w:after="0" w:line="240" w:lineRule="auto"/>
              <w:rPr>
                <w:rFonts w:ascii="Times New Roman" w:hAnsi="Times New Roman" w:cs="Times New Roman"/>
                <w:sz w:val="24"/>
                <w:szCs w:val="24"/>
                <w:lang w:val="en-US"/>
              </w:rPr>
            </w:pPr>
          </w:p>
        </w:tc>
        <w:tc>
          <w:tcPr>
            <w:tcW w:w="1559" w:type="dxa"/>
            <w:gridSpan w:val="2"/>
            <w:tcBorders>
              <w:top w:val="single" w:color="000000" w:sz="2" w:space="0"/>
              <w:left w:val="single" w:color="000000" w:sz="4" w:space="0"/>
              <w:bottom w:val="single" w:color="000000" w:sz="4" w:space="0"/>
              <w:right w:val="single" w:color="000000" w:sz="2" w:space="0"/>
            </w:tcBorders>
            <w:shd w:val="clear" w:color="000000" w:fill="FFFFFF"/>
          </w:tcPr>
          <w:p w14:paraId="5CA981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1нед. – «Азбука спорта и здоровья»</w:t>
            </w:r>
          </w:p>
          <w:p w14:paraId="2849C72B">
            <w:pPr>
              <w:autoSpaceDE w:val="0"/>
              <w:autoSpaceDN w:val="0"/>
              <w:adjustRightInd w:val="0"/>
              <w:spacing w:after="0" w:line="240" w:lineRule="auto"/>
              <w:rPr>
                <w:rFonts w:ascii="Times New Roman" w:hAnsi="Times New Roman" w:cs="Times New Roman"/>
                <w:sz w:val="24"/>
                <w:szCs w:val="24"/>
              </w:rPr>
            </w:pPr>
          </w:p>
          <w:p w14:paraId="3356BC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 нед.- «Все профессии нужны! Все профессии важны!»</w:t>
            </w:r>
          </w:p>
          <w:p w14:paraId="579063C3">
            <w:pPr>
              <w:autoSpaceDE w:val="0"/>
              <w:autoSpaceDN w:val="0"/>
              <w:adjustRightInd w:val="0"/>
              <w:spacing w:after="0" w:line="240" w:lineRule="auto"/>
              <w:rPr>
                <w:rFonts w:ascii="Times New Roman" w:hAnsi="Times New Roman" w:cs="Times New Roman"/>
                <w:sz w:val="24"/>
                <w:szCs w:val="24"/>
              </w:rPr>
            </w:pPr>
          </w:p>
          <w:p w14:paraId="54D0E89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3 нед. - </w:t>
            </w:r>
          </w:p>
          <w:p w14:paraId="6708A95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«Раз-два, раз-два, начинается игра»</w:t>
            </w:r>
          </w:p>
          <w:p w14:paraId="67EE4ABE">
            <w:pPr>
              <w:autoSpaceDE w:val="0"/>
              <w:autoSpaceDN w:val="0"/>
              <w:adjustRightInd w:val="0"/>
              <w:spacing w:after="0" w:line="240" w:lineRule="auto"/>
              <w:rPr>
                <w:rFonts w:ascii="Times New Roman" w:hAnsi="Times New Roman" w:cs="Times New Roman"/>
                <w:sz w:val="24"/>
                <w:szCs w:val="24"/>
              </w:rPr>
            </w:pPr>
          </w:p>
          <w:p w14:paraId="27C4270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нед. – «Краски лета»</w:t>
            </w:r>
          </w:p>
          <w:p w14:paraId="7F6D9F47">
            <w:pPr>
              <w:autoSpaceDE w:val="0"/>
              <w:autoSpaceDN w:val="0"/>
              <w:adjustRightInd w:val="0"/>
              <w:spacing w:after="0" w:line="240" w:lineRule="auto"/>
              <w:rPr>
                <w:rFonts w:ascii="Times New Roman" w:hAnsi="Times New Roman" w:cs="Times New Roman"/>
                <w:sz w:val="24"/>
                <w:szCs w:val="24"/>
              </w:rPr>
            </w:pPr>
          </w:p>
          <w:p w14:paraId="4892B50D">
            <w:pPr>
              <w:autoSpaceDE w:val="0"/>
              <w:autoSpaceDN w:val="0"/>
              <w:adjustRightInd w:val="0"/>
              <w:spacing w:after="0" w:line="240" w:lineRule="auto"/>
              <w:rPr>
                <w:rFonts w:ascii="Times New Roman" w:hAnsi="Times New Roman" w:cs="Times New Roman"/>
                <w:sz w:val="24"/>
                <w:szCs w:val="24"/>
              </w:rPr>
            </w:pPr>
          </w:p>
        </w:tc>
        <w:tc>
          <w:tcPr>
            <w:tcW w:w="1701" w:type="dxa"/>
            <w:gridSpan w:val="2"/>
            <w:tcBorders>
              <w:top w:val="single" w:color="000000" w:sz="2" w:space="0"/>
              <w:left w:val="single" w:color="000000" w:sz="4" w:space="0"/>
              <w:bottom w:val="single" w:color="000000" w:sz="4" w:space="0"/>
              <w:right w:val="single" w:color="000000" w:sz="2" w:space="0"/>
            </w:tcBorders>
            <w:shd w:val="clear" w:color="000000" w:fill="FFFFFF"/>
          </w:tcPr>
          <w:p w14:paraId="36C8DE0A">
            <w:pPr>
              <w:autoSpaceDE w:val="0"/>
              <w:autoSpaceDN w:val="0"/>
              <w:adjustRightInd w:val="0"/>
              <w:spacing w:after="0" w:line="240" w:lineRule="auto"/>
              <w:rPr>
                <w:rFonts w:ascii="Times New Roman" w:hAnsi="Times New Roman" w:cs="Times New Roman"/>
                <w:sz w:val="24"/>
                <w:szCs w:val="24"/>
              </w:rPr>
            </w:pPr>
          </w:p>
          <w:p w14:paraId="6051428E">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Слушание музыки</w:t>
            </w:r>
          </w:p>
          <w:p w14:paraId="47475DDF">
            <w:pPr>
              <w:autoSpaceDE w:val="0"/>
              <w:autoSpaceDN w:val="0"/>
              <w:adjustRightInd w:val="0"/>
              <w:spacing w:after="0" w:line="240" w:lineRule="auto"/>
              <w:rPr>
                <w:rFonts w:ascii="Times New Roman" w:hAnsi="Times New Roman" w:cs="Times New Roman"/>
                <w:sz w:val="24"/>
                <w:szCs w:val="24"/>
              </w:rPr>
            </w:pPr>
          </w:p>
          <w:p w14:paraId="2CB364E2">
            <w:pPr>
              <w:autoSpaceDE w:val="0"/>
              <w:autoSpaceDN w:val="0"/>
              <w:adjustRightInd w:val="0"/>
              <w:spacing w:after="0" w:line="240" w:lineRule="auto"/>
              <w:rPr>
                <w:rFonts w:ascii="Times New Roman" w:hAnsi="Times New Roman" w:cs="Times New Roman"/>
                <w:sz w:val="24"/>
                <w:szCs w:val="24"/>
              </w:rPr>
            </w:pPr>
          </w:p>
          <w:p w14:paraId="785F3218">
            <w:pPr>
              <w:autoSpaceDE w:val="0"/>
              <w:autoSpaceDN w:val="0"/>
              <w:adjustRightInd w:val="0"/>
              <w:spacing w:after="0" w:line="240" w:lineRule="auto"/>
              <w:rPr>
                <w:rFonts w:ascii="Times New Roman" w:hAnsi="Times New Roman" w:cs="Times New Roman"/>
                <w:sz w:val="24"/>
                <w:szCs w:val="24"/>
              </w:rPr>
            </w:pPr>
          </w:p>
          <w:p w14:paraId="12342D01">
            <w:pPr>
              <w:autoSpaceDE w:val="0"/>
              <w:autoSpaceDN w:val="0"/>
              <w:adjustRightInd w:val="0"/>
              <w:spacing w:after="0" w:line="240" w:lineRule="auto"/>
              <w:rPr>
                <w:rFonts w:ascii="Times New Roman" w:hAnsi="Times New Roman" w:cs="Times New Roman"/>
                <w:sz w:val="24"/>
                <w:szCs w:val="24"/>
              </w:rPr>
            </w:pPr>
          </w:p>
          <w:p w14:paraId="1E38A392">
            <w:pPr>
              <w:autoSpaceDE w:val="0"/>
              <w:autoSpaceDN w:val="0"/>
              <w:adjustRightInd w:val="0"/>
              <w:spacing w:after="0" w:line="240" w:lineRule="auto"/>
              <w:rPr>
                <w:rFonts w:ascii="Times New Roman" w:hAnsi="Times New Roman" w:cs="Times New Roman"/>
                <w:sz w:val="24"/>
                <w:szCs w:val="24"/>
              </w:rPr>
            </w:pPr>
          </w:p>
          <w:p w14:paraId="6782FD0A">
            <w:pPr>
              <w:autoSpaceDE w:val="0"/>
              <w:autoSpaceDN w:val="0"/>
              <w:adjustRightInd w:val="0"/>
              <w:spacing w:after="0" w:line="240" w:lineRule="auto"/>
              <w:rPr>
                <w:rFonts w:ascii="Times New Roman" w:hAnsi="Times New Roman" w:cs="Times New Roman"/>
                <w:sz w:val="24"/>
                <w:szCs w:val="24"/>
              </w:rPr>
            </w:pPr>
          </w:p>
          <w:p w14:paraId="6AD04AA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Пение</w:t>
            </w:r>
          </w:p>
          <w:p w14:paraId="3D3014BA">
            <w:pPr>
              <w:autoSpaceDE w:val="0"/>
              <w:autoSpaceDN w:val="0"/>
              <w:adjustRightInd w:val="0"/>
              <w:spacing w:after="0" w:line="240" w:lineRule="auto"/>
              <w:rPr>
                <w:rFonts w:ascii="Times New Roman" w:hAnsi="Times New Roman" w:cs="Times New Roman"/>
                <w:sz w:val="24"/>
                <w:szCs w:val="24"/>
              </w:rPr>
            </w:pPr>
          </w:p>
          <w:p w14:paraId="291A88A6">
            <w:pPr>
              <w:autoSpaceDE w:val="0"/>
              <w:autoSpaceDN w:val="0"/>
              <w:adjustRightInd w:val="0"/>
              <w:spacing w:after="0" w:line="240" w:lineRule="auto"/>
              <w:rPr>
                <w:rFonts w:ascii="Times New Roman" w:hAnsi="Times New Roman" w:cs="Times New Roman"/>
                <w:sz w:val="24"/>
                <w:szCs w:val="24"/>
              </w:rPr>
            </w:pPr>
          </w:p>
          <w:p w14:paraId="29A9F7F0">
            <w:pPr>
              <w:autoSpaceDE w:val="0"/>
              <w:autoSpaceDN w:val="0"/>
              <w:adjustRightInd w:val="0"/>
              <w:spacing w:after="0" w:line="240" w:lineRule="auto"/>
              <w:rPr>
                <w:rFonts w:ascii="Times New Roman" w:hAnsi="Times New Roman" w:cs="Times New Roman"/>
                <w:sz w:val="24"/>
                <w:szCs w:val="24"/>
              </w:rPr>
            </w:pPr>
          </w:p>
          <w:p w14:paraId="67511F5D">
            <w:pPr>
              <w:autoSpaceDE w:val="0"/>
              <w:autoSpaceDN w:val="0"/>
              <w:adjustRightInd w:val="0"/>
              <w:spacing w:after="0" w:line="240" w:lineRule="auto"/>
              <w:rPr>
                <w:rFonts w:ascii="Times New Roman" w:hAnsi="Times New Roman" w:cs="Times New Roman"/>
                <w:sz w:val="24"/>
                <w:szCs w:val="24"/>
              </w:rPr>
            </w:pPr>
          </w:p>
          <w:p w14:paraId="733471DE">
            <w:pPr>
              <w:autoSpaceDE w:val="0"/>
              <w:autoSpaceDN w:val="0"/>
              <w:adjustRightInd w:val="0"/>
              <w:spacing w:after="0" w:line="240" w:lineRule="auto"/>
              <w:rPr>
                <w:rFonts w:ascii="Times New Roman" w:hAnsi="Times New Roman" w:cs="Times New Roman"/>
                <w:sz w:val="24"/>
                <w:szCs w:val="24"/>
              </w:rPr>
            </w:pPr>
          </w:p>
          <w:p w14:paraId="19B32128">
            <w:pPr>
              <w:autoSpaceDE w:val="0"/>
              <w:autoSpaceDN w:val="0"/>
              <w:adjustRightInd w:val="0"/>
              <w:spacing w:after="0" w:line="240" w:lineRule="auto"/>
              <w:rPr>
                <w:rFonts w:ascii="Times New Roman" w:hAnsi="Times New Roman" w:cs="Times New Roman"/>
                <w:sz w:val="24"/>
                <w:szCs w:val="24"/>
              </w:rPr>
            </w:pPr>
          </w:p>
          <w:p w14:paraId="1F7F7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Музыкально-ритмические движения</w:t>
            </w:r>
          </w:p>
          <w:p w14:paraId="215F5C55">
            <w:pPr>
              <w:autoSpaceDE w:val="0"/>
              <w:autoSpaceDN w:val="0"/>
              <w:adjustRightInd w:val="0"/>
              <w:spacing w:after="0" w:line="240" w:lineRule="auto"/>
              <w:rPr>
                <w:rFonts w:ascii="Times New Roman" w:hAnsi="Times New Roman" w:cs="Times New Roman"/>
                <w:sz w:val="24"/>
                <w:szCs w:val="24"/>
              </w:rPr>
            </w:pPr>
          </w:p>
          <w:p w14:paraId="2238DE5F">
            <w:pPr>
              <w:autoSpaceDE w:val="0"/>
              <w:autoSpaceDN w:val="0"/>
              <w:adjustRightInd w:val="0"/>
              <w:spacing w:after="0" w:line="240" w:lineRule="auto"/>
              <w:rPr>
                <w:rFonts w:ascii="Times New Roman" w:hAnsi="Times New Roman" w:cs="Times New Roman"/>
                <w:sz w:val="24"/>
                <w:szCs w:val="24"/>
              </w:rPr>
            </w:pPr>
          </w:p>
          <w:p w14:paraId="190504C2">
            <w:pPr>
              <w:autoSpaceDE w:val="0"/>
              <w:autoSpaceDN w:val="0"/>
              <w:adjustRightInd w:val="0"/>
              <w:spacing w:after="0" w:line="240" w:lineRule="auto"/>
              <w:rPr>
                <w:rFonts w:ascii="Times New Roman" w:hAnsi="Times New Roman" w:cs="Times New Roman"/>
                <w:sz w:val="24"/>
                <w:szCs w:val="24"/>
              </w:rPr>
            </w:pPr>
          </w:p>
          <w:p w14:paraId="3AD2DFF4">
            <w:pPr>
              <w:autoSpaceDE w:val="0"/>
              <w:autoSpaceDN w:val="0"/>
              <w:adjustRightInd w:val="0"/>
              <w:spacing w:after="0" w:line="240" w:lineRule="auto"/>
              <w:rPr>
                <w:rFonts w:ascii="Times New Roman" w:hAnsi="Times New Roman" w:cs="Times New Roman"/>
                <w:sz w:val="24"/>
                <w:szCs w:val="24"/>
              </w:rPr>
            </w:pPr>
          </w:p>
          <w:p w14:paraId="439DE049">
            <w:pPr>
              <w:autoSpaceDE w:val="0"/>
              <w:autoSpaceDN w:val="0"/>
              <w:adjustRightInd w:val="0"/>
              <w:spacing w:after="0" w:line="240" w:lineRule="auto"/>
              <w:rPr>
                <w:rFonts w:ascii="Times New Roman" w:hAnsi="Times New Roman" w:cs="Times New Roman"/>
                <w:sz w:val="24"/>
                <w:szCs w:val="24"/>
              </w:rPr>
            </w:pPr>
          </w:p>
          <w:p w14:paraId="2595148E">
            <w:pPr>
              <w:autoSpaceDE w:val="0"/>
              <w:autoSpaceDN w:val="0"/>
              <w:adjustRightInd w:val="0"/>
              <w:spacing w:after="0" w:line="240" w:lineRule="auto"/>
              <w:rPr>
                <w:rFonts w:ascii="Times New Roman" w:hAnsi="Times New Roman" w:cs="Times New Roman"/>
                <w:sz w:val="24"/>
                <w:szCs w:val="24"/>
              </w:rPr>
            </w:pPr>
          </w:p>
          <w:p w14:paraId="1263E2AB">
            <w:pPr>
              <w:autoSpaceDE w:val="0"/>
              <w:autoSpaceDN w:val="0"/>
              <w:adjustRightInd w:val="0"/>
              <w:spacing w:after="0" w:line="240" w:lineRule="auto"/>
              <w:rPr>
                <w:rFonts w:ascii="Times New Roman" w:hAnsi="Times New Roman" w:cs="Times New Roman"/>
                <w:sz w:val="24"/>
                <w:szCs w:val="24"/>
              </w:rPr>
            </w:pPr>
          </w:p>
          <w:p w14:paraId="3A74F20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Игра на детских музыкальных инструментах</w:t>
            </w:r>
          </w:p>
          <w:p w14:paraId="13C3D18D">
            <w:pPr>
              <w:autoSpaceDE w:val="0"/>
              <w:autoSpaceDN w:val="0"/>
              <w:adjustRightInd w:val="0"/>
              <w:spacing w:after="0" w:line="240" w:lineRule="auto"/>
              <w:rPr>
                <w:rFonts w:ascii="Times New Roman" w:hAnsi="Times New Roman" w:cs="Times New Roman"/>
                <w:sz w:val="24"/>
                <w:szCs w:val="24"/>
              </w:rPr>
            </w:pPr>
          </w:p>
          <w:p w14:paraId="5653FDDF">
            <w:pPr>
              <w:autoSpaceDE w:val="0"/>
              <w:autoSpaceDN w:val="0"/>
              <w:adjustRightInd w:val="0"/>
              <w:spacing w:after="0" w:line="240" w:lineRule="auto"/>
              <w:rPr>
                <w:rFonts w:ascii="Times New Roman" w:hAnsi="Times New Roman" w:cs="Times New Roman"/>
                <w:sz w:val="24"/>
                <w:szCs w:val="24"/>
              </w:rPr>
            </w:pPr>
          </w:p>
          <w:p w14:paraId="7619DA95">
            <w:pPr>
              <w:autoSpaceDE w:val="0"/>
              <w:autoSpaceDN w:val="0"/>
              <w:adjustRightInd w:val="0"/>
              <w:spacing w:after="0" w:line="240" w:lineRule="auto"/>
              <w:rPr>
                <w:rFonts w:ascii="Times New Roman" w:hAnsi="Times New Roman" w:cs="Times New Roman"/>
                <w:sz w:val="24"/>
                <w:szCs w:val="24"/>
              </w:rPr>
            </w:pPr>
          </w:p>
          <w:p w14:paraId="41F8D50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Музыкально-дидактические игры</w:t>
            </w:r>
          </w:p>
          <w:p w14:paraId="3005E1A9">
            <w:pPr>
              <w:autoSpaceDE w:val="0"/>
              <w:autoSpaceDN w:val="0"/>
              <w:adjustRightInd w:val="0"/>
              <w:spacing w:after="0" w:line="240" w:lineRule="auto"/>
              <w:rPr>
                <w:rFonts w:ascii="Times New Roman" w:hAnsi="Times New Roman" w:cs="Times New Roman"/>
                <w:sz w:val="24"/>
                <w:szCs w:val="24"/>
              </w:rPr>
            </w:pPr>
          </w:p>
          <w:p w14:paraId="25CE16DE">
            <w:pPr>
              <w:autoSpaceDE w:val="0"/>
              <w:autoSpaceDN w:val="0"/>
              <w:adjustRightInd w:val="0"/>
              <w:spacing w:after="0" w:line="240" w:lineRule="auto"/>
              <w:rPr>
                <w:rFonts w:ascii="Times New Roman" w:hAnsi="Times New Roman" w:cs="Times New Roman"/>
                <w:sz w:val="24"/>
                <w:szCs w:val="24"/>
              </w:rPr>
            </w:pPr>
          </w:p>
          <w:p w14:paraId="04729441">
            <w:pPr>
              <w:autoSpaceDE w:val="0"/>
              <w:autoSpaceDN w:val="0"/>
              <w:adjustRightInd w:val="0"/>
              <w:spacing w:after="0" w:line="240" w:lineRule="auto"/>
              <w:rPr>
                <w:rFonts w:ascii="Times New Roman" w:hAnsi="Times New Roman" w:cs="Times New Roman"/>
                <w:sz w:val="24"/>
                <w:szCs w:val="24"/>
              </w:rPr>
            </w:pPr>
          </w:p>
        </w:tc>
        <w:tc>
          <w:tcPr>
            <w:tcW w:w="3693" w:type="dxa"/>
            <w:gridSpan w:val="2"/>
            <w:tcBorders>
              <w:top w:val="single" w:color="000000" w:sz="2" w:space="0"/>
              <w:left w:val="single" w:color="000000" w:sz="4" w:space="0"/>
              <w:bottom w:val="single" w:color="000000" w:sz="4" w:space="0"/>
              <w:right w:val="single" w:color="000000" w:sz="2" w:space="0"/>
            </w:tcBorders>
            <w:shd w:val="clear" w:color="000000" w:fill="FFFFFF"/>
          </w:tcPr>
          <w:p w14:paraId="344E3FF4">
            <w:pPr>
              <w:autoSpaceDE w:val="0"/>
              <w:autoSpaceDN w:val="0"/>
              <w:adjustRightInd w:val="0"/>
              <w:spacing w:after="0" w:line="240" w:lineRule="auto"/>
              <w:jc w:val="center"/>
              <w:rPr>
                <w:rFonts w:ascii="Times New Roman" w:hAnsi="Times New Roman" w:cs="Times New Roman"/>
                <w:sz w:val="24"/>
                <w:szCs w:val="24"/>
              </w:rPr>
            </w:pPr>
          </w:p>
          <w:p w14:paraId="6F74027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Вызвать эмоциональный отклик на музыку изобразительного</w:t>
            </w:r>
          </w:p>
          <w:p w14:paraId="59E14F2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характера.</w:t>
            </w:r>
          </w:p>
          <w:p w14:paraId="312A422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ориентироваться в пространстве, слышать начало и</w:t>
            </w:r>
          </w:p>
          <w:p w14:paraId="13E1DFF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окончание музыки.</w:t>
            </w:r>
          </w:p>
          <w:p w14:paraId="6C20599B">
            <w:pPr>
              <w:autoSpaceDE w:val="0"/>
              <w:autoSpaceDN w:val="0"/>
              <w:adjustRightInd w:val="0"/>
              <w:spacing w:after="0" w:line="240" w:lineRule="auto"/>
              <w:rPr>
                <w:rFonts w:ascii="Times New Roman" w:hAnsi="Times New Roman" w:cs="Times New Roman"/>
                <w:sz w:val="24"/>
                <w:szCs w:val="24"/>
              </w:rPr>
            </w:pPr>
          </w:p>
          <w:p w14:paraId="7E0E2761">
            <w:pPr>
              <w:autoSpaceDE w:val="0"/>
              <w:autoSpaceDN w:val="0"/>
              <w:adjustRightInd w:val="0"/>
              <w:spacing w:after="0" w:line="240" w:lineRule="auto"/>
              <w:jc w:val="center"/>
              <w:rPr>
                <w:rFonts w:ascii="Times New Roman" w:hAnsi="Times New Roman" w:cs="Times New Roman"/>
                <w:sz w:val="24"/>
                <w:szCs w:val="24"/>
              </w:rPr>
            </w:pPr>
          </w:p>
          <w:p w14:paraId="324F222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допевать мелодию песни на слог.</w:t>
            </w:r>
          </w:p>
          <w:p w14:paraId="150C211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Познакомить детей с новой песней. Разучивание мелодии со</w:t>
            </w:r>
          </w:p>
          <w:p w14:paraId="5E3B148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словами по фразам, учить правильно брать дыхание.</w:t>
            </w:r>
          </w:p>
          <w:p w14:paraId="7BA7FF0E">
            <w:pPr>
              <w:autoSpaceDE w:val="0"/>
              <w:autoSpaceDN w:val="0"/>
              <w:adjustRightInd w:val="0"/>
              <w:spacing w:after="0" w:line="240" w:lineRule="auto"/>
              <w:rPr>
                <w:rFonts w:ascii="Times New Roman" w:hAnsi="Times New Roman" w:cs="Times New Roman"/>
                <w:sz w:val="24"/>
                <w:szCs w:val="24"/>
              </w:rPr>
            </w:pPr>
          </w:p>
          <w:p w14:paraId="038149D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Учить детей реагировать на начало и окончание звучания музыки.</w:t>
            </w:r>
          </w:p>
          <w:p w14:paraId="15F10C4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двигаться в соответствии с характером музыки, вырабатывать правильную осанку.</w:t>
            </w:r>
          </w:p>
          <w:p w14:paraId="104EBCED">
            <w:pPr>
              <w:autoSpaceDE w:val="0"/>
              <w:autoSpaceDN w:val="0"/>
              <w:adjustRightInd w:val="0"/>
              <w:spacing w:after="0" w:line="240" w:lineRule="auto"/>
              <w:rPr>
                <w:rFonts w:ascii="Times New Roman" w:hAnsi="Times New Roman" w:cs="Times New Roman"/>
                <w:sz w:val="24"/>
                <w:szCs w:val="24"/>
              </w:rPr>
            </w:pPr>
          </w:p>
          <w:p w14:paraId="5FBDA7F9">
            <w:pPr>
              <w:autoSpaceDE w:val="0"/>
              <w:autoSpaceDN w:val="0"/>
              <w:adjustRightInd w:val="0"/>
              <w:spacing w:after="0" w:line="240" w:lineRule="auto"/>
              <w:rPr>
                <w:rFonts w:ascii="Times New Roman" w:hAnsi="Times New Roman" w:cs="Times New Roman"/>
                <w:sz w:val="24"/>
                <w:szCs w:val="24"/>
              </w:rPr>
            </w:pPr>
          </w:p>
          <w:p w14:paraId="63D4A6E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Обучать детей реагировать на характер музыки и ритмично играть на колокольчике.</w:t>
            </w:r>
          </w:p>
          <w:p w14:paraId="3416D07C">
            <w:pPr>
              <w:autoSpaceDE w:val="0"/>
              <w:autoSpaceDN w:val="0"/>
              <w:adjustRightInd w:val="0"/>
              <w:spacing w:after="0" w:line="240" w:lineRule="auto"/>
              <w:jc w:val="center"/>
              <w:rPr>
                <w:rFonts w:ascii="Times New Roman" w:hAnsi="Times New Roman" w:cs="Times New Roman"/>
                <w:sz w:val="24"/>
                <w:szCs w:val="24"/>
              </w:rPr>
            </w:pPr>
          </w:p>
          <w:p w14:paraId="5A07F4C2">
            <w:pPr>
              <w:autoSpaceDE w:val="0"/>
              <w:autoSpaceDN w:val="0"/>
              <w:adjustRightInd w:val="0"/>
              <w:spacing w:after="0" w:line="240" w:lineRule="auto"/>
              <w:rPr>
                <w:rFonts w:ascii="Times New Roman" w:hAnsi="Times New Roman" w:cs="Times New Roman"/>
                <w:sz w:val="24"/>
                <w:szCs w:val="24"/>
              </w:rPr>
            </w:pPr>
          </w:p>
          <w:p w14:paraId="66DC55C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Развлечь, доставить удовольствие, развивать ритмическое восприятие</w:t>
            </w:r>
          </w:p>
          <w:p w14:paraId="527429B4">
            <w:pPr>
              <w:autoSpaceDE w:val="0"/>
              <w:autoSpaceDN w:val="0"/>
              <w:adjustRightInd w:val="0"/>
              <w:spacing w:after="0" w:line="240" w:lineRule="auto"/>
              <w:rPr>
                <w:rFonts w:ascii="Times New Roman" w:hAnsi="Times New Roman" w:cs="Times New Roman"/>
                <w:sz w:val="24"/>
                <w:szCs w:val="24"/>
              </w:rPr>
            </w:pPr>
          </w:p>
          <w:p w14:paraId="72DE6ED2">
            <w:pPr>
              <w:autoSpaceDE w:val="0"/>
              <w:autoSpaceDN w:val="0"/>
              <w:adjustRightInd w:val="0"/>
              <w:spacing w:after="0" w:line="240" w:lineRule="auto"/>
              <w:rPr>
                <w:rFonts w:ascii="Times New Roman" w:hAnsi="Times New Roman" w:cs="Times New Roman"/>
                <w:sz w:val="24"/>
                <w:szCs w:val="24"/>
              </w:rPr>
            </w:pPr>
          </w:p>
          <w:p w14:paraId="1BD9B1A0">
            <w:pPr>
              <w:autoSpaceDE w:val="0"/>
              <w:autoSpaceDN w:val="0"/>
              <w:adjustRightInd w:val="0"/>
              <w:spacing w:after="0" w:line="240" w:lineRule="auto"/>
              <w:jc w:val="center"/>
              <w:rPr>
                <w:rFonts w:ascii="Times New Roman" w:hAnsi="Times New Roman" w:cs="Times New Roman"/>
                <w:sz w:val="24"/>
                <w:szCs w:val="24"/>
              </w:rPr>
            </w:pPr>
          </w:p>
        </w:tc>
        <w:tc>
          <w:tcPr>
            <w:tcW w:w="2717" w:type="dxa"/>
            <w:tcBorders>
              <w:top w:val="single" w:color="000000" w:sz="2" w:space="0"/>
              <w:left w:val="single" w:color="000000" w:sz="4" w:space="0"/>
              <w:bottom w:val="single" w:color="000000" w:sz="4" w:space="0"/>
              <w:right w:val="single" w:color="000000" w:sz="4" w:space="0"/>
            </w:tcBorders>
            <w:shd w:val="clear" w:color="000000" w:fill="FFFFFF"/>
          </w:tcPr>
          <w:p w14:paraId="45871257">
            <w:pPr>
              <w:autoSpaceDE w:val="0"/>
              <w:autoSpaceDN w:val="0"/>
              <w:adjustRightInd w:val="0"/>
              <w:spacing w:after="0" w:line="240" w:lineRule="auto"/>
              <w:rPr>
                <w:rFonts w:ascii="Times New Roman" w:hAnsi="Times New Roman" w:cs="Times New Roman"/>
                <w:sz w:val="24"/>
                <w:szCs w:val="24"/>
                <w:highlight w:val="white"/>
              </w:rPr>
            </w:pPr>
          </w:p>
          <w:p w14:paraId="1E4F35C1">
            <w:p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«Колыбельная» муз. Т.Назаровой</w:t>
            </w:r>
          </w:p>
          <w:p w14:paraId="21D58337">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Рус.нар. Плясовые</w:t>
            </w:r>
          </w:p>
          <w:p w14:paraId="5281A678">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Птичка</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Е.Тиличеевой</w:t>
            </w:r>
          </w:p>
          <w:p w14:paraId="3504E975">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«Маленький зайчик» ф.н.п. обр. А. Александровой</w:t>
            </w:r>
          </w:p>
          <w:p w14:paraId="752EC47E">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Дует ветер</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Е.Кишко</w:t>
            </w:r>
          </w:p>
          <w:p w14:paraId="031EFE90">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Погуляем</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ТЛомовой</w:t>
            </w:r>
          </w:p>
          <w:p w14:paraId="0113E7B8">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«Марш (проходить в воротики)» муз. Н. Голубовской</w:t>
            </w:r>
          </w:p>
          <w:p w14:paraId="2BA6BC45">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Птички летают</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муз. А.Серова</w:t>
            </w:r>
          </w:p>
          <w:p w14:paraId="15F2DE79">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«Пружинка» р.н.п. «Ах, вы, сени»</w:t>
            </w:r>
          </w:p>
          <w:p w14:paraId="115EB9F4">
            <w:pPr>
              <w:autoSpaceDE w:val="0"/>
              <w:autoSpaceDN w:val="0"/>
              <w:adjustRightInd w:val="0"/>
              <w:spacing w:after="0" w:line="240" w:lineRule="auto"/>
              <w:rPr>
                <w:rFonts w:ascii="Times New Roman" w:hAnsi="Times New Roman" w:cs="Times New Roman"/>
                <w:sz w:val="24"/>
                <w:szCs w:val="24"/>
                <w:highlight w:val="white"/>
              </w:rPr>
            </w:pPr>
          </w:p>
          <w:p w14:paraId="2075D73D">
            <w:pPr>
              <w:autoSpaceDE w:val="0"/>
              <w:autoSpaceDN w:val="0"/>
              <w:adjustRightInd w:val="0"/>
              <w:spacing w:after="0" w:line="240" w:lineRule="auto"/>
              <w:rPr>
                <w:rFonts w:ascii="Times New Roman" w:hAnsi="Times New Roman" w:cs="Times New Roman"/>
                <w:sz w:val="24"/>
                <w:szCs w:val="24"/>
                <w:highlight w:val="white"/>
              </w:rPr>
            </w:pPr>
          </w:p>
          <w:p w14:paraId="5F2CF3E8">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Пляска с листочками</w:t>
            </w:r>
          </w:p>
          <w:p w14:paraId="24C680C5">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w:t>
            </w:r>
            <w:r>
              <w:rPr>
                <w:rFonts w:ascii="Times New Roman" w:hAnsi="Times New Roman" w:cs="Times New Roman"/>
                <w:sz w:val="24"/>
                <w:szCs w:val="24"/>
                <w:highlight w:val="white"/>
              </w:rPr>
              <w:t>Жуки</w:t>
            </w: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венг. н. м.</w:t>
            </w:r>
          </w:p>
          <w:p w14:paraId="50F7E828">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Игра с бубном</w:t>
            </w:r>
          </w:p>
          <w:p w14:paraId="167D0345">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val="en-US"/>
              </w:rPr>
              <w:t xml:space="preserve">- </w:t>
            </w:r>
            <w:r>
              <w:rPr>
                <w:rFonts w:ascii="Times New Roman" w:hAnsi="Times New Roman" w:cs="Times New Roman"/>
                <w:sz w:val="24"/>
                <w:szCs w:val="24"/>
                <w:highlight w:val="white"/>
              </w:rPr>
              <w:t>Игра на деревянных ложках</w:t>
            </w:r>
          </w:p>
          <w:p w14:paraId="5C6E6D60">
            <w:pPr>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val="en-US"/>
              </w:rPr>
              <w:t>- «</w:t>
            </w:r>
            <w:r>
              <w:rPr>
                <w:rFonts w:ascii="Times New Roman" w:hAnsi="Times New Roman" w:cs="Times New Roman"/>
                <w:sz w:val="24"/>
                <w:szCs w:val="24"/>
              </w:rPr>
              <w:t>Прятки</w:t>
            </w:r>
            <w:r>
              <w:rPr>
                <w:rFonts w:ascii="Times New Roman" w:hAnsi="Times New Roman" w:cs="Times New Roman"/>
                <w:sz w:val="24"/>
                <w:szCs w:val="24"/>
                <w:lang w:val="en-US"/>
              </w:rPr>
              <w:t xml:space="preserve">» </w:t>
            </w:r>
            <w:r>
              <w:rPr>
                <w:rFonts w:ascii="Times New Roman" w:hAnsi="Times New Roman" w:cs="Times New Roman"/>
                <w:sz w:val="24"/>
                <w:szCs w:val="24"/>
              </w:rPr>
              <w:t>р.н.м.</w:t>
            </w:r>
          </w:p>
          <w:p w14:paraId="4EF5DB3C">
            <w:pPr>
              <w:autoSpaceDE w:val="0"/>
              <w:autoSpaceDN w:val="0"/>
              <w:adjustRightInd w:val="0"/>
              <w:spacing w:after="0" w:line="240" w:lineRule="auto"/>
              <w:rPr>
                <w:rFonts w:ascii="Times New Roman" w:hAnsi="Times New Roman" w:cs="Times New Roman"/>
                <w:sz w:val="24"/>
                <w:szCs w:val="24"/>
              </w:rPr>
            </w:pPr>
          </w:p>
          <w:p w14:paraId="618CF9B5">
            <w:pPr>
              <w:autoSpaceDE w:val="0"/>
              <w:autoSpaceDN w:val="0"/>
              <w:adjustRightInd w:val="0"/>
              <w:spacing w:after="0" w:line="240" w:lineRule="auto"/>
              <w:rPr>
                <w:rFonts w:ascii="Times New Roman" w:hAnsi="Times New Roman" w:cs="Times New Roman"/>
                <w:sz w:val="24"/>
                <w:szCs w:val="24"/>
              </w:rPr>
            </w:pPr>
          </w:p>
          <w:p w14:paraId="19DE5517">
            <w:pPr>
              <w:autoSpaceDE w:val="0"/>
              <w:autoSpaceDN w:val="0"/>
              <w:adjustRightInd w:val="0"/>
              <w:spacing w:after="0" w:line="240" w:lineRule="auto"/>
              <w:rPr>
                <w:rFonts w:ascii="Times New Roman" w:hAnsi="Times New Roman" w:cs="Times New Roman"/>
                <w:sz w:val="24"/>
                <w:szCs w:val="24"/>
              </w:rPr>
            </w:pPr>
          </w:p>
          <w:p w14:paraId="22993F46">
            <w:pPr>
              <w:autoSpaceDE w:val="0"/>
              <w:autoSpaceDN w:val="0"/>
              <w:adjustRightInd w:val="0"/>
              <w:spacing w:after="0" w:line="240" w:lineRule="auto"/>
              <w:rPr>
                <w:rFonts w:ascii="Times New Roman" w:hAnsi="Times New Roman" w:cs="Times New Roman"/>
                <w:sz w:val="24"/>
                <w:szCs w:val="24"/>
              </w:rPr>
            </w:pPr>
          </w:p>
          <w:p w14:paraId="4FD2D473">
            <w:pPr>
              <w:numPr>
                <w:ilvl w:val="0"/>
                <w:numId w:val="17"/>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«Ёжик и мыши» муз. Н. Картушиной</w:t>
            </w:r>
          </w:p>
          <w:p w14:paraId="1C54DABA">
            <w:pPr>
              <w:numPr>
                <w:ilvl w:val="0"/>
                <w:numId w:val="17"/>
              </w:numPr>
              <w:autoSpaceDE w:val="0"/>
              <w:autoSpaceDN w:val="0"/>
              <w:adjustRightInd w:val="0"/>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«Маленький зайчик» ф.н.п. обр. А. Александровой</w:t>
            </w:r>
          </w:p>
          <w:p w14:paraId="41948A33">
            <w:pPr>
              <w:autoSpaceDE w:val="0"/>
              <w:autoSpaceDN w:val="0"/>
              <w:adjustRightInd w:val="0"/>
              <w:spacing w:after="0" w:line="240" w:lineRule="auto"/>
              <w:rPr>
                <w:rFonts w:ascii="Times New Roman" w:hAnsi="Times New Roman" w:cs="Times New Roman"/>
                <w:sz w:val="24"/>
                <w:szCs w:val="24"/>
                <w:lang w:val="en-US"/>
              </w:rPr>
            </w:pPr>
          </w:p>
        </w:tc>
      </w:tr>
    </w:tbl>
    <w:p w14:paraId="5E68D863">
      <w:pPr>
        <w:spacing w:after="0" w:line="240" w:lineRule="auto"/>
        <w:jc w:val="center"/>
        <w:rPr>
          <w:rFonts w:ascii="Times New Roman" w:hAnsi="Times New Roman" w:eastAsia="Calibri" w:cs="Times New Roman"/>
          <w:b/>
          <w:bCs/>
          <w:sz w:val="24"/>
          <w:szCs w:val="24"/>
        </w:rPr>
      </w:pPr>
    </w:p>
    <w:p w14:paraId="67502CFA">
      <w:pPr>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sz w:val="24"/>
          <w:szCs w:val="24"/>
        </w:rPr>
        <w:t>Тематическое планирование работы в летний период с детьми.</w:t>
      </w:r>
    </w:p>
    <w:p w14:paraId="6A61F144">
      <w:pPr>
        <w:autoSpaceDE w:val="0"/>
        <w:autoSpaceDN w:val="0"/>
        <w:adjustRightInd w:val="0"/>
        <w:spacing w:after="0" w:line="240" w:lineRule="auto"/>
        <w:jc w:val="both"/>
        <w:rPr>
          <w:rFonts w:ascii="Times New Roman" w:hAnsi="Times New Roman" w:eastAsia="Times New Roman" w:cs="Times New Roman"/>
          <w:b/>
          <w:bCs/>
          <w:sz w:val="24"/>
          <w:szCs w:val="24"/>
          <w:lang w:eastAsia="ru-RU"/>
        </w:rPr>
      </w:pPr>
    </w:p>
    <w:tbl>
      <w:tblPr>
        <w:tblStyle w:val="72"/>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932"/>
        <w:gridCol w:w="3429"/>
        <w:gridCol w:w="3588"/>
      </w:tblGrid>
      <w:tr w14:paraId="412B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940" w:type="dxa"/>
            <w:vMerge w:val="restart"/>
            <w:vAlign w:val="center"/>
          </w:tcPr>
          <w:p w14:paraId="55D4110C">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Месяц</w:t>
            </w:r>
          </w:p>
        </w:tc>
        <w:tc>
          <w:tcPr>
            <w:tcW w:w="1932" w:type="dxa"/>
            <w:vMerge w:val="restart"/>
            <w:vAlign w:val="center"/>
          </w:tcPr>
          <w:p w14:paraId="60BF55C1">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недели</w:t>
            </w:r>
          </w:p>
        </w:tc>
        <w:tc>
          <w:tcPr>
            <w:tcW w:w="7017" w:type="dxa"/>
            <w:gridSpan w:val="2"/>
          </w:tcPr>
          <w:p w14:paraId="1334D8C0">
            <w:pPr>
              <w:spacing w:after="0"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Тема дня</w:t>
            </w:r>
          </w:p>
        </w:tc>
      </w:tr>
      <w:tr w14:paraId="5FCD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blHeader/>
        </w:trPr>
        <w:tc>
          <w:tcPr>
            <w:tcW w:w="940" w:type="dxa"/>
            <w:vMerge w:val="continue"/>
            <w:vAlign w:val="center"/>
          </w:tcPr>
          <w:p w14:paraId="7594DCD4">
            <w:pPr>
              <w:spacing w:after="0" w:line="240" w:lineRule="auto"/>
              <w:jc w:val="center"/>
              <w:rPr>
                <w:rFonts w:ascii="Times New Roman" w:hAnsi="Times New Roman" w:eastAsia="Calibri" w:cs="Times New Roman"/>
                <w:b/>
                <w:sz w:val="24"/>
                <w:szCs w:val="24"/>
              </w:rPr>
            </w:pPr>
          </w:p>
        </w:tc>
        <w:tc>
          <w:tcPr>
            <w:tcW w:w="1932" w:type="dxa"/>
            <w:vMerge w:val="continue"/>
            <w:vAlign w:val="center"/>
          </w:tcPr>
          <w:p w14:paraId="10AEF2DC">
            <w:pPr>
              <w:spacing w:after="0" w:line="240" w:lineRule="auto"/>
              <w:jc w:val="center"/>
              <w:rPr>
                <w:rFonts w:ascii="Times New Roman" w:hAnsi="Times New Roman" w:eastAsia="Calibri" w:cs="Times New Roman"/>
                <w:b/>
                <w:sz w:val="24"/>
                <w:szCs w:val="24"/>
              </w:rPr>
            </w:pPr>
          </w:p>
        </w:tc>
        <w:tc>
          <w:tcPr>
            <w:tcW w:w="3429" w:type="dxa"/>
          </w:tcPr>
          <w:p w14:paraId="52E976B1">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Младший дошкольный возраст (3-5 лет)</w:t>
            </w:r>
          </w:p>
        </w:tc>
        <w:tc>
          <w:tcPr>
            <w:tcW w:w="3588" w:type="dxa"/>
          </w:tcPr>
          <w:p w14:paraId="14A2649B">
            <w:pPr>
              <w:spacing w:after="0" w:line="240" w:lineRule="auto"/>
              <w:jc w:val="center"/>
              <w:rPr>
                <w:rFonts w:ascii="Times New Roman" w:hAnsi="Times New Roman" w:eastAsia="Calibri" w:cs="Times New Roman"/>
                <w:b/>
                <w:sz w:val="24"/>
                <w:szCs w:val="24"/>
              </w:rPr>
            </w:pPr>
            <w:r>
              <w:rPr>
                <w:rFonts w:ascii="Times New Roman" w:hAnsi="Times New Roman" w:eastAsia="Arial Unicode MS" w:cs="Times New Roman"/>
                <w:b/>
                <w:sz w:val="24"/>
                <w:szCs w:val="24"/>
                <w:lang w:bidi="ru-RU"/>
              </w:rPr>
              <w:t>Старший дошкольный возраста (5-7 лет)</w:t>
            </w:r>
          </w:p>
        </w:tc>
      </w:tr>
      <w:tr w14:paraId="0330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029EA7BC">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1932" w:type="dxa"/>
          </w:tcPr>
          <w:p w14:paraId="4FA939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518447B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8"/>
                <w:szCs w:val="28"/>
              </w:rPr>
              <w:t>«Здравствуй  лето!» /</w:t>
            </w:r>
          </w:p>
          <w:p w14:paraId="67A129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А.С. Пушкина»</w:t>
            </w:r>
          </w:p>
          <w:p w14:paraId="7BE46275">
            <w:pPr>
              <w:spacing w:after="0" w:line="240" w:lineRule="auto"/>
              <w:jc w:val="center"/>
              <w:rPr>
                <w:rFonts w:ascii="Times New Roman" w:hAnsi="Times New Roman" w:eastAsia="Calibri" w:cs="Times New Roman"/>
                <w:sz w:val="24"/>
                <w:szCs w:val="24"/>
              </w:rPr>
            </w:pPr>
          </w:p>
        </w:tc>
        <w:tc>
          <w:tcPr>
            <w:tcW w:w="3429" w:type="dxa"/>
          </w:tcPr>
          <w:p w14:paraId="250419D6">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54CE019A">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932831B">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28FA3AD2">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6810E397">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подарков для друзей</w:t>
            </w:r>
          </w:p>
        </w:tc>
        <w:tc>
          <w:tcPr>
            <w:tcW w:w="3588" w:type="dxa"/>
          </w:tcPr>
          <w:p w14:paraId="7FC48DD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детей</w:t>
            </w:r>
          </w:p>
          <w:p w14:paraId="29334E45">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3378C707">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поэта А.С. Пушкина</w:t>
            </w:r>
          </w:p>
          <w:p w14:paraId="15CF0DAF">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сказок</w:t>
            </w:r>
          </w:p>
          <w:p w14:paraId="7553D602">
            <w:pPr>
              <w:numPr>
                <w:ilvl w:val="0"/>
                <w:numId w:val="18"/>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 со стихами (отрывками) А.С. Пушкина</w:t>
            </w:r>
          </w:p>
          <w:p w14:paraId="5379615F">
            <w:pPr>
              <w:spacing w:after="0" w:line="240" w:lineRule="auto"/>
              <w:ind w:left="360"/>
              <w:contextualSpacing/>
              <w:rPr>
                <w:rFonts w:ascii="Times New Roman" w:hAnsi="Times New Roman" w:eastAsia="Calibri" w:cs="Times New Roman"/>
                <w:sz w:val="24"/>
                <w:szCs w:val="24"/>
              </w:rPr>
            </w:pPr>
          </w:p>
        </w:tc>
      </w:tr>
      <w:tr w14:paraId="26865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76CCEAE1">
            <w:pPr>
              <w:spacing w:after="0" w:line="240" w:lineRule="auto"/>
              <w:jc w:val="center"/>
              <w:rPr>
                <w:rFonts w:ascii="Times New Roman" w:hAnsi="Times New Roman" w:eastAsia="Calibri" w:cs="Times New Roman"/>
                <w:sz w:val="24"/>
                <w:szCs w:val="24"/>
              </w:rPr>
            </w:pPr>
          </w:p>
        </w:tc>
        <w:tc>
          <w:tcPr>
            <w:tcW w:w="1932" w:type="dxa"/>
          </w:tcPr>
          <w:p w14:paraId="699C21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w:t>
            </w:r>
          </w:p>
          <w:p w14:paraId="676148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2139F540">
            <w:pPr>
              <w:spacing w:after="0" w:line="240" w:lineRule="auto"/>
              <w:jc w:val="center"/>
              <w:rPr>
                <w:rFonts w:ascii="Times New Roman" w:hAnsi="Times New Roman" w:eastAsia="Calibri" w:cs="Times New Roman"/>
                <w:sz w:val="24"/>
                <w:szCs w:val="24"/>
              </w:rPr>
            </w:pPr>
          </w:p>
        </w:tc>
        <w:tc>
          <w:tcPr>
            <w:tcW w:w="3429" w:type="dxa"/>
          </w:tcPr>
          <w:p w14:paraId="2F8F453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потешек</w:t>
            </w:r>
          </w:p>
          <w:p w14:paraId="000DBDF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4EDD7AC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«Мой дом - моя страна»</w:t>
            </w:r>
          </w:p>
          <w:p w14:paraId="282C25A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6999E21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берёзки</w:t>
            </w:r>
          </w:p>
        </w:tc>
        <w:tc>
          <w:tcPr>
            <w:tcW w:w="3588" w:type="dxa"/>
          </w:tcPr>
          <w:p w14:paraId="58C48C0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песен, танцев</w:t>
            </w:r>
          </w:p>
          <w:p w14:paraId="72E3A6C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сказок</w:t>
            </w:r>
          </w:p>
          <w:p w14:paraId="4AE6075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России: Родина бывает разная</w:t>
            </w:r>
          </w:p>
          <w:p w14:paraId="608025AF">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русских народных игр</w:t>
            </w:r>
          </w:p>
          <w:p w14:paraId="648FA6D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«Берёза- русская краса»</w:t>
            </w:r>
          </w:p>
        </w:tc>
      </w:tr>
      <w:tr w14:paraId="738A9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95F9540">
            <w:pPr>
              <w:spacing w:after="0" w:line="240" w:lineRule="auto"/>
              <w:jc w:val="center"/>
              <w:rPr>
                <w:rFonts w:ascii="Times New Roman" w:hAnsi="Times New Roman" w:eastAsia="Calibri" w:cs="Times New Roman"/>
                <w:sz w:val="24"/>
                <w:szCs w:val="24"/>
              </w:rPr>
            </w:pPr>
          </w:p>
        </w:tc>
        <w:tc>
          <w:tcPr>
            <w:tcW w:w="1932" w:type="dxa"/>
          </w:tcPr>
          <w:p w14:paraId="413C6A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54F3E2C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p w14:paraId="4877B0D8">
            <w:pPr>
              <w:spacing w:after="0" w:line="240" w:lineRule="auto"/>
              <w:jc w:val="center"/>
              <w:rPr>
                <w:rFonts w:ascii="Times New Roman" w:hAnsi="Times New Roman" w:eastAsia="Calibri" w:cs="Times New Roman"/>
                <w:sz w:val="24"/>
                <w:szCs w:val="24"/>
              </w:rPr>
            </w:pPr>
          </w:p>
        </w:tc>
        <w:tc>
          <w:tcPr>
            <w:tcW w:w="3429" w:type="dxa"/>
          </w:tcPr>
          <w:p w14:paraId="19EB74B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1BD10B8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19BE4422">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171F5C5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6471C16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c>
          <w:tcPr>
            <w:tcW w:w="3588" w:type="dxa"/>
          </w:tcPr>
          <w:p w14:paraId="74F16BE1">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добра</w:t>
            </w:r>
          </w:p>
          <w:p w14:paraId="40B24B6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добрых дел</w:t>
            </w:r>
          </w:p>
          <w:p w14:paraId="52CFF48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Добро в сказках</w:t>
            </w:r>
          </w:p>
          <w:p w14:paraId="51F00725">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Добрые слова</w:t>
            </w:r>
          </w:p>
          <w:p w14:paraId="2A727A10">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Уроки доброты</w:t>
            </w:r>
          </w:p>
        </w:tc>
      </w:tr>
      <w:tr w14:paraId="39D4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1B879BDC">
            <w:pPr>
              <w:spacing w:after="0" w:line="240" w:lineRule="auto"/>
              <w:jc w:val="center"/>
              <w:rPr>
                <w:rFonts w:ascii="Times New Roman" w:hAnsi="Times New Roman" w:eastAsia="Calibri" w:cs="Times New Roman"/>
                <w:sz w:val="24"/>
                <w:szCs w:val="24"/>
              </w:rPr>
            </w:pPr>
          </w:p>
        </w:tc>
        <w:tc>
          <w:tcPr>
            <w:tcW w:w="1932" w:type="dxa"/>
          </w:tcPr>
          <w:p w14:paraId="3E62810A">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IV</w:t>
            </w:r>
          </w:p>
          <w:p w14:paraId="6F3530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429" w:type="dxa"/>
            <w:vMerge w:val="restart"/>
          </w:tcPr>
          <w:p w14:paraId="265DFDCC">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46CD2EF5">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6A809132">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64A90F54">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43BB27A0">
            <w:pPr>
              <w:numPr>
                <w:ilvl w:val="0"/>
                <w:numId w:val="20"/>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c>
          <w:tcPr>
            <w:tcW w:w="3588" w:type="dxa"/>
            <w:vMerge w:val="restart"/>
          </w:tcPr>
          <w:p w14:paraId="4143789D">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1DA8754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Помощник природы</w:t>
            </w:r>
          </w:p>
          <w:p w14:paraId="79F04009">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Вредители</w:t>
            </w:r>
          </w:p>
          <w:p w14:paraId="6070FD9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леса</w:t>
            </w:r>
          </w:p>
          <w:p w14:paraId="4FFB5AFF">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Братья меньшие</w:t>
            </w:r>
          </w:p>
        </w:tc>
      </w:tr>
      <w:tr w14:paraId="3AD52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cPr>
          <w:p w14:paraId="3426D5B7">
            <w:pPr>
              <w:spacing w:after="0" w:line="240" w:lineRule="auto"/>
              <w:jc w:val="center"/>
              <w:rPr>
                <w:rFonts w:ascii="Times New Roman" w:hAnsi="Times New Roman" w:eastAsia="Calibri" w:cs="Times New Roman"/>
                <w:sz w:val="24"/>
                <w:szCs w:val="24"/>
              </w:rPr>
            </w:pPr>
          </w:p>
        </w:tc>
        <w:tc>
          <w:tcPr>
            <w:tcW w:w="1932" w:type="dxa"/>
          </w:tcPr>
          <w:p w14:paraId="03C67D8E">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V</w:t>
            </w:r>
          </w:p>
          <w:p w14:paraId="339CCC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429" w:type="dxa"/>
            <w:vMerge w:val="continue"/>
          </w:tcPr>
          <w:p w14:paraId="472FA996">
            <w:pPr>
              <w:numPr>
                <w:ilvl w:val="0"/>
                <w:numId w:val="20"/>
              </w:numPr>
              <w:spacing w:after="0" w:line="240" w:lineRule="auto"/>
              <w:contextualSpacing/>
              <w:rPr>
                <w:rFonts w:ascii="Times New Roman" w:hAnsi="Times New Roman" w:eastAsia="Calibri" w:cs="Times New Roman"/>
                <w:sz w:val="24"/>
                <w:szCs w:val="24"/>
              </w:rPr>
            </w:pPr>
          </w:p>
        </w:tc>
        <w:tc>
          <w:tcPr>
            <w:tcW w:w="3588" w:type="dxa"/>
            <w:vMerge w:val="continue"/>
          </w:tcPr>
          <w:p w14:paraId="193BA2C6">
            <w:pPr>
              <w:numPr>
                <w:ilvl w:val="0"/>
                <w:numId w:val="21"/>
              </w:numPr>
              <w:spacing w:after="0" w:line="240" w:lineRule="auto"/>
              <w:contextualSpacing/>
              <w:rPr>
                <w:rFonts w:ascii="Times New Roman" w:hAnsi="Times New Roman" w:eastAsia="Calibri" w:cs="Times New Roman"/>
                <w:sz w:val="24"/>
                <w:szCs w:val="24"/>
              </w:rPr>
            </w:pPr>
          </w:p>
        </w:tc>
      </w:tr>
      <w:tr w14:paraId="29EE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restart"/>
            <w:textDirection w:val="btLr"/>
          </w:tcPr>
          <w:p w14:paraId="276C414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1932" w:type="dxa"/>
          </w:tcPr>
          <w:p w14:paraId="7C6E41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r>
              <w:rPr>
                <w:rFonts w:ascii="Times New Roman" w:hAnsi="Times New Roman" w:eastAsia="Calibri" w:cs="Times New Roman"/>
                <w:sz w:val="24"/>
                <w:szCs w:val="24"/>
              </w:rPr>
              <w:t xml:space="preserve"> </w:t>
            </w:r>
          </w:p>
          <w:p w14:paraId="2EAFE52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p w14:paraId="5616CE97">
            <w:pPr>
              <w:spacing w:after="0" w:line="240" w:lineRule="auto"/>
              <w:jc w:val="center"/>
              <w:rPr>
                <w:rFonts w:ascii="Times New Roman" w:hAnsi="Times New Roman" w:eastAsia="Calibri" w:cs="Times New Roman"/>
                <w:sz w:val="24"/>
                <w:szCs w:val="24"/>
              </w:rPr>
            </w:pPr>
          </w:p>
        </w:tc>
        <w:tc>
          <w:tcPr>
            <w:tcW w:w="3429" w:type="dxa"/>
          </w:tcPr>
          <w:p w14:paraId="25128A7E">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19D609BD">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398EA94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46C76F3A">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78BDAD10">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c>
          <w:tcPr>
            <w:tcW w:w="3588" w:type="dxa"/>
          </w:tcPr>
          <w:p w14:paraId="6ED581D5">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p w14:paraId="629D7355">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Подарки для любимых</w:t>
            </w:r>
          </w:p>
          <w:p w14:paraId="2A37F45E">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семейных традиций</w:t>
            </w:r>
          </w:p>
          <w:p w14:paraId="52F56F69">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Мама, папа я – дружная семья!</w:t>
            </w:r>
          </w:p>
          <w:p w14:paraId="29FD047B">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Я – помощник!</w:t>
            </w:r>
          </w:p>
        </w:tc>
      </w:tr>
      <w:tr w14:paraId="13BD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extDirection w:val="btLr"/>
          </w:tcPr>
          <w:p w14:paraId="2E5D0A2F">
            <w:pPr>
              <w:spacing w:after="0" w:line="240" w:lineRule="auto"/>
              <w:ind w:left="113" w:right="113"/>
              <w:jc w:val="center"/>
              <w:rPr>
                <w:rFonts w:ascii="Times New Roman" w:hAnsi="Times New Roman" w:eastAsia="Calibri" w:cs="Times New Roman"/>
                <w:sz w:val="24"/>
                <w:szCs w:val="24"/>
              </w:rPr>
            </w:pPr>
          </w:p>
        </w:tc>
        <w:tc>
          <w:tcPr>
            <w:tcW w:w="1932" w:type="dxa"/>
          </w:tcPr>
          <w:p w14:paraId="66F281C3">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w:t>
            </w:r>
          </w:p>
          <w:p w14:paraId="720945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p w14:paraId="2AE9F1DE">
            <w:pPr>
              <w:spacing w:after="0" w:line="240" w:lineRule="auto"/>
              <w:jc w:val="center"/>
              <w:rPr>
                <w:rFonts w:ascii="Times New Roman" w:hAnsi="Times New Roman" w:eastAsia="Calibri" w:cs="Times New Roman"/>
                <w:sz w:val="24"/>
                <w:szCs w:val="24"/>
              </w:rPr>
            </w:pPr>
          </w:p>
        </w:tc>
        <w:tc>
          <w:tcPr>
            <w:tcW w:w="3429" w:type="dxa"/>
          </w:tcPr>
          <w:p w14:paraId="6A0A5B3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4263E72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7DF017D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767F6DC6">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112B2E83">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c>
          <w:tcPr>
            <w:tcW w:w="3588" w:type="dxa"/>
          </w:tcPr>
          <w:p w14:paraId="24D9C23D">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цветов и трав</w:t>
            </w:r>
          </w:p>
          <w:p w14:paraId="39D8355A">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звуков природы (птицы)</w:t>
            </w:r>
          </w:p>
          <w:p w14:paraId="1BD3215C">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животных</w:t>
            </w:r>
          </w:p>
          <w:p w14:paraId="465BE9C8">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насекомых</w:t>
            </w:r>
          </w:p>
          <w:p w14:paraId="08EFB2D9">
            <w:pPr>
              <w:numPr>
                <w:ilvl w:val="0"/>
                <w:numId w:val="19"/>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защиты природы</w:t>
            </w:r>
          </w:p>
        </w:tc>
      </w:tr>
      <w:tr w14:paraId="6005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2E52EE43">
            <w:pPr>
              <w:spacing w:after="0" w:line="240" w:lineRule="auto"/>
              <w:jc w:val="center"/>
              <w:rPr>
                <w:rFonts w:ascii="Times New Roman" w:hAnsi="Times New Roman" w:eastAsia="Calibri" w:cs="Times New Roman"/>
                <w:sz w:val="24"/>
                <w:szCs w:val="24"/>
              </w:rPr>
            </w:pPr>
          </w:p>
        </w:tc>
        <w:tc>
          <w:tcPr>
            <w:tcW w:w="1932" w:type="dxa"/>
          </w:tcPr>
          <w:p w14:paraId="589145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 </w:t>
            </w:r>
            <w:r>
              <w:rPr>
                <w:rFonts w:ascii="Times New Roman" w:hAnsi="Times New Roman" w:eastAsia="Calibri" w:cs="Times New Roman"/>
                <w:sz w:val="24"/>
                <w:szCs w:val="24"/>
                <w:lang w:val="en-US"/>
              </w:rPr>
              <w:t>III</w:t>
            </w:r>
          </w:p>
          <w:p w14:paraId="338E5A8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наши лучшие друзья»</w:t>
            </w:r>
          </w:p>
          <w:p w14:paraId="6C436903">
            <w:pPr>
              <w:spacing w:after="0" w:line="240" w:lineRule="auto"/>
              <w:jc w:val="center"/>
              <w:rPr>
                <w:rFonts w:ascii="Times New Roman" w:hAnsi="Times New Roman" w:eastAsia="Calibri" w:cs="Times New Roman"/>
                <w:sz w:val="24"/>
                <w:szCs w:val="24"/>
              </w:rPr>
            </w:pPr>
          </w:p>
        </w:tc>
        <w:tc>
          <w:tcPr>
            <w:tcW w:w="3429" w:type="dxa"/>
          </w:tcPr>
          <w:p w14:paraId="5953511A">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132D9345">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2ADBBC50">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5D8691A2">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28A40765">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c>
          <w:tcPr>
            <w:tcW w:w="3588" w:type="dxa"/>
          </w:tcPr>
          <w:p w14:paraId="0C729903">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воды</w:t>
            </w:r>
          </w:p>
          <w:p w14:paraId="58D87018">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ветра</w:t>
            </w:r>
          </w:p>
          <w:p w14:paraId="311F9BBA">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песка</w:t>
            </w:r>
          </w:p>
          <w:p w14:paraId="1D593A26">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бумаги</w:t>
            </w:r>
          </w:p>
          <w:p w14:paraId="566057E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природного материала</w:t>
            </w:r>
          </w:p>
        </w:tc>
      </w:tr>
      <w:tr w14:paraId="07AF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5A58D547">
            <w:pPr>
              <w:spacing w:after="0" w:line="240" w:lineRule="auto"/>
              <w:jc w:val="center"/>
              <w:rPr>
                <w:rFonts w:ascii="Times New Roman" w:hAnsi="Times New Roman" w:eastAsia="Calibri" w:cs="Times New Roman"/>
                <w:sz w:val="24"/>
                <w:szCs w:val="24"/>
              </w:rPr>
            </w:pPr>
          </w:p>
        </w:tc>
        <w:tc>
          <w:tcPr>
            <w:tcW w:w="1932" w:type="dxa"/>
          </w:tcPr>
          <w:p w14:paraId="0CEA0F2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IV</w:t>
            </w:r>
          </w:p>
          <w:p w14:paraId="3C7B013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 неделя»</w:t>
            </w:r>
          </w:p>
        </w:tc>
        <w:tc>
          <w:tcPr>
            <w:tcW w:w="3429" w:type="dxa"/>
          </w:tcPr>
          <w:p w14:paraId="1F069332">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6357B0C2">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актёра</w:t>
            </w:r>
          </w:p>
          <w:p w14:paraId="2E891A1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07BDB7DB">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0579663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729DE7C6">
            <w:pPr>
              <w:spacing w:after="0" w:line="240" w:lineRule="auto"/>
              <w:contextualSpacing/>
              <w:rPr>
                <w:rFonts w:ascii="Times New Roman" w:hAnsi="Times New Roman" w:eastAsia="Calibri" w:cs="Times New Roman"/>
                <w:sz w:val="24"/>
                <w:szCs w:val="24"/>
              </w:rPr>
            </w:pPr>
          </w:p>
          <w:p w14:paraId="0605B267">
            <w:pPr>
              <w:spacing w:after="0" w:line="240" w:lineRule="auto"/>
              <w:ind w:left="360"/>
              <w:contextualSpacing/>
              <w:rPr>
                <w:rFonts w:ascii="Times New Roman" w:hAnsi="Times New Roman" w:eastAsia="Calibri" w:cs="Times New Roman"/>
                <w:sz w:val="24"/>
                <w:szCs w:val="24"/>
              </w:rPr>
            </w:pPr>
          </w:p>
        </w:tc>
        <w:tc>
          <w:tcPr>
            <w:tcW w:w="3588" w:type="dxa"/>
          </w:tcPr>
          <w:p w14:paraId="4D796C6E">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театра</w:t>
            </w:r>
          </w:p>
          <w:p w14:paraId="155C4B3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маленького актёр</w:t>
            </w:r>
          </w:p>
          <w:p w14:paraId="48A1070D">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«правила поведения в театре и кино»</w:t>
            </w:r>
          </w:p>
          <w:p w14:paraId="6A4B0A4E">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волшебных сказок</w:t>
            </w:r>
          </w:p>
          <w:p w14:paraId="04343476">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игрушек – герои сказок</w:t>
            </w:r>
          </w:p>
          <w:p w14:paraId="2B976B12">
            <w:pPr>
              <w:spacing w:after="0" w:line="240" w:lineRule="auto"/>
              <w:ind w:left="360"/>
              <w:contextualSpacing/>
              <w:rPr>
                <w:rFonts w:ascii="Times New Roman" w:hAnsi="Times New Roman" w:eastAsia="Calibri" w:cs="Times New Roman"/>
                <w:sz w:val="24"/>
                <w:szCs w:val="24"/>
              </w:rPr>
            </w:pPr>
          </w:p>
        </w:tc>
      </w:tr>
      <w:tr w14:paraId="5D3D7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restart"/>
            <w:textDirection w:val="btLr"/>
          </w:tcPr>
          <w:p w14:paraId="2C7ADD4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1932" w:type="dxa"/>
          </w:tcPr>
          <w:p w14:paraId="0D6E7B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w:t>
            </w:r>
          </w:p>
          <w:p w14:paraId="709B200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3429" w:type="dxa"/>
          </w:tcPr>
          <w:p w14:paraId="5EA9220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72A7D8F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3D2DD5D3">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0D98AF8B">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72590B20">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c>
          <w:tcPr>
            <w:tcW w:w="3588" w:type="dxa"/>
          </w:tcPr>
          <w:p w14:paraId="62FC90D2">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p w14:paraId="529716C0">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«безопасность на дороге»</w:t>
            </w:r>
          </w:p>
          <w:p w14:paraId="4E011104">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дорога»</w:t>
            </w:r>
          </w:p>
          <w:p w14:paraId="70A98D5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«я - пешеход»</w:t>
            </w:r>
          </w:p>
          <w:p w14:paraId="4E2709AC">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«осторожно - незнакомец»</w:t>
            </w:r>
          </w:p>
        </w:tc>
      </w:tr>
      <w:tr w14:paraId="07AA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40" w:type="dxa"/>
            <w:vMerge w:val="continue"/>
            <w:textDirection w:val="btLr"/>
          </w:tcPr>
          <w:p w14:paraId="2DC8CA66">
            <w:pPr>
              <w:spacing w:after="0" w:line="240" w:lineRule="auto"/>
              <w:ind w:left="113" w:right="113"/>
              <w:jc w:val="center"/>
              <w:rPr>
                <w:rFonts w:ascii="Times New Roman" w:hAnsi="Times New Roman" w:eastAsia="Calibri" w:cs="Times New Roman"/>
                <w:sz w:val="24"/>
                <w:szCs w:val="24"/>
              </w:rPr>
            </w:pPr>
          </w:p>
        </w:tc>
        <w:tc>
          <w:tcPr>
            <w:tcW w:w="1932" w:type="dxa"/>
          </w:tcPr>
          <w:p w14:paraId="37D7E2B3">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lang w:val="en-US"/>
              </w:rPr>
              <w:t>II</w:t>
            </w:r>
          </w:p>
          <w:p w14:paraId="56A9B9FD">
            <w:pPr>
              <w:spacing w:after="0" w:line="240" w:lineRule="auto"/>
              <w:jc w:val="center"/>
              <w:rPr>
                <w:rFonts w:ascii="Times New Roman" w:hAnsi="Times New Roman" w:eastAsia="Calibri" w:cs="Times New Roman"/>
                <w:sz w:val="24"/>
                <w:szCs w:val="24"/>
                <w:lang w:val="en-US"/>
              </w:rPr>
            </w:pPr>
          </w:p>
          <w:p w14:paraId="74B5F4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p w14:paraId="041ECE72">
            <w:pPr>
              <w:spacing w:after="0" w:line="240" w:lineRule="auto"/>
              <w:jc w:val="center"/>
              <w:rPr>
                <w:rFonts w:ascii="Times New Roman" w:hAnsi="Times New Roman" w:eastAsia="Calibri" w:cs="Times New Roman"/>
                <w:sz w:val="24"/>
                <w:szCs w:val="24"/>
                <w:lang w:val="en-US"/>
              </w:rPr>
            </w:pPr>
          </w:p>
        </w:tc>
        <w:tc>
          <w:tcPr>
            <w:tcW w:w="3429" w:type="dxa"/>
          </w:tcPr>
          <w:p w14:paraId="56269EE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7609394B">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5002AB06">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560136A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4874B6A2">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c>
          <w:tcPr>
            <w:tcW w:w="3588" w:type="dxa"/>
          </w:tcPr>
          <w:p w14:paraId="500E43AD">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дружбы</w:t>
            </w:r>
          </w:p>
          <w:p w14:paraId="0E37F07A">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знакомства</w:t>
            </w:r>
          </w:p>
          <w:p w14:paraId="22341D4A">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примирения</w:t>
            </w:r>
          </w:p>
          <w:p w14:paraId="0D37BD20">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доверия</w:t>
            </w:r>
          </w:p>
          <w:p w14:paraId="2A1181C4">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друга</w:t>
            </w:r>
          </w:p>
        </w:tc>
      </w:tr>
      <w:tr w14:paraId="5FBA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09E4222D">
            <w:pPr>
              <w:spacing w:after="0" w:line="240" w:lineRule="auto"/>
              <w:jc w:val="center"/>
              <w:rPr>
                <w:rFonts w:ascii="Times New Roman" w:hAnsi="Times New Roman" w:eastAsia="Calibri" w:cs="Times New Roman"/>
                <w:sz w:val="24"/>
                <w:szCs w:val="24"/>
              </w:rPr>
            </w:pPr>
          </w:p>
        </w:tc>
        <w:tc>
          <w:tcPr>
            <w:tcW w:w="1932" w:type="dxa"/>
          </w:tcPr>
          <w:p w14:paraId="4C4FEB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lang w:val="en-US"/>
              </w:rPr>
              <w:t>III</w:t>
            </w:r>
          </w:p>
          <w:p w14:paraId="5EA506F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429" w:type="dxa"/>
          </w:tcPr>
          <w:p w14:paraId="35AFC5A4">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5D9B4C3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0A757E75">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0ED563A9">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56F73E7B">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w:t>
            </w:r>
          </w:p>
          <w:p w14:paraId="277705CE">
            <w:pPr>
              <w:spacing w:after="0" w:line="240" w:lineRule="auto"/>
              <w:ind w:left="360"/>
              <w:contextualSpacing/>
              <w:rPr>
                <w:rFonts w:ascii="Times New Roman" w:hAnsi="Times New Roman" w:eastAsia="Calibri" w:cs="Times New Roman"/>
                <w:sz w:val="24"/>
                <w:szCs w:val="24"/>
              </w:rPr>
            </w:pPr>
            <w:r>
              <w:rPr>
                <w:rFonts w:ascii="Times New Roman" w:hAnsi="Times New Roman" w:eastAsia="Calibri" w:cs="Times New Roman"/>
                <w:sz w:val="24"/>
                <w:szCs w:val="24"/>
              </w:rPr>
              <w:t>триколора</w:t>
            </w:r>
          </w:p>
          <w:p w14:paraId="677F5229">
            <w:pPr>
              <w:spacing w:after="0" w:line="240" w:lineRule="auto"/>
              <w:ind w:left="360"/>
              <w:contextualSpacing/>
              <w:rPr>
                <w:rFonts w:ascii="Times New Roman" w:hAnsi="Times New Roman" w:eastAsia="Calibri" w:cs="Times New Roman"/>
                <w:sz w:val="24"/>
                <w:szCs w:val="24"/>
              </w:rPr>
            </w:pPr>
          </w:p>
          <w:p w14:paraId="17CBDEF3">
            <w:pPr>
              <w:spacing w:after="0" w:line="240" w:lineRule="auto"/>
              <w:ind w:left="360"/>
              <w:contextualSpacing/>
              <w:rPr>
                <w:rFonts w:ascii="Times New Roman" w:hAnsi="Times New Roman" w:eastAsia="Calibri" w:cs="Times New Roman"/>
                <w:sz w:val="24"/>
                <w:szCs w:val="24"/>
              </w:rPr>
            </w:pPr>
          </w:p>
        </w:tc>
        <w:tc>
          <w:tcPr>
            <w:tcW w:w="3588" w:type="dxa"/>
          </w:tcPr>
          <w:p w14:paraId="162DFFC2">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Родины</w:t>
            </w:r>
          </w:p>
          <w:p w14:paraId="092DC9E4">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Россия  - Родина моя</w:t>
            </w:r>
          </w:p>
          <w:p w14:paraId="6B724608">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Символы страны</w:t>
            </w:r>
          </w:p>
          <w:p w14:paraId="39D47F23">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Край родной</w:t>
            </w:r>
          </w:p>
          <w:p w14:paraId="2576E2F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Российского триколора</w:t>
            </w:r>
          </w:p>
        </w:tc>
      </w:tr>
      <w:tr w14:paraId="30C1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Merge w:val="continue"/>
          </w:tcPr>
          <w:p w14:paraId="486842A7">
            <w:pPr>
              <w:spacing w:after="0" w:line="240" w:lineRule="auto"/>
              <w:jc w:val="center"/>
              <w:rPr>
                <w:rFonts w:ascii="Times New Roman" w:hAnsi="Times New Roman" w:eastAsia="Calibri" w:cs="Times New Roman"/>
                <w:sz w:val="24"/>
                <w:szCs w:val="24"/>
              </w:rPr>
            </w:pPr>
          </w:p>
        </w:tc>
        <w:tc>
          <w:tcPr>
            <w:tcW w:w="1932" w:type="dxa"/>
          </w:tcPr>
          <w:p w14:paraId="489F7257">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I</w:t>
            </w:r>
            <w:r>
              <w:rPr>
                <w:rFonts w:ascii="Times New Roman" w:hAnsi="Times New Roman" w:eastAsia="Calibri" w:cs="Times New Roman"/>
                <w:sz w:val="24"/>
                <w:szCs w:val="24"/>
                <w:lang w:val="en-US"/>
              </w:rPr>
              <w:t>V</w:t>
            </w:r>
          </w:p>
          <w:p w14:paraId="499A2B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p w14:paraId="7C0E7304">
            <w:pPr>
              <w:spacing w:after="0" w:line="240" w:lineRule="auto"/>
              <w:jc w:val="center"/>
              <w:rPr>
                <w:rFonts w:ascii="Times New Roman" w:hAnsi="Times New Roman" w:eastAsia="Calibri" w:cs="Times New Roman"/>
                <w:sz w:val="24"/>
                <w:szCs w:val="24"/>
              </w:rPr>
            </w:pPr>
          </w:p>
        </w:tc>
        <w:tc>
          <w:tcPr>
            <w:tcW w:w="3429" w:type="dxa"/>
          </w:tcPr>
          <w:p w14:paraId="55D5F700">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57E9DF1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5D9C2113">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1C595F21">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093DB815">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c>
          <w:tcPr>
            <w:tcW w:w="3588" w:type="dxa"/>
          </w:tcPr>
          <w:p w14:paraId="42118AF7">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следопыта</w:t>
            </w:r>
          </w:p>
          <w:p w14:paraId="750FA9AD">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экскурсии</w:t>
            </w:r>
          </w:p>
          <w:p w14:paraId="3C7F968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экспериментов</w:t>
            </w:r>
          </w:p>
          <w:p w14:paraId="1EE0160F">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мыльных пузырей</w:t>
            </w:r>
          </w:p>
          <w:p w14:paraId="3BDF851C">
            <w:pPr>
              <w:numPr>
                <w:ilvl w:val="0"/>
                <w:numId w:val="21"/>
              </w:numPr>
              <w:spacing w:after="0" w:line="240" w:lineRule="auto"/>
              <w:contextualSpacing/>
              <w:rPr>
                <w:rFonts w:ascii="Times New Roman" w:hAnsi="Times New Roman" w:eastAsia="Calibri" w:cs="Times New Roman"/>
                <w:sz w:val="24"/>
                <w:szCs w:val="24"/>
              </w:rPr>
            </w:pPr>
            <w:r>
              <w:rPr>
                <w:rFonts w:ascii="Times New Roman" w:hAnsi="Times New Roman" w:eastAsia="Calibri" w:cs="Times New Roman"/>
                <w:sz w:val="24"/>
                <w:szCs w:val="24"/>
              </w:rPr>
              <w:t>День мелка</w:t>
            </w:r>
          </w:p>
        </w:tc>
      </w:tr>
    </w:tbl>
    <w:p w14:paraId="6F756A46">
      <w:pPr>
        <w:spacing w:after="0"/>
        <w:jc w:val="both"/>
        <w:rPr>
          <w:rFonts w:ascii="Times New Roman" w:hAnsi="Times New Roman" w:eastAsia="Times New Roman" w:cs="Calibri"/>
          <w:sz w:val="24"/>
          <w:szCs w:val="24"/>
          <w:lang w:val="en-US" w:eastAsia="ru-RU"/>
        </w:rPr>
      </w:pPr>
    </w:p>
    <w:p w14:paraId="2B4B33B0">
      <w:pPr>
        <w:spacing w:after="0"/>
        <w:jc w:val="both"/>
        <w:rPr>
          <w:rFonts w:ascii="Times New Roman" w:hAnsi="Times New Roman" w:eastAsia="Times New Roman" w:cs="Calibri"/>
          <w:sz w:val="24"/>
          <w:szCs w:val="24"/>
          <w:lang w:eastAsia="ru-RU"/>
        </w:rPr>
      </w:pPr>
    </w:p>
    <w:p w14:paraId="180978EA">
      <w:pPr>
        <w:spacing w:after="0"/>
        <w:jc w:val="both"/>
        <w:rPr>
          <w:rFonts w:ascii="Times New Roman" w:hAnsi="Times New Roman" w:eastAsia="Times New Roman" w:cs="Calibri"/>
          <w:b/>
          <w:sz w:val="24"/>
          <w:szCs w:val="24"/>
          <w:lang w:eastAsia="ru-RU"/>
        </w:rPr>
      </w:pPr>
      <w:r>
        <w:rPr>
          <w:rFonts w:ascii="Times New Roman" w:hAnsi="Times New Roman" w:eastAsia="Times New Roman" w:cs="Times New Roman"/>
          <w:b/>
          <w:sz w:val="24"/>
        </w:rPr>
        <w:t>Перспективное планирование организации педагогической работы музыкального руководителя</w:t>
      </w:r>
    </w:p>
    <w:tbl>
      <w:tblPr>
        <w:tblStyle w:val="5"/>
        <w:tblW w:w="9527" w:type="dxa"/>
        <w:tblInd w:w="-176" w:type="dxa"/>
        <w:tblLayout w:type="fixed"/>
        <w:tblCellMar>
          <w:top w:w="0" w:type="dxa"/>
          <w:left w:w="10" w:type="dxa"/>
          <w:bottom w:w="0" w:type="dxa"/>
          <w:right w:w="10" w:type="dxa"/>
        </w:tblCellMar>
      </w:tblPr>
      <w:tblGrid>
        <w:gridCol w:w="1277"/>
        <w:gridCol w:w="8250"/>
      </w:tblGrid>
      <w:tr w14:paraId="62FB1E2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BB52E02">
            <w:pPr>
              <w:spacing w:after="0" w:line="240" w:lineRule="auto"/>
              <w:rPr>
                <w:rFonts w:eastAsiaTheme="minorEastAsia"/>
                <w:lang w:eastAsia="ru-RU"/>
              </w:rPr>
            </w:pPr>
            <w:r>
              <w:rPr>
                <w:rFonts w:ascii="Times New Roman" w:hAnsi="Times New Roman" w:eastAsia="Times New Roman" w:cs="Times New Roman"/>
                <w:b/>
                <w:sz w:val="24"/>
                <w:lang w:eastAsia="ru-RU"/>
              </w:rPr>
              <w:t>месяц</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5DA2366">
            <w:pPr>
              <w:spacing w:after="0" w:line="240" w:lineRule="auto"/>
              <w:jc w:val="center"/>
              <w:rPr>
                <w:rFonts w:eastAsiaTheme="minorEastAsia"/>
                <w:lang w:eastAsia="ru-RU"/>
              </w:rPr>
            </w:pPr>
            <w:r>
              <w:rPr>
                <w:rFonts w:ascii="Times New Roman" w:hAnsi="Times New Roman" w:eastAsia="Times New Roman" w:cs="Times New Roman"/>
                <w:b/>
                <w:sz w:val="24"/>
                <w:lang w:eastAsia="ru-RU"/>
              </w:rPr>
              <w:t>Взаимодействие с педагогами ГБДОУ ЦРР</w:t>
            </w:r>
          </w:p>
        </w:tc>
      </w:tr>
      <w:tr w14:paraId="217AE85E">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70C200">
            <w:pPr>
              <w:spacing w:after="0" w:line="240" w:lineRule="auto"/>
              <w:jc w:val="center"/>
              <w:rPr>
                <w:rFonts w:eastAsiaTheme="minorEastAsia"/>
                <w:lang w:eastAsia="ru-RU"/>
              </w:rPr>
            </w:pPr>
            <w:r>
              <w:rPr>
                <w:rFonts w:ascii="Times New Roman" w:hAnsi="Times New Roman" w:eastAsia="Times New Roman" w:cs="Times New Roman"/>
                <w:b/>
                <w:sz w:val="24"/>
                <w:lang w:eastAsia="ru-RU"/>
              </w:rPr>
              <w:t>Сентябрь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164CFF">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подготовки к досугам и развлечениям</w:t>
            </w:r>
          </w:p>
          <w:p w14:paraId="566620E1">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Организация практической и индивидуальной работы с детьми.</w:t>
            </w:r>
          </w:p>
          <w:p w14:paraId="4466D133">
            <w:pPr>
              <w:pStyle w:val="15"/>
              <w:numPr>
                <w:ilvl w:val="0"/>
                <w:numId w:val="22"/>
              </w:numPr>
              <w:spacing w:after="0" w:line="240" w:lineRule="auto"/>
              <w:rPr>
                <w:rFonts w:eastAsiaTheme="minorEastAsia"/>
                <w:lang w:eastAsia="ru-RU"/>
              </w:rPr>
            </w:pPr>
            <w:r>
              <w:rPr>
                <w:rFonts w:ascii="Times New Roman" w:hAnsi="Times New Roman" w:eastAsia="Times New Roman" w:cs="Times New Roman"/>
                <w:sz w:val="24"/>
                <w:lang w:eastAsia="ru-RU"/>
              </w:rPr>
              <w:t>Пополнение групповых аудиотек танцевальной музыкой, музыкой для пальчиковых игр, колыбельными.</w:t>
            </w:r>
          </w:p>
        </w:tc>
      </w:tr>
      <w:tr w14:paraId="59EC397F">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3B35BBD">
            <w:pPr>
              <w:spacing w:after="0" w:line="240" w:lineRule="auto"/>
              <w:jc w:val="center"/>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Октябрь</w:t>
            </w:r>
          </w:p>
          <w:p w14:paraId="6040FECF">
            <w:pPr>
              <w:spacing w:after="0" w:line="240" w:lineRule="auto"/>
              <w:jc w:val="center"/>
              <w:rPr>
                <w:rFonts w:eastAsiaTheme="minorEastAsia"/>
                <w:lang w:eastAsia="ru-RU"/>
              </w:rPr>
            </w:pP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49A7257">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осенних сценариев, подбор стихов, инсценировок, подготовка к празднику.</w:t>
            </w:r>
          </w:p>
          <w:p w14:paraId="5B51B0CE">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Помощь педагогов в изготовлении атрибутов.</w:t>
            </w:r>
          </w:p>
          <w:p w14:paraId="75C177C0">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Пополнение групповых фонотек музыкальными фрагментами звучания оркестра.</w:t>
            </w:r>
          </w:p>
        </w:tc>
      </w:tr>
      <w:tr w14:paraId="6501D1AB">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35980E">
            <w:pPr>
              <w:spacing w:after="0" w:line="240" w:lineRule="auto"/>
              <w:jc w:val="center"/>
              <w:rPr>
                <w:rFonts w:eastAsiaTheme="minorEastAsia"/>
                <w:lang w:eastAsia="ru-RU"/>
              </w:rPr>
            </w:pPr>
            <w:r>
              <w:rPr>
                <w:rFonts w:ascii="Times New Roman" w:hAnsi="Times New Roman" w:eastAsia="Times New Roman" w:cs="Times New Roman"/>
                <w:b/>
                <w:sz w:val="24"/>
                <w:lang w:eastAsia="ru-RU"/>
              </w:rPr>
              <w:t>Ноябрь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BD83571">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музыкального репертуара</w:t>
            </w:r>
          </w:p>
          <w:p w14:paraId="4B6FAD46">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«Роль воспитателя основная и второстепенная на музыкальных занятиях»</w:t>
            </w:r>
          </w:p>
          <w:p w14:paraId="2E2FA3A1">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танцев, движений к новогоднему утреннику</w:t>
            </w:r>
          </w:p>
        </w:tc>
      </w:tr>
      <w:tr w14:paraId="30B69532">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1997240">
            <w:pPr>
              <w:spacing w:after="0" w:line="240" w:lineRule="auto"/>
              <w:jc w:val="center"/>
              <w:rPr>
                <w:rFonts w:eastAsiaTheme="minorEastAsia"/>
                <w:lang w:eastAsia="ru-RU"/>
              </w:rPr>
            </w:pPr>
            <w:r>
              <w:rPr>
                <w:rFonts w:ascii="Times New Roman" w:hAnsi="Times New Roman" w:eastAsia="Times New Roman" w:cs="Times New Roman"/>
                <w:b/>
                <w:sz w:val="24"/>
                <w:lang w:eastAsia="ru-RU"/>
              </w:rPr>
              <w:t>Декабрь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6063CF24">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Консультация «Организация и проведение праздников»</w:t>
            </w:r>
          </w:p>
          <w:p w14:paraId="676A992D">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разучиванию стихов, работа над выражением.</w:t>
            </w:r>
          </w:p>
        </w:tc>
      </w:tr>
      <w:tr w14:paraId="5969930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CF59547">
            <w:pPr>
              <w:spacing w:after="0" w:line="240" w:lineRule="auto"/>
              <w:jc w:val="center"/>
              <w:rPr>
                <w:rFonts w:eastAsiaTheme="minorEastAsia"/>
                <w:lang w:eastAsia="ru-RU"/>
              </w:rPr>
            </w:pPr>
            <w:r>
              <w:rPr>
                <w:rFonts w:ascii="Times New Roman" w:hAnsi="Times New Roman" w:eastAsia="Times New Roman" w:cs="Times New Roman"/>
                <w:b/>
                <w:sz w:val="24"/>
                <w:lang w:eastAsia="ru-RU"/>
              </w:rPr>
              <w:t>Январь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F8996A5">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Обсуждение новогодних утренников, самоанализ, рассуждения.</w:t>
            </w:r>
          </w:p>
          <w:p w14:paraId="4633D186">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«Музыкальное сопровождение в художественно – изобразительной деятельности»</w:t>
            </w:r>
          </w:p>
        </w:tc>
      </w:tr>
      <w:tr w14:paraId="206A93D1">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25C5BE4">
            <w:pPr>
              <w:spacing w:after="0" w:line="240" w:lineRule="auto"/>
              <w:jc w:val="center"/>
              <w:rPr>
                <w:rFonts w:eastAsiaTheme="minorEastAsia"/>
                <w:lang w:eastAsia="ru-RU"/>
              </w:rPr>
            </w:pPr>
            <w:r>
              <w:rPr>
                <w:rFonts w:ascii="Times New Roman" w:hAnsi="Times New Roman" w:eastAsia="Times New Roman" w:cs="Times New Roman"/>
                <w:b/>
                <w:sz w:val="24"/>
                <w:lang w:eastAsia="ru-RU"/>
              </w:rPr>
              <w:t>Февраль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6CB25F2">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Разучивание программного репертуара на II квартал. Обсуждение и проведение праздника, посвященного 8 марта. Подбор стихов, инсценировок, разучивание музыкального материала с педагогами.</w:t>
            </w:r>
          </w:p>
          <w:p w14:paraId="3ADF1114">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Беседа «Инструменты своими руками»</w:t>
            </w:r>
          </w:p>
        </w:tc>
      </w:tr>
      <w:tr w14:paraId="19DE9FF5">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7DD4785">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Март</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D453110">
            <w:pPr>
              <w:pStyle w:val="15"/>
              <w:numPr>
                <w:ilvl w:val="0"/>
                <w:numId w:val="22"/>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Обсудить проведение утренников, посвященных празднику 8 Марта, самоанализ, рассуждения, выводы.</w:t>
            </w:r>
          </w:p>
          <w:p w14:paraId="203684D5">
            <w:pPr>
              <w:pStyle w:val="15"/>
              <w:numPr>
                <w:ilvl w:val="0"/>
                <w:numId w:val="22"/>
              </w:numPr>
              <w:spacing w:after="0" w:line="240" w:lineRule="auto"/>
              <w:rPr>
                <w:rFonts w:ascii="Times New Roman" w:hAnsi="Times New Roman" w:eastAsia="Times New Roman" w:cs="Times New Roman"/>
                <w:b/>
                <w:sz w:val="24"/>
                <w:lang w:eastAsia="ru-RU"/>
              </w:rPr>
            </w:pPr>
            <w:r>
              <w:rPr>
                <w:rFonts w:ascii="Times New Roman" w:hAnsi="Times New Roman" w:eastAsia="Times New Roman" w:cs="Times New Roman"/>
                <w:sz w:val="24"/>
                <w:shd w:val="clear" w:color="auto" w:fill="FFFFFF"/>
                <w:lang w:eastAsia="ru-RU"/>
              </w:rPr>
              <w:t>Консультация «Назначение музыкально – дидактических игр»</w:t>
            </w:r>
          </w:p>
        </w:tc>
      </w:tr>
      <w:tr w14:paraId="3A12714D">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026213">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Апрель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24575F">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отработке музыкально – ритмических движений.</w:t>
            </w:r>
          </w:p>
          <w:p w14:paraId="742DD36D">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shd w:val="clear" w:color="auto" w:fill="FFFFFF"/>
                <w:lang w:eastAsia="ru-RU"/>
              </w:rPr>
              <w:t>Пополнение групповой фонотеки (животные в музыке)</w:t>
            </w:r>
          </w:p>
        </w:tc>
      </w:tr>
      <w:tr w14:paraId="51776D75">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4171A726">
            <w:pPr>
              <w:spacing w:after="0" w:line="240" w:lineRule="auto"/>
              <w:jc w:val="center"/>
              <w:rPr>
                <w:rFonts w:eastAsiaTheme="minorEastAsia"/>
                <w:lang w:eastAsia="ru-RU"/>
              </w:rPr>
            </w:pPr>
            <w:r>
              <w:rPr>
                <w:rFonts w:ascii="Times New Roman" w:hAnsi="Times New Roman" w:eastAsia="Times New Roman" w:cs="Times New Roman"/>
                <w:b/>
                <w:sz w:val="24"/>
                <w:lang w:eastAsia="ru-RU"/>
              </w:rPr>
              <w:t>Май</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F72175">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по проведению коммуникативных игр.</w:t>
            </w:r>
          </w:p>
          <w:p w14:paraId="0EF54662">
            <w:pPr>
              <w:pStyle w:val="15"/>
              <w:numPr>
                <w:ilvl w:val="0"/>
                <w:numId w:val="22"/>
              </w:numPr>
              <w:spacing w:after="0" w:line="240" w:lineRule="auto"/>
              <w:rPr>
                <w:rFonts w:eastAsiaTheme="minorEastAsia"/>
                <w:lang w:eastAsia="ru-RU"/>
              </w:rPr>
            </w:pPr>
            <w:r>
              <w:rPr>
                <w:rFonts w:ascii="Times New Roman" w:hAnsi="Times New Roman" w:eastAsia="Times New Roman" w:cs="Times New Roman"/>
                <w:sz w:val="24"/>
                <w:shd w:val="clear" w:color="auto" w:fill="FFFFFF"/>
                <w:lang w:eastAsia="ru-RU"/>
              </w:rPr>
              <w:t>Обсуждение праздника на улице, посвященного «Дню защиты детей» (организация детей, распределение ролей среди педагогов)</w:t>
            </w:r>
          </w:p>
        </w:tc>
      </w:tr>
      <w:tr w14:paraId="687EEDC6">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C9FF8FD">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Июнь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E6D99A9">
            <w:pPr>
              <w:pStyle w:val="15"/>
              <w:numPr>
                <w:ilvl w:val="0"/>
                <w:numId w:val="22"/>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p w14:paraId="771AAB5C">
            <w:pPr>
              <w:pStyle w:val="15"/>
              <w:numPr>
                <w:ilvl w:val="0"/>
                <w:numId w:val="22"/>
              </w:numPr>
              <w:spacing w:after="0" w:line="240" w:lineRule="auto"/>
              <w:rPr>
                <w:rFonts w:eastAsiaTheme="minorEastAsia"/>
                <w:lang w:eastAsia="ru-RU"/>
              </w:rPr>
            </w:pPr>
            <w:r>
              <w:rPr>
                <w:rFonts w:ascii="Times New Roman" w:hAnsi="Times New Roman" w:eastAsia="Times New Roman" w:cs="Times New Roman"/>
                <w:sz w:val="24"/>
                <w:lang w:eastAsia="ru-RU"/>
              </w:rPr>
              <w:t>Консультация по самостоятельному изготовлению с детьми музыкальных инструментов</w:t>
            </w:r>
          </w:p>
        </w:tc>
      </w:tr>
      <w:tr w14:paraId="34C59DCF">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AC1CF61">
            <w:pPr>
              <w:spacing w:after="0" w:line="240" w:lineRule="auto"/>
              <w:jc w:val="center"/>
              <w:rPr>
                <w:rFonts w:eastAsiaTheme="minorEastAsia"/>
                <w:lang w:eastAsia="ru-RU"/>
              </w:rPr>
            </w:pPr>
            <w:r>
              <w:rPr>
                <w:rFonts w:ascii="Times New Roman" w:hAnsi="Times New Roman" w:eastAsia="Times New Roman" w:cs="Times New Roman"/>
                <w:b/>
                <w:sz w:val="24"/>
                <w:lang w:eastAsia="ru-RU"/>
              </w:rPr>
              <w:t>Июль</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5EB42D7">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Консультация «Музыка в повседневной жизни», «Игры с пением»</w:t>
            </w:r>
          </w:p>
          <w:p w14:paraId="67BC8E61">
            <w:pPr>
              <w:pStyle w:val="15"/>
              <w:numPr>
                <w:ilvl w:val="0"/>
                <w:numId w:val="22"/>
              </w:numPr>
              <w:spacing w:after="0" w:line="240" w:lineRule="auto"/>
              <w:rPr>
                <w:rFonts w:eastAsiaTheme="minorEastAsia"/>
                <w:lang w:eastAsia="ru-RU"/>
              </w:rPr>
            </w:pPr>
            <w:r>
              <w:rPr>
                <w:rFonts w:ascii="Times New Roman" w:hAnsi="Times New Roman" w:eastAsia="Times New Roman" w:cs="Times New Roman"/>
                <w:sz w:val="24"/>
                <w:lang w:eastAsia="ru-RU"/>
              </w:rPr>
              <w:t>Обсуждение совместных досугов и развлечений для детей, доступности консультаций для родителей.</w:t>
            </w:r>
          </w:p>
        </w:tc>
      </w:tr>
      <w:tr w14:paraId="0CAE0D0A">
        <w:tblPrEx>
          <w:tblCellMar>
            <w:top w:w="0" w:type="dxa"/>
            <w:left w:w="10" w:type="dxa"/>
            <w:bottom w:w="0" w:type="dxa"/>
            <w:right w:w="10" w:type="dxa"/>
          </w:tblCellMar>
        </w:tblPrEx>
        <w:tc>
          <w:tcPr>
            <w:tcW w:w="127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F85DDC7">
            <w:pPr>
              <w:spacing w:after="0" w:line="240" w:lineRule="auto"/>
              <w:jc w:val="center"/>
              <w:rPr>
                <w:rFonts w:eastAsiaTheme="minorEastAsia"/>
                <w:lang w:eastAsia="ru-RU"/>
              </w:rPr>
            </w:pPr>
            <w:r>
              <w:rPr>
                <w:rFonts w:ascii="Times New Roman" w:hAnsi="Times New Roman" w:eastAsia="Times New Roman" w:cs="Times New Roman"/>
                <w:b/>
                <w:sz w:val="24"/>
                <w:lang w:eastAsia="ru-RU"/>
              </w:rPr>
              <w:t>Август</w:t>
            </w:r>
          </w:p>
        </w:tc>
        <w:tc>
          <w:tcPr>
            <w:tcW w:w="825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0BC3D7BF">
            <w:pPr>
              <w:pStyle w:val="15"/>
              <w:numPr>
                <w:ilvl w:val="0"/>
                <w:numId w:val="22"/>
              </w:numPr>
              <w:spacing w:after="0" w:line="240" w:lineRule="auto"/>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 xml:space="preserve">Обсуждение совместных досугов и развлечений для детей, доступности консультаций для родителей. </w:t>
            </w:r>
          </w:p>
          <w:p w14:paraId="3D5D1025">
            <w:pPr>
              <w:pStyle w:val="15"/>
              <w:numPr>
                <w:ilvl w:val="0"/>
                <w:numId w:val="22"/>
              </w:numPr>
              <w:spacing w:after="0" w:line="240" w:lineRule="auto"/>
              <w:rPr>
                <w:rFonts w:eastAsiaTheme="minorEastAsia"/>
                <w:lang w:eastAsia="ru-RU"/>
              </w:rPr>
            </w:pPr>
            <w:r>
              <w:rPr>
                <w:rFonts w:ascii="Times New Roman" w:hAnsi="Times New Roman" w:eastAsia="Times New Roman" w:cs="Times New Roman"/>
                <w:sz w:val="24"/>
                <w:lang w:eastAsia="ru-RU"/>
              </w:rPr>
              <w:t>Подборка материала по слушанию музыки в повседневной жизни.</w:t>
            </w:r>
          </w:p>
        </w:tc>
      </w:tr>
    </w:tbl>
    <w:p w14:paraId="43CE107D">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p>
    <w:p w14:paraId="3D65A82C">
      <w:pPr>
        <w:pStyle w:val="15"/>
        <w:keepNext/>
        <w:keepLines/>
        <w:widowControl w:val="0"/>
        <w:numPr>
          <w:ilvl w:val="1"/>
          <w:numId w:val="7"/>
        </w:numPr>
        <w:spacing w:after="0" w:line="240" w:lineRule="auto"/>
        <w:jc w:val="both"/>
        <w:outlineLvl w:val="1"/>
        <w:rPr>
          <w:rFonts w:ascii="Times New Roman" w:hAnsi="Times New Roman" w:eastAsia="Arial Unicode MS" w:cs="Times New Roman"/>
          <w:b/>
          <w:sz w:val="24"/>
          <w:szCs w:val="24"/>
          <w:lang w:eastAsia="ru-RU" w:bidi="ru-RU"/>
        </w:rPr>
      </w:pPr>
      <w:r>
        <w:rPr>
          <w:rFonts w:ascii="Times New Roman" w:hAnsi="Times New Roman" w:eastAsia="Arial Unicode MS" w:cs="Times New Roman"/>
          <w:b/>
          <w:sz w:val="24"/>
          <w:szCs w:val="24"/>
          <w:lang w:eastAsia="ru-RU" w:bidi="ru-RU"/>
        </w:rPr>
        <w:t>Обеспеченность методическими материалами и средствами обучения воспитанников</w:t>
      </w:r>
    </w:p>
    <w:p w14:paraId="1C519357">
      <w:pPr>
        <w:keepNext/>
        <w:keepLines/>
        <w:widowControl w:val="0"/>
        <w:spacing w:after="0" w:line="240" w:lineRule="auto"/>
        <w:jc w:val="both"/>
        <w:outlineLvl w:val="1"/>
        <w:rPr>
          <w:rFonts w:ascii="Times New Roman" w:hAnsi="Times New Roman" w:eastAsia="Arial Unicode MS" w:cs="Times New Roman"/>
          <w:b/>
          <w:sz w:val="24"/>
          <w:szCs w:val="24"/>
          <w:lang w:eastAsia="ru-RU" w:bidi="ru-RU"/>
        </w:rPr>
      </w:pPr>
    </w:p>
    <w:tbl>
      <w:tblPr>
        <w:tblStyle w:val="5"/>
        <w:tblW w:w="0" w:type="auto"/>
        <w:tblInd w:w="0" w:type="dxa"/>
        <w:tblLayout w:type="autofit"/>
        <w:tblCellMar>
          <w:top w:w="0" w:type="dxa"/>
          <w:left w:w="10" w:type="dxa"/>
          <w:bottom w:w="0" w:type="dxa"/>
          <w:right w:w="10" w:type="dxa"/>
        </w:tblCellMar>
      </w:tblPr>
      <w:tblGrid>
        <w:gridCol w:w="2122"/>
        <w:gridCol w:w="7449"/>
      </w:tblGrid>
      <w:tr w14:paraId="113E5ACB">
        <w:tblPrEx>
          <w:tblCellMar>
            <w:top w:w="0" w:type="dxa"/>
            <w:left w:w="10" w:type="dxa"/>
            <w:bottom w:w="0" w:type="dxa"/>
            <w:right w:w="10" w:type="dxa"/>
          </w:tblCellMar>
        </w:tblPrEx>
        <w:trPr>
          <w:trHeight w:val="1" w:hRule="atLeast"/>
        </w:trPr>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26DF1FC9">
            <w:pPr>
              <w:spacing w:after="0" w:line="240" w:lineRule="auto"/>
              <w:jc w:val="both"/>
              <w:rPr>
                <w:rFonts w:eastAsiaTheme="minorEastAsia"/>
                <w:lang w:eastAsia="ru-RU"/>
              </w:rPr>
            </w:pPr>
            <w:r>
              <w:rPr>
                <w:rFonts w:ascii="Times New Roman" w:hAnsi="Times New Roman" w:eastAsia="Times New Roman" w:cs="Times New Roman"/>
                <w:b/>
                <w:sz w:val="24"/>
                <w:lang w:eastAsia="ru-RU"/>
              </w:rPr>
              <w:t>Образовательная область.</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7FA9557D">
            <w:pPr>
              <w:spacing w:after="0" w:line="240" w:lineRule="auto"/>
              <w:jc w:val="both"/>
              <w:rPr>
                <w:rFonts w:ascii="Times New Roman" w:hAnsi="Times New Roman" w:eastAsia="Times New Roman" w:cs="Times New Roman"/>
                <w:b/>
                <w:sz w:val="24"/>
                <w:lang w:eastAsia="ru-RU"/>
              </w:rPr>
            </w:pPr>
            <w:r>
              <w:rPr>
                <w:rFonts w:ascii="Times New Roman" w:hAnsi="Times New Roman" w:eastAsia="Times New Roman" w:cs="Times New Roman"/>
                <w:b/>
                <w:sz w:val="24"/>
                <w:lang w:eastAsia="ru-RU"/>
              </w:rPr>
              <w:t xml:space="preserve"> Список литературы:</w:t>
            </w:r>
          </w:p>
          <w:p w14:paraId="6EBB9A31">
            <w:pPr>
              <w:spacing w:after="0" w:line="240" w:lineRule="auto"/>
              <w:jc w:val="both"/>
              <w:rPr>
                <w:rFonts w:eastAsiaTheme="minorEastAsia"/>
                <w:lang w:eastAsia="ru-RU"/>
              </w:rPr>
            </w:pPr>
          </w:p>
        </w:tc>
      </w:tr>
      <w:tr w14:paraId="120ABE92">
        <w:tblPrEx>
          <w:tblCellMar>
            <w:top w:w="0" w:type="dxa"/>
            <w:left w:w="10" w:type="dxa"/>
            <w:bottom w:w="0" w:type="dxa"/>
            <w:right w:w="10" w:type="dxa"/>
          </w:tblCellMar>
        </w:tblPrEx>
        <w:tc>
          <w:tcPr>
            <w:tcW w:w="2127"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524AC780">
            <w:pPr>
              <w:spacing w:after="0" w:line="240" w:lineRule="auto"/>
              <w:jc w:val="both"/>
              <w:rPr>
                <w:rFonts w:eastAsiaTheme="minorEastAsia"/>
                <w:lang w:eastAsia="ru-RU"/>
              </w:rPr>
            </w:pPr>
            <w:r>
              <w:rPr>
                <w:rFonts w:ascii="Times New Roman" w:hAnsi="Times New Roman" w:eastAsia="Times New Roman" w:cs="Times New Roman"/>
                <w:b/>
                <w:sz w:val="24"/>
                <w:lang w:eastAsia="ru-RU"/>
              </w:rPr>
              <w:t>Художественно-эстетическое  развитие</w:t>
            </w:r>
          </w:p>
        </w:tc>
        <w:tc>
          <w:tcPr>
            <w:tcW w:w="762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34F88FA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М.Б.Зацепина.  Музыкальное воспитание в детском саду. М.: Мозайка-синтез, 2015.</w:t>
            </w:r>
          </w:p>
          <w:p w14:paraId="5C9C53C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Каплунова И., Новоскольцева И. Праздник каждый день. Программа музыкального воспитания детей дошкольного возраста «Ладушки», СПб.: Изд-во «Композитор», 2011.</w:t>
            </w:r>
          </w:p>
          <w:p w14:paraId="710E522D">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И.П.Равчеева. Настольная книга музыкального руководителя. Волгоград: Учитель, 2015.</w:t>
            </w:r>
          </w:p>
          <w:p w14:paraId="08F6D391">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Ладушки</w:t>
            </w:r>
            <w:r>
              <w:rPr>
                <w:rFonts w:ascii="Times New Roman" w:hAnsi="Times New Roman" w:eastAsia="Times New Roman" w:cs="Times New Roman"/>
                <w:color w:val="FF0000"/>
                <w:sz w:val="24"/>
                <w:lang w:eastAsia="ru-RU"/>
              </w:rPr>
              <w:t xml:space="preserve">. </w:t>
            </w:r>
            <w:r>
              <w:rPr>
                <w:rFonts w:ascii="Times New Roman" w:hAnsi="Times New Roman" w:eastAsia="Times New Roman" w:cs="Times New Roman"/>
                <w:sz w:val="24"/>
                <w:lang w:eastAsia="ru-RU"/>
              </w:rPr>
              <w:t>С-Петербург: Невская нота, 2010</w:t>
            </w:r>
          </w:p>
          <w:p w14:paraId="41B3EDD5">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Праздник каждый день. Пособие для музыкальных руководителей. Младшая группа. С-Петербург: Композитор, 2009.</w:t>
            </w:r>
          </w:p>
          <w:p w14:paraId="380508F3">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И.Каплунова. Необыкновенные путешествия. Методическое пособие для музыкальных руководителей. С-Петербург: Невская нота, 2012.</w:t>
            </w:r>
          </w:p>
          <w:p w14:paraId="37ABCB7E">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И.А.Новоскольцева, И.В.Алексеева. Топ-топ, каблучок. Танцы в детском саду. С-Петербург: Композитор, 2005</w:t>
            </w:r>
          </w:p>
          <w:p w14:paraId="2D46344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 Новоскольцева. Хи-хи-хи да ха-ха-ха. Методическое пособие для музыкальных руководителей. С-Петербург: Невская нота, 2009.</w:t>
            </w:r>
          </w:p>
          <w:p w14:paraId="5B2A9CFF">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И.М.Новоскольцева. Зимняя фантазия. Методическое пособие для музыкальных руководителей. С-Петербург: Невская нота, 2011.</w:t>
            </w:r>
          </w:p>
          <w:p w14:paraId="09DEA33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2004.</w:t>
            </w:r>
          </w:p>
          <w:p w14:paraId="1238374C">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Т.И.Суворова. Танцевальная ритмика для детей. С-Петербург: Музыкальная палитра, 2005.</w:t>
            </w:r>
          </w:p>
          <w:p w14:paraId="28FB16F2">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Коммуникативные игры для дошкольников. Методическое пособие. М.: Скрипторий 2003, 2014.</w:t>
            </w:r>
          </w:p>
          <w:p w14:paraId="132ED788">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М.Ю.Картушина. Вокально – хоровая работа в детском саду. Методическое пособие. М.: Скрипторий 2003, 2009.</w:t>
            </w:r>
          </w:p>
          <w:p w14:paraId="1402FCB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В.М.Каратай.картотека портретов композиторов. Тексты бесед с дошкольниками. Часть 1. С-Петербург: Детство –пресс, 2013.</w:t>
            </w:r>
          </w:p>
          <w:p w14:paraId="33B80A99">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С.В.Конкевич, В.М.Каратай.картотека портретов композиторов. Тексты бесед с дошкольниками. Часть 2. С-Петербург: Детство –пресс, 2014.</w:t>
            </w:r>
          </w:p>
          <w:p w14:paraId="2E8CFF20">
            <w:pPr>
              <w:spacing w:after="0" w:line="240" w:lineRule="auto"/>
              <w:jc w:val="both"/>
              <w:rPr>
                <w:rFonts w:ascii="Times New Roman" w:hAnsi="Times New Roman" w:eastAsia="Times New Roman" w:cs="Times New Roman"/>
                <w:sz w:val="24"/>
                <w:lang w:eastAsia="ru-RU"/>
              </w:rPr>
            </w:pPr>
            <w:r>
              <w:rPr>
                <w:rFonts w:ascii="Times New Roman" w:hAnsi="Times New Roman" w:eastAsia="Times New Roman" w:cs="Times New Roman"/>
                <w:sz w:val="24"/>
                <w:lang w:eastAsia="ru-RU"/>
              </w:rPr>
              <w:t>И.М.Каплунова, И.А. Новоскольцева. Этот удивительный ритм. С-Петербург: Композитор, 2005.</w:t>
            </w:r>
          </w:p>
          <w:p w14:paraId="6AE7D251">
            <w:pPr>
              <w:tabs>
                <w:tab w:val="left" w:pos="2370"/>
              </w:tabs>
              <w:spacing w:after="0" w:line="240" w:lineRule="auto"/>
              <w:jc w:val="both"/>
              <w:rPr>
                <w:rFonts w:ascii="Times New Roman" w:hAnsi="Times New Roman" w:eastAsia="Times New Roman" w:cs="Times New Roman"/>
                <w:sz w:val="24"/>
                <w:lang w:eastAsia="ru-RU"/>
              </w:rPr>
            </w:pPr>
          </w:p>
          <w:p w14:paraId="2560125D">
            <w:pPr>
              <w:spacing w:after="0" w:line="240" w:lineRule="auto"/>
              <w:jc w:val="both"/>
              <w:rPr>
                <w:rFonts w:eastAsiaTheme="minorEastAsia"/>
                <w:lang w:eastAsia="ru-RU"/>
              </w:rPr>
            </w:pPr>
          </w:p>
        </w:tc>
      </w:tr>
    </w:tbl>
    <w:p w14:paraId="5F0E40E0">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4C10964F">
      <w:pPr>
        <w:pStyle w:val="15"/>
        <w:widowControl w:val="0"/>
        <w:numPr>
          <w:ilvl w:val="2"/>
          <w:numId w:val="7"/>
        </w:numPr>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bookmarkStart w:id="8" w:name="_Hlk142501976"/>
      <w:r>
        <w:rPr>
          <w:rFonts w:ascii="Times New Roman" w:hAnsi="Times New Roman" w:eastAsia="Calibri" w:cs="Times New Roman"/>
          <w:b/>
          <w:sz w:val="24"/>
          <w:szCs w:val="24"/>
          <w:lang w:eastAsia="ru-RU"/>
        </w:rPr>
        <w:t>Примерный перечень литературных, музыкальных, художественных, анимационных произведений для реализации Программы</w:t>
      </w:r>
    </w:p>
    <w:p w14:paraId="50EF916B">
      <w:pPr>
        <w:autoSpaceDE w:val="0"/>
        <w:autoSpaceDN w:val="0"/>
        <w:adjustRightInd w:val="0"/>
        <w:spacing w:after="0" w:line="240" w:lineRule="auto"/>
        <w:ind w:firstLine="709"/>
        <w:jc w:val="both"/>
        <w:rPr>
          <w:rFonts w:ascii="Times New Roman" w:hAnsi="Times New Roman" w:cs="Times New Roman"/>
          <w:sz w:val="24"/>
          <w:szCs w:val="24"/>
        </w:rPr>
      </w:pPr>
    </w:p>
    <w:p w14:paraId="74FE353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Слушание. «Грустный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w:t>
      </w:r>
    </w:p>
    <w:p w14:paraId="30EFBCC7">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Чайковского; «Дождик и радуга», муз. С. Прокофьева; «Со вьюном я хожу», рус. нар. песня; «Лесные картинки», муз. Ю. Слонова.</w:t>
      </w:r>
    </w:p>
    <w:p w14:paraId="3A3265D9">
      <w:pPr>
        <w:autoSpaceDE w:val="0"/>
        <w:autoSpaceDN w:val="0"/>
        <w:adjustRightInd w:val="0"/>
        <w:spacing w:after="0" w:line="240" w:lineRule="auto"/>
        <w:ind w:firstLine="709"/>
        <w:jc w:val="both"/>
        <w:rPr>
          <w:rFonts w:ascii="Times New Roman" w:hAnsi="Times New Roman" w:cs="Times New Roman"/>
          <w:sz w:val="24"/>
          <w:szCs w:val="24"/>
        </w:rPr>
      </w:pPr>
    </w:p>
    <w:p w14:paraId="6281980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Пение.</w:t>
      </w:r>
    </w:p>
    <w:p w14:paraId="7F60C85F">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14:paraId="0D27528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3675E45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Музыкально-ритмические движения</w:t>
      </w:r>
    </w:p>
    <w:p w14:paraId="61DB8C0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0AE33EAD">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14:paraId="6FF04E7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w:t>
      </w:r>
    </w:p>
    <w:p w14:paraId="51B35CE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14:paraId="0AEB1C08">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31C65E2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w:t>
      </w:r>
    </w:p>
    <w:p w14:paraId="6E8968EE">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звуковысотного слуха. «Птицы и птенчики», «Веселые матрешки», «Три медведя».</w:t>
      </w:r>
    </w:p>
    <w:p w14:paraId="63C64D7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586E42E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Определение жанра и развитие памяти. «Что делает кукла?», «Узнай и спой песню по картинке».</w:t>
      </w:r>
    </w:p>
    <w:p w14:paraId="7D697D84">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Подыгрывание на детских ударных музыкальных инструментах. Народные мелодии.</w:t>
      </w:r>
    </w:p>
    <w:bookmarkEnd w:id="8"/>
    <w:p w14:paraId="500720A0">
      <w:pPr>
        <w:widowControl w:val="0"/>
        <w:autoSpaceDE w:val="0"/>
        <w:autoSpaceDN w:val="0"/>
        <w:adjustRightInd w:val="0"/>
        <w:spacing w:after="0" w:line="300" w:lineRule="auto"/>
        <w:jc w:val="both"/>
        <w:rPr>
          <w:rFonts w:ascii="Times New Roman" w:hAnsi="Times New Roman" w:eastAsia="Times New Roman" w:cs="Times New Roman"/>
          <w:b/>
          <w:sz w:val="24"/>
          <w:szCs w:val="24"/>
          <w:u w:val="single"/>
          <w:lang w:eastAsia="ru-RU"/>
        </w:rPr>
      </w:pPr>
    </w:p>
    <w:p w14:paraId="44F7A1AE">
      <w:pPr>
        <w:pStyle w:val="15"/>
        <w:widowControl w:val="0"/>
        <w:numPr>
          <w:ilvl w:val="1"/>
          <w:numId w:val="7"/>
        </w:numPr>
        <w:autoSpaceDE w:val="0"/>
        <w:autoSpaceDN w:val="0"/>
        <w:adjustRightInd w:val="0"/>
        <w:spacing w:after="0"/>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bCs/>
          <w:sz w:val="24"/>
          <w:szCs w:val="24"/>
          <w:lang w:eastAsia="ru-RU"/>
        </w:rPr>
        <w:t>Организация работы ДОО в</w:t>
      </w:r>
      <w:r>
        <w:rPr>
          <w:rFonts w:ascii="Times New Roman" w:hAnsi="Times New Roman" w:eastAsia="Times New Roman" w:cs="Times New Roman"/>
          <w:b/>
          <w:sz w:val="24"/>
          <w:szCs w:val="24"/>
          <w:lang w:eastAsia="ru-RU"/>
        </w:rPr>
        <w:t xml:space="preserve"> летний период </w:t>
      </w:r>
    </w:p>
    <w:p w14:paraId="3582B5C5">
      <w:pPr>
        <w:spacing w:after="0" w:line="240" w:lineRule="auto"/>
        <w:ind w:firstLine="709"/>
        <w:jc w:val="both"/>
        <w:rPr>
          <w:rFonts w:ascii="Times New Roman" w:hAnsi="Times New Roman" w:eastAsia="Calibri" w:cs="Times New Roman"/>
          <w:sz w:val="24"/>
          <w:szCs w:val="24"/>
        </w:rPr>
      </w:pPr>
    </w:p>
    <w:p w14:paraId="567DEA97">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Цель: </w:t>
      </w:r>
      <w:r>
        <w:rPr>
          <w:rFonts w:ascii="Times New Roman" w:hAnsi="Times New Roman" w:eastAsia="Calibri" w:cs="Times New Roman"/>
          <w:bCs/>
          <w:sz w:val="24"/>
          <w:szCs w:val="24"/>
        </w:rPr>
        <w:t xml:space="preserve">Активизировать взаимодействие участников образовательного процесса в вопросах </w:t>
      </w:r>
      <w:r>
        <w:rPr>
          <w:rFonts w:ascii="Times New Roman" w:hAnsi="Times New Roman" w:eastAsia="Calibri" w:cs="Times New Roman"/>
          <w:sz w:val="24"/>
          <w:szCs w:val="24"/>
        </w:rPr>
        <w:t>укрепление здоровья детей, повышения адаптационных возможностей организма, развития двигательных и психических способностей, формирования положительных эмоциональных состояний.</w:t>
      </w:r>
    </w:p>
    <w:p w14:paraId="7D38216A">
      <w:pPr>
        <w:spacing w:after="0" w:line="240" w:lineRule="auto"/>
        <w:ind w:firstLine="709"/>
        <w:jc w:val="both"/>
        <w:rPr>
          <w:rFonts w:ascii="Times New Roman" w:hAnsi="Times New Roman" w:eastAsia="Calibri" w:cs="Times New Roman"/>
          <w:sz w:val="24"/>
          <w:szCs w:val="24"/>
        </w:rPr>
      </w:pPr>
    </w:p>
    <w:p w14:paraId="1783D093">
      <w:pPr>
        <w:spacing w:after="0" w:line="240" w:lineRule="auto"/>
        <w:ind w:firstLine="709"/>
        <w:jc w:val="both"/>
        <w:rPr>
          <w:rFonts w:ascii="Times New Roman" w:hAnsi="Times New Roman" w:eastAsia="Calibri" w:cs="Times New Roman"/>
          <w:sz w:val="24"/>
          <w:szCs w:val="24"/>
        </w:rPr>
      </w:pPr>
    </w:p>
    <w:p w14:paraId="16EDBD74">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Задачи: </w:t>
      </w:r>
    </w:p>
    <w:p w14:paraId="3FEB3E1A">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Продолжать совершенствовать физкультурно-оздоровительную работу в летний оздоровительный период.</w:t>
      </w:r>
    </w:p>
    <w:p w14:paraId="02236EB4">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Создавать условия, обеспечивающие охрану жизни и здоровья детей, предупреждение заболеваемости и травматизма.</w:t>
      </w:r>
    </w:p>
    <w:p w14:paraId="0F5BFEBE">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Максимально использовать природные и погодные условия для проведения оздоровительных и закаливающих мероприятий по укреплению здоровья дошкольников.</w:t>
      </w:r>
    </w:p>
    <w:p w14:paraId="50DBCDB3">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Осуществлять педагогическое и санитарное просвещение родителей по вопросам воспитания и оздоровления детей в летний период.</w:t>
      </w:r>
    </w:p>
    <w:p w14:paraId="730BFE94">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Обогащать представления детей о природных явлениях в летний период года, используя прогулки на природу, наблюдения, экскурсии.</w:t>
      </w:r>
    </w:p>
    <w:p w14:paraId="34B746B4">
      <w:pPr>
        <w:numPr>
          <w:ilvl w:val="0"/>
          <w:numId w:val="23"/>
        </w:numPr>
        <w:spacing w:after="0" w:line="240" w:lineRule="auto"/>
        <w:jc w:val="both"/>
        <w:rPr>
          <w:rFonts w:ascii="Times New Roman" w:hAnsi="Times New Roman" w:eastAsia="Calibri" w:cs="Times New Roman"/>
          <w:sz w:val="24"/>
          <w:szCs w:val="24"/>
        </w:rPr>
      </w:pPr>
      <w:r>
        <w:rPr>
          <w:rFonts w:ascii="Times New Roman" w:hAnsi="Times New Roman" w:eastAsia="Calibri" w:cs="Calibri"/>
          <w:sz w:val="24"/>
          <w:szCs w:val="24"/>
        </w:rPr>
        <w:t>Развивать творческий потенциал детей в повседневной деятельности, используя передовые педагогические методики, в том числе методику проектной деятельности в области художественно-эстетического, социально-коммуникативного, физического   развития дошкольников.</w:t>
      </w:r>
    </w:p>
    <w:p w14:paraId="1F2CCADE">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Организация образовательного процесса</w:t>
      </w:r>
      <w:r>
        <w:rPr>
          <w:rFonts w:ascii="Times New Roman" w:hAnsi="Times New Roman" w:eastAsia="Times New Roman" w:cs="Times New Roman"/>
          <w:iCs/>
          <w:sz w:val="24"/>
          <w:szCs w:val="24"/>
          <w:lang w:eastAsia="ru-RU"/>
        </w:rPr>
        <w:t>.</w:t>
      </w:r>
    </w:p>
    <w:p w14:paraId="218CFA4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При составлении режима двигательной активности учитывается соотношение времени на проведение режимных моментов, организованную и самостоятельную деятельность детей. Деятельность строго регламентирована. Режим составляется с учетом обеспечения благоприятных условий для здоровья детей и предусматривает четкую ориентацию на возрастные физические и психологические особенности детей, специфику группы. Важное требование при составлении режима - соблюдение объема нагрузки в соответствии с санитарно-гигиеническими нормативами.</w:t>
      </w:r>
    </w:p>
    <w:p w14:paraId="26B529CE">
      <w:pPr>
        <w:widowControl w:val="0"/>
        <w:numPr>
          <w:ilvl w:val="0"/>
          <w:numId w:val="24"/>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Группа работает по режиму на теплый период года.</w:t>
      </w:r>
    </w:p>
    <w:p w14:paraId="767AEEC3">
      <w:pPr>
        <w:widowControl w:val="0"/>
        <w:numPr>
          <w:ilvl w:val="0"/>
          <w:numId w:val="24"/>
        </w:numPr>
        <w:tabs>
          <w:tab w:val="left" w:pos="1678"/>
        </w:tabs>
        <w:spacing w:after="0" w:line="240" w:lineRule="auto"/>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Режим пребывания в группах- 12 часов.</w:t>
      </w:r>
    </w:p>
    <w:p w14:paraId="12F27DB0">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
          <w:iCs/>
          <w:sz w:val="24"/>
          <w:szCs w:val="24"/>
          <w:lang w:eastAsia="ru-RU"/>
        </w:rPr>
        <w:t>Особенности организации режимных моментов</w:t>
      </w:r>
      <w:r>
        <w:rPr>
          <w:rFonts w:ascii="Times New Roman" w:hAnsi="Times New Roman" w:eastAsia="Times New Roman" w:cs="Times New Roman"/>
          <w:iCs/>
          <w:sz w:val="24"/>
          <w:szCs w:val="24"/>
          <w:lang w:eastAsia="ru-RU"/>
        </w:rPr>
        <w:t>.</w:t>
      </w:r>
    </w:p>
    <w:p w14:paraId="48C2CD14">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Прогулка. Прогулка является надежным средством укрепления здоровья детей и профилактики утомления. Продолжительность прогулки в летний период увеличивается. Вся совместная и самостоятельная деятельность детей осуществляется на улице.</w:t>
      </w:r>
    </w:p>
    <w:p w14:paraId="4357DF85">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Дневной сон. В летний период продолжительность дневного сна увеличивается до 3,5 часов.</w:t>
      </w:r>
    </w:p>
    <w:p w14:paraId="12C46CBF">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Физкультурно-оздоровительная работа</w:t>
      </w:r>
    </w:p>
    <w:p w14:paraId="54CCE4AD">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летний период особое внимание уделяется в дошкольной организации постоянной работе по укреплению здоровья детей, закаливанию организма и совершенствованию его функций.</w:t>
      </w:r>
    </w:p>
    <w:p w14:paraId="61F4EA4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учитывая их индивидуальные возможности.</w:t>
      </w:r>
    </w:p>
    <w:p w14:paraId="3939BDD7">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 помещении обеспечивается оптимальный температурный режим, регулярное проветривание; приучать детей находиться в помещении в облегченной одежде.</w:t>
      </w:r>
    </w:p>
    <w:p w14:paraId="22E97791">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Необходимо обеспечивать пребывание детей на воздухе в соответствии с режимом дня.</w:t>
      </w:r>
    </w:p>
    <w:p w14:paraId="466E5A4E">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14:paraId="4150EEE6">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Ежедневно следует проводить с детьми утреннюю гимнастику.</w:t>
      </w:r>
    </w:p>
    <w:p w14:paraId="17E784A7">
      <w:pPr>
        <w:widowControl w:val="0"/>
        <w:spacing w:after="0" w:line="240" w:lineRule="auto"/>
        <w:ind w:firstLine="709"/>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i/>
          <w:iCs/>
          <w:sz w:val="24"/>
          <w:szCs w:val="24"/>
          <w:lang w:eastAsia="ru-RU"/>
        </w:rPr>
        <w:t>Проектирование воспитательно-образовательного процесса</w:t>
      </w:r>
    </w:p>
    <w:p w14:paraId="3BAB5B12">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Воспитательно-образовательный процесс, строится с учётом контингента воспитанников, их индивидуальных и возрастных особенностей, социального заказа родителей.</w:t>
      </w:r>
    </w:p>
    <w:p w14:paraId="3D1DD87B">
      <w:pPr>
        <w:widowControl w:val="0"/>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w:t>
      </w:r>
      <w:r>
        <w:rPr>
          <w:rFonts w:ascii="Times New Roman" w:hAnsi="Times New Roman" w:eastAsia="Times New Roman" w:cs="Times New Roman"/>
          <w:sz w:val="24"/>
          <w:szCs w:val="24"/>
          <w:lang w:eastAsia="ru-RU" w:bidi="ru-RU"/>
        </w:rPr>
        <w:t>«минимуму».</w:t>
      </w:r>
    </w:p>
    <w:p w14:paraId="2471C047">
      <w:pPr>
        <w:autoSpaceDE w:val="0"/>
        <w:autoSpaceDN w:val="0"/>
        <w:adjustRightInd w:val="0"/>
        <w:spacing w:after="0" w:line="240" w:lineRule="auto"/>
        <w:ind w:right="-1"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Организация жизнедеятельности дошкольников в летний период имеет очень важное значение для детей, посещающих ДОУ: им надо узнать много нового об окружающем мире, вдоволь поиграть, побегать, пообщаться друг с другом. Коллектив ДОУ организовывает работу летом так, чтобы детям было интересно в детском саду, а родители были спокойны за здоровье детей. </w:t>
      </w:r>
    </w:p>
    <w:p w14:paraId="3784A772">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14:paraId="6683D80E">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14:paraId="61C790A0">
      <w:pPr>
        <w:spacing w:after="0" w:line="240" w:lineRule="auto"/>
        <w:ind w:firstLine="709"/>
        <w:jc w:val="both"/>
        <w:rPr>
          <w:rFonts w:ascii="Times New Roman" w:hAnsi="Times New Roman" w:eastAsia="Calibri" w:cs="Times New Roman"/>
          <w:sz w:val="24"/>
          <w:szCs w:val="24"/>
        </w:rPr>
      </w:pPr>
      <w:r>
        <w:rPr>
          <w:rFonts w:ascii="Times New Roman" w:hAnsi="Times New Roman" w:eastAsia="Calibri" w:cs="Times New Roman"/>
          <w:sz w:val="24"/>
          <w:szCs w:val="24"/>
        </w:rPr>
        <w:t>Тематический принцип построения образовательного процесса позволяет органично вводить региональные и культурные компоненты, учитывает специфику дошкольного учреждения. Тема отражена в подборе материалов, находящихся в группе и центрах (уголках) развития.</w:t>
      </w:r>
    </w:p>
    <w:p w14:paraId="40CC9C56">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67E091DC">
      <w:pPr>
        <w:widowControl w:val="0"/>
        <w:autoSpaceDE w:val="0"/>
        <w:autoSpaceDN w:val="0"/>
        <w:adjustRightInd w:val="0"/>
        <w:spacing w:after="0" w:line="240" w:lineRule="auto"/>
        <w:jc w:val="both"/>
        <w:rPr>
          <w:rFonts w:ascii="Times New Roman" w:hAnsi="Times New Roman" w:eastAsia="Times New Roman" w:cs="Times New Roman"/>
          <w:sz w:val="24"/>
          <w:szCs w:val="24"/>
          <w:lang w:eastAsia="ru-RU"/>
        </w:rPr>
      </w:pPr>
    </w:p>
    <w:p w14:paraId="0667A70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71921E4">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7291372E">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29A54F32">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55329023">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42D5DE6D">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0573A63B">
      <w:pPr>
        <w:widowControl w:val="0"/>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p>
    <w:p w14:paraId="4CFF2988">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sectPr>
          <w:pgSz w:w="11906" w:h="16838"/>
          <w:pgMar w:top="1134" w:right="850" w:bottom="1134" w:left="1701" w:header="708" w:footer="708" w:gutter="0"/>
          <w:cols w:space="708" w:num="1"/>
          <w:docGrid w:linePitch="360" w:charSpace="0"/>
        </w:sectPr>
      </w:pPr>
    </w:p>
    <w:p w14:paraId="5D9A9DD9">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bookmarkStart w:id="9" w:name="_Hlk141457207"/>
      <w:r>
        <w:rPr>
          <w:rFonts w:ascii="Times New Roman" w:hAnsi="Times New Roman" w:eastAsia="Times New Roman" w:cs="Times New Roman"/>
          <w:i/>
          <w:sz w:val="24"/>
          <w:szCs w:val="24"/>
          <w:lang w:eastAsia="ru-RU"/>
        </w:rPr>
        <w:t>Приложение 1</w:t>
      </w:r>
    </w:p>
    <w:bookmarkEnd w:id="9"/>
    <w:p w14:paraId="25346991">
      <w:pPr>
        <w:spacing w:after="0" w:line="240" w:lineRule="auto"/>
        <w:jc w:val="center"/>
        <w:rPr>
          <w:rFonts w:ascii="Times New Roman" w:hAnsi="Times New Roman" w:eastAsia="Times New Roman" w:cs="Times New Roman"/>
          <w:b/>
          <w:bCs/>
          <w:color w:val="000000"/>
          <w:sz w:val="24"/>
          <w:szCs w:val="24"/>
          <w:lang w:eastAsia="ru-RU"/>
        </w:rPr>
      </w:pPr>
      <w:bookmarkStart w:id="10" w:name="_Hlk142501802"/>
      <w:r>
        <w:rPr>
          <w:rFonts w:ascii="Times New Roman" w:hAnsi="Times New Roman" w:eastAsia="Times New Roman" w:cs="Times New Roman"/>
          <w:b/>
          <w:bCs/>
          <w:color w:val="000000"/>
          <w:sz w:val="24"/>
          <w:szCs w:val="24"/>
          <w:lang w:eastAsia="ru-RU"/>
        </w:rPr>
        <w:t>Календарный план воспитательной работы</w:t>
      </w:r>
    </w:p>
    <w:p w14:paraId="00066ED5">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Государственного бюджетного дошкольного образовательного учреждения центра развития ребёнка детского сада № 89</w:t>
      </w:r>
    </w:p>
    <w:p w14:paraId="61EF7E74">
      <w:pPr>
        <w:spacing w:after="0" w:line="240" w:lineRule="auto"/>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eastAsia="ru-RU"/>
        </w:rPr>
        <w:t>Красногвардейского района Санкт-Петербурга</w:t>
      </w:r>
    </w:p>
    <w:p w14:paraId="775172A1">
      <w:pPr>
        <w:spacing w:after="0" w:line="240" w:lineRule="auto"/>
        <w:jc w:val="center"/>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на 2025-2026 учебный год</w:t>
      </w:r>
    </w:p>
    <w:bookmarkEnd w:id="10"/>
    <w:p w14:paraId="085D29F9">
      <w:pPr>
        <w:spacing w:after="0" w:line="240" w:lineRule="auto"/>
        <w:jc w:val="both"/>
        <w:rPr>
          <w:rFonts w:ascii="Times New Roman" w:hAnsi="Times New Roman" w:eastAsia="Times New Roman" w:cs="Times New Roman"/>
          <w:color w:val="000000"/>
          <w:sz w:val="28"/>
          <w:szCs w:val="24"/>
          <w:lang w:eastAsia="ru-RU"/>
        </w:rPr>
      </w:pPr>
      <w:r>
        <w:rPr>
          <w:rFonts w:ascii="Times New Roman" w:hAnsi="Times New Roman" w:eastAsia="Times New Roman" w:cs="Times New Roman"/>
          <w:color w:val="000000"/>
          <w:sz w:val="28"/>
          <w:szCs w:val="24"/>
          <w:lang w:eastAsia="ru-RU"/>
        </w:rPr>
        <w:tab/>
      </w:r>
    </w:p>
    <w:p w14:paraId="33A3E7EF">
      <w:pPr>
        <w:spacing w:after="0" w:line="240" w:lineRule="auto"/>
        <w:ind w:firstLine="284"/>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Календарный план воспитательной работы Государственного бюджетного дошкольного образовательного учреждения ГБДОУ  ЦРР детского сада № 89 Красногвардейского района Санкт-Петербурга составлен с целью конкретизации форм и видов воспитательных мероприятий, проводимых </w:t>
      </w:r>
      <w:r>
        <w:rPr>
          <w:rFonts w:ascii="Times New Roman" w:hAnsi="Times New Roman" w:eastAsia="Times New Roman" w:cs="Times New Roman"/>
          <w:sz w:val="24"/>
          <w:szCs w:val="24"/>
          <w:lang w:eastAsia="ru-RU"/>
        </w:rPr>
        <w:t xml:space="preserve">педагогическими </w:t>
      </w:r>
      <w:r>
        <w:rPr>
          <w:rFonts w:ascii="Times New Roman" w:hAnsi="Times New Roman" w:eastAsia="Times New Roman" w:cs="Times New Roman"/>
          <w:color w:val="000000"/>
          <w:sz w:val="24"/>
          <w:szCs w:val="24"/>
          <w:lang w:eastAsia="ru-RU"/>
        </w:rPr>
        <w:t>работниками в 2023-2024 учебном году. Календарный план воспитательной работы отражает направления воспитательной работы детского сада в соответствии с рабочей программой воспитания Государственного бюджетного дошкольного образовательного учреждения  центра развития ребёнка детского сада № 89 Красногвардейского района Санкт-Петербурга.</w:t>
      </w:r>
      <w:r>
        <w:rPr>
          <w:rFonts w:ascii="Times New Roman" w:hAnsi="Times New Roman" w:eastAsia="Times New Roman" w:cs="Times New Roman"/>
          <w:i/>
          <w:sz w:val="24"/>
          <w:szCs w:val="24"/>
          <w:lang w:eastAsia="ru-RU"/>
        </w:rPr>
        <w:t xml:space="preserve"> </w:t>
      </w:r>
    </w:p>
    <w:p w14:paraId="776DF735">
      <w:pPr>
        <w:spacing w:after="0" w:line="240" w:lineRule="auto"/>
        <w:jc w:val="both"/>
        <w:rPr>
          <w:rFonts w:ascii="Times New Roman" w:hAnsi="Times New Roman" w:eastAsia="Times New Roman" w:cs="Times New Roman"/>
          <w:color w:val="000000"/>
          <w:sz w:val="24"/>
          <w:szCs w:val="24"/>
          <w:lang w:eastAsia="ru-RU"/>
        </w:rPr>
      </w:pPr>
    </w:p>
    <w:tbl>
      <w:tblPr>
        <w:tblStyle w:val="85"/>
        <w:tblW w:w="0" w:type="auto"/>
        <w:tblInd w:w="1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4"/>
        <w:gridCol w:w="1987"/>
        <w:gridCol w:w="2127"/>
        <w:gridCol w:w="2833"/>
      </w:tblGrid>
      <w:tr w14:paraId="391E82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3654" w:type="dxa"/>
          </w:tcPr>
          <w:p w14:paraId="451152FD">
            <w:pPr>
              <w:pStyle w:val="86"/>
              <w:spacing w:line="320" w:lineRule="exact"/>
              <w:ind w:left="959"/>
              <w:rPr>
                <w:b/>
                <w:sz w:val="24"/>
                <w:szCs w:val="24"/>
                <w:lang w:val="en-US"/>
              </w:rPr>
            </w:pPr>
            <w:r>
              <w:rPr>
                <w:b/>
                <w:sz w:val="24"/>
                <w:szCs w:val="24"/>
                <w:lang w:val="en-US"/>
              </w:rPr>
              <w:t>Мероприятие</w:t>
            </w:r>
          </w:p>
        </w:tc>
        <w:tc>
          <w:tcPr>
            <w:tcW w:w="1987" w:type="dxa"/>
          </w:tcPr>
          <w:p w14:paraId="09BA70ED">
            <w:pPr>
              <w:pStyle w:val="86"/>
              <w:spacing w:line="322" w:lineRule="exact"/>
              <w:ind w:left="254" w:firstLine="436"/>
              <w:rPr>
                <w:b/>
                <w:sz w:val="24"/>
                <w:szCs w:val="24"/>
                <w:lang w:val="en-US"/>
              </w:rPr>
            </w:pPr>
            <w:r>
              <w:rPr>
                <w:b/>
                <w:sz w:val="24"/>
                <w:szCs w:val="24"/>
                <w:lang w:val="en-US"/>
              </w:rPr>
              <w:t>Дата</w:t>
            </w:r>
            <w:r>
              <w:rPr>
                <w:b/>
                <w:spacing w:val="1"/>
                <w:sz w:val="24"/>
                <w:szCs w:val="24"/>
                <w:lang w:val="en-US"/>
              </w:rPr>
              <w:t xml:space="preserve"> </w:t>
            </w:r>
            <w:r>
              <w:rPr>
                <w:b/>
                <w:w w:val="95"/>
                <w:sz w:val="24"/>
                <w:szCs w:val="24"/>
                <w:lang w:val="en-US"/>
              </w:rPr>
              <w:t>проведения</w:t>
            </w:r>
          </w:p>
        </w:tc>
        <w:tc>
          <w:tcPr>
            <w:tcW w:w="2127" w:type="dxa"/>
          </w:tcPr>
          <w:p w14:paraId="15B9B976">
            <w:pPr>
              <w:pStyle w:val="86"/>
              <w:spacing w:line="320" w:lineRule="exact"/>
              <w:ind w:left="355"/>
              <w:rPr>
                <w:b/>
                <w:sz w:val="24"/>
                <w:szCs w:val="24"/>
                <w:lang w:val="en-US"/>
              </w:rPr>
            </w:pPr>
            <w:r>
              <w:rPr>
                <w:b/>
                <w:sz w:val="24"/>
                <w:szCs w:val="24"/>
                <w:lang w:val="en-US"/>
              </w:rPr>
              <w:t>Участники</w:t>
            </w:r>
          </w:p>
        </w:tc>
        <w:tc>
          <w:tcPr>
            <w:tcW w:w="2833" w:type="dxa"/>
          </w:tcPr>
          <w:p w14:paraId="3B5C7890">
            <w:pPr>
              <w:pStyle w:val="86"/>
              <w:spacing w:line="320" w:lineRule="exact"/>
              <w:ind w:left="428"/>
              <w:rPr>
                <w:b/>
                <w:sz w:val="24"/>
                <w:szCs w:val="24"/>
                <w:lang w:val="en-US"/>
              </w:rPr>
            </w:pPr>
            <w:r>
              <w:rPr>
                <w:b/>
                <w:sz w:val="24"/>
                <w:szCs w:val="24"/>
                <w:lang w:val="en-US"/>
              </w:rPr>
              <w:t>Ответственные</w:t>
            </w:r>
          </w:p>
        </w:tc>
      </w:tr>
      <w:tr w14:paraId="00173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601" w:type="dxa"/>
            <w:gridSpan w:val="4"/>
          </w:tcPr>
          <w:p w14:paraId="021F6973">
            <w:pPr>
              <w:pStyle w:val="86"/>
              <w:spacing w:line="305" w:lineRule="exact"/>
              <w:ind w:left="4668" w:right="4661"/>
              <w:jc w:val="center"/>
              <w:rPr>
                <w:b/>
                <w:sz w:val="24"/>
                <w:szCs w:val="24"/>
                <w:lang w:val="en-US"/>
              </w:rPr>
            </w:pPr>
            <w:r>
              <w:rPr>
                <w:b/>
                <w:sz w:val="24"/>
                <w:szCs w:val="24"/>
                <w:lang w:val="en-US"/>
              </w:rPr>
              <w:t>Сентябрь</w:t>
            </w:r>
          </w:p>
        </w:tc>
      </w:tr>
      <w:tr w14:paraId="0663F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7" w:hRule="atLeast"/>
        </w:trPr>
        <w:tc>
          <w:tcPr>
            <w:tcW w:w="3654" w:type="dxa"/>
          </w:tcPr>
          <w:p w14:paraId="16375EC9">
            <w:pPr>
              <w:pStyle w:val="86"/>
              <w:spacing w:line="268" w:lineRule="exact"/>
              <w:ind w:left="172"/>
              <w:rPr>
                <w:sz w:val="24"/>
                <w:szCs w:val="24"/>
                <w:lang w:val="en-US"/>
              </w:rPr>
            </w:pPr>
            <w:r>
              <w:rPr>
                <w:sz w:val="24"/>
                <w:szCs w:val="24"/>
                <w:lang w:val="en-US"/>
              </w:rPr>
              <w:t>Праздник</w:t>
            </w:r>
            <w:r>
              <w:rPr>
                <w:spacing w:val="-5"/>
                <w:sz w:val="24"/>
                <w:szCs w:val="24"/>
                <w:lang w:val="en-US"/>
              </w:rPr>
              <w:t xml:space="preserve"> </w:t>
            </w:r>
            <w:r>
              <w:rPr>
                <w:sz w:val="24"/>
                <w:szCs w:val="24"/>
                <w:lang w:val="en-US"/>
              </w:rPr>
              <w:t>«День</w:t>
            </w:r>
            <w:r>
              <w:rPr>
                <w:spacing w:val="-3"/>
                <w:sz w:val="24"/>
                <w:szCs w:val="24"/>
                <w:lang w:val="en-US"/>
              </w:rPr>
              <w:t xml:space="preserve"> </w:t>
            </w:r>
            <w:r>
              <w:rPr>
                <w:sz w:val="24"/>
                <w:szCs w:val="24"/>
                <w:lang w:val="en-US"/>
              </w:rPr>
              <w:t>Знаний»</w:t>
            </w:r>
          </w:p>
        </w:tc>
        <w:tc>
          <w:tcPr>
            <w:tcW w:w="1987" w:type="dxa"/>
          </w:tcPr>
          <w:p w14:paraId="26D376A6">
            <w:pPr>
              <w:pStyle w:val="86"/>
              <w:spacing w:line="268" w:lineRule="exact"/>
              <w:rPr>
                <w:sz w:val="24"/>
                <w:szCs w:val="24"/>
                <w:lang w:val="en-US"/>
              </w:rPr>
            </w:pPr>
            <w:r>
              <w:rPr>
                <w:sz w:val="24"/>
                <w:szCs w:val="24"/>
                <w:lang w:val="en-US"/>
              </w:rPr>
              <w:t>1 сентября</w:t>
            </w:r>
          </w:p>
        </w:tc>
        <w:tc>
          <w:tcPr>
            <w:tcW w:w="2127" w:type="dxa"/>
          </w:tcPr>
          <w:p w14:paraId="3F97353B">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0D3ED1E4">
            <w:pPr>
              <w:pStyle w:val="86"/>
              <w:ind w:left="106" w:right="473"/>
              <w:rPr>
                <w:sz w:val="24"/>
                <w:szCs w:val="24"/>
                <w:lang w:val="ru-RU"/>
              </w:rPr>
            </w:pPr>
            <w:r>
              <w:rPr>
                <w:sz w:val="24"/>
                <w:szCs w:val="24"/>
                <w:lang w:val="ru-RU"/>
              </w:rPr>
              <w:t>Музыкальный</w:t>
            </w:r>
            <w:r>
              <w:rPr>
                <w:spacing w:val="1"/>
                <w:sz w:val="24"/>
                <w:szCs w:val="24"/>
                <w:lang w:val="ru-RU"/>
              </w:rPr>
              <w:t xml:space="preserve"> </w:t>
            </w: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6864EB67">
            <w:pPr>
              <w:pStyle w:val="86"/>
              <w:spacing w:line="261" w:lineRule="exact"/>
              <w:ind w:left="106"/>
              <w:rPr>
                <w:sz w:val="24"/>
                <w:szCs w:val="24"/>
                <w:lang w:val="en-US"/>
              </w:rPr>
            </w:pPr>
            <w:r>
              <w:rPr>
                <w:sz w:val="24"/>
                <w:szCs w:val="24"/>
                <w:lang w:val="en-US"/>
              </w:rPr>
              <w:t>воспитатели</w:t>
            </w:r>
          </w:p>
        </w:tc>
      </w:tr>
      <w:tr w14:paraId="20CBB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3654" w:type="dxa"/>
          </w:tcPr>
          <w:p w14:paraId="784D1D90">
            <w:pPr>
              <w:pStyle w:val="86"/>
              <w:ind w:right="108"/>
              <w:rPr>
                <w:sz w:val="24"/>
                <w:szCs w:val="24"/>
                <w:lang w:val="ru-RU"/>
              </w:rPr>
            </w:pPr>
            <w:r>
              <w:rPr>
                <w:sz w:val="24"/>
                <w:szCs w:val="24"/>
                <w:lang w:val="ru-RU"/>
              </w:rPr>
              <w:t>Экскурсия по детскому саду</w:t>
            </w:r>
            <w:r>
              <w:rPr>
                <w:spacing w:val="1"/>
                <w:sz w:val="24"/>
                <w:szCs w:val="24"/>
                <w:lang w:val="ru-RU"/>
              </w:rPr>
              <w:t xml:space="preserve"> </w:t>
            </w:r>
            <w:r>
              <w:rPr>
                <w:sz w:val="24"/>
                <w:szCs w:val="24"/>
                <w:lang w:val="ru-RU"/>
              </w:rPr>
              <w:t>(знакомство</w:t>
            </w:r>
            <w:r>
              <w:rPr>
                <w:spacing w:val="-3"/>
                <w:sz w:val="24"/>
                <w:szCs w:val="24"/>
                <w:lang w:val="ru-RU"/>
              </w:rPr>
              <w:t xml:space="preserve"> </w:t>
            </w:r>
            <w:r>
              <w:rPr>
                <w:sz w:val="24"/>
                <w:szCs w:val="24"/>
                <w:lang w:val="ru-RU"/>
              </w:rPr>
              <w:t>с</w:t>
            </w:r>
            <w:r>
              <w:rPr>
                <w:spacing w:val="-4"/>
                <w:sz w:val="24"/>
                <w:szCs w:val="24"/>
                <w:lang w:val="ru-RU"/>
              </w:rPr>
              <w:t xml:space="preserve"> </w:t>
            </w:r>
            <w:r>
              <w:rPr>
                <w:sz w:val="24"/>
                <w:szCs w:val="24"/>
                <w:lang w:val="ru-RU"/>
              </w:rPr>
              <w:t>детским</w:t>
            </w:r>
            <w:r>
              <w:rPr>
                <w:spacing w:val="-1"/>
                <w:sz w:val="24"/>
                <w:szCs w:val="24"/>
                <w:lang w:val="ru-RU"/>
              </w:rPr>
              <w:t xml:space="preserve"> </w:t>
            </w:r>
            <w:r>
              <w:rPr>
                <w:sz w:val="24"/>
                <w:szCs w:val="24"/>
                <w:lang w:val="ru-RU"/>
              </w:rPr>
              <w:t>садом,</w:t>
            </w:r>
            <w:r>
              <w:rPr>
                <w:spacing w:val="-5"/>
                <w:sz w:val="24"/>
                <w:szCs w:val="24"/>
                <w:lang w:val="ru-RU"/>
              </w:rPr>
              <w:t xml:space="preserve"> </w:t>
            </w:r>
            <w:r>
              <w:rPr>
                <w:sz w:val="24"/>
                <w:szCs w:val="24"/>
                <w:lang w:val="ru-RU"/>
              </w:rPr>
              <w:t>его</w:t>
            </w:r>
            <w:r>
              <w:rPr>
                <w:spacing w:val="-57"/>
                <w:sz w:val="24"/>
                <w:szCs w:val="24"/>
                <w:lang w:val="ru-RU"/>
              </w:rPr>
              <w:t xml:space="preserve"> </w:t>
            </w:r>
            <w:r>
              <w:rPr>
                <w:sz w:val="24"/>
                <w:szCs w:val="24"/>
                <w:lang w:val="ru-RU"/>
              </w:rPr>
              <w:t>сотрудниками, профессиями тех,</w:t>
            </w:r>
            <w:r>
              <w:rPr>
                <w:spacing w:val="-57"/>
                <w:sz w:val="24"/>
                <w:szCs w:val="24"/>
                <w:lang w:val="ru-RU"/>
              </w:rPr>
              <w:t xml:space="preserve"> </w:t>
            </w:r>
            <w:r>
              <w:rPr>
                <w:sz w:val="24"/>
                <w:szCs w:val="24"/>
                <w:lang w:val="ru-RU"/>
              </w:rPr>
              <w:t>кто</w:t>
            </w:r>
            <w:r>
              <w:rPr>
                <w:spacing w:val="4"/>
                <w:sz w:val="24"/>
                <w:szCs w:val="24"/>
                <w:lang w:val="ru-RU"/>
              </w:rPr>
              <w:t xml:space="preserve"> </w:t>
            </w:r>
            <w:r>
              <w:rPr>
                <w:sz w:val="24"/>
                <w:szCs w:val="24"/>
                <w:lang w:val="ru-RU"/>
              </w:rPr>
              <w:t>работает</w:t>
            </w:r>
            <w:r>
              <w:rPr>
                <w:spacing w:val="-4"/>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детском</w:t>
            </w:r>
            <w:r>
              <w:rPr>
                <w:spacing w:val="1"/>
                <w:sz w:val="24"/>
                <w:szCs w:val="24"/>
                <w:lang w:val="ru-RU"/>
              </w:rPr>
              <w:t xml:space="preserve"> </w:t>
            </w:r>
            <w:r>
              <w:rPr>
                <w:sz w:val="24"/>
                <w:szCs w:val="24"/>
                <w:lang w:val="ru-RU"/>
              </w:rPr>
              <w:t>саду)</w:t>
            </w:r>
          </w:p>
        </w:tc>
        <w:tc>
          <w:tcPr>
            <w:tcW w:w="1987" w:type="dxa"/>
          </w:tcPr>
          <w:p w14:paraId="13729FF6">
            <w:pPr>
              <w:pStyle w:val="86"/>
              <w:spacing w:line="268" w:lineRule="exact"/>
              <w:rPr>
                <w:sz w:val="24"/>
                <w:szCs w:val="24"/>
                <w:lang w:val="en-US"/>
              </w:rPr>
            </w:pPr>
            <w:r>
              <w:rPr>
                <w:sz w:val="24"/>
                <w:szCs w:val="24"/>
                <w:lang w:val="en-US"/>
              </w:rPr>
              <w:t>1</w:t>
            </w:r>
            <w:r>
              <w:rPr>
                <w:spacing w:val="-2"/>
                <w:sz w:val="24"/>
                <w:szCs w:val="24"/>
                <w:lang w:val="en-US"/>
              </w:rPr>
              <w:t xml:space="preserve"> </w:t>
            </w:r>
            <w:r>
              <w:rPr>
                <w:sz w:val="24"/>
                <w:szCs w:val="24"/>
                <w:lang w:val="en-US"/>
              </w:rPr>
              <w:t>неделя</w:t>
            </w:r>
          </w:p>
        </w:tc>
        <w:tc>
          <w:tcPr>
            <w:tcW w:w="2127" w:type="dxa"/>
          </w:tcPr>
          <w:p w14:paraId="3031D4FF">
            <w:pPr>
              <w:pStyle w:val="86"/>
              <w:spacing w:line="242"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7B829FC7">
            <w:pPr>
              <w:pStyle w:val="86"/>
              <w:spacing w:line="268" w:lineRule="exact"/>
              <w:ind w:left="106"/>
              <w:rPr>
                <w:sz w:val="24"/>
                <w:szCs w:val="24"/>
                <w:lang w:val="en-US"/>
              </w:rPr>
            </w:pPr>
            <w:r>
              <w:rPr>
                <w:sz w:val="24"/>
                <w:szCs w:val="24"/>
                <w:lang w:val="en-US"/>
              </w:rPr>
              <w:t>Воспитатели</w:t>
            </w:r>
          </w:p>
        </w:tc>
      </w:tr>
      <w:tr w14:paraId="37C5D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27E6770">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095E173D">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133CA1C0">
            <w:pPr>
              <w:pStyle w:val="86"/>
              <w:spacing w:line="265" w:lineRule="exact"/>
              <w:rPr>
                <w:sz w:val="24"/>
                <w:szCs w:val="24"/>
                <w:lang w:val="en-US"/>
              </w:rPr>
            </w:pPr>
            <w:r>
              <w:rPr>
                <w:sz w:val="24"/>
                <w:szCs w:val="24"/>
                <w:lang w:val="en-US"/>
              </w:rPr>
              <w:t>месяца</w:t>
            </w:r>
          </w:p>
        </w:tc>
        <w:tc>
          <w:tcPr>
            <w:tcW w:w="2127" w:type="dxa"/>
          </w:tcPr>
          <w:p w14:paraId="622E56DD">
            <w:pPr>
              <w:pStyle w:val="86"/>
              <w:spacing w:line="267" w:lineRule="exact"/>
              <w:ind w:left="106"/>
              <w:rPr>
                <w:sz w:val="24"/>
                <w:szCs w:val="24"/>
                <w:lang w:val="en-US"/>
              </w:rPr>
            </w:pPr>
            <w:r>
              <w:rPr>
                <w:sz w:val="24"/>
                <w:szCs w:val="24"/>
                <w:lang w:val="en-US"/>
              </w:rPr>
              <w:t>Все возрастные</w:t>
            </w:r>
          </w:p>
          <w:p w14:paraId="558CCEE7">
            <w:pPr>
              <w:pStyle w:val="86"/>
              <w:spacing w:line="265" w:lineRule="exact"/>
              <w:ind w:left="106"/>
              <w:rPr>
                <w:sz w:val="24"/>
                <w:szCs w:val="24"/>
                <w:lang w:val="en-US"/>
              </w:rPr>
            </w:pPr>
            <w:r>
              <w:rPr>
                <w:sz w:val="24"/>
                <w:szCs w:val="24"/>
                <w:lang w:val="en-US"/>
              </w:rPr>
              <w:t>группы</w:t>
            </w:r>
          </w:p>
        </w:tc>
        <w:tc>
          <w:tcPr>
            <w:tcW w:w="2833" w:type="dxa"/>
          </w:tcPr>
          <w:p w14:paraId="59E3C929">
            <w:pPr>
              <w:pStyle w:val="86"/>
              <w:spacing w:line="267" w:lineRule="exact"/>
              <w:ind w:left="106"/>
              <w:rPr>
                <w:sz w:val="24"/>
                <w:szCs w:val="24"/>
                <w:lang w:val="en-US"/>
              </w:rPr>
            </w:pPr>
            <w:r>
              <w:rPr>
                <w:sz w:val="24"/>
                <w:szCs w:val="24"/>
                <w:lang w:val="en-US"/>
              </w:rPr>
              <w:t>Старший</w:t>
            </w:r>
            <w:r>
              <w:rPr>
                <w:spacing w:val="-3"/>
                <w:sz w:val="24"/>
                <w:szCs w:val="24"/>
                <w:lang w:val="en-US"/>
              </w:rPr>
              <w:t xml:space="preserve"> </w:t>
            </w:r>
            <w:r>
              <w:rPr>
                <w:sz w:val="24"/>
                <w:szCs w:val="24"/>
                <w:lang w:val="en-US"/>
              </w:rPr>
              <w:t>воспитатель</w:t>
            </w:r>
            <w:r>
              <w:rPr>
                <w:spacing w:val="-2"/>
                <w:sz w:val="24"/>
                <w:szCs w:val="24"/>
                <w:lang w:val="en-US"/>
              </w:rPr>
              <w:t xml:space="preserve"> </w:t>
            </w:r>
            <w:r>
              <w:rPr>
                <w:sz w:val="24"/>
                <w:szCs w:val="24"/>
                <w:lang w:val="en-US"/>
              </w:rPr>
              <w:t>,</w:t>
            </w:r>
          </w:p>
          <w:p w14:paraId="5A1D4B6D">
            <w:pPr>
              <w:pStyle w:val="86"/>
              <w:spacing w:line="265" w:lineRule="exact"/>
              <w:ind w:left="106"/>
              <w:rPr>
                <w:sz w:val="24"/>
                <w:szCs w:val="24"/>
                <w:lang w:val="en-US"/>
              </w:rPr>
            </w:pPr>
            <w:r>
              <w:rPr>
                <w:sz w:val="24"/>
                <w:szCs w:val="24"/>
                <w:lang w:val="en-US"/>
              </w:rPr>
              <w:t>воспитатели</w:t>
            </w:r>
          </w:p>
        </w:tc>
      </w:tr>
      <w:tr w14:paraId="779F0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357B9209">
            <w:pPr>
              <w:pStyle w:val="86"/>
              <w:spacing w:line="301" w:lineRule="exact"/>
              <w:ind w:left="4668" w:right="4661"/>
              <w:jc w:val="center"/>
              <w:rPr>
                <w:b/>
                <w:sz w:val="24"/>
                <w:szCs w:val="24"/>
                <w:lang w:val="en-US"/>
              </w:rPr>
            </w:pPr>
            <w:r>
              <w:rPr>
                <w:b/>
                <w:sz w:val="24"/>
                <w:szCs w:val="24"/>
                <w:lang w:val="en-US"/>
              </w:rPr>
              <w:t>Октябрь</w:t>
            </w:r>
          </w:p>
        </w:tc>
      </w:tr>
      <w:tr w14:paraId="5172D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2C1B8EE">
            <w:pPr>
              <w:pStyle w:val="86"/>
              <w:spacing w:line="267" w:lineRule="exact"/>
              <w:rPr>
                <w:sz w:val="24"/>
                <w:szCs w:val="24"/>
                <w:lang w:val="ru-RU"/>
              </w:rPr>
            </w:pPr>
            <w:r>
              <w:rPr>
                <w:sz w:val="24"/>
                <w:szCs w:val="24"/>
                <w:lang w:val="ru-RU"/>
              </w:rPr>
              <w:t>Выставка</w:t>
            </w:r>
            <w:r>
              <w:rPr>
                <w:spacing w:val="-4"/>
                <w:sz w:val="24"/>
                <w:szCs w:val="24"/>
                <w:lang w:val="ru-RU"/>
              </w:rPr>
              <w:t xml:space="preserve"> </w:t>
            </w:r>
            <w:r>
              <w:rPr>
                <w:sz w:val="24"/>
                <w:szCs w:val="24"/>
                <w:lang w:val="ru-RU"/>
              </w:rPr>
              <w:t>поделок</w:t>
            </w:r>
            <w:r>
              <w:rPr>
                <w:spacing w:val="-4"/>
                <w:sz w:val="24"/>
                <w:szCs w:val="24"/>
                <w:lang w:val="ru-RU"/>
              </w:rPr>
              <w:t xml:space="preserve"> </w:t>
            </w:r>
            <w:r>
              <w:rPr>
                <w:sz w:val="24"/>
                <w:szCs w:val="24"/>
                <w:lang w:val="ru-RU"/>
              </w:rPr>
              <w:t>из</w:t>
            </w:r>
            <w:r>
              <w:rPr>
                <w:spacing w:val="-2"/>
                <w:sz w:val="24"/>
                <w:szCs w:val="24"/>
                <w:lang w:val="ru-RU"/>
              </w:rPr>
              <w:t xml:space="preserve"> </w:t>
            </w:r>
            <w:r>
              <w:rPr>
                <w:sz w:val="24"/>
                <w:szCs w:val="24"/>
                <w:lang w:val="ru-RU"/>
              </w:rPr>
              <w:t>природного</w:t>
            </w:r>
          </w:p>
          <w:p w14:paraId="0842BC1F">
            <w:pPr>
              <w:pStyle w:val="86"/>
              <w:spacing w:line="265" w:lineRule="exact"/>
              <w:rPr>
                <w:sz w:val="24"/>
                <w:szCs w:val="24"/>
                <w:lang w:val="ru-RU"/>
              </w:rPr>
            </w:pPr>
            <w:r>
              <w:rPr>
                <w:sz w:val="24"/>
                <w:szCs w:val="24"/>
                <w:lang w:val="ru-RU"/>
              </w:rPr>
              <w:t>материала</w:t>
            </w:r>
            <w:r>
              <w:rPr>
                <w:spacing w:val="-2"/>
                <w:sz w:val="24"/>
                <w:szCs w:val="24"/>
                <w:lang w:val="ru-RU"/>
              </w:rPr>
              <w:t xml:space="preserve"> </w:t>
            </w:r>
            <w:r>
              <w:rPr>
                <w:sz w:val="24"/>
                <w:szCs w:val="24"/>
                <w:lang w:val="ru-RU"/>
              </w:rPr>
              <w:t>«Осенние</w:t>
            </w:r>
            <w:r>
              <w:rPr>
                <w:spacing w:val="-3"/>
                <w:sz w:val="24"/>
                <w:szCs w:val="24"/>
                <w:lang w:val="ru-RU"/>
              </w:rPr>
              <w:t xml:space="preserve"> </w:t>
            </w:r>
            <w:r>
              <w:rPr>
                <w:sz w:val="24"/>
                <w:szCs w:val="24"/>
                <w:lang w:val="ru-RU"/>
              </w:rPr>
              <w:t>фантазии»</w:t>
            </w:r>
          </w:p>
        </w:tc>
        <w:tc>
          <w:tcPr>
            <w:tcW w:w="1987" w:type="dxa"/>
          </w:tcPr>
          <w:p w14:paraId="4D38DE23">
            <w:pPr>
              <w:pStyle w:val="86"/>
              <w:spacing w:line="267"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4461CC5">
            <w:pPr>
              <w:pStyle w:val="86"/>
              <w:spacing w:line="265" w:lineRule="exact"/>
              <w:rPr>
                <w:sz w:val="24"/>
                <w:szCs w:val="24"/>
                <w:lang w:val="en-US"/>
              </w:rPr>
            </w:pPr>
            <w:r>
              <w:rPr>
                <w:sz w:val="24"/>
                <w:szCs w:val="24"/>
                <w:lang w:val="en-US"/>
              </w:rPr>
              <w:t>месяца</w:t>
            </w:r>
          </w:p>
        </w:tc>
        <w:tc>
          <w:tcPr>
            <w:tcW w:w="2127" w:type="dxa"/>
          </w:tcPr>
          <w:p w14:paraId="7BCC3F42">
            <w:pPr>
              <w:pStyle w:val="86"/>
              <w:spacing w:line="267" w:lineRule="exact"/>
              <w:ind w:left="106"/>
              <w:rPr>
                <w:sz w:val="24"/>
                <w:szCs w:val="24"/>
                <w:lang w:val="en-US"/>
              </w:rPr>
            </w:pPr>
            <w:r>
              <w:rPr>
                <w:sz w:val="24"/>
                <w:szCs w:val="24"/>
                <w:lang w:val="en-US"/>
              </w:rPr>
              <w:t>Все возрастные</w:t>
            </w:r>
          </w:p>
          <w:p w14:paraId="7C6CA135">
            <w:pPr>
              <w:pStyle w:val="86"/>
              <w:spacing w:line="265" w:lineRule="exact"/>
              <w:ind w:left="106"/>
              <w:rPr>
                <w:sz w:val="24"/>
                <w:szCs w:val="24"/>
                <w:lang w:val="en-US"/>
              </w:rPr>
            </w:pPr>
            <w:r>
              <w:rPr>
                <w:sz w:val="24"/>
                <w:szCs w:val="24"/>
                <w:lang w:val="en-US"/>
              </w:rPr>
              <w:t>группы</w:t>
            </w:r>
          </w:p>
        </w:tc>
        <w:tc>
          <w:tcPr>
            <w:tcW w:w="2833" w:type="dxa"/>
          </w:tcPr>
          <w:p w14:paraId="486F14BA">
            <w:pPr>
              <w:pStyle w:val="86"/>
              <w:spacing w:line="268" w:lineRule="exact"/>
              <w:ind w:left="106"/>
              <w:rPr>
                <w:sz w:val="24"/>
                <w:szCs w:val="24"/>
                <w:lang w:val="en-US"/>
              </w:rPr>
            </w:pPr>
            <w:r>
              <w:rPr>
                <w:sz w:val="24"/>
                <w:szCs w:val="24"/>
                <w:lang w:val="en-US"/>
              </w:rPr>
              <w:t>Воспитатели</w:t>
            </w:r>
          </w:p>
        </w:tc>
      </w:tr>
      <w:tr w14:paraId="56AAA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43B94E90">
            <w:pPr>
              <w:pStyle w:val="86"/>
              <w:spacing w:line="268"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спортивных</w:t>
            </w:r>
            <w:r>
              <w:rPr>
                <w:spacing w:val="-4"/>
                <w:sz w:val="24"/>
                <w:szCs w:val="24"/>
                <w:lang w:val="ru-RU"/>
              </w:rPr>
              <w:t xml:space="preserve"> </w:t>
            </w:r>
            <w:r>
              <w:rPr>
                <w:sz w:val="24"/>
                <w:szCs w:val="24"/>
                <w:lang w:val="ru-RU"/>
              </w:rPr>
              <w:t>игр</w:t>
            </w:r>
          </w:p>
          <w:p w14:paraId="013522D3">
            <w:pPr>
              <w:pStyle w:val="86"/>
              <w:spacing w:before="2"/>
              <w:rPr>
                <w:sz w:val="24"/>
                <w:szCs w:val="24"/>
                <w:lang w:val="ru-RU"/>
              </w:rPr>
            </w:pPr>
            <w:r>
              <w:rPr>
                <w:sz w:val="24"/>
                <w:szCs w:val="24"/>
                <w:lang w:val="ru-RU"/>
              </w:rPr>
              <w:t>«Осенний</w:t>
            </w:r>
            <w:r>
              <w:rPr>
                <w:spacing w:val="-2"/>
                <w:sz w:val="24"/>
                <w:szCs w:val="24"/>
                <w:lang w:val="ru-RU"/>
              </w:rPr>
              <w:t xml:space="preserve"> </w:t>
            </w:r>
            <w:r>
              <w:rPr>
                <w:sz w:val="24"/>
                <w:szCs w:val="24"/>
                <w:lang w:val="ru-RU"/>
              </w:rPr>
              <w:t>калейдоскоп.</w:t>
            </w:r>
          </w:p>
        </w:tc>
        <w:tc>
          <w:tcPr>
            <w:tcW w:w="1987" w:type="dxa"/>
          </w:tcPr>
          <w:p w14:paraId="65AC6B84">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579E309E">
            <w:pPr>
              <w:pStyle w:val="86"/>
              <w:spacing w:line="268" w:lineRule="exact"/>
              <w:ind w:left="106"/>
              <w:rPr>
                <w:sz w:val="24"/>
                <w:szCs w:val="24"/>
                <w:lang w:val="en-US"/>
              </w:rPr>
            </w:pPr>
            <w:r>
              <w:rPr>
                <w:sz w:val="24"/>
                <w:szCs w:val="24"/>
                <w:lang w:val="en-US"/>
              </w:rPr>
              <w:t>Средние, старшие,</w:t>
            </w:r>
          </w:p>
          <w:p w14:paraId="6DB7761D">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5E106323">
            <w:pPr>
              <w:pStyle w:val="86"/>
              <w:spacing w:line="268"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13ECA925">
            <w:pPr>
              <w:pStyle w:val="86"/>
              <w:spacing w:line="274" w:lineRule="exact"/>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728EA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3654" w:type="dxa"/>
            <w:tcBorders>
              <w:bottom w:val="single" w:color="000000" w:sz="6" w:space="0"/>
            </w:tcBorders>
          </w:tcPr>
          <w:p w14:paraId="1854D6FB">
            <w:pPr>
              <w:pStyle w:val="86"/>
              <w:spacing w:line="267" w:lineRule="exact"/>
              <w:rPr>
                <w:sz w:val="24"/>
                <w:szCs w:val="24"/>
                <w:lang w:val="ru-RU"/>
              </w:rPr>
            </w:pPr>
            <w:r>
              <w:rPr>
                <w:sz w:val="24"/>
                <w:szCs w:val="24"/>
                <w:lang w:val="ru-RU"/>
              </w:rPr>
              <w:t>Музей</w:t>
            </w:r>
            <w:r>
              <w:rPr>
                <w:spacing w:val="1"/>
                <w:sz w:val="24"/>
                <w:szCs w:val="24"/>
                <w:lang w:val="ru-RU"/>
              </w:rPr>
              <w:t xml:space="preserve"> </w:t>
            </w:r>
            <w:r>
              <w:rPr>
                <w:sz w:val="24"/>
                <w:szCs w:val="24"/>
                <w:lang w:val="ru-RU"/>
              </w:rPr>
              <w:t>под</w:t>
            </w:r>
            <w:r>
              <w:rPr>
                <w:spacing w:val="-6"/>
                <w:sz w:val="24"/>
                <w:szCs w:val="24"/>
                <w:lang w:val="ru-RU"/>
              </w:rPr>
              <w:t xml:space="preserve"> </w:t>
            </w:r>
            <w:r>
              <w:rPr>
                <w:sz w:val="24"/>
                <w:szCs w:val="24"/>
                <w:lang w:val="ru-RU"/>
              </w:rPr>
              <w:t>открытым</w:t>
            </w:r>
            <w:r>
              <w:rPr>
                <w:spacing w:val="-2"/>
                <w:sz w:val="24"/>
                <w:szCs w:val="24"/>
                <w:lang w:val="ru-RU"/>
              </w:rPr>
              <w:t xml:space="preserve"> </w:t>
            </w:r>
            <w:r>
              <w:rPr>
                <w:sz w:val="24"/>
                <w:szCs w:val="24"/>
                <w:lang w:val="ru-RU"/>
              </w:rPr>
              <w:t>небом</w:t>
            </w:r>
          </w:p>
          <w:p w14:paraId="739AD2E3">
            <w:pPr>
              <w:pStyle w:val="86"/>
              <w:spacing w:line="275" w:lineRule="exact"/>
              <w:rPr>
                <w:sz w:val="24"/>
                <w:szCs w:val="24"/>
                <w:lang w:val="ru-RU"/>
              </w:rPr>
            </w:pPr>
            <w:r>
              <w:rPr>
                <w:sz w:val="24"/>
                <w:szCs w:val="24"/>
                <w:lang w:val="ru-RU"/>
              </w:rPr>
              <w:t>«Осень</w:t>
            </w:r>
            <w:r>
              <w:rPr>
                <w:spacing w:val="-4"/>
                <w:sz w:val="24"/>
                <w:szCs w:val="24"/>
                <w:lang w:val="ru-RU"/>
              </w:rPr>
              <w:t xml:space="preserve"> </w:t>
            </w:r>
            <w:r>
              <w:rPr>
                <w:sz w:val="24"/>
                <w:szCs w:val="24"/>
                <w:lang w:val="ru-RU"/>
              </w:rPr>
              <w:t>глазами</w:t>
            </w:r>
            <w:r>
              <w:rPr>
                <w:spacing w:val="-4"/>
                <w:sz w:val="24"/>
                <w:szCs w:val="24"/>
                <w:lang w:val="ru-RU"/>
              </w:rPr>
              <w:t xml:space="preserve"> </w:t>
            </w:r>
            <w:r>
              <w:rPr>
                <w:sz w:val="24"/>
                <w:szCs w:val="24"/>
                <w:lang w:val="ru-RU"/>
              </w:rPr>
              <w:t>художников».</w:t>
            </w:r>
          </w:p>
        </w:tc>
        <w:tc>
          <w:tcPr>
            <w:tcW w:w="1987" w:type="dxa"/>
            <w:tcBorders>
              <w:bottom w:val="single" w:color="000000" w:sz="6" w:space="0"/>
            </w:tcBorders>
          </w:tcPr>
          <w:p w14:paraId="48C525B3">
            <w:pPr>
              <w:pStyle w:val="86"/>
              <w:spacing w:line="268" w:lineRule="exact"/>
              <w:rPr>
                <w:sz w:val="24"/>
                <w:szCs w:val="24"/>
                <w:lang w:val="en-US"/>
              </w:rPr>
            </w:pPr>
            <w:r>
              <w:rPr>
                <w:sz w:val="24"/>
                <w:szCs w:val="24"/>
                <w:lang w:val="en-US"/>
              </w:rPr>
              <w:t>2-3 недели</w:t>
            </w:r>
          </w:p>
        </w:tc>
        <w:tc>
          <w:tcPr>
            <w:tcW w:w="2127" w:type="dxa"/>
            <w:tcBorders>
              <w:bottom w:val="single" w:color="000000" w:sz="6" w:space="0"/>
            </w:tcBorders>
          </w:tcPr>
          <w:p w14:paraId="5D62D7DA">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42B3A20A">
            <w:pPr>
              <w:pStyle w:val="86"/>
              <w:spacing w:line="259" w:lineRule="exact"/>
              <w:ind w:left="106"/>
              <w:rPr>
                <w:sz w:val="24"/>
                <w:szCs w:val="24"/>
                <w:lang w:val="en-US"/>
              </w:rPr>
            </w:pPr>
            <w:r>
              <w:rPr>
                <w:sz w:val="24"/>
                <w:szCs w:val="24"/>
                <w:lang w:val="en-US"/>
              </w:rPr>
              <w:t>группы</w:t>
            </w:r>
          </w:p>
        </w:tc>
        <w:tc>
          <w:tcPr>
            <w:tcW w:w="2833" w:type="dxa"/>
            <w:tcBorders>
              <w:bottom w:val="single" w:color="000000" w:sz="6" w:space="0"/>
            </w:tcBorders>
          </w:tcPr>
          <w:p w14:paraId="76DF5344">
            <w:pPr>
              <w:pStyle w:val="86"/>
              <w:spacing w:line="237"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2204A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4" w:type="dxa"/>
            <w:tcBorders>
              <w:top w:val="single" w:color="000000" w:sz="6" w:space="0"/>
            </w:tcBorders>
          </w:tcPr>
          <w:p w14:paraId="09030E75">
            <w:pPr>
              <w:pStyle w:val="86"/>
              <w:spacing w:line="265" w:lineRule="exact"/>
              <w:rPr>
                <w:sz w:val="24"/>
                <w:szCs w:val="24"/>
                <w:lang w:val="ru-RU"/>
              </w:rPr>
            </w:pPr>
            <w:r>
              <w:rPr>
                <w:sz w:val="24"/>
                <w:szCs w:val="24"/>
                <w:lang w:val="ru-RU"/>
              </w:rPr>
              <w:t>Акция</w:t>
            </w:r>
            <w:r>
              <w:rPr>
                <w:spacing w:val="-1"/>
                <w:sz w:val="24"/>
                <w:szCs w:val="24"/>
                <w:lang w:val="ru-RU"/>
              </w:rPr>
              <w:t xml:space="preserve"> </w:t>
            </w:r>
            <w:r>
              <w:rPr>
                <w:sz w:val="24"/>
                <w:szCs w:val="24"/>
                <w:lang w:val="ru-RU"/>
              </w:rPr>
              <w:t>«Поможем ежику</w:t>
            </w:r>
            <w:r>
              <w:rPr>
                <w:spacing w:val="-11"/>
                <w:sz w:val="24"/>
                <w:szCs w:val="24"/>
                <w:lang w:val="ru-RU"/>
              </w:rPr>
              <w:t xml:space="preserve"> </w:t>
            </w:r>
            <w:r>
              <w:rPr>
                <w:sz w:val="24"/>
                <w:szCs w:val="24"/>
                <w:lang w:val="ru-RU"/>
              </w:rPr>
              <w:t>собрать</w:t>
            </w:r>
          </w:p>
          <w:p w14:paraId="6A3BE41A">
            <w:pPr>
              <w:pStyle w:val="86"/>
              <w:spacing w:before="2" w:line="261" w:lineRule="exact"/>
              <w:rPr>
                <w:sz w:val="24"/>
                <w:szCs w:val="24"/>
                <w:lang w:val="ru-RU"/>
              </w:rPr>
            </w:pPr>
            <w:r>
              <w:rPr>
                <w:sz w:val="24"/>
                <w:szCs w:val="24"/>
                <w:lang w:val="ru-RU"/>
              </w:rPr>
              <w:t>опавшие</w:t>
            </w:r>
            <w:r>
              <w:rPr>
                <w:spacing w:val="-3"/>
                <w:sz w:val="24"/>
                <w:szCs w:val="24"/>
                <w:lang w:val="ru-RU"/>
              </w:rPr>
              <w:t xml:space="preserve"> </w:t>
            </w:r>
            <w:r>
              <w:rPr>
                <w:sz w:val="24"/>
                <w:szCs w:val="24"/>
                <w:lang w:val="ru-RU"/>
              </w:rPr>
              <w:t>листья»</w:t>
            </w:r>
          </w:p>
        </w:tc>
        <w:tc>
          <w:tcPr>
            <w:tcW w:w="1987" w:type="dxa"/>
            <w:tcBorders>
              <w:top w:val="single" w:color="000000" w:sz="6" w:space="0"/>
            </w:tcBorders>
          </w:tcPr>
          <w:p w14:paraId="4301F5DC">
            <w:pPr>
              <w:pStyle w:val="86"/>
              <w:spacing w:line="265"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3FF689C6">
            <w:pPr>
              <w:pStyle w:val="86"/>
              <w:spacing w:before="2" w:line="261" w:lineRule="exact"/>
              <w:rPr>
                <w:sz w:val="24"/>
                <w:szCs w:val="24"/>
                <w:lang w:val="en-US"/>
              </w:rPr>
            </w:pPr>
            <w:r>
              <w:rPr>
                <w:sz w:val="24"/>
                <w:szCs w:val="24"/>
                <w:lang w:val="en-US"/>
              </w:rPr>
              <w:t>месяца</w:t>
            </w:r>
          </w:p>
        </w:tc>
        <w:tc>
          <w:tcPr>
            <w:tcW w:w="2127" w:type="dxa"/>
            <w:tcBorders>
              <w:top w:val="single" w:color="000000" w:sz="6" w:space="0"/>
            </w:tcBorders>
          </w:tcPr>
          <w:p w14:paraId="12DB5963">
            <w:pPr>
              <w:pStyle w:val="86"/>
              <w:spacing w:line="265" w:lineRule="exact"/>
              <w:ind w:left="106"/>
              <w:rPr>
                <w:sz w:val="24"/>
                <w:szCs w:val="24"/>
                <w:lang w:val="en-US"/>
              </w:rPr>
            </w:pPr>
            <w:r>
              <w:rPr>
                <w:sz w:val="24"/>
                <w:szCs w:val="24"/>
                <w:lang w:val="en-US"/>
              </w:rPr>
              <w:t>Все возрастные</w:t>
            </w:r>
          </w:p>
          <w:p w14:paraId="3521F615">
            <w:pPr>
              <w:pStyle w:val="86"/>
              <w:spacing w:before="2" w:line="261" w:lineRule="exact"/>
              <w:ind w:left="106"/>
              <w:rPr>
                <w:sz w:val="24"/>
                <w:szCs w:val="24"/>
                <w:lang w:val="en-US"/>
              </w:rPr>
            </w:pPr>
            <w:r>
              <w:rPr>
                <w:sz w:val="24"/>
                <w:szCs w:val="24"/>
                <w:lang w:val="en-US"/>
              </w:rPr>
              <w:t>группы</w:t>
            </w:r>
          </w:p>
        </w:tc>
        <w:tc>
          <w:tcPr>
            <w:tcW w:w="2833" w:type="dxa"/>
            <w:tcBorders>
              <w:top w:val="single" w:color="000000" w:sz="6" w:space="0"/>
            </w:tcBorders>
          </w:tcPr>
          <w:p w14:paraId="286CEF23">
            <w:pPr>
              <w:pStyle w:val="86"/>
              <w:spacing w:line="265" w:lineRule="exact"/>
              <w:ind w:left="106"/>
              <w:rPr>
                <w:sz w:val="24"/>
                <w:szCs w:val="24"/>
                <w:lang w:val="en-US"/>
              </w:rPr>
            </w:pPr>
            <w:r>
              <w:rPr>
                <w:sz w:val="24"/>
                <w:szCs w:val="24"/>
                <w:lang w:val="en-US"/>
              </w:rPr>
              <w:t>Воспитатели</w:t>
            </w:r>
          </w:p>
        </w:tc>
      </w:tr>
      <w:tr w14:paraId="5221D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811BC02">
            <w:pPr>
              <w:pStyle w:val="86"/>
              <w:spacing w:line="268" w:lineRule="exact"/>
              <w:rPr>
                <w:sz w:val="24"/>
                <w:szCs w:val="24"/>
                <w:lang w:val="en-US"/>
              </w:rPr>
            </w:pPr>
            <w:r>
              <w:rPr>
                <w:sz w:val="24"/>
                <w:szCs w:val="24"/>
                <w:lang w:val="en-US"/>
              </w:rPr>
              <w:t>Фотовыставка</w:t>
            </w:r>
            <w:r>
              <w:rPr>
                <w:spacing w:val="-4"/>
                <w:sz w:val="24"/>
                <w:szCs w:val="24"/>
                <w:lang w:val="en-US"/>
              </w:rPr>
              <w:t xml:space="preserve"> </w:t>
            </w:r>
            <w:r>
              <w:rPr>
                <w:sz w:val="24"/>
                <w:szCs w:val="24"/>
                <w:lang w:val="en-US"/>
              </w:rPr>
              <w:t>«Осенний</w:t>
            </w:r>
            <w:r>
              <w:rPr>
                <w:spacing w:val="-2"/>
                <w:sz w:val="24"/>
                <w:szCs w:val="24"/>
                <w:lang w:val="en-US"/>
              </w:rPr>
              <w:t xml:space="preserve"> </w:t>
            </w:r>
            <w:r>
              <w:rPr>
                <w:sz w:val="24"/>
                <w:szCs w:val="24"/>
                <w:lang w:val="en-US"/>
              </w:rPr>
              <w:t>Санкт-</w:t>
            </w:r>
          </w:p>
          <w:p w14:paraId="08BC58C1">
            <w:pPr>
              <w:pStyle w:val="86"/>
              <w:spacing w:before="2" w:line="261" w:lineRule="exact"/>
              <w:rPr>
                <w:sz w:val="24"/>
                <w:szCs w:val="24"/>
                <w:lang w:val="en-US"/>
              </w:rPr>
            </w:pPr>
            <w:r>
              <w:rPr>
                <w:sz w:val="24"/>
                <w:szCs w:val="24"/>
                <w:lang w:val="en-US"/>
              </w:rPr>
              <w:t>Петербург»</w:t>
            </w:r>
          </w:p>
        </w:tc>
        <w:tc>
          <w:tcPr>
            <w:tcW w:w="1987" w:type="dxa"/>
          </w:tcPr>
          <w:p w14:paraId="00133EDB">
            <w:pPr>
              <w:pStyle w:val="86"/>
              <w:spacing w:line="268"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01BA24C6">
            <w:pPr>
              <w:pStyle w:val="86"/>
              <w:spacing w:before="2" w:line="261" w:lineRule="exact"/>
              <w:rPr>
                <w:sz w:val="24"/>
                <w:szCs w:val="24"/>
                <w:lang w:val="en-US"/>
              </w:rPr>
            </w:pPr>
            <w:r>
              <w:rPr>
                <w:sz w:val="24"/>
                <w:szCs w:val="24"/>
                <w:lang w:val="en-US"/>
              </w:rPr>
              <w:t>месяца</w:t>
            </w:r>
          </w:p>
        </w:tc>
        <w:tc>
          <w:tcPr>
            <w:tcW w:w="2127" w:type="dxa"/>
          </w:tcPr>
          <w:p w14:paraId="2E7D3021">
            <w:pPr>
              <w:pStyle w:val="86"/>
              <w:spacing w:line="268" w:lineRule="exact"/>
              <w:ind w:left="106"/>
              <w:rPr>
                <w:sz w:val="24"/>
                <w:szCs w:val="24"/>
                <w:lang w:val="en-US"/>
              </w:rPr>
            </w:pPr>
            <w:r>
              <w:rPr>
                <w:sz w:val="24"/>
                <w:szCs w:val="24"/>
                <w:lang w:val="en-US"/>
              </w:rPr>
              <w:t>Все возрастные</w:t>
            </w:r>
          </w:p>
          <w:p w14:paraId="365EFE20">
            <w:pPr>
              <w:pStyle w:val="86"/>
              <w:spacing w:before="2" w:line="261" w:lineRule="exact"/>
              <w:ind w:left="106"/>
              <w:rPr>
                <w:sz w:val="24"/>
                <w:szCs w:val="24"/>
                <w:lang w:val="en-US"/>
              </w:rPr>
            </w:pPr>
            <w:r>
              <w:rPr>
                <w:sz w:val="24"/>
                <w:szCs w:val="24"/>
                <w:lang w:val="en-US"/>
              </w:rPr>
              <w:t>группы</w:t>
            </w:r>
          </w:p>
        </w:tc>
        <w:tc>
          <w:tcPr>
            <w:tcW w:w="2833" w:type="dxa"/>
          </w:tcPr>
          <w:p w14:paraId="7092C4A5">
            <w:pPr>
              <w:pStyle w:val="86"/>
              <w:spacing w:line="268" w:lineRule="exact"/>
              <w:ind w:left="106"/>
              <w:rPr>
                <w:sz w:val="24"/>
                <w:szCs w:val="24"/>
                <w:lang w:val="en-US"/>
              </w:rPr>
            </w:pPr>
            <w:r>
              <w:rPr>
                <w:sz w:val="24"/>
                <w:szCs w:val="24"/>
                <w:lang w:val="en-US"/>
              </w:rPr>
              <w:t>Воспитатели</w:t>
            </w:r>
          </w:p>
        </w:tc>
      </w:tr>
      <w:tr w14:paraId="62AFE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3B45C557">
            <w:pPr>
              <w:pStyle w:val="86"/>
              <w:spacing w:line="301" w:lineRule="exact"/>
              <w:ind w:left="4668" w:right="4656"/>
              <w:jc w:val="center"/>
              <w:rPr>
                <w:b/>
                <w:sz w:val="24"/>
                <w:szCs w:val="24"/>
                <w:lang w:val="en-US"/>
              </w:rPr>
            </w:pPr>
            <w:r>
              <w:rPr>
                <w:b/>
                <w:sz w:val="24"/>
                <w:szCs w:val="24"/>
                <w:lang w:val="en-US"/>
              </w:rPr>
              <w:t>Ноябрь</w:t>
            </w:r>
          </w:p>
        </w:tc>
      </w:tr>
      <w:tr w14:paraId="3BE71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654" w:type="dxa"/>
          </w:tcPr>
          <w:p w14:paraId="0E52EFD4">
            <w:pPr>
              <w:pStyle w:val="86"/>
              <w:spacing w:line="268" w:lineRule="exact"/>
              <w:rPr>
                <w:sz w:val="24"/>
                <w:szCs w:val="24"/>
                <w:lang w:val="ru-RU"/>
              </w:rPr>
            </w:pPr>
            <w:r>
              <w:rPr>
                <w:sz w:val="24"/>
                <w:szCs w:val="24"/>
                <w:lang w:val="ru-RU"/>
              </w:rPr>
              <w:t>Деловая</w:t>
            </w:r>
            <w:r>
              <w:rPr>
                <w:spacing w:val="-5"/>
                <w:sz w:val="24"/>
                <w:szCs w:val="24"/>
                <w:lang w:val="ru-RU"/>
              </w:rPr>
              <w:t xml:space="preserve"> </w:t>
            </w:r>
            <w:r>
              <w:rPr>
                <w:sz w:val="24"/>
                <w:szCs w:val="24"/>
                <w:lang w:val="ru-RU"/>
              </w:rPr>
              <w:t>игра</w:t>
            </w:r>
            <w:r>
              <w:rPr>
                <w:spacing w:val="-6"/>
                <w:sz w:val="24"/>
                <w:szCs w:val="24"/>
                <w:lang w:val="ru-RU"/>
              </w:rPr>
              <w:t xml:space="preserve"> </w:t>
            </w:r>
            <w:r>
              <w:rPr>
                <w:sz w:val="24"/>
                <w:szCs w:val="24"/>
                <w:lang w:val="ru-RU"/>
              </w:rPr>
              <w:t>по</w:t>
            </w:r>
            <w:r>
              <w:rPr>
                <w:spacing w:val="4"/>
                <w:sz w:val="24"/>
                <w:szCs w:val="24"/>
                <w:lang w:val="ru-RU"/>
              </w:rPr>
              <w:t xml:space="preserve"> </w:t>
            </w:r>
            <w:r>
              <w:rPr>
                <w:sz w:val="24"/>
                <w:szCs w:val="24"/>
                <w:lang w:val="ru-RU"/>
              </w:rPr>
              <w:t>экономике</w:t>
            </w:r>
          </w:p>
          <w:p w14:paraId="5289C173">
            <w:pPr>
              <w:pStyle w:val="86"/>
              <w:spacing w:before="3"/>
              <w:rPr>
                <w:sz w:val="24"/>
                <w:szCs w:val="24"/>
                <w:lang w:val="ru-RU"/>
              </w:rPr>
            </w:pPr>
            <w:r>
              <w:rPr>
                <w:sz w:val="24"/>
                <w:szCs w:val="24"/>
                <w:lang w:val="ru-RU"/>
              </w:rPr>
              <w:t>«Копейка</w:t>
            </w:r>
            <w:r>
              <w:rPr>
                <w:spacing w:val="-5"/>
                <w:sz w:val="24"/>
                <w:szCs w:val="24"/>
                <w:lang w:val="ru-RU"/>
              </w:rPr>
              <w:t xml:space="preserve"> </w:t>
            </w:r>
            <w:r>
              <w:rPr>
                <w:sz w:val="24"/>
                <w:szCs w:val="24"/>
                <w:lang w:val="ru-RU"/>
              </w:rPr>
              <w:t>рубль</w:t>
            </w:r>
            <w:r>
              <w:rPr>
                <w:spacing w:val="-4"/>
                <w:sz w:val="24"/>
                <w:szCs w:val="24"/>
                <w:lang w:val="ru-RU"/>
              </w:rPr>
              <w:t xml:space="preserve"> </w:t>
            </w:r>
            <w:r>
              <w:rPr>
                <w:sz w:val="24"/>
                <w:szCs w:val="24"/>
                <w:lang w:val="ru-RU"/>
              </w:rPr>
              <w:t>бережет».</w:t>
            </w:r>
          </w:p>
        </w:tc>
        <w:tc>
          <w:tcPr>
            <w:tcW w:w="1987" w:type="dxa"/>
          </w:tcPr>
          <w:p w14:paraId="03CDB672">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20E44402">
            <w:pPr>
              <w:pStyle w:val="86"/>
              <w:spacing w:line="268" w:lineRule="exact"/>
              <w:ind w:left="106"/>
              <w:rPr>
                <w:sz w:val="24"/>
                <w:szCs w:val="24"/>
                <w:lang w:val="en-US"/>
              </w:rPr>
            </w:pPr>
            <w:r>
              <w:rPr>
                <w:sz w:val="24"/>
                <w:szCs w:val="24"/>
                <w:lang w:val="en-US"/>
              </w:rPr>
              <w:t>Старшие,</w:t>
            </w:r>
          </w:p>
          <w:p w14:paraId="48806EA5">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DCC7224">
            <w:pPr>
              <w:pStyle w:val="86"/>
              <w:spacing w:line="268" w:lineRule="exact"/>
              <w:ind w:left="106"/>
              <w:rPr>
                <w:sz w:val="24"/>
                <w:szCs w:val="24"/>
                <w:lang w:val="en-US"/>
              </w:rPr>
            </w:pPr>
            <w:r>
              <w:rPr>
                <w:sz w:val="24"/>
                <w:szCs w:val="24"/>
                <w:lang w:val="en-US"/>
              </w:rPr>
              <w:t>Воспитатели</w:t>
            </w:r>
          </w:p>
        </w:tc>
      </w:tr>
      <w:tr w14:paraId="0FA74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654" w:type="dxa"/>
          </w:tcPr>
          <w:p w14:paraId="24AA3191">
            <w:pPr>
              <w:pStyle w:val="86"/>
              <w:spacing w:line="268"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«Засветись!»</w:t>
            </w:r>
          </w:p>
        </w:tc>
        <w:tc>
          <w:tcPr>
            <w:tcW w:w="1987" w:type="dxa"/>
          </w:tcPr>
          <w:p w14:paraId="4D8993FD">
            <w:pPr>
              <w:pStyle w:val="86"/>
              <w:spacing w:line="242"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766F6E7">
            <w:pPr>
              <w:pStyle w:val="86"/>
              <w:spacing w:line="268" w:lineRule="exact"/>
              <w:ind w:left="106"/>
              <w:rPr>
                <w:sz w:val="24"/>
                <w:szCs w:val="24"/>
                <w:lang w:val="en-US"/>
              </w:rPr>
            </w:pPr>
            <w:r>
              <w:rPr>
                <w:sz w:val="24"/>
                <w:szCs w:val="24"/>
                <w:lang w:val="en-US"/>
              </w:rPr>
              <w:t>Средние, старшие,</w:t>
            </w:r>
          </w:p>
          <w:p w14:paraId="57EB7554">
            <w:pPr>
              <w:pStyle w:val="86"/>
              <w:spacing w:line="274" w:lineRule="exact"/>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777AED2F">
            <w:pPr>
              <w:pStyle w:val="86"/>
              <w:spacing w:line="242" w:lineRule="auto"/>
              <w:ind w:left="106" w:right="410"/>
              <w:rPr>
                <w:sz w:val="24"/>
                <w:szCs w:val="24"/>
                <w:lang w:val="en-US"/>
              </w:rPr>
            </w:pPr>
            <w:r>
              <w:rPr>
                <w:sz w:val="24"/>
                <w:szCs w:val="24"/>
                <w:lang w:val="en-US"/>
              </w:rPr>
              <w:t>Старший</w:t>
            </w:r>
            <w:r>
              <w:rPr>
                <w:spacing w:val="-15"/>
                <w:sz w:val="24"/>
                <w:szCs w:val="24"/>
                <w:lang w:val="en-US"/>
              </w:rPr>
              <w:t xml:space="preserve"> </w:t>
            </w:r>
            <w:r>
              <w:rPr>
                <w:sz w:val="24"/>
                <w:szCs w:val="24"/>
                <w:lang w:val="en-US"/>
              </w:rPr>
              <w:t>воспитатель,</w:t>
            </w:r>
            <w:r>
              <w:rPr>
                <w:spacing w:val="-57"/>
                <w:sz w:val="24"/>
                <w:szCs w:val="24"/>
                <w:lang w:val="en-US"/>
              </w:rPr>
              <w:t xml:space="preserve"> </w:t>
            </w:r>
            <w:r>
              <w:rPr>
                <w:sz w:val="24"/>
                <w:szCs w:val="24"/>
                <w:lang w:val="en-US"/>
              </w:rPr>
              <w:t>воспитатели</w:t>
            </w:r>
          </w:p>
        </w:tc>
      </w:tr>
      <w:tr w14:paraId="4CFE3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7D771E8">
            <w:pPr>
              <w:pStyle w:val="86"/>
              <w:spacing w:line="267" w:lineRule="exact"/>
              <w:rPr>
                <w:sz w:val="24"/>
                <w:szCs w:val="24"/>
                <w:lang w:val="en-US"/>
              </w:rPr>
            </w:pPr>
            <w:r>
              <w:rPr>
                <w:sz w:val="24"/>
                <w:szCs w:val="24"/>
                <w:lang w:val="en-US"/>
              </w:rPr>
              <w:t>Фотовыставка</w:t>
            </w:r>
            <w:r>
              <w:rPr>
                <w:spacing w:val="-6"/>
                <w:sz w:val="24"/>
                <w:szCs w:val="24"/>
                <w:lang w:val="en-US"/>
              </w:rPr>
              <w:t xml:space="preserve"> </w:t>
            </w:r>
            <w:r>
              <w:rPr>
                <w:sz w:val="24"/>
                <w:szCs w:val="24"/>
                <w:lang w:val="en-US"/>
              </w:rPr>
              <w:t>«Мамин</w:t>
            </w:r>
          </w:p>
          <w:p w14:paraId="211A9117">
            <w:pPr>
              <w:pStyle w:val="86"/>
              <w:spacing w:line="265" w:lineRule="exact"/>
              <w:rPr>
                <w:sz w:val="24"/>
                <w:szCs w:val="24"/>
                <w:lang w:val="en-US"/>
              </w:rPr>
            </w:pPr>
            <w:r>
              <w:rPr>
                <w:sz w:val="24"/>
                <w:szCs w:val="24"/>
                <w:lang w:val="en-US"/>
              </w:rPr>
              <w:t>помощник»</w:t>
            </w:r>
          </w:p>
        </w:tc>
        <w:tc>
          <w:tcPr>
            <w:tcW w:w="1987" w:type="dxa"/>
          </w:tcPr>
          <w:p w14:paraId="0C15F3DB">
            <w:pPr>
              <w:pStyle w:val="86"/>
              <w:spacing w:line="268"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6E4A0B68">
            <w:pPr>
              <w:pStyle w:val="86"/>
              <w:spacing w:line="267" w:lineRule="exact"/>
              <w:ind w:left="106"/>
              <w:rPr>
                <w:sz w:val="24"/>
                <w:szCs w:val="24"/>
                <w:lang w:val="en-US"/>
              </w:rPr>
            </w:pPr>
            <w:r>
              <w:rPr>
                <w:sz w:val="24"/>
                <w:szCs w:val="24"/>
                <w:lang w:val="en-US"/>
              </w:rPr>
              <w:t>Все возрастные</w:t>
            </w:r>
          </w:p>
          <w:p w14:paraId="01110B24">
            <w:pPr>
              <w:pStyle w:val="86"/>
              <w:spacing w:line="265" w:lineRule="exact"/>
              <w:ind w:left="106"/>
              <w:rPr>
                <w:sz w:val="24"/>
                <w:szCs w:val="24"/>
                <w:lang w:val="en-US"/>
              </w:rPr>
            </w:pPr>
            <w:r>
              <w:rPr>
                <w:sz w:val="24"/>
                <w:szCs w:val="24"/>
                <w:lang w:val="en-US"/>
              </w:rPr>
              <w:t>группы</w:t>
            </w:r>
          </w:p>
        </w:tc>
        <w:tc>
          <w:tcPr>
            <w:tcW w:w="2833" w:type="dxa"/>
          </w:tcPr>
          <w:p w14:paraId="6EE4E9BC">
            <w:pPr>
              <w:pStyle w:val="86"/>
              <w:spacing w:line="268" w:lineRule="exact"/>
              <w:ind w:left="106"/>
              <w:rPr>
                <w:sz w:val="24"/>
                <w:szCs w:val="24"/>
                <w:lang w:val="en-US"/>
              </w:rPr>
            </w:pPr>
            <w:r>
              <w:rPr>
                <w:sz w:val="24"/>
                <w:szCs w:val="24"/>
                <w:lang w:val="en-US"/>
              </w:rPr>
              <w:t>Воспитатели</w:t>
            </w:r>
          </w:p>
        </w:tc>
      </w:tr>
      <w:tr w14:paraId="55DFA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654" w:type="dxa"/>
          </w:tcPr>
          <w:p w14:paraId="33F7C1AA">
            <w:pPr>
              <w:pStyle w:val="86"/>
              <w:spacing w:line="237" w:lineRule="auto"/>
              <w:ind w:right="455"/>
              <w:rPr>
                <w:sz w:val="24"/>
                <w:szCs w:val="24"/>
                <w:lang w:val="en-US"/>
              </w:rPr>
            </w:pPr>
            <w:r>
              <w:rPr>
                <w:sz w:val="24"/>
                <w:szCs w:val="24"/>
                <w:lang w:val="en-US"/>
              </w:rPr>
              <w:t>Праздник, посвященный Дню</w:t>
            </w:r>
            <w:r>
              <w:rPr>
                <w:spacing w:val="-57"/>
                <w:sz w:val="24"/>
                <w:szCs w:val="24"/>
                <w:lang w:val="en-US"/>
              </w:rPr>
              <w:t xml:space="preserve"> </w:t>
            </w:r>
            <w:r>
              <w:rPr>
                <w:sz w:val="24"/>
                <w:szCs w:val="24"/>
                <w:lang w:val="en-US"/>
              </w:rPr>
              <w:t>матери.</w:t>
            </w:r>
          </w:p>
        </w:tc>
        <w:tc>
          <w:tcPr>
            <w:tcW w:w="1987" w:type="dxa"/>
          </w:tcPr>
          <w:p w14:paraId="47794F78">
            <w:pPr>
              <w:pStyle w:val="86"/>
              <w:spacing w:line="268"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169EA433">
            <w:pPr>
              <w:pStyle w:val="86"/>
              <w:ind w:left="106" w:right="98"/>
              <w:rPr>
                <w:sz w:val="24"/>
                <w:szCs w:val="24"/>
                <w:lang w:val="ru-RU"/>
              </w:rPr>
            </w:pPr>
            <w:r>
              <w:rPr>
                <w:sz w:val="24"/>
                <w:szCs w:val="24"/>
                <w:lang w:val="ru-RU"/>
              </w:rPr>
              <w:t>Младшие,</w:t>
            </w:r>
            <w:r>
              <w:rPr>
                <w:spacing w:val="1"/>
                <w:sz w:val="24"/>
                <w:szCs w:val="24"/>
                <w:lang w:val="ru-RU"/>
              </w:rPr>
              <w:t xml:space="preserve"> </w:t>
            </w:r>
            <w:r>
              <w:rPr>
                <w:sz w:val="24"/>
                <w:szCs w:val="24"/>
                <w:lang w:val="ru-RU"/>
              </w:rPr>
              <w:t>средние, старшие,</w:t>
            </w:r>
            <w:r>
              <w:rPr>
                <w:spacing w:val="-57"/>
                <w:sz w:val="24"/>
                <w:szCs w:val="24"/>
                <w:lang w:val="ru-RU"/>
              </w:rPr>
              <w:t xml:space="preserve"> </w:t>
            </w:r>
            <w:r>
              <w:rPr>
                <w:sz w:val="24"/>
                <w:szCs w:val="24"/>
                <w:lang w:val="ru-RU"/>
              </w:rPr>
              <w:t>подготовительные</w:t>
            </w:r>
          </w:p>
          <w:p w14:paraId="00C30C77">
            <w:pPr>
              <w:pStyle w:val="86"/>
              <w:spacing w:line="264" w:lineRule="exact"/>
              <w:ind w:left="106"/>
              <w:rPr>
                <w:sz w:val="24"/>
                <w:szCs w:val="24"/>
                <w:lang w:val="ru-RU"/>
              </w:rPr>
            </w:pPr>
            <w:r>
              <w:rPr>
                <w:sz w:val="24"/>
                <w:szCs w:val="24"/>
                <w:lang w:val="ru-RU"/>
              </w:rPr>
              <w:t>группы</w:t>
            </w:r>
          </w:p>
        </w:tc>
        <w:tc>
          <w:tcPr>
            <w:tcW w:w="2833" w:type="dxa"/>
          </w:tcPr>
          <w:p w14:paraId="43FBD77F">
            <w:pPr>
              <w:pStyle w:val="86"/>
              <w:ind w:left="106" w:right="1253"/>
              <w:jc w:val="both"/>
              <w:rPr>
                <w:sz w:val="24"/>
                <w:szCs w:val="24"/>
                <w:lang w:val="en-US"/>
              </w:rPr>
            </w:pPr>
            <w:r>
              <w:rPr>
                <w:spacing w:val="-1"/>
                <w:sz w:val="24"/>
                <w:szCs w:val="24"/>
                <w:lang w:val="en-US"/>
              </w:rPr>
              <w:t>Музыкальный</w:t>
            </w:r>
            <w:r>
              <w:rPr>
                <w:spacing w:val="-58"/>
                <w:sz w:val="24"/>
                <w:szCs w:val="24"/>
                <w:lang w:val="en-US"/>
              </w:rPr>
              <w:t xml:space="preserve"> </w:t>
            </w:r>
            <w:r>
              <w:rPr>
                <w:spacing w:val="-1"/>
                <w:sz w:val="24"/>
                <w:szCs w:val="24"/>
                <w:lang w:val="en-US"/>
              </w:rPr>
              <w:t>руководитель,</w:t>
            </w:r>
            <w:r>
              <w:rPr>
                <w:spacing w:val="-58"/>
                <w:sz w:val="24"/>
                <w:szCs w:val="24"/>
                <w:lang w:val="en-US"/>
              </w:rPr>
              <w:t xml:space="preserve"> </w:t>
            </w:r>
            <w:r>
              <w:rPr>
                <w:sz w:val="24"/>
                <w:szCs w:val="24"/>
                <w:lang w:val="en-US"/>
              </w:rPr>
              <w:t>воспитатели</w:t>
            </w:r>
          </w:p>
        </w:tc>
      </w:tr>
      <w:tr w14:paraId="2B159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0601" w:type="dxa"/>
            <w:gridSpan w:val="4"/>
          </w:tcPr>
          <w:p w14:paraId="19C43A12">
            <w:pPr>
              <w:pStyle w:val="86"/>
              <w:spacing w:line="302" w:lineRule="exact"/>
              <w:ind w:left="4668" w:right="4656"/>
              <w:jc w:val="center"/>
              <w:rPr>
                <w:b/>
                <w:sz w:val="24"/>
                <w:szCs w:val="24"/>
                <w:lang w:val="en-US"/>
              </w:rPr>
            </w:pPr>
            <w:r>
              <w:rPr>
                <w:b/>
                <w:sz w:val="24"/>
                <w:szCs w:val="24"/>
                <w:lang w:val="en-US"/>
              </w:rPr>
              <w:t>Декабрь</w:t>
            </w:r>
          </w:p>
        </w:tc>
      </w:tr>
      <w:tr w14:paraId="3914C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3797DF2">
            <w:pPr>
              <w:pStyle w:val="86"/>
              <w:spacing w:line="268" w:lineRule="exact"/>
              <w:rPr>
                <w:sz w:val="24"/>
                <w:szCs w:val="24"/>
                <w:lang w:val="en-US"/>
              </w:rPr>
            </w:pPr>
            <w:r>
              <w:rPr>
                <w:sz w:val="24"/>
                <w:szCs w:val="24"/>
                <w:lang w:val="en-US"/>
              </w:rPr>
              <w:t>Акция</w:t>
            </w:r>
            <w:r>
              <w:rPr>
                <w:spacing w:val="-4"/>
                <w:sz w:val="24"/>
                <w:szCs w:val="24"/>
                <w:lang w:val="en-US"/>
              </w:rPr>
              <w:t xml:space="preserve"> </w:t>
            </w:r>
            <w:r>
              <w:rPr>
                <w:sz w:val="24"/>
                <w:szCs w:val="24"/>
                <w:lang w:val="en-US"/>
              </w:rPr>
              <w:t>«Поможем</w:t>
            </w:r>
            <w:r>
              <w:rPr>
                <w:spacing w:val="-3"/>
                <w:sz w:val="24"/>
                <w:szCs w:val="24"/>
                <w:lang w:val="en-US"/>
              </w:rPr>
              <w:t xml:space="preserve"> </w:t>
            </w:r>
            <w:r>
              <w:rPr>
                <w:sz w:val="24"/>
                <w:szCs w:val="24"/>
                <w:lang w:val="en-US"/>
              </w:rPr>
              <w:t>дереву»</w:t>
            </w:r>
          </w:p>
        </w:tc>
        <w:tc>
          <w:tcPr>
            <w:tcW w:w="1987" w:type="dxa"/>
          </w:tcPr>
          <w:p w14:paraId="142BE5AC">
            <w:pPr>
              <w:pStyle w:val="86"/>
              <w:spacing w:line="266"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E344363">
            <w:pPr>
              <w:pStyle w:val="86"/>
              <w:spacing w:line="265" w:lineRule="exact"/>
              <w:rPr>
                <w:sz w:val="24"/>
                <w:szCs w:val="24"/>
                <w:lang w:val="en-US"/>
              </w:rPr>
            </w:pPr>
            <w:r>
              <w:rPr>
                <w:sz w:val="24"/>
                <w:szCs w:val="24"/>
                <w:lang w:val="en-US"/>
              </w:rPr>
              <w:t>месяца</w:t>
            </w:r>
          </w:p>
        </w:tc>
        <w:tc>
          <w:tcPr>
            <w:tcW w:w="2127" w:type="dxa"/>
          </w:tcPr>
          <w:p w14:paraId="392B8CE0">
            <w:pPr>
              <w:pStyle w:val="86"/>
              <w:spacing w:line="266" w:lineRule="exact"/>
              <w:ind w:left="106"/>
              <w:rPr>
                <w:sz w:val="24"/>
                <w:szCs w:val="24"/>
                <w:lang w:val="en-US"/>
              </w:rPr>
            </w:pPr>
            <w:r>
              <w:rPr>
                <w:sz w:val="24"/>
                <w:szCs w:val="24"/>
                <w:lang w:val="en-US"/>
              </w:rPr>
              <w:t>Все возрастные</w:t>
            </w:r>
          </w:p>
          <w:p w14:paraId="15105A22">
            <w:pPr>
              <w:pStyle w:val="86"/>
              <w:spacing w:line="265" w:lineRule="exact"/>
              <w:ind w:left="106"/>
              <w:rPr>
                <w:sz w:val="24"/>
                <w:szCs w:val="24"/>
                <w:lang w:val="en-US"/>
              </w:rPr>
            </w:pPr>
            <w:r>
              <w:rPr>
                <w:sz w:val="24"/>
                <w:szCs w:val="24"/>
                <w:lang w:val="en-US"/>
              </w:rPr>
              <w:t>группы</w:t>
            </w:r>
          </w:p>
        </w:tc>
        <w:tc>
          <w:tcPr>
            <w:tcW w:w="2833" w:type="dxa"/>
          </w:tcPr>
          <w:p w14:paraId="6AA2A848">
            <w:pPr>
              <w:pStyle w:val="86"/>
              <w:spacing w:line="268" w:lineRule="exact"/>
              <w:ind w:left="106"/>
              <w:rPr>
                <w:sz w:val="24"/>
                <w:szCs w:val="24"/>
                <w:lang w:val="en-US"/>
              </w:rPr>
            </w:pPr>
            <w:r>
              <w:rPr>
                <w:sz w:val="24"/>
                <w:szCs w:val="24"/>
                <w:lang w:val="en-US"/>
              </w:rPr>
              <w:t>Воспитатели</w:t>
            </w:r>
          </w:p>
        </w:tc>
      </w:tr>
      <w:tr w14:paraId="3DD23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60FDE2D">
            <w:pPr>
              <w:pStyle w:val="86"/>
              <w:spacing w:line="267" w:lineRule="exact"/>
              <w:rPr>
                <w:sz w:val="24"/>
                <w:szCs w:val="24"/>
                <w:lang w:val="ru-RU"/>
              </w:rPr>
            </w:pPr>
            <w:r>
              <w:rPr>
                <w:sz w:val="24"/>
                <w:szCs w:val="24"/>
                <w:lang w:val="ru-RU"/>
              </w:rPr>
              <w:t>Фестиваль</w:t>
            </w:r>
            <w:r>
              <w:rPr>
                <w:spacing w:val="-4"/>
                <w:sz w:val="24"/>
                <w:szCs w:val="24"/>
                <w:lang w:val="ru-RU"/>
              </w:rPr>
              <w:t xml:space="preserve"> </w:t>
            </w:r>
            <w:r>
              <w:rPr>
                <w:sz w:val="24"/>
                <w:szCs w:val="24"/>
                <w:lang w:val="ru-RU"/>
              </w:rPr>
              <w:t>зимних</w:t>
            </w:r>
            <w:r>
              <w:rPr>
                <w:spacing w:val="-5"/>
                <w:sz w:val="24"/>
                <w:szCs w:val="24"/>
                <w:lang w:val="ru-RU"/>
              </w:rPr>
              <w:t xml:space="preserve"> </w:t>
            </w:r>
            <w:r>
              <w:rPr>
                <w:sz w:val="24"/>
                <w:szCs w:val="24"/>
                <w:lang w:val="ru-RU"/>
              </w:rPr>
              <w:t>спортивных</w:t>
            </w:r>
          </w:p>
          <w:p w14:paraId="65F7D497">
            <w:pPr>
              <w:pStyle w:val="86"/>
              <w:spacing w:line="265" w:lineRule="exact"/>
              <w:rPr>
                <w:sz w:val="24"/>
                <w:szCs w:val="24"/>
                <w:lang w:val="ru-RU"/>
              </w:rPr>
            </w:pPr>
            <w:r>
              <w:rPr>
                <w:sz w:val="24"/>
                <w:szCs w:val="24"/>
                <w:lang w:val="ru-RU"/>
              </w:rPr>
              <w:t>игр</w:t>
            </w:r>
            <w:r>
              <w:rPr>
                <w:spacing w:val="-4"/>
                <w:sz w:val="24"/>
                <w:szCs w:val="24"/>
                <w:lang w:val="ru-RU"/>
              </w:rPr>
              <w:t xml:space="preserve"> </w:t>
            </w:r>
            <w:r>
              <w:rPr>
                <w:sz w:val="24"/>
                <w:szCs w:val="24"/>
                <w:lang w:val="ru-RU"/>
              </w:rPr>
              <w:t>«Здравствуй,</w:t>
            </w:r>
            <w:r>
              <w:rPr>
                <w:spacing w:val="-1"/>
                <w:sz w:val="24"/>
                <w:szCs w:val="24"/>
                <w:lang w:val="ru-RU"/>
              </w:rPr>
              <w:t xml:space="preserve"> </w:t>
            </w:r>
            <w:r>
              <w:rPr>
                <w:sz w:val="24"/>
                <w:szCs w:val="24"/>
                <w:lang w:val="ru-RU"/>
              </w:rPr>
              <w:t>Зимушка-</w:t>
            </w:r>
          </w:p>
        </w:tc>
        <w:tc>
          <w:tcPr>
            <w:tcW w:w="1987" w:type="dxa"/>
          </w:tcPr>
          <w:p w14:paraId="4E88B9C0">
            <w:pPr>
              <w:pStyle w:val="86"/>
              <w:spacing w:line="268"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5D94642E">
            <w:pPr>
              <w:pStyle w:val="86"/>
              <w:spacing w:line="267" w:lineRule="exact"/>
              <w:ind w:left="106"/>
              <w:rPr>
                <w:sz w:val="24"/>
                <w:szCs w:val="24"/>
                <w:lang w:val="en-US"/>
              </w:rPr>
            </w:pPr>
            <w:r>
              <w:rPr>
                <w:sz w:val="24"/>
                <w:szCs w:val="24"/>
                <w:lang w:val="en-US"/>
              </w:rPr>
              <w:t>Все возрастные</w:t>
            </w:r>
          </w:p>
          <w:p w14:paraId="0AA3E3B6">
            <w:pPr>
              <w:pStyle w:val="86"/>
              <w:spacing w:line="265" w:lineRule="exact"/>
              <w:ind w:left="106"/>
              <w:rPr>
                <w:sz w:val="24"/>
                <w:szCs w:val="24"/>
                <w:lang w:val="en-US"/>
              </w:rPr>
            </w:pPr>
            <w:r>
              <w:rPr>
                <w:sz w:val="24"/>
                <w:szCs w:val="24"/>
                <w:lang w:val="en-US"/>
              </w:rPr>
              <w:t>группы</w:t>
            </w:r>
          </w:p>
        </w:tc>
        <w:tc>
          <w:tcPr>
            <w:tcW w:w="2833" w:type="dxa"/>
          </w:tcPr>
          <w:p w14:paraId="48BDCAF3">
            <w:pPr>
              <w:pStyle w:val="86"/>
              <w:spacing w:line="267" w:lineRule="exact"/>
              <w:ind w:left="106"/>
              <w:rPr>
                <w:sz w:val="24"/>
                <w:szCs w:val="24"/>
                <w:lang w:val="en-US"/>
              </w:rPr>
            </w:pPr>
            <w:r>
              <w:rPr>
                <w:sz w:val="24"/>
                <w:szCs w:val="24"/>
                <w:lang w:val="en-US"/>
              </w:rPr>
              <w:t>Инструктор</w:t>
            </w:r>
            <w:r>
              <w:rPr>
                <w:spacing w:val="-2"/>
                <w:sz w:val="24"/>
                <w:szCs w:val="24"/>
                <w:lang w:val="en-US"/>
              </w:rPr>
              <w:t xml:space="preserve"> </w:t>
            </w:r>
            <w:r>
              <w:rPr>
                <w:sz w:val="24"/>
                <w:szCs w:val="24"/>
                <w:lang w:val="en-US"/>
              </w:rPr>
              <w:t>по</w:t>
            </w:r>
          </w:p>
          <w:p w14:paraId="055CE9B7">
            <w:pPr>
              <w:pStyle w:val="86"/>
              <w:spacing w:line="265" w:lineRule="exact"/>
              <w:ind w:left="106"/>
              <w:rPr>
                <w:sz w:val="24"/>
                <w:szCs w:val="24"/>
                <w:lang w:val="en-US"/>
              </w:rPr>
            </w:pPr>
            <w:r>
              <w:rPr>
                <w:sz w:val="24"/>
                <w:szCs w:val="24"/>
                <w:lang w:val="en-US"/>
              </w:rPr>
              <w:t>физической</w:t>
            </w:r>
            <w:r>
              <w:rPr>
                <w:spacing w:val="-5"/>
                <w:sz w:val="24"/>
                <w:szCs w:val="24"/>
                <w:lang w:val="en-US"/>
              </w:rPr>
              <w:t xml:space="preserve"> </w:t>
            </w:r>
            <w:r>
              <w:rPr>
                <w:sz w:val="24"/>
                <w:szCs w:val="24"/>
                <w:lang w:val="en-US"/>
              </w:rPr>
              <w:t>культуре,</w:t>
            </w:r>
          </w:p>
        </w:tc>
      </w:tr>
      <w:tr w14:paraId="46BFE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66C8A44">
            <w:pPr>
              <w:pStyle w:val="86"/>
              <w:spacing w:line="258" w:lineRule="exact"/>
              <w:rPr>
                <w:sz w:val="24"/>
                <w:szCs w:val="24"/>
                <w:lang w:val="en-US"/>
              </w:rPr>
            </w:pPr>
            <w:r>
              <w:rPr>
                <w:sz w:val="24"/>
                <w:szCs w:val="24"/>
                <w:lang w:val="en-US"/>
              </w:rPr>
              <w:t>зима!»</w:t>
            </w:r>
          </w:p>
        </w:tc>
        <w:tc>
          <w:tcPr>
            <w:tcW w:w="1987" w:type="dxa"/>
          </w:tcPr>
          <w:p w14:paraId="39A51EA4">
            <w:pPr>
              <w:pStyle w:val="86"/>
              <w:ind w:left="0"/>
              <w:rPr>
                <w:sz w:val="24"/>
                <w:szCs w:val="24"/>
                <w:lang w:val="en-US"/>
              </w:rPr>
            </w:pPr>
          </w:p>
        </w:tc>
        <w:tc>
          <w:tcPr>
            <w:tcW w:w="2127" w:type="dxa"/>
          </w:tcPr>
          <w:p w14:paraId="2FD05999">
            <w:pPr>
              <w:pStyle w:val="86"/>
              <w:ind w:left="0"/>
              <w:rPr>
                <w:sz w:val="24"/>
                <w:szCs w:val="24"/>
                <w:lang w:val="en-US"/>
              </w:rPr>
            </w:pPr>
          </w:p>
        </w:tc>
        <w:tc>
          <w:tcPr>
            <w:tcW w:w="2833" w:type="dxa"/>
          </w:tcPr>
          <w:p w14:paraId="5BAEF7CC">
            <w:pPr>
              <w:pStyle w:val="86"/>
              <w:spacing w:line="258" w:lineRule="exact"/>
              <w:ind w:left="106"/>
              <w:rPr>
                <w:sz w:val="24"/>
                <w:szCs w:val="24"/>
                <w:lang w:val="en-US"/>
              </w:rPr>
            </w:pPr>
            <w:r>
              <w:rPr>
                <w:sz w:val="24"/>
                <w:szCs w:val="24"/>
                <w:lang w:val="en-US"/>
              </w:rPr>
              <w:t>воспитатели</w:t>
            </w:r>
          </w:p>
        </w:tc>
      </w:tr>
      <w:tr w14:paraId="6680F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5670E24">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«Покормите</w:t>
            </w:r>
            <w:r>
              <w:rPr>
                <w:spacing w:val="-6"/>
                <w:sz w:val="24"/>
                <w:szCs w:val="24"/>
                <w:lang w:val="en-US"/>
              </w:rPr>
              <w:t xml:space="preserve"> </w:t>
            </w:r>
            <w:r>
              <w:rPr>
                <w:sz w:val="24"/>
                <w:szCs w:val="24"/>
                <w:lang w:val="en-US"/>
              </w:rPr>
              <w:t>птиц</w:t>
            </w:r>
            <w:r>
              <w:rPr>
                <w:spacing w:val="-5"/>
                <w:sz w:val="24"/>
                <w:szCs w:val="24"/>
                <w:lang w:val="en-US"/>
              </w:rPr>
              <w:t xml:space="preserve"> </w:t>
            </w:r>
            <w:r>
              <w:rPr>
                <w:sz w:val="24"/>
                <w:szCs w:val="24"/>
                <w:lang w:val="en-US"/>
              </w:rPr>
              <w:t>зимой!»</w:t>
            </w:r>
          </w:p>
        </w:tc>
        <w:tc>
          <w:tcPr>
            <w:tcW w:w="1987" w:type="dxa"/>
          </w:tcPr>
          <w:p w14:paraId="2AE88FF0">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20D823CA">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CB0E021">
            <w:pPr>
              <w:pStyle w:val="86"/>
              <w:spacing w:line="259" w:lineRule="exact"/>
              <w:ind w:left="106"/>
              <w:rPr>
                <w:sz w:val="24"/>
                <w:szCs w:val="24"/>
                <w:lang w:val="en-US"/>
              </w:rPr>
            </w:pPr>
            <w:r>
              <w:rPr>
                <w:sz w:val="24"/>
                <w:szCs w:val="24"/>
                <w:lang w:val="en-US"/>
              </w:rPr>
              <w:t>Воспитатели</w:t>
            </w:r>
          </w:p>
        </w:tc>
      </w:tr>
      <w:tr w14:paraId="684BB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258C5A0">
            <w:pPr>
              <w:pStyle w:val="86"/>
              <w:spacing w:line="259" w:lineRule="exact"/>
              <w:rPr>
                <w:sz w:val="24"/>
                <w:szCs w:val="24"/>
                <w:lang w:val="en-US"/>
              </w:rPr>
            </w:pPr>
            <w:r>
              <w:rPr>
                <w:sz w:val="24"/>
                <w:szCs w:val="24"/>
                <w:lang w:val="en-US"/>
              </w:rPr>
              <w:t>Новогодний</w:t>
            </w:r>
            <w:r>
              <w:rPr>
                <w:spacing w:val="-5"/>
                <w:sz w:val="24"/>
                <w:szCs w:val="24"/>
                <w:lang w:val="en-US"/>
              </w:rPr>
              <w:t xml:space="preserve"> </w:t>
            </w:r>
            <w:r>
              <w:rPr>
                <w:sz w:val="24"/>
                <w:szCs w:val="24"/>
                <w:lang w:val="en-US"/>
              </w:rPr>
              <w:t>праздник</w:t>
            </w:r>
          </w:p>
        </w:tc>
        <w:tc>
          <w:tcPr>
            <w:tcW w:w="1987" w:type="dxa"/>
          </w:tcPr>
          <w:p w14:paraId="4EF29AB6">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AF2D255">
            <w:pPr>
              <w:pStyle w:val="86"/>
              <w:spacing w:line="259" w:lineRule="exact"/>
              <w:ind w:left="106"/>
              <w:rPr>
                <w:sz w:val="24"/>
                <w:szCs w:val="24"/>
                <w:lang w:val="en-US"/>
              </w:rPr>
            </w:pPr>
            <w:r>
              <w:rPr>
                <w:sz w:val="24"/>
                <w:szCs w:val="24"/>
                <w:lang w:val="en-US"/>
              </w:rPr>
              <w:t>Все возрастные</w:t>
            </w:r>
          </w:p>
          <w:p w14:paraId="01CD0E76">
            <w:pPr>
              <w:pStyle w:val="86"/>
              <w:spacing w:before="2" w:line="270" w:lineRule="exact"/>
              <w:ind w:left="106"/>
              <w:rPr>
                <w:sz w:val="24"/>
                <w:szCs w:val="24"/>
                <w:lang w:val="en-US"/>
              </w:rPr>
            </w:pPr>
            <w:r>
              <w:rPr>
                <w:sz w:val="24"/>
                <w:szCs w:val="24"/>
                <w:lang w:val="en-US"/>
              </w:rPr>
              <w:t>группы</w:t>
            </w:r>
          </w:p>
        </w:tc>
        <w:tc>
          <w:tcPr>
            <w:tcW w:w="2833" w:type="dxa"/>
          </w:tcPr>
          <w:p w14:paraId="6CEE296A">
            <w:pPr>
              <w:pStyle w:val="86"/>
              <w:spacing w:line="259" w:lineRule="exact"/>
              <w:ind w:left="106"/>
              <w:rPr>
                <w:sz w:val="24"/>
                <w:szCs w:val="24"/>
                <w:lang w:val="en-US"/>
              </w:rPr>
            </w:pPr>
            <w:r>
              <w:rPr>
                <w:sz w:val="24"/>
                <w:szCs w:val="24"/>
                <w:lang w:val="en-US"/>
              </w:rPr>
              <w:t>Воспитатели</w:t>
            </w:r>
          </w:p>
        </w:tc>
      </w:tr>
      <w:tr w14:paraId="27029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ECCF553">
            <w:pPr>
              <w:pStyle w:val="86"/>
              <w:spacing w:line="302" w:lineRule="exact"/>
              <w:ind w:left="4668" w:right="4661"/>
              <w:jc w:val="center"/>
              <w:rPr>
                <w:b/>
                <w:sz w:val="24"/>
                <w:szCs w:val="24"/>
                <w:lang w:val="en-US"/>
              </w:rPr>
            </w:pPr>
            <w:r>
              <w:rPr>
                <w:b/>
                <w:sz w:val="24"/>
                <w:szCs w:val="24"/>
                <w:lang w:val="en-US"/>
              </w:rPr>
              <w:t>Январь</w:t>
            </w:r>
          </w:p>
        </w:tc>
      </w:tr>
      <w:tr w14:paraId="050AF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0B41F5A">
            <w:pPr>
              <w:pStyle w:val="86"/>
              <w:spacing w:line="259" w:lineRule="exact"/>
              <w:rPr>
                <w:sz w:val="24"/>
                <w:szCs w:val="24"/>
                <w:lang w:val="en-US"/>
              </w:rPr>
            </w:pPr>
            <w:r>
              <w:rPr>
                <w:sz w:val="24"/>
                <w:szCs w:val="24"/>
                <w:lang w:val="en-US"/>
              </w:rPr>
              <w:t>Проект</w:t>
            </w:r>
            <w:r>
              <w:rPr>
                <w:spacing w:val="-3"/>
                <w:sz w:val="24"/>
                <w:szCs w:val="24"/>
                <w:lang w:val="en-US"/>
              </w:rPr>
              <w:t xml:space="preserve"> </w:t>
            </w:r>
            <w:r>
              <w:rPr>
                <w:sz w:val="24"/>
                <w:szCs w:val="24"/>
                <w:lang w:val="en-US"/>
              </w:rPr>
              <w:t>«Чистота-залог</w:t>
            </w:r>
          </w:p>
          <w:p w14:paraId="2027253A">
            <w:pPr>
              <w:pStyle w:val="86"/>
              <w:spacing w:before="2" w:line="270" w:lineRule="exact"/>
              <w:rPr>
                <w:sz w:val="24"/>
                <w:szCs w:val="24"/>
                <w:lang w:val="en-US"/>
              </w:rPr>
            </w:pPr>
            <w:r>
              <w:rPr>
                <w:sz w:val="24"/>
                <w:szCs w:val="24"/>
                <w:lang w:val="en-US"/>
              </w:rPr>
              <w:t>здоровья»</w:t>
            </w:r>
          </w:p>
        </w:tc>
        <w:tc>
          <w:tcPr>
            <w:tcW w:w="1987" w:type="dxa"/>
          </w:tcPr>
          <w:p w14:paraId="319A2E24">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228BD59F">
            <w:pPr>
              <w:pStyle w:val="86"/>
              <w:spacing w:before="2" w:line="270" w:lineRule="exact"/>
              <w:rPr>
                <w:sz w:val="24"/>
                <w:szCs w:val="24"/>
                <w:lang w:val="en-US"/>
              </w:rPr>
            </w:pPr>
            <w:r>
              <w:rPr>
                <w:sz w:val="24"/>
                <w:szCs w:val="24"/>
                <w:lang w:val="en-US"/>
              </w:rPr>
              <w:t>месяца</w:t>
            </w:r>
          </w:p>
        </w:tc>
        <w:tc>
          <w:tcPr>
            <w:tcW w:w="2127" w:type="dxa"/>
          </w:tcPr>
          <w:p w14:paraId="174AE95B">
            <w:pPr>
              <w:pStyle w:val="86"/>
              <w:spacing w:line="259" w:lineRule="exact"/>
              <w:ind w:left="106"/>
              <w:rPr>
                <w:sz w:val="24"/>
                <w:szCs w:val="24"/>
                <w:lang w:val="en-US"/>
              </w:rPr>
            </w:pPr>
            <w:r>
              <w:rPr>
                <w:sz w:val="24"/>
                <w:szCs w:val="24"/>
                <w:lang w:val="en-US"/>
              </w:rPr>
              <w:t>Все возрастные</w:t>
            </w:r>
          </w:p>
          <w:p w14:paraId="33ABE7FD">
            <w:pPr>
              <w:pStyle w:val="86"/>
              <w:spacing w:before="2" w:line="270" w:lineRule="exact"/>
              <w:ind w:left="106"/>
              <w:rPr>
                <w:sz w:val="24"/>
                <w:szCs w:val="24"/>
                <w:lang w:val="en-US"/>
              </w:rPr>
            </w:pPr>
            <w:r>
              <w:rPr>
                <w:sz w:val="24"/>
                <w:szCs w:val="24"/>
                <w:lang w:val="en-US"/>
              </w:rPr>
              <w:t>группы</w:t>
            </w:r>
          </w:p>
        </w:tc>
        <w:tc>
          <w:tcPr>
            <w:tcW w:w="2833" w:type="dxa"/>
          </w:tcPr>
          <w:p w14:paraId="04E92889">
            <w:pPr>
              <w:pStyle w:val="86"/>
              <w:spacing w:line="259" w:lineRule="exact"/>
              <w:ind w:left="106"/>
              <w:rPr>
                <w:sz w:val="24"/>
                <w:szCs w:val="24"/>
                <w:lang w:val="en-US"/>
              </w:rPr>
            </w:pPr>
            <w:r>
              <w:rPr>
                <w:sz w:val="24"/>
                <w:szCs w:val="24"/>
                <w:lang w:val="en-US"/>
              </w:rPr>
              <w:t>Воспитатели</w:t>
            </w:r>
          </w:p>
        </w:tc>
      </w:tr>
      <w:tr w14:paraId="6CA97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0E22A52">
            <w:pPr>
              <w:pStyle w:val="86"/>
              <w:spacing w:line="259" w:lineRule="exact"/>
              <w:rPr>
                <w:sz w:val="24"/>
                <w:szCs w:val="24"/>
                <w:lang w:val="ru-RU"/>
              </w:rPr>
            </w:pPr>
            <w:r>
              <w:rPr>
                <w:sz w:val="24"/>
                <w:szCs w:val="24"/>
                <w:lang w:val="ru-RU"/>
              </w:rPr>
              <w:t>Тематический</w:t>
            </w:r>
            <w:r>
              <w:rPr>
                <w:spacing w:val="-3"/>
                <w:sz w:val="24"/>
                <w:szCs w:val="24"/>
                <w:lang w:val="ru-RU"/>
              </w:rPr>
              <w:t xml:space="preserve"> </w:t>
            </w:r>
            <w:r>
              <w:rPr>
                <w:sz w:val="24"/>
                <w:szCs w:val="24"/>
                <w:lang w:val="ru-RU"/>
              </w:rPr>
              <w:t>вечер,</w:t>
            </w:r>
          </w:p>
          <w:p w14:paraId="44611986">
            <w:pPr>
              <w:pStyle w:val="86"/>
              <w:spacing w:before="4" w:line="237" w:lineRule="auto"/>
              <w:ind w:right="816"/>
              <w:rPr>
                <w:sz w:val="24"/>
                <w:szCs w:val="24"/>
                <w:lang w:val="ru-RU"/>
              </w:rPr>
            </w:pPr>
            <w:r>
              <w:rPr>
                <w:sz w:val="24"/>
                <w:szCs w:val="24"/>
                <w:lang w:val="ru-RU"/>
              </w:rPr>
              <w:t>посвящённый Дню снятия</w:t>
            </w:r>
            <w:r>
              <w:rPr>
                <w:spacing w:val="-57"/>
                <w:sz w:val="24"/>
                <w:szCs w:val="24"/>
                <w:lang w:val="ru-RU"/>
              </w:rPr>
              <w:t xml:space="preserve"> </w:t>
            </w:r>
            <w:r>
              <w:rPr>
                <w:sz w:val="24"/>
                <w:szCs w:val="24"/>
                <w:lang w:val="ru-RU"/>
              </w:rPr>
              <w:t>блокады</w:t>
            </w:r>
            <w:r>
              <w:rPr>
                <w:spacing w:val="1"/>
                <w:sz w:val="24"/>
                <w:szCs w:val="24"/>
                <w:lang w:val="ru-RU"/>
              </w:rPr>
              <w:t xml:space="preserve"> </w:t>
            </w:r>
            <w:r>
              <w:rPr>
                <w:sz w:val="24"/>
                <w:szCs w:val="24"/>
                <w:lang w:val="ru-RU"/>
              </w:rPr>
              <w:t>Ленинграда</w:t>
            </w:r>
          </w:p>
        </w:tc>
        <w:tc>
          <w:tcPr>
            <w:tcW w:w="1987" w:type="dxa"/>
          </w:tcPr>
          <w:p w14:paraId="29229F8A">
            <w:pPr>
              <w:pStyle w:val="86"/>
              <w:spacing w:line="259"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45035049">
            <w:pPr>
              <w:pStyle w:val="86"/>
              <w:spacing w:line="259" w:lineRule="exact"/>
              <w:ind w:left="106"/>
              <w:rPr>
                <w:sz w:val="24"/>
                <w:szCs w:val="24"/>
                <w:lang w:val="en-US"/>
              </w:rPr>
            </w:pPr>
            <w:r>
              <w:rPr>
                <w:sz w:val="24"/>
                <w:szCs w:val="24"/>
                <w:lang w:val="en-US"/>
              </w:rPr>
              <w:t>Старшие,</w:t>
            </w:r>
          </w:p>
          <w:p w14:paraId="32231E65">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66B0C42">
            <w:pPr>
              <w:pStyle w:val="86"/>
              <w:spacing w:line="259" w:lineRule="exact"/>
              <w:ind w:left="106"/>
              <w:rPr>
                <w:sz w:val="24"/>
                <w:szCs w:val="24"/>
                <w:lang w:val="en-US"/>
              </w:rPr>
            </w:pPr>
            <w:r>
              <w:rPr>
                <w:sz w:val="24"/>
                <w:szCs w:val="24"/>
                <w:lang w:val="en-US"/>
              </w:rPr>
              <w:t>Музыкальный</w:t>
            </w:r>
          </w:p>
          <w:p w14:paraId="34FA6534">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56354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CD2ED11">
            <w:pPr>
              <w:pStyle w:val="86"/>
              <w:spacing w:line="267" w:lineRule="exact"/>
              <w:ind w:left="106"/>
              <w:jc w:val="center"/>
              <w:rPr>
                <w:b/>
                <w:sz w:val="24"/>
                <w:szCs w:val="24"/>
                <w:lang w:val="en-US"/>
              </w:rPr>
            </w:pPr>
            <w:r>
              <w:rPr>
                <w:b/>
                <w:sz w:val="24"/>
                <w:szCs w:val="24"/>
                <w:lang w:val="en-US"/>
              </w:rPr>
              <w:t>Февраль</w:t>
            </w:r>
          </w:p>
        </w:tc>
      </w:tr>
      <w:tr w14:paraId="4DDD6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751131EC">
            <w:pPr>
              <w:pStyle w:val="86"/>
              <w:spacing w:line="259" w:lineRule="exact"/>
              <w:rPr>
                <w:sz w:val="24"/>
                <w:szCs w:val="24"/>
                <w:lang w:val="ru-RU"/>
              </w:rPr>
            </w:pPr>
            <w:r>
              <w:rPr>
                <w:sz w:val="24"/>
                <w:szCs w:val="24"/>
                <w:lang w:val="ru-RU"/>
              </w:rPr>
              <w:t>Фотовыставка</w:t>
            </w:r>
            <w:r>
              <w:rPr>
                <w:spacing w:val="-2"/>
                <w:sz w:val="24"/>
                <w:szCs w:val="24"/>
                <w:lang w:val="ru-RU"/>
              </w:rPr>
              <w:t xml:space="preserve"> </w:t>
            </w:r>
            <w:r>
              <w:rPr>
                <w:sz w:val="24"/>
                <w:szCs w:val="24"/>
                <w:lang w:val="ru-RU"/>
              </w:rPr>
              <w:t>«Я</w:t>
            </w:r>
            <w:r>
              <w:rPr>
                <w:spacing w:val="-2"/>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мой</w:t>
            </w:r>
            <w:r>
              <w:rPr>
                <w:spacing w:val="-5"/>
                <w:sz w:val="24"/>
                <w:szCs w:val="24"/>
                <w:lang w:val="ru-RU"/>
              </w:rPr>
              <w:t xml:space="preserve"> </w:t>
            </w:r>
            <w:r>
              <w:rPr>
                <w:sz w:val="24"/>
                <w:szCs w:val="24"/>
                <w:lang w:val="ru-RU"/>
              </w:rPr>
              <w:t>папа</w:t>
            </w:r>
          </w:p>
          <w:p w14:paraId="4B20B038">
            <w:pPr>
              <w:pStyle w:val="86"/>
              <w:spacing w:before="2"/>
              <w:rPr>
                <w:sz w:val="24"/>
                <w:szCs w:val="24"/>
                <w:lang w:val="ru-RU"/>
              </w:rPr>
            </w:pPr>
            <w:r>
              <w:rPr>
                <w:sz w:val="24"/>
                <w:szCs w:val="24"/>
                <w:lang w:val="ru-RU"/>
              </w:rPr>
              <w:t>(дедушка).</w:t>
            </w:r>
          </w:p>
        </w:tc>
        <w:tc>
          <w:tcPr>
            <w:tcW w:w="1987" w:type="dxa"/>
          </w:tcPr>
          <w:p w14:paraId="79598C2E">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57806CD7">
            <w:pPr>
              <w:pStyle w:val="86"/>
              <w:spacing w:before="2"/>
              <w:rPr>
                <w:sz w:val="24"/>
                <w:szCs w:val="24"/>
                <w:lang w:val="en-US"/>
              </w:rPr>
            </w:pPr>
            <w:r>
              <w:rPr>
                <w:sz w:val="24"/>
                <w:szCs w:val="24"/>
                <w:lang w:val="en-US"/>
              </w:rPr>
              <w:t>месяца</w:t>
            </w:r>
          </w:p>
        </w:tc>
        <w:tc>
          <w:tcPr>
            <w:tcW w:w="2127" w:type="dxa"/>
          </w:tcPr>
          <w:p w14:paraId="360A012B">
            <w:pPr>
              <w:pStyle w:val="86"/>
              <w:spacing w:line="259" w:lineRule="exact"/>
              <w:ind w:left="106"/>
              <w:rPr>
                <w:sz w:val="24"/>
                <w:szCs w:val="24"/>
                <w:lang w:val="en-US"/>
              </w:rPr>
            </w:pPr>
            <w:r>
              <w:rPr>
                <w:sz w:val="24"/>
                <w:szCs w:val="24"/>
                <w:lang w:val="en-US"/>
              </w:rPr>
              <w:t>Все возрастные</w:t>
            </w:r>
          </w:p>
          <w:p w14:paraId="3B24FE0D">
            <w:pPr>
              <w:pStyle w:val="86"/>
              <w:spacing w:before="2"/>
              <w:ind w:left="106"/>
              <w:rPr>
                <w:sz w:val="24"/>
                <w:szCs w:val="24"/>
                <w:lang w:val="en-US"/>
              </w:rPr>
            </w:pPr>
            <w:r>
              <w:rPr>
                <w:sz w:val="24"/>
                <w:szCs w:val="24"/>
                <w:lang w:val="en-US"/>
              </w:rPr>
              <w:t>группы</w:t>
            </w:r>
          </w:p>
        </w:tc>
        <w:tc>
          <w:tcPr>
            <w:tcW w:w="2833" w:type="dxa"/>
          </w:tcPr>
          <w:p w14:paraId="15733B11">
            <w:pPr>
              <w:pStyle w:val="86"/>
              <w:spacing w:line="259" w:lineRule="exact"/>
              <w:ind w:left="106"/>
              <w:rPr>
                <w:sz w:val="24"/>
                <w:szCs w:val="24"/>
                <w:lang w:val="en-US"/>
              </w:rPr>
            </w:pPr>
            <w:r>
              <w:rPr>
                <w:sz w:val="24"/>
                <w:szCs w:val="24"/>
                <w:lang w:val="en-US"/>
              </w:rPr>
              <w:t>Воспитатели</w:t>
            </w:r>
          </w:p>
        </w:tc>
      </w:tr>
      <w:tr w14:paraId="34168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3654" w:type="dxa"/>
          </w:tcPr>
          <w:p w14:paraId="03E95B53">
            <w:pPr>
              <w:pStyle w:val="86"/>
              <w:spacing w:line="260" w:lineRule="exact"/>
              <w:rPr>
                <w:sz w:val="24"/>
                <w:szCs w:val="24"/>
                <w:lang w:val="en-US"/>
              </w:rPr>
            </w:pPr>
            <w:r>
              <w:rPr>
                <w:sz w:val="24"/>
                <w:szCs w:val="24"/>
                <w:lang w:val="en-US"/>
              </w:rPr>
              <w:t>Праздник</w:t>
            </w:r>
            <w:r>
              <w:rPr>
                <w:spacing w:val="52"/>
                <w:sz w:val="24"/>
                <w:szCs w:val="24"/>
                <w:lang w:val="en-US"/>
              </w:rPr>
              <w:t xml:space="preserve"> </w:t>
            </w:r>
            <w:r>
              <w:rPr>
                <w:sz w:val="24"/>
                <w:szCs w:val="24"/>
                <w:lang w:val="en-US"/>
              </w:rPr>
              <w:t>«Масленица»</w:t>
            </w:r>
          </w:p>
        </w:tc>
        <w:tc>
          <w:tcPr>
            <w:tcW w:w="1987" w:type="dxa"/>
          </w:tcPr>
          <w:p w14:paraId="30935B33">
            <w:pPr>
              <w:pStyle w:val="86"/>
              <w:spacing w:line="260" w:lineRule="exact"/>
              <w:rPr>
                <w:sz w:val="24"/>
                <w:szCs w:val="24"/>
                <w:lang w:val="en-US"/>
              </w:rPr>
            </w:pPr>
            <w:r>
              <w:rPr>
                <w:sz w:val="24"/>
                <w:szCs w:val="24"/>
                <w:lang w:val="en-US"/>
              </w:rPr>
              <w:t>3</w:t>
            </w:r>
            <w:r>
              <w:rPr>
                <w:spacing w:val="-1"/>
                <w:sz w:val="24"/>
                <w:szCs w:val="24"/>
                <w:lang w:val="en-US"/>
              </w:rPr>
              <w:t xml:space="preserve"> </w:t>
            </w:r>
            <w:r>
              <w:rPr>
                <w:sz w:val="24"/>
                <w:szCs w:val="24"/>
                <w:lang w:val="en-US"/>
              </w:rPr>
              <w:t>неделя</w:t>
            </w:r>
          </w:p>
        </w:tc>
        <w:tc>
          <w:tcPr>
            <w:tcW w:w="2127" w:type="dxa"/>
          </w:tcPr>
          <w:p w14:paraId="756F5DEE">
            <w:pPr>
              <w:pStyle w:val="86"/>
              <w:spacing w:line="260" w:lineRule="exact"/>
              <w:ind w:left="106"/>
              <w:rPr>
                <w:sz w:val="24"/>
                <w:szCs w:val="24"/>
                <w:lang w:val="en-US"/>
              </w:rPr>
            </w:pPr>
            <w:r>
              <w:rPr>
                <w:sz w:val="24"/>
                <w:szCs w:val="24"/>
                <w:lang w:val="en-US"/>
              </w:rPr>
              <w:t>Все возрастные</w:t>
            </w:r>
          </w:p>
          <w:p w14:paraId="63ADB757">
            <w:pPr>
              <w:pStyle w:val="86"/>
              <w:spacing w:before="2"/>
              <w:ind w:left="106"/>
              <w:rPr>
                <w:sz w:val="24"/>
                <w:szCs w:val="24"/>
                <w:lang w:val="en-US"/>
              </w:rPr>
            </w:pPr>
            <w:r>
              <w:rPr>
                <w:sz w:val="24"/>
                <w:szCs w:val="24"/>
                <w:lang w:val="en-US"/>
              </w:rPr>
              <w:t>группы</w:t>
            </w:r>
          </w:p>
        </w:tc>
        <w:tc>
          <w:tcPr>
            <w:tcW w:w="2833" w:type="dxa"/>
          </w:tcPr>
          <w:p w14:paraId="3E44CEB4">
            <w:pPr>
              <w:pStyle w:val="86"/>
              <w:spacing w:line="260" w:lineRule="exact"/>
              <w:ind w:left="106"/>
              <w:rPr>
                <w:sz w:val="24"/>
                <w:szCs w:val="24"/>
                <w:lang w:val="ru-RU"/>
              </w:rPr>
            </w:pPr>
            <w:r>
              <w:rPr>
                <w:sz w:val="24"/>
                <w:szCs w:val="24"/>
                <w:lang w:val="ru-RU"/>
              </w:rPr>
              <w:t>Музыкальный</w:t>
            </w:r>
          </w:p>
          <w:p w14:paraId="7E1FDD54">
            <w:pPr>
              <w:pStyle w:val="86"/>
              <w:spacing w:before="2"/>
              <w:ind w:left="106" w:right="473"/>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11AA2AA8">
            <w:pPr>
              <w:pStyle w:val="86"/>
              <w:spacing w:line="272" w:lineRule="exact"/>
              <w:ind w:left="106"/>
              <w:rPr>
                <w:sz w:val="24"/>
                <w:szCs w:val="24"/>
                <w:lang w:val="en-US"/>
              </w:rPr>
            </w:pPr>
            <w:r>
              <w:rPr>
                <w:sz w:val="24"/>
                <w:szCs w:val="24"/>
                <w:lang w:val="en-US"/>
              </w:rPr>
              <w:t>воспитатели</w:t>
            </w:r>
          </w:p>
        </w:tc>
      </w:tr>
      <w:tr w14:paraId="4C571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CB19A07">
            <w:pPr>
              <w:pStyle w:val="86"/>
              <w:spacing w:line="258" w:lineRule="exact"/>
              <w:rPr>
                <w:sz w:val="24"/>
                <w:szCs w:val="24"/>
                <w:lang w:val="en-US"/>
              </w:rPr>
            </w:pPr>
            <w:r>
              <w:rPr>
                <w:sz w:val="24"/>
                <w:szCs w:val="24"/>
                <w:lang w:val="en-US"/>
              </w:rPr>
              <w:t>Спортивный</w:t>
            </w:r>
            <w:r>
              <w:rPr>
                <w:spacing w:val="-1"/>
                <w:sz w:val="24"/>
                <w:szCs w:val="24"/>
                <w:lang w:val="en-US"/>
              </w:rPr>
              <w:t xml:space="preserve"> </w:t>
            </w:r>
            <w:r>
              <w:rPr>
                <w:sz w:val="24"/>
                <w:szCs w:val="24"/>
                <w:lang w:val="en-US"/>
              </w:rPr>
              <w:t>праздник</w:t>
            </w:r>
          </w:p>
          <w:p w14:paraId="7135C885">
            <w:pPr>
              <w:pStyle w:val="86"/>
              <w:spacing w:line="275" w:lineRule="exact"/>
              <w:rPr>
                <w:sz w:val="24"/>
                <w:szCs w:val="24"/>
                <w:lang w:val="en-US"/>
              </w:rPr>
            </w:pPr>
            <w:r>
              <w:rPr>
                <w:sz w:val="24"/>
                <w:szCs w:val="24"/>
                <w:lang w:val="en-US"/>
              </w:rPr>
              <w:t>«Зарничка»</w:t>
            </w:r>
          </w:p>
        </w:tc>
        <w:tc>
          <w:tcPr>
            <w:tcW w:w="1987" w:type="dxa"/>
          </w:tcPr>
          <w:p w14:paraId="0811646A">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683D63A0">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037B1A81">
            <w:pPr>
              <w:pStyle w:val="86"/>
              <w:spacing w:line="270" w:lineRule="exact"/>
              <w:ind w:left="106"/>
              <w:rPr>
                <w:sz w:val="24"/>
                <w:szCs w:val="24"/>
                <w:lang w:val="en-US"/>
              </w:rPr>
            </w:pPr>
            <w:r>
              <w:rPr>
                <w:sz w:val="24"/>
                <w:szCs w:val="24"/>
                <w:lang w:val="en-US"/>
              </w:rPr>
              <w:t>группы</w:t>
            </w:r>
          </w:p>
        </w:tc>
        <w:tc>
          <w:tcPr>
            <w:tcW w:w="2833" w:type="dxa"/>
          </w:tcPr>
          <w:p w14:paraId="485A5F14">
            <w:pPr>
              <w:pStyle w:val="86"/>
              <w:spacing w:line="237" w:lineRule="auto"/>
              <w:ind w:left="106" w:right="532"/>
              <w:rPr>
                <w:sz w:val="24"/>
                <w:szCs w:val="24"/>
                <w:lang w:val="en-US"/>
              </w:rPr>
            </w:pPr>
            <w:r>
              <w:rPr>
                <w:sz w:val="24"/>
                <w:szCs w:val="24"/>
                <w:lang w:val="en-US"/>
              </w:rPr>
              <w:t>Инструктор</w:t>
            </w:r>
            <w:r>
              <w:rPr>
                <w:spacing w:val="1"/>
                <w:sz w:val="24"/>
                <w:szCs w:val="24"/>
                <w:lang w:val="en-US"/>
              </w:rPr>
              <w:t xml:space="preserve"> </w:t>
            </w:r>
            <w:r>
              <w:rPr>
                <w:sz w:val="24"/>
                <w:szCs w:val="24"/>
                <w:lang w:val="en-US"/>
              </w:rPr>
              <w:t>по</w:t>
            </w:r>
            <w:r>
              <w:rPr>
                <w:spacing w:val="1"/>
                <w:sz w:val="24"/>
                <w:szCs w:val="24"/>
                <w:lang w:val="en-US"/>
              </w:rPr>
              <w:t xml:space="preserve"> </w:t>
            </w:r>
            <w:r>
              <w:rPr>
                <w:spacing w:val="-1"/>
                <w:sz w:val="24"/>
                <w:szCs w:val="24"/>
                <w:lang w:val="en-US"/>
              </w:rPr>
              <w:t>физической</w:t>
            </w:r>
            <w:r>
              <w:rPr>
                <w:spacing w:val="-9"/>
                <w:sz w:val="24"/>
                <w:szCs w:val="24"/>
                <w:lang w:val="en-US"/>
              </w:rPr>
              <w:t xml:space="preserve"> </w:t>
            </w:r>
            <w:r>
              <w:rPr>
                <w:sz w:val="24"/>
                <w:szCs w:val="24"/>
                <w:lang w:val="en-US"/>
              </w:rPr>
              <w:t>культуре</w:t>
            </w:r>
          </w:p>
        </w:tc>
      </w:tr>
      <w:tr w14:paraId="3D66D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6F685B8B">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«Папа</w:t>
            </w:r>
            <w:r>
              <w:rPr>
                <w:spacing w:val="-3"/>
                <w:sz w:val="24"/>
                <w:szCs w:val="24"/>
                <w:lang w:val="en-US"/>
              </w:rPr>
              <w:t xml:space="preserve"> </w:t>
            </w:r>
            <w:r>
              <w:rPr>
                <w:sz w:val="24"/>
                <w:szCs w:val="24"/>
                <w:lang w:val="en-US"/>
              </w:rPr>
              <w:t>может»</w:t>
            </w:r>
          </w:p>
        </w:tc>
        <w:tc>
          <w:tcPr>
            <w:tcW w:w="1987" w:type="dxa"/>
          </w:tcPr>
          <w:p w14:paraId="6C9097AD">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430C6C07">
            <w:pPr>
              <w:pStyle w:val="86"/>
              <w:spacing w:line="259" w:lineRule="exact"/>
              <w:ind w:left="106"/>
              <w:rPr>
                <w:sz w:val="24"/>
                <w:szCs w:val="24"/>
                <w:lang w:val="en-US"/>
              </w:rPr>
            </w:pPr>
            <w:r>
              <w:rPr>
                <w:sz w:val="24"/>
                <w:szCs w:val="24"/>
                <w:lang w:val="en-US"/>
              </w:rPr>
              <w:t>Средние, старшие,</w:t>
            </w:r>
          </w:p>
          <w:p w14:paraId="48B3CED7">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7E4431B9">
            <w:pPr>
              <w:pStyle w:val="86"/>
              <w:spacing w:line="259" w:lineRule="exact"/>
              <w:ind w:left="106"/>
              <w:rPr>
                <w:sz w:val="24"/>
                <w:szCs w:val="24"/>
                <w:lang w:val="en-US"/>
              </w:rPr>
            </w:pPr>
            <w:r>
              <w:rPr>
                <w:sz w:val="24"/>
                <w:szCs w:val="24"/>
                <w:lang w:val="en-US"/>
              </w:rPr>
              <w:t>Музыкальный</w:t>
            </w:r>
          </w:p>
          <w:p w14:paraId="20AEB033">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7E71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388287AA">
            <w:pPr>
              <w:pStyle w:val="86"/>
              <w:spacing w:line="259" w:lineRule="exact"/>
              <w:ind w:left="106"/>
              <w:jc w:val="center"/>
              <w:rPr>
                <w:sz w:val="24"/>
                <w:szCs w:val="24"/>
                <w:lang w:val="en-US"/>
              </w:rPr>
            </w:pPr>
            <w:r>
              <w:rPr>
                <w:b/>
                <w:sz w:val="24"/>
                <w:szCs w:val="24"/>
                <w:lang w:val="en-US"/>
              </w:rPr>
              <w:t>Март</w:t>
            </w:r>
          </w:p>
        </w:tc>
      </w:tr>
      <w:tr w14:paraId="058C0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061F5C6">
            <w:pPr>
              <w:pStyle w:val="86"/>
              <w:spacing w:line="259"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«8</w:t>
            </w:r>
            <w:r>
              <w:rPr>
                <w:spacing w:val="-2"/>
                <w:sz w:val="24"/>
                <w:szCs w:val="24"/>
                <w:lang w:val="en-US"/>
              </w:rPr>
              <w:t xml:space="preserve"> </w:t>
            </w:r>
            <w:r>
              <w:rPr>
                <w:sz w:val="24"/>
                <w:szCs w:val="24"/>
                <w:lang w:val="en-US"/>
              </w:rPr>
              <w:t>марта»</w:t>
            </w:r>
          </w:p>
        </w:tc>
        <w:tc>
          <w:tcPr>
            <w:tcW w:w="1987" w:type="dxa"/>
          </w:tcPr>
          <w:p w14:paraId="4963B3EF">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02EBFDEB">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337C4BB3">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4F79774D">
            <w:pPr>
              <w:pStyle w:val="86"/>
              <w:spacing w:line="270" w:lineRule="exact"/>
              <w:ind w:left="106"/>
              <w:rPr>
                <w:sz w:val="24"/>
                <w:szCs w:val="24"/>
                <w:lang w:val="en-US"/>
              </w:rPr>
            </w:pPr>
            <w:r>
              <w:rPr>
                <w:sz w:val="24"/>
                <w:szCs w:val="24"/>
                <w:lang w:val="en-US"/>
              </w:rPr>
              <w:t>воспитатели</w:t>
            </w:r>
          </w:p>
        </w:tc>
      </w:tr>
      <w:tr w14:paraId="6A771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3EFF335">
            <w:pPr>
              <w:pStyle w:val="86"/>
              <w:spacing w:line="237" w:lineRule="auto"/>
              <w:ind w:right="664"/>
              <w:rPr>
                <w:sz w:val="24"/>
                <w:szCs w:val="24"/>
                <w:lang w:val="en-US"/>
              </w:rPr>
            </w:pPr>
            <w:r>
              <w:rPr>
                <w:sz w:val="24"/>
                <w:szCs w:val="24"/>
                <w:lang w:val="en-US"/>
              </w:rPr>
              <w:t>Оформление коллажа «Моя</w:t>
            </w:r>
            <w:r>
              <w:rPr>
                <w:spacing w:val="-58"/>
                <w:sz w:val="24"/>
                <w:szCs w:val="24"/>
                <w:lang w:val="en-US"/>
              </w:rPr>
              <w:t xml:space="preserve"> </w:t>
            </w:r>
            <w:r>
              <w:rPr>
                <w:sz w:val="24"/>
                <w:szCs w:val="24"/>
                <w:lang w:val="en-US"/>
              </w:rPr>
              <w:t>мама»</w:t>
            </w:r>
          </w:p>
        </w:tc>
        <w:tc>
          <w:tcPr>
            <w:tcW w:w="1987" w:type="dxa"/>
          </w:tcPr>
          <w:p w14:paraId="3CEAD029">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701145AC">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1242C42">
            <w:pPr>
              <w:pStyle w:val="86"/>
              <w:spacing w:line="264" w:lineRule="exact"/>
              <w:ind w:left="106"/>
              <w:rPr>
                <w:sz w:val="24"/>
                <w:szCs w:val="24"/>
                <w:lang w:val="en-US"/>
              </w:rPr>
            </w:pPr>
            <w:r>
              <w:rPr>
                <w:sz w:val="24"/>
                <w:szCs w:val="24"/>
                <w:lang w:val="en-US"/>
              </w:rPr>
              <w:t>Воспитатели</w:t>
            </w:r>
          </w:p>
        </w:tc>
      </w:tr>
      <w:tr w14:paraId="2B937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68A5A425">
            <w:pPr>
              <w:pStyle w:val="86"/>
              <w:spacing w:line="264" w:lineRule="exact"/>
              <w:ind w:left="106"/>
              <w:jc w:val="center"/>
              <w:rPr>
                <w:sz w:val="24"/>
                <w:szCs w:val="24"/>
                <w:lang w:val="en-US"/>
              </w:rPr>
            </w:pPr>
            <w:r>
              <w:rPr>
                <w:b/>
                <w:sz w:val="24"/>
                <w:szCs w:val="24"/>
                <w:lang w:val="en-US"/>
              </w:rPr>
              <w:t>Апрель</w:t>
            </w:r>
          </w:p>
        </w:tc>
      </w:tr>
      <w:tr w14:paraId="43B2A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C4E2C03">
            <w:pPr>
              <w:pStyle w:val="86"/>
              <w:spacing w:line="237" w:lineRule="auto"/>
              <w:ind w:right="-29"/>
              <w:rPr>
                <w:sz w:val="24"/>
                <w:szCs w:val="24"/>
                <w:lang w:val="ru-RU"/>
              </w:rPr>
            </w:pPr>
            <w:r>
              <w:rPr>
                <w:sz w:val="24"/>
                <w:szCs w:val="24"/>
                <w:lang w:val="ru-RU"/>
              </w:rPr>
              <w:t>Спортивный</w:t>
            </w:r>
            <w:r>
              <w:rPr>
                <w:spacing w:val="1"/>
                <w:sz w:val="24"/>
                <w:szCs w:val="24"/>
                <w:lang w:val="ru-RU"/>
              </w:rPr>
              <w:t xml:space="preserve"> </w:t>
            </w:r>
            <w:r>
              <w:rPr>
                <w:sz w:val="24"/>
                <w:szCs w:val="24"/>
                <w:lang w:val="ru-RU"/>
              </w:rPr>
              <w:t>праздник,</w:t>
            </w:r>
            <w:r>
              <w:rPr>
                <w:spacing w:val="1"/>
                <w:sz w:val="24"/>
                <w:szCs w:val="24"/>
                <w:lang w:val="ru-RU"/>
              </w:rPr>
              <w:t xml:space="preserve"> </w:t>
            </w:r>
            <w:r>
              <w:rPr>
                <w:sz w:val="24"/>
                <w:szCs w:val="24"/>
                <w:lang w:val="ru-RU"/>
              </w:rPr>
              <w:t>посвященный</w:t>
            </w:r>
            <w:r>
              <w:rPr>
                <w:spacing w:val="-5"/>
                <w:sz w:val="24"/>
                <w:szCs w:val="24"/>
                <w:lang w:val="ru-RU"/>
              </w:rPr>
              <w:t xml:space="preserve"> </w:t>
            </w:r>
            <w:r>
              <w:rPr>
                <w:sz w:val="24"/>
                <w:szCs w:val="24"/>
                <w:lang w:val="ru-RU"/>
              </w:rPr>
              <w:t>Дню</w:t>
            </w:r>
            <w:r>
              <w:rPr>
                <w:spacing w:val="-7"/>
                <w:sz w:val="24"/>
                <w:szCs w:val="24"/>
                <w:lang w:val="ru-RU"/>
              </w:rPr>
              <w:t xml:space="preserve"> </w:t>
            </w:r>
            <w:r>
              <w:rPr>
                <w:sz w:val="24"/>
                <w:szCs w:val="24"/>
                <w:lang w:val="ru-RU"/>
              </w:rPr>
              <w:t>Космонавтики.</w:t>
            </w:r>
          </w:p>
        </w:tc>
        <w:tc>
          <w:tcPr>
            <w:tcW w:w="1987" w:type="dxa"/>
          </w:tcPr>
          <w:p w14:paraId="049654D5">
            <w:pPr>
              <w:pStyle w:val="86"/>
              <w:spacing w:line="259" w:lineRule="exact"/>
              <w:rPr>
                <w:sz w:val="24"/>
                <w:szCs w:val="24"/>
                <w:lang w:val="en-US"/>
              </w:rPr>
            </w:pPr>
            <w:r>
              <w:rPr>
                <w:sz w:val="24"/>
                <w:szCs w:val="24"/>
                <w:lang w:val="en-US"/>
              </w:rPr>
              <w:t>12</w:t>
            </w:r>
            <w:r>
              <w:rPr>
                <w:spacing w:val="1"/>
                <w:sz w:val="24"/>
                <w:szCs w:val="24"/>
                <w:lang w:val="en-US"/>
              </w:rPr>
              <w:t xml:space="preserve"> </w:t>
            </w:r>
            <w:r>
              <w:rPr>
                <w:sz w:val="24"/>
                <w:szCs w:val="24"/>
                <w:lang w:val="en-US"/>
              </w:rPr>
              <w:t>-13</w:t>
            </w:r>
            <w:r>
              <w:rPr>
                <w:spacing w:val="2"/>
                <w:sz w:val="24"/>
                <w:szCs w:val="24"/>
                <w:lang w:val="en-US"/>
              </w:rPr>
              <w:t xml:space="preserve"> </w:t>
            </w:r>
            <w:r>
              <w:rPr>
                <w:sz w:val="24"/>
                <w:szCs w:val="24"/>
                <w:lang w:val="en-US"/>
              </w:rPr>
              <w:t>апреля</w:t>
            </w:r>
          </w:p>
        </w:tc>
        <w:tc>
          <w:tcPr>
            <w:tcW w:w="2127" w:type="dxa"/>
          </w:tcPr>
          <w:p w14:paraId="33B6636B">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0660A60C">
            <w:pPr>
              <w:pStyle w:val="86"/>
              <w:spacing w:line="270" w:lineRule="exact"/>
              <w:ind w:left="106"/>
              <w:rPr>
                <w:sz w:val="24"/>
                <w:szCs w:val="24"/>
                <w:lang w:val="en-US"/>
              </w:rPr>
            </w:pPr>
            <w:r>
              <w:rPr>
                <w:sz w:val="24"/>
                <w:szCs w:val="24"/>
                <w:lang w:val="en-US"/>
              </w:rPr>
              <w:t>группы</w:t>
            </w:r>
          </w:p>
        </w:tc>
        <w:tc>
          <w:tcPr>
            <w:tcW w:w="2833" w:type="dxa"/>
          </w:tcPr>
          <w:p w14:paraId="6C49D278">
            <w:pPr>
              <w:pStyle w:val="86"/>
              <w:spacing w:line="237" w:lineRule="auto"/>
              <w:ind w:left="106" w:right="473"/>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10"/>
                <w:sz w:val="24"/>
                <w:szCs w:val="24"/>
                <w:lang w:val="ru-RU"/>
              </w:rPr>
              <w:t xml:space="preserve"> </w:t>
            </w:r>
            <w:r>
              <w:rPr>
                <w:sz w:val="24"/>
                <w:szCs w:val="24"/>
                <w:lang w:val="ru-RU"/>
              </w:rPr>
              <w:t>культуре,</w:t>
            </w:r>
          </w:p>
          <w:p w14:paraId="2DAF7EE3">
            <w:pPr>
              <w:pStyle w:val="86"/>
              <w:spacing w:line="270" w:lineRule="exact"/>
              <w:ind w:left="106"/>
              <w:rPr>
                <w:sz w:val="24"/>
                <w:szCs w:val="24"/>
                <w:lang w:val="ru-RU"/>
              </w:rPr>
            </w:pPr>
            <w:r>
              <w:rPr>
                <w:sz w:val="24"/>
                <w:szCs w:val="24"/>
                <w:lang w:val="ru-RU"/>
              </w:rPr>
              <w:t>воспитатели</w:t>
            </w:r>
          </w:p>
        </w:tc>
      </w:tr>
      <w:tr w14:paraId="4E313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88D5B5C">
            <w:pPr>
              <w:pStyle w:val="86"/>
              <w:spacing w:line="259" w:lineRule="exact"/>
              <w:rPr>
                <w:sz w:val="24"/>
                <w:szCs w:val="24"/>
                <w:lang w:val="en-US"/>
              </w:rPr>
            </w:pPr>
            <w:r>
              <w:rPr>
                <w:sz w:val="24"/>
                <w:szCs w:val="24"/>
                <w:lang w:val="en-US"/>
              </w:rPr>
              <w:t>Акция</w:t>
            </w:r>
            <w:r>
              <w:rPr>
                <w:spacing w:val="-3"/>
                <w:sz w:val="24"/>
                <w:szCs w:val="24"/>
                <w:lang w:val="en-US"/>
              </w:rPr>
              <w:t xml:space="preserve"> </w:t>
            </w:r>
            <w:r>
              <w:rPr>
                <w:sz w:val="24"/>
                <w:szCs w:val="24"/>
                <w:lang w:val="en-US"/>
              </w:rPr>
              <w:t>«Круг</w:t>
            </w:r>
            <w:r>
              <w:rPr>
                <w:spacing w:val="-1"/>
                <w:sz w:val="24"/>
                <w:szCs w:val="24"/>
                <w:lang w:val="en-US"/>
              </w:rPr>
              <w:t xml:space="preserve"> </w:t>
            </w:r>
            <w:r>
              <w:rPr>
                <w:sz w:val="24"/>
                <w:szCs w:val="24"/>
                <w:lang w:val="en-US"/>
              </w:rPr>
              <w:t>жизни»</w:t>
            </w:r>
          </w:p>
        </w:tc>
        <w:tc>
          <w:tcPr>
            <w:tcW w:w="1987" w:type="dxa"/>
          </w:tcPr>
          <w:p w14:paraId="5B69164E">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690B834B">
            <w:pPr>
              <w:pStyle w:val="86"/>
              <w:spacing w:before="2" w:line="270" w:lineRule="exact"/>
              <w:rPr>
                <w:sz w:val="24"/>
                <w:szCs w:val="24"/>
                <w:lang w:val="en-US"/>
              </w:rPr>
            </w:pPr>
            <w:r>
              <w:rPr>
                <w:sz w:val="24"/>
                <w:szCs w:val="24"/>
                <w:lang w:val="en-US"/>
              </w:rPr>
              <w:t>месяца</w:t>
            </w:r>
          </w:p>
        </w:tc>
        <w:tc>
          <w:tcPr>
            <w:tcW w:w="2127" w:type="dxa"/>
          </w:tcPr>
          <w:p w14:paraId="6230A7AC">
            <w:pPr>
              <w:pStyle w:val="86"/>
              <w:spacing w:line="259" w:lineRule="exact"/>
              <w:ind w:left="106"/>
              <w:rPr>
                <w:sz w:val="24"/>
                <w:szCs w:val="24"/>
                <w:lang w:val="en-US"/>
              </w:rPr>
            </w:pPr>
            <w:r>
              <w:rPr>
                <w:sz w:val="24"/>
                <w:szCs w:val="24"/>
                <w:lang w:val="en-US"/>
              </w:rPr>
              <w:t>Все возрастные</w:t>
            </w:r>
          </w:p>
          <w:p w14:paraId="3CF83646">
            <w:pPr>
              <w:pStyle w:val="86"/>
              <w:spacing w:before="2" w:line="270" w:lineRule="exact"/>
              <w:ind w:left="106"/>
              <w:rPr>
                <w:sz w:val="24"/>
                <w:szCs w:val="24"/>
                <w:lang w:val="en-US"/>
              </w:rPr>
            </w:pPr>
            <w:r>
              <w:rPr>
                <w:sz w:val="24"/>
                <w:szCs w:val="24"/>
                <w:lang w:val="en-US"/>
              </w:rPr>
              <w:t>группы</w:t>
            </w:r>
          </w:p>
        </w:tc>
        <w:tc>
          <w:tcPr>
            <w:tcW w:w="2833" w:type="dxa"/>
          </w:tcPr>
          <w:p w14:paraId="09FC27CC">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22F31D4A">
            <w:pPr>
              <w:pStyle w:val="86"/>
              <w:spacing w:before="2" w:line="270" w:lineRule="exact"/>
              <w:ind w:left="106"/>
              <w:rPr>
                <w:sz w:val="24"/>
                <w:szCs w:val="24"/>
                <w:lang w:val="en-US"/>
              </w:rPr>
            </w:pPr>
            <w:r>
              <w:rPr>
                <w:sz w:val="24"/>
                <w:szCs w:val="24"/>
                <w:lang w:val="en-US"/>
              </w:rPr>
              <w:t>воспитатели</w:t>
            </w:r>
          </w:p>
        </w:tc>
      </w:tr>
      <w:tr w14:paraId="578F1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B170516">
            <w:pPr>
              <w:pStyle w:val="86"/>
              <w:spacing w:line="259" w:lineRule="exact"/>
              <w:rPr>
                <w:sz w:val="24"/>
                <w:szCs w:val="24"/>
                <w:lang w:val="en-US"/>
              </w:rPr>
            </w:pPr>
            <w:r>
              <w:rPr>
                <w:sz w:val="24"/>
                <w:szCs w:val="24"/>
                <w:lang w:val="en-US"/>
              </w:rPr>
              <w:t>Фестиваль</w:t>
            </w:r>
            <w:r>
              <w:rPr>
                <w:spacing w:val="1"/>
                <w:sz w:val="24"/>
                <w:szCs w:val="24"/>
                <w:lang w:val="en-US"/>
              </w:rPr>
              <w:t xml:space="preserve"> </w:t>
            </w:r>
            <w:r>
              <w:rPr>
                <w:sz w:val="24"/>
                <w:szCs w:val="24"/>
                <w:lang w:val="en-US"/>
              </w:rPr>
              <w:t>дворовых</w:t>
            </w:r>
            <w:r>
              <w:rPr>
                <w:spacing w:val="-5"/>
                <w:sz w:val="24"/>
                <w:szCs w:val="24"/>
                <w:lang w:val="en-US"/>
              </w:rPr>
              <w:t xml:space="preserve"> </w:t>
            </w:r>
            <w:r>
              <w:rPr>
                <w:sz w:val="24"/>
                <w:szCs w:val="24"/>
                <w:lang w:val="en-US"/>
              </w:rPr>
              <w:t>спортивных</w:t>
            </w:r>
          </w:p>
          <w:p w14:paraId="7D6E0E1C">
            <w:pPr>
              <w:pStyle w:val="86"/>
              <w:spacing w:before="2"/>
              <w:rPr>
                <w:sz w:val="24"/>
                <w:szCs w:val="24"/>
                <w:lang w:val="en-US"/>
              </w:rPr>
            </w:pPr>
            <w:r>
              <w:rPr>
                <w:sz w:val="24"/>
                <w:szCs w:val="24"/>
                <w:lang w:val="en-US"/>
              </w:rPr>
              <w:t>игр</w:t>
            </w:r>
          </w:p>
        </w:tc>
        <w:tc>
          <w:tcPr>
            <w:tcW w:w="1987" w:type="dxa"/>
          </w:tcPr>
          <w:p w14:paraId="3AB29585">
            <w:pPr>
              <w:pStyle w:val="86"/>
              <w:spacing w:line="259" w:lineRule="exact"/>
              <w:rPr>
                <w:sz w:val="24"/>
                <w:szCs w:val="24"/>
                <w:lang w:val="en-US"/>
              </w:rPr>
            </w:pPr>
            <w:r>
              <w:rPr>
                <w:sz w:val="24"/>
                <w:szCs w:val="24"/>
                <w:lang w:val="en-US"/>
              </w:rPr>
              <w:t>3 -4</w:t>
            </w:r>
            <w:r>
              <w:rPr>
                <w:spacing w:val="-4"/>
                <w:sz w:val="24"/>
                <w:szCs w:val="24"/>
                <w:lang w:val="en-US"/>
              </w:rPr>
              <w:t xml:space="preserve"> </w:t>
            </w:r>
            <w:r>
              <w:rPr>
                <w:sz w:val="24"/>
                <w:szCs w:val="24"/>
                <w:lang w:val="en-US"/>
              </w:rPr>
              <w:t>недели</w:t>
            </w:r>
          </w:p>
        </w:tc>
        <w:tc>
          <w:tcPr>
            <w:tcW w:w="2127" w:type="dxa"/>
          </w:tcPr>
          <w:p w14:paraId="20058A9B">
            <w:pPr>
              <w:pStyle w:val="86"/>
              <w:spacing w:line="259" w:lineRule="exact"/>
              <w:ind w:left="106"/>
              <w:rPr>
                <w:sz w:val="24"/>
                <w:szCs w:val="24"/>
                <w:lang w:val="en-US"/>
              </w:rPr>
            </w:pPr>
            <w:r>
              <w:rPr>
                <w:sz w:val="24"/>
                <w:szCs w:val="24"/>
                <w:lang w:val="en-US"/>
              </w:rPr>
              <w:t>Все возрастные</w:t>
            </w:r>
          </w:p>
          <w:p w14:paraId="62883097">
            <w:pPr>
              <w:pStyle w:val="86"/>
              <w:spacing w:before="2"/>
              <w:ind w:left="106"/>
              <w:rPr>
                <w:sz w:val="24"/>
                <w:szCs w:val="24"/>
                <w:lang w:val="en-US"/>
              </w:rPr>
            </w:pPr>
            <w:r>
              <w:rPr>
                <w:sz w:val="24"/>
                <w:szCs w:val="24"/>
                <w:lang w:val="en-US"/>
              </w:rPr>
              <w:t>группы</w:t>
            </w:r>
          </w:p>
        </w:tc>
        <w:tc>
          <w:tcPr>
            <w:tcW w:w="2833" w:type="dxa"/>
          </w:tcPr>
          <w:p w14:paraId="4DAE6068">
            <w:pPr>
              <w:pStyle w:val="86"/>
              <w:spacing w:line="259" w:lineRule="exact"/>
              <w:ind w:left="106"/>
              <w:rPr>
                <w:sz w:val="24"/>
                <w:szCs w:val="24"/>
                <w:lang w:val="ru-RU"/>
              </w:rPr>
            </w:pPr>
            <w:r>
              <w:rPr>
                <w:sz w:val="24"/>
                <w:szCs w:val="24"/>
                <w:lang w:val="ru-RU"/>
              </w:rPr>
              <w:t>Инструктор</w:t>
            </w:r>
            <w:r>
              <w:rPr>
                <w:spacing w:val="-2"/>
                <w:sz w:val="24"/>
                <w:szCs w:val="24"/>
                <w:lang w:val="ru-RU"/>
              </w:rPr>
              <w:t xml:space="preserve"> </w:t>
            </w:r>
            <w:r>
              <w:rPr>
                <w:sz w:val="24"/>
                <w:szCs w:val="24"/>
                <w:lang w:val="ru-RU"/>
              </w:rPr>
              <w:t>по</w:t>
            </w:r>
          </w:p>
          <w:p w14:paraId="7CAE3286">
            <w:pPr>
              <w:pStyle w:val="86"/>
              <w:ind w:left="106" w:right="464"/>
              <w:rPr>
                <w:sz w:val="24"/>
                <w:szCs w:val="24"/>
                <w:lang w:val="ru-RU"/>
              </w:rPr>
            </w:pP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394D8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3BD46AC8">
            <w:pPr>
              <w:pStyle w:val="86"/>
              <w:spacing w:line="237" w:lineRule="auto"/>
              <w:ind w:right="990"/>
              <w:rPr>
                <w:sz w:val="24"/>
                <w:szCs w:val="24"/>
                <w:lang w:val="en-US"/>
              </w:rPr>
            </w:pPr>
            <w:r>
              <w:rPr>
                <w:sz w:val="24"/>
                <w:szCs w:val="24"/>
                <w:lang w:val="en-US"/>
              </w:rPr>
              <w:t>Минипроект «Огород на</w:t>
            </w:r>
            <w:r>
              <w:rPr>
                <w:spacing w:val="-57"/>
                <w:sz w:val="24"/>
                <w:szCs w:val="24"/>
                <w:lang w:val="en-US"/>
              </w:rPr>
              <w:t xml:space="preserve"> </w:t>
            </w:r>
            <w:r>
              <w:rPr>
                <w:sz w:val="24"/>
                <w:szCs w:val="24"/>
                <w:lang w:val="en-US"/>
              </w:rPr>
              <w:t>подоконнике»</w:t>
            </w:r>
          </w:p>
        </w:tc>
        <w:tc>
          <w:tcPr>
            <w:tcW w:w="1987" w:type="dxa"/>
          </w:tcPr>
          <w:p w14:paraId="6314FE54">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4F8FB3C1">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75899AE2">
            <w:pPr>
              <w:pStyle w:val="86"/>
              <w:spacing w:line="259" w:lineRule="exact"/>
              <w:ind w:left="106"/>
              <w:rPr>
                <w:sz w:val="24"/>
                <w:szCs w:val="24"/>
                <w:lang w:val="en-US"/>
              </w:rPr>
            </w:pPr>
            <w:r>
              <w:rPr>
                <w:sz w:val="24"/>
                <w:szCs w:val="24"/>
                <w:lang w:val="en-US"/>
              </w:rPr>
              <w:t>Воспитатели</w:t>
            </w:r>
          </w:p>
        </w:tc>
      </w:tr>
      <w:tr w14:paraId="2CBE0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1B582D0D">
            <w:pPr>
              <w:pStyle w:val="86"/>
              <w:spacing w:line="264" w:lineRule="exact"/>
              <w:ind w:left="106"/>
              <w:jc w:val="center"/>
              <w:rPr>
                <w:b/>
                <w:sz w:val="24"/>
                <w:szCs w:val="24"/>
                <w:lang w:val="ru-RU"/>
              </w:rPr>
            </w:pPr>
            <w:r>
              <w:rPr>
                <w:b/>
                <w:sz w:val="24"/>
                <w:szCs w:val="24"/>
                <w:lang w:val="ru-RU"/>
              </w:rPr>
              <w:t>Май</w:t>
            </w:r>
          </w:p>
        </w:tc>
      </w:tr>
      <w:tr w14:paraId="354A2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54DC465D">
            <w:pPr>
              <w:pStyle w:val="86"/>
              <w:spacing w:line="259" w:lineRule="exact"/>
              <w:rPr>
                <w:sz w:val="24"/>
                <w:szCs w:val="24"/>
                <w:lang w:val="en-US"/>
              </w:rPr>
            </w:pPr>
            <w:r>
              <w:rPr>
                <w:sz w:val="24"/>
                <w:szCs w:val="24"/>
                <w:lang w:val="en-US"/>
              </w:rPr>
              <w:t>Акция</w:t>
            </w:r>
            <w:r>
              <w:rPr>
                <w:spacing w:val="-2"/>
                <w:sz w:val="24"/>
                <w:szCs w:val="24"/>
                <w:lang w:val="en-US"/>
              </w:rPr>
              <w:t xml:space="preserve"> </w:t>
            </w:r>
            <w:r>
              <w:rPr>
                <w:sz w:val="24"/>
                <w:szCs w:val="24"/>
                <w:lang w:val="en-US"/>
              </w:rPr>
              <w:t>«Голубь</w:t>
            </w:r>
            <w:r>
              <w:rPr>
                <w:spacing w:val="-2"/>
                <w:sz w:val="24"/>
                <w:szCs w:val="24"/>
                <w:lang w:val="en-US"/>
              </w:rPr>
              <w:t xml:space="preserve"> </w:t>
            </w:r>
            <w:r>
              <w:rPr>
                <w:sz w:val="24"/>
                <w:szCs w:val="24"/>
                <w:lang w:val="en-US"/>
              </w:rPr>
              <w:t>мира»</w:t>
            </w:r>
          </w:p>
        </w:tc>
        <w:tc>
          <w:tcPr>
            <w:tcW w:w="1987" w:type="dxa"/>
          </w:tcPr>
          <w:p w14:paraId="6AE9BA91">
            <w:pPr>
              <w:pStyle w:val="86"/>
              <w:spacing w:line="259" w:lineRule="exact"/>
              <w:rPr>
                <w:sz w:val="24"/>
                <w:szCs w:val="24"/>
                <w:lang w:val="en-US"/>
              </w:rPr>
            </w:pPr>
            <w:r>
              <w:rPr>
                <w:sz w:val="24"/>
                <w:szCs w:val="24"/>
                <w:lang w:val="en-US"/>
              </w:rPr>
              <w:t>1-2 недели</w:t>
            </w:r>
          </w:p>
        </w:tc>
        <w:tc>
          <w:tcPr>
            <w:tcW w:w="2127" w:type="dxa"/>
          </w:tcPr>
          <w:p w14:paraId="0B03CD66">
            <w:pPr>
              <w:pStyle w:val="86"/>
              <w:spacing w:line="259" w:lineRule="exact"/>
              <w:ind w:left="106"/>
              <w:rPr>
                <w:sz w:val="24"/>
                <w:szCs w:val="24"/>
                <w:lang w:val="en-US"/>
              </w:rPr>
            </w:pPr>
            <w:r>
              <w:rPr>
                <w:sz w:val="24"/>
                <w:szCs w:val="24"/>
                <w:lang w:val="en-US"/>
              </w:rPr>
              <w:t>Все возрастные</w:t>
            </w:r>
          </w:p>
          <w:p w14:paraId="2F133C9C">
            <w:pPr>
              <w:pStyle w:val="86"/>
              <w:spacing w:before="2" w:line="270" w:lineRule="exact"/>
              <w:ind w:left="106"/>
              <w:rPr>
                <w:sz w:val="24"/>
                <w:szCs w:val="24"/>
                <w:lang w:val="en-US"/>
              </w:rPr>
            </w:pPr>
            <w:r>
              <w:rPr>
                <w:sz w:val="24"/>
                <w:szCs w:val="24"/>
                <w:lang w:val="en-US"/>
              </w:rPr>
              <w:t>группы</w:t>
            </w:r>
          </w:p>
        </w:tc>
        <w:tc>
          <w:tcPr>
            <w:tcW w:w="2833" w:type="dxa"/>
          </w:tcPr>
          <w:p w14:paraId="46D7E801">
            <w:pPr>
              <w:pStyle w:val="86"/>
              <w:spacing w:line="259" w:lineRule="exact"/>
              <w:ind w:left="106"/>
              <w:rPr>
                <w:sz w:val="24"/>
                <w:szCs w:val="24"/>
                <w:lang w:val="en-US"/>
              </w:rPr>
            </w:pPr>
            <w:r>
              <w:rPr>
                <w:sz w:val="24"/>
                <w:szCs w:val="24"/>
                <w:lang w:val="en-US"/>
              </w:rPr>
              <w:t>Старший</w:t>
            </w:r>
            <w:r>
              <w:rPr>
                <w:spacing w:val="55"/>
                <w:sz w:val="24"/>
                <w:szCs w:val="24"/>
                <w:lang w:val="en-US"/>
              </w:rPr>
              <w:t xml:space="preserve"> </w:t>
            </w:r>
            <w:r>
              <w:rPr>
                <w:sz w:val="24"/>
                <w:szCs w:val="24"/>
                <w:lang w:val="en-US"/>
              </w:rPr>
              <w:t>воспитатель,</w:t>
            </w:r>
          </w:p>
          <w:p w14:paraId="276E12E9">
            <w:pPr>
              <w:pStyle w:val="86"/>
              <w:spacing w:before="2" w:line="270" w:lineRule="exact"/>
              <w:ind w:left="106"/>
              <w:rPr>
                <w:sz w:val="24"/>
                <w:szCs w:val="24"/>
                <w:lang w:val="en-US"/>
              </w:rPr>
            </w:pPr>
            <w:r>
              <w:rPr>
                <w:sz w:val="24"/>
                <w:szCs w:val="24"/>
                <w:lang w:val="en-US"/>
              </w:rPr>
              <w:t>воспитатели</w:t>
            </w:r>
          </w:p>
        </w:tc>
      </w:tr>
      <w:tr w14:paraId="1AFDC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3A07000">
            <w:pPr>
              <w:pStyle w:val="86"/>
              <w:spacing w:line="259" w:lineRule="exact"/>
              <w:rPr>
                <w:sz w:val="24"/>
                <w:szCs w:val="24"/>
                <w:lang w:val="en-US"/>
              </w:rPr>
            </w:pPr>
            <w:r>
              <w:rPr>
                <w:sz w:val="24"/>
                <w:szCs w:val="24"/>
                <w:lang w:val="en-US"/>
              </w:rPr>
              <w:t>Праздничный</w:t>
            </w:r>
            <w:r>
              <w:rPr>
                <w:spacing w:val="-4"/>
                <w:sz w:val="24"/>
                <w:szCs w:val="24"/>
                <w:lang w:val="en-US"/>
              </w:rPr>
              <w:t xml:space="preserve"> </w:t>
            </w:r>
            <w:r>
              <w:rPr>
                <w:sz w:val="24"/>
                <w:szCs w:val="24"/>
                <w:lang w:val="en-US"/>
              </w:rPr>
              <w:t>концерт</w:t>
            </w:r>
            <w:r>
              <w:rPr>
                <w:spacing w:val="-5"/>
                <w:sz w:val="24"/>
                <w:szCs w:val="24"/>
                <w:lang w:val="en-US"/>
              </w:rPr>
              <w:t xml:space="preserve"> </w:t>
            </w:r>
            <w:r>
              <w:rPr>
                <w:sz w:val="24"/>
                <w:szCs w:val="24"/>
                <w:lang w:val="en-US"/>
              </w:rPr>
              <w:t>«Салют</w:t>
            </w:r>
          </w:p>
          <w:p w14:paraId="4574B8AA">
            <w:pPr>
              <w:pStyle w:val="86"/>
              <w:spacing w:before="2"/>
              <w:rPr>
                <w:sz w:val="24"/>
                <w:szCs w:val="24"/>
                <w:lang w:val="en-US"/>
              </w:rPr>
            </w:pPr>
            <w:r>
              <w:rPr>
                <w:sz w:val="24"/>
                <w:szCs w:val="24"/>
                <w:lang w:val="en-US"/>
              </w:rPr>
              <w:t>Победы!»</w:t>
            </w:r>
          </w:p>
        </w:tc>
        <w:tc>
          <w:tcPr>
            <w:tcW w:w="1987" w:type="dxa"/>
          </w:tcPr>
          <w:p w14:paraId="404D38E4">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3E53F84C">
            <w:pPr>
              <w:pStyle w:val="86"/>
              <w:spacing w:line="259" w:lineRule="exact"/>
              <w:ind w:left="106"/>
              <w:rPr>
                <w:sz w:val="24"/>
                <w:szCs w:val="24"/>
                <w:lang w:val="en-US"/>
              </w:rPr>
            </w:pPr>
            <w:r>
              <w:rPr>
                <w:sz w:val="24"/>
                <w:szCs w:val="24"/>
                <w:lang w:val="en-US"/>
              </w:rPr>
              <w:t>Старшие,</w:t>
            </w:r>
          </w:p>
          <w:p w14:paraId="723C621D">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6E44D66E">
            <w:pPr>
              <w:pStyle w:val="86"/>
              <w:spacing w:line="259" w:lineRule="exact"/>
              <w:ind w:left="106"/>
              <w:rPr>
                <w:sz w:val="24"/>
                <w:szCs w:val="24"/>
                <w:lang w:val="ru-RU"/>
              </w:rPr>
            </w:pPr>
            <w:r>
              <w:rPr>
                <w:sz w:val="24"/>
                <w:szCs w:val="24"/>
                <w:lang w:val="ru-RU"/>
              </w:rPr>
              <w:t>Музыкальный</w:t>
            </w:r>
          </w:p>
          <w:p w14:paraId="114AC7AD">
            <w:pPr>
              <w:pStyle w:val="86"/>
              <w:spacing w:before="4" w:line="237" w:lineRule="auto"/>
              <w:ind w:left="106" w:right="1235"/>
              <w:rPr>
                <w:sz w:val="24"/>
                <w:szCs w:val="24"/>
                <w:lang w:val="ru-RU"/>
              </w:rPr>
            </w:pPr>
            <w:r>
              <w:rPr>
                <w:sz w:val="24"/>
                <w:szCs w:val="24"/>
                <w:lang w:val="ru-RU"/>
              </w:rPr>
              <w:t>руководитель,</w:t>
            </w:r>
            <w:r>
              <w:rPr>
                <w:spacing w:val="-57"/>
                <w:sz w:val="24"/>
                <w:szCs w:val="24"/>
                <w:lang w:val="ru-RU"/>
              </w:rPr>
              <w:t xml:space="preserve"> </w:t>
            </w:r>
            <w:r>
              <w:rPr>
                <w:spacing w:val="-1"/>
                <w:sz w:val="24"/>
                <w:szCs w:val="24"/>
                <w:lang w:val="ru-RU"/>
              </w:rPr>
              <w:t>инструктор</w:t>
            </w:r>
            <w:r>
              <w:rPr>
                <w:spacing w:val="-9"/>
                <w:sz w:val="24"/>
                <w:szCs w:val="24"/>
                <w:lang w:val="ru-RU"/>
              </w:rPr>
              <w:t xml:space="preserve"> </w:t>
            </w:r>
            <w:r>
              <w:rPr>
                <w:sz w:val="24"/>
                <w:szCs w:val="24"/>
                <w:lang w:val="ru-RU"/>
              </w:rPr>
              <w:t>по</w:t>
            </w:r>
          </w:p>
          <w:p w14:paraId="779BE286">
            <w:pPr>
              <w:pStyle w:val="86"/>
              <w:spacing w:before="4" w:line="270" w:lineRule="exact"/>
              <w:ind w:left="106"/>
              <w:rPr>
                <w:sz w:val="24"/>
                <w:szCs w:val="24"/>
                <w:lang w:val="ru-RU"/>
              </w:rPr>
            </w:pPr>
            <w:r>
              <w:rPr>
                <w:sz w:val="24"/>
                <w:szCs w:val="24"/>
                <w:lang w:val="ru-RU"/>
              </w:rPr>
              <w:t>физической</w:t>
            </w:r>
            <w:r>
              <w:rPr>
                <w:spacing w:val="-5"/>
                <w:sz w:val="24"/>
                <w:szCs w:val="24"/>
                <w:lang w:val="ru-RU"/>
              </w:rPr>
              <w:t xml:space="preserve"> </w:t>
            </w:r>
            <w:r>
              <w:rPr>
                <w:sz w:val="24"/>
                <w:szCs w:val="24"/>
                <w:lang w:val="ru-RU"/>
              </w:rPr>
              <w:t>культуре,воспитатели</w:t>
            </w:r>
          </w:p>
        </w:tc>
      </w:tr>
      <w:tr w14:paraId="77A489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E2AA42B">
            <w:pPr>
              <w:pStyle w:val="86"/>
              <w:spacing w:line="237" w:lineRule="auto"/>
              <w:ind w:right="451"/>
              <w:rPr>
                <w:sz w:val="24"/>
                <w:szCs w:val="24"/>
                <w:lang w:val="ru-RU"/>
              </w:rPr>
            </w:pPr>
            <w:r>
              <w:rPr>
                <w:sz w:val="24"/>
                <w:szCs w:val="24"/>
                <w:lang w:val="ru-RU"/>
              </w:rPr>
              <w:t>Праздник «С Днем рождения,</w:t>
            </w:r>
            <w:r>
              <w:rPr>
                <w:spacing w:val="-58"/>
                <w:sz w:val="24"/>
                <w:szCs w:val="24"/>
                <w:lang w:val="ru-RU"/>
              </w:rPr>
              <w:t xml:space="preserve"> </w:t>
            </w:r>
            <w:r>
              <w:rPr>
                <w:sz w:val="24"/>
                <w:szCs w:val="24"/>
                <w:lang w:val="ru-RU"/>
              </w:rPr>
              <w:t>любимый</w:t>
            </w:r>
            <w:r>
              <w:rPr>
                <w:spacing w:val="-3"/>
                <w:sz w:val="24"/>
                <w:szCs w:val="24"/>
                <w:lang w:val="ru-RU"/>
              </w:rPr>
              <w:t xml:space="preserve"> </w:t>
            </w:r>
            <w:r>
              <w:rPr>
                <w:sz w:val="24"/>
                <w:szCs w:val="24"/>
                <w:lang w:val="ru-RU"/>
              </w:rPr>
              <w:t>город!»</w:t>
            </w:r>
          </w:p>
        </w:tc>
        <w:tc>
          <w:tcPr>
            <w:tcW w:w="1987" w:type="dxa"/>
          </w:tcPr>
          <w:p w14:paraId="20C551E3">
            <w:pPr>
              <w:pStyle w:val="86"/>
              <w:spacing w:line="259"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0C4A2DF2">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67A11D79">
            <w:pPr>
              <w:pStyle w:val="86"/>
              <w:spacing w:line="270" w:lineRule="exact"/>
              <w:ind w:left="106"/>
              <w:rPr>
                <w:sz w:val="24"/>
                <w:szCs w:val="24"/>
                <w:lang w:val="en-US"/>
              </w:rPr>
            </w:pPr>
            <w:r>
              <w:rPr>
                <w:sz w:val="24"/>
                <w:szCs w:val="24"/>
                <w:lang w:val="en-US"/>
              </w:rPr>
              <w:t>группы</w:t>
            </w:r>
          </w:p>
        </w:tc>
        <w:tc>
          <w:tcPr>
            <w:tcW w:w="2833" w:type="dxa"/>
          </w:tcPr>
          <w:p w14:paraId="2D36E57C">
            <w:pPr>
              <w:pStyle w:val="86"/>
              <w:spacing w:line="237" w:lineRule="auto"/>
              <w:ind w:left="106" w:right="1248"/>
              <w:rPr>
                <w:sz w:val="24"/>
                <w:szCs w:val="24"/>
                <w:lang w:val="en-US"/>
              </w:rPr>
            </w:pPr>
            <w:r>
              <w:rPr>
                <w:spacing w:val="-1"/>
                <w:sz w:val="24"/>
                <w:szCs w:val="24"/>
                <w:lang w:val="en-US"/>
              </w:rPr>
              <w:t>Музыкальный</w:t>
            </w:r>
            <w:r>
              <w:rPr>
                <w:spacing w:val="-57"/>
                <w:sz w:val="24"/>
                <w:szCs w:val="24"/>
                <w:lang w:val="en-US"/>
              </w:rPr>
              <w:t xml:space="preserve"> </w:t>
            </w:r>
            <w:r>
              <w:rPr>
                <w:spacing w:val="-1"/>
                <w:sz w:val="24"/>
                <w:szCs w:val="24"/>
                <w:lang w:val="en-US"/>
              </w:rPr>
              <w:t>руководитель,</w:t>
            </w:r>
          </w:p>
          <w:p w14:paraId="423A9872">
            <w:pPr>
              <w:pStyle w:val="86"/>
              <w:spacing w:line="270" w:lineRule="exact"/>
              <w:ind w:left="106"/>
              <w:rPr>
                <w:sz w:val="24"/>
                <w:szCs w:val="24"/>
                <w:lang w:val="en-US"/>
              </w:rPr>
            </w:pPr>
            <w:r>
              <w:rPr>
                <w:sz w:val="24"/>
                <w:szCs w:val="24"/>
                <w:lang w:val="en-US"/>
              </w:rPr>
              <w:t>воспитатели</w:t>
            </w:r>
          </w:p>
        </w:tc>
      </w:tr>
      <w:tr w14:paraId="62677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0A5CD06D">
            <w:pPr>
              <w:pStyle w:val="86"/>
              <w:spacing w:line="264" w:lineRule="exact"/>
              <w:ind w:left="106"/>
              <w:jc w:val="center"/>
              <w:rPr>
                <w:b/>
                <w:sz w:val="24"/>
                <w:szCs w:val="24"/>
                <w:lang w:val="ru-RU"/>
              </w:rPr>
            </w:pPr>
            <w:r>
              <w:rPr>
                <w:b/>
                <w:sz w:val="24"/>
                <w:szCs w:val="24"/>
                <w:lang w:val="ru-RU"/>
              </w:rPr>
              <w:t>Июнь</w:t>
            </w:r>
          </w:p>
        </w:tc>
      </w:tr>
      <w:tr w14:paraId="50953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48C3A83">
            <w:pPr>
              <w:pStyle w:val="86"/>
              <w:spacing w:line="237" w:lineRule="auto"/>
              <w:ind w:right="1137"/>
              <w:rPr>
                <w:sz w:val="24"/>
                <w:szCs w:val="24"/>
                <w:lang w:val="en-US"/>
              </w:rPr>
            </w:pPr>
            <w:r>
              <w:rPr>
                <w:spacing w:val="-1"/>
                <w:sz w:val="24"/>
                <w:szCs w:val="24"/>
                <w:lang w:val="en-US"/>
              </w:rPr>
              <w:t xml:space="preserve">Праздник </w:t>
            </w:r>
            <w:r>
              <w:rPr>
                <w:sz w:val="24"/>
                <w:szCs w:val="24"/>
                <w:lang w:val="en-US"/>
              </w:rPr>
              <w:t>«Здравствуй,</w:t>
            </w:r>
            <w:r>
              <w:rPr>
                <w:spacing w:val="-58"/>
                <w:sz w:val="24"/>
                <w:szCs w:val="24"/>
                <w:lang w:val="en-US"/>
              </w:rPr>
              <w:t xml:space="preserve"> </w:t>
            </w:r>
            <w:r>
              <w:rPr>
                <w:sz w:val="24"/>
                <w:szCs w:val="24"/>
                <w:lang w:val="en-US"/>
              </w:rPr>
              <w:t>лето!»</w:t>
            </w:r>
          </w:p>
        </w:tc>
        <w:tc>
          <w:tcPr>
            <w:tcW w:w="1987" w:type="dxa"/>
          </w:tcPr>
          <w:p w14:paraId="10DEAF72">
            <w:pPr>
              <w:pStyle w:val="86"/>
              <w:spacing w:line="260" w:lineRule="exact"/>
              <w:rPr>
                <w:sz w:val="24"/>
                <w:szCs w:val="24"/>
                <w:lang w:val="en-US"/>
              </w:rPr>
            </w:pPr>
            <w:r>
              <w:rPr>
                <w:sz w:val="24"/>
                <w:szCs w:val="24"/>
                <w:lang w:val="en-US"/>
              </w:rPr>
              <w:t>1</w:t>
            </w:r>
            <w:r>
              <w:rPr>
                <w:spacing w:val="1"/>
                <w:sz w:val="24"/>
                <w:szCs w:val="24"/>
                <w:lang w:val="en-US"/>
              </w:rPr>
              <w:t xml:space="preserve"> </w:t>
            </w:r>
            <w:r>
              <w:rPr>
                <w:sz w:val="24"/>
                <w:szCs w:val="24"/>
                <w:lang w:val="en-US"/>
              </w:rPr>
              <w:t>июня</w:t>
            </w:r>
          </w:p>
        </w:tc>
        <w:tc>
          <w:tcPr>
            <w:tcW w:w="2127" w:type="dxa"/>
          </w:tcPr>
          <w:p w14:paraId="62FA5C8A">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6A9AD343">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6A68B7B8">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58B8FD72">
            <w:pPr>
              <w:pStyle w:val="86"/>
              <w:spacing w:line="270" w:lineRule="exact"/>
              <w:ind w:left="106"/>
              <w:rPr>
                <w:sz w:val="24"/>
                <w:szCs w:val="24"/>
                <w:lang w:val="en-US"/>
              </w:rPr>
            </w:pPr>
            <w:r>
              <w:rPr>
                <w:sz w:val="24"/>
                <w:szCs w:val="24"/>
                <w:lang w:val="en-US"/>
              </w:rPr>
              <w:t>воспитатели</w:t>
            </w:r>
          </w:p>
        </w:tc>
      </w:tr>
      <w:tr w14:paraId="70FA4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46375D97">
            <w:pPr>
              <w:pStyle w:val="86"/>
              <w:spacing w:line="259" w:lineRule="exact"/>
              <w:rPr>
                <w:sz w:val="24"/>
                <w:szCs w:val="24"/>
                <w:lang w:val="ru-RU"/>
              </w:rPr>
            </w:pPr>
            <w:r>
              <w:rPr>
                <w:sz w:val="24"/>
                <w:szCs w:val="24"/>
                <w:lang w:val="ru-RU"/>
              </w:rPr>
              <w:t>Праздник,</w:t>
            </w:r>
            <w:r>
              <w:rPr>
                <w:spacing w:val="-2"/>
                <w:sz w:val="24"/>
                <w:szCs w:val="24"/>
                <w:lang w:val="ru-RU"/>
              </w:rPr>
              <w:t xml:space="preserve"> </w:t>
            </w:r>
            <w:r>
              <w:rPr>
                <w:sz w:val="24"/>
                <w:szCs w:val="24"/>
                <w:lang w:val="ru-RU"/>
              </w:rPr>
              <w:t>посвященный</w:t>
            </w:r>
            <w:r>
              <w:rPr>
                <w:spacing w:val="-2"/>
                <w:sz w:val="24"/>
                <w:szCs w:val="24"/>
                <w:lang w:val="ru-RU"/>
              </w:rPr>
              <w:t xml:space="preserve"> </w:t>
            </w:r>
            <w:r>
              <w:rPr>
                <w:sz w:val="24"/>
                <w:szCs w:val="24"/>
                <w:lang w:val="ru-RU"/>
              </w:rPr>
              <w:t>Дню</w:t>
            </w:r>
          </w:p>
          <w:p w14:paraId="57BDD692">
            <w:pPr>
              <w:pStyle w:val="86"/>
              <w:spacing w:before="3"/>
              <w:rPr>
                <w:sz w:val="24"/>
                <w:szCs w:val="24"/>
                <w:lang w:val="ru-RU"/>
              </w:rPr>
            </w:pPr>
            <w:r>
              <w:rPr>
                <w:sz w:val="24"/>
                <w:szCs w:val="24"/>
                <w:lang w:val="ru-RU"/>
              </w:rPr>
              <w:t>рождения</w:t>
            </w:r>
            <w:r>
              <w:rPr>
                <w:spacing w:val="-9"/>
                <w:sz w:val="24"/>
                <w:szCs w:val="24"/>
                <w:lang w:val="ru-RU"/>
              </w:rPr>
              <w:t xml:space="preserve"> </w:t>
            </w:r>
            <w:r>
              <w:rPr>
                <w:sz w:val="24"/>
                <w:szCs w:val="24"/>
                <w:lang w:val="ru-RU"/>
              </w:rPr>
              <w:t>А.С.</w:t>
            </w:r>
            <w:r>
              <w:rPr>
                <w:spacing w:val="-1"/>
                <w:sz w:val="24"/>
                <w:szCs w:val="24"/>
                <w:lang w:val="ru-RU"/>
              </w:rPr>
              <w:t xml:space="preserve"> </w:t>
            </w:r>
            <w:r>
              <w:rPr>
                <w:sz w:val="24"/>
                <w:szCs w:val="24"/>
                <w:lang w:val="ru-RU"/>
              </w:rPr>
              <w:t>Пушкина.</w:t>
            </w:r>
          </w:p>
        </w:tc>
        <w:tc>
          <w:tcPr>
            <w:tcW w:w="1987" w:type="dxa"/>
          </w:tcPr>
          <w:p w14:paraId="141B903C">
            <w:pPr>
              <w:pStyle w:val="86"/>
              <w:spacing w:line="259" w:lineRule="exact"/>
              <w:rPr>
                <w:sz w:val="24"/>
                <w:szCs w:val="24"/>
                <w:lang w:val="en-US"/>
              </w:rPr>
            </w:pPr>
            <w:r>
              <w:rPr>
                <w:sz w:val="24"/>
                <w:szCs w:val="24"/>
                <w:lang w:val="en-US"/>
              </w:rPr>
              <w:t>5</w:t>
            </w:r>
            <w:r>
              <w:rPr>
                <w:spacing w:val="1"/>
                <w:sz w:val="24"/>
                <w:szCs w:val="24"/>
                <w:lang w:val="en-US"/>
              </w:rPr>
              <w:t xml:space="preserve"> </w:t>
            </w:r>
            <w:r>
              <w:rPr>
                <w:sz w:val="24"/>
                <w:szCs w:val="24"/>
                <w:lang w:val="en-US"/>
              </w:rPr>
              <w:t>июня</w:t>
            </w:r>
          </w:p>
        </w:tc>
        <w:tc>
          <w:tcPr>
            <w:tcW w:w="2127" w:type="dxa"/>
          </w:tcPr>
          <w:p w14:paraId="13E69134">
            <w:pPr>
              <w:pStyle w:val="86"/>
              <w:spacing w:line="259" w:lineRule="exact"/>
              <w:ind w:left="106"/>
              <w:rPr>
                <w:sz w:val="24"/>
                <w:szCs w:val="24"/>
                <w:lang w:val="en-US"/>
              </w:rPr>
            </w:pPr>
            <w:r>
              <w:rPr>
                <w:sz w:val="24"/>
                <w:szCs w:val="24"/>
                <w:lang w:val="en-US"/>
              </w:rPr>
              <w:t>Все возрастные</w:t>
            </w:r>
          </w:p>
          <w:p w14:paraId="5CE8B01E">
            <w:pPr>
              <w:pStyle w:val="86"/>
              <w:spacing w:before="3"/>
              <w:ind w:left="106"/>
              <w:rPr>
                <w:sz w:val="24"/>
                <w:szCs w:val="24"/>
                <w:lang w:val="en-US"/>
              </w:rPr>
            </w:pPr>
            <w:r>
              <w:rPr>
                <w:sz w:val="24"/>
                <w:szCs w:val="24"/>
                <w:lang w:val="en-US"/>
              </w:rPr>
              <w:t>группы</w:t>
            </w:r>
          </w:p>
        </w:tc>
        <w:tc>
          <w:tcPr>
            <w:tcW w:w="2833" w:type="dxa"/>
          </w:tcPr>
          <w:p w14:paraId="0E6487D1">
            <w:pPr>
              <w:pStyle w:val="86"/>
              <w:spacing w:line="259" w:lineRule="exact"/>
              <w:ind w:left="106"/>
              <w:rPr>
                <w:sz w:val="24"/>
                <w:szCs w:val="24"/>
                <w:lang w:val="en-US"/>
              </w:rPr>
            </w:pPr>
            <w:r>
              <w:rPr>
                <w:sz w:val="24"/>
                <w:szCs w:val="24"/>
                <w:lang w:val="en-US"/>
              </w:rPr>
              <w:t>Музыкальный</w:t>
            </w:r>
          </w:p>
          <w:p w14:paraId="204FF62B">
            <w:pPr>
              <w:pStyle w:val="86"/>
              <w:spacing w:before="4" w:line="237" w:lineRule="auto"/>
              <w:ind w:left="106" w:right="1248"/>
              <w:rPr>
                <w:sz w:val="24"/>
                <w:szCs w:val="24"/>
                <w:lang w:val="en-US"/>
              </w:rPr>
            </w:pPr>
            <w:r>
              <w:rPr>
                <w:spacing w:val="-1"/>
                <w:sz w:val="24"/>
                <w:szCs w:val="24"/>
                <w:lang w:val="en-US"/>
              </w:rPr>
              <w:t>руководитель,</w:t>
            </w:r>
            <w:r>
              <w:rPr>
                <w:spacing w:val="-57"/>
                <w:sz w:val="24"/>
                <w:szCs w:val="24"/>
                <w:lang w:val="en-US"/>
              </w:rPr>
              <w:t xml:space="preserve"> </w:t>
            </w:r>
            <w:r>
              <w:rPr>
                <w:sz w:val="24"/>
                <w:szCs w:val="24"/>
                <w:lang w:val="en-US"/>
              </w:rPr>
              <w:t>воспитатели</w:t>
            </w:r>
          </w:p>
        </w:tc>
      </w:tr>
      <w:tr w14:paraId="40077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E258212">
            <w:pPr>
              <w:pStyle w:val="86"/>
              <w:spacing w:line="237" w:lineRule="auto"/>
              <w:ind w:right="1047"/>
              <w:rPr>
                <w:sz w:val="24"/>
                <w:szCs w:val="24"/>
                <w:lang w:val="ru-RU"/>
              </w:rPr>
            </w:pPr>
            <w:r>
              <w:rPr>
                <w:sz w:val="24"/>
                <w:szCs w:val="24"/>
                <w:lang w:val="ru-RU"/>
              </w:rPr>
              <w:t>Выставка «Новая жизнь</w:t>
            </w:r>
            <w:r>
              <w:rPr>
                <w:spacing w:val="-57"/>
                <w:sz w:val="24"/>
                <w:szCs w:val="24"/>
                <w:lang w:val="ru-RU"/>
              </w:rPr>
              <w:t xml:space="preserve"> </w:t>
            </w:r>
            <w:r>
              <w:rPr>
                <w:sz w:val="24"/>
                <w:szCs w:val="24"/>
                <w:lang w:val="ru-RU"/>
              </w:rPr>
              <w:t>ненужных</w:t>
            </w:r>
            <w:r>
              <w:rPr>
                <w:spacing w:val="-4"/>
                <w:sz w:val="24"/>
                <w:szCs w:val="24"/>
                <w:lang w:val="ru-RU"/>
              </w:rPr>
              <w:t xml:space="preserve"> </w:t>
            </w:r>
            <w:r>
              <w:rPr>
                <w:sz w:val="24"/>
                <w:szCs w:val="24"/>
                <w:lang w:val="ru-RU"/>
              </w:rPr>
              <w:t>вещей»</w:t>
            </w:r>
          </w:p>
        </w:tc>
        <w:tc>
          <w:tcPr>
            <w:tcW w:w="1987" w:type="dxa"/>
          </w:tcPr>
          <w:p w14:paraId="79365F9B">
            <w:pPr>
              <w:pStyle w:val="86"/>
              <w:spacing w:line="237" w:lineRule="auto"/>
              <w:ind w:right="824"/>
              <w:rPr>
                <w:sz w:val="24"/>
                <w:szCs w:val="24"/>
                <w:lang w:val="en-US"/>
              </w:rPr>
            </w:pPr>
            <w:r>
              <w:rPr>
                <w:sz w:val="24"/>
                <w:szCs w:val="24"/>
                <w:lang w:val="en-US"/>
              </w:rPr>
              <w:t>В течение</w:t>
            </w:r>
            <w:r>
              <w:rPr>
                <w:spacing w:val="-57"/>
                <w:sz w:val="24"/>
                <w:szCs w:val="24"/>
                <w:lang w:val="en-US"/>
              </w:rPr>
              <w:t xml:space="preserve"> </w:t>
            </w:r>
            <w:r>
              <w:rPr>
                <w:sz w:val="24"/>
                <w:szCs w:val="24"/>
                <w:lang w:val="en-US"/>
              </w:rPr>
              <w:t>месяца</w:t>
            </w:r>
          </w:p>
        </w:tc>
        <w:tc>
          <w:tcPr>
            <w:tcW w:w="2127" w:type="dxa"/>
          </w:tcPr>
          <w:p w14:paraId="55AF5E02">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57A743F4">
            <w:pPr>
              <w:pStyle w:val="86"/>
              <w:spacing w:line="259" w:lineRule="exact"/>
              <w:ind w:left="106"/>
              <w:rPr>
                <w:sz w:val="24"/>
                <w:szCs w:val="24"/>
                <w:lang w:val="en-US"/>
              </w:rPr>
            </w:pPr>
            <w:r>
              <w:rPr>
                <w:sz w:val="24"/>
                <w:szCs w:val="24"/>
                <w:lang w:val="en-US"/>
              </w:rPr>
              <w:t>Воспитатели</w:t>
            </w:r>
          </w:p>
        </w:tc>
      </w:tr>
      <w:tr w14:paraId="34E52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C1B272D">
            <w:pPr>
              <w:pStyle w:val="86"/>
              <w:spacing w:line="237" w:lineRule="auto"/>
              <w:ind w:right="455"/>
              <w:rPr>
                <w:sz w:val="24"/>
                <w:szCs w:val="24"/>
                <w:lang w:val="en-US"/>
              </w:rPr>
            </w:pPr>
            <w:r>
              <w:rPr>
                <w:sz w:val="24"/>
                <w:szCs w:val="24"/>
                <w:lang w:val="en-US"/>
              </w:rPr>
              <w:t>Праздник, посвящ</w:t>
            </w:r>
            <w:r>
              <w:rPr>
                <w:sz w:val="24"/>
                <w:szCs w:val="24"/>
                <w:lang w:val="ru-RU"/>
              </w:rPr>
              <w:t>ё</w:t>
            </w:r>
            <w:r>
              <w:rPr>
                <w:sz w:val="24"/>
                <w:szCs w:val="24"/>
                <w:lang w:val="en-US"/>
              </w:rPr>
              <w:t>нный Дню</w:t>
            </w:r>
            <w:r>
              <w:rPr>
                <w:spacing w:val="-57"/>
                <w:sz w:val="24"/>
                <w:szCs w:val="24"/>
                <w:lang w:val="en-US"/>
              </w:rPr>
              <w:t xml:space="preserve"> </w:t>
            </w:r>
            <w:r>
              <w:rPr>
                <w:sz w:val="24"/>
                <w:szCs w:val="24"/>
                <w:lang w:val="en-US"/>
              </w:rPr>
              <w:t>России.</w:t>
            </w:r>
          </w:p>
        </w:tc>
        <w:tc>
          <w:tcPr>
            <w:tcW w:w="1987" w:type="dxa"/>
          </w:tcPr>
          <w:p w14:paraId="2875CF5F">
            <w:pPr>
              <w:pStyle w:val="86"/>
              <w:spacing w:line="259" w:lineRule="exact"/>
              <w:rPr>
                <w:sz w:val="24"/>
                <w:szCs w:val="24"/>
                <w:lang w:val="en-US"/>
              </w:rPr>
            </w:pPr>
            <w:r>
              <w:rPr>
                <w:sz w:val="24"/>
                <w:szCs w:val="24"/>
                <w:lang w:val="en-US"/>
              </w:rPr>
              <w:t>2</w:t>
            </w:r>
            <w:r>
              <w:rPr>
                <w:spacing w:val="-1"/>
                <w:sz w:val="24"/>
                <w:szCs w:val="24"/>
                <w:lang w:val="en-US"/>
              </w:rPr>
              <w:t xml:space="preserve"> </w:t>
            </w:r>
            <w:r>
              <w:rPr>
                <w:sz w:val="24"/>
                <w:szCs w:val="24"/>
                <w:lang w:val="en-US"/>
              </w:rPr>
              <w:t>неделя</w:t>
            </w:r>
          </w:p>
        </w:tc>
        <w:tc>
          <w:tcPr>
            <w:tcW w:w="2127" w:type="dxa"/>
          </w:tcPr>
          <w:p w14:paraId="480B2E39">
            <w:pPr>
              <w:pStyle w:val="86"/>
              <w:spacing w:line="237" w:lineRule="auto"/>
              <w:ind w:left="106" w:right="98"/>
              <w:rPr>
                <w:sz w:val="24"/>
                <w:szCs w:val="24"/>
                <w:lang w:val="en-US"/>
              </w:rPr>
            </w:pPr>
            <w:r>
              <w:rPr>
                <w:sz w:val="24"/>
                <w:szCs w:val="24"/>
                <w:lang w:val="en-US"/>
              </w:rPr>
              <w:t>Старшие,</w:t>
            </w:r>
            <w:r>
              <w:rPr>
                <w:spacing w:val="1"/>
                <w:sz w:val="24"/>
                <w:szCs w:val="24"/>
                <w:lang w:val="en-US"/>
              </w:rPr>
              <w:t xml:space="preserve"> </w:t>
            </w:r>
            <w:r>
              <w:rPr>
                <w:sz w:val="24"/>
                <w:szCs w:val="24"/>
                <w:lang w:val="en-US"/>
              </w:rPr>
              <w:t>подготовительные</w:t>
            </w:r>
          </w:p>
          <w:p w14:paraId="6F2DF4C8">
            <w:pPr>
              <w:pStyle w:val="86"/>
              <w:ind w:left="106"/>
              <w:rPr>
                <w:sz w:val="24"/>
                <w:szCs w:val="24"/>
                <w:lang w:val="en-US"/>
              </w:rPr>
            </w:pPr>
            <w:r>
              <w:rPr>
                <w:sz w:val="24"/>
                <w:szCs w:val="24"/>
                <w:lang w:val="en-US"/>
              </w:rPr>
              <w:t>группы</w:t>
            </w:r>
          </w:p>
        </w:tc>
        <w:tc>
          <w:tcPr>
            <w:tcW w:w="2833" w:type="dxa"/>
          </w:tcPr>
          <w:p w14:paraId="30122488">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08A7F116">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7A75E36E">
            <w:pPr>
              <w:pStyle w:val="86"/>
              <w:spacing w:line="270" w:lineRule="exact"/>
              <w:ind w:left="106"/>
              <w:rPr>
                <w:sz w:val="24"/>
                <w:szCs w:val="24"/>
                <w:lang w:val="en-US"/>
              </w:rPr>
            </w:pPr>
            <w:r>
              <w:rPr>
                <w:sz w:val="24"/>
                <w:szCs w:val="24"/>
                <w:lang w:val="en-US"/>
              </w:rPr>
              <w:t>воспитатели</w:t>
            </w:r>
          </w:p>
        </w:tc>
      </w:tr>
      <w:tr w14:paraId="10823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29CC5E3F">
            <w:pPr>
              <w:pStyle w:val="86"/>
              <w:spacing w:line="264" w:lineRule="exact"/>
              <w:ind w:left="106"/>
              <w:jc w:val="center"/>
              <w:rPr>
                <w:b/>
                <w:sz w:val="24"/>
                <w:szCs w:val="24"/>
                <w:lang w:val="ru-RU"/>
              </w:rPr>
            </w:pPr>
            <w:r>
              <w:rPr>
                <w:b/>
                <w:sz w:val="24"/>
                <w:szCs w:val="24"/>
                <w:lang w:val="ru-RU"/>
              </w:rPr>
              <w:t>Июль</w:t>
            </w:r>
          </w:p>
        </w:tc>
      </w:tr>
      <w:tr w14:paraId="3D1FC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7545613A">
            <w:pPr>
              <w:pStyle w:val="86"/>
              <w:spacing w:line="237" w:lineRule="auto"/>
              <w:ind w:right="130"/>
              <w:rPr>
                <w:sz w:val="24"/>
                <w:szCs w:val="24"/>
                <w:lang w:val="ru-RU"/>
              </w:rPr>
            </w:pPr>
            <w:r>
              <w:rPr>
                <w:sz w:val="24"/>
                <w:szCs w:val="24"/>
                <w:lang w:val="ru-RU"/>
              </w:rPr>
              <w:t>Праздничный</w:t>
            </w:r>
            <w:r>
              <w:rPr>
                <w:spacing w:val="2"/>
                <w:sz w:val="24"/>
                <w:szCs w:val="24"/>
                <w:lang w:val="ru-RU"/>
              </w:rPr>
              <w:t xml:space="preserve"> </w:t>
            </w:r>
            <w:r>
              <w:rPr>
                <w:sz w:val="24"/>
                <w:szCs w:val="24"/>
                <w:lang w:val="ru-RU"/>
              </w:rPr>
              <w:t>концерт,</w:t>
            </w:r>
            <w:r>
              <w:rPr>
                <w:spacing w:val="1"/>
                <w:sz w:val="24"/>
                <w:szCs w:val="24"/>
                <w:lang w:val="ru-RU"/>
              </w:rPr>
              <w:t xml:space="preserve"> </w:t>
            </w:r>
            <w:r>
              <w:rPr>
                <w:sz w:val="24"/>
                <w:szCs w:val="24"/>
                <w:lang w:val="ru-RU"/>
              </w:rPr>
              <w:t>посвященный</w:t>
            </w:r>
            <w:r>
              <w:rPr>
                <w:spacing w:val="-3"/>
                <w:sz w:val="24"/>
                <w:szCs w:val="24"/>
                <w:lang w:val="ru-RU"/>
              </w:rPr>
              <w:t xml:space="preserve"> </w:t>
            </w:r>
            <w:r>
              <w:rPr>
                <w:sz w:val="24"/>
                <w:szCs w:val="24"/>
                <w:lang w:val="ru-RU"/>
              </w:rPr>
              <w:t>Дню</w:t>
            </w:r>
            <w:r>
              <w:rPr>
                <w:spacing w:val="-6"/>
                <w:sz w:val="24"/>
                <w:szCs w:val="24"/>
                <w:lang w:val="ru-RU"/>
              </w:rPr>
              <w:t xml:space="preserve"> </w:t>
            </w:r>
            <w:r>
              <w:rPr>
                <w:sz w:val="24"/>
                <w:szCs w:val="24"/>
                <w:lang w:val="ru-RU"/>
              </w:rPr>
              <w:t>семьи,</w:t>
            </w:r>
            <w:r>
              <w:rPr>
                <w:spacing w:val="-1"/>
                <w:sz w:val="24"/>
                <w:szCs w:val="24"/>
                <w:lang w:val="ru-RU"/>
              </w:rPr>
              <w:t xml:space="preserve"> </w:t>
            </w:r>
            <w:r>
              <w:rPr>
                <w:sz w:val="24"/>
                <w:szCs w:val="24"/>
                <w:lang w:val="ru-RU"/>
              </w:rPr>
              <w:t>любви</w:t>
            </w:r>
          </w:p>
          <w:p w14:paraId="2F42BFAF">
            <w:pPr>
              <w:pStyle w:val="86"/>
              <w:rPr>
                <w:sz w:val="24"/>
                <w:szCs w:val="24"/>
                <w:lang w:val="en-US"/>
              </w:rPr>
            </w:pPr>
            <w:r>
              <w:rPr>
                <w:sz w:val="24"/>
                <w:szCs w:val="24"/>
                <w:lang w:val="en-US"/>
              </w:rPr>
              <w:t>и</w:t>
            </w:r>
            <w:r>
              <w:rPr>
                <w:spacing w:val="1"/>
                <w:sz w:val="24"/>
                <w:szCs w:val="24"/>
                <w:lang w:val="en-US"/>
              </w:rPr>
              <w:t xml:space="preserve"> </w:t>
            </w:r>
            <w:r>
              <w:rPr>
                <w:sz w:val="24"/>
                <w:szCs w:val="24"/>
                <w:lang w:val="en-US"/>
              </w:rPr>
              <w:t>верности.</w:t>
            </w:r>
          </w:p>
        </w:tc>
        <w:tc>
          <w:tcPr>
            <w:tcW w:w="1987" w:type="dxa"/>
          </w:tcPr>
          <w:p w14:paraId="6E05496E">
            <w:pPr>
              <w:pStyle w:val="86"/>
              <w:spacing w:line="259" w:lineRule="exact"/>
              <w:rPr>
                <w:sz w:val="24"/>
                <w:szCs w:val="24"/>
                <w:lang w:val="en-US"/>
              </w:rPr>
            </w:pPr>
            <w:r>
              <w:rPr>
                <w:sz w:val="24"/>
                <w:szCs w:val="24"/>
                <w:lang w:val="en-US"/>
              </w:rPr>
              <w:t>1</w:t>
            </w:r>
            <w:r>
              <w:rPr>
                <w:spacing w:val="-1"/>
                <w:sz w:val="24"/>
                <w:szCs w:val="24"/>
                <w:lang w:val="en-US"/>
              </w:rPr>
              <w:t xml:space="preserve"> </w:t>
            </w:r>
            <w:r>
              <w:rPr>
                <w:sz w:val="24"/>
                <w:szCs w:val="24"/>
                <w:lang w:val="en-US"/>
              </w:rPr>
              <w:t>неделя</w:t>
            </w:r>
          </w:p>
        </w:tc>
        <w:tc>
          <w:tcPr>
            <w:tcW w:w="2127" w:type="dxa"/>
          </w:tcPr>
          <w:p w14:paraId="4578AB3D">
            <w:pPr>
              <w:pStyle w:val="86"/>
              <w:spacing w:line="237" w:lineRule="auto"/>
              <w:ind w:left="106" w:right="81"/>
              <w:rPr>
                <w:sz w:val="24"/>
                <w:szCs w:val="24"/>
                <w:lang w:val="en-US"/>
              </w:rPr>
            </w:pPr>
            <w:r>
              <w:rPr>
                <w:sz w:val="24"/>
                <w:szCs w:val="24"/>
                <w:lang w:val="en-US"/>
              </w:rPr>
              <w:t>Средние, старшие,</w:t>
            </w:r>
            <w:r>
              <w:rPr>
                <w:spacing w:val="-57"/>
                <w:sz w:val="24"/>
                <w:szCs w:val="24"/>
                <w:lang w:val="en-US"/>
              </w:rPr>
              <w:t xml:space="preserve"> </w:t>
            </w:r>
            <w:r>
              <w:rPr>
                <w:sz w:val="24"/>
                <w:szCs w:val="24"/>
                <w:lang w:val="en-US"/>
              </w:rPr>
              <w:t>подготовительные</w:t>
            </w:r>
          </w:p>
          <w:p w14:paraId="18149F71">
            <w:pPr>
              <w:pStyle w:val="86"/>
              <w:ind w:left="106"/>
              <w:rPr>
                <w:sz w:val="24"/>
                <w:szCs w:val="24"/>
                <w:lang w:val="en-US"/>
              </w:rPr>
            </w:pPr>
            <w:r>
              <w:rPr>
                <w:sz w:val="24"/>
                <w:szCs w:val="24"/>
                <w:lang w:val="en-US"/>
              </w:rPr>
              <w:t>группы</w:t>
            </w:r>
          </w:p>
        </w:tc>
        <w:tc>
          <w:tcPr>
            <w:tcW w:w="2833" w:type="dxa"/>
          </w:tcPr>
          <w:p w14:paraId="6BEE5B1E">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4DAD6E23">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2A03B3A5">
            <w:pPr>
              <w:pStyle w:val="86"/>
              <w:spacing w:line="270" w:lineRule="exact"/>
              <w:ind w:left="106"/>
              <w:rPr>
                <w:sz w:val="24"/>
                <w:szCs w:val="24"/>
                <w:lang w:val="en-US"/>
              </w:rPr>
            </w:pPr>
            <w:r>
              <w:rPr>
                <w:sz w:val="24"/>
                <w:szCs w:val="24"/>
                <w:lang w:val="en-US"/>
              </w:rPr>
              <w:t>воспитатели</w:t>
            </w:r>
          </w:p>
        </w:tc>
      </w:tr>
      <w:tr w14:paraId="32CCF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1215160">
            <w:pPr>
              <w:pStyle w:val="86"/>
              <w:spacing w:line="259" w:lineRule="exact"/>
              <w:rPr>
                <w:sz w:val="24"/>
                <w:szCs w:val="24"/>
                <w:lang w:val="ru-RU"/>
              </w:rPr>
            </w:pPr>
            <w:r>
              <w:rPr>
                <w:sz w:val="24"/>
                <w:szCs w:val="24"/>
                <w:lang w:val="ru-RU"/>
              </w:rPr>
              <w:t>Фестиваль</w:t>
            </w:r>
            <w:r>
              <w:rPr>
                <w:spacing w:val="-1"/>
                <w:sz w:val="24"/>
                <w:szCs w:val="24"/>
                <w:lang w:val="ru-RU"/>
              </w:rPr>
              <w:t xml:space="preserve"> </w:t>
            </w:r>
            <w:r>
              <w:rPr>
                <w:sz w:val="24"/>
                <w:szCs w:val="24"/>
                <w:lang w:val="ru-RU"/>
              </w:rPr>
              <w:t>рисунков</w:t>
            </w:r>
            <w:r>
              <w:rPr>
                <w:spacing w:val="-1"/>
                <w:sz w:val="24"/>
                <w:szCs w:val="24"/>
                <w:lang w:val="ru-RU"/>
              </w:rPr>
              <w:t xml:space="preserve"> </w:t>
            </w:r>
            <w:r>
              <w:rPr>
                <w:sz w:val="24"/>
                <w:szCs w:val="24"/>
                <w:lang w:val="ru-RU"/>
              </w:rPr>
              <w:t>на</w:t>
            </w:r>
            <w:r>
              <w:rPr>
                <w:spacing w:val="-3"/>
                <w:sz w:val="24"/>
                <w:szCs w:val="24"/>
                <w:lang w:val="ru-RU"/>
              </w:rPr>
              <w:t xml:space="preserve"> </w:t>
            </w:r>
            <w:r>
              <w:rPr>
                <w:sz w:val="24"/>
                <w:szCs w:val="24"/>
                <w:lang w:val="ru-RU"/>
              </w:rPr>
              <w:t>асфальте</w:t>
            </w:r>
          </w:p>
          <w:p w14:paraId="258890B8">
            <w:pPr>
              <w:pStyle w:val="86"/>
              <w:spacing w:before="2" w:line="270" w:lineRule="exact"/>
              <w:rPr>
                <w:sz w:val="24"/>
                <w:szCs w:val="24"/>
                <w:lang w:val="ru-RU"/>
              </w:rPr>
            </w:pPr>
            <w:r>
              <w:rPr>
                <w:sz w:val="24"/>
                <w:szCs w:val="24"/>
                <w:lang w:val="ru-RU"/>
              </w:rPr>
              <w:t>«Ромашковое</w:t>
            </w:r>
            <w:r>
              <w:rPr>
                <w:spacing w:val="-5"/>
                <w:sz w:val="24"/>
                <w:szCs w:val="24"/>
                <w:lang w:val="ru-RU"/>
              </w:rPr>
              <w:t xml:space="preserve"> </w:t>
            </w:r>
            <w:r>
              <w:rPr>
                <w:sz w:val="24"/>
                <w:szCs w:val="24"/>
                <w:lang w:val="ru-RU"/>
              </w:rPr>
              <w:t>поле»</w:t>
            </w:r>
          </w:p>
        </w:tc>
        <w:tc>
          <w:tcPr>
            <w:tcW w:w="1987" w:type="dxa"/>
          </w:tcPr>
          <w:p w14:paraId="1501D769">
            <w:pPr>
              <w:pStyle w:val="86"/>
              <w:spacing w:line="259" w:lineRule="exact"/>
              <w:rPr>
                <w:sz w:val="24"/>
                <w:szCs w:val="24"/>
                <w:lang w:val="en-US"/>
              </w:rPr>
            </w:pPr>
            <w:r>
              <w:rPr>
                <w:sz w:val="24"/>
                <w:szCs w:val="24"/>
                <w:lang w:val="en-US"/>
              </w:rPr>
              <w:t>1-2 недели</w:t>
            </w:r>
          </w:p>
        </w:tc>
        <w:tc>
          <w:tcPr>
            <w:tcW w:w="2127" w:type="dxa"/>
          </w:tcPr>
          <w:p w14:paraId="55E2E78F">
            <w:pPr>
              <w:pStyle w:val="86"/>
              <w:spacing w:line="259" w:lineRule="exact"/>
              <w:ind w:left="106"/>
              <w:rPr>
                <w:sz w:val="24"/>
                <w:szCs w:val="24"/>
                <w:lang w:val="en-US"/>
              </w:rPr>
            </w:pPr>
            <w:r>
              <w:rPr>
                <w:sz w:val="24"/>
                <w:szCs w:val="24"/>
                <w:lang w:val="en-US"/>
              </w:rPr>
              <w:t>Все возрастные</w:t>
            </w:r>
          </w:p>
          <w:p w14:paraId="165BA123">
            <w:pPr>
              <w:pStyle w:val="86"/>
              <w:spacing w:before="2" w:line="270" w:lineRule="exact"/>
              <w:ind w:left="106"/>
              <w:rPr>
                <w:sz w:val="24"/>
                <w:szCs w:val="24"/>
                <w:lang w:val="en-US"/>
              </w:rPr>
            </w:pPr>
            <w:r>
              <w:rPr>
                <w:sz w:val="24"/>
                <w:szCs w:val="24"/>
                <w:lang w:val="en-US"/>
              </w:rPr>
              <w:t>группы</w:t>
            </w:r>
          </w:p>
        </w:tc>
        <w:tc>
          <w:tcPr>
            <w:tcW w:w="2833" w:type="dxa"/>
          </w:tcPr>
          <w:p w14:paraId="0AD2F245">
            <w:pPr>
              <w:pStyle w:val="86"/>
              <w:spacing w:line="259" w:lineRule="exact"/>
              <w:ind w:left="106"/>
              <w:rPr>
                <w:sz w:val="24"/>
                <w:szCs w:val="24"/>
                <w:lang w:val="en-US"/>
              </w:rPr>
            </w:pPr>
            <w:r>
              <w:rPr>
                <w:sz w:val="24"/>
                <w:szCs w:val="24"/>
                <w:lang w:val="en-US"/>
              </w:rPr>
              <w:t>Старший</w:t>
            </w:r>
            <w:r>
              <w:rPr>
                <w:spacing w:val="-5"/>
                <w:sz w:val="24"/>
                <w:szCs w:val="24"/>
                <w:lang w:val="en-US"/>
              </w:rPr>
              <w:t xml:space="preserve"> </w:t>
            </w:r>
            <w:r>
              <w:rPr>
                <w:sz w:val="24"/>
                <w:szCs w:val="24"/>
                <w:lang w:val="en-US"/>
              </w:rPr>
              <w:t>воспитатель,</w:t>
            </w:r>
          </w:p>
          <w:p w14:paraId="0605B51B">
            <w:pPr>
              <w:pStyle w:val="86"/>
              <w:spacing w:before="2" w:line="270" w:lineRule="exact"/>
              <w:ind w:left="106"/>
              <w:rPr>
                <w:sz w:val="24"/>
                <w:szCs w:val="24"/>
                <w:lang w:val="en-US"/>
              </w:rPr>
            </w:pPr>
            <w:r>
              <w:rPr>
                <w:sz w:val="24"/>
                <w:szCs w:val="24"/>
                <w:lang w:val="en-US"/>
              </w:rPr>
              <w:t>воспитатели</w:t>
            </w:r>
          </w:p>
        </w:tc>
      </w:tr>
      <w:tr w14:paraId="5F111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46594C8">
            <w:pPr>
              <w:pStyle w:val="86"/>
              <w:spacing w:line="259" w:lineRule="exact"/>
              <w:rPr>
                <w:sz w:val="24"/>
                <w:szCs w:val="24"/>
                <w:lang w:val="en-US"/>
              </w:rPr>
            </w:pPr>
            <w:r>
              <w:rPr>
                <w:sz w:val="24"/>
                <w:szCs w:val="24"/>
                <w:lang w:val="en-US"/>
              </w:rPr>
              <w:t>Фотовыставка</w:t>
            </w:r>
            <w:r>
              <w:rPr>
                <w:spacing w:val="-3"/>
                <w:sz w:val="24"/>
                <w:szCs w:val="24"/>
                <w:lang w:val="en-US"/>
              </w:rPr>
              <w:t xml:space="preserve"> </w:t>
            </w:r>
            <w:r>
              <w:rPr>
                <w:sz w:val="24"/>
                <w:szCs w:val="24"/>
                <w:lang w:val="en-US"/>
              </w:rPr>
              <w:t>«Моя</w:t>
            </w:r>
            <w:r>
              <w:rPr>
                <w:spacing w:val="-1"/>
                <w:sz w:val="24"/>
                <w:szCs w:val="24"/>
                <w:lang w:val="en-US"/>
              </w:rPr>
              <w:t xml:space="preserve"> </w:t>
            </w:r>
            <w:r>
              <w:rPr>
                <w:sz w:val="24"/>
                <w:szCs w:val="24"/>
                <w:lang w:val="en-US"/>
              </w:rPr>
              <w:t>семья»</w:t>
            </w:r>
          </w:p>
        </w:tc>
        <w:tc>
          <w:tcPr>
            <w:tcW w:w="1987" w:type="dxa"/>
          </w:tcPr>
          <w:p w14:paraId="45A71411">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4238707C">
            <w:pPr>
              <w:pStyle w:val="86"/>
              <w:spacing w:before="3" w:line="270" w:lineRule="exact"/>
              <w:rPr>
                <w:sz w:val="24"/>
                <w:szCs w:val="24"/>
                <w:lang w:val="en-US"/>
              </w:rPr>
            </w:pPr>
            <w:r>
              <w:rPr>
                <w:sz w:val="24"/>
                <w:szCs w:val="24"/>
                <w:lang w:val="en-US"/>
              </w:rPr>
              <w:t>месяца</w:t>
            </w:r>
          </w:p>
        </w:tc>
        <w:tc>
          <w:tcPr>
            <w:tcW w:w="2127" w:type="dxa"/>
          </w:tcPr>
          <w:p w14:paraId="59BFA923">
            <w:pPr>
              <w:pStyle w:val="86"/>
              <w:spacing w:line="259" w:lineRule="exact"/>
              <w:ind w:left="106"/>
              <w:rPr>
                <w:sz w:val="24"/>
                <w:szCs w:val="24"/>
                <w:lang w:val="en-US"/>
              </w:rPr>
            </w:pPr>
            <w:r>
              <w:rPr>
                <w:sz w:val="24"/>
                <w:szCs w:val="24"/>
                <w:lang w:val="en-US"/>
              </w:rPr>
              <w:t>Все возрастные</w:t>
            </w:r>
          </w:p>
          <w:p w14:paraId="239D9882">
            <w:pPr>
              <w:pStyle w:val="86"/>
              <w:spacing w:before="3" w:line="270" w:lineRule="exact"/>
              <w:ind w:left="106"/>
              <w:rPr>
                <w:sz w:val="24"/>
                <w:szCs w:val="24"/>
                <w:lang w:val="en-US"/>
              </w:rPr>
            </w:pPr>
            <w:r>
              <w:rPr>
                <w:sz w:val="24"/>
                <w:szCs w:val="24"/>
                <w:lang w:val="en-US"/>
              </w:rPr>
              <w:t>группы</w:t>
            </w:r>
          </w:p>
        </w:tc>
        <w:tc>
          <w:tcPr>
            <w:tcW w:w="2833" w:type="dxa"/>
          </w:tcPr>
          <w:p w14:paraId="3BF7F734">
            <w:pPr>
              <w:pStyle w:val="86"/>
              <w:spacing w:line="259" w:lineRule="exact"/>
              <w:ind w:left="106"/>
              <w:rPr>
                <w:sz w:val="24"/>
                <w:szCs w:val="24"/>
                <w:lang w:val="en-US"/>
              </w:rPr>
            </w:pPr>
            <w:r>
              <w:rPr>
                <w:sz w:val="24"/>
                <w:szCs w:val="24"/>
                <w:lang w:val="en-US"/>
              </w:rPr>
              <w:t>Воспитатели</w:t>
            </w:r>
          </w:p>
        </w:tc>
      </w:tr>
      <w:tr w14:paraId="0FD43A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0601" w:type="dxa"/>
            <w:gridSpan w:val="4"/>
          </w:tcPr>
          <w:p w14:paraId="51A3CB10">
            <w:pPr>
              <w:pStyle w:val="86"/>
              <w:spacing w:line="264" w:lineRule="exact"/>
              <w:ind w:left="106"/>
              <w:jc w:val="center"/>
              <w:rPr>
                <w:b/>
                <w:sz w:val="24"/>
                <w:szCs w:val="24"/>
                <w:lang w:val="ru-RU"/>
              </w:rPr>
            </w:pPr>
            <w:r>
              <w:rPr>
                <w:b/>
                <w:sz w:val="24"/>
                <w:szCs w:val="24"/>
                <w:lang w:val="ru-RU"/>
              </w:rPr>
              <w:t>Август</w:t>
            </w:r>
          </w:p>
        </w:tc>
      </w:tr>
      <w:tr w14:paraId="57800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00837B64">
            <w:pPr>
              <w:pStyle w:val="86"/>
              <w:spacing w:line="259" w:lineRule="exact"/>
              <w:rPr>
                <w:sz w:val="24"/>
                <w:szCs w:val="24"/>
                <w:lang w:val="en-US"/>
              </w:rPr>
            </w:pPr>
            <w:r>
              <w:rPr>
                <w:sz w:val="24"/>
                <w:szCs w:val="24"/>
                <w:lang w:val="en-US"/>
              </w:rPr>
              <w:t>Проект</w:t>
            </w:r>
            <w:r>
              <w:rPr>
                <w:spacing w:val="-2"/>
                <w:sz w:val="24"/>
                <w:szCs w:val="24"/>
                <w:lang w:val="en-US"/>
              </w:rPr>
              <w:t xml:space="preserve"> </w:t>
            </w:r>
            <w:r>
              <w:rPr>
                <w:sz w:val="24"/>
                <w:szCs w:val="24"/>
                <w:lang w:val="en-US"/>
              </w:rPr>
              <w:t>«Наш друг-Светофор»</w:t>
            </w:r>
          </w:p>
        </w:tc>
        <w:tc>
          <w:tcPr>
            <w:tcW w:w="1987" w:type="dxa"/>
          </w:tcPr>
          <w:p w14:paraId="5429F94B">
            <w:pPr>
              <w:pStyle w:val="86"/>
              <w:spacing w:line="259" w:lineRule="exact"/>
              <w:rPr>
                <w:sz w:val="24"/>
                <w:szCs w:val="24"/>
                <w:lang w:val="en-US"/>
              </w:rPr>
            </w:pPr>
            <w:r>
              <w:rPr>
                <w:sz w:val="24"/>
                <w:szCs w:val="24"/>
                <w:lang w:val="en-US"/>
              </w:rPr>
              <w:t>В</w:t>
            </w:r>
            <w:r>
              <w:rPr>
                <w:spacing w:val="-1"/>
                <w:sz w:val="24"/>
                <w:szCs w:val="24"/>
                <w:lang w:val="en-US"/>
              </w:rPr>
              <w:t xml:space="preserve"> </w:t>
            </w:r>
            <w:r>
              <w:rPr>
                <w:sz w:val="24"/>
                <w:szCs w:val="24"/>
                <w:lang w:val="en-US"/>
              </w:rPr>
              <w:t>течение</w:t>
            </w:r>
          </w:p>
          <w:p w14:paraId="79EF7D59">
            <w:pPr>
              <w:pStyle w:val="86"/>
              <w:spacing w:before="2"/>
              <w:rPr>
                <w:sz w:val="24"/>
                <w:szCs w:val="24"/>
                <w:lang w:val="en-US"/>
              </w:rPr>
            </w:pPr>
            <w:r>
              <w:rPr>
                <w:sz w:val="24"/>
                <w:szCs w:val="24"/>
                <w:lang w:val="en-US"/>
              </w:rPr>
              <w:t>месяца</w:t>
            </w:r>
          </w:p>
        </w:tc>
        <w:tc>
          <w:tcPr>
            <w:tcW w:w="2127" w:type="dxa"/>
          </w:tcPr>
          <w:p w14:paraId="5F40F85C">
            <w:pPr>
              <w:pStyle w:val="86"/>
              <w:spacing w:line="259" w:lineRule="exact"/>
              <w:ind w:left="106"/>
              <w:rPr>
                <w:sz w:val="24"/>
                <w:szCs w:val="24"/>
                <w:lang w:val="en-US"/>
              </w:rPr>
            </w:pPr>
            <w:r>
              <w:rPr>
                <w:sz w:val="24"/>
                <w:szCs w:val="24"/>
                <w:lang w:val="en-US"/>
              </w:rPr>
              <w:t>Все возрастные</w:t>
            </w:r>
          </w:p>
          <w:p w14:paraId="19790C04">
            <w:pPr>
              <w:pStyle w:val="86"/>
              <w:spacing w:before="2"/>
              <w:ind w:left="106"/>
              <w:rPr>
                <w:sz w:val="24"/>
                <w:szCs w:val="24"/>
                <w:lang w:val="en-US"/>
              </w:rPr>
            </w:pPr>
            <w:r>
              <w:rPr>
                <w:sz w:val="24"/>
                <w:szCs w:val="24"/>
                <w:lang w:val="en-US"/>
              </w:rPr>
              <w:t>группы</w:t>
            </w:r>
          </w:p>
        </w:tc>
        <w:tc>
          <w:tcPr>
            <w:tcW w:w="2833" w:type="dxa"/>
          </w:tcPr>
          <w:p w14:paraId="50D37D63">
            <w:pPr>
              <w:pStyle w:val="86"/>
              <w:spacing w:line="259" w:lineRule="exact"/>
              <w:ind w:left="106"/>
              <w:rPr>
                <w:sz w:val="24"/>
                <w:szCs w:val="24"/>
                <w:lang w:val="ru-RU"/>
              </w:rPr>
            </w:pPr>
            <w:r>
              <w:rPr>
                <w:sz w:val="24"/>
                <w:szCs w:val="24"/>
                <w:lang w:val="ru-RU"/>
              </w:rPr>
              <w:t>Музыкальный</w:t>
            </w:r>
          </w:p>
          <w:p w14:paraId="77D01C9B">
            <w:pPr>
              <w:pStyle w:val="86"/>
              <w:ind w:left="106" w:right="524"/>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 xml:space="preserve">физической </w:t>
            </w:r>
            <w:r>
              <w:rPr>
                <w:sz w:val="24"/>
                <w:szCs w:val="24"/>
                <w:lang w:val="ru-RU"/>
              </w:rPr>
              <w:t>культуре</w:t>
            </w:r>
            <w:r>
              <w:rPr>
                <w:spacing w:val="-57"/>
                <w:sz w:val="24"/>
                <w:szCs w:val="24"/>
                <w:lang w:val="ru-RU"/>
              </w:rPr>
              <w:t xml:space="preserve"> </w:t>
            </w:r>
            <w:r>
              <w:rPr>
                <w:sz w:val="24"/>
                <w:szCs w:val="24"/>
                <w:lang w:val="ru-RU"/>
              </w:rPr>
              <w:t>воспитатели</w:t>
            </w:r>
          </w:p>
        </w:tc>
      </w:tr>
      <w:tr w14:paraId="19FAE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28DF132C">
            <w:pPr>
              <w:pStyle w:val="86"/>
              <w:spacing w:line="259" w:lineRule="exact"/>
              <w:rPr>
                <w:sz w:val="24"/>
                <w:szCs w:val="24"/>
                <w:lang w:val="en-US"/>
              </w:rPr>
            </w:pPr>
            <w:r>
              <w:rPr>
                <w:sz w:val="24"/>
                <w:szCs w:val="24"/>
                <w:lang w:val="en-US"/>
              </w:rPr>
              <w:t>Праздник</w:t>
            </w:r>
            <w:r>
              <w:rPr>
                <w:spacing w:val="-6"/>
                <w:sz w:val="24"/>
                <w:szCs w:val="24"/>
                <w:lang w:val="en-US"/>
              </w:rPr>
              <w:t xml:space="preserve"> </w:t>
            </w:r>
            <w:r>
              <w:rPr>
                <w:sz w:val="24"/>
                <w:szCs w:val="24"/>
                <w:lang w:val="en-US"/>
              </w:rPr>
              <w:t>«День</w:t>
            </w:r>
            <w:r>
              <w:rPr>
                <w:spacing w:val="-5"/>
                <w:sz w:val="24"/>
                <w:szCs w:val="24"/>
                <w:lang w:val="en-US"/>
              </w:rPr>
              <w:t xml:space="preserve"> </w:t>
            </w:r>
            <w:r>
              <w:rPr>
                <w:sz w:val="24"/>
                <w:szCs w:val="24"/>
                <w:lang w:val="en-US"/>
              </w:rPr>
              <w:t>российского</w:t>
            </w:r>
          </w:p>
          <w:p w14:paraId="067F776E">
            <w:pPr>
              <w:pStyle w:val="86"/>
              <w:spacing w:before="2"/>
              <w:rPr>
                <w:sz w:val="24"/>
                <w:szCs w:val="24"/>
                <w:lang w:val="en-US"/>
              </w:rPr>
            </w:pPr>
            <w:r>
              <w:rPr>
                <w:sz w:val="24"/>
                <w:szCs w:val="24"/>
                <w:lang w:val="en-US"/>
              </w:rPr>
              <w:t>флага»</w:t>
            </w:r>
          </w:p>
        </w:tc>
        <w:tc>
          <w:tcPr>
            <w:tcW w:w="1987" w:type="dxa"/>
          </w:tcPr>
          <w:p w14:paraId="185CFEB5">
            <w:pPr>
              <w:pStyle w:val="86"/>
              <w:spacing w:line="259" w:lineRule="exact"/>
              <w:rPr>
                <w:sz w:val="24"/>
                <w:szCs w:val="24"/>
                <w:lang w:val="en-US"/>
              </w:rPr>
            </w:pPr>
            <w:r>
              <w:rPr>
                <w:sz w:val="24"/>
                <w:szCs w:val="24"/>
                <w:lang w:val="en-US"/>
              </w:rPr>
              <w:t>19</w:t>
            </w:r>
            <w:r>
              <w:rPr>
                <w:spacing w:val="-2"/>
                <w:sz w:val="24"/>
                <w:szCs w:val="24"/>
                <w:lang w:val="en-US"/>
              </w:rPr>
              <w:t xml:space="preserve"> </w:t>
            </w:r>
            <w:r>
              <w:rPr>
                <w:sz w:val="24"/>
                <w:szCs w:val="24"/>
                <w:lang w:val="en-US"/>
              </w:rPr>
              <w:t>-21</w:t>
            </w:r>
            <w:r>
              <w:rPr>
                <w:spacing w:val="-2"/>
                <w:sz w:val="24"/>
                <w:szCs w:val="24"/>
                <w:lang w:val="en-US"/>
              </w:rPr>
              <w:t xml:space="preserve"> </w:t>
            </w:r>
            <w:r>
              <w:rPr>
                <w:sz w:val="24"/>
                <w:szCs w:val="24"/>
                <w:lang w:val="en-US"/>
              </w:rPr>
              <w:t>августа</w:t>
            </w:r>
          </w:p>
        </w:tc>
        <w:tc>
          <w:tcPr>
            <w:tcW w:w="2127" w:type="dxa"/>
          </w:tcPr>
          <w:p w14:paraId="38C8E1AE">
            <w:pPr>
              <w:pStyle w:val="86"/>
              <w:spacing w:line="259" w:lineRule="exact"/>
              <w:ind w:left="106"/>
              <w:rPr>
                <w:sz w:val="24"/>
                <w:szCs w:val="24"/>
                <w:lang w:val="en-US"/>
              </w:rPr>
            </w:pPr>
            <w:r>
              <w:rPr>
                <w:sz w:val="24"/>
                <w:szCs w:val="24"/>
                <w:lang w:val="en-US"/>
              </w:rPr>
              <w:t>Средние, старшие,</w:t>
            </w:r>
          </w:p>
          <w:p w14:paraId="67A28837">
            <w:pPr>
              <w:pStyle w:val="86"/>
              <w:spacing w:before="4" w:line="237" w:lineRule="auto"/>
              <w:ind w:left="106" w:right="98"/>
              <w:rPr>
                <w:sz w:val="24"/>
                <w:szCs w:val="24"/>
                <w:lang w:val="en-US"/>
              </w:rPr>
            </w:pPr>
            <w:r>
              <w:rPr>
                <w:sz w:val="24"/>
                <w:szCs w:val="24"/>
                <w:lang w:val="en-US"/>
              </w:rPr>
              <w:t>подготовительные</w:t>
            </w:r>
            <w:r>
              <w:rPr>
                <w:spacing w:val="-57"/>
                <w:sz w:val="24"/>
                <w:szCs w:val="24"/>
                <w:lang w:val="en-US"/>
              </w:rPr>
              <w:t xml:space="preserve"> </w:t>
            </w:r>
            <w:r>
              <w:rPr>
                <w:sz w:val="24"/>
                <w:szCs w:val="24"/>
                <w:lang w:val="en-US"/>
              </w:rPr>
              <w:t>группы</w:t>
            </w:r>
          </w:p>
        </w:tc>
        <w:tc>
          <w:tcPr>
            <w:tcW w:w="2833" w:type="dxa"/>
          </w:tcPr>
          <w:p w14:paraId="3D0398D0">
            <w:pPr>
              <w:pStyle w:val="86"/>
              <w:spacing w:line="259" w:lineRule="exact"/>
              <w:ind w:left="106"/>
              <w:rPr>
                <w:sz w:val="24"/>
                <w:szCs w:val="24"/>
                <w:lang w:val="ru-RU"/>
              </w:rPr>
            </w:pPr>
            <w:r>
              <w:rPr>
                <w:sz w:val="24"/>
                <w:szCs w:val="24"/>
                <w:lang w:val="ru-RU"/>
              </w:rPr>
              <w:t>Музыкальный</w:t>
            </w:r>
          </w:p>
          <w:p w14:paraId="59DF6758">
            <w:pPr>
              <w:pStyle w:val="86"/>
              <w:spacing w:before="2"/>
              <w:ind w:left="106" w:right="532"/>
              <w:rPr>
                <w:sz w:val="24"/>
                <w:szCs w:val="24"/>
                <w:lang w:val="ru-RU"/>
              </w:rPr>
            </w:pPr>
            <w:r>
              <w:rPr>
                <w:sz w:val="24"/>
                <w:szCs w:val="24"/>
                <w:lang w:val="ru-RU"/>
              </w:rPr>
              <w:t>руководитель,</w:t>
            </w:r>
            <w:r>
              <w:rPr>
                <w:spacing w:val="1"/>
                <w:sz w:val="24"/>
                <w:szCs w:val="24"/>
                <w:lang w:val="ru-RU"/>
              </w:rPr>
              <w:t xml:space="preserve"> </w:t>
            </w: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E4ABA36">
            <w:pPr>
              <w:pStyle w:val="86"/>
              <w:spacing w:line="272" w:lineRule="exact"/>
              <w:ind w:left="106"/>
              <w:rPr>
                <w:sz w:val="24"/>
                <w:szCs w:val="24"/>
                <w:lang w:val="en-US"/>
              </w:rPr>
            </w:pPr>
            <w:r>
              <w:rPr>
                <w:sz w:val="24"/>
                <w:szCs w:val="24"/>
                <w:lang w:val="en-US"/>
              </w:rPr>
              <w:t>воспитатели</w:t>
            </w:r>
          </w:p>
        </w:tc>
      </w:tr>
      <w:tr w14:paraId="31914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4" w:type="dxa"/>
          </w:tcPr>
          <w:p w14:paraId="1362AE34">
            <w:pPr>
              <w:pStyle w:val="86"/>
              <w:spacing w:line="260" w:lineRule="exact"/>
              <w:rPr>
                <w:sz w:val="24"/>
                <w:szCs w:val="24"/>
                <w:lang w:val="en-US"/>
              </w:rPr>
            </w:pPr>
            <w:r>
              <w:rPr>
                <w:sz w:val="24"/>
                <w:szCs w:val="24"/>
                <w:lang w:val="en-US"/>
              </w:rPr>
              <w:t>Праздник</w:t>
            </w:r>
            <w:r>
              <w:rPr>
                <w:spacing w:val="-4"/>
                <w:sz w:val="24"/>
                <w:szCs w:val="24"/>
                <w:lang w:val="en-US"/>
              </w:rPr>
              <w:t xml:space="preserve"> </w:t>
            </w:r>
            <w:r>
              <w:rPr>
                <w:sz w:val="24"/>
                <w:szCs w:val="24"/>
                <w:lang w:val="en-US"/>
              </w:rPr>
              <w:t>«До</w:t>
            </w:r>
            <w:r>
              <w:rPr>
                <w:spacing w:val="5"/>
                <w:sz w:val="24"/>
                <w:szCs w:val="24"/>
                <w:lang w:val="en-US"/>
              </w:rPr>
              <w:t xml:space="preserve"> </w:t>
            </w:r>
            <w:r>
              <w:rPr>
                <w:sz w:val="24"/>
                <w:szCs w:val="24"/>
                <w:lang w:val="en-US"/>
              </w:rPr>
              <w:t>свидания,</w:t>
            </w:r>
            <w:r>
              <w:rPr>
                <w:spacing w:val="51"/>
                <w:sz w:val="24"/>
                <w:szCs w:val="24"/>
                <w:lang w:val="en-US"/>
              </w:rPr>
              <w:t xml:space="preserve"> </w:t>
            </w:r>
            <w:r>
              <w:rPr>
                <w:sz w:val="24"/>
                <w:szCs w:val="24"/>
                <w:lang w:val="en-US"/>
              </w:rPr>
              <w:t>лето!»</w:t>
            </w:r>
          </w:p>
        </w:tc>
        <w:tc>
          <w:tcPr>
            <w:tcW w:w="1987" w:type="dxa"/>
          </w:tcPr>
          <w:p w14:paraId="3FEC63C2">
            <w:pPr>
              <w:pStyle w:val="86"/>
              <w:spacing w:line="260" w:lineRule="exact"/>
              <w:rPr>
                <w:sz w:val="24"/>
                <w:szCs w:val="24"/>
                <w:lang w:val="en-US"/>
              </w:rPr>
            </w:pPr>
            <w:r>
              <w:rPr>
                <w:sz w:val="24"/>
                <w:szCs w:val="24"/>
                <w:lang w:val="en-US"/>
              </w:rPr>
              <w:t>4</w:t>
            </w:r>
            <w:r>
              <w:rPr>
                <w:spacing w:val="-1"/>
                <w:sz w:val="24"/>
                <w:szCs w:val="24"/>
                <w:lang w:val="en-US"/>
              </w:rPr>
              <w:t xml:space="preserve"> </w:t>
            </w:r>
            <w:r>
              <w:rPr>
                <w:sz w:val="24"/>
                <w:szCs w:val="24"/>
                <w:lang w:val="en-US"/>
              </w:rPr>
              <w:t>неделя</w:t>
            </w:r>
          </w:p>
        </w:tc>
        <w:tc>
          <w:tcPr>
            <w:tcW w:w="2127" w:type="dxa"/>
          </w:tcPr>
          <w:p w14:paraId="2E12194D">
            <w:pPr>
              <w:pStyle w:val="86"/>
              <w:spacing w:line="237" w:lineRule="auto"/>
              <w:ind w:left="106" w:right="395"/>
              <w:rPr>
                <w:sz w:val="24"/>
                <w:szCs w:val="24"/>
                <w:lang w:val="en-US"/>
              </w:rPr>
            </w:pPr>
            <w:r>
              <w:rPr>
                <w:sz w:val="24"/>
                <w:szCs w:val="24"/>
                <w:lang w:val="en-US"/>
              </w:rPr>
              <w:t>Все возрастные</w:t>
            </w:r>
            <w:r>
              <w:rPr>
                <w:spacing w:val="-57"/>
                <w:sz w:val="24"/>
                <w:szCs w:val="24"/>
                <w:lang w:val="en-US"/>
              </w:rPr>
              <w:t xml:space="preserve"> </w:t>
            </w:r>
            <w:r>
              <w:rPr>
                <w:sz w:val="24"/>
                <w:szCs w:val="24"/>
                <w:lang w:val="en-US"/>
              </w:rPr>
              <w:t>группы</w:t>
            </w:r>
          </w:p>
        </w:tc>
        <w:tc>
          <w:tcPr>
            <w:tcW w:w="2833" w:type="dxa"/>
          </w:tcPr>
          <w:p w14:paraId="76A4BAD4">
            <w:pPr>
              <w:pStyle w:val="86"/>
              <w:spacing w:line="237" w:lineRule="auto"/>
              <w:ind w:left="106" w:right="1248"/>
              <w:rPr>
                <w:sz w:val="24"/>
                <w:szCs w:val="24"/>
                <w:lang w:val="ru-RU"/>
              </w:rPr>
            </w:pPr>
            <w:r>
              <w:rPr>
                <w:spacing w:val="-1"/>
                <w:sz w:val="24"/>
                <w:szCs w:val="24"/>
                <w:lang w:val="ru-RU"/>
              </w:rPr>
              <w:t>Музыкальный</w:t>
            </w:r>
            <w:r>
              <w:rPr>
                <w:spacing w:val="-57"/>
                <w:sz w:val="24"/>
                <w:szCs w:val="24"/>
                <w:lang w:val="ru-RU"/>
              </w:rPr>
              <w:t xml:space="preserve"> </w:t>
            </w:r>
            <w:r>
              <w:rPr>
                <w:spacing w:val="-1"/>
                <w:sz w:val="24"/>
                <w:szCs w:val="24"/>
                <w:lang w:val="ru-RU"/>
              </w:rPr>
              <w:t>руководитель,</w:t>
            </w:r>
          </w:p>
          <w:p w14:paraId="37DDAAB2">
            <w:pPr>
              <w:pStyle w:val="86"/>
              <w:spacing w:line="237" w:lineRule="auto"/>
              <w:ind w:left="106" w:right="532"/>
              <w:rPr>
                <w:sz w:val="24"/>
                <w:szCs w:val="24"/>
                <w:lang w:val="ru-RU"/>
              </w:rPr>
            </w:pPr>
            <w:r>
              <w:rPr>
                <w:sz w:val="24"/>
                <w:szCs w:val="24"/>
                <w:lang w:val="ru-RU"/>
              </w:rPr>
              <w:t>инструктор</w:t>
            </w:r>
            <w:r>
              <w:rPr>
                <w:spacing w:val="1"/>
                <w:sz w:val="24"/>
                <w:szCs w:val="24"/>
                <w:lang w:val="ru-RU"/>
              </w:rPr>
              <w:t xml:space="preserve"> </w:t>
            </w:r>
            <w:r>
              <w:rPr>
                <w:sz w:val="24"/>
                <w:szCs w:val="24"/>
                <w:lang w:val="ru-RU"/>
              </w:rPr>
              <w:t>по</w:t>
            </w:r>
            <w:r>
              <w:rPr>
                <w:spacing w:val="1"/>
                <w:sz w:val="24"/>
                <w:szCs w:val="24"/>
                <w:lang w:val="ru-RU"/>
              </w:rPr>
              <w:t xml:space="preserve"> </w:t>
            </w:r>
            <w:r>
              <w:rPr>
                <w:spacing w:val="-1"/>
                <w:sz w:val="24"/>
                <w:szCs w:val="24"/>
                <w:lang w:val="ru-RU"/>
              </w:rPr>
              <w:t>физической</w:t>
            </w:r>
            <w:r>
              <w:rPr>
                <w:spacing w:val="-9"/>
                <w:sz w:val="24"/>
                <w:szCs w:val="24"/>
                <w:lang w:val="ru-RU"/>
              </w:rPr>
              <w:t xml:space="preserve"> </w:t>
            </w:r>
            <w:r>
              <w:rPr>
                <w:sz w:val="24"/>
                <w:szCs w:val="24"/>
                <w:lang w:val="ru-RU"/>
              </w:rPr>
              <w:t>культуре</w:t>
            </w:r>
          </w:p>
          <w:p w14:paraId="1D3C41E2">
            <w:pPr>
              <w:pStyle w:val="86"/>
              <w:spacing w:line="270" w:lineRule="exact"/>
              <w:ind w:left="106"/>
              <w:rPr>
                <w:sz w:val="24"/>
                <w:szCs w:val="24"/>
                <w:lang w:val="en-US"/>
              </w:rPr>
            </w:pPr>
            <w:r>
              <w:rPr>
                <w:sz w:val="24"/>
                <w:szCs w:val="24"/>
                <w:lang w:val="en-US"/>
              </w:rPr>
              <w:t>воспитатели</w:t>
            </w:r>
          </w:p>
        </w:tc>
      </w:tr>
    </w:tbl>
    <w:p w14:paraId="0C99CCC3">
      <w:pPr>
        <w:spacing w:line="265" w:lineRule="exact"/>
        <w:rPr>
          <w:rFonts w:ascii="Times New Roman" w:hAnsi="Times New Roman" w:cs="Times New Roman"/>
          <w:sz w:val="24"/>
          <w:szCs w:val="24"/>
        </w:rPr>
        <w:sectPr>
          <w:pgSz w:w="11910" w:h="16840"/>
          <w:pgMar w:top="1240" w:right="440" w:bottom="1240" w:left="620" w:header="0" w:footer="976" w:gutter="0"/>
          <w:cols w:space="720" w:num="1"/>
        </w:sectPr>
      </w:pPr>
    </w:p>
    <w:p w14:paraId="638A79A6">
      <w:pPr>
        <w:widowControl w:val="0"/>
        <w:autoSpaceDE w:val="0"/>
        <w:autoSpaceDN w:val="0"/>
        <w:adjustRightInd w:val="0"/>
        <w:spacing w:after="0" w:line="300" w:lineRule="auto"/>
        <w:rPr>
          <w:rFonts w:ascii="Times New Roman" w:hAnsi="Times New Roman" w:eastAsia="Times New Roman" w:cs="Times New Roman"/>
          <w:i/>
          <w:sz w:val="24"/>
          <w:szCs w:val="24"/>
          <w:lang w:eastAsia="ru-RU"/>
        </w:rPr>
      </w:pPr>
    </w:p>
    <w:p w14:paraId="2C9B2FB0">
      <w:pPr>
        <w:widowControl w:val="0"/>
        <w:autoSpaceDE w:val="0"/>
        <w:autoSpaceDN w:val="0"/>
        <w:adjustRightInd w:val="0"/>
        <w:spacing w:after="0" w:line="300" w:lineRule="auto"/>
        <w:jc w:val="right"/>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Приложение 2</w:t>
      </w:r>
    </w:p>
    <w:p w14:paraId="3B989189">
      <w:pPr>
        <w:spacing w:after="0"/>
        <w:jc w:val="center"/>
        <w:rPr>
          <w:rFonts w:ascii="Times New Roman" w:hAnsi="Times New Roman" w:cs="Times New Roman"/>
          <w:b/>
          <w:i/>
          <w:sz w:val="28"/>
          <w:szCs w:val="28"/>
        </w:rPr>
      </w:pPr>
      <w:r>
        <w:rPr>
          <w:rFonts w:ascii="Times New Roman" w:hAnsi="Times New Roman" w:cs="Times New Roman"/>
          <w:b/>
          <w:i/>
          <w:sz w:val="28"/>
          <w:szCs w:val="28"/>
        </w:rPr>
        <w:t>Календарно-тематическое планирование</w:t>
      </w:r>
    </w:p>
    <w:p w14:paraId="0DFBA90E">
      <w:pPr>
        <w:spacing w:after="0"/>
        <w:jc w:val="center"/>
        <w:rPr>
          <w:rFonts w:ascii="Times New Roman" w:hAnsi="Times New Roman" w:cs="Times New Roman"/>
          <w:b/>
          <w:i/>
          <w:sz w:val="28"/>
          <w:szCs w:val="28"/>
        </w:rPr>
      </w:pPr>
      <w:r>
        <w:rPr>
          <w:rFonts w:ascii="Times New Roman" w:hAnsi="Times New Roman" w:cs="Times New Roman"/>
          <w:b/>
          <w:i/>
          <w:sz w:val="28"/>
          <w:szCs w:val="28"/>
        </w:rPr>
        <w:t>на 2025/2026 учебный год</w:t>
      </w:r>
    </w:p>
    <w:p w14:paraId="1F895F62">
      <w:pPr>
        <w:spacing w:after="0"/>
        <w:ind w:right="-2"/>
        <w:jc w:val="center"/>
        <w:rPr>
          <w:rFonts w:ascii="Times New Roman" w:hAnsi="Times New Roman" w:cs="Times New Roman"/>
          <w:b/>
          <w:i/>
          <w:sz w:val="24"/>
          <w:szCs w:val="24"/>
        </w:rPr>
      </w:pPr>
    </w:p>
    <w:tbl>
      <w:tblPr>
        <w:tblStyle w:val="45"/>
        <w:tblW w:w="14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0"/>
        <w:gridCol w:w="858"/>
        <w:gridCol w:w="2155"/>
        <w:gridCol w:w="2693"/>
        <w:gridCol w:w="2693"/>
        <w:gridCol w:w="3119"/>
        <w:gridCol w:w="2807"/>
      </w:tblGrid>
      <w:tr w14:paraId="46D95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490B5DD8">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Месяц</w:t>
            </w:r>
          </w:p>
        </w:tc>
        <w:tc>
          <w:tcPr>
            <w:tcW w:w="858" w:type="dxa"/>
            <w:vMerge w:val="restart"/>
            <w:tcBorders>
              <w:top w:val="single" w:color="auto" w:sz="4" w:space="0"/>
              <w:left w:val="single" w:color="auto" w:sz="4" w:space="0"/>
              <w:bottom w:val="single" w:color="auto" w:sz="4" w:space="0"/>
              <w:right w:val="single" w:color="auto" w:sz="4" w:space="0"/>
            </w:tcBorders>
            <w:textDirection w:val="btLr"/>
          </w:tcPr>
          <w:p w14:paraId="72272286">
            <w:pPr>
              <w:spacing w:after="0" w:line="240" w:lineRule="auto"/>
              <w:ind w:left="113" w:right="113"/>
              <w:rPr>
                <w:rFonts w:ascii="Times New Roman" w:hAnsi="Times New Roman" w:eastAsia="Calibri" w:cs="Times New Roman"/>
                <w:sz w:val="24"/>
                <w:szCs w:val="24"/>
              </w:rPr>
            </w:pPr>
            <w:r>
              <w:rPr>
                <w:rFonts w:ascii="Times New Roman" w:hAnsi="Times New Roman" w:eastAsia="Calibri" w:cs="Times New Roman"/>
                <w:sz w:val="24"/>
                <w:szCs w:val="24"/>
              </w:rPr>
              <w:t>Неделя</w:t>
            </w:r>
          </w:p>
        </w:tc>
        <w:tc>
          <w:tcPr>
            <w:tcW w:w="13467" w:type="dxa"/>
            <w:gridSpan w:val="5"/>
            <w:tcBorders>
              <w:top w:val="single" w:color="auto" w:sz="4" w:space="0"/>
              <w:left w:val="single" w:color="auto" w:sz="4" w:space="0"/>
              <w:bottom w:val="single" w:color="auto" w:sz="4" w:space="0"/>
              <w:right w:val="single" w:color="auto" w:sz="4" w:space="0"/>
            </w:tcBorders>
          </w:tcPr>
          <w:p w14:paraId="14F786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Возрастная группа детей</w:t>
            </w:r>
          </w:p>
        </w:tc>
      </w:tr>
      <w:tr w14:paraId="0805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F7C4E76">
            <w:pPr>
              <w:spacing w:after="0" w:line="240" w:lineRule="auto"/>
              <w:rPr>
                <w:rFonts w:ascii="Times New Roman" w:hAnsi="Times New Roman" w:eastAsia="Calibri" w:cs="Times New Roman"/>
                <w:sz w:val="24"/>
                <w:szCs w:val="24"/>
              </w:rPr>
            </w:pPr>
          </w:p>
        </w:tc>
        <w:tc>
          <w:tcPr>
            <w:tcW w:w="858" w:type="dxa"/>
            <w:vMerge w:val="continue"/>
            <w:tcBorders>
              <w:top w:val="single" w:color="auto" w:sz="4" w:space="0"/>
              <w:left w:val="single" w:color="auto" w:sz="4" w:space="0"/>
              <w:bottom w:val="single" w:color="auto" w:sz="4" w:space="0"/>
              <w:right w:val="single" w:color="auto" w:sz="4" w:space="0"/>
            </w:tcBorders>
            <w:vAlign w:val="center"/>
          </w:tcPr>
          <w:p w14:paraId="2A7D4B6B">
            <w:pPr>
              <w:spacing w:after="0" w:line="240" w:lineRule="auto"/>
              <w:rPr>
                <w:rFonts w:ascii="Times New Roman" w:hAnsi="Times New Roman" w:eastAsia="Calibri" w:cs="Times New Roman"/>
                <w:sz w:val="24"/>
                <w:szCs w:val="24"/>
              </w:rPr>
            </w:pPr>
          </w:p>
        </w:tc>
        <w:tc>
          <w:tcPr>
            <w:tcW w:w="2155" w:type="dxa"/>
            <w:tcBorders>
              <w:top w:val="single" w:color="auto" w:sz="4" w:space="0"/>
              <w:left w:val="single" w:color="auto" w:sz="4" w:space="0"/>
              <w:bottom w:val="single" w:color="auto" w:sz="4" w:space="0"/>
              <w:right w:val="single" w:color="auto" w:sz="4" w:space="0"/>
            </w:tcBorders>
          </w:tcPr>
          <w:p w14:paraId="6771893F">
            <w:pPr>
              <w:spacing w:after="0" w:line="240" w:lineRule="auto"/>
              <w:jc w:val="center"/>
              <w:rPr>
                <w:rFonts w:ascii="Times New Roman" w:hAnsi="Times New Roman" w:eastAsia="Calibri" w:cs="Times New Roman"/>
                <w:sz w:val="24"/>
                <w:szCs w:val="24"/>
                <w:lang w:val="en-US"/>
              </w:rPr>
            </w:pPr>
            <w:r>
              <w:rPr>
                <w:rFonts w:ascii="Times New Roman" w:hAnsi="Times New Roman" w:eastAsia="Calibri" w:cs="Times New Roman"/>
                <w:sz w:val="24"/>
                <w:szCs w:val="24"/>
              </w:rPr>
              <w:t>Ясли</w:t>
            </w:r>
          </w:p>
        </w:tc>
        <w:tc>
          <w:tcPr>
            <w:tcW w:w="2693" w:type="dxa"/>
            <w:tcBorders>
              <w:top w:val="single" w:color="auto" w:sz="4" w:space="0"/>
              <w:left w:val="single" w:color="auto" w:sz="4" w:space="0"/>
              <w:bottom w:val="single" w:color="auto" w:sz="4" w:space="0"/>
              <w:right w:val="single" w:color="auto" w:sz="4" w:space="0"/>
            </w:tcBorders>
          </w:tcPr>
          <w:p w14:paraId="4633BE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Младшая</w:t>
            </w:r>
          </w:p>
        </w:tc>
        <w:tc>
          <w:tcPr>
            <w:tcW w:w="2693" w:type="dxa"/>
            <w:tcBorders>
              <w:top w:val="single" w:color="auto" w:sz="4" w:space="0"/>
              <w:left w:val="single" w:color="auto" w:sz="4" w:space="0"/>
              <w:bottom w:val="single" w:color="auto" w:sz="4" w:space="0"/>
              <w:right w:val="single" w:color="auto" w:sz="4" w:space="0"/>
            </w:tcBorders>
          </w:tcPr>
          <w:p w14:paraId="3BB847C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Средняя</w:t>
            </w:r>
          </w:p>
        </w:tc>
        <w:tc>
          <w:tcPr>
            <w:tcW w:w="3119" w:type="dxa"/>
            <w:tcBorders>
              <w:top w:val="single" w:color="auto" w:sz="4" w:space="0"/>
              <w:left w:val="single" w:color="auto" w:sz="4" w:space="0"/>
              <w:bottom w:val="single" w:color="auto" w:sz="4" w:space="0"/>
              <w:right w:val="single" w:color="auto" w:sz="4" w:space="0"/>
            </w:tcBorders>
          </w:tcPr>
          <w:p w14:paraId="22CC9E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Старшая</w:t>
            </w:r>
          </w:p>
        </w:tc>
        <w:tc>
          <w:tcPr>
            <w:tcW w:w="2807" w:type="dxa"/>
            <w:tcBorders>
              <w:top w:val="single" w:color="auto" w:sz="4" w:space="0"/>
              <w:left w:val="single" w:color="auto" w:sz="4" w:space="0"/>
              <w:bottom w:val="single" w:color="auto" w:sz="4" w:space="0"/>
              <w:right w:val="single" w:color="auto" w:sz="4" w:space="0"/>
            </w:tcBorders>
          </w:tcPr>
          <w:p w14:paraId="4C23D3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Подготовительная</w:t>
            </w:r>
          </w:p>
        </w:tc>
      </w:tr>
      <w:tr w14:paraId="1FDA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7384A4B1">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Сентябрь</w:t>
            </w:r>
          </w:p>
        </w:tc>
        <w:tc>
          <w:tcPr>
            <w:tcW w:w="858" w:type="dxa"/>
            <w:tcBorders>
              <w:top w:val="single" w:color="auto" w:sz="4" w:space="0"/>
              <w:left w:val="single" w:color="auto" w:sz="4" w:space="0"/>
              <w:bottom w:val="single" w:color="auto" w:sz="4" w:space="0"/>
              <w:right w:val="single" w:color="auto" w:sz="4" w:space="0"/>
            </w:tcBorders>
          </w:tcPr>
          <w:p w14:paraId="4007D0C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706B053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Детский сад</w:t>
            </w:r>
          </w:p>
        </w:tc>
        <w:tc>
          <w:tcPr>
            <w:tcW w:w="2693" w:type="dxa"/>
            <w:vMerge w:val="restart"/>
            <w:tcBorders>
              <w:top w:val="single" w:color="auto" w:sz="4" w:space="0"/>
              <w:left w:val="single" w:color="auto" w:sz="4" w:space="0"/>
              <w:bottom w:val="single" w:color="auto" w:sz="4" w:space="0"/>
              <w:right w:val="single" w:color="auto" w:sz="4" w:space="0"/>
            </w:tcBorders>
          </w:tcPr>
          <w:p w14:paraId="321142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7BD95B3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693" w:type="dxa"/>
            <w:vMerge w:val="restart"/>
            <w:tcBorders>
              <w:top w:val="single" w:color="auto" w:sz="4" w:space="0"/>
              <w:left w:val="single" w:color="auto" w:sz="4" w:space="0"/>
              <w:bottom w:val="single" w:color="auto" w:sz="4" w:space="0"/>
              <w:right w:val="single" w:color="auto" w:sz="4" w:space="0"/>
            </w:tcBorders>
          </w:tcPr>
          <w:p w14:paraId="1A5295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1B5A34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3119" w:type="dxa"/>
            <w:vMerge w:val="restart"/>
            <w:tcBorders>
              <w:top w:val="single" w:color="auto" w:sz="4" w:space="0"/>
              <w:left w:val="single" w:color="auto" w:sz="4" w:space="0"/>
              <w:bottom w:val="single" w:color="auto" w:sz="4" w:space="0"/>
              <w:right w:val="single" w:color="auto" w:sz="4" w:space="0"/>
            </w:tcBorders>
          </w:tcPr>
          <w:p w14:paraId="7333DD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 День знаний</w:t>
            </w:r>
          </w:p>
          <w:p w14:paraId="716DF3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c>
          <w:tcPr>
            <w:tcW w:w="2807" w:type="dxa"/>
            <w:vMerge w:val="restart"/>
            <w:tcBorders>
              <w:top w:val="single" w:color="auto" w:sz="4" w:space="0"/>
              <w:left w:val="single" w:color="auto" w:sz="4" w:space="0"/>
              <w:bottom w:val="single" w:color="auto" w:sz="4" w:space="0"/>
              <w:right w:val="single" w:color="auto" w:sz="4" w:space="0"/>
            </w:tcBorders>
          </w:tcPr>
          <w:p w14:paraId="5528BB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детский сад!</w:t>
            </w:r>
          </w:p>
          <w:p w14:paraId="13A82E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знаний</w:t>
            </w:r>
          </w:p>
          <w:p w14:paraId="2DA10F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Мебель</w:t>
            </w:r>
          </w:p>
        </w:tc>
      </w:tr>
      <w:tr w14:paraId="7A54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96C00E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8946D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vMerge w:val="restart"/>
            <w:tcBorders>
              <w:top w:val="single" w:color="auto" w:sz="4" w:space="0"/>
              <w:left w:val="single" w:color="auto" w:sz="4" w:space="0"/>
              <w:right w:val="single" w:color="auto" w:sz="4" w:space="0"/>
            </w:tcBorders>
            <w:vAlign w:val="center"/>
          </w:tcPr>
          <w:p w14:paraId="27067C4B">
            <w:pPr>
              <w:spacing w:after="0" w:line="240" w:lineRule="auto"/>
              <w:jc w:val="center"/>
              <w:rPr>
                <w:rFonts w:ascii="Times New Roman" w:hAnsi="Times New Roman" w:eastAsia="Calibri" w:cs="Times New Roman"/>
                <w:sz w:val="24"/>
                <w:szCs w:val="24"/>
              </w:rPr>
            </w:pPr>
          </w:p>
          <w:p w14:paraId="29809E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Осень</w:t>
            </w:r>
          </w:p>
          <w:p w14:paraId="4343445B">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42A195B8">
            <w:pPr>
              <w:spacing w:after="0" w:line="240" w:lineRule="auto"/>
              <w:jc w:val="center"/>
              <w:rPr>
                <w:rFonts w:ascii="Times New Roman" w:hAnsi="Times New Roman" w:eastAsia="Calibri" w:cs="Times New Roman"/>
                <w:sz w:val="24"/>
                <w:szCs w:val="24"/>
              </w:rPr>
            </w:pPr>
          </w:p>
        </w:tc>
        <w:tc>
          <w:tcPr>
            <w:tcW w:w="2693" w:type="dxa"/>
            <w:vMerge w:val="continue"/>
            <w:tcBorders>
              <w:top w:val="single" w:color="auto" w:sz="4" w:space="0"/>
              <w:left w:val="single" w:color="auto" w:sz="4" w:space="0"/>
              <w:bottom w:val="single" w:color="auto" w:sz="4" w:space="0"/>
              <w:right w:val="single" w:color="auto" w:sz="4" w:space="0"/>
            </w:tcBorders>
          </w:tcPr>
          <w:p w14:paraId="607D94C5">
            <w:pPr>
              <w:spacing w:after="0" w:line="240" w:lineRule="auto"/>
              <w:jc w:val="center"/>
              <w:rPr>
                <w:rFonts w:ascii="Times New Roman" w:hAnsi="Times New Roman" w:eastAsia="Calibri" w:cs="Times New Roman"/>
                <w:sz w:val="24"/>
                <w:szCs w:val="24"/>
              </w:rPr>
            </w:pPr>
          </w:p>
        </w:tc>
        <w:tc>
          <w:tcPr>
            <w:tcW w:w="3119" w:type="dxa"/>
            <w:vMerge w:val="continue"/>
            <w:tcBorders>
              <w:top w:val="single" w:color="auto" w:sz="4" w:space="0"/>
              <w:left w:val="single" w:color="auto" w:sz="4" w:space="0"/>
              <w:bottom w:val="single" w:color="auto" w:sz="4" w:space="0"/>
              <w:right w:val="single" w:color="auto" w:sz="4" w:space="0"/>
            </w:tcBorders>
          </w:tcPr>
          <w:p w14:paraId="382B1CEE">
            <w:pPr>
              <w:spacing w:after="0" w:line="240" w:lineRule="auto"/>
              <w:jc w:val="center"/>
              <w:rPr>
                <w:rFonts w:ascii="Times New Roman" w:hAnsi="Times New Roman" w:eastAsia="Calibri" w:cs="Times New Roman"/>
                <w:sz w:val="24"/>
                <w:szCs w:val="24"/>
              </w:rPr>
            </w:pPr>
          </w:p>
        </w:tc>
        <w:tc>
          <w:tcPr>
            <w:tcW w:w="2807" w:type="dxa"/>
            <w:vMerge w:val="continue"/>
            <w:tcBorders>
              <w:top w:val="single" w:color="auto" w:sz="4" w:space="0"/>
              <w:left w:val="single" w:color="auto" w:sz="4" w:space="0"/>
              <w:bottom w:val="single" w:color="auto" w:sz="4" w:space="0"/>
              <w:right w:val="single" w:color="auto" w:sz="4" w:space="0"/>
            </w:tcBorders>
          </w:tcPr>
          <w:p w14:paraId="15E1243A">
            <w:pPr>
              <w:spacing w:after="0" w:line="240" w:lineRule="auto"/>
              <w:jc w:val="center"/>
              <w:rPr>
                <w:rFonts w:ascii="Times New Roman" w:hAnsi="Times New Roman" w:eastAsia="Calibri" w:cs="Times New Roman"/>
                <w:sz w:val="24"/>
                <w:szCs w:val="24"/>
              </w:rPr>
            </w:pPr>
          </w:p>
        </w:tc>
      </w:tr>
      <w:tr w14:paraId="7F167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0B0325E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84195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vMerge w:val="continue"/>
            <w:tcBorders>
              <w:left w:val="single" w:color="auto" w:sz="4" w:space="0"/>
              <w:right w:val="single" w:color="auto" w:sz="4" w:space="0"/>
            </w:tcBorders>
          </w:tcPr>
          <w:p w14:paraId="615F4FEE">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3E76625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2693" w:type="dxa"/>
            <w:tcBorders>
              <w:top w:val="single" w:color="auto" w:sz="4" w:space="0"/>
              <w:left w:val="single" w:color="auto" w:sz="4" w:space="0"/>
              <w:bottom w:val="single" w:color="auto" w:sz="4" w:space="0"/>
              <w:right w:val="single" w:color="auto" w:sz="4" w:space="0"/>
            </w:tcBorders>
          </w:tcPr>
          <w:p w14:paraId="3C75841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c>
          <w:tcPr>
            <w:tcW w:w="3119" w:type="dxa"/>
            <w:tcBorders>
              <w:top w:val="single" w:color="auto" w:sz="4" w:space="0"/>
              <w:left w:val="single" w:color="auto" w:sz="4" w:space="0"/>
              <w:bottom w:val="single" w:color="auto" w:sz="4" w:space="0"/>
              <w:right w:val="single" w:color="auto" w:sz="4" w:space="0"/>
            </w:tcBorders>
          </w:tcPr>
          <w:p w14:paraId="3BF73F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p w14:paraId="71AB110A">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03AF102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дорожной безопасности</w:t>
            </w:r>
          </w:p>
        </w:tc>
      </w:tr>
      <w:tr w14:paraId="3937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44799066">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07ED4C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vMerge w:val="continue"/>
            <w:tcBorders>
              <w:left w:val="single" w:color="auto" w:sz="4" w:space="0"/>
              <w:bottom w:val="single" w:color="auto" w:sz="4" w:space="0"/>
              <w:right w:val="single" w:color="auto" w:sz="4" w:space="0"/>
            </w:tcBorders>
            <w:vAlign w:val="center"/>
          </w:tcPr>
          <w:p w14:paraId="45D39C75">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12E797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0BFAD9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2693" w:type="dxa"/>
            <w:tcBorders>
              <w:top w:val="single" w:color="auto" w:sz="4" w:space="0"/>
              <w:left w:val="single" w:color="auto" w:sz="4" w:space="0"/>
              <w:bottom w:val="single" w:color="auto" w:sz="4" w:space="0"/>
              <w:right w:val="single" w:color="auto" w:sz="4" w:space="0"/>
            </w:tcBorders>
          </w:tcPr>
          <w:p w14:paraId="75D612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76933B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c>
          <w:tcPr>
            <w:tcW w:w="3119" w:type="dxa"/>
            <w:tcBorders>
              <w:top w:val="single" w:color="auto" w:sz="4" w:space="0"/>
              <w:left w:val="single" w:color="auto" w:sz="4" w:space="0"/>
              <w:bottom w:val="single" w:color="auto" w:sz="4" w:space="0"/>
              <w:right w:val="single" w:color="auto" w:sz="4" w:space="0"/>
            </w:tcBorders>
          </w:tcPr>
          <w:p w14:paraId="052D74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393B78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p w14:paraId="4BEC7F2A">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30025CE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профессий</w:t>
            </w:r>
          </w:p>
          <w:p w14:paraId="69DFF4C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воспитателя)</w:t>
            </w:r>
          </w:p>
        </w:tc>
      </w:tr>
      <w:tr w14:paraId="1402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restart"/>
            <w:tcBorders>
              <w:top w:val="single" w:color="auto" w:sz="4" w:space="0"/>
              <w:left w:val="single" w:color="auto" w:sz="4" w:space="0"/>
              <w:right w:val="single" w:color="auto" w:sz="4" w:space="0"/>
            </w:tcBorders>
            <w:textDirection w:val="btLr"/>
          </w:tcPr>
          <w:p w14:paraId="20B86AA8">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Октябрь</w:t>
            </w:r>
          </w:p>
        </w:tc>
        <w:tc>
          <w:tcPr>
            <w:tcW w:w="858" w:type="dxa"/>
            <w:tcBorders>
              <w:top w:val="single" w:color="auto" w:sz="4" w:space="0"/>
              <w:left w:val="single" w:color="auto" w:sz="4" w:space="0"/>
              <w:bottom w:val="single" w:color="auto" w:sz="4" w:space="0"/>
              <w:right w:val="single" w:color="auto" w:sz="4" w:space="0"/>
            </w:tcBorders>
          </w:tcPr>
          <w:p w14:paraId="23D76C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vMerge w:val="restart"/>
            <w:tcBorders>
              <w:top w:val="single" w:color="auto" w:sz="4" w:space="0"/>
              <w:left w:val="single" w:color="auto" w:sz="4" w:space="0"/>
              <w:right w:val="single" w:color="auto" w:sz="4" w:space="0"/>
            </w:tcBorders>
          </w:tcPr>
          <w:p w14:paraId="37BDA53E">
            <w:pPr>
              <w:spacing w:after="0" w:line="240" w:lineRule="auto"/>
              <w:jc w:val="center"/>
              <w:rPr>
                <w:rFonts w:ascii="Times New Roman" w:hAnsi="Times New Roman" w:eastAsia="Calibri" w:cs="Times New Roman"/>
                <w:sz w:val="24"/>
                <w:szCs w:val="24"/>
              </w:rPr>
            </w:pPr>
          </w:p>
          <w:p w14:paraId="1A5C4E7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в мире человек</w:t>
            </w:r>
          </w:p>
        </w:tc>
        <w:tc>
          <w:tcPr>
            <w:tcW w:w="2693" w:type="dxa"/>
            <w:tcBorders>
              <w:top w:val="single" w:color="auto" w:sz="4" w:space="0"/>
              <w:left w:val="single" w:color="auto" w:sz="4" w:space="0"/>
              <w:bottom w:val="single" w:color="auto" w:sz="4" w:space="0"/>
              <w:right w:val="single" w:color="auto" w:sz="4" w:space="0"/>
            </w:tcBorders>
          </w:tcPr>
          <w:p w14:paraId="5F5E129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693" w:type="dxa"/>
            <w:tcBorders>
              <w:top w:val="single" w:color="auto" w:sz="4" w:space="0"/>
              <w:left w:val="single" w:color="auto" w:sz="4" w:space="0"/>
              <w:bottom w:val="single" w:color="auto" w:sz="4" w:space="0"/>
              <w:right w:val="single" w:color="auto" w:sz="4" w:space="0"/>
            </w:tcBorders>
          </w:tcPr>
          <w:p w14:paraId="12B7BA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3119" w:type="dxa"/>
            <w:tcBorders>
              <w:top w:val="single" w:color="auto" w:sz="4" w:space="0"/>
              <w:left w:val="single" w:color="auto" w:sz="4" w:space="0"/>
              <w:bottom w:val="single" w:color="auto" w:sz="4" w:space="0"/>
              <w:right w:val="single" w:color="auto" w:sz="4" w:space="0"/>
            </w:tcBorders>
          </w:tcPr>
          <w:p w14:paraId="2E7106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c>
          <w:tcPr>
            <w:tcW w:w="2807" w:type="dxa"/>
            <w:tcBorders>
              <w:top w:val="single" w:color="auto" w:sz="4" w:space="0"/>
              <w:left w:val="single" w:color="auto" w:sz="4" w:space="0"/>
              <w:bottom w:val="single" w:color="auto" w:sz="4" w:space="0"/>
              <w:right w:val="single" w:color="auto" w:sz="4" w:space="0"/>
            </w:tcBorders>
          </w:tcPr>
          <w:p w14:paraId="17D24F7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Золотая осень</w:t>
            </w:r>
          </w:p>
        </w:tc>
      </w:tr>
      <w:tr w14:paraId="15EF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390" w:type="dxa"/>
            <w:vMerge w:val="continue"/>
            <w:tcBorders>
              <w:left w:val="single" w:color="auto" w:sz="4" w:space="0"/>
              <w:right w:val="single" w:color="auto" w:sz="4" w:space="0"/>
            </w:tcBorders>
            <w:vAlign w:val="center"/>
          </w:tcPr>
          <w:p w14:paraId="3E7FEA5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E2B39B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vMerge w:val="continue"/>
            <w:tcBorders>
              <w:left w:val="single" w:color="auto" w:sz="4" w:space="0"/>
              <w:bottom w:val="single" w:color="auto" w:sz="4" w:space="0"/>
              <w:right w:val="single" w:color="auto" w:sz="4" w:space="0"/>
            </w:tcBorders>
            <w:vAlign w:val="center"/>
          </w:tcPr>
          <w:p w14:paraId="2AD91122">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48A4AC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Витамины из кладовой природы</w:t>
            </w:r>
          </w:p>
        </w:tc>
        <w:tc>
          <w:tcPr>
            <w:tcW w:w="2693" w:type="dxa"/>
            <w:tcBorders>
              <w:top w:val="single" w:color="auto" w:sz="4" w:space="0"/>
              <w:left w:val="single" w:color="auto" w:sz="4" w:space="0"/>
              <w:bottom w:val="single" w:color="auto" w:sz="4" w:space="0"/>
              <w:right w:val="single" w:color="auto" w:sz="4" w:space="0"/>
            </w:tcBorders>
          </w:tcPr>
          <w:p w14:paraId="5F740FE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21397C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c>
          <w:tcPr>
            <w:tcW w:w="3119" w:type="dxa"/>
            <w:tcBorders>
              <w:top w:val="single" w:color="auto" w:sz="4" w:space="0"/>
              <w:left w:val="single" w:color="auto" w:sz="4" w:space="0"/>
              <w:bottom w:val="single" w:color="auto" w:sz="4" w:space="0"/>
              <w:right w:val="single" w:color="auto" w:sz="4" w:space="0"/>
            </w:tcBorders>
          </w:tcPr>
          <w:p w14:paraId="570E33F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0E5814E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p w14:paraId="548235ED">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508D77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Витамины </w:t>
            </w:r>
          </w:p>
          <w:p w14:paraId="6A202B9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(овощи и фрукты)</w:t>
            </w:r>
          </w:p>
        </w:tc>
      </w:tr>
      <w:tr w14:paraId="1C838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47E2136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DB74AF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7661501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4581D31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2693" w:type="dxa"/>
            <w:tcBorders>
              <w:top w:val="single" w:color="auto" w:sz="4" w:space="0"/>
              <w:left w:val="single" w:color="auto" w:sz="4" w:space="0"/>
              <w:bottom w:val="single" w:color="auto" w:sz="4" w:space="0"/>
              <w:right w:val="single" w:color="auto" w:sz="4" w:space="0"/>
            </w:tcBorders>
          </w:tcPr>
          <w:p w14:paraId="62CC536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c>
          <w:tcPr>
            <w:tcW w:w="3119" w:type="dxa"/>
            <w:tcBorders>
              <w:top w:val="single" w:color="auto" w:sz="4" w:space="0"/>
              <w:left w:val="single" w:color="auto" w:sz="4" w:space="0"/>
              <w:bottom w:val="single" w:color="auto" w:sz="4" w:space="0"/>
              <w:right w:val="single" w:color="auto" w:sz="4" w:space="0"/>
            </w:tcBorders>
          </w:tcPr>
          <w:p w14:paraId="75E66F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p w14:paraId="1B418AD3">
            <w:pPr>
              <w:spacing w:after="0" w:line="240" w:lineRule="auto"/>
              <w:jc w:val="center"/>
              <w:rPr>
                <w:rFonts w:ascii="Times New Roman" w:hAnsi="Times New Roman" w:eastAsia="Calibri" w:cs="Times New Roman"/>
                <w:sz w:val="24"/>
                <w:szCs w:val="24"/>
              </w:rPr>
            </w:pPr>
          </w:p>
        </w:tc>
        <w:tc>
          <w:tcPr>
            <w:tcW w:w="2807" w:type="dxa"/>
            <w:tcBorders>
              <w:top w:val="single" w:color="auto" w:sz="4" w:space="0"/>
              <w:left w:val="single" w:color="auto" w:sz="4" w:space="0"/>
              <w:bottom w:val="single" w:color="auto" w:sz="4" w:space="0"/>
              <w:right w:val="single" w:color="auto" w:sz="4" w:space="0"/>
            </w:tcBorders>
          </w:tcPr>
          <w:p w14:paraId="2A7941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Путешествие в хлебную страну</w:t>
            </w:r>
          </w:p>
        </w:tc>
      </w:tr>
      <w:tr w14:paraId="6ECC0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1AD5649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62E30A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vAlign w:val="center"/>
          </w:tcPr>
          <w:p w14:paraId="6B4C41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right w:val="single" w:color="auto" w:sz="4" w:space="0"/>
            </w:tcBorders>
          </w:tcPr>
          <w:p w14:paraId="34766A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693" w:type="dxa"/>
            <w:tcBorders>
              <w:top w:val="single" w:color="auto" w:sz="4" w:space="0"/>
              <w:left w:val="single" w:color="auto" w:sz="4" w:space="0"/>
              <w:right w:val="single" w:color="auto" w:sz="4" w:space="0"/>
            </w:tcBorders>
          </w:tcPr>
          <w:p w14:paraId="2E86E7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3119" w:type="dxa"/>
            <w:tcBorders>
              <w:top w:val="single" w:color="auto" w:sz="4" w:space="0"/>
              <w:left w:val="single" w:color="auto" w:sz="4" w:space="0"/>
              <w:right w:val="single" w:color="auto" w:sz="4" w:space="0"/>
            </w:tcBorders>
          </w:tcPr>
          <w:p w14:paraId="6F6950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c>
          <w:tcPr>
            <w:tcW w:w="2807" w:type="dxa"/>
            <w:tcBorders>
              <w:top w:val="single" w:color="auto" w:sz="4" w:space="0"/>
              <w:left w:val="single" w:color="auto" w:sz="4" w:space="0"/>
              <w:right w:val="single" w:color="auto" w:sz="4" w:space="0"/>
            </w:tcBorders>
          </w:tcPr>
          <w:p w14:paraId="1BB432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Перелётные птицы</w:t>
            </w:r>
          </w:p>
        </w:tc>
      </w:tr>
      <w:tr w14:paraId="5491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55740F65">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6636F4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left w:val="single" w:color="auto" w:sz="4" w:space="0"/>
              <w:bottom w:val="single" w:color="auto" w:sz="4" w:space="0"/>
              <w:right w:val="single" w:color="auto" w:sz="4" w:space="0"/>
            </w:tcBorders>
            <w:vAlign w:val="center"/>
          </w:tcPr>
          <w:p w14:paraId="4D2AEA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left w:val="single" w:color="auto" w:sz="4" w:space="0"/>
              <w:bottom w:val="single" w:color="auto" w:sz="4" w:space="0"/>
              <w:right w:val="single" w:color="auto" w:sz="4" w:space="0"/>
            </w:tcBorders>
          </w:tcPr>
          <w:p w14:paraId="5453F13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5BD759A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693" w:type="dxa"/>
            <w:tcBorders>
              <w:left w:val="single" w:color="auto" w:sz="4" w:space="0"/>
              <w:bottom w:val="single" w:color="auto" w:sz="4" w:space="0"/>
              <w:right w:val="single" w:color="auto" w:sz="4" w:space="0"/>
            </w:tcBorders>
          </w:tcPr>
          <w:p w14:paraId="2FB8B6E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54628F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3119" w:type="dxa"/>
            <w:tcBorders>
              <w:left w:val="single" w:color="auto" w:sz="4" w:space="0"/>
              <w:bottom w:val="single" w:color="auto" w:sz="4" w:space="0"/>
              <w:right w:val="single" w:color="auto" w:sz="4" w:space="0"/>
            </w:tcBorders>
          </w:tcPr>
          <w:p w14:paraId="44A29E1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w:t>
            </w:r>
          </w:p>
          <w:p w14:paraId="2AFE84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народного единства</w:t>
            </w:r>
          </w:p>
        </w:tc>
        <w:tc>
          <w:tcPr>
            <w:tcW w:w="2807" w:type="dxa"/>
            <w:tcBorders>
              <w:left w:val="single" w:color="auto" w:sz="4" w:space="0"/>
              <w:bottom w:val="single" w:color="auto" w:sz="4" w:space="0"/>
              <w:right w:val="single" w:color="auto" w:sz="4" w:space="0"/>
            </w:tcBorders>
          </w:tcPr>
          <w:p w14:paraId="6306FB9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люблю свою страну /День народного единства</w:t>
            </w:r>
          </w:p>
        </w:tc>
      </w:tr>
      <w:tr w14:paraId="4C9A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restart"/>
            <w:tcBorders>
              <w:left w:val="single" w:color="auto" w:sz="4" w:space="0"/>
              <w:right w:val="single" w:color="auto" w:sz="4" w:space="0"/>
            </w:tcBorders>
            <w:textDirection w:val="btLr"/>
            <w:vAlign w:val="center"/>
          </w:tcPr>
          <w:p w14:paraId="3A1D0A06">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Ноябрь</w:t>
            </w:r>
          </w:p>
        </w:tc>
        <w:tc>
          <w:tcPr>
            <w:tcW w:w="858" w:type="dxa"/>
            <w:tcBorders>
              <w:top w:val="single" w:color="auto" w:sz="4" w:space="0"/>
              <w:left w:val="single" w:color="auto" w:sz="4" w:space="0"/>
              <w:bottom w:val="single" w:color="auto" w:sz="4" w:space="0"/>
              <w:right w:val="single" w:color="auto" w:sz="4" w:space="0"/>
            </w:tcBorders>
          </w:tcPr>
          <w:p w14:paraId="07F71E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5-14</w:t>
            </w:r>
          </w:p>
        </w:tc>
        <w:tc>
          <w:tcPr>
            <w:tcW w:w="2155" w:type="dxa"/>
            <w:tcBorders>
              <w:top w:val="single" w:color="auto" w:sz="4" w:space="0"/>
              <w:left w:val="single" w:color="auto" w:sz="4" w:space="0"/>
              <w:bottom w:val="single" w:color="auto" w:sz="4" w:space="0"/>
              <w:right w:val="single" w:color="auto" w:sz="4" w:space="0"/>
            </w:tcBorders>
          </w:tcPr>
          <w:p w14:paraId="2D8ADE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дом</w:t>
            </w:r>
          </w:p>
        </w:tc>
        <w:tc>
          <w:tcPr>
            <w:tcW w:w="2693" w:type="dxa"/>
            <w:tcBorders>
              <w:top w:val="single" w:color="auto" w:sz="4" w:space="0"/>
              <w:left w:val="single" w:color="auto" w:sz="4" w:space="0"/>
              <w:bottom w:val="single" w:color="auto" w:sz="4" w:space="0"/>
              <w:right w:val="single" w:color="auto" w:sz="4" w:space="0"/>
            </w:tcBorders>
          </w:tcPr>
          <w:p w14:paraId="67C154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2693" w:type="dxa"/>
            <w:tcBorders>
              <w:top w:val="single" w:color="auto" w:sz="4" w:space="0"/>
              <w:left w:val="single" w:color="auto" w:sz="4" w:space="0"/>
              <w:bottom w:val="single" w:color="auto" w:sz="4" w:space="0"/>
              <w:right w:val="single" w:color="auto" w:sz="4" w:space="0"/>
            </w:tcBorders>
          </w:tcPr>
          <w:p w14:paraId="02B145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животные</w:t>
            </w:r>
          </w:p>
        </w:tc>
        <w:tc>
          <w:tcPr>
            <w:tcW w:w="3119" w:type="dxa"/>
            <w:tcBorders>
              <w:top w:val="single" w:color="auto" w:sz="4" w:space="0"/>
              <w:left w:val="single" w:color="auto" w:sz="4" w:space="0"/>
              <w:bottom w:val="single" w:color="auto" w:sz="4" w:space="0"/>
              <w:right w:val="single" w:color="auto" w:sz="4" w:space="0"/>
            </w:tcBorders>
          </w:tcPr>
          <w:p w14:paraId="26F8E0F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c>
          <w:tcPr>
            <w:tcW w:w="2807" w:type="dxa"/>
            <w:tcBorders>
              <w:top w:val="single" w:color="auto" w:sz="4" w:space="0"/>
              <w:left w:val="single" w:color="auto" w:sz="4" w:space="0"/>
              <w:bottom w:val="single" w:color="auto" w:sz="4" w:space="0"/>
              <w:right w:val="single" w:color="auto" w:sz="4" w:space="0"/>
            </w:tcBorders>
          </w:tcPr>
          <w:p w14:paraId="286777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Домашние питомцы</w:t>
            </w:r>
          </w:p>
        </w:tc>
      </w:tr>
      <w:tr w14:paraId="5151D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2B2A136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72C1C3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Borders>
              <w:top w:val="single" w:color="auto" w:sz="4" w:space="0"/>
              <w:left w:val="single" w:color="auto" w:sz="4" w:space="0"/>
              <w:bottom w:val="single" w:color="auto" w:sz="4" w:space="0"/>
              <w:right w:val="single" w:color="auto" w:sz="4" w:space="0"/>
            </w:tcBorders>
            <w:vAlign w:val="center"/>
          </w:tcPr>
          <w:p w14:paraId="39ACC9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534A85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693" w:type="dxa"/>
            <w:tcBorders>
              <w:top w:val="single" w:color="auto" w:sz="4" w:space="0"/>
              <w:left w:val="single" w:color="auto" w:sz="4" w:space="0"/>
              <w:bottom w:val="single" w:color="auto" w:sz="4" w:space="0"/>
              <w:right w:val="single" w:color="auto" w:sz="4" w:space="0"/>
            </w:tcBorders>
          </w:tcPr>
          <w:p w14:paraId="17BCF3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3119" w:type="dxa"/>
            <w:tcBorders>
              <w:top w:val="single" w:color="auto" w:sz="4" w:space="0"/>
              <w:left w:val="single" w:color="auto" w:sz="4" w:space="0"/>
              <w:bottom w:val="single" w:color="auto" w:sz="4" w:space="0"/>
              <w:right w:val="single" w:color="auto" w:sz="4" w:space="0"/>
            </w:tcBorders>
          </w:tcPr>
          <w:p w14:paraId="76B324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c>
          <w:tcPr>
            <w:tcW w:w="2807" w:type="dxa"/>
            <w:tcBorders>
              <w:top w:val="single" w:color="auto" w:sz="4" w:space="0"/>
              <w:left w:val="single" w:color="auto" w:sz="4" w:space="0"/>
              <w:bottom w:val="single" w:color="auto" w:sz="4" w:space="0"/>
              <w:right w:val="single" w:color="auto" w:sz="4" w:space="0"/>
            </w:tcBorders>
          </w:tcPr>
          <w:p w14:paraId="7083D4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Дикие животные</w:t>
            </w:r>
          </w:p>
        </w:tc>
      </w:tr>
      <w:tr w14:paraId="1472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90" w:type="dxa"/>
            <w:vMerge w:val="continue"/>
            <w:tcBorders>
              <w:left w:val="single" w:color="auto" w:sz="4" w:space="0"/>
              <w:right w:val="single" w:color="auto" w:sz="4" w:space="0"/>
            </w:tcBorders>
            <w:vAlign w:val="center"/>
          </w:tcPr>
          <w:p w14:paraId="41ECFAF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557D5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24-28</w:t>
            </w:r>
          </w:p>
        </w:tc>
        <w:tc>
          <w:tcPr>
            <w:tcW w:w="2155" w:type="dxa"/>
            <w:tcBorders>
              <w:top w:val="single" w:color="auto" w:sz="4" w:space="0"/>
              <w:left w:val="single" w:color="auto" w:sz="4" w:space="0"/>
              <w:bottom w:val="single" w:color="auto" w:sz="4" w:space="0"/>
              <w:right w:val="single" w:color="auto" w:sz="4" w:space="0"/>
            </w:tcBorders>
          </w:tcPr>
          <w:p w14:paraId="64F213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матери</w:t>
            </w:r>
          </w:p>
        </w:tc>
        <w:tc>
          <w:tcPr>
            <w:tcW w:w="2693" w:type="dxa"/>
            <w:tcBorders>
              <w:top w:val="single" w:color="auto" w:sz="4" w:space="0"/>
              <w:left w:val="single" w:color="auto" w:sz="4" w:space="0"/>
              <w:bottom w:val="single" w:color="auto" w:sz="4" w:space="0"/>
              <w:right w:val="single" w:color="auto" w:sz="4" w:space="0"/>
            </w:tcBorders>
          </w:tcPr>
          <w:p w14:paraId="220AEC6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693" w:type="dxa"/>
            <w:tcBorders>
              <w:top w:val="single" w:color="auto" w:sz="4" w:space="0"/>
              <w:left w:val="single" w:color="auto" w:sz="4" w:space="0"/>
              <w:bottom w:val="single" w:color="auto" w:sz="4" w:space="0"/>
              <w:right w:val="single" w:color="auto" w:sz="4" w:space="0"/>
            </w:tcBorders>
          </w:tcPr>
          <w:p w14:paraId="746CA1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p w14:paraId="5CE582CE">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63062A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c>
          <w:tcPr>
            <w:tcW w:w="2807" w:type="dxa"/>
            <w:tcBorders>
              <w:top w:val="single" w:color="auto" w:sz="4" w:space="0"/>
              <w:left w:val="single" w:color="auto" w:sz="4" w:space="0"/>
              <w:bottom w:val="single" w:color="auto" w:sz="4" w:space="0"/>
              <w:right w:val="single" w:color="auto" w:sz="4" w:space="0"/>
            </w:tcBorders>
          </w:tcPr>
          <w:p w14:paraId="5A476EE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дружная семья. День матери</w:t>
            </w:r>
          </w:p>
        </w:tc>
      </w:tr>
      <w:tr w14:paraId="0861A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390" w:type="dxa"/>
            <w:vMerge w:val="restart"/>
            <w:tcBorders>
              <w:top w:val="single" w:color="auto" w:sz="4" w:space="0"/>
              <w:left w:val="single" w:color="auto" w:sz="4" w:space="0"/>
              <w:bottom w:val="single" w:color="auto" w:sz="4" w:space="0"/>
              <w:right w:val="single" w:color="auto" w:sz="4" w:space="0"/>
            </w:tcBorders>
            <w:textDirection w:val="btLr"/>
          </w:tcPr>
          <w:p w14:paraId="1C0200F7">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Декабрь</w:t>
            </w:r>
          </w:p>
        </w:tc>
        <w:tc>
          <w:tcPr>
            <w:tcW w:w="858" w:type="dxa"/>
            <w:tcBorders>
              <w:top w:val="single" w:color="auto" w:sz="4" w:space="0"/>
              <w:left w:val="single" w:color="auto" w:sz="4" w:space="0"/>
              <w:bottom w:val="single" w:color="auto" w:sz="4" w:space="0"/>
              <w:right w:val="single" w:color="auto" w:sz="4" w:space="0"/>
            </w:tcBorders>
          </w:tcPr>
          <w:p w14:paraId="64ED9D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6400C46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682D2E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693" w:type="dxa"/>
            <w:tcBorders>
              <w:top w:val="single" w:color="auto" w:sz="4" w:space="0"/>
              <w:left w:val="single" w:color="auto" w:sz="4" w:space="0"/>
              <w:bottom w:val="single" w:color="auto" w:sz="4" w:space="0"/>
              <w:right w:val="single" w:color="auto" w:sz="4" w:space="0"/>
            </w:tcBorders>
          </w:tcPr>
          <w:p w14:paraId="18606F3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3119" w:type="dxa"/>
            <w:tcBorders>
              <w:top w:val="single" w:color="auto" w:sz="4" w:space="0"/>
              <w:left w:val="single" w:color="auto" w:sz="4" w:space="0"/>
              <w:bottom w:val="single" w:color="auto" w:sz="4" w:space="0"/>
              <w:right w:val="single" w:color="auto" w:sz="4" w:space="0"/>
            </w:tcBorders>
          </w:tcPr>
          <w:p w14:paraId="695308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c>
          <w:tcPr>
            <w:tcW w:w="2807" w:type="dxa"/>
            <w:tcBorders>
              <w:top w:val="single" w:color="auto" w:sz="4" w:space="0"/>
              <w:left w:val="single" w:color="auto" w:sz="4" w:space="0"/>
              <w:bottom w:val="single" w:color="auto" w:sz="4" w:space="0"/>
              <w:right w:val="single" w:color="auto" w:sz="4" w:space="0"/>
            </w:tcBorders>
          </w:tcPr>
          <w:p w14:paraId="224FAF13">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зимушка зима</w:t>
            </w:r>
          </w:p>
        </w:tc>
      </w:tr>
      <w:tr w14:paraId="16E9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63EBE8A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FCDAD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8-12</w:t>
            </w:r>
          </w:p>
        </w:tc>
        <w:tc>
          <w:tcPr>
            <w:tcW w:w="2155" w:type="dxa"/>
            <w:tcBorders>
              <w:top w:val="single" w:color="auto" w:sz="4" w:space="0"/>
              <w:left w:val="single" w:color="auto" w:sz="4" w:space="0"/>
              <w:bottom w:val="single" w:color="auto" w:sz="4" w:space="0"/>
              <w:right w:val="single" w:color="auto" w:sz="4" w:space="0"/>
            </w:tcBorders>
            <w:vAlign w:val="center"/>
          </w:tcPr>
          <w:p w14:paraId="75A8871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3767C4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693" w:type="dxa"/>
            <w:tcBorders>
              <w:top w:val="single" w:color="auto" w:sz="4" w:space="0"/>
              <w:left w:val="single" w:color="auto" w:sz="4" w:space="0"/>
              <w:bottom w:val="single" w:color="auto" w:sz="4" w:space="0"/>
              <w:right w:val="single" w:color="auto" w:sz="4" w:space="0"/>
            </w:tcBorders>
          </w:tcPr>
          <w:p w14:paraId="0B870FD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3119" w:type="dxa"/>
            <w:tcBorders>
              <w:top w:val="single" w:color="auto" w:sz="4" w:space="0"/>
              <w:left w:val="single" w:color="auto" w:sz="4" w:space="0"/>
              <w:bottom w:val="single" w:color="auto" w:sz="4" w:space="0"/>
              <w:right w:val="single" w:color="auto" w:sz="4" w:space="0"/>
            </w:tcBorders>
          </w:tcPr>
          <w:p w14:paraId="1CC938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c>
          <w:tcPr>
            <w:tcW w:w="2807" w:type="dxa"/>
            <w:tcBorders>
              <w:top w:val="single" w:color="auto" w:sz="4" w:space="0"/>
              <w:left w:val="single" w:color="auto" w:sz="4" w:space="0"/>
              <w:bottom w:val="single" w:color="auto" w:sz="4" w:space="0"/>
              <w:right w:val="single" w:color="auto" w:sz="4" w:space="0"/>
            </w:tcBorders>
          </w:tcPr>
          <w:p w14:paraId="5893E58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Одежда</w:t>
            </w:r>
          </w:p>
        </w:tc>
      </w:tr>
      <w:tr w14:paraId="12CB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17F75BD9">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8CAF8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1B0189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6C4EF96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693" w:type="dxa"/>
            <w:tcBorders>
              <w:top w:val="single" w:color="auto" w:sz="4" w:space="0"/>
              <w:left w:val="single" w:color="auto" w:sz="4" w:space="0"/>
              <w:bottom w:val="single" w:color="auto" w:sz="4" w:space="0"/>
              <w:right w:val="single" w:color="auto" w:sz="4" w:space="0"/>
            </w:tcBorders>
          </w:tcPr>
          <w:p w14:paraId="09632D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3119" w:type="dxa"/>
            <w:tcBorders>
              <w:top w:val="single" w:color="auto" w:sz="4" w:space="0"/>
              <w:left w:val="single" w:color="auto" w:sz="4" w:space="0"/>
              <w:bottom w:val="single" w:color="auto" w:sz="4" w:space="0"/>
              <w:right w:val="single" w:color="auto" w:sz="4" w:space="0"/>
            </w:tcBorders>
          </w:tcPr>
          <w:p w14:paraId="48689C7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c>
          <w:tcPr>
            <w:tcW w:w="2807" w:type="dxa"/>
            <w:tcBorders>
              <w:top w:val="single" w:color="auto" w:sz="4" w:space="0"/>
              <w:left w:val="single" w:color="auto" w:sz="4" w:space="0"/>
              <w:bottom w:val="single" w:color="auto" w:sz="4" w:space="0"/>
              <w:right w:val="single" w:color="auto" w:sz="4" w:space="0"/>
            </w:tcBorders>
          </w:tcPr>
          <w:p w14:paraId="724338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Зимующие птицы</w:t>
            </w:r>
          </w:p>
        </w:tc>
      </w:tr>
      <w:tr w14:paraId="2002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90" w:type="dxa"/>
            <w:vMerge w:val="continue"/>
            <w:tcBorders>
              <w:top w:val="single" w:color="auto" w:sz="4" w:space="0"/>
              <w:left w:val="single" w:color="auto" w:sz="4" w:space="0"/>
              <w:bottom w:val="single" w:color="auto" w:sz="4" w:space="0"/>
              <w:right w:val="single" w:color="auto" w:sz="4" w:space="0"/>
            </w:tcBorders>
            <w:vAlign w:val="center"/>
          </w:tcPr>
          <w:p w14:paraId="7C89E34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90DEA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22-30</w:t>
            </w:r>
          </w:p>
        </w:tc>
        <w:tc>
          <w:tcPr>
            <w:tcW w:w="2155" w:type="dxa"/>
            <w:tcBorders>
              <w:top w:val="single" w:color="auto" w:sz="4" w:space="0"/>
              <w:left w:val="single" w:color="auto" w:sz="4" w:space="0"/>
              <w:bottom w:val="single" w:color="auto" w:sz="4" w:space="0"/>
              <w:right w:val="single" w:color="auto" w:sz="4" w:space="0"/>
            </w:tcBorders>
          </w:tcPr>
          <w:p w14:paraId="45EC7C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Новогодний праздник</w:t>
            </w:r>
          </w:p>
        </w:tc>
        <w:tc>
          <w:tcPr>
            <w:tcW w:w="2693" w:type="dxa"/>
            <w:tcBorders>
              <w:top w:val="single" w:color="auto" w:sz="4" w:space="0"/>
              <w:left w:val="single" w:color="auto" w:sz="4" w:space="0"/>
              <w:bottom w:val="single" w:color="auto" w:sz="4" w:space="0"/>
              <w:right w:val="single" w:color="auto" w:sz="4" w:space="0"/>
            </w:tcBorders>
          </w:tcPr>
          <w:p w14:paraId="4BFAD70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693" w:type="dxa"/>
            <w:tcBorders>
              <w:top w:val="single" w:color="auto" w:sz="4" w:space="0"/>
              <w:left w:val="single" w:color="auto" w:sz="4" w:space="0"/>
              <w:bottom w:val="single" w:color="auto" w:sz="4" w:space="0"/>
              <w:right w:val="single" w:color="auto" w:sz="4" w:space="0"/>
            </w:tcBorders>
          </w:tcPr>
          <w:p w14:paraId="7CFCC3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3119" w:type="dxa"/>
            <w:tcBorders>
              <w:top w:val="single" w:color="auto" w:sz="4" w:space="0"/>
              <w:left w:val="single" w:color="auto" w:sz="4" w:space="0"/>
              <w:bottom w:val="single" w:color="auto" w:sz="4" w:space="0"/>
              <w:right w:val="single" w:color="auto" w:sz="4" w:space="0"/>
            </w:tcBorders>
          </w:tcPr>
          <w:p w14:paraId="305B47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c>
          <w:tcPr>
            <w:tcW w:w="2807" w:type="dxa"/>
            <w:tcBorders>
              <w:top w:val="single" w:color="auto" w:sz="4" w:space="0"/>
              <w:left w:val="single" w:color="auto" w:sz="4" w:space="0"/>
              <w:bottom w:val="single" w:color="auto" w:sz="4" w:space="0"/>
              <w:right w:val="single" w:color="auto" w:sz="4" w:space="0"/>
            </w:tcBorders>
          </w:tcPr>
          <w:p w14:paraId="2DB555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Новый год идёт по миру!</w:t>
            </w:r>
          </w:p>
        </w:tc>
      </w:tr>
      <w:tr w14:paraId="296A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390" w:type="dxa"/>
            <w:vMerge w:val="restart"/>
            <w:tcBorders>
              <w:top w:val="single" w:color="auto" w:sz="4" w:space="0"/>
              <w:left w:val="single" w:color="auto" w:sz="4" w:space="0"/>
              <w:right w:val="single" w:color="auto" w:sz="4" w:space="0"/>
            </w:tcBorders>
            <w:textDirection w:val="btLr"/>
          </w:tcPr>
          <w:p w14:paraId="1B8E6E51">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Январь</w:t>
            </w:r>
          </w:p>
        </w:tc>
        <w:tc>
          <w:tcPr>
            <w:tcW w:w="858" w:type="dxa"/>
            <w:tcBorders>
              <w:top w:val="single" w:color="auto" w:sz="4" w:space="0"/>
              <w:left w:val="single" w:color="auto" w:sz="4" w:space="0"/>
              <w:bottom w:val="single" w:color="auto" w:sz="4" w:space="0"/>
              <w:right w:val="single" w:color="auto" w:sz="4" w:space="0"/>
            </w:tcBorders>
          </w:tcPr>
          <w:p w14:paraId="523C16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12-16</w:t>
            </w:r>
          </w:p>
        </w:tc>
        <w:tc>
          <w:tcPr>
            <w:tcW w:w="2155" w:type="dxa"/>
            <w:tcBorders>
              <w:top w:val="single" w:color="auto" w:sz="4" w:space="0"/>
              <w:left w:val="single" w:color="auto" w:sz="4" w:space="0"/>
              <w:bottom w:val="single" w:color="auto" w:sz="4" w:space="0"/>
              <w:right w:val="single" w:color="auto" w:sz="4" w:space="0"/>
            </w:tcBorders>
          </w:tcPr>
          <w:p w14:paraId="588A9B2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7DDED13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693" w:type="dxa"/>
            <w:tcBorders>
              <w:top w:val="single" w:color="auto" w:sz="4" w:space="0"/>
              <w:left w:val="single" w:color="auto" w:sz="4" w:space="0"/>
              <w:bottom w:val="single" w:color="auto" w:sz="4" w:space="0"/>
              <w:right w:val="single" w:color="auto" w:sz="4" w:space="0"/>
            </w:tcBorders>
          </w:tcPr>
          <w:p w14:paraId="3CDD0E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3119" w:type="dxa"/>
            <w:tcBorders>
              <w:top w:val="single" w:color="auto" w:sz="4" w:space="0"/>
              <w:left w:val="single" w:color="auto" w:sz="4" w:space="0"/>
              <w:bottom w:val="single" w:color="auto" w:sz="4" w:space="0"/>
              <w:right w:val="single" w:color="auto" w:sz="4" w:space="0"/>
            </w:tcBorders>
          </w:tcPr>
          <w:p w14:paraId="4868182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c>
          <w:tcPr>
            <w:tcW w:w="2807" w:type="dxa"/>
            <w:tcBorders>
              <w:top w:val="single" w:color="auto" w:sz="4" w:space="0"/>
              <w:left w:val="single" w:color="auto" w:sz="4" w:space="0"/>
              <w:bottom w:val="single" w:color="auto" w:sz="4" w:space="0"/>
              <w:right w:val="single" w:color="auto" w:sz="4" w:space="0"/>
            </w:tcBorders>
          </w:tcPr>
          <w:p w14:paraId="11028A4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забавы</w:t>
            </w:r>
          </w:p>
        </w:tc>
      </w:tr>
      <w:tr w14:paraId="1131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2830F9E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8C934F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19-23</w:t>
            </w:r>
          </w:p>
        </w:tc>
        <w:tc>
          <w:tcPr>
            <w:tcW w:w="2155" w:type="dxa"/>
            <w:tcBorders>
              <w:top w:val="single" w:color="auto" w:sz="4" w:space="0"/>
              <w:left w:val="single" w:color="auto" w:sz="4" w:space="0"/>
              <w:bottom w:val="single" w:color="auto" w:sz="4" w:space="0"/>
              <w:right w:val="single" w:color="auto" w:sz="4" w:space="0"/>
            </w:tcBorders>
          </w:tcPr>
          <w:p w14:paraId="3AE0315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Зима</w:t>
            </w:r>
          </w:p>
        </w:tc>
        <w:tc>
          <w:tcPr>
            <w:tcW w:w="2693" w:type="dxa"/>
            <w:tcBorders>
              <w:top w:val="single" w:color="auto" w:sz="4" w:space="0"/>
              <w:left w:val="single" w:color="auto" w:sz="4" w:space="0"/>
              <w:bottom w:val="single" w:color="auto" w:sz="4" w:space="0"/>
              <w:right w:val="single" w:color="auto" w:sz="4" w:space="0"/>
            </w:tcBorders>
          </w:tcPr>
          <w:p w14:paraId="4D055E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693" w:type="dxa"/>
            <w:tcBorders>
              <w:top w:val="single" w:color="auto" w:sz="4" w:space="0"/>
              <w:left w:val="single" w:color="auto" w:sz="4" w:space="0"/>
              <w:bottom w:val="single" w:color="auto" w:sz="4" w:space="0"/>
              <w:right w:val="single" w:color="auto" w:sz="4" w:space="0"/>
            </w:tcBorders>
          </w:tcPr>
          <w:p w14:paraId="3D7B700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3119" w:type="dxa"/>
            <w:tcBorders>
              <w:top w:val="single" w:color="auto" w:sz="4" w:space="0"/>
              <w:left w:val="single" w:color="auto" w:sz="4" w:space="0"/>
              <w:bottom w:val="single" w:color="auto" w:sz="4" w:space="0"/>
              <w:right w:val="single" w:color="auto" w:sz="4" w:space="0"/>
            </w:tcBorders>
          </w:tcPr>
          <w:p w14:paraId="3656F9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c>
          <w:tcPr>
            <w:tcW w:w="2807" w:type="dxa"/>
            <w:tcBorders>
              <w:top w:val="single" w:color="auto" w:sz="4" w:space="0"/>
              <w:left w:val="single" w:color="auto" w:sz="4" w:space="0"/>
              <w:bottom w:val="single" w:color="auto" w:sz="4" w:space="0"/>
              <w:right w:val="single" w:color="auto" w:sz="4" w:space="0"/>
            </w:tcBorders>
          </w:tcPr>
          <w:p w14:paraId="779D5C1E">
            <w:pPr>
              <w:spacing w:after="0" w:line="240" w:lineRule="auto"/>
              <w:ind w:right="-108"/>
              <w:jc w:val="center"/>
              <w:rPr>
                <w:rFonts w:ascii="Times New Roman" w:hAnsi="Times New Roman" w:eastAsia="Calibri" w:cs="Times New Roman"/>
                <w:sz w:val="24"/>
                <w:szCs w:val="24"/>
              </w:rPr>
            </w:pPr>
            <w:r>
              <w:rPr>
                <w:rFonts w:ascii="Times New Roman" w:hAnsi="Times New Roman" w:eastAsia="Calibri" w:cs="Times New Roman"/>
                <w:sz w:val="24"/>
                <w:szCs w:val="24"/>
              </w:rPr>
              <w:t>Зимние виды спорта</w:t>
            </w:r>
          </w:p>
        </w:tc>
      </w:tr>
      <w:tr w14:paraId="67D0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28913D77">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8179F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26-30</w:t>
            </w:r>
          </w:p>
        </w:tc>
        <w:tc>
          <w:tcPr>
            <w:tcW w:w="2155" w:type="dxa"/>
            <w:tcBorders>
              <w:top w:val="single" w:color="auto" w:sz="4" w:space="0"/>
              <w:left w:val="single" w:color="auto" w:sz="4" w:space="0"/>
              <w:right w:val="single" w:color="auto" w:sz="4" w:space="0"/>
            </w:tcBorders>
          </w:tcPr>
          <w:p w14:paraId="618318D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Чистота залог здоровья</w:t>
            </w:r>
          </w:p>
        </w:tc>
        <w:tc>
          <w:tcPr>
            <w:tcW w:w="2693" w:type="dxa"/>
            <w:tcBorders>
              <w:top w:val="single" w:color="auto" w:sz="4" w:space="0"/>
              <w:left w:val="single" w:color="auto" w:sz="4" w:space="0"/>
              <w:right w:val="single" w:color="auto" w:sz="4" w:space="0"/>
            </w:tcBorders>
          </w:tcPr>
          <w:p w14:paraId="3EFA02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3AF9C3A0">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right w:val="single" w:color="auto" w:sz="4" w:space="0"/>
            </w:tcBorders>
          </w:tcPr>
          <w:p w14:paraId="757642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0F77913A">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24B10C9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63DC08C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c>
          <w:tcPr>
            <w:tcW w:w="2807" w:type="dxa"/>
            <w:tcBorders>
              <w:top w:val="single" w:color="auto" w:sz="4" w:space="0"/>
              <w:left w:val="single" w:color="auto" w:sz="4" w:space="0"/>
              <w:right w:val="single" w:color="auto" w:sz="4" w:space="0"/>
            </w:tcBorders>
          </w:tcPr>
          <w:p w14:paraId="18E00C7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Мой город Санкт-Петербург</w:t>
            </w:r>
          </w:p>
          <w:p w14:paraId="13F219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(Блокада Ленинграда)</w:t>
            </w:r>
          </w:p>
        </w:tc>
      </w:tr>
      <w:tr w14:paraId="0596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390" w:type="dxa"/>
            <w:vMerge w:val="restart"/>
            <w:tcBorders>
              <w:left w:val="single" w:color="auto" w:sz="4" w:space="0"/>
              <w:right w:val="single" w:color="auto" w:sz="4" w:space="0"/>
            </w:tcBorders>
            <w:textDirection w:val="btLr"/>
            <w:vAlign w:val="center"/>
          </w:tcPr>
          <w:p w14:paraId="4A68ADF7">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Февраль</w:t>
            </w:r>
          </w:p>
        </w:tc>
        <w:tc>
          <w:tcPr>
            <w:tcW w:w="858" w:type="dxa"/>
            <w:tcBorders>
              <w:top w:val="single" w:color="auto" w:sz="4" w:space="0"/>
              <w:left w:val="single" w:color="auto" w:sz="4" w:space="0"/>
              <w:bottom w:val="single" w:color="auto" w:sz="4" w:space="0"/>
              <w:right w:val="single" w:color="auto" w:sz="4" w:space="0"/>
            </w:tcBorders>
          </w:tcPr>
          <w:p w14:paraId="59A6C0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53B76A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7F93EDDF">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5C0E823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693" w:type="dxa"/>
            <w:tcBorders>
              <w:top w:val="single" w:color="auto" w:sz="4" w:space="0"/>
              <w:left w:val="single" w:color="auto" w:sz="4" w:space="0"/>
              <w:bottom w:val="single" w:color="auto" w:sz="4" w:space="0"/>
              <w:right w:val="single" w:color="auto" w:sz="4" w:space="0"/>
            </w:tcBorders>
          </w:tcPr>
          <w:p w14:paraId="4C7DB8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3119" w:type="dxa"/>
            <w:tcBorders>
              <w:top w:val="single" w:color="auto" w:sz="4" w:space="0"/>
              <w:left w:val="single" w:color="auto" w:sz="4" w:space="0"/>
              <w:bottom w:val="single" w:color="auto" w:sz="4" w:space="0"/>
              <w:right w:val="single" w:color="auto" w:sz="4" w:space="0"/>
            </w:tcBorders>
          </w:tcPr>
          <w:p w14:paraId="6F860C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c>
          <w:tcPr>
            <w:tcW w:w="2807" w:type="dxa"/>
            <w:tcBorders>
              <w:top w:val="single" w:color="auto" w:sz="4" w:space="0"/>
              <w:left w:val="single" w:color="auto" w:sz="4" w:space="0"/>
              <w:bottom w:val="single" w:color="auto" w:sz="4" w:space="0"/>
              <w:right w:val="single" w:color="auto" w:sz="4" w:space="0"/>
            </w:tcBorders>
          </w:tcPr>
          <w:p w14:paraId="5BF2EC9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холодных стран</w:t>
            </w:r>
          </w:p>
        </w:tc>
      </w:tr>
      <w:tr w14:paraId="1195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390" w:type="dxa"/>
            <w:vMerge w:val="continue"/>
            <w:tcBorders>
              <w:left w:val="single" w:color="auto" w:sz="4" w:space="0"/>
              <w:right w:val="single" w:color="auto" w:sz="4" w:space="0"/>
            </w:tcBorders>
            <w:vAlign w:val="center"/>
          </w:tcPr>
          <w:p w14:paraId="72496A7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8FC91D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9-13</w:t>
            </w:r>
          </w:p>
        </w:tc>
        <w:tc>
          <w:tcPr>
            <w:tcW w:w="2155" w:type="dxa"/>
            <w:vMerge w:val="restart"/>
            <w:tcBorders>
              <w:left w:val="single" w:color="auto" w:sz="4" w:space="0"/>
              <w:right w:val="single" w:color="auto" w:sz="4" w:space="0"/>
            </w:tcBorders>
            <w:vAlign w:val="center"/>
          </w:tcPr>
          <w:p w14:paraId="5AD6148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Здоровый образ жизни</w:t>
            </w:r>
          </w:p>
          <w:p w14:paraId="193D0C8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p w14:paraId="654EB8B5">
            <w:pPr>
              <w:spacing w:after="0" w:line="240" w:lineRule="auto"/>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6C4A625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693" w:type="dxa"/>
            <w:tcBorders>
              <w:top w:val="single" w:color="auto" w:sz="4" w:space="0"/>
              <w:left w:val="single" w:color="auto" w:sz="4" w:space="0"/>
              <w:bottom w:val="single" w:color="auto" w:sz="4" w:space="0"/>
              <w:right w:val="single" w:color="auto" w:sz="4" w:space="0"/>
            </w:tcBorders>
          </w:tcPr>
          <w:p w14:paraId="12A395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3119" w:type="dxa"/>
            <w:tcBorders>
              <w:top w:val="single" w:color="auto" w:sz="4" w:space="0"/>
              <w:left w:val="single" w:color="auto" w:sz="4" w:space="0"/>
              <w:bottom w:val="single" w:color="auto" w:sz="4" w:space="0"/>
              <w:right w:val="single" w:color="auto" w:sz="4" w:space="0"/>
            </w:tcBorders>
          </w:tcPr>
          <w:p w14:paraId="441257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c>
          <w:tcPr>
            <w:tcW w:w="2807" w:type="dxa"/>
            <w:tcBorders>
              <w:top w:val="single" w:color="auto" w:sz="4" w:space="0"/>
              <w:left w:val="single" w:color="auto" w:sz="4" w:space="0"/>
              <w:bottom w:val="single" w:color="auto" w:sz="4" w:space="0"/>
              <w:right w:val="single" w:color="auto" w:sz="4" w:space="0"/>
            </w:tcBorders>
          </w:tcPr>
          <w:p w14:paraId="2560452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Животные жарких стран</w:t>
            </w:r>
          </w:p>
        </w:tc>
      </w:tr>
      <w:tr w14:paraId="2CCC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390" w:type="dxa"/>
            <w:vMerge w:val="continue"/>
            <w:tcBorders>
              <w:left w:val="single" w:color="auto" w:sz="4" w:space="0"/>
              <w:right w:val="single" w:color="auto" w:sz="4" w:space="0"/>
            </w:tcBorders>
            <w:vAlign w:val="center"/>
          </w:tcPr>
          <w:p w14:paraId="1D0DEB1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21F47A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vMerge w:val="continue"/>
            <w:tcBorders>
              <w:left w:val="single" w:color="auto" w:sz="4" w:space="0"/>
              <w:bottom w:val="single" w:color="auto" w:sz="4" w:space="0"/>
              <w:right w:val="single" w:color="auto" w:sz="4" w:space="0"/>
            </w:tcBorders>
          </w:tcPr>
          <w:p w14:paraId="781F4F05">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73E2E78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693" w:type="dxa"/>
            <w:tcBorders>
              <w:top w:val="single" w:color="auto" w:sz="4" w:space="0"/>
              <w:left w:val="single" w:color="auto" w:sz="4" w:space="0"/>
              <w:bottom w:val="single" w:color="auto" w:sz="4" w:space="0"/>
              <w:right w:val="single" w:color="auto" w:sz="4" w:space="0"/>
            </w:tcBorders>
          </w:tcPr>
          <w:p w14:paraId="3F60DE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3119" w:type="dxa"/>
            <w:tcBorders>
              <w:top w:val="single" w:color="auto" w:sz="4" w:space="0"/>
              <w:left w:val="single" w:color="auto" w:sz="4" w:space="0"/>
              <w:bottom w:val="single" w:color="auto" w:sz="4" w:space="0"/>
              <w:right w:val="single" w:color="auto" w:sz="4" w:space="0"/>
            </w:tcBorders>
          </w:tcPr>
          <w:p w14:paraId="7088D7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c>
          <w:tcPr>
            <w:tcW w:w="2807" w:type="dxa"/>
            <w:tcBorders>
              <w:top w:val="single" w:color="auto" w:sz="4" w:space="0"/>
              <w:left w:val="single" w:color="auto" w:sz="4" w:space="0"/>
              <w:bottom w:val="single" w:color="auto" w:sz="4" w:space="0"/>
              <w:right w:val="single" w:color="auto" w:sz="4" w:space="0"/>
            </w:tcBorders>
          </w:tcPr>
          <w:p w14:paraId="5935B1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Я Человек и всё про меня</w:t>
            </w:r>
          </w:p>
        </w:tc>
      </w:tr>
      <w:tr w14:paraId="31FE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90" w:type="dxa"/>
            <w:vMerge w:val="continue"/>
            <w:tcBorders>
              <w:left w:val="single" w:color="auto" w:sz="4" w:space="0"/>
              <w:right w:val="single" w:color="auto" w:sz="4" w:space="0"/>
            </w:tcBorders>
            <w:textDirection w:val="btLr"/>
            <w:vAlign w:val="center"/>
          </w:tcPr>
          <w:p w14:paraId="6E12F880">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6E492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tcPr>
          <w:p w14:paraId="1D4A2DD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Папин день</w:t>
            </w:r>
          </w:p>
        </w:tc>
        <w:tc>
          <w:tcPr>
            <w:tcW w:w="2693" w:type="dxa"/>
            <w:tcBorders>
              <w:top w:val="single" w:color="auto" w:sz="4" w:space="0"/>
              <w:left w:val="single" w:color="auto" w:sz="4" w:space="0"/>
              <w:bottom w:val="single" w:color="auto" w:sz="4" w:space="0"/>
              <w:right w:val="single" w:color="auto" w:sz="4" w:space="0"/>
            </w:tcBorders>
          </w:tcPr>
          <w:p w14:paraId="03CE2C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53F13D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p w14:paraId="3FCA948F">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1A74DD0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72923D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3119" w:type="dxa"/>
            <w:tcBorders>
              <w:top w:val="single" w:color="auto" w:sz="4" w:space="0"/>
              <w:left w:val="single" w:color="auto" w:sz="4" w:space="0"/>
              <w:bottom w:val="single" w:color="auto" w:sz="4" w:space="0"/>
              <w:right w:val="single" w:color="auto" w:sz="4" w:space="0"/>
            </w:tcBorders>
          </w:tcPr>
          <w:p w14:paraId="25817E7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032A4F6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c>
          <w:tcPr>
            <w:tcW w:w="2807" w:type="dxa"/>
            <w:tcBorders>
              <w:top w:val="single" w:color="auto" w:sz="4" w:space="0"/>
              <w:left w:val="single" w:color="auto" w:sz="4" w:space="0"/>
              <w:bottom w:val="single" w:color="auto" w:sz="4" w:space="0"/>
              <w:right w:val="single" w:color="auto" w:sz="4" w:space="0"/>
            </w:tcBorders>
          </w:tcPr>
          <w:p w14:paraId="45CEDC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Военные профессии. </w:t>
            </w:r>
          </w:p>
          <w:p w14:paraId="7C0B404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защитников Отечества</w:t>
            </w:r>
          </w:p>
        </w:tc>
      </w:tr>
      <w:tr w14:paraId="2AEF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7F675372">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Март</w:t>
            </w:r>
          </w:p>
        </w:tc>
        <w:tc>
          <w:tcPr>
            <w:tcW w:w="858" w:type="dxa"/>
            <w:tcBorders>
              <w:top w:val="single" w:color="auto" w:sz="4" w:space="0"/>
              <w:left w:val="single" w:color="auto" w:sz="4" w:space="0"/>
              <w:bottom w:val="single" w:color="auto" w:sz="4" w:space="0"/>
              <w:right w:val="single" w:color="auto" w:sz="4" w:space="0"/>
            </w:tcBorders>
          </w:tcPr>
          <w:p w14:paraId="79423E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2-6</w:t>
            </w:r>
          </w:p>
        </w:tc>
        <w:tc>
          <w:tcPr>
            <w:tcW w:w="2155" w:type="dxa"/>
            <w:tcBorders>
              <w:top w:val="single" w:color="auto" w:sz="4" w:space="0"/>
              <w:left w:val="single" w:color="auto" w:sz="4" w:space="0"/>
              <w:right w:val="single" w:color="auto" w:sz="4" w:space="0"/>
            </w:tcBorders>
          </w:tcPr>
          <w:p w14:paraId="2F9AD40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Мамин день</w:t>
            </w:r>
          </w:p>
        </w:tc>
        <w:tc>
          <w:tcPr>
            <w:tcW w:w="2693" w:type="dxa"/>
            <w:tcBorders>
              <w:top w:val="single" w:color="auto" w:sz="4" w:space="0"/>
              <w:left w:val="single" w:color="auto" w:sz="4" w:space="0"/>
              <w:right w:val="single" w:color="auto" w:sz="4" w:space="0"/>
            </w:tcBorders>
          </w:tcPr>
          <w:p w14:paraId="4FD9CE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693" w:type="dxa"/>
            <w:tcBorders>
              <w:top w:val="single" w:color="auto" w:sz="4" w:space="0"/>
              <w:left w:val="single" w:color="auto" w:sz="4" w:space="0"/>
              <w:right w:val="single" w:color="auto" w:sz="4" w:space="0"/>
            </w:tcBorders>
          </w:tcPr>
          <w:p w14:paraId="1FA97AC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3119" w:type="dxa"/>
            <w:tcBorders>
              <w:top w:val="single" w:color="auto" w:sz="4" w:space="0"/>
              <w:left w:val="single" w:color="auto" w:sz="4" w:space="0"/>
              <w:right w:val="single" w:color="auto" w:sz="4" w:space="0"/>
            </w:tcBorders>
          </w:tcPr>
          <w:p w14:paraId="5DC59A6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c>
          <w:tcPr>
            <w:tcW w:w="2807" w:type="dxa"/>
            <w:tcBorders>
              <w:top w:val="single" w:color="auto" w:sz="4" w:space="0"/>
              <w:left w:val="single" w:color="auto" w:sz="4" w:space="0"/>
              <w:right w:val="single" w:color="auto" w:sz="4" w:space="0"/>
            </w:tcBorders>
          </w:tcPr>
          <w:p w14:paraId="050946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Моя мама</w:t>
            </w:r>
          </w:p>
        </w:tc>
      </w:tr>
      <w:tr w14:paraId="6F43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textDirection w:val="btLr"/>
            <w:vAlign w:val="center"/>
          </w:tcPr>
          <w:p w14:paraId="105C222B">
            <w:pPr>
              <w:spacing w:after="0" w:line="240" w:lineRule="auto"/>
              <w:ind w:left="113" w:right="113"/>
              <w:jc w:val="center"/>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ACA1CE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10-13</w:t>
            </w:r>
          </w:p>
        </w:tc>
        <w:tc>
          <w:tcPr>
            <w:tcW w:w="2155" w:type="dxa"/>
            <w:tcBorders>
              <w:left w:val="single" w:color="auto" w:sz="4" w:space="0"/>
              <w:bottom w:val="single" w:color="auto" w:sz="4" w:space="0"/>
              <w:right w:val="single" w:color="auto" w:sz="4" w:space="0"/>
            </w:tcBorders>
            <w:vAlign w:val="center"/>
          </w:tcPr>
          <w:p w14:paraId="0E2246B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left w:val="single" w:color="auto" w:sz="4" w:space="0"/>
              <w:bottom w:val="single" w:color="auto" w:sz="4" w:space="0"/>
              <w:right w:val="single" w:color="auto" w:sz="4" w:space="0"/>
            </w:tcBorders>
          </w:tcPr>
          <w:p w14:paraId="122FD0C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693" w:type="dxa"/>
            <w:tcBorders>
              <w:left w:val="single" w:color="auto" w:sz="4" w:space="0"/>
              <w:bottom w:val="single" w:color="auto" w:sz="4" w:space="0"/>
              <w:right w:val="single" w:color="auto" w:sz="4" w:space="0"/>
            </w:tcBorders>
          </w:tcPr>
          <w:p w14:paraId="05221FD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3119" w:type="dxa"/>
            <w:tcBorders>
              <w:left w:val="single" w:color="auto" w:sz="4" w:space="0"/>
              <w:bottom w:val="single" w:color="auto" w:sz="4" w:space="0"/>
              <w:right w:val="single" w:color="auto" w:sz="4" w:space="0"/>
            </w:tcBorders>
          </w:tcPr>
          <w:p w14:paraId="6A9964F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c>
          <w:tcPr>
            <w:tcW w:w="2807" w:type="dxa"/>
            <w:tcBorders>
              <w:left w:val="single" w:color="auto" w:sz="4" w:space="0"/>
              <w:bottom w:val="single" w:color="auto" w:sz="4" w:space="0"/>
              <w:right w:val="single" w:color="auto" w:sz="4" w:space="0"/>
            </w:tcBorders>
          </w:tcPr>
          <w:p w14:paraId="2F0DEF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Народные промыслы</w:t>
            </w:r>
          </w:p>
        </w:tc>
      </w:tr>
      <w:tr w14:paraId="20D7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1380022A">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ED4FD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16-20</w:t>
            </w:r>
          </w:p>
        </w:tc>
        <w:tc>
          <w:tcPr>
            <w:tcW w:w="2155" w:type="dxa"/>
            <w:tcBorders>
              <w:top w:val="single" w:color="auto" w:sz="4" w:space="0"/>
              <w:left w:val="single" w:color="auto" w:sz="4" w:space="0"/>
              <w:bottom w:val="single" w:color="auto" w:sz="4" w:space="0"/>
              <w:right w:val="single" w:color="auto" w:sz="4" w:space="0"/>
            </w:tcBorders>
            <w:vAlign w:val="center"/>
          </w:tcPr>
          <w:p w14:paraId="6D46EDB5">
            <w:pPr>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1BC9A0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693" w:type="dxa"/>
            <w:tcBorders>
              <w:top w:val="single" w:color="auto" w:sz="4" w:space="0"/>
              <w:left w:val="single" w:color="auto" w:sz="4" w:space="0"/>
              <w:bottom w:val="single" w:color="auto" w:sz="4" w:space="0"/>
              <w:right w:val="single" w:color="auto" w:sz="4" w:space="0"/>
            </w:tcBorders>
          </w:tcPr>
          <w:p w14:paraId="0E55DD1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3119" w:type="dxa"/>
            <w:tcBorders>
              <w:top w:val="single" w:color="auto" w:sz="4" w:space="0"/>
              <w:left w:val="single" w:color="auto" w:sz="4" w:space="0"/>
              <w:bottom w:val="single" w:color="auto" w:sz="4" w:space="0"/>
              <w:right w:val="single" w:color="auto" w:sz="4" w:space="0"/>
            </w:tcBorders>
          </w:tcPr>
          <w:p w14:paraId="095CA78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c>
          <w:tcPr>
            <w:tcW w:w="2807" w:type="dxa"/>
            <w:tcBorders>
              <w:top w:val="single" w:color="auto" w:sz="4" w:space="0"/>
              <w:left w:val="single" w:color="auto" w:sz="4" w:space="0"/>
              <w:bottom w:val="single" w:color="auto" w:sz="4" w:space="0"/>
              <w:right w:val="single" w:color="auto" w:sz="4" w:space="0"/>
            </w:tcBorders>
          </w:tcPr>
          <w:p w14:paraId="3B9613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Ранняя весна</w:t>
            </w:r>
          </w:p>
        </w:tc>
      </w:tr>
      <w:tr w14:paraId="3898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bottom w:val="single" w:color="auto" w:sz="4" w:space="0"/>
              <w:right w:val="single" w:color="auto" w:sz="4" w:space="0"/>
            </w:tcBorders>
            <w:vAlign w:val="center"/>
          </w:tcPr>
          <w:p w14:paraId="152FA060">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3C5772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23-27</w:t>
            </w:r>
          </w:p>
        </w:tc>
        <w:tc>
          <w:tcPr>
            <w:tcW w:w="2155" w:type="dxa"/>
            <w:tcBorders>
              <w:top w:val="single" w:color="auto" w:sz="4" w:space="0"/>
              <w:left w:val="single" w:color="auto" w:sz="4" w:space="0"/>
              <w:bottom w:val="single" w:color="auto" w:sz="4" w:space="0"/>
              <w:right w:val="single" w:color="auto" w:sz="4" w:space="0"/>
            </w:tcBorders>
            <w:vAlign w:val="center"/>
          </w:tcPr>
          <w:p w14:paraId="035C9C1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Народная игрушка</w:t>
            </w:r>
          </w:p>
        </w:tc>
        <w:tc>
          <w:tcPr>
            <w:tcW w:w="2693" w:type="dxa"/>
            <w:tcBorders>
              <w:top w:val="single" w:color="auto" w:sz="4" w:space="0"/>
              <w:left w:val="single" w:color="auto" w:sz="4" w:space="0"/>
              <w:bottom w:val="single" w:color="auto" w:sz="4" w:space="0"/>
              <w:right w:val="single" w:color="auto" w:sz="4" w:space="0"/>
            </w:tcBorders>
          </w:tcPr>
          <w:p w14:paraId="65305CE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693" w:type="dxa"/>
            <w:tcBorders>
              <w:top w:val="single" w:color="auto" w:sz="4" w:space="0"/>
              <w:left w:val="single" w:color="auto" w:sz="4" w:space="0"/>
              <w:bottom w:val="single" w:color="auto" w:sz="4" w:space="0"/>
              <w:right w:val="single" w:color="auto" w:sz="4" w:space="0"/>
            </w:tcBorders>
          </w:tcPr>
          <w:p w14:paraId="589A5AB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3119" w:type="dxa"/>
            <w:tcBorders>
              <w:top w:val="single" w:color="auto" w:sz="4" w:space="0"/>
              <w:left w:val="single" w:color="auto" w:sz="4" w:space="0"/>
              <w:bottom w:val="single" w:color="auto" w:sz="4" w:space="0"/>
              <w:right w:val="single" w:color="auto" w:sz="4" w:space="0"/>
            </w:tcBorders>
          </w:tcPr>
          <w:p w14:paraId="2922846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c>
          <w:tcPr>
            <w:tcW w:w="2807" w:type="dxa"/>
            <w:tcBorders>
              <w:top w:val="single" w:color="auto" w:sz="4" w:space="0"/>
              <w:left w:val="single" w:color="auto" w:sz="4" w:space="0"/>
              <w:bottom w:val="single" w:color="auto" w:sz="4" w:space="0"/>
              <w:right w:val="single" w:color="auto" w:sz="4" w:space="0"/>
            </w:tcBorders>
          </w:tcPr>
          <w:p w14:paraId="4C21D6B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Водные обитатели</w:t>
            </w:r>
          </w:p>
        </w:tc>
      </w:tr>
      <w:tr w14:paraId="0EF45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restart"/>
            <w:tcBorders>
              <w:top w:val="single" w:color="auto" w:sz="4" w:space="0"/>
              <w:left w:val="single" w:color="auto" w:sz="4" w:space="0"/>
              <w:right w:val="single" w:color="auto" w:sz="4" w:space="0"/>
            </w:tcBorders>
            <w:textDirection w:val="btLr"/>
          </w:tcPr>
          <w:p w14:paraId="2C38F126">
            <w:pPr>
              <w:spacing w:after="0" w:line="240" w:lineRule="auto"/>
              <w:ind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Апрель</w:t>
            </w:r>
          </w:p>
        </w:tc>
        <w:tc>
          <w:tcPr>
            <w:tcW w:w="858" w:type="dxa"/>
            <w:tcBorders>
              <w:top w:val="single" w:color="auto" w:sz="4" w:space="0"/>
              <w:left w:val="single" w:color="auto" w:sz="4" w:space="0"/>
              <w:bottom w:val="single" w:color="auto" w:sz="4" w:space="0"/>
              <w:right w:val="single" w:color="auto" w:sz="4" w:space="0"/>
            </w:tcBorders>
          </w:tcPr>
          <w:p w14:paraId="114D5A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30-3</w:t>
            </w:r>
          </w:p>
        </w:tc>
        <w:tc>
          <w:tcPr>
            <w:tcW w:w="2155" w:type="dxa"/>
            <w:tcBorders>
              <w:top w:val="single" w:color="auto" w:sz="4" w:space="0"/>
              <w:left w:val="single" w:color="auto" w:sz="4" w:space="0"/>
              <w:bottom w:val="single" w:color="auto" w:sz="4" w:space="0"/>
              <w:right w:val="single" w:color="auto" w:sz="4" w:space="0"/>
            </w:tcBorders>
          </w:tcPr>
          <w:p w14:paraId="0A89E33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EB673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693" w:type="dxa"/>
            <w:tcBorders>
              <w:top w:val="single" w:color="auto" w:sz="4" w:space="0"/>
              <w:left w:val="single" w:color="auto" w:sz="4" w:space="0"/>
              <w:bottom w:val="single" w:color="auto" w:sz="4" w:space="0"/>
              <w:right w:val="single" w:color="auto" w:sz="4" w:space="0"/>
            </w:tcBorders>
          </w:tcPr>
          <w:p w14:paraId="2893E70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3119" w:type="dxa"/>
            <w:tcBorders>
              <w:top w:val="single" w:color="auto" w:sz="4" w:space="0"/>
              <w:left w:val="single" w:color="auto" w:sz="4" w:space="0"/>
              <w:bottom w:val="single" w:color="auto" w:sz="4" w:space="0"/>
              <w:right w:val="single" w:color="auto" w:sz="4" w:space="0"/>
            </w:tcBorders>
          </w:tcPr>
          <w:p w14:paraId="3E59D0B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c>
          <w:tcPr>
            <w:tcW w:w="2807" w:type="dxa"/>
            <w:tcBorders>
              <w:top w:val="single" w:color="auto" w:sz="4" w:space="0"/>
              <w:left w:val="single" w:color="auto" w:sz="4" w:space="0"/>
              <w:bottom w:val="single" w:color="auto" w:sz="4" w:space="0"/>
              <w:right w:val="single" w:color="auto" w:sz="4" w:space="0"/>
            </w:tcBorders>
          </w:tcPr>
          <w:p w14:paraId="20FDEC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детской книги</w:t>
            </w:r>
          </w:p>
        </w:tc>
      </w:tr>
      <w:tr w14:paraId="792C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390" w:type="dxa"/>
            <w:vMerge w:val="continue"/>
            <w:tcBorders>
              <w:left w:val="single" w:color="auto" w:sz="4" w:space="0"/>
              <w:right w:val="single" w:color="auto" w:sz="4" w:space="0"/>
            </w:tcBorders>
            <w:vAlign w:val="center"/>
          </w:tcPr>
          <w:p w14:paraId="773CF5E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A8233F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vAlign w:val="center"/>
          </w:tcPr>
          <w:p w14:paraId="716C8B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BC1C6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693" w:type="dxa"/>
            <w:tcBorders>
              <w:top w:val="single" w:color="auto" w:sz="4" w:space="0"/>
              <w:left w:val="single" w:color="auto" w:sz="4" w:space="0"/>
              <w:bottom w:val="single" w:color="auto" w:sz="4" w:space="0"/>
              <w:right w:val="single" w:color="auto" w:sz="4" w:space="0"/>
            </w:tcBorders>
          </w:tcPr>
          <w:p w14:paraId="50D713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3119" w:type="dxa"/>
            <w:tcBorders>
              <w:top w:val="single" w:color="auto" w:sz="4" w:space="0"/>
              <w:left w:val="single" w:color="auto" w:sz="4" w:space="0"/>
              <w:bottom w:val="single" w:color="auto" w:sz="4" w:space="0"/>
              <w:right w:val="single" w:color="auto" w:sz="4" w:space="0"/>
            </w:tcBorders>
          </w:tcPr>
          <w:p w14:paraId="17235A5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c>
          <w:tcPr>
            <w:tcW w:w="2807" w:type="dxa"/>
            <w:tcBorders>
              <w:top w:val="single" w:color="auto" w:sz="4" w:space="0"/>
              <w:left w:val="single" w:color="auto" w:sz="4" w:space="0"/>
              <w:bottom w:val="single" w:color="auto" w:sz="4" w:space="0"/>
              <w:right w:val="single" w:color="auto" w:sz="4" w:space="0"/>
            </w:tcBorders>
          </w:tcPr>
          <w:p w14:paraId="6815435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Земля и её соседи</w:t>
            </w:r>
          </w:p>
        </w:tc>
      </w:tr>
      <w:tr w14:paraId="58EF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90" w:type="dxa"/>
            <w:vMerge w:val="continue"/>
            <w:tcBorders>
              <w:left w:val="single" w:color="auto" w:sz="4" w:space="0"/>
              <w:right w:val="single" w:color="auto" w:sz="4" w:space="0"/>
            </w:tcBorders>
            <w:vAlign w:val="center"/>
          </w:tcPr>
          <w:p w14:paraId="45DB0DE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261B8C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393C1B8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13F98C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p w14:paraId="3BD4E8DC">
            <w:pPr>
              <w:spacing w:after="0" w:line="240" w:lineRule="auto"/>
              <w:jc w:val="center"/>
              <w:rPr>
                <w:rFonts w:ascii="Times New Roman" w:hAnsi="Times New Roman" w:eastAsia="Calibri" w:cs="Times New Roman"/>
                <w:sz w:val="24"/>
                <w:szCs w:val="24"/>
              </w:rPr>
            </w:pPr>
          </w:p>
        </w:tc>
        <w:tc>
          <w:tcPr>
            <w:tcW w:w="2693" w:type="dxa"/>
            <w:tcBorders>
              <w:top w:val="single" w:color="auto" w:sz="4" w:space="0"/>
              <w:left w:val="single" w:color="auto" w:sz="4" w:space="0"/>
              <w:bottom w:val="single" w:color="auto" w:sz="4" w:space="0"/>
              <w:right w:val="single" w:color="auto" w:sz="4" w:space="0"/>
            </w:tcBorders>
          </w:tcPr>
          <w:p w14:paraId="49A3809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3119" w:type="dxa"/>
            <w:tcBorders>
              <w:top w:val="single" w:color="auto" w:sz="4" w:space="0"/>
              <w:left w:val="single" w:color="auto" w:sz="4" w:space="0"/>
              <w:bottom w:val="single" w:color="auto" w:sz="4" w:space="0"/>
              <w:right w:val="single" w:color="auto" w:sz="4" w:space="0"/>
            </w:tcBorders>
          </w:tcPr>
          <w:p w14:paraId="07BBBD9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c>
          <w:tcPr>
            <w:tcW w:w="2807" w:type="dxa"/>
            <w:tcBorders>
              <w:top w:val="single" w:color="auto" w:sz="4" w:space="0"/>
              <w:left w:val="single" w:color="auto" w:sz="4" w:space="0"/>
              <w:bottom w:val="single" w:color="auto" w:sz="4" w:space="0"/>
              <w:right w:val="single" w:color="auto" w:sz="4" w:space="0"/>
            </w:tcBorders>
          </w:tcPr>
          <w:p w14:paraId="5FC98F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безопасности на дорогах</w:t>
            </w:r>
          </w:p>
        </w:tc>
      </w:tr>
      <w:tr w14:paraId="6075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390" w:type="dxa"/>
            <w:vMerge w:val="continue"/>
            <w:tcBorders>
              <w:left w:val="single" w:color="auto" w:sz="4" w:space="0"/>
              <w:right w:val="single" w:color="auto" w:sz="4" w:space="0"/>
            </w:tcBorders>
            <w:vAlign w:val="center"/>
          </w:tcPr>
          <w:p w14:paraId="0B25A0A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right w:val="single" w:color="auto" w:sz="4" w:space="0"/>
            </w:tcBorders>
          </w:tcPr>
          <w:p w14:paraId="19868E0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right w:val="single" w:color="auto" w:sz="4" w:space="0"/>
            </w:tcBorders>
          </w:tcPr>
          <w:p w14:paraId="440ADDE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Весна</w:t>
            </w:r>
          </w:p>
        </w:tc>
        <w:tc>
          <w:tcPr>
            <w:tcW w:w="2693" w:type="dxa"/>
            <w:tcBorders>
              <w:top w:val="single" w:color="auto" w:sz="4" w:space="0"/>
              <w:left w:val="single" w:color="auto" w:sz="4" w:space="0"/>
              <w:bottom w:val="single" w:color="auto" w:sz="4" w:space="0"/>
              <w:right w:val="single" w:color="auto" w:sz="4" w:space="0"/>
            </w:tcBorders>
          </w:tcPr>
          <w:p w14:paraId="2B439D5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693" w:type="dxa"/>
            <w:tcBorders>
              <w:top w:val="single" w:color="auto" w:sz="4" w:space="0"/>
              <w:left w:val="single" w:color="auto" w:sz="4" w:space="0"/>
              <w:right w:val="single" w:color="auto" w:sz="4" w:space="0"/>
            </w:tcBorders>
          </w:tcPr>
          <w:p w14:paraId="34F844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p w14:paraId="2E427D0D">
            <w:pPr>
              <w:spacing w:after="0" w:line="240" w:lineRule="auto"/>
              <w:jc w:val="center"/>
              <w:rPr>
                <w:rFonts w:ascii="Times New Roman" w:hAnsi="Times New Roman" w:eastAsia="Calibri" w:cs="Times New Roman"/>
                <w:sz w:val="24"/>
                <w:szCs w:val="24"/>
              </w:rPr>
            </w:pPr>
          </w:p>
          <w:p w14:paraId="24999B81">
            <w:pPr>
              <w:spacing w:after="0" w:line="240" w:lineRule="auto"/>
              <w:jc w:val="center"/>
              <w:rPr>
                <w:rFonts w:ascii="Times New Roman" w:hAnsi="Times New Roman" w:eastAsia="Calibri" w:cs="Times New Roman"/>
                <w:sz w:val="24"/>
                <w:szCs w:val="24"/>
              </w:rPr>
            </w:pPr>
          </w:p>
          <w:p w14:paraId="7AAA21FF">
            <w:pPr>
              <w:spacing w:after="0" w:line="240" w:lineRule="auto"/>
              <w:rPr>
                <w:rFonts w:ascii="Times New Roman" w:hAnsi="Times New Roman" w:eastAsia="Calibri" w:cs="Times New Roman"/>
                <w:sz w:val="24"/>
                <w:szCs w:val="24"/>
              </w:rPr>
            </w:pPr>
          </w:p>
        </w:tc>
        <w:tc>
          <w:tcPr>
            <w:tcW w:w="3119" w:type="dxa"/>
            <w:tcBorders>
              <w:top w:val="single" w:color="auto" w:sz="4" w:space="0"/>
              <w:left w:val="single" w:color="auto" w:sz="4" w:space="0"/>
              <w:right w:val="single" w:color="auto" w:sz="4" w:space="0"/>
            </w:tcBorders>
          </w:tcPr>
          <w:p w14:paraId="31FCEC3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c>
          <w:tcPr>
            <w:tcW w:w="2807" w:type="dxa"/>
            <w:tcBorders>
              <w:top w:val="single" w:color="auto" w:sz="4" w:space="0"/>
              <w:left w:val="single" w:color="auto" w:sz="4" w:space="0"/>
              <w:right w:val="single" w:color="auto" w:sz="4" w:space="0"/>
            </w:tcBorders>
          </w:tcPr>
          <w:p w14:paraId="07FFE5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Комнатные растения</w:t>
            </w:r>
          </w:p>
        </w:tc>
      </w:tr>
      <w:tr w14:paraId="61AC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390" w:type="dxa"/>
            <w:vMerge w:val="continue"/>
            <w:tcBorders>
              <w:left w:val="single" w:color="auto" w:sz="4" w:space="0"/>
              <w:right w:val="single" w:color="auto" w:sz="4" w:space="0"/>
            </w:tcBorders>
            <w:vAlign w:val="center"/>
          </w:tcPr>
          <w:p w14:paraId="49A176EF">
            <w:pPr>
              <w:spacing w:after="0" w:line="240" w:lineRule="auto"/>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050134E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rPr>
              <w:t xml:space="preserve">27-30 </w:t>
            </w:r>
          </w:p>
        </w:tc>
        <w:tc>
          <w:tcPr>
            <w:tcW w:w="2155" w:type="dxa"/>
            <w:tcBorders>
              <w:left w:val="single" w:color="auto" w:sz="4" w:space="0"/>
              <w:bottom w:val="single" w:color="auto" w:sz="4" w:space="0"/>
              <w:right w:val="single" w:color="auto" w:sz="4" w:space="0"/>
            </w:tcBorders>
          </w:tcPr>
          <w:p w14:paraId="7AA9A8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top w:val="single" w:color="auto" w:sz="4" w:space="0"/>
              <w:left w:val="single" w:color="auto" w:sz="4" w:space="0"/>
              <w:bottom w:val="single" w:color="auto" w:sz="4" w:space="0"/>
              <w:right w:val="single" w:color="auto" w:sz="4" w:space="0"/>
            </w:tcBorders>
          </w:tcPr>
          <w:p w14:paraId="657A23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693" w:type="dxa"/>
            <w:tcBorders>
              <w:left w:val="single" w:color="auto" w:sz="4" w:space="0"/>
              <w:bottom w:val="single" w:color="auto" w:sz="4" w:space="0"/>
              <w:right w:val="single" w:color="auto" w:sz="4" w:space="0"/>
            </w:tcBorders>
          </w:tcPr>
          <w:p w14:paraId="29A4417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3119" w:type="dxa"/>
            <w:tcBorders>
              <w:left w:val="single" w:color="auto" w:sz="4" w:space="0"/>
              <w:bottom w:val="single" w:color="auto" w:sz="4" w:space="0"/>
              <w:right w:val="single" w:color="auto" w:sz="4" w:space="0"/>
            </w:tcBorders>
          </w:tcPr>
          <w:p w14:paraId="1EA4E6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c>
          <w:tcPr>
            <w:tcW w:w="2807" w:type="dxa"/>
            <w:tcBorders>
              <w:left w:val="single" w:color="auto" w:sz="4" w:space="0"/>
              <w:bottom w:val="single" w:color="auto" w:sz="4" w:space="0"/>
              <w:right w:val="single" w:color="auto" w:sz="4" w:space="0"/>
            </w:tcBorders>
          </w:tcPr>
          <w:p w14:paraId="61D12FF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Посуда</w:t>
            </w:r>
          </w:p>
        </w:tc>
      </w:tr>
      <w:tr w14:paraId="7F4C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390" w:type="dxa"/>
            <w:vMerge w:val="restart"/>
            <w:tcBorders>
              <w:left w:val="single" w:color="auto" w:sz="4" w:space="0"/>
              <w:right w:val="single" w:color="auto" w:sz="4" w:space="0"/>
            </w:tcBorders>
            <w:textDirection w:val="btLr"/>
          </w:tcPr>
          <w:p w14:paraId="6A10ED65">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Май</w:t>
            </w:r>
          </w:p>
        </w:tc>
        <w:tc>
          <w:tcPr>
            <w:tcW w:w="858" w:type="dxa"/>
            <w:tcBorders>
              <w:top w:val="single" w:color="auto" w:sz="4" w:space="0"/>
              <w:left w:val="single" w:color="auto" w:sz="4" w:space="0"/>
              <w:right w:val="single" w:color="auto" w:sz="4" w:space="0"/>
            </w:tcBorders>
          </w:tcPr>
          <w:p w14:paraId="1F0A2B2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4-8</w:t>
            </w:r>
          </w:p>
        </w:tc>
        <w:tc>
          <w:tcPr>
            <w:tcW w:w="2155" w:type="dxa"/>
            <w:tcBorders>
              <w:top w:val="single" w:color="auto" w:sz="4" w:space="0"/>
              <w:left w:val="single" w:color="auto" w:sz="4" w:space="0"/>
              <w:right w:val="single" w:color="auto" w:sz="4" w:space="0"/>
            </w:tcBorders>
            <w:vAlign w:val="center"/>
          </w:tcPr>
          <w:p w14:paraId="35E505E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5F6E53D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693" w:type="dxa"/>
            <w:tcBorders>
              <w:top w:val="single" w:color="auto" w:sz="4" w:space="0"/>
              <w:left w:val="single" w:color="auto" w:sz="4" w:space="0"/>
              <w:right w:val="single" w:color="auto" w:sz="4" w:space="0"/>
            </w:tcBorders>
          </w:tcPr>
          <w:p w14:paraId="104DC5A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3119" w:type="dxa"/>
            <w:tcBorders>
              <w:top w:val="single" w:color="auto" w:sz="4" w:space="0"/>
              <w:left w:val="single" w:color="auto" w:sz="4" w:space="0"/>
              <w:right w:val="single" w:color="auto" w:sz="4" w:space="0"/>
            </w:tcBorders>
          </w:tcPr>
          <w:p w14:paraId="7759BD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c>
          <w:tcPr>
            <w:tcW w:w="2807" w:type="dxa"/>
            <w:tcBorders>
              <w:top w:val="single" w:color="auto" w:sz="4" w:space="0"/>
              <w:left w:val="single" w:color="auto" w:sz="4" w:space="0"/>
              <w:right w:val="single" w:color="auto" w:sz="4" w:space="0"/>
            </w:tcBorders>
          </w:tcPr>
          <w:p w14:paraId="4FD421E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Победный май!</w:t>
            </w:r>
          </w:p>
        </w:tc>
      </w:tr>
      <w:tr w14:paraId="728F9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90" w:type="dxa"/>
            <w:vMerge w:val="continue"/>
            <w:tcBorders>
              <w:left w:val="single" w:color="auto" w:sz="4" w:space="0"/>
              <w:right w:val="single" w:color="auto" w:sz="4" w:space="0"/>
            </w:tcBorders>
            <w:textDirection w:val="btLr"/>
          </w:tcPr>
          <w:p w14:paraId="0D891959">
            <w:pPr>
              <w:spacing w:after="0" w:line="240" w:lineRule="auto"/>
              <w:ind w:left="113" w:right="113"/>
              <w:jc w:val="center"/>
              <w:rPr>
                <w:rFonts w:ascii="Times New Roman" w:hAnsi="Times New Roman" w:eastAsia="Calibri" w:cs="Times New Roman"/>
                <w:sz w:val="24"/>
                <w:szCs w:val="24"/>
              </w:rPr>
            </w:pPr>
          </w:p>
        </w:tc>
        <w:tc>
          <w:tcPr>
            <w:tcW w:w="858" w:type="dxa"/>
            <w:tcBorders>
              <w:left w:val="single" w:color="auto" w:sz="4" w:space="0"/>
              <w:bottom w:val="single" w:color="auto" w:sz="4" w:space="0"/>
              <w:right w:val="single" w:color="auto" w:sz="4" w:space="0"/>
            </w:tcBorders>
          </w:tcPr>
          <w:p w14:paraId="701E205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11-15</w:t>
            </w:r>
          </w:p>
        </w:tc>
        <w:tc>
          <w:tcPr>
            <w:tcW w:w="2155" w:type="dxa"/>
            <w:tcBorders>
              <w:left w:val="single" w:color="auto" w:sz="4" w:space="0"/>
              <w:bottom w:val="single" w:color="auto" w:sz="4" w:space="0"/>
              <w:right w:val="single" w:color="auto" w:sz="4" w:space="0"/>
            </w:tcBorders>
            <w:vAlign w:val="center"/>
          </w:tcPr>
          <w:p w14:paraId="69C013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5766A02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left w:val="single" w:color="auto" w:sz="4" w:space="0"/>
              <w:bottom w:val="single" w:color="auto" w:sz="4" w:space="0"/>
              <w:right w:val="single" w:color="auto" w:sz="4" w:space="0"/>
            </w:tcBorders>
          </w:tcPr>
          <w:p w14:paraId="2D4A0C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3119" w:type="dxa"/>
            <w:tcBorders>
              <w:left w:val="single" w:color="auto" w:sz="4" w:space="0"/>
              <w:bottom w:val="single" w:color="auto" w:sz="4" w:space="0"/>
              <w:right w:val="single" w:color="auto" w:sz="4" w:space="0"/>
            </w:tcBorders>
          </w:tcPr>
          <w:p w14:paraId="3BCC37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807" w:type="dxa"/>
            <w:tcBorders>
              <w:left w:val="single" w:color="auto" w:sz="4" w:space="0"/>
              <w:bottom w:val="single" w:color="auto" w:sz="4" w:space="0"/>
              <w:right w:val="single" w:color="auto" w:sz="4" w:space="0"/>
            </w:tcBorders>
          </w:tcPr>
          <w:p w14:paraId="1B4C00C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r>
      <w:tr w14:paraId="0FD2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390" w:type="dxa"/>
            <w:vMerge w:val="continue"/>
            <w:tcBorders>
              <w:left w:val="single" w:color="auto" w:sz="4" w:space="0"/>
              <w:right w:val="single" w:color="auto" w:sz="4" w:space="0"/>
            </w:tcBorders>
            <w:vAlign w:val="center"/>
          </w:tcPr>
          <w:p w14:paraId="57418A5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60D475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18-22</w:t>
            </w:r>
          </w:p>
          <w:p w14:paraId="1929DCD6">
            <w:pPr>
              <w:spacing w:after="0" w:line="240" w:lineRule="auto"/>
              <w:jc w:val="center"/>
              <w:rPr>
                <w:rFonts w:ascii="Times New Roman" w:hAnsi="Times New Roman" w:eastAsia="Calibri" w:cs="Times New Roman"/>
                <w:sz w:val="24"/>
                <w:szCs w:val="24"/>
              </w:rPr>
            </w:pPr>
          </w:p>
        </w:tc>
        <w:tc>
          <w:tcPr>
            <w:tcW w:w="2155" w:type="dxa"/>
            <w:tcBorders>
              <w:top w:val="single" w:color="auto" w:sz="4" w:space="0"/>
              <w:left w:val="single" w:color="auto" w:sz="4" w:space="0"/>
              <w:right w:val="single" w:color="auto" w:sz="4" w:space="0"/>
            </w:tcBorders>
            <w:vAlign w:val="center"/>
          </w:tcPr>
          <w:p w14:paraId="3A1050B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tc>
        <w:tc>
          <w:tcPr>
            <w:tcW w:w="2693" w:type="dxa"/>
            <w:tcBorders>
              <w:top w:val="single" w:color="auto" w:sz="4" w:space="0"/>
              <w:left w:val="single" w:color="auto" w:sz="4" w:space="0"/>
              <w:right w:val="single" w:color="auto" w:sz="4" w:space="0"/>
            </w:tcBorders>
          </w:tcPr>
          <w:p w14:paraId="1DA62C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693" w:type="dxa"/>
            <w:tcBorders>
              <w:top w:val="single" w:color="auto" w:sz="4" w:space="0"/>
              <w:left w:val="single" w:color="auto" w:sz="4" w:space="0"/>
              <w:right w:val="single" w:color="auto" w:sz="4" w:space="0"/>
            </w:tcBorders>
          </w:tcPr>
          <w:p w14:paraId="5CE859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3119" w:type="dxa"/>
            <w:tcBorders>
              <w:top w:val="single" w:color="auto" w:sz="4" w:space="0"/>
              <w:left w:val="single" w:color="auto" w:sz="4" w:space="0"/>
              <w:right w:val="single" w:color="auto" w:sz="4" w:space="0"/>
            </w:tcBorders>
          </w:tcPr>
          <w:p w14:paraId="0483029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c>
          <w:tcPr>
            <w:tcW w:w="2807" w:type="dxa"/>
            <w:tcBorders>
              <w:top w:val="single" w:color="auto" w:sz="4" w:space="0"/>
              <w:left w:val="single" w:color="auto" w:sz="4" w:space="0"/>
              <w:right w:val="single" w:color="auto" w:sz="4" w:space="0"/>
            </w:tcBorders>
          </w:tcPr>
          <w:p w14:paraId="0824694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Природные ресурсы</w:t>
            </w:r>
          </w:p>
        </w:tc>
      </w:tr>
      <w:tr w14:paraId="10EE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390" w:type="dxa"/>
            <w:vMerge w:val="continue"/>
            <w:tcBorders>
              <w:left w:val="single" w:color="auto" w:sz="4" w:space="0"/>
              <w:right w:val="single" w:color="auto" w:sz="4" w:space="0"/>
            </w:tcBorders>
            <w:vAlign w:val="center"/>
          </w:tcPr>
          <w:p w14:paraId="1736DA4D">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09CBC3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25-29</w:t>
            </w:r>
          </w:p>
        </w:tc>
        <w:tc>
          <w:tcPr>
            <w:tcW w:w="2155" w:type="dxa"/>
            <w:tcBorders>
              <w:left w:val="single" w:color="auto" w:sz="4" w:space="0"/>
              <w:right w:val="single" w:color="auto" w:sz="4" w:space="0"/>
            </w:tcBorders>
            <w:vAlign w:val="center"/>
          </w:tcPr>
          <w:p w14:paraId="6533327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безопасности в природе</w:t>
            </w:r>
          </w:p>
          <w:p w14:paraId="618EFDC7">
            <w:pPr>
              <w:spacing w:after="0" w:line="240" w:lineRule="auto"/>
              <w:jc w:val="center"/>
              <w:rPr>
                <w:rFonts w:ascii="Times New Roman" w:hAnsi="Times New Roman" w:eastAsia="Calibri" w:cs="Times New Roman"/>
                <w:sz w:val="24"/>
                <w:szCs w:val="24"/>
              </w:rPr>
            </w:pPr>
          </w:p>
        </w:tc>
        <w:tc>
          <w:tcPr>
            <w:tcW w:w="2693" w:type="dxa"/>
            <w:tcBorders>
              <w:left w:val="single" w:color="auto" w:sz="4" w:space="0"/>
              <w:bottom w:val="single" w:color="auto" w:sz="4" w:space="0"/>
              <w:right w:val="single" w:color="auto" w:sz="4" w:space="0"/>
            </w:tcBorders>
          </w:tcPr>
          <w:p w14:paraId="0E39638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693" w:type="dxa"/>
            <w:tcBorders>
              <w:left w:val="single" w:color="auto" w:sz="4" w:space="0"/>
              <w:bottom w:val="single" w:color="auto" w:sz="4" w:space="0"/>
              <w:right w:val="single" w:color="auto" w:sz="4" w:space="0"/>
            </w:tcBorders>
          </w:tcPr>
          <w:p w14:paraId="6832557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3119" w:type="dxa"/>
            <w:tcBorders>
              <w:left w:val="single" w:color="auto" w:sz="4" w:space="0"/>
              <w:bottom w:val="single" w:color="auto" w:sz="4" w:space="0"/>
              <w:right w:val="single" w:color="auto" w:sz="4" w:space="0"/>
            </w:tcBorders>
          </w:tcPr>
          <w:p w14:paraId="4C1A1B7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c>
          <w:tcPr>
            <w:tcW w:w="2807" w:type="dxa"/>
            <w:tcBorders>
              <w:left w:val="single" w:color="auto" w:sz="4" w:space="0"/>
              <w:bottom w:val="single" w:color="auto" w:sz="4" w:space="0"/>
              <w:right w:val="single" w:color="auto" w:sz="4" w:space="0"/>
            </w:tcBorders>
          </w:tcPr>
          <w:p w14:paraId="652A8C4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 днём рождения любимый город!</w:t>
            </w:r>
          </w:p>
        </w:tc>
      </w:tr>
      <w:tr w14:paraId="1676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6D00C4A8">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Июнь</w:t>
            </w:r>
          </w:p>
        </w:tc>
        <w:tc>
          <w:tcPr>
            <w:tcW w:w="858" w:type="dxa"/>
            <w:tcBorders>
              <w:top w:val="single" w:color="auto" w:sz="4" w:space="0"/>
              <w:left w:val="single" w:color="auto" w:sz="4" w:space="0"/>
              <w:bottom w:val="single" w:color="auto" w:sz="4" w:space="0"/>
              <w:right w:val="single" w:color="auto" w:sz="4" w:space="0"/>
            </w:tcBorders>
          </w:tcPr>
          <w:p w14:paraId="2EC14A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w:t>
            </w:r>
          </w:p>
        </w:tc>
        <w:tc>
          <w:tcPr>
            <w:tcW w:w="2155" w:type="dxa"/>
            <w:tcBorders>
              <w:top w:val="single" w:color="auto" w:sz="4" w:space="0"/>
              <w:left w:val="single" w:color="auto" w:sz="4" w:space="0"/>
              <w:bottom w:val="single" w:color="auto" w:sz="4" w:space="0"/>
              <w:right w:val="single" w:color="auto" w:sz="4" w:space="0"/>
            </w:tcBorders>
          </w:tcPr>
          <w:p w14:paraId="7097B45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1D536B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6A513C6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1E7287B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693" w:type="dxa"/>
            <w:tcBorders>
              <w:top w:val="single" w:color="auto" w:sz="4" w:space="0"/>
              <w:left w:val="single" w:color="auto" w:sz="4" w:space="0"/>
              <w:bottom w:val="single" w:color="auto" w:sz="4" w:space="0"/>
              <w:right w:val="single" w:color="auto" w:sz="4" w:space="0"/>
            </w:tcBorders>
          </w:tcPr>
          <w:p w14:paraId="298AC7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383384D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00AAB0F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p w14:paraId="16C3B760">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353D6DC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6EC2F68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34C9364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c>
          <w:tcPr>
            <w:tcW w:w="2807" w:type="dxa"/>
            <w:tcBorders>
              <w:top w:val="single" w:color="auto" w:sz="4" w:space="0"/>
              <w:left w:val="single" w:color="auto" w:sz="4" w:space="0"/>
              <w:bottom w:val="single" w:color="auto" w:sz="4" w:space="0"/>
              <w:right w:val="single" w:color="auto" w:sz="4" w:space="0"/>
            </w:tcBorders>
          </w:tcPr>
          <w:p w14:paraId="0C995C5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Здравствуй лето!</w:t>
            </w:r>
          </w:p>
          <w:p w14:paraId="5780CDF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 xml:space="preserve">(День рождения </w:t>
            </w:r>
          </w:p>
          <w:p w14:paraId="4F7BDA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А.А. Пушкина)</w:t>
            </w:r>
          </w:p>
        </w:tc>
      </w:tr>
      <w:tr w14:paraId="7841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10DCE4F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078144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8-11</w:t>
            </w:r>
          </w:p>
        </w:tc>
        <w:tc>
          <w:tcPr>
            <w:tcW w:w="2155" w:type="dxa"/>
            <w:tcBorders>
              <w:top w:val="single" w:color="auto" w:sz="4" w:space="0"/>
              <w:left w:val="single" w:color="auto" w:sz="4" w:space="0"/>
              <w:bottom w:val="single" w:color="auto" w:sz="4" w:space="0"/>
              <w:right w:val="single" w:color="auto" w:sz="4" w:space="0"/>
            </w:tcBorders>
          </w:tcPr>
          <w:p w14:paraId="4D8F503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7EB7708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693" w:type="dxa"/>
            <w:tcBorders>
              <w:top w:val="single" w:color="auto" w:sz="4" w:space="0"/>
              <w:left w:val="single" w:color="auto" w:sz="4" w:space="0"/>
              <w:bottom w:val="single" w:color="auto" w:sz="4" w:space="0"/>
              <w:right w:val="single" w:color="auto" w:sz="4" w:space="0"/>
            </w:tcBorders>
          </w:tcPr>
          <w:p w14:paraId="5AC7D5B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p w14:paraId="2BFEE935">
            <w:pPr>
              <w:spacing w:after="0" w:line="240" w:lineRule="auto"/>
              <w:jc w:val="center"/>
              <w:rPr>
                <w:rFonts w:ascii="Times New Roman" w:hAnsi="Times New Roman" w:eastAsia="Calibri" w:cs="Times New Roman"/>
                <w:sz w:val="24"/>
                <w:szCs w:val="24"/>
              </w:rPr>
            </w:pPr>
          </w:p>
        </w:tc>
        <w:tc>
          <w:tcPr>
            <w:tcW w:w="3119" w:type="dxa"/>
            <w:tcBorders>
              <w:top w:val="single" w:color="auto" w:sz="4" w:space="0"/>
              <w:left w:val="single" w:color="auto" w:sz="4" w:space="0"/>
              <w:bottom w:val="single" w:color="auto" w:sz="4" w:space="0"/>
              <w:right w:val="single" w:color="auto" w:sz="4" w:space="0"/>
            </w:tcBorders>
          </w:tcPr>
          <w:p w14:paraId="7CA87F1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c>
          <w:tcPr>
            <w:tcW w:w="2807" w:type="dxa"/>
            <w:tcBorders>
              <w:top w:val="single" w:color="auto" w:sz="4" w:space="0"/>
              <w:left w:val="single" w:color="auto" w:sz="4" w:space="0"/>
              <w:bottom w:val="single" w:color="auto" w:sz="4" w:space="0"/>
              <w:right w:val="single" w:color="auto" w:sz="4" w:space="0"/>
            </w:tcBorders>
          </w:tcPr>
          <w:p w14:paraId="14145E9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Мы - маленькие Россияне</w:t>
            </w:r>
          </w:p>
        </w:tc>
      </w:tr>
      <w:tr w14:paraId="6237C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8B2B0BC">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F5A7A3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15-19</w:t>
            </w:r>
          </w:p>
        </w:tc>
        <w:tc>
          <w:tcPr>
            <w:tcW w:w="2155" w:type="dxa"/>
            <w:tcBorders>
              <w:top w:val="single" w:color="auto" w:sz="4" w:space="0"/>
              <w:left w:val="single" w:color="auto" w:sz="4" w:space="0"/>
              <w:bottom w:val="single" w:color="auto" w:sz="4" w:space="0"/>
              <w:right w:val="single" w:color="auto" w:sz="4" w:space="0"/>
            </w:tcBorders>
          </w:tcPr>
          <w:p w14:paraId="663A19F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41488A30">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693" w:type="dxa"/>
            <w:tcBorders>
              <w:top w:val="single" w:color="auto" w:sz="4" w:space="0"/>
              <w:left w:val="single" w:color="auto" w:sz="4" w:space="0"/>
              <w:bottom w:val="single" w:color="auto" w:sz="4" w:space="0"/>
              <w:right w:val="single" w:color="auto" w:sz="4" w:space="0"/>
            </w:tcBorders>
          </w:tcPr>
          <w:p w14:paraId="70A766A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3119" w:type="dxa"/>
            <w:tcBorders>
              <w:top w:val="single" w:color="auto" w:sz="4" w:space="0"/>
              <w:left w:val="single" w:color="auto" w:sz="4" w:space="0"/>
              <w:bottom w:val="single" w:color="auto" w:sz="4" w:space="0"/>
              <w:right w:val="single" w:color="auto" w:sz="4" w:space="0"/>
            </w:tcBorders>
          </w:tcPr>
          <w:p w14:paraId="255151B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c>
          <w:tcPr>
            <w:tcW w:w="2807" w:type="dxa"/>
            <w:tcBorders>
              <w:top w:val="single" w:color="auto" w:sz="4" w:space="0"/>
              <w:left w:val="single" w:color="auto" w:sz="4" w:space="0"/>
              <w:bottom w:val="single" w:color="auto" w:sz="4" w:space="0"/>
              <w:right w:val="single" w:color="auto" w:sz="4" w:space="0"/>
            </w:tcBorders>
          </w:tcPr>
          <w:p w14:paraId="4E6F5EC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доброты</w:t>
            </w:r>
          </w:p>
        </w:tc>
      </w:tr>
      <w:tr w14:paraId="39A00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09EF0814">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43F9DB6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22-26</w:t>
            </w:r>
          </w:p>
        </w:tc>
        <w:tc>
          <w:tcPr>
            <w:tcW w:w="2155" w:type="dxa"/>
            <w:tcBorders>
              <w:top w:val="single" w:color="auto" w:sz="4" w:space="0"/>
              <w:left w:val="single" w:color="auto" w:sz="4" w:space="0"/>
              <w:bottom w:val="single" w:color="auto" w:sz="4" w:space="0"/>
              <w:right w:val="single" w:color="auto" w:sz="4" w:space="0"/>
            </w:tcBorders>
          </w:tcPr>
          <w:p w14:paraId="6B75C2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Лето</w:t>
            </w:r>
          </w:p>
        </w:tc>
        <w:tc>
          <w:tcPr>
            <w:tcW w:w="2693" w:type="dxa"/>
            <w:tcBorders>
              <w:top w:val="single" w:color="auto" w:sz="4" w:space="0"/>
              <w:left w:val="single" w:color="auto" w:sz="4" w:space="0"/>
              <w:bottom w:val="single" w:color="auto" w:sz="4" w:space="0"/>
              <w:right w:val="single" w:color="auto" w:sz="4" w:space="0"/>
            </w:tcBorders>
          </w:tcPr>
          <w:p w14:paraId="6FCE61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693" w:type="dxa"/>
            <w:tcBorders>
              <w:top w:val="single" w:color="auto" w:sz="4" w:space="0"/>
              <w:left w:val="single" w:color="auto" w:sz="4" w:space="0"/>
              <w:bottom w:val="single" w:color="auto" w:sz="4" w:space="0"/>
              <w:right w:val="single" w:color="auto" w:sz="4" w:space="0"/>
            </w:tcBorders>
          </w:tcPr>
          <w:p w14:paraId="71E4A8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3119" w:type="dxa"/>
            <w:tcBorders>
              <w:top w:val="single" w:color="auto" w:sz="4" w:space="0"/>
              <w:left w:val="single" w:color="auto" w:sz="4" w:space="0"/>
              <w:bottom w:val="single" w:color="auto" w:sz="4" w:space="0"/>
              <w:right w:val="single" w:color="auto" w:sz="4" w:space="0"/>
            </w:tcBorders>
          </w:tcPr>
          <w:p w14:paraId="6385A9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c>
          <w:tcPr>
            <w:tcW w:w="2807" w:type="dxa"/>
            <w:tcBorders>
              <w:top w:val="single" w:color="auto" w:sz="4" w:space="0"/>
              <w:left w:val="single" w:color="auto" w:sz="4" w:space="0"/>
              <w:bottom w:val="single" w:color="auto" w:sz="4" w:space="0"/>
              <w:right w:val="single" w:color="auto" w:sz="4" w:space="0"/>
            </w:tcBorders>
          </w:tcPr>
          <w:p w14:paraId="6AC3400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Насекомые</w:t>
            </w:r>
          </w:p>
        </w:tc>
      </w:tr>
      <w:tr w14:paraId="5683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34AA9473">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Июль</w:t>
            </w:r>
          </w:p>
        </w:tc>
        <w:tc>
          <w:tcPr>
            <w:tcW w:w="858" w:type="dxa"/>
            <w:tcBorders>
              <w:top w:val="single" w:color="auto" w:sz="4" w:space="0"/>
              <w:left w:val="single" w:color="auto" w:sz="4" w:space="0"/>
              <w:bottom w:val="single" w:color="auto" w:sz="4" w:space="0"/>
              <w:right w:val="single" w:color="auto" w:sz="4" w:space="0"/>
            </w:tcBorders>
          </w:tcPr>
          <w:p w14:paraId="2398178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29-3</w:t>
            </w:r>
          </w:p>
        </w:tc>
        <w:tc>
          <w:tcPr>
            <w:tcW w:w="2155" w:type="dxa"/>
            <w:tcBorders>
              <w:top w:val="single" w:color="auto" w:sz="4" w:space="0"/>
              <w:left w:val="single" w:color="auto" w:sz="4" w:space="0"/>
              <w:bottom w:val="single" w:color="auto" w:sz="4" w:space="0"/>
              <w:right w:val="single" w:color="auto" w:sz="4" w:space="0"/>
            </w:tcBorders>
          </w:tcPr>
          <w:p w14:paraId="4590BA5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2F6370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693" w:type="dxa"/>
            <w:tcBorders>
              <w:top w:val="single" w:color="auto" w:sz="4" w:space="0"/>
              <w:left w:val="single" w:color="auto" w:sz="4" w:space="0"/>
              <w:bottom w:val="single" w:color="auto" w:sz="4" w:space="0"/>
              <w:right w:val="single" w:color="auto" w:sz="4" w:space="0"/>
            </w:tcBorders>
          </w:tcPr>
          <w:p w14:paraId="1949A42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3119" w:type="dxa"/>
            <w:tcBorders>
              <w:top w:val="single" w:color="auto" w:sz="4" w:space="0"/>
              <w:left w:val="single" w:color="auto" w:sz="4" w:space="0"/>
              <w:bottom w:val="single" w:color="auto" w:sz="4" w:space="0"/>
              <w:right w:val="single" w:color="auto" w:sz="4" w:space="0"/>
            </w:tcBorders>
          </w:tcPr>
          <w:p w14:paraId="45127FC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c>
          <w:tcPr>
            <w:tcW w:w="2807" w:type="dxa"/>
            <w:tcBorders>
              <w:top w:val="single" w:color="auto" w:sz="4" w:space="0"/>
              <w:left w:val="single" w:color="auto" w:sz="4" w:space="0"/>
              <w:bottom w:val="single" w:color="auto" w:sz="4" w:space="0"/>
              <w:right w:val="single" w:color="auto" w:sz="4" w:space="0"/>
            </w:tcBorders>
          </w:tcPr>
          <w:p w14:paraId="5E38000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экологии</w:t>
            </w:r>
          </w:p>
        </w:tc>
      </w:tr>
      <w:tr w14:paraId="72D9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ADEF4B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721F484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6-10</w:t>
            </w:r>
          </w:p>
        </w:tc>
        <w:tc>
          <w:tcPr>
            <w:tcW w:w="2155" w:type="dxa"/>
            <w:tcBorders>
              <w:top w:val="single" w:color="auto" w:sz="4" w:space="0"/>
              <w:left w:val="single" w:color="auto" w:sz="4" w:space="0"/>
              <w:bottom w:val="single" w:color="auto" w:sz="4" w:space="0"/>
              <w:right w:val="single" w:color="auto" w:sz="4" w:space="0"/>
            </w:tcBorders>
          </w:tcPr>
          <w:p w14:paraId="235086A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30A539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693" w:type="dxa"/>
            <w:tcBorders>
              <w:top w:val="single" w:color="auto" w:sz="4" w:space="0"/>
              <w:left w:val="single" w:color="auto" w:sz="4" w:space="0"/>
              <w:bottom w:val="single" w:color="auto" w:sz="4" w:space="0"/>
              <w:right w:val="single" w:color="auto" w:sz="4" w:space="0"/>
            </w:tcBorders>
          </w:tcPr>
          <w:p w14:paraId="4246E0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3119" w:type="dxa"/>
            <w:tcBorders>
              <w:top w:val="single" w:color="auto" w:sz="4" w:space="0"/>
              <w:left w:val="single" w:color="auto" w:sz="4" w:space="0"/>
              <w:bottom w:val="single" w:color="auto" w:sz="4" w:space="0"/>
              <w:right w:val="single" w:color="auto" w:sz="4" w:space="0"/>
            </w:tcBorders>
          </w:tcPr>
          <w:p w14:paraId="16BEF4A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c>
          <w:tcPr>
            <w:tcW w:w="2807" w:type="dxa"/>
            <w:tcBorders>
              <w:top w:val="single" w:color="auto" w:sz="4" w:space="0"/>
              <w:left w:val="single" w:color="auto" w:sz="4" w:space="0"/>
              <w:bottom w:val="single" w:color="auto" w:sz="4" w:space="0"/>
              <w:right w:val="single" w:color="auto" w:sz="4" w:space="0"/>
            </w:tcBorders>
          </w:tcPr>
          <w:p w14:paraId="475EE1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семьи</w:t>
            </w:r>
          </w:p>
        </w:tc>
      </w:tr>
      <w:tr w14:paraId="6837E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6964310F">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205F34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13-17</w:t>
            </w:r>
          </w:p>
        </w:tc>
        <w:tc>
          <w:tcPr>
            <w:tcW w:w="2155" w:type="dxa"/>
            <w:tcBorders>
              <w:top w:val="single" w:color="auto" w:sz="4" w:space="0"/>
              <w:left w:val="single" w:color="auto" w:sz="4" w:space="0"/>
              <w:bottom w:val="single" w:color="auto" w:sz="4" w:space="0"/>
              <w:right w:val="single" w:color="auto" w:sz="4" w:space="0"/>
            </w:tcBorders>
          </w:tcPr>
          <w:p w14:paraId="6514434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761A9EB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693" w:type="dxa"/>
            <w:tcBorders>
              <w:top w:val="single" w:color="auto" w:sz="4" w:space="0"/>
              <w:left w:val="single" w:color="auto" w:sz="4" w:space="0"/>
              <w:bottom w:val="single" w:color="auto" w:sz="4" w:space="0"/>
              <w:right w:val="single" w:color="auto" w:sz="4" w:space="0"/>
            </w:tcBorders>
          </w:tcPr>
          <w:p w14:paraId="5BF886A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3119" w:type="dxa"/>
            <w:tcBorders>
              <w:top w:val="single" w:color="auto" w:sz="4" w:space="0"/>
              <w:left w:val="single" w:color="auto" w:sz="4" w:space="0"/>
              <w:bottom w:val="single" w:color="auto" w:sz="4" w:space="0"/>
              <w:right w:val="single" w:color="auto" w:sz="4" w:space="0"/>
            </w:tcBorders>
          </w:tcPr>
          <w:p w14:paraId="2542A15C">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c>
          <w:tcPr>
            <w:tcW w:w="2807" w:type="dxa"/>
            <w:tcBorders>
              <w:top w:val="single" w:color="auto" w:sz="4" w:space="0"/>
              <w:left w:val="single" w:color="auto" w:sz="4" w:space="0"/>
              <w:bottom w:val="single" w:color="auto" w:sz="4" w:space="0"/>
              <w:right w:val="single" w:color="auto" w:sz="4" w:space="0"/>
            </w:tcBorders>
          </w:tcPr>
          <w:p w14:paraId="0B4FA6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Мир растений</w:t>
            </w:r>
          </w:p>
        </w:tc>
      </w:tr>
      <w:tr w14:paraId="5FD7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F40A0D8">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6EB8A7D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20-24</w:t>
            </w:r>
          </w:p>
        </w:tc>
        <w:tc>
          <w:tcPr>
            <w:tcW w:w="2155" w:type="dxa"/>
            <w:tcBorders>
              <w:top w:val="single" w:color="auto" w:sz="4" w:space="0"/>
              <w:left w:val="single" w:color="auto" w:sz="4" w:space="0"/>
              <w:bottom w:val="single" w:color="auto" w:sz="4" w:space="0"/>
              <w:right w:val="single" w:color="auto" w:sz="4" w:space="0"/>
            </w:tcBorders>
          </w:tcPr>
          <w:p w14:paraId="0BF4C3D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семьи</w:t>
            </w:r>
          </w:p>
        </w:tc>
        <w:tc>
          <w:tcPr>
            <w:tcW w:w="2693" w:type="dxa"/>
            <w:tcBorders>
              <w:top w:val="single" w:color="auto" w:sz="4" w:space="0"/>
              <w:left w:val="single" w:color="auto" w:sz="4" w:space="0"/>
              <w:bottom w:val="single" w:color="auto" w:sz="4" w:space="0"/>
              <w:right w:val="single" w:color="auto" w:sz="4" w:space="0"/>
            </w:tcBorders>
          </w:tcPr>
          <w:p w14:paraId="650175ED">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693" w:type="dxa"/>
            <w:tcBorders>
              <w:top w:val="single" w:color="auto" w:sz="4" w:space="0"/>
              <w:left w:val="single" w:color="auto" w:sz="4" w:space="0"/>
              <w:bottom w:val="single" w:color="auto" w:sz="4" w:space="0"/>
              <w:right w:val="single" w:color="auto" w:sz="4" w:space="0"/>
            </w:tcBorders>
          </w:tcPr>
          <w:p w14:paraId="4DEA621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3119" w:type="dxa"/>
            <w:tcBorders>
              <w:top w:val="single" w:color="auto" w:sz="4" w:space="0"/>
              <w:left w:val="single" w:color="auto" w:sz="4" w:space="0"/>
              <w:bottom w:val="single" w:color="auto" w:sz="4" w:space="0"/>
              <w:right w:val="single" w:color="auto" w:sz="4" w:space="0"/>
            </w:tcBorders>
          </w:tcPr>
          <w:p w14:paraId="1800221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c>
          <w:tcPr>
            <w:tcW w:w="2807" w:type="dxa"/>
            <w:tcBorders>
              <w:top w:val="single" w:color="auto" w:sz="4" w:space="0"/>
              <w:left w:val="single" w:color="auto" w:sz="4" w:space="0"/>
              <w:bottom w:val="single" w:color="auto" w:sz="4" w:space="0"/>
              <w:right w:val="single" w:color="auto" w:sz="4" w:space="0"/>
            </w:tcBorders>
          </w:tcPr>
          <w:p w14:paraId="02BF256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Солнце, воздух и вода – мои лучшие друзья</w:t>
            </w:r>
          </w:p>
        </w:tc>
      </w:tr>
      <w:tr w14:paraId="3040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bottom w:val="single" w:color="auto" w:sz="4" w:space="0"/>
              <w:right w:val="single" w:color="auto" w:sz="4" w:space="0"/>
            </w:tcBorders>
            <w:vAlign w:val="center"/>
          </w:tcPr>
          <w:p w14:paraId="5910E93E">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7F14239">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27-31</w:t>
            </w:r>
          </w:p>
        </w:tc>
        <w:tc>
          <w:tcPr>
            <w:tcW w:w="2155" w:type="dxa"/>
            <w:tcBorders>
              <w:top w:val="single" w:color="auto" w:sz="4" w:space="0"/>
              <w:left w:val="single" w:color="auto" w:sz="4" w:space="0"/>
              <w:bottom w:val="single" w:color="auto" w:sz="4" w:space="0"/>
              <w:right w:val="single" w:color="auto" w:sz="4" w:space="0"/>
            </w:tcBorders>
          </w:tcPr>
          <w:p w14:paraId="310A84E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8710E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693" w:type="dxa"/>
            <w:tcBorders>
              <w:top w:val="single" w:color="auto" w:sz="4" w:space="0"/>
              <w:left w:val="single" w:color="auto" w:sz="4" w:space="0"/>
              <w:bottom w:val="single" w:color="auto" w:sz="4" w:space="0"/>
              <w:right w:val="single" w:color="auto" w:sz="4" w:space="0"/>
            </w:tcBorders>
          </w:tcPr>
          <w:p w14:paraId="4CFEE4C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3119" w:type="dxa"/>
            <w:tcBorders>
              <w:top w:val="single" w:color="auto" w:sz="4" w:space="0"/>
              <w:left w:val="single" w:color="auto" w:sz="4" w:space="0"/>
              <w:bottom w:val="single" w:color="auto" w:sz="4" w:space="0"/>
              <w:right w:val="single" w:color="auto" w:sz="4" w:space="0"/>
            </w:tcBorders>
          </w:tcPr>
          <w:p w14:paraId="237F1B9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c>
          <w:tcPr>
            <w:tcW w:w="2807" w:type="dxa"/>
            <w:tcBorders>
              <w:top w:val="single" w:color="auto" w:sz="4" w:space="0"/>
              <w:left w:val="single" w:color="auto" w:sz="4" w:space="0"/>
              <w:bottom w:val="single" w:color="auto" w:sz="4" w:space="0"/>
              <w:right w:val="single" w:color="auto" w:sz="4" w:space="0"/>
            </w:tcBorders>
          </w:tcPr>
          <w:p w14:paraId="708F81B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Театральная неделя</w:t>
            </w:r>
          </w:p>
        </w:tc>
      </w:tr>
      <w:tr w14:paraId="1911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90" w:type="dxa"/>
            <w:vMerge w:val="restart"/>
            <w:tcBorders>
              <w:top w:val="single" w:color="auto" w:sz="4" w:space="0"/>
              <w:left w:val="single" w:color="auto" w:sz="4" w:space="0"/>
              <w:right w:val="single" w:color="auto" w:sz="4" w:space="0"/>
            </w:tcBorders>
            <w:textDirection w:val="btLr"/>
            <w:vAlign w:val="center"/>
          </w:tcPr>
          <w:p w14:paraId="111418DB">
            <w:pPr>
              <w:spacing w:after="0" w:line="240" w:lineRule="auto"/>
              <w:ind w:left="113" w:right="113"/>
              <w:jc w:val="center"/>
              <w:rPr>
                <w:rFonts w:ascii="Times New Roman" w:hAnsi="Times New Roman" w:eastAsia="Calibri" w:cs="Times New Roman"/>
                <w:sz w:val="24"/>
                <w:szCs w:val="24"/>
              </w:rPr>
            </w:pPr>
            <w:r>
              <w:rPr>
                <w:rFonts w:ascii="Times New Roman" w:hAnsi="Times New Roman" w:eastAsia="Calibri" w:cs="Times New Roman"/>
                <w:sz w:val="24"/>
                <w:szCs w:val="24"/>
              </w:rPr>
              <w:t>Август</w:t>
            </w:r>
          </w:p>
        </w:tc>
        <w:tc>
          <w:tcPr>
            <w:tcW w:w="858" w:type="dxa"/>
            <w:tcBorders>
              <w:top w:val="single" w:color="auto" w:sz="4" w:space="0"/>
              <w:left w:val="single" w:color="auto" w:sz="4" w:space="0"/>
              <w:bottom w:val="single" w:color="auto" w:sz="4" w:space="0"/>
              <w:right w:val="single" w:color="auto" w:sz="4" w:space="0"/>
            </w:tcBorders>
          </w:tcPr>
          <w:p w14:paraId="753C7AC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2-7</w:t>
            </w:r>
          </w:p>
        </w:tc>
        <w:tc>
          <w:tcPr>
            <w:tcW w:w="2155" w:type="dxa"/>
          </w:tcPr>
          <w:p w14:paraId="4D16A11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78002BF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Азбука дорожного движения</w:t>
            </w:r>
          </w:p>
        </w:tc>
        <w:tc>
          <w:tcPr>
            <w:tcW w:w="2693" w:type="dxa"/>
            <w:tcBorders>
              <w:top w:val="single" w:color="auto" w:sz="4" w:space="0"/>
              <w:left w:val="single" w:color="auto" w:sz="4" w:space="0"/>
              <w:bottom w:val="single" w:color="auto" w:sz="4" w:space="0"/>
              <w:right w:val="single" w:color="auto" w:sz="4" w:space="0"/>
            </w:tcBorders>
          </w:tcPr>
          <w:p w14:paraId="59B16CF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0FA6C6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5D65DF93">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69298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390" w:type="dxa"/>
            <w:vMerge w:val="continue"/>
            <w:tcBorders>
              <w:left w:val="single" w:color="auto" w:sz="4" w:space="0"/>
              <w:right w:val="single" w:color="auto" w:sz="4" w:space="0"/>
            </w:tcBorders>
            <w:vAlign w:val="center"/>
          </w:tcPr>
          <w:p w14:paraId="2B431E31">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15FB360F">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10-14</w:t>
            </w:r>
          </w:p>
        </w:tc>
        <w:tc>
          <w:tcPr>
            <w:tcW w:w="2155" w:type="dxa"/>
          </w:tcPr>
          <w:p w14:paraId="738E50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Наш друг –светофор!</w:t>
            </w:r>
          </w:p>
        </w:tc>
        <w:tc>
          <w:tcPr>
            <w:tcW w:w="2693" w:type="dxa"/>
            <w:tcBorders>
              <w:top w:val="single" w:color="auto" w:sz="4" w:space="0"/>
              <w:left w:val="single" w:color="auto" w:sz="4" w:space="0"/>
              <w:bottom w:val="single" w:color="auto" w:sz="4" w:space="0"/>
              <w:right w:val="single" w:color="auto" w:sz="4" w:space="0"/>
            </w:tcBorders>
          </w:tcPr>
          <w:p w14:paraId="627CCE8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693" w:type="dxa"/>
            <w:tcBorders>
              <w:top w:val="single" w:color="auto" w:sz="4" w:space="0"/>
              <w:left w:val="single" w:color="auto" w:sz="4" w:space="0"/>
              <w:bottom w:val="single" w:color="auto" w:sz="4" w:space="0"/>
              <w:right w:val="single" w:color="auto" w:sz="4" w:space="0"/>
            </w:tcBorders>
          </w:tcPr>
          <w:p w14:paraId="7BD6CEA7">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3119" w:type="dxa"/>
            <w:tcBorders>
              <w:top w:val="single" w:color="auto" w:sz="4" w:space="0"/>
              <w:left w:val="single" w:color="auto" w:sz="4" w:space="0"/>
              <w:bottom w:val="single" w:color="auto" w:sz="4" w:space="0"/>
              <w:right w:val="single" w:color="auto" w:sz="4" w:space="0"/>
            </w:tcBorders>
          </w:tcPr>
          <w:p w14:paraId="69A8CF4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c>
          <w:tcPr>
            <w:tcW w:w="2807" w:type="dxa"/>
            <w:tcBorders>
              <w:top w:val="single" w:color="auto" w:sz="4" w:space="0"/>
              <w:left w:val="single" w:color="auto" w:sz="4" w:space="0"/>
              <w:bottom w:val="single" w:color="auto" w:sz="4" w:space="0"/>
              <w:right w:val="single" w:color="auto" w:sz="4" w:space="0"/>
            </w:tcBorders>
          </w:tcPr>
          <w:p w14:paraId="7265F28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Неделя дружбы</w:t>
            </w:r>
          </w:p>
        </w:tc>
      </w:tr>
      <w:tr w14:paraId="7176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390" w:type="dxa"/>
            <w:vMerge w:val="continue"/>
            <w:tcBorders>
              <w:left w:val="single" w:color="auto" w:sz="4" w:space="0"/>
              <w:right w:val="single" w:color="auto" w:sz="4" w:space="0"/>
            </w:tcBorders>
            <w:vAlign w:val="center"/>
          </w:tcPr>
          <w:p w14:paraId="76E4F0CB">
            <w:pPr>
              <w:spacing w:after="0" w:line="240" w:lineRule="auto"/>
              <w:rPr>
                <w:rFonts w:ascii="Times New Roman" w:hAnsi="Times New Roman" w:eastAsia="Calibri" w:cs="Times New Roman"/>
                <w:sz w:val="24"/>
                <w:szCs w:val="24"/>
              </w:rPr>
            </w:pPr>
          </w:p>
        </w:tc>
        <w:tc>
          <w:tcPr>
            <w:tcW w:w="858" w:type="dxa"/>
            <w:tcBorders>
              <w:top w:val="single" w:color="auto" w:sz="4" w:space="0"/>
              <w:left w:val="single" w:color="auto" w:sz="4" w:space="0"/>
              <w:bottom w:val="single" w:color="auto" w:sz="4" w:space="0"/>
              <w:right w:val="single" w:color="auto" w:sz="4" w:space="0"/>
            </w:tcBorders>
          </w:tcPr>
          <w:p w14:paraId="59366396">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17-21</w:t>
            </w:r>
          </w:p>
        </w:tc>
        <w:tc>
          <w:tcPr>
            <w:tcW w:w="2155" w:type="dxa"/>
          </w:tcPr>
          <w:p w14:paraId="0E9E474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31289E1A">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693" w:type="dxa"/>
            <w:tcBorders>
              <w:top w:val="single" w:color="auto" w:sz="4" w:space="0"/>
              <w:left w:val="single" w:color="auto" w:sz="4" w:space="0"/>
              <w:bottom w:val="single" w:color="auto" w:sz="4" w:space="0"/>
              <w:right w:val="single" w:color="auto" w:sz="4" w:space="0"/>
            </w:tcBorders>
          </w:tcPr>
          <w:p w14:paraId="45E2F60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3119" w:type="dxa"/>
            <w:tcBorders>
              <w:top w:val="single" w:color="auto" w:sz="4" w:space="0"/>
              <w:left w:val="single" w:color="auto" w:sz="4" w:space="0"/>
              <w:bottom w:val="single" w:color="auto" w:sz="4" w:space="0"/>
              <w:right w:val="single" w:color="auto" w:sz="4" w:space="0"/>
            </w:tcBorders>
          </w:tcPr>
          <w:p w14:paraId="1DD13ED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c>
          <w:tcPr>
            <w:tcW w:w="2807" w:type="dxa"/>
            <w:tcBorders>
              <w:top w:val="single" w:color="auto" w:sz="4" w:space="0"/>
              <w:left w:val="single" w:color="auto" w:sz="4" w:space="0"/>
              <w:bottom w:val="single" w:color="auto" w:sz="4" w:space="0"/>
              <w:right w:val="single" w:color="auto" w:sz="4" w:space="0"/>
            </w:tcBorders>
          </w:tcPr>
          <w:p w14:paraId="7C33CF82">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День рождения Российского флага</w:t>
            </w:r>
          </w:p>
        </w:tc>
      </w:tr>
      <w:tr w14:paraId="28E7D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390" w:type="dxa"/>
            <w:vMerge w:val="continue"/>
            <w:tcBorders>
              <w:left w:val="single" w:color="auto" w:sz="4" w:space="0"/>
              <w:right w:val="single" w:color="auto" w:sz="4" w:space="0"/>
            </w:tcBorders>
            <w:vAlign w:val="center"/>
          </w:tcPr>
          <w:p w14:paraId="380D3A7F">
            <w:pPr>
              <w:spacing w:after="0" w:line="240" w:lineRule="auto"/>
              <w:rPr>
                <w:rFonts w:ascii="Times New Roman" w:hAnsi="Times New Roman" w:eastAsia="Calibri" w:cs="Times New Roman"/>
                <w:sz w:val="24"/>
                <w:szCs w:val="24"/>
              </w:rPr>
            </w:pPr>
          </w:p>
        </w:tc>
        <w:tc>
          <w:tcPr>
            <w:tcW w:w="858" w:type="dxa"/>
            <w:tcBorders>
              <w:top w:val="nil"/>
              <w:left w:val="single" w:color="auto" w:sz="4" w:space="0"/>
              <w:bottom w:val="single" w:color="auto" w:sz="4" w:space="0"/>
              <w:right w:val="single" w:color="auto" w:sz="4" w:space="0"/>
            </w:tcBorders>
          </w:tcPr>
          <w:p w14:paraId="1DD1AE1B">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24-31</w:t>
            </w:r>
          </w:p>
        </w:tc>
        <w:tc>
          <w:tcPr>
            <w:tcW w:w="2155" w:type="dxa"/>
          </w:tcPr>
          <w:p w14:paraId="14F6235E">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свидания, лето!</w:t>
            </w:r>
          </w:p>
        </w:tc>
        <w:tc>
          <w:tcPr>
            <w:tcW w:w="2693" w:type="dxa"/>
            <w:tcBorders>
              <w:top w:val="single" w:color="auto" w:sz="4" w:space="0"/>
              <w:left w:val="single" w:color="auto" w:sz="4" w:space="0"/>
              <w:bottom w:val="single" w:color="auto" w:sz="4" w:space="0"/>
              <w:right w:val="single" w:color="auto" w:sz="4" w:space="0"/>
            </w:tcBorders>
          </w:tcPr>
          <w:p w14:paraId="137491A8">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693" w:type="dxa"/>
            <w:tcBorders>
              <w:top w:val="single" w:color="auto" w:sz="4" w:space="0"/>
              <w:left w:val="single" w:color="auto" w:sz="4" w:space="0"/>
              <w:bottom w:val="single" w:color="auto" w:sz="4" w:space="0"/>
              <w:right w:val="single" w:color="auto" w:sz="4" w:space="0"/>
            </w:tcBorders>
          </w:tcPr>
          <w:p w14:paraId="02FA7251">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3119" w:type="dxa"/>
            <w:tcBorders>
              <w:top w:val="single" w:color="auto" w:sz="4" w:space="0"/>
              <w:left w:val="single" w:color="auto" w:sz="4" w:space="0"/>
              <w:bottom w:val="single" w:color="auto" w:sz="4" w:space="0"/>
              <w:right w:val="single" w:color="auto" w:sz="4" w:space="0"/>
            </w:tcBorders>
          </w:tcPr>
          <w:p w14:paraId="20F52104">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c>
          <w:tcPr>
            <w:tcW w:w="2807" w:type="dxa"/>
            <w:tcBorders>
              <w:top w:val="single" w:color="auto" w:sz="4" w:space="0"/>
              <w:left w:val="single" w:color="auto" w:sz="4" w:space="0"/>
              <w:bottom w:val="single" w:color="auto" w:sz="4" w:space="0"/>
              <w:right w:val="single" w:color="auto" w:sz="4" w:space="0"/>
            </w:tcBorders>
          </w:tcPr>
          <w:p w14:paraId="133AB925">
            <w:pPr>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sz w:val="24"/>
                <w:szCs w:val="24"/>
              </w:rPr>
              <w:t>До свиданья лето!</w:t>
            </w:r>
          </w:p>
        </w:tc>
      </w:tr>
    </w:tbl>
    <w:p w14:paraId="5DC6B79A">
      <w:pPr>
        <w:spacing w:after="0" w:line="240" w:lineRule="auto"/>
        <w:jc w:val="both"/>
        <w:rPr>
          <w:lang w:val="en-US"/>
        </w:rPr>
      </w:pPr>
    </w:p>
    <w:p w14:paraId="5E0A1C51">
      <w:pPr>
        <w:widowControl w:val="0"/>
        <w:autoSpaceDE w:val="0"/>
        <w:autoSpaceDN w:val="0"/>
        <w:adjustRightInd w:val="0"/>
        <w:spacing w:after="0" w:line="300" w:lineRule="auto"/>
        <w:jc w:val="right"/>
      </w:pPr>
    </w:p>
    <w:sectPr>
      <w:pgSz w:w="16838" w:h="11906" w:orient="landscape"/>
      <w:pgMar w:top="1701" w:right="1134" w:bottom="850"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Unicode MS">
    <w:altName w:val="Arial"/>
    <w:panose1 w:val="020B0604020202020204"/>
    <w:charset w:val="80"/>
    <w:family w:val="swiss"/>
    <w:pitch w:val="default"/>
    <w:sig w:usb0="00000000" w:usb1="00000000" w:usb2="0000003F" w:usb3="00000000" w:csb0="003F01F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39579375"/>
    </w:sdtPr>
    <w:sdtContent>
      <w:p w14:paraId="280A901F">
        <w:pPr>
          <w:pStyle w:val="10"/>
          <w:jc w:val="right"/>
        </w:pPr>
        <w:r>
          <w:fldChar w:fldCharType="begin"/>
        </w:r>
        <w:r>
          <w:instrText xml:space="preserve">PAGE   \* MERGEFORMAT</w:instrText>
        </w:r>
        <w:r>
          <w:fldChar w:fldCharType="separate"/>
        </w:r>
        <w:r>
          <w:t>30</w:t>
        </w:r>
        <w:r>
          <w:fldChar w:fldCharType="end"/>
        </w:r>
      </w:p>
    </w:sdtContent>
  </w:sdt>
  <w:p w14:paraId="1DE7FA27">
    <w:pPr>
      <w:pStyle w:val="1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E"/>
    <w:multiLevelType w:val="singleLevel"/>
    <w:tmpl w:val="FFFFFFFE"/>
    <w:lvl w:ilvl="0" w:tentative="0">
      <w:start w:val="0"/>
      <w:numFmt w:val="bullet"/>
      <w:lvlText w:val="*"/>
      <w:lvlJc w:val="left"/>
    </w:lvl>
  </w:abstractNum>
  <w:abstractNum w:abstractNumId="1">
    <w:nsid w:val="09CE660F"/>
    <w:multiLevelType w:val="multilevel"/>
    <w:tmpl w:val="09CE660F"/>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0A3D0198"/>
    <w:multiLevelType w:val="multilevel"/>
    <w:tmpl w:val="0A3D019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B1726B9"/>
    <w:multiLevelType w:val="multilevel"/>
    <w:tmpl w:val="0B1726B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4">
    <w:nsid w:val="0B446594"/>
    <w:multiLevelType w:val="multilevel"/>
    <w:tmpl w:val="0B446594"/>
    <w:lvl w:ilvl="0" w:tentative="0">
      <w:start w:val="1"/>
      <w:numFmt w:val="upperRoman"/>
      <w:lvlText w:val="%1."/>
      <w:lvlJc w:val="left"/>
      <w:pPr>
        <w:ind w:left="1080" w:hanging="720"/>
      </w:pPr>
      <w:rPr>
        <w:rFonts w:ascii="Times New Roman" w:hAnsi="Times New Roman" w:eastAsia="Times New Roman" w:cs="Times New Roman"/>
      </w:rPr>
    </w:lvl>
    <w:lvl w:ilvl="1" w:tentative="0">
      <w:start w:val="1"/>
      <w:numFmt w:val="decimal"/>
      <w:isLgl/>
      <w:lvlText w:val="%1.%2."/>
      <w:lvlJc w:val="left"/>
      <w:pPr>
        <w:ind w:left="720" w:hanging="360"/>
      </w:pPr>
    </w:lvl>
    <w:lvl w:ilvl="2" w:tentative="0">
      <w:start w:val="1"/>
      <w:numFmt w:val="decimal"/>
      <w:isLgl/>
      <w:lvlText w:val="%1.%2.%3."/>
      <w:lvlJc w:val="left"/>
      <w:pPr>
        <w:ind w:left="1080" w:hanging="720"/>
      </w:pPr>
    </w:lvl>
    <w:lvl w:ilvl="3" w:tentative="0">
      <w:start w:val="1"/>
      <w:numFmt w:val="decimal"/>
      <w:isLgl/>
      <w:lvlText w:val="%1.%2.%3.%4."/>
      <w:lvlJc w:val="left"/>
      <w:pPr>
        <w:ind w:left="1080" w:hanging="720"/>
      </w:pPr>
    </w:lvl>
    <w:lvl w:ilvl="4" w:tentative="0">
      <w:start w:val="1"/>
      <w:numFmt w:val="decimal"/>
      <w:isLgl/>
      <w:lvlText w:val="%1.%2.%3.%4.%5."/>
      <w:lvlJc w:val="left"/>
      <w:pPr>
        <w:ind w:left="1440" w:hanging="1080"/>
      </w:pPr>
    </w:lvl>
    <w:lvl w:ilvl="5" w:tentative="0">
      <w:start w:val="1"/>
      <w:numFmt w:val="decimal"/>
      <w:isLgl/>
      <w:lvlText w:val="%1.%2.%3.%4.%5.%6."/>
      <w:lvlJc w:val="left"/>
      <w:pPr>
        <w:ind w:left="1440" w:hanging="1080"/>
      </w:pPr>
    </w:lvl>
    <w:lvl w:ilvl="6" w:tentative="0">
      <w:start w:val="1"/>
      <w:numFmt w:val="decimal"/>
      <w:isLgl/>
      <w:lvlText w:val="%1.%2.%3.%4.%5.%6.%7."/>
      <w:lvlJc w:val="left"/>
      <w:pPr>
        <w:ind w:left="1800" w:hanging="1440"/>
      </w:pPr>
    </w:lvl>
    <w:lvl w:ilvl="7" w:tentative="0">
      <w:start w:val="1"/>
      <w:numFmt w:val="decimal"/>
      <w:isLgl/>
      <w:lvlText w:val="%1.%2.%3.%4.%5.%6.%7.%8."/>
      <w:lvlJc w:val="left"/>
      <w:pPr>
        <w:ind w:left="1800" w:hanging="1440"/>
      </w:pPr>
    </w:lvl>
    <w:lvl w:ilvl="8" w:tentative="0">
      <w:start w:val="1"/>
      <w:numFmt w:val="decimal"/>
      <w:isLgl/>
      <w:lvlText w:val="%1.%2.%3.%4.%5.%6.%7.%8.%9."/>
      <w:lvlJc w:val="left"/>
      <w:pPr>
        <w:ind w:left="2160" w:hanging="1800"/>
      </w:pPr>
    </w:lvl>
  </w:abstractNum>
  <w:abstractNum w:abstractNumId="5">
    <w:nsid w:val="0DB20883"/>
    <w:multiLevelType w:val="multilevel"/>
    <w:tmpl w:val="0DB20883"/>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804" w:hanging="360"/>
      </w:pPr>
      <w:rPr>
        <w:rFonts w:hint="default" w:ascii="Courier New" w:hAnsi="Courier New" w:cs="Courier New"/>
      </w:rPr>
    </w:lvl>
    <w:lvl w:ilvl="2" w:tentative="0">
      <w:start w:val="1"/>
      <w:numFmt w:val="bullet"/>
      <w:lvlText w:val=""/>
      <w:lvlJc w:val="left"/>
      <w:pPr>
        <w:ind w:left="1524" w:hanging="360"/>
      </w:pPr>
      <w:rPr>
        <w:rFonts w:hint="default" w:ascii="Wingdings" w:hAnsi="Wingdings"/>
      </w:rPr>
    </w:lvl>
    <w:lvl w:ilvl="3" w:tentative="0">
      <w:start w:val="1"/>
      <w:numFmt w:val="bullet"/>
      <w:lvlText w:val=""/>
      <w:lvlJc w:val="left"/>
      <w:pPr>
        <w:ind w:left="2244" w:hanging="360"/>
      </w:pPr>
      <w:rPr>
        <w:rFonts w:hint="default" w:ascii="Symbol" w:hAnsi="Symbol"/>
      </w:rPr>
    </w:lvl>
    <w:lvl w:ilvl="4" w:tentative="0">
      <w:start w:val="1"/>
      <w:numFmt w:val="bullet"/>
      <w:lvlText w:val="o"/>
      <w:lvlJc w:val="left"/>
      <w:pPr>
        <w:ind w:left="2964" w:hanging="360"/>
      </w:pPr>
      <w:rPr>
        <w:rFonts w:hint="default" w:ascii="Courier New" w:hAnsi="Courier New" w:cs="Courier New"/>
      </w:rPr>
    </w:lvl>
    <w:lvl w:ilvl="5" w:tentative="0">
      <w:start w:val="1"/>
      <w:numFmt w:val="bullet"/>
      <w:lvlText w:val=""/>
      <w:lvlJc w:val="left"/>
      <w:pPr>
        <w:ind w:left="3684" w:hanging="360"/>
      </w:pPr>
      <w:rPr>
        <w:rFonts w:hint="default" w:ascii="Wingdings" w:hAnsi="Wingdings"/>
      </w:rPr>
    </w:lvl>
    <w:lvl w:ilvl="6" w:tentative="0">
      <w:start w:val="1"/>
      <w:numFmt w:val="bullet"/>
      <w:lvlText w:val=""/>
      <w:lvlJc w:val="left"/>
      <w:pPr>
        <w:ind w:left="4404" w:hanging="360"/>
      </w:pPr>
      <w:rPr>
        <w:rFonts w:hint="default" w:ascii="Symbol" w:hAnsi="Symbol"/>
      </w:rPr>
    </w:lvl>
    <w:lvl w:ilvl="7" w:tentative="0">
      <w:start w:val="1"/>
      <w:numFmt w:val="bullet"/>
      <w:lvlText w:val="o"/>
      <w:lvlJc w:val="left"/>
      <w:pPr>
        <w:ind w:left="5124" w:hanging="360"/>
      </w:pPr>
      <w:rPr>
        <w:rFonts w:hint="default" w:ascii="Courier New" w:hAnsi="Courier New" w:cs="Courier New"/>
      </w:rPr>
    </w:lvl>
    <w:lvl w:ilvl="8" w:tentative="0">
      <w:start w:val="1"/>
      <w:numFmt w:val="bullet"/>
      <w:lvlText w:val=""/>
      <w:lvlJc w:val="left"/>
      <w:pPr>
        <w:ind w:left="5844" w:hanging="360"/>
      </w:pPr>
      <w:rPr>
        <w:rFonts w:hint="default" w:ascii="Wingdings" w:hAnsi="Wingdings"/>
      </w:rPr>
    </w:lvl>
  </w:abstractNum>
  <w:abstractNum w:abstractNumId="6">
    <w:nsid w:val="1A37663F"/>
    <w:multiLevelType w:val="multilevel"/>
    <w:tmpl w:val="1A37663F"/>
    <w:lvl w:ilvl="0" w:tentative="0">
      <w:start w:val="1"/>
      <w:numFmt w:val="bullet"/>
      <w:lvlText w:val=""/>
      <w:lvlJc w:val="left"/>
      <w:pPr>
        <w:ind w:left="1494" w:hanging="360"/>
      </w:pPr>
      <w:rPr>
        <w:rFonts w:hint="default" w:ascii="Wingdings" w:hAnsi="Wingdings"/>
      </w:rPr>
    </w:lvl>
    <w:lvl w:ilvl="1" w:tentative="0">
      <w:start w:val="1"/>
      <w:numFmt w:val="bullet"/>
      <w:lvlText w:val="o"/>
      <w:lvlJc w:val="left"/>
      <w:pPr>
        <w:ind w:left="2214" w:hanging="360"/>
      </w:pPr>
      <w:rPr>
        <w:rFonts w:hint="default" w:ascii="Courier New" w:hAnsi="Courier New" w:cs="Courier New"/>
      </w:rPr>
    </w:lvl>
    <w:lvl w:ilvl="2" w:tentative="0">
      <w:start w:val="1"/>
      <w:numFmt w:val="bullet"/>
      <w:lvlText w:val=""/>
      <w:lvlJc w:val="left"/>
      <w:pPr>
        <w:ind w:left="2934" w:hanging="360"/>
      </w:pPr>
      <w:rPr>
        <w:rFonts w:hint="default" w:ascii="Wingdings" w:hAnsi="Wingdings"/>
      </w:rPr>
    </w:lvl>
    <w:lvl w:ilvl="3" w:tentative="0">
      <w:start w:val="1"/>
      <w:numFmt w:val="bullet"/>
      <w:lvlText w:val=""/>
      <w:lvlJc w:val="left"/>
      <w:pPr>
        <w:ind w:left="3654" w:hanging="360"/>
      </w:pPr>
      <w:rPr>
        <w:rFonts w:hint="default" w:ascii="Symbol" w:hAnsi="Symbol"/>
      </w:rPr>
    </w:lvl>
    <w:lvl w:ilvl="4" w:tentative="0">
      <w:start w:val="1"/>
      <w:numFmt w:val="bullet"/>
      <w:lvlText w:val="o"/>
      <w:lvlJc w:val="left"/>
      <w:pPr>
        <w:ind w:left="4374" w:hanging="360"/>
      </w:pPr>
      <w:rPr>
        <w:rFonts w:hint="default" w:ascii="Courier New" w:hAnsi="Courier New" w:cs="Courier New"/>
      </w:rPr>
    </w:lvl>
    <w:lvl w:ilvl="5" w:tentative="0">
      <w:start w:val="1"/>
      <w:numFmt w:val="bullet"/>
      <w:lvlText w:val=""/>
      <w:lvlJc w:val="left"/>
      <w:pPr>
        <w:ind w:left="5094" w:hanging="360"/>
      </w:pPr>
      <w:rPr>
        <w:rFonts w:hint="default" w:ascii="Wingdings" w:hAnsi="Wingdings"/>
      </w:rPr>
    </w:lvl>
    <w:lvl w:ilvl="6" w:tentative="0">
      <w:start w:val="1"/>
      <w:numFmt w:val="bullet"/>
      <w:lvlText w:val=""/>
      <w:lvlJc w:val="left"/>
      <w:pPr>
        <w:ind w:left="5814" w:hanging="360"/>
      </w:pPr>
      <w:rPr>
        <w:rFonts w:hint="default" w:ascii="Symbol" w:hAnsi="Symbol"/>
      </w:rPr>
    </w:lvl>
    <w:lvl w:ilvl="7" w:tentative="0">
      <w:start w:val="1"/>
      <w:numFmt w:val="bullet"/>
      <w:lvlText w:val="o"/>
      <w:lvlJc w:val="left"/>
      <w:pPr>
        <w:ind w:left="6534" w:hanging="360"/>
      </w:pPr>
      <w:rPr>
        <w:rFonts w:hint="default" w:ascii="Courier New" w:hAnsi="Courier New" w:cs="Courier New"/>
      </w:rPr>
    </w:lvl>
    <w:lvl w:ilvl="8" w:tentative="0">
      <w:start w:val="1"/>
      <w:numFmt w:val="bullet"/>
      <w:lvlText w:val=""/>
      <w:lvlJc w:val="left"/>
      <w:pPr>
        <w:ind w:left="7254" w:hanging="360"/>
      </w:pPr>
      <w:rPr>
        <w:rFonts w:hint="default" w:ascii="Wingdings" w:hAnsi="Wingdings"/>
      </w:rPr>
    </w:lvl>
  </w:abstractNum>
  <w:abstractNum w:abstractNumId="7">
    <w:nsid w:val="1CE94557"/>
    <w:multiLevelType w:val="multilevel"/>
    <w:tmpl w:val="1CE94557"/>
    <w:lvl w:ilvl="0" w:tentative="0">
      <w:start w:val="2"/>
      <w:numFmt w:val="decimal"/>
      <w:lvlText w:val="%1."/>
      <w:lvlJc w:val="left"/>
      <w:pPr>
        <w:ind w:left="360" w:hanging="360"/>
      </w:pPr>
      <w:rPr>
        <w:rFonts w:eastAsia="Times New Roman"/>
        <w:b/>
        <w:color w:val="auto"/>
      </w:rPr>
    </w:lvl>
    <w:lvl w:ilvl="1" w:tentative="0">
      <w:start w:val="1"/>
      <w:numFmt w:val="decimal"/>
      <w:lvlText w:val="%1.%2."/>
      <w:lvlJc w:val="left"/>
      <w:pPr>
        <w:ind w:left="1070" w:hanging="360"/>
      </w:pPr>
      <w:rPr>
        <w:rFonts w:eastAsia="Times New Roman"/>
        <w:b/>
        <w:color w:val="auto"/>
      </w:rPr>
    </w:lvl>
    <w:lvl w:ilvl="2" w:tentative="0">
      <w:start w:val="1"/>
      <w:numFmt w:val="decimal"/>
      <w:lvlText w:val="%1.%2.%3."/>
      <w:lvlJc w:val="left"/>
      <w:pPr>
        <w:ind w:left="1430" w:hanging="720"/>
      </w:pPr>
      <w:rPr>
        <w:rFonts w:eastAsia="Times New Roman"/>
        <w:b/>
        <w:color w:val="auto"/>
      </w:rPr>
    </w:lvl>
    <w:lvl w:ilvl="3" w:tentative="0">
      <w:start w:val="1"/>
      <w:numFmt w:val="decimal"/>
      <w:lvlText w:val="%1.%2.%3.%4."/>
      <w:lvlJc w:val="left"/>
      <w:pPr>
        <w:ind w:left="2340" w:hanging="720"/>
      </w:pPr>
      <w:rPr>
        <w:rFonts w:eastAsia="Times New Roman"/>
        <w:b/>
        <w:color w:val="auto"/>
      </w:rPr>
    </w:lvl>
    <w:lvl w:ilvl="4" w:tentative="0">
      <w:start w:val="1"/>
      <w:numFmt w:val="decimal"/>
      <w:lvlText w:val="%1.%2.%3.%4.%5."/>
      <w:lvlJc w:val="left"/>
      <w:pPr>
        <w:ind w:left="3240" w:hanging="1080"/>
      </w:pPr>
      <w:rPr>
        <w:rFonts w:eastAsia="Times New Roman"/>
        <w:b/>
        <w:color w:val="auto"/>
      </w:rPr>
    </w:lvl>
    <w:lvl w:ilvl="5" w:tentative="0">
      <w:start w:val="1"/>
      <w:numFmt w:val="decimal"/>
      <w:lvlText w:val="%1.%2.%3.%4.%5.%6."/>
      <w:lvlJc w:val="left"/>
      <w:pPr>
        <w:ind w:left="3780" w:hanging="1080"/>
      </w:pPr>
      <w:rPr>
        <w:rFonts w:eastAsia="Times New Roman"/>
        <w:b/>
        <w:color w:val="auto"/>
      </w:rPr>
    </w:lvl>
    <w:lvl w:ilvl="6" w:tentative="0">
      <w:start w:val="1"/>
      <w:numFmt w:val="decimal"/>
      <w:lvlText w:val="%1.%2.%3.%4.%5.%6.%7."/>
      <w:lvlJc w:val="left"/>
      <w:pPr>
        <w:ind w:left="4680" w:hanging="1440"/>
      </w:pPr>
      <w:rPr>
        <w:rFonts w:eastAsia="Times New Roman"/>
        <w:b/>
        <w:color w:val="auto"/>
      </w:rPr>
    </w:lvl>
    <w:lvl w:ilvl="7" w:tentative="0">
      <w:start w:val="1"/>
      <w:numFmt w:val="decimal"/>
      <w:lvlText w:val="%1.%2.%3.%4.%5.%6.%7.%8."/>
      <w:lvlJc w:val="left"/>
      <w:pPr>
        <w:ind w:left="5220" w:hanging="1440"/>
      </w:pPr>
      <w:rPr>
        <w:rFonts w:eastAsia="Times New Roman"/>
        <w:b/>
        <w:color w:val="auto"/>
      </w:rPr>
    </w:lvl>
    <w:lvl w:ilvl="8" w:tentative="0">
      <w:start w:val="1"/>
      <w:numFmt w:val="decimal"/>
      <w:lvlText w:val="%1.%2.%3.%4.%5.%6.%7.%8.%9."/>
      <w:lvlJc w:val="left"/>
      <w:pPr>
        <w:ind w:left="6120" w:hanging="1800"/>
      </w:pPr>
      <w:rPr>
        <w:rFonts w:eastAsia="Times New Roman"/>
        <w:b/>
        <w:color w:val="auto"/>
      </w:rPr>
    </w:lvl>
  </w:abstractNum>
  <w:abstractNum w:abstractNumId="8">
    <w:nsid w:val="27F87CBB"/>
    <w:multiLevelType w:val="multilevel"/>
    <w:tmpl w:val="27F87CBB"/>
    <w:lvl w:ilvl="0" w:tentative="0">
      <w:start w:val="1"/>
      <w:numFmt w:val="decimal"/>
      <w:lvlText w:val="%1."/>
      <w:lvlJc w:val="left"/>
      <w:pPr>
        <w:ind w:left="1070" w:hanging="360"/>
      </w:pPr>
    </w:lvl>
    <w:lvl w:ilvl="1" w:tentative="0">
      <w:start w:val="1"/>
      <w:numFmt w:val="lowerLetter"/>
      <w:lvlText w:val="%2."/>
      <w:lvlJc w:val="left"/>
      <w:pPr>
        <w:ind w:left="1790" w:hanging="360"/>
      </w:pPr>
    </w:lvl>
    <w:lvl w:ilvl="2" w:tentative="0">
      <w:start w:val="1"/>
      <w:numFmt w:val="lowerRoman"/>
      <w:lvlText w:val="%3."/>
      <w:lvlJc w:val="right"/>
      <w:pPr>
        <w:ind w:left="2510" w:hanging="180"/>
      </w:pPr>
    </w:lvl>
    <w:lvl w:ilvl="3" w:tentative="0">
      <w:start w:val="1"/>
      <w:numFmt w:val="decimal"/>
      <w:lvlText w:val="%4."/>
      <w:lvlJc w:val="left"/>
      <w:pPr>
        <w:ind w:left="1070" w:hanging="360"/>
      </w:pPr>
    </w:lvl>
    <w:lvl w:ilvl="4" w:tentative="0">
      <w:start w:val="1"/>
      <w:numFmt w:val="lowerLetter"/>
      <w:lvlText w:val="%5."/>
      <w:lvlJc w:val="left"/>
      <w:pPr>
        <w:ind w:left="3950" w:hanging="360"/>
      </w:pPr>
    </w:lvl>
    <w:lvl w:ilvl="5" w:tentative="0">
      <w:start w:val="1"/>
      <w:numFmt w:val="lowerRoman"/>
      <w:lvlText w:val="%6."/>
      <w:lvlJc w:val="right"/>
      <w:pPr>
        <w:ind w:left="4670" w:hanging="180"/>
      </w:pPr>
    </w:lvl>
    <w:lvl w:ilvl="6" w:tentative="0">
      <w:start w:val="1"/>
      <w:numFmt w:val="decimal"/>
      <w:lvlText w:val="%7."/>
      <w:lvlJc w:val="left"/>
      <w:pPr>
        <w:ind w:left="5390" w:hanging="360"/>
      </w:pPr>
    </w:lvl>
    <w:lvl w:ilvl="7" w:tentative="0">
      <w:start w:val="1"/>
      <w:numFmt w:val="lowerLetter"/>
      <w:lvlText w:val="%8."/>
      <w:lvlJc w:val="left"/>
      <w:pPr>
        <w:ind w:left="6110" w:hanging="360"/>
      </w:pPr>
    </w:lvl>
    <w:lvl w:ilvl="8" w:tentative="0">
      <w:start w:val="1"/>
      <w:numFmt w:val="lowerRoman"/>
      <w:lvlText w:val="%9."/>
      <w:lvlJc w:val="right"/>
      <w:pPr>
        <w:ind w:left="6830" w:hanging="180"/>
      </w:pPr>
    </w:lvl>
  </w:abstractNum>
  <w:abstractNum w:abstractNumId="9">
    <w:nsid w:val="2E5241BC"/>
    <w:multiLevelType w:val="multilevel"/>
    <w:tmpl w:val="2E5241BC"/>
    <w:lvl w:ilvl="0" w:tentative="0">
      <w:start w:val="1"/>
      <w:numFmt w:val="decimal"/>
      <w:lvlText w:val="%1."/>
      <w:lvlJc w:val="left"/>
      <w:pPr>
        <w:ind w:left="1068" w:hanging="360"/>
      </w:pPr>
    </w:lvl>
    <w:lvl w:ilvl="1" w:tentative="0">
      <w:start w:val="1"/>
      <w:numFmt w:val="decimal"/>
      <w:isLgl/>
      <w:lvlText w:val="%1.%2."/>
      <w:lvlJc w:val="left"/>
      <w:pPr>
        <w:ind w:left="786" w:hanging="360"/>
      </w:pPr>
      <w:rPr>
        <w:b/>
      </w:rPr>
    </w:lvl>
    <w:lvl w:ilvl="2" w:tentative="0">
      <w:start w:val="1"/>
      <w:numFmt w:val="decimal"/>
      <w:isLgl/>
      <w:lvlText w:val="%1.%2.%3."/>
      <w:lvlJc w:val="left"/>
      <w:pPr>
        <w:ind w:left="1428" w:hanging="720"/>
      </w:pPr>
    </w:lvl>
    <w:lvl w:ilvl="3" w:tentative="0">
      <w:start w:val="1"/>
      <w:numFmt w:val="decimal"/>
      <w:isLgl/>
      <w:lvlText w:val="%1.%2.%3.%4."/>
      <w:lvlJc w:val="left"/>
      <w:pPr>
        <w:ind w:left="1428" w:hanging="720"/>
      </w:pPr>
    </w:lvl>
    <w:lvl w:ilvl="4" w:tentative="0">
      <w:start w:val="1"/>
      <w:numFmt w:val="decimal"/>
      <w:isLgl/>
      <w:lvlText w:val="%1.%2.%3.%4.%5."/>
      <w:lvlJc w:val="left"/>
      <w:pPr>
        <w:ind w:left="1788" w:hanging="1080"/>
      </w:pPr>
    </w:lvl>
    <w:lvl w:ilvl="5" w:tentative="0">
      <w:start w:val="1"/>
      <w:numFmt w:val="decimal"/>
      <w:isLgl/>
      <w:lvlText w:val="%1.%2.%3.%4.%5.%6."/>
      <w:lvlJc w:val="left"/>
      <w:pPr>
        <w:ind w:left="1788" w:hanging="1080"/>
      </w:pPr>
    </w:lvl>
    <w:lvl w:ilvl="6" w:tentative="0">
      <w:start w:val="1"/>
      <w:numFmt w:val="decimal"/>
      <w:isLgl/>
      <w:lvlText w:val="%1.%2.%3.%4.%5.%6.%7."/>
      <w:lvlJc w:val="left"/>
      <w:pPr>
        <w:ind w:left="2148" w:hanging="1440"/>
      </w:pPr>
    </w:lvl>
    <w:lvl w:ilvl="7" w:tentative="0">
      <w:start w:val="1"/>
      <w:numFmt w:val="decimal"/>
      <w:isLgl/>
      <w:lvlText w:val="%1.%2.%3.%4.%5.%6.%7.%8."/>
      <w:lvlJc w:val="left"/>
      <w:pPr>
        <w:ind w:left="2148" w:hanging="1440"/>
      </w:pPr>
    </w:lvl>
    <w:lvl w:ilvl="8" w:tentative="0">
      <w:start w:val="1"/>
      <w:numFmt w:val="decimal"/>
      <w:isLgl/>
      <w:lvlText w:val="%1.%2.%3.%4.%5.%6.%7.%8.%9."/>
      <w:lvlJc w:val="left"/>
      <w:pPr>
        <w:ind w:left="2508" w:hanging="1800"/>
      </w:pPr>
    </w:lvl>
  </w:abstractNum>
  <w:abstractNum w:abstractNumId="10">
    <w:nsid w:val="3170505C"/>
    <w:multiLevelType w:val="multilevel"/>
    <w:tmpl w:val="3170505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107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388E530A"/>
    <w:multiLevelType w:val="multilevel"/>
    <w:tmpl w:val="388E530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3BD47B63"/>
    <w:multiLevelType w:val="multilevel"/>
    <w:tmpl w:val="3BD47B6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472C2FB8"/>
    <w:multiLevelType w:val="multilevel"/>
    <w:tmpl w:val="472C2FB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47F418A9"/>
    <w:multiLevelType w:val="multilevel"/>
    <w:tmpl w:val="47F418A9"/>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
    <w:nsid w:val="4D057CC5"/>
    <w:multiLevelType w:val="multilevel"/>
    <w:tmpl w:val="4D057CC5"/>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298" w:hanging="360"/>
      </w:pPr>
      <w:rPr>
        <w:rFonts w:hint="default" w:ascii="Courier New" w:hAnsi="Courier New" w:cs="Courier New"/>
      </w:rPr>
    </w:lvl>
    <w:lvl w:ilvl="2" w:tentative="0">
      <w:start w:val="1"/>
      <w:numFmt w:val="bullet"/>
      <w:lvlText w:val=""/>
      <w:lvlJc w:val="left"/>
      <w:pPr>
        <w:ind w:left="2018" w:hanging="360"/>
      </w:pPr>
      <w:rPr>
        <w:rFonts w:hint="default" w:ascii="Wingdings" w:hAnsi="Wingdings"/>
      </w:rPr>
    </w:lvl>
    <w:lvl w:ilvl="3" w:tentative="0">
      <w:start w:val="1"/>
      <w:numFmt w:val="bullet"/>
      <w:lvlText w:val=""/>
      <w:lvlJc w:val="left"/>
      <w:pPr>
        <w:ind w:left="2738" w:hanging="360"/>
      </w:pPr>
      <w:rPr>
        <w:rFonts w:hint="default" w:ascii="Symbol" w:hAnsi="Symbol"/>
      </w:rPr>
    </w:lvl>
    <w:lvl w:ilvl="4" w:tentative="0">
      <w:start w:val="1"/>
      <w:numFmt w:val="bullet"/>
      <w:lvlText w:val="o"/>
      <w:lvlJc w:val="left"/>
      <w:pPr>
        <w:ind w:left="3458" w:hanging="360"/>
      </w:pPr>
      <w:rPr>
        <w:rFonts w:hint="default" w:ascii="Courier New" w:hAnsi="Courier New" w:cs="Courier New"/>
      </w:rPr>
    </w:lvl>
    <w:lvl w:ilvl="5" w:tentative="0">
      <w:start w:val="1"/>
      <w:numFmt w:val="bullet"/>
      <w:lvlText w:val=""/>
      <w:lvlJc w:val="left"/>
      <w:pPr>
        <w:ind w:left="4178" w:hanging="360"/>
      </w:pPr>
      <w:rPr>
        <w:rFonts w:hint="default" w:ascii="Wingdings" w:hAnsi="Wingdings"/>
      </w:rPr>
    </w:lvl>
    <w:lvl w:ilvl="6" w:tentative="0">
      <w:start w:val="1"/>
      <w:numFmt w:val="bullet"/>
      <w:lvlText w:val=""/>
      <w:lvlJc w:val="left"/>
      <w:pPr>
        <w:ind w:left="4898" w:hanging="360"/>
      </w:pPr>
      <w:rPr>
        <w:rFonts w:hint="default" w:ascii="Symbol" w:hAnsi="Symbol"/>
      </w:rPr>
    </w:lvl>
    <w:lvl w:ilvl="7" w:tentative="0">
      <w:start w:val="1"/>
      <w:numFmt w:val="bullet"/>
      <w:lvlText w:val="o"/>
      <w:lvlJc w:val="left"/>
      <w:pPr>
        <w:ind w:left="5618" w:hanging="360"/>
      </w:pPr>
      <w:rPr>
        <w:rFonts w:hint="default" w:ascii="Courier New" w:hAnsi="Courier New" w:cs="Courier New"/>
      </w:rPr>
    </w:lvl>
    <w:lvl w:ilvl="8" w:tentative="0">
      <w:start w:val="1"/>
      <w:numFmt w:val="bullet"/>
      <w:lvlText w:val=""/>
      <w:lvlJc w:val="left"/>
      <w:pPr>
        <w:ind w:left="6338" w:hanging="360"/>
      </w:pPr>
      <w:rPr>
        <w:rFonts w:hint="default" w:ascii="Wingdings" w:hAnsi="Wingdings"/>
      </w:rPr>
    </w:lvl>
  </w:abstractNum>
  <w:abstractNum w:abstractNumId="16">
    <w:nsid w:val="4FF52A0A"/>
    <w:multiLevelType w:val="multilevel"/>
    <w:tmpl w:val="4FF52A0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5F0807BD"/>
    <w:multiLevelType w:val="multilevel"/>
    <w:tmpl w:val="5F0807BD"/>
    <w:lvl w:ilvl="0" w:tentative="0">
      <w:start w:val="1"/>
      <w:numFmt w:val="decimal"/>
      <w:lvlText w:val="%1."/>
      <w:lvlJc w:val="left"/>
      <w:pPr>
        <w:ind w:left="720" w:hanging="360"/>
      </w:pPr>
      <w:rPr>
        <w:rFonts w:hint="default"/>
      </w:rPr>
    </w:lvl>
    <w:lvl w:ilvl="1" w:tentative="0">
      <w:start w:val="2"/>
      <w:numFmt w:val="decimal"/>
      <w:isLgl/>
      <w:lvlText w:val="%1.%2."/>
      <w:lvlJc w:val="left"/>
      <w:pPr>
        <w:ind w:left="720" w:hanging="360"/>
      </w:pPr>
      <w:rPr>
        <w:rFonts w:hint="default"/>
        <w:b/>
      </w:rPr>
    </w:lvl>
    <w:lvl w:ilvl="2" w:tentative="0">
      <w:start w:val="1"/>
      <w:numFmt w:val="decimal"/>
      <w:isLgl/>
      <w:lvlText w:val="%1.%2.%3."/>
      <w:lvlJc w:val="left"/>
      <w:pPr>
        <w:ind w:left="1080" w:hanging="720"/>
      </w:pPr>
      <w:rPr>
        <w:rFonts w:hint="default"/>
        <w:b/>
      </w:rPr>
    </w:lvl>
    <w:lvl w:ilvl="3" w:tentative="0">
      <w:start w:val="1"/>
      <w:numFmt w:val="decimal"/>
      <w:isLgl/>
      <w:lvlText w:val="%1.%2.%3.%4."/>
      <w:lvlJc w:val="left"/>
      <w:pPr>
        <w:ind w:left="1080" w:hanging="720"/>
      </w:pPr>
      <w:rPr>
        <w:rFonts w:hint="default"/>
        <w:b/>
      </w:rPr>
    </w:lvl>
    <w:lvl w:ilvl="4" w:tentative="0">
      <w:start w:val="1"/>
      <w:numFmt w:val="decimal"/>
      <w:isLgl/>
      <w:lvlText w:val="%1.%2.%3.%4.%5."/>
      <w:lvlJc w:val="left"/>
      <w:pPr>
        <w:ind w:left="1440" w:hanging="1080"/>
      </w:pPr>
      <w:rPr>
        <w:rFonts w:hint="default"/>
        <w:b/>
      </w:rPr>
    </w:lvl>
    <w:lvl w:ilvl="5" w:tentative="0">
      <w:start w:val="1"/>
      <w:numFmt w:val="decimal"/>
      <w:isLgl/>
      <w:lvlText w:val="%1.%2.%3.%4.%5.%6."/>
      <w:lvlJc w:val="left"/>
      <w:pPr>
        <w:ind w:left="1440" w:hanging="1080"/>
      </w:pPr>
      <w:rPr>
        <w:rFonts w:hint="default"/>
        <w:b/>
      </w:rPr>
    </w:lvl>
    <w:lvl w:ilvl="6" w:tentative="0">
      <w:start w:val="1"/>
      <w:numFmt w:val="decimal"/>
      <w:isLgl/>
      <w:lvlText w:val="%1.%2.%3.%4.%5.%6.%7."/>
      <w:lvlJc w:val="left"/>
      <w:pPr>
        <w:ind w:left="1800" w:hanging="1440"/>
      </w:pPr>
      <w:rPr>
        <w:rFonts w:hint="default"/>
        <w:b/>
      </w:rPr>
    </w:lvl>
    <w:lvl w:ilvl="7" w:tentative="0">
      <w:start w:val="1"/>
      <w:numFmt w:val="decimal"/>
      <w:isLgl/>
      <w:lvlText w:val="%1.%2.%3.%4.%5.%6.%7.%8."/>
      <w:lvlJc w:val="left"/>
      <w:pPr>
        <w:ind w:left="1800" w:hanging="1440"/>
      </w:pPr>
      <w:rPr>
        <w:rFonts w:hint="default"/>
        <w:b/>
      </w:rPr>
    </w:lvl>
    <w:lvl w:ilvl="8" w:tentative="0">
      <w:start w:val="1"/>
      <w:numFmt w:val="decimal"/>
      <w:isLgl/>
      <w:lvlText w:val="%1.%2.%3.%4.%5.%6.%7.%8.%9."/>
      <w:lvlJc w:val="left"/>
      <w:pPr>
        <w:ind w:left="2160" w:hanging="1800"/>
      </w:pPr>
      <w:rPr>
        <w:rFonts w:hint="default"/>
        <w:b/>
      </w:rPr>
    </w:lvl>
  </w:abstractNum>
  <w:abstractNum w:abstractNumId="18">
    <w:nsid w:val="6CE67CDD"/>
    <w:multiLevelType w:val="multilevel"/>
    <w:tmpl w:val="6CE67CD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770004BB"/>
    <w:multiLevelType w:val="multilevel"/>
    <w:tmpl w:val="770004BB"/>
    <w:lvl w:ilvl="0" w:tentative="0">
      <w:start w:val="1"/>
      <w:numFmt w:val="bullet"/>
      <w:lvlText w:val=""/>
      <w:lvlJc w:val="left"/>
      <w:pPr>
        <w:ind w:left="2858" w:hanging="360"/>
      </w:pPr>
      <w:rPr>
        <w:rFonts w:hint="default" w:ascii="Wingdings" w:hAnsi="Wingdings"/>
      </w:rPr>
    </w:lvl>
    <w:lvl w:ilvl="1" w:tentative="0">
      <w:start w:val="1"/>
      <w:numFmt w:val="bullet"/>
      <w:lvlText w:val="o"/>
      <w:lvlJc w:val="left"/>
      <w:pPr>
        <w:ind w:left="3578" w:hanging="360"/>
      </w:pPr>
      <w:rPr>
        <w:rFonts w:hint="default" w:ascii="Courier New" w:hAnsi="Courier New" w:cs="Courier New"/>
      </w:rPr>
    </w:lvl>
    <w:lvl w:ilvl="2" w:tentative="0">
      <w:start w:val="1"/>
      <w:numFmt w:val="bullet"/>
      <w:lvlText w:val=""/>
      <w:lvlJc w:val="left"/>
      <w:pPr>
        <w:ind w:left="4298" w:hanging="360"/>
      </w:pPr>
      <w:rPr>
        <w:rFonts w:hint="default" w:ascii="Wingdings" w:hAnsi="Wingdings"/>
      </w:rPr>
    </w:lvl>
    <w:lvl w:ilvl="3" w:tentative="0">
      <w:start w:val="1"/>
      <w:numFmt w:val="bullet"/>
      <w:lvlText w:val=""/>
      <w:lvlJc w:val="left"/>
      <w:pPr>
        <w:ind w:left="5018" w:hanging="360"/>
      </w:pPr>
      <w:rPr>
        <w:rFonts w:hint="default" w:ascii="Symbol" w:hAnsi="Symbol"/>
      </w:rPr>
    </w:lvl>
    <w:lvl w:ilvl="4" w:tentative="0">
      <w:start w:val="1"/>
      <w:numFmt w:val="bullet"/>
      <w:lvlText w:val="o"/>
      <w:lvlJc w:val="left"/>
      <w:pPr>
        <w:ind w:left="5738" w:hanging="360"/>
      </w:pPr>
      <w:rPr>
        <w:rFonts w:hint="default" w:ascii="Courier New" w:hAnsi="Courier New" w:cs="Courier New"/>
      </w:rPr>
    </w:lvl>
    <w:lvl w:ilvl="5" w:tentative="0">
      <w:start w:val="1"/>
      <w:numFmt w:val="bullet"/>
      <w:lvlText w:val=""/>
      <w:lvlJc w:val="left"/>
      <w:pPr>
        <w:ind w:left="6458" w:hanging="360"/>
      </w:pPr>
      <w:rPr>
        <w:rFonts w:hint="default" w:ascii="Wingdings" w:hAnsi="Wingdings"/>
      </w:rPr>
    </w:lvl>
    <w:lvl w:ilvl="6" w:tentative="0">
      <w:start w:val="1"/>
      <w:numFmt w:val="bullet"/>
      <w:lvlText w:val=""/>
      <w:lvlJc w:val="left"/>
      <w:pPr>
        <w:ind w:left="7178" w:hanging="360"/>
      </w:pPr>
      <w:rPr>
        <w:rFonts w:hint="default" w:ascii="Symbol" w:hAnsi="Symbol"/>
      </w:rPr>
    </w:lvl>
    <w:lvl w:ilvl="7" w:tentative="0">
      <w:start w:val="1"/>
      <w:numFmt w:val="bullet"/>
      <w:lvlText w:val="o"/>
      <w:lvlJc w:val="left"/>
      <w:pPr>
        <w:ind w:left="7898" w:hanging="360"/>
      </w:pPr>
      <w:rPr>
        <w:rFonts w:hint="default" w:ascii="Courier New" w:hAnsi="Courier New" w:cs="Courier New"/>
      </w:rPr>
    </w:lvl>
    <w:lvl w:ilvl="8" w:tentative="0">
      <w:start w:val="1"/>
      <w:numFmt w:val="bullet"/>
      <w:lvlText w:val=""/>
      <w:lvlJc w:val="left"/>
      <w:pPr>
        <w:ind w:left="8618" w:hanging="360"/>
      </w:pPr>
      <w:rPr>
        <w:rFonts w:hint="default" w:ascii="Wingdings" w:hAnsi="Wingdings"/>
      </w:rPr>
    </w:lvl>
  </w:abstractNum>
  <w:abstractNum w:abstractNumId="20">
    <w:nsid w:val="78B16424"/>
    <w:multiLevelType w:val="multilevel"/>
    <w:tmpl w:val="78B1642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1">
    <w:nsid w:val="7AE31C3E"/>
    <w:multiLevelType w:val="multilevel"/>
    <w:tmpl w:val="7AE31C3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2">
    <w:nsid w:val="7D3F222F"/>
    <w:multiLevelType w:val="multilevel"/>
    <w:tmpl w:val="7D3F222F"/>
    <w:lvl w:ilvl="0" w:tentative="0">
      <w:start w:val="1"/>
      <w:numFmt w:val="decimal"/>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23">
    <w:nsid w:val="7FDC6761"/>
    <w:multiLevelType w:val="multilevel"/>
    <w:tmpl w:val="7FDC6761"/>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7"/>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0"/>
  </w:num>
  <w:num w:numId="5">
    <w:abstractNumId w:val="6"/>
  </w:num>
  <w:num w:numId="6">
    <w:abstractNumId w:val="2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3"/>
  </w:num>
  <w:num w:numId="13">
    <w:abstractNumId w:val="2"/>
  </w:num>
  <w:num w:numId="14">
    <w:abstractNumId w:val="11"/>
  </w:num>
  <w:num w:numId="15">
    <w:abstractNumId w:val="12"/>
  </w:num>
  <w:num w:numId="16">
    <w:abstractNumId w:val="16"/>
  </w:num>
  <w:num w:numId="17">
    <w:abstractNumId w:val="0"/>
    <w:lvlOverride w:ilvl="0">
      <w:lvl w:ilvl="0" w:tentative="1">
        <w:start w:val="0"/>
        <w:numFmt w:val="bullet"/>
        <w:lvlText w:val=""/>
        <w:legacy w:legacy="1" w:legacySpace="0" w:legacyIndent="0"/>
        <w:lvlJc w:val="left"/>
        <w:rPr>
          <w:rFonts w:hint="default" w:ascii="Symbol" w:hAnsi="Symbol"/>
        </w:rPr>
      </w:lvl>
    </w:lvlOverride>
  </w:num>
  <w:num w:numId="18">
    <w:abstractNumId w:val="1"/>
  </w:num>
  <w:num w:numId="19">
    <w:abstractNumId w:val="5"/>
  </w:num>
  <w:num w:numId="20">
    <w:abstractNumId w:val="3"/>
  </w:num>
  <w:num w:numId="21">
    <w:abstractNumId w:val="15"/>
  </w:num>
  <w:num w:numId="22">
    <w:abstractNumId w:val="14"/>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B60C0C"/>
    <w:rsid w:val="000C362B"/>
    <w:rsid w:val="00144D72"/>
    <w:rsid w:val="00174D56"/>
    <w:rsid w:val="002B0F60"/>
    <w:rsid w:val="0044369A"/>
    <w:rsid w:val="00553C6A"/>
    <w:rsid w:val="007F7A60"/>
    <w:rsid w:val="008D36A4"/>
    <w:rsid w:val="009450E4"/>
    <w:rsid w:val="00B60C0C"/>
    <w:rsid w:val="00D3298C"/>
    <w:rsid w:val="00D40531"/>
    <w:rsid w:val="00E00B46"/>
    <w:rsid w:val="00EE6FD6"/>
    <w:rsid w:val="223F0F8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13"/>
    <w:qFormat/>
    <w:uiPriority w:val="0"/>
    <w:pPr>
      <w:keepNext/>
      <w:keepLines/>
      <w:spacing w:before="480" w:after="0"/>
      <w:outlineLvl w:val="0"/>
    </w:pPr>
    <w:rPr>
      <w:rFonts w:ascii="Cambria" w:hAnsi="Cambria" w:eastAsia="Times New Roman" w:cs="Times New Roman"/>
      <w:b/>
      <w:bCs/>
      <w:color w:val="365F91"/>
      <w:sz w:val="28"/>
      <w:szCs w:val="28"/>
      <w:lang w:eastAsia="ru-RU"/>
    </w:rPr>
  </w:style>
  <w:style w:type="paragraph" w:styleId="3">
    <w:name w:val="heading 2"/>
    <w:basedOn w:val="1"/>
    <w:link w:val="14"/>
    <w:qFormat/>
    <w:uiPriority w:val="0"/>
    <w:pPr>
      <w:spacing w:before="100" w:beforeAutospacing="1" w:after="100" w:afterAutospacing="1" w:line="240" w:lineRule="auto"/>
      <w:outlineLvl w:val="1"/>
    </w:pPr>
    <w:rPr>
      <w:rFonts w:ascii="Times New Roman" w:hAnsi="Times New Roman" w:eastAsia="Times New Roman" w:cs="Times New Roman"/>
      <w:b/>
      <w:bCs/>
      <w:sz w:val="36"/>
      <w:szCs w:val="36"/>
      <w:lang w:eastAsia="ru-RU"/>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iPriority w:val="0"/>
    <w:rPr>
      <w:color w:val="0000FF"/>
      <w:u w:val="single"/>
    </w:rPr>
  </w:style>
  <w:style w:type="paragraph" w:styleId="7">
    <w:name w:val="Balloon Text"/>
    <w:basedOn w:val="1"/>
    <w:link w:val="28"/>
    <w:semiHidden/>
    <w:uiPriority w:val="0"/>
    <w:pPr>
      <w:spacing w:after="0" w:line="240" w:lineRule="auto"/>
    </w:pPr>
    <w:rPr>
      <w:rFonts w:ascii="Tahoma" w:hAnsi="Tahoma" w:eastAsia="Times New Roman" w:cs="Tahoma"/>
      <w:sz w:val="16"/>
      <w:szCs w:val="16"/>
      <w:lang w:eastAsia="ru-RU"/>
    </w:rPr>
  </w:style>
  <w:style w:type="paragraph" w:styleId="8">
    <w:name w:val="header"/>
    <w:basedOn w:val="1"/>
    <w:link w:val="18"/>
    <w:uiPriority w:val="0"/>
    <w:pPr>
      <w:tabs>
        <w:tab w:val="center" w:pos="4677"/>
        <w:tab w:val="right" w:pos="9355"/>
      </w:tabs>
      <w:spacing w:after="0" w:line="240" w:lineRule="auto"/>
    </w:pPr>
    <w:rPr>
      <w:rFonts w:ascii="Calibri" w:hAnsi="Calibri" w:eastAsia="Calibri" w:cs="Times New Roman"/>
      <w:lang w:eastAsia="ru-RU"/>
    </w:rPr>
  </w:style>
  <w:style w:type="paragraph" w:styleId="9">
    <w:name w:val="Body Text"/>
    <w:basedOn w:val="1"/>
    <w:link w:val="24"/>
    <w:uiPriority w:val="0"/>
    <w:pPr>
      <w:shd w:val="clear" w:color="auto" w:fill="FFFFFF"/>
      <w:spacing w:after="120" w:line="211" w:lineRule="exact"/>
      <w:jc w:val="right"/>
    </w:pPr>
    <w:rPr>
      <w:shd w:val="clear" w:color="auto" w:fill="FFFFFF"/>
    </w:rPr>
  </w:style>
  <w:style w:type="paragraph" w:styleId="10">
    <w:name w:val="footer"/>
    <w:basedOn w:val="1"/>
    <w:link w:val="16"/>
    <w:unhideWhenUsed/>
    <w:qFormat/>
    <w:uiPriority w:val="99"/>
    <w:pPr>
      <w:tabs>
        <w:tab w:val="center" w:pos="4677"/>
        <w:tab w:val="right" w:pos="9355"/>
      </w:tabs>
      <w:spacing w:after="0" w:line="240" w:lineRule="auto"/>
    </w:pPr>
  </w:style>
  <w:style w:type="paragraph" w:styleId="11">
    <w:name w:val="Normal (Web)"/>
    <w:basedOn w:val="1"/>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
    <w:name w:val="Table Grid"/>
    <w:basedOn w:val="5"/>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Заголовок 1 Знак"/>
    <w:basedOn w:val="4"/>
    <w:link w:val="2"/>
    <w:uiPriority w:val="0"/>
    <w:rPr>
      <w:rFonts w:ascii="Cambria" w:hAnsi="Cambria" w:eastAsia="Times New Roman" w:cs="Times New Roman"/>
      <w:b/>
      <w:bCs/>
      <w:color w:val="365F91"/>
      <w:sz w:val="28"/>
      <w:szCs w:val="28"/>
      <w:lang w:eastAsia="ru-RU"/>
    </w:rPr>
  </w:style>
  <w:style w:type="character" w:customStyle="1" w:styleId="14">
    <w:name w:val="Заголовок 2 Знак"/>
    <w:basedOn w:val="4"/>
    <w:link w:val="3"/>
    <w:qFormat/>
    <w:uiPriority w:val="0"/>
    <w:rPr>
      <w:rFonts w:ascii="Times New Roman" w:hAnsi="Times New Roman" w:eastAsia="Times New Roman" w:cs="Times New Roman"/>
      <w:b/>
      <w:bCs/>
      <w:sz w:val="36"/>
      <w:szCs w:val="36"/>
      <w:lang w:eastAsia="ru-RU"/>
    </w:rPr>
  </w:style>
  <w:style w:type="paragraph" w:styleId="15">
    <w:name w:val="List Paragraph"/>
    <w:basedOn w:val="1"/>
    <w:qFormat/>
    <w:uiPriority w:val="34"/>
    <w:pPr>
      <w:ind w:left="720"/>
      <w:contextualSpacing/>
    </w:pPr>
  </w:style>
  <w:style w:type="character" w:customStyle="1" w:styleId="16">
    <w:name w:val="Нижний колонтитул Знак"/>
    <w:basedOn w:val="4"/>
    <w:link w:val="10"/>
    <w:uiPriority w:val="99"/>
  </w:style>
  <w:style w:type="paragraph" w:customStyle="1" w:styleId="17">
    <w:name w:val="Абзац списка1"/>
    <w:basedOn w:val="1"/>
    <w:uiPriority w:val="0"/>
    <w:pPr>
      <w:ind w:left="720"/>
    </w:pPr>
    <w:rPr>
      <w:rFonts w:ascii="Calibri" w:hAnsi="Calibri" w:eastAsia="Calibri" w:cs="Times New Roman"/>
      <w:lang w:eastAsia="ru-RU"/>
    </w:rPr>
  </w:style>
  <w:style w:type="character" w:customStyle="1" w:styleId="18">
    <w:name w:val="Верхний колонтитул Знак"/>
    <w:basedOn w:val="4"/>
    <w:link w:val="8"/>
    <w:uiPriority w:val="0"/>
    <w:rPr>
      <w:rFonts w:ascii="Calibri" w:hAnsi="Calibri" w:eastAsia="Calibri" w:cs="Times New Roman"/>
      <w:lang w:eastAsia="ru-RU"/>
    </w:rPr>
  </w:style>
  <w:style w:type="table" w:customStyle="1" w:styleId="19">
    <w:name w:val="Сетка таблицы1"/>
    <w:basedOn w:val="5"/>
    <w:uiPriority w:val="0"/>
    <w:pPr>
      <w:spacing w:after="0" w:line="240" w:lineRule="auto"/>
    </w:pPr>
    <w:rPr>
      <w:rFonts w:ascii="Calibri" w:hAnsi="Calibri"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
    <w:name w:val="ff3"/>
    <w:basedOn w:val="4"/>
    <w:uiPriority w:val="0"/>
  </w:style>
  <w:style w:type="character" w:customStyle="1" w:styleId="21">
    <w:name w:val="ff2"/>
    <w:basedOn w:val="4"/>
    <w:uiPriority w:val="0"/>
  </w:style>
  <w:style w:type="paragraph" w:customStyle="1" w:styleId="22">
    <w:name w:val="Абзац списка11"/>
    <w:basedOn w:val="1"/>
    <w:uiPriority w:val="0"/>
    <w:pPr>
      <w:spacing w:after="0" w:line="240" w:lineRule="auto"/>
      <w:ind w:left="720"/>
    </w:pPr>
    <w:rPr>
      <w:rFonts w:ascii="Times New Roman" w:hAnsi="Times New Roman" w:eastAsia="Times New Roman" w:cs="Times New Roman"/>
      <w:sz w:val="24"/>
      <w:szCs w:val="24"/>
      <w:lang w:eastAsia="ru-RU"/>
    </w:rPr>
  </w:style>
  <w:style w:type="character" w:customStyle="1" w:styleId="23">
    <w:name w:val="Основной текст Знак"/>
    <w:link w:val="9"/>
    <w:locked/>
    <w:uiPriority w:val="0"/>
    <w:rPr>
      <w:shd w:val="clear" w:color="auto" w:fill="FFFFFF"/>
    </w:rPr>
  </w:style>
  <w:style w:type="character" w:customStyle="1" w:styleId="24">
    <w:name w:val="Основной текст Знак1"/>
    <w:basedOn w:val="4"/>
    <w:link w:val="9"/>
    <w:semiHidden/>
    <w:uiPriority w:val="99"/>
  </w:style>
  <w:style w:type="paragraph" w:customStyle="1" w:styleId="25">
    <w:name w:val="Без интервала1"/>
    <w:link w:val="26"/>
    <w:uiPriority w:val="0"/>
    <w:pPr>
      <w:spacing w:after="0" w:line="240" w:lineRule="auto"/>
    </w:pPr>
    <w:rPr>
      <w:rFonts w:ascii="Calibri" w:hAnsi="Calibri" w:eastAsia="Calibri" w:cs="Times New Roman"/>
      <w:sz w:val="22"/>
      <w:szCs w:val="22"/>
      <w:lang w:val="ru-RU" w:eastAsia="en-US" w:bidi="ar-SA"/>
    </w:rPr>
  </w:style>
  <w:style w:type="character" w:customStyle="1" w:styleId="26">
    <w:name w:val="No Spacing Char1"/>
    <w:link w:val="25"/>
    <w:locked/>
    <w:uiPriority w:val="0"/>
    <w:rPr>
      <w:rFonts w:ascii="Calibri" w:hAnsi="Calibri" w:eastAsia="Calibri" w:cs="Times New Roman"/>
    </w:rPr>
  </w:style>
  <w:style w:type="paragraph" w:customStyle="1" w:styleId="27">
    <w:name w:val="ConsPlusNormal"/>
    <w:uiPriority w:val="0"/>
    <w:pPr>
      <w:widowControl w:val="0"/>
      <w:autoSpaceDE w:val="0"/>
      <w:autoSpaceDN w:val="0"/>
      <w:adjustRightInd w:val="0"/>
      <w:spacing w:after="0" w:line="240" w:lineRule="auto"/>
    </w:pPr>
    <w:rPr>
      <w:rFonts w:ascii="Arial" w:hAnsi="Arial" w:eastAsia="Times New Roman" w:cs="Arial"/>
      <w:sz w:val="20"/>
      <w:szCs w:val="20"/>
      <w:lang w:val="ru-RU" w:eastAsia="ru-RU" w:bidi="ar-SA"/>
    </w:rPr>
  </w:style>
  <w:style w:type="character" w:customStyle="1" w:styleId="28">
    <w:name w:val="Текст выноски Знак"/>
    <w:basedOn w:val="4"/>
    <w:link w:val="7"/>
    <w:semiHidden/>
    <w:uiPriority w:val="0"/>
    <w:rPr>
      <w:rFonts w:ascii="Tahoma" w:hAnsi="Tahoma" w:eastAsia="Times New Roman" w:cs="Tahoma"/>
      <w:sz w:val="16"/>
      <w:szCs w:val="16"/>
      <w:lang w:eastAsia="ru-RU"/>
    </w:rPr>
  </w:style>
  <w:style w:type="paragraph" w:customStyle="1" w:styleId="29">
    <w:name w:val="Стиль"/>
    <w:uiPriority w:val="0"/>
    <w:pPr>
      <w:widowControl w:val="0"/>
      <w:autoSpaceDE w:val="0"/>
      <w:autoSpaceDN w:val="0"/>
      <w:adjustRightInd w:val="0"/>
      <w:spacing w:after="0" w:line="240" w:lineRule="auto"/>
    </w:pPr>
    <w:rPr>
      <w:rFonts w:ascii="Arial" w:hAnsi="Arial" w:eastAsia="Times New Roman" w:cs="Arial"/>
      <w:sz w:val="24"/>
      <w:szCs w:val="24"/>
      <w:lang w:val="ru-RU" w:eastAsia="ru-RU" w:bidi="ar-SA"/>
    </w:rPr>
  </w:style>
  <w:style w:type="character" w:customStyle="1" w:styleId="30">
    <w:name w:val="No Spacing Char"/>
    <w:link w:val="31"/>
    <w:locked/>
    <w:uiPriority w:val="0"/>
    <w:rPr>
      <w:rFonts w:ascii="Times New Roman" w:hAnsi="Times New Roman" w:eastAsia="Times New Roman"/>
    </w:rPr>
  </w:style>
  <w:style w:type="paragraph" w:customStyle="1" w:styleId="31">
    <w:name w:val="Без интервала12"/>
    <w:link w:val="30"/>
    <w:uiPriority w:val="0"/>
    <w:pPr>
      <w:spacing w:after="0" w:line="240" w:lineRule="auto"/>
    </w:pPr>
    <w:rPr>
      <w:rFonts w:ascii="Times New Roman" w:hAnsi="Times New Roman" w:eastAsia="Times New Roman" w:cstheme="minorBidi"/>
      <w:sz w:val="22"/>
      <w:szCs w:val="22"/>
      <w:lang w:val="ru-RU" w:eastAsia="en-US" w:bidi="ar-SA"/>
    </w:rPr>
  </w:style>
  <w:style w:type="paragraph" w:customStyle="1" w:styleId="32">
    <w:name w:val="Defaul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en-US" w:bidi="ar-SA"/>
    </w:rPr>
  </w:style>
  <w:style w:type="paragraph" w:customStyle="1" w:styleId="33">
    <w:name w:val="Без интервала11"/>
    <w:uiPriority w:val="0"/>
    <w:pPr>
      <w:spacing w:after="0" w:line="240" w:lineRule="auto"/>
    </w:pPr>
    <w:rPr>
      <w:rFonts w:ascii="Calibri" w:hAnsi="Calibri" w:eastAsia="Times New Roman" w:cs="Times New Roman"/>
      <w:sz w:val="22"/>
      <w:szCs w:val="22"/>
      <w:lang w:val="ru-RU" w:eastAsia="ru-RU" w:bidi="ar-SA"/>
    </w:rPr>
  </w:style>
  <w:style w:type="table" w:customStyle="1" w:styleId="34">
    <w:name w:val="Сетка таблицы11"/>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5">
    <w:name w:val="c0"/>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36">
    <w:name w:val="No Spacing"/>
    <w:qFormat/>
    <w:uiPriority w:val="1"/>
    <w:pPr>
      <w:spacing w:after="0" w:line="240" w:lineRule="auto"/>
    </w:pPr>
    <w:rPr>
      <w:rFonts w:ascii="Calibri" w:hAnsi="Calibri" w:eastAsia="Times New Roman" w:cs="Times New Roman"/>
      <w:sz w:val="22"/>
      <w:szCs w:val="22"/>
      <w:lang w:val="ru-RU" w:eastAsia="ru-RU" w:bidi="ar-SA"/>
    </w:rPr>
  </w:style>
  <w:style w:type="character" w:customStyle="1" w:styleId="37">
    <w:name w:val="c2"/>
    <w:basedOn w:val="4"/>
    <w:qFormat/>
    <w:uiPriority w:val="0"/>
  </w:style>
  <w:style w:type="paragraph" w:customStyle="1" w:styleId="38">
    <w:name w:val="Абзац списка2"/>
    <w:basedOn w:val="1"/>
    <w:uiPriority w:val="0"/>
    <w:pPr>
      <w:ind w:left="720"/>
    </w:pPr>
    <w:rPr>
      <w:rFonts w:ascii="Calibri" w:hAnsi="Calibri" w:eastAsia="Calibri" w:cs="Times New Roman"/>
      <w:lang w:eastAsia="ru-RU"/>
    </w:rPr>
  </w:style>
  <w:style w:type="paragraph" w:customStyle="1" w:styleId="39">
    <w:name w:val="Без интервала2"/>
    <w:qFormat/>
    <w:uiPriority w:val="0"/>
    <w:pPr>
      <w:spacing w:after="0" w:line="240" w:lineRule="auto"/>
    </w:pPr>
    <w:rPr>
      <w:rFonts w:ascii="Calibri" w:hAnsi="Calibri" w:eastAsia="Calibri" w:cs="Times New Roman"/>
      <w:sz w:val="22"/>
      <w:szCs w:val="22"/>
      <w:lang w:val="ru-RU" w:eastAsia="en-US" w:bidi="ar-SA"/>
    </w:rPr>
  </w:style>
  <w:style w:type="character" w:customStyle="1" w:styleId="40">
    <w:name w:val="Основной текст (2)_"/>
    <w:basedOn w:val="4"/>
    <w:link w:val="41"/>
    <w:locked/>
    <w:uiPriority w:val="0"/>
    <w:rPr>
      <w:rFonts w:ascii="Times New Roman" w:hAnsi="Times New Roman" w:eastAsia="Times New Roman" w:cs="Times New Roman"/>
      <w:shd w:val="clear" w:color="auto" w:fill="FFFFFF"/>
    </w:rPr>
  </w:style>
  <w:style w:type="paragraph" w:customStyle="1" w:styleId="41">
    <w:name w:val="Основной текст (2)"/>
    <w:basedOn w:val="1"/>
    <w:link w:val="40"/>
    <w:qFormat/>
    <w:uiPriority w:val="0"/>
    <w:pPr>
      <w:widowControl w:val="0"/>
      <w:shd w:val="clear" w:color="auto" w:fill="FFFFFF"/>
      <w:spacing w:after="2820" w:line="293" w:lineRule="exact"/>
      <w:jc w:val="both"/>
    </w:pPr>
    <w:rPr>
      <w:rFonts w:ascii="Times New Roman" w:hAnsi="Times New Roman" w:eastAsia="Times New Roman" w:cs="Times New Roman"/>
    </w:rPr>
  </w:style>
  <w:style w:type="character" w:customStyle="1" w:styleId="42">
    <w:name w:val="Основной текст (2) + Полужирный"/>
    <w:basedOn w:val="40"/>
    <w:uiPriority w:val="0"/>
    <w:rPr>
      <w:b/>
      <w:bCs/>
      <w:color w:val="000000"/>
      <w:spacing w:val="0"/>
      <w:w w:val="100"/>
      <w:position w:val="0"/>
      <w:sz w:val="24"/>
      <w:szCs w:val="24"/>
      <w:lang w:val="ru-RU" w:eastAsia="ru-RU" w:bidi="ru-RU"/>
    </w:rPr>
  </w:style>
  <w:style w:type="table" w:customStyle="1" w:styleId="43">
    <w:name w:val="Сетка таблицы1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4">
    <w:name w:val="Сетка таблицы13"/>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5">
    <w:name w:val="Сетка таблицы11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Сетка таблицы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7">
    <w:name w:val="Сетка таблицы3"/>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8">
    <w:name w:val="Основной текст_"/>
    <w:basedOn w:val="4"/>
    <w:link w:val="49"/>
    <w:uiPriority w:val="0"/>
    <w:rPr>
      <w:rFonts w:ascii="Times New Roman" w:hAnsi="Times New Roman" w:eastAsia="Times New Roman" w:cs="Times New Roman"/>
      <w:shd w:val="clear" w:color="auto" w:fill="FFFFFF"/>
    </w:rPr>
  </w:style>
  <w:style w:type="paragraph" w:customStyle="1" w:styleId="49">
    <w:name w:val="Основной текст9"/>
    <w:basedOn w:val="1"/>
    <w:link w:val="48"/>
    <w:uiPriority w:val="0"/>
    <w:pPr>
      <w:widowControl w:val="0"/>
      <w:shd w:val="clear" w:color="auto" w:fill="FFFFFF"/>
      <w:spacing w:after="480" w:line="274" w:lineRule="exact"/>
      <w:ind w:hanging="600"/>
      <w:jc w:val="right"/>
    </w:pPr>
    <w:rPr>
      <w:rFonts w:ascii="Times New Roman" w:hAnsi="Times New Roman" w:eastAsia="Times New Roman" w:cs="Times New Roman"/>
    </w:rPr>
  </w:style>
  <w:style w:type="character" w:customStyle="1" w:styleId="50">
    <w:name w:val="Основной текст2"/>
    <w:basedOn w:val="48"/>
    <w:uiPriority w:val="0"/>
    <w:rPr>
      <w:color w:val="000000"/>
      <w:spacing w:val="0"/>
      <w:w w:val="100"/>
      <w:position w:val="0"/>
      <w:lang w:val="ru-RU" w:eastAsia="ru-RU" w:bidi="ru-RU"/>
    </w:rPr>
  </w:style>
  <w:style w:type="table" w:customStyle="1" w:styleId="51">
    <w:name w:val="Сетка таблицы12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2">
    <w:name w:val="Сетка таблицы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3">
    <w:name w:val="Сетка таблицы5"/>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Сетка таблицы21"/>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Сетка таблицы6"/>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Сетка таблицы4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7">
    <w:name w:val="Сетка таблицы3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8">
    <w:name w:val="Сетка таблицы22"/>
    <w:basedOn w:val="5"/>
    <w:qFormat/>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9">
    <w:name w:val="Сетка таблицы7"/>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0">
    <w:name w:val="Сетка таблицы32"/>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Сетка таблицы8"/>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Сетка таблицы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Сетка таблицы1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Сетка таблицы1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Сетка таблицы42"/>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6">
    <w:name w:val="Сетка таблицы61"/>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Сетка таблицы15"/>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TableGrid"/>
    <w:uiPriority w:val="0"/>
    <w:pPr>
      <w:spacing w:after="0" w:line="240" w:lineRule="auto"/>
    </w:pPr>
    <w:rPr>
      <w:rFonts w:eastAsia="Times New Roman"/>
      <w:lang w:eastAsia="ru-RU"/>
    </w:rPr>
    <w:tblPr>
      <w:tblCellMar>
        <w:top w:w="0" w:type="dxa"/>
        <w:left w:w="0" w:type="dxa"/>
        <w:bottom w:w="0" w:type="dxa"/>
        <w:right w:w="0" w:type="dxa"/>
      </w:tblCellMar>
    </w:tblPr>
  </w:style>
  <w:style w:type="table" w:customStyle="1" w:styleId="69">
    <w:name w:val="Сетка таблицы16"/>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0">
    <w:name w:val="Сетка таблицы17"/>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Сетка таблицы112"/>
    <w:basedOn w:val="5"/>
    <w:qFormat/>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2">
    <w:name w:val="Сетка таблицы43"/>
    <w:basedOn w:val="5"/>
    <w:uiPriority w:val="59"/>
    <w:pPr>
      <w:spacing w:after="0" w:line="240" w:lineRule="auto"/>
    </w:pPr>
    <w:rPr>
      <w:rFonts w:eastAsia="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Сетка таблицы18"/>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Сетка таблицы19"/>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Сетка таблицы161"/>
    <w:basedOn w:val="5"/>
    <w:uiPriority w:val="59"/>
    <w:pPr>
      <w:spacing w:after="0" w:line="240" w:lineRule="auto"/>
    </w:pPr>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Сетка таблицы20"/>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7">
    <w:name w:val="Сетка таблицы23"/>
    <w:basedOn w:val="5"/>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8">
    <w:name w:val="Сетка таблицы24"/>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9">
    <w:name w:val="Сетка таблицы81"/>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0">
    <w:name w:val="Сетка таблицы25"/>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1">
    <w:name w:val="Сетка таблицы26"/>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2">
    <w:name w:val="Сетка таблицы27"/>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3">
    <w:name w:val="Сетка таблицы28"/>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4">
    <w:name w:val="Сетка таблицы29"/>
    <w:basedOn w:val="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85">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86">
    <w:name w:val="Table Paragraph"/>
    <w:basedOn w:val="1"/>
    <w:qFormat/>
    <w:uiPriority w:val="1"/>
    <w:pPr>
      <w:widowControl w:val="0"/>
      <w:autoSpaceDE w:val="0"/>
      <w:autoSpaceDN w:val="0"/>
      <w:spacing w:after="0" w:line="240" w:lineRule="auto"/>
      <w:ind w:left="110"/>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14357</Words>
  <Characters>81837</Characters>
  <Lines>681</Lines>
  <Paragraphs>192</Paragraphs>
  <TotalTime>61</TotalTime>
  <ScaleCrop>false</ScaleCrop>
  <LinksUpToDate>false</LinksUpToDate>
  <CharactersWithSpaces>96002</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2025-09-05T09:24:00Z</dcterms:created>
  <dc:creator>Admin</dc:creator>
  <cp:lastModifiedBy>ЗамЗавУВР</cp:lastModifiedBy>
  <dcterms:modified xsi:type="dcterms:W3CDTF">2025-09-08T13:19:50Z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E663310043734BBF88ED8B01353A2C69_12</vt:lpwstr>
  </property>
</Properties>
</file>