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2B063E">
      <w:pPr>
        <w:shd w:val="clear" w:color="auto" w:fill="FFFFFF" w:themeFill="background1"/>
        <w:spacing w:after="0" w:line="240" w:lineRule="auto"/>
        <w:rPr>
          <w:rFonts w:ascii="Times New Roman" w:hAnsi="Times New Roman" w:eastAsia="Times New Roman" w:cs="Times New Roman"/>
          <w:b/>
          <w:sz w:val="24"/>
          <w:szCs w:val="24"/>
        </w:rPr>
      </w:pPr>
    </w:p>
    <w:p w14:paraId="1B3B70A3">
      <w:pPr>
        <w:autoSpaceDE w:val="0"/>
        <w:autoSpaceDN w:val="0"/>
        <w:adjustRightInd w:val="0"/>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Государственное бюджетное дошкольное образовательное учреждение</w:t>
      </w:r>
    </w:p>
    <w:p w14:paraId="33A93114">
      <w:pPr>
        <w:autoSpaceDE w:val="0"/>
        <w:autoSpaceDN w:val="0"/>
        <w:adjustRightInd w:val="0"/>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Центр развития ребёнка – детский сад №89</w:t>
      </w:r>
    </w:p>
    <w:p w14:paraId="4893B42C">
      <w:pPr>
        <w:autoSpaceDE w:val="0"/>
        <w:autoSpaceDN w:val="0"/>
        <w:adjustRightInd w:val="0"/>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Красногвардейского района Санкт-Петербурга</w:t>
      </w:r>
    </w:p>
    <w:p w14:paraId="4140957D">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4A6F7CD5">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5368671D">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tbl>
      <w:tblPr>
        <w:tblStyle w:val="6"/>
        <w:tblW w:w="10773" w:type="dxa"/>
        <w:tblInd w:w="-743" w:type="dxa"/>
        <w:tblLayout w:type="autofit"/>
        <w:tblCellMar>
          <w:top w:w="0" w:type="dxa"/>
          <w:left w:w="108" w:type="dxa"/>
          <w:bottom w:w="0" w:type="dxa"/>
          <w:right w:w="108" w:type="dxa"/>
        </w:tblCellMar>
      </w:tblPr>
      <w:tblGrid>
        <w:gridCol w:w="5529"/>
        <w:gridCol w:w="5244"/>
      </w:tblGrid>
      <w:tr w14:paraId="17A5B9F5">
        <w:tblPrEx>
          <w:tblCellMar>
            <w:top w:w="0" w:type="dxa"/>
            <w:left w:w="108" w:type="dxa"/>
            <w:bottom w:w="0" w:type="dxa"/>
            <w:right w:w="108" w:type="dxa"/>
          </w:tblCellMar>
        </w:tblPrEx>
        <w:trPr>
          <w:trHeight w:val="1889" w:hRule="atLeast"/>
        </w:trPr>
        <w:tc>
          <w:tcPr>
            <w:tcW w:w="5529" w:type="dxa"/>
          </w:tcPr>
          <w:p w14:paraId="66744DA6">
            <w:pPr>
              <w:tabs>
                <w:tab w:val="left" w:pos="1440"/>
              </w:tabs>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ПРИНЯТА</w:t>
            </w:r>
          </w:p>
          <w:p w14:paraId="6D3714C2">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Педагогическим советом</w:t>
            </w:r>
            <w:r>
              <w:rPr>
                <w:rFonts w:hint="default" w:ascii="Times New Roman" w:hAnsi="Times New Roman" w:eastAsia="Times New Roman" w:cs="Times New Roman"/>
                <w:sz w:val="24"/>
                <w:szCs w:val="24"/>
                <w:lang w:val="ru-RU"/>
              </w:rPr>
              <w:t xml:space="preserve"> №1</w:t>
            </w:r>
          </w:p>
          <w:p w14:paraId="2F8FC531">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ГБДОУ ЦРР детский сад № 89</w:t>
            </w:r>
          </w:p>
          <w:p w14:paraId="19E88D11">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Красногвардейского района СПб</w:t>
            </w:r>
          </w:p>
          <w:p w14:paraId="017E79B9">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 xml:space="preserve">От </w:t>
            </w:r>
            <w:r>
              <w:rPr>
                <w:rFonts w:hint="default" w:ascii="Times New Roman" w:hAnsi="Times New Roman" w:eastAsia="Times New Roman" w:cs="Times New Roman"/>
                <w:sz w:val="24"/>
                <w:szCs w:val="24"/>
                <w:lang w:val="ru-RU"/>
              </w:rPr>
              <w:t xml:space="preserve"> 28</w:t>
            </w:r>
            <w:r>
              <w:rPr>
                <w:rFonts w:ascii="Times New Roman" w:hAnsi="Times New Roman" w:eastAsia="Times New Roman" w:cs="Times New Roman"/>
                <w:sz w:val="24"/>
                <w:szCs w:val="24"/>
              </w:rPr>
              <w:t xml:space="preserve"> августа 202</w:t>
            </w:r>
            <w:r>
              <w:rPr>
                <w:rFonts w:hint="default" w:ascii="Times New Roman" w:hAnsi="Times New Roman" w:eastAsia="Times New Roman" w:cs="Times New Roman"/>
                <w:sz w:val="24"/>
                <w:szCs w:val="24"/>
                <w:lang w:val="ru-RU"/>
              </w:rPr>
              <w:t>5</w:t>
            </w:r>
          </w:p>
          <w:p w14:paraId="68A6AA86">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Протокол № 1 </w:t>
            </w:r>
          </w:p>
          <w:p w14:paraId="18386014">
            <w:pPr>
              <w:tabs>
                <w:tab w:val="left" w:pos="1440"/>
              </w:tabs>
              <w:spacing w:after="0" w:line="240" w:lineRule="auto"/>
              <w:rPr>
                <w:rFonts w:ascii="Times New Roman" w:hAnsi="Times New Roman" w:eastAsia="Times New Roman" w:cs="Times New Roman"/>
                <w:sz w:val="24"/>
                <w:szCs w:val="24"/>
              </w:rPr>
            </w:pPr>
          </w:p>
          <w:p w14:paraId="5265F96F">
            <w:pPr>
              <w:tabs>
                <w:tab w:val="left" w:pos="1440"/>
              </w:tabs>
              <w:spacing w:after="0" w:line="240" w:lineRule="auto"/>
              <w:rPr>
                <w:rFonts w:ascii="Times New Roman" w:hAnsi="Times New Roman" w:eastAsia="Times New Roman" w:cs="Times New Roman"/>
                <w:sz w:val="24"/>
                <w:szCs w:val="24"/>
              </w:rPr>
            </w:pPr>
          </w:p>
          <w:p w14:paraId="061D6392">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 учётом мнения Совета родителей</w:t>
            </w:r>
          </w:p>
          <w:p w14:paraId="1D65ED00">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ГБДОУ ЦРР детский сад №89</w:t>
            </w:r>
          </w:p>
          <w:p w14:paraId="6E8E3199">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Красногвардейского района СПб</w:t>
            </w:r>
          </w:p>
          <w:p w14:paraId="21D631A2">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От </w:t>
            </w:r>
            <w:r>
              <w:rPr>
                <w:rFonts w:hint="default" w:ascii="Times New Roman" w:hAnsi="Times New Roman" w:eastAsia="Times New Roman" w:cs="Times New Roman"/>
                <w:sz w:val="24"/>
                <w:szCs w:val="24"/>
                <w:lang w:val="ru-RU"/>
              </w:rPr>
              <w:t xml:space="preserve">28 </w:t>
            </w:r>
            <w:r>
              <w:rPr>
                <w:rFonts w:ascii="Times New Roman" w:hAnsi="Times New Roman" w:eastAsia="Times New Roman" w:cs="Times New Roman"/>
                <w:sz w:val="24"/>
                <w:szCs w:val="24"/>
              </w:rPr>
              <w:t>августа 202</w:t>
            </w:r>
            <w:r>
              <w:rPr>
                <w:rFonts w:hint="default" w:ascii="Times New Roman" w:hAnsi="Times New Roman" w:eastAsia="Times New Roman" w:cs="Times New Roman"/>
                <w:sz w:val="24"/>
                <w:szCs w:val="24"/>
                <w:lang w:val="ru-RU"/>
              </w:rPr>
              <w:t>5</w:t>
            </w:r>
            <w:r>
              <w:rPr>
                <w:rFonts w:ascii="Times New Roman" w:hAnsi="Times New Roman" w:eastAsia="Times New Roman" w:cs="Times New Roman"/>
                <w:sz w:val="24"/>
                <w:szCs w:val="24"/>
              </w:rPr>
              <w:t xml:space="preserve"> года</w:t>
            </w:r>
          </w:p>
          <w:p w14:paraId="160D0C53">
            <w:pPr>
              <w:tabs>
                <w:tab w:val="left" w:pos="1440"/>
              </w:tabs>
              <w:spacing w:after="0" w:line="240" w:lineRule="auto"/>
              <w:rPr>
                <w:rFonts w:hint="default"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rPr>
              <w:t>Протокол №</w:t>
            </w:r>
            <w:r>
              <w:rPr>
                <w:rFonts w:hint="default" w:ascii="Times New Roman" w:hAnsi="Times New Roman" w:eastAsia="Times New Roman" w:cs="Times New Roman"/>
                <w:sz w:val="24"/>
                <w:szCs w:val="24"/>
                <w:lang w:val="ru-RU"/>
              </w:rPr>
              <w:t>4</w:t>
            </w:r>
          </w:p>
        </w:tc>
        <w:tc>
          <w:tcPr>
            <w:tcW w:w="5244" w:type="dxa"/>
          </w:tcPr>
          <w:p w14:paraId="3412D0A9">
            <w:pPr>
              <w:tabs>
                <w:tab w:val="left" w:pos="1440"/>
              </w:tabs>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УТВЕРЖДЕНА</w:t>
            </w:r>
          </w:p>
          <w:p w14:paraId="7A0DF0DB">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Приказом по ГБДОУ ЦРР детский сад №89</w:t>
            </w:r>
          </w:p>
          <w:p w14:paraId="4D8C9978">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Красногвардейского района СПб</w:t>
            </w:r>
          </w:p>
          <w:p w14:paraId="5BD38805">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 xml:space="preserve">                                       от </w:t>
            </w:r>
            <w:r>
              <w:rPr>
                <w:rFonts w:hint="default" w:ascii="Times New Roman" w:hAnsi="Times New Roman" w:eastAsia="Times New Roman" w:cs="Times New Roman"/>
                <w:sz w:val="24"/>
                <w:szCs w:val="24"/>
                <w:lang w:val="ru-RU"/>
              </w:rPr>
              <w:t xml:space="preserve"> 29 </w:t>
            </w:r>
            <w:r>
              <w:rPr>
                <w:rFonts w:ascii="Times New Roman" w:hAnsi="Times New Roman" w:eastAsia="Times New Roman" w:cs="Times New Roman"/>
                <w:sz w:val="24"/>
                <w:szCs w:val="24"/>
              </w:rPr>
              <w:t xml:space="preserve"> августа 202</w:t>
            </w:r>
            <w:r>
              <w:rPr>
                <w:rFonts w:hint="default" w:ascii="Times New Roman" w:hAnsi="Times New Roman" w:eastAsia="Times New Roman" w:cs="Times New Roman"/>
                <w:sz w:val="24"/>
                <w:szCs w:val="24"/>
                <w:lang w:val="ru-RU"/>
              </w:rPr>
              <w:t>5</w:t>
            </w:r>
          </w:p>
          <w:p w14:paraId="0DD73365">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 xml:space="preserve">                                                         № </w:t>
            </w:r>
            <w:r>
              <w:rPr>
                <w:rFonts w:hint="default" w:ascii="Times New Roman" w:hAnsi="Times New Roman" w:eastAsia="Times New Roman" w:cs="Times New Roman"/>
                <w:sz w:val="24"/>
                <w:szCs w:val="24"/>
                <w:lang w:val="ru-RU"/>
              </w:rPr>
              <w:t>37/4-од</w:t>
            </w:r>
          </w:p>
          <w:p w14:paraId="604BBB10">
            <w:pPr>
              <w:tabs>
                <w:tab w:val="left" w:pos="1440"/>
              </w:tabs>
              <w:spacing w:after="0" w:line="240" w:lineRule="auto"/>
              <w:rPr>
                <w:rFonts w:ascii="Times New Roman" w:hAnsi="Times New Roman" w:eastAsia="Times New Roman" w:cs="Times New Roman"/>
                <w:sz w:val="24"/>
                <w:szCs w:val="24"/>
                <w:lang w:eastAsia="ru-RU"/>
              </w:rPr>
            </w:pPr>
          </w:p>
        </w:tc>
      </w:tr>
    </w:tbl>
    <w:p w14:paraId="02F94783">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76031CCD">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270FCD0F">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bookmarkStart w:id="9" w:name="_GoBack"/>
      <w:bookmarkEnd w:id="9"/>
    </w:p>
    <w:p w14:paraId="69D06FA0">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67EB5DE8">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7AD2136C">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099728B3">
      <w:pPr>
        <w:autoSpaceDE w:val="0"/>
        <w:autoSpaceDN w:val="0"/>
        <w:adjustRightInd w:val="0"/>
        <w:spacing w:after="0" w:line="240" w:lineRule="auto"/>
        <w:jc w:val="center"/>
        <w:rPr>
          <w:rFonts w:ascii="Times New Roman" w:hAnsi="Times New Roman" w:eastAsia="Times New Roman" w:cs="Times New Roman"/>
          <w:b/>
          <w:bCs/>
          <w:sz w:val="32"/>
          <w:szCs w:val="32"/>
          <w:lang w:eastAsia="ru-RU"/>
        </w:rPr>
      </w:pPr>
    </w:p>
    <w:p w14:paraId="7B46421A">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РАБОЧАЯ ПРОГРАММА</w:t>
      </w:r>
    </w:p>
    <w:p w14:paraId="39E97407">
      <w:pPr>
        <w:autoSpaceDE w:val="0"/>
        <w:autoSpaceDN w:val="0"/>
        <w:adjustRightInd w:val="0"/>
        <w:spacing w:after="0" w:line="240" w:lineRule="auto"/>
        <w:jc w:val="center"/>
        <w:rPr>
          <w:rFonts w:ascii="Times New Roman" w:hAnsi="Times New Roman"/>
          <w:b/>
          <w:bCs/>
          <w:color w:val="000000" w:themeColor="text1"/>
          <w:sz w:val="28"/>
          <w:szCs w:val="28"/>
        </w:rPr>
      </w:pPr>
    </w:p>
    <w:p w14:paraId="2E938E0C">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Инструктора по физической культуре</w:t>
      </w:r>
    </w:p>
    <w:p w14:paraId="6A4D4EEF">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 Румянцевой Галины Николаевны</w:t>
      </w:r>
    </w:p>
    <w:p w14:paraId="11A1D851">
      <w:pPr>
        <w:autoSpaceDE w:val="0"/>
        <w:autoSpaceDN w:val="0"/>
        <w:adjustRightInd w:val="0"/>
        <w:spacing w:after="0" w:line="240" w:lineRule="auto"/>
        <w:jc w:val="center"/>
        <w:rPr>
          <w:rFonts w:ascii="Times New Roman" w:hAnsi="Times New Roman"/>
          <w:b/>
          <w:bCs/>
          <w:color w:val="000000" w:themeColor="text1"/>
          <w:sz w:val="28"/>
          <w:szCs w:val="28"/>
        </w:rPr>
      </w:pPr>
    </w:p>
    <w:p w14:paraId="3492F3C6">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младшая группа</w:t>
      </w:r>
    </w:p>
    <w:p w14:paraId="3D6AA816">
      <w:pPr>
        <w:autoSpaceDE w:val="0"/>
        <w:autoSpaceDN w:val="0"/>
        <w:adjustRightInd w:val="0"/>
        <w:spacing w:after="0" w:line="240" w:lineRule="auto"/>
        <w:jc w:val="center"/>
        <w:rPr>
          <w:rFonts w:ascii="Times New Roman" w:hAnsi="Times New Roman"/>
          <w:b/>
          <w:bCs/>
          <w:color w:val="000000" w:themeColor="text1"/>
          <w:sz w:val="28"/>
          <w:szCs w:val="28"/>
        </w:rPr>
      </w:pPr>
    </w:p>
    <w:p w14:paraId="34DE7C99">
      <w:pPr>
        <w:autoSpaceDE w:val="0"/>
        <w:autoSpaceDN w:val="0"/>
        <w:adjustRightInd w:val="0"/>
        <w:spacing w:after="0" w:line="240" w:lineRule="auto"/>
        <w:jc w:val="center"/>
        <w:rPr>
          <w:rFonts w:ascii="Times New Roman" w:hAnsi="Times New Roman"/>
          <w:b/>
          <w:bCs/>
          <w:color w:val="000000" w:themeColor="text1"/>
          <w:sz w:val="28"/>
          <w:szCs w:val="28"/>
        </w:rPr>
      </w:pPr>
    </w:p>
    <w:p w14:paraId="60B0BC75">
      <w:pPr>
        <w:autoSpaceDE w:val="0"/>
        <w:autoSpaceDN w:val="0"/>
        <w:adjustRightInd w:val="0"/>
        <w:spacing w:after="0" w:line="240" w:lineRule="auto"/>
        <w:jc w:val="center"/>
        <w:rPr>
          <w:rFonts w:ascii="Times New Roman" w:hAnsi="Times New Roman"/>
          <w:b/>
          <w:bCs/>
          <w:color w:val="000000" w:themeColor="text1"/>
          <w:sz w:val="28"/>
          <w:szCs w:val="28"/>
        </w:rPr>
      </w:pPr>
    </w:p>
    <w:p w14:paraId="47B59B15">
      <w:pPr>
        <w:autoSpaceDE w:val="0"/>
        <w:autoSpaceDN w:val="0"/>
        <w:adjustRightInd w:val="0"/>
        <w:spacing w:after="0" w:line="240" w:lineRule="auto"/>
        <w:jc w:val="center"/>
        <w:rPr>
          <w:rFonts w:ascii="Times New Roman" w:hAnsi="Times New Roman"/>
          <w:b/>
          <w:bCs/>
          <w:color w:val="000000" w:themeColor="text1"/>
          <w:sz w:val="28"/>
          <w:szCs w:val="28"/>
        </w:rPr>
      </w:pPr>
    </w:p>
    <w:p w14:paraId="0B5D1D49">
      <w:pPr>
        <w:autoSpaceDE w:val="0"/>
        <w:autoSpaceDN w:val="0"/>
        <w:adjustRightInd w:val="0"/>
        <w:spacing w:after="0" w:line="240" w:lineRule="auto"/>
        <w:jc w:val="center"/>
        <w:rPr>
          <w:rFonts w:ascii="Times New Roman" w:hAnsi="Times New Roman"/>
          <w:b/>
          <w:bCs/>
          <w:color w:val="000000" w:themeColor="text1"/>
          <w:sz w:val="28"/>
          <w:szCs w:val="28"/>
        </w:rPr>
      </w:pPr>
    </w:p>
    <w:p w14:paraId="37542E8D">
      <w:pPr>
        <w:autoSpaceDE w:val="0"/>
        <w:autoSpaceDN w:val="0"/>
        <w:adjustRightInd w:val="0"/>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Срок реализации</w:t>
      </w:r>
      <w:r>
        <w:rPr>
          <w:rFonts w:ascii="Times New Roman" w:hAnsi="Times New Roman"/>
          <w:bCs/>
          <w:color w:val="000000" w:themeColor="text1"/>
          <w:sz w:val="24"/>
          <w:szCs w:val="24"/>
        </w:rPr>
        <w:br w:type="textWrapping"/>
      </w:r>
      <w:r>
        <w:rPr>
          <w:rFonts w:ascii="Times New Roman" w:hAnsi="Times New Roman"/>
          <w:bCs/>
          <w:color w:val="000000" w:themeColor="text1"/>
          <w:sz w:val="24"/>
          <w:szCs w:val="24"/>
        </w:rPr>
        <w:t>202</w:t>
      </w:r>
      <w:r>
        <w:rPr>
          <w:rFonts w:ascii="Times New Roman" w:hAnsi="Times New Roman"/>
          <w:bCs/>
          <w:color w:val="000000" w:themeColor="text1"/>
          <w:sz w:val="24"/>
          <w:szCs w:val="24"/>
          <w:lang w:val="en-US"/>
        </w:rPr>
        <w:t>5</w:t>
      </w:r>
      <w:r>
        <w:rPr>
          <w:rFonts w:ascii="Times New Roman" w:hAnsi="Times New Roman"/>
          <w:bCs/>
          <w:color w:val="000000" w:themeColor="text1"/>
          <w:sz w:val="24"/>
          <w:szCs w:val="24"/>
        </w:rPr>
        <w:t>-202</w:t>
      </w:r>
      <w:r>
        <w:rPr>
          <w:rFonts w:ascii="Times New Roman" w:hAnsi="Times New Roman"/>
          <w:bCs/>
          <w:color w:val="000000" w:themeColor="text1"/>
          <w:sz w:val="24"/>
          <w:szCs w:val="24"/>
          <w:lang w:val="en-US"/>
        </w:rPr>
        <w:t>6</w:t>
      </w:r>
      <w:r>
        <w:rPr>
          <w:rFonts w:ascii="Times New Roman" w:hAnsi="Times New Roman"/>
          <w:bCs/>
          <w:color w:val="000000" w:themeColor="text1"/>
          <w:sz w:val="24"/>
          <w:szCs w:val="24"/>
        </w:rPr>
        <w:t xml:space="preserve"> учебный год</w:t>
      </w:r>
    </w:p>
    <w:p w14:paraId="3C07B7AF">
      <w:pPr>
        <w:autoSpaceDE w:val="0"/>
        <w:autoSpaceDN w:val="0"/>
        <w:adjustRightInd w:val="0"/>
        <w:spacing w:after="0" w:line="360" w:lineRule="auto"/>
        <w:jc w:val="center"/>
        <w:rPr>
          <w:rFonts w:ascii="Times New Roman" w:hAnsi="Times New Roman"/>
          <w:b/>
          <w:bCs/>
          <w:color w:val="000000" w:themeColor="text1"/>
          <w:sz w:val="28"/>
          <w:szCs w:val="28"/>
        </w:rPr>
      </w:pPr>
    </w:p>
    <w:p w14:paraId="5BDBB8D1">
      <w:pPr>
        <w:autoSpaceDE w:val="0"/>
        <w:autoSpaceDN w:val="0"/>
        <w:adjustRightInd w:val="0"/>
        <w:spacing w:after="0" w:line="240" w:lineRule="auto"/>
        <w:rPr>
          <w:rFonts w:ascii="Times New Roman" w:hAnsi="Times New Roman"/>
          <w:bCs/>
          <w:color w:val="000000" w:themeColor="text1"/>
          <w:sz w:val="28"/>
          <w:szCs w:val="28"/>
        </w:rPr>
      </w:pPr>
    </w:p>
    <w:p w14:paraId="5C2D5558">
      <w:pPr>
        <w:autoSpaceDE w:val="0"/>
        <w:autoSpaceDN w:val="0"/>
        <w:adjustRightInd w:val="0"/>
        <w:spacing w:after="0" w:line="240" w:lineRule="auto"/>
        <w:rPr>
          <w:rFonts w:ascii="Times New Roman" w:hAnsi="Times New Roman"/>
          <w:bCs/>
          <w:color w:val="000000" w:themeColor="text1"/>
          <w:sz w:val="28"/>
          <w:szCs w:val="28"/>
        </w:rPr>
      </w:pPr>
    </w:p>
    <w:p w14:paraId="6C58C7C3">
      <w:pPr>
        <w:autoSpaceDE w:val="0"/>
        <w:autoSpaceDN w:val="0"/>
        <w:adjustRightInd w:val="0"/>
        <w:spacing w:after="0" w:line="240" w:lineRule="auto"/>
        <w:rPr>
          <w:rFonts w:ascii="Times New Roman" w:hAnsi="Times New Roman"/>
          <w:bCs/>
          <w:color w:val="000000" w:themeColor="text1"/>
          <w:sz w:val="28"/>
          <w:szCs w:val="28"/>
        </w:rPr>
      </w:pPr>
    </w:p>
    <w:p w14:paraId="772F8EF4">
      <w:pPr>
        <w:autoSpaceDE w:val="0"/>
        <w:autoSpaceDN w:val="0"/>
        <w:adjustRightInd w:val="0"/>
        <w:spacing w:after="0" w:line="240" w:lineRule="auto"/>
        <w:rPr>
          <w:rFonts w:ascii="Times New Roman" w:hAnsi="Times New Roman"/>
          <w:bCs/>
          <w:color w:val="000000" w:themeColor="text1"/>
          <w:sz w:val="28"/>
          <w:szCs w:val="28"/>
        </w:rPr>
      </w:pPr>
    </w:p>
    <w:p w14:paraId="173855D6">
      <w:pPr>
        <w:autoSpaceDE w:val="0"/>
        <w:autoSpaceDN w:val="0"/>
        <w:adjustRightInd w:val="0"/>
        <w:spacing w:after="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Санкт-Петербург</w:t>
      </w:r>
    </w:p>
    <w:p w14:paraId="1EC1D517">
      <w:pPr>
        <w:autoSpaceDE w:val="0"/>
        <w:autoSpaceDN w:val="0"/>
        <w:adjustRightInd w:val="0"/>
        <w:spacing w:after="0" w:line="240" w:lineRule="auto"/>
        <w:jc w:val="center"/>
        <w:rPr>
          <w:rFonts w:ascii="Times New Roman" w:hAnsi="Times New Roman"/>
          <w:b/>
          <w:bCs/>
          <w:color w:val="000000" w:themeColor="text1"/>
          <w:sz w:val="24"/>
          <w:szCs w:val="24"/>
        </w:rPr>
      </w:pPr>
    </w:p>
    <w:p w14:paraId="075A6F12">
      <w:pPr>
        <w:autoSpaceDE w:val="0"/>
        <w:autoSpaceDN w:val="0"/>
        <w:adjustRightInd w:val="0"/>
        <w:spacing w:after="0" w:line="240" w:lineRule="auto"/>
        <w:jc w:val="center"/>
        <w:rPr>
          <w:rFonts w:ascii="Times New Roman" w:hAnsi="Times New Roman"/>
          <w:b/>
          <w:bCs/>
          <w:color w:val="000000" w:themeColor="text1"/>
          <w:sz w:val="24"/>
          <w:szCs w:val="24"/>
          <w:lang w:val="en-US"/>
        </w:rPr>
      </w:pPr>
      <w:r>
        <w:rPr>
          <w:rFonts w:ascii="Times New Roman" w:hAnsi="Times New Roman"/>
          <w:b/>
          <w:bCs/>
          <w:color w:val="000000" w:themeColor="text1"/>
          <w:sz w:val="24"/>
          <w:szCs w:val="24"/>
        </w:rPr>
        <w:t>202</w:t>
      </w:r>
      <w:r>
        <w:rPr>
          <w:rFonts w:ascii="Times New Roman" w:hAnsi="Times New Roman"/>
          <w:b/>
          <w:bCs/>
          <w:color w:val="000000" w:themeColor="text1"/>
          <w:sz w:val="24"/>
          <w:szCs w:val="24"/>
          <w:lang w:val="en-US"/>
        </w:rPr>
        <w:t>5</w:t>
      </w:r>
    </w:p>
    <w:p w14:paraId="2E7CD58B">
      <w:pPr>
        <w:shd w:val="clear" w:color="auto" w:fill="FFFFFF" w:themeFill="background1"/>
        <w:spacing w:after="0" w:line="240" w:lineRule="auto"/>
        <w:jc w:val="center"/>
        <w:rPr>
          <w:rFonts w:ascii="Times New Roman" w:hAnsi="Times New Roman" w:eastAsia="Times New Roman" w:cs="Times New Roman"/>
          <w:b/>
          <w:sz w:val="24"/>
          <w:szCs w:val="24"/>
        </w:rPr>
      </w:pPr>
    </w:p>
    <w:p w14:paraId="49AE368E">
      <w:pPr>
        <w:shd w:val="clear" w:color="auto" w:fill="FFFFFF" w:themeFill="background1"/>
        <w:spacing w:after="0" w:line="240" w:lineRule="auto"/>
        <w:contextualSpacing/>
        <w:rPr>
          <w:rFonts w:ascii="Times New Roman" w:hAnsi="Times New Roman" w:eastAsia="Times New Roman" w:cs="Times New Roman"/>
          <w:b/>
          <w:sz w:val="24"/>
          <w:szCs w:val="24"/>
          <w:lang w:eastAsia="ru-RU"/>
        </w:rPr>
      </w:pPr>
    </w:p>
    <w:tbl>
      <w:tblPr>
        <w:tblStyle w:val="6"/>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7904"/>
        <w:gridCol w:w="997"/>
      </w:tblGrid>
      <w:tr w14:paraId="446C9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6BC19CC1">
            <w:pPr>
              <w:shd w:val="clear" w:color="auto" w:fill="FFFFFF" w:themeFill="background1"/>
              <w:spacing w:after="0" w:line="36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п/п</w:t>
            </w:r>
          </w:p>
        </w:tc>
        <w:tc>
          <w:tcPr>
            <w:tcW w:w="7904" w:type="dxa"/>
            <w:tcBorders>
              <w:top w:val="single" w:color="auto" w:sz="4" w:space="0"/>
              <w:left w:val="single" w:color="auto" w:sz="4" w:space="0"/>
              <w:bottom w:val="single" w:color="auto" w:sz="4" w:space="0"/>
              <w:right w:val="single" w:color="auto" w:sz="4" w:space="0"/>
            </w:tcBorders>
          </w:tcPr>
          <w:p w14:paraId="54BCCD09">
            <w:pPr>
              <w:shd w:val="clear" w:color="auto" w:fill="FFFFFF" w:themeFill="background1"/>
              <w:spacing w:after="0" w:line="36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СОДЕРЖАНИЕ РАБОЧЕЙ ПРОГРАММЫ</w:t>
            </w:r>
          </w:p>
        </w:tc>
        <w:tc>
          <w:tcPr>
            <w:tcW w:w="997" w:type="dxa"/>
            <w:tcBorders>
              <w:top w:val="single" w:color="auto" w:sz="4" w:space="0"/>
              <w:left w:val="single" w:color="auto" w:sz="4" w:space="0"/>
              <w:bottom w:val="single" w:color="auto" w:sz="4" w:space="0"/>
              <w:right w:val="single" w:color="auto" w:sz="4" w:space="0"/>
            </w:tcBorders>
          </w:tcPr>
          <w:p w14:paraId="7C7D6C9C">
            <w:pPr>
              <w:shd w:val="clear" w:color="auto" w:fill="FFFFFF" w:themeFill="background1"/>
              <w:spacing w:after="0" w:line="36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Стр.</w:t>
            </w:r>
          </w:p>
        </w:tc>
      </w:tr>
      <w:tr w14:paraId="0DD98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3"/>
            <w:tcBorders>
              <w:top w:val="single" w:color="auto" w:sz="4" w:space="0"/>
              <w:left w:val="single" w:color="auto" w:sz="4" w:space="0"/>
              <w:bottom w:val="single" w:color="auto" w:sz="4" w:space="0"/>
              <w:right w:val="single" w:color="auto" w:sz="4" w:space="0"/>
            </w:tcBorders>
          </w:tcPr>
          <w:p w14:paraId="4DCE9068">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en-US" w:eastAsia="ru-RU"/>
              </w:rPr>
              <w:t xml:space="preserve">I </w:t>
            </w:r>
            <w:r>
              <w:rPr>
                <w:rFonts w:ascii="Times New Roman" w:hAnsi="Times New Roman" w:eastAsia="Times New Roman" w:cs="Times New Roman"/>
                <w:b/>
                <w:sz w:val="24"/>
                <w:szCs w:val="24"/>
                <w:lang w:eastAsia="ru-RU"/>
              </w:rPr>
              <w:t>Целевой раздел</w:t>
            </w:r>
          </w:p>
        </w:tc>
      </w:tr>
      <w:tr w14:paraId="379A4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6" w:type="dxa"/>
            <w:tcBorders>
              <w:top w:val="single" w:color="auto" w:sz="4" w:space="0"/>
              <w:left w:val="single" w:color="auto" w:sz="4" w:space="0"/>
              <w:bottom w:val="single" w:color="auto" w:sz="4" w:space="0"/>
              <w:right w:val="single" w:color="auto" w:sz="4" w:space="0"/>
            </w:tcBorders>
          </w:tcPr>
          <w:p w14:paraId="6916C8D8">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w:t>
            </w:r>
          </w:p>
        </w:tc>
        <w:tc>
          <w:tcPr>
            <w:tcW w:w="7904" w:type="dxa"/>
            <w:tcBorders>
              <w:top w:val="single" w:color="auto" w:sz="4" w:space="0"/>
              <w:left w:val="single" w:color="auto" w:sz="4" w:space="0"/>
              <w:bottom w:val="single" w:color="auto" w:sz="4" w:space="0"/>
              <w:right w:val="single" w:color="auto" w:sz="4" w:space="0"/>
            </w:tcBorders>
          </w:tcPr>
          <w:p w14:paraId="10BB67CD">
            <w:pPr>
              <w:shd w:val="clear" w:color="auto" w:fill="FFFFFF" w:themeFill="background1"/>
              <w:spacing w:after="0" w:line="36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Пояснительная записка</w:t>
            </w:r>
          </w:p>
        </w:tc>
        <w:tc>
          <w:tcPr>
            <w:tcW w:w="997" w:type="dxa"/>
            <w:tcBorders>
              <w:top w:val="single" w:color="auto" w:sz="4" w:space="0"/>
              <w:left w:val="single" w:color="auto" w:sz="4" w:space="0"/>
              <w:bottom w:val="single" w:color="auto" w:sz="4" w:space="0"/>
              <w:right w:val="single" w:color="auto" w:sz="4" w:space="0"/>
            </w:tcBorders>
            <w:vAlign w:val="center"/>
          </w:tcPr>
          <w:p w14:paraId="582B2ABC">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r>
      <w:tr w14:paraId="79CF0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1D62CC7B">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w:t>
            </w:r>
            <w:r>
              <w:rPr>
                <w:rFonts w:ascii="Times New Roman" w:hAnsi="Times New Roman" w:eastAsia="Times New Roman" w:cs="Times New Roman"/>
                <w:sz w:val="24"/>
                <w:szCs w:val="24"/>
                <w:lang w:val="en-US" w:eastAsia="ru-RU"/>
              </w:rPr>
              <w:t>1</w:t>
            </w:r>
            <w:r>
              <w:rPr>
                <w:rFonts w:ascii="Times New Roman" w:hAnsi="Times New Roman" w:eastAsia="Times New Roman" w:cs="Times New Roman"/>
                <w:sz w:val="24"/>
                <w:szCs w:val="24"/>
                <w:lang w:eastAsia="ru-RU"/>
              </w:rPr>
              <w:t>.</w:t>
            </w:r>
          </w:p>
        </w:tc>
        <w:tc>
          <w:tcPr>
            <w:tcW w:w="7904" w:type="dxa"/>
            <w:tcBorders>
              <w:top w:val="single" w:color="auto" w:sz="4" w:space="0"/>
              <w:left w:val="single" w:color="auto" w:sz="4" w:space="0"/>
              <w:bottom w:val="single" w:color="auto" w:sz="4" w:space="0"/>
              <w:right w:val="single" w:color="auto" w:sz="4" w:space="0"/>
            </w:tcBorders>
          </w:tcPr>
          <w:p w14:paraId="2EBA1559">
            <w:pPr>
              <w:shd w:val="clear" w:color="auto" w:fill="FFFFFF" w:themeFill="background1"/>
              <w:spacing w:after="0" w:line="36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Цели и задачи реализации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1FB5FC0E">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r>
      <w:tr w14:paraId="041AD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3592AD2A">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1.1.2.</w:t>
            </w:r>
          </w:p>
        </w:tc>
        <w:tc>
          <w:tcPr>
            <w:tcW w:w="7904" w:type="dxa"/>
            <w:tcBorders>
              <w:top w:val="single" w:color="auto" w:sz="4" w:space="0"/>
              <w:left w:val="single" w:color="auto" w:sz="4" w:space="0"/>
              <w:bottom w:val="single" w:color="auto" w:sz="4" w:space="0"/>
              <w:right w:val="single" w:color="auto" w:sz="4" w:space="0"/>
            </w:tcBorders>
          </w:tcPr>
          <w:p w14:paraId="684CAF04">
            <w:pPr>
              <w:shd w:val="clear" w:color="auto" w:fill="FFFFFF" w:themeFill="background1"/>
              <w:spacing w:after="0" w:line="36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Принципы и подходы к формированию рабочей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3C3541E7">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r>
      <w:tr w14:paraId="1BCE4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7FD92AE7">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1.1.3.</w:t>
            </w:r>
          </w:p>
        </w:tc>
        <w:tc>
          <w:tcPr>
            <w:tcW w:w="7904" w:type="dxa"/>
            <w:tcBorders>
              <w:top w:val="single" w:color="auto" w:sz="4" w:space="0"/>
              <w:left w:val="single" w:color="auto" w:sz="4" w:space="0"/>
              <w:bottom w:val="single" w:color="auto" w:sz="4" w:space="0"/>
              <w:right w:val="single" w:color="auto" w:sz="4" w:space="0"/>
            </w:tcBorders>
          </w:tcPr>
          <w:p w14:paraId="58719165">
            <w:pPr>
              <w:shd w:val="clear" w:color="auto" w:fill="FFFFFF" w:themeFill="background1"/>
              <w:spacing w:after="0" w:line="360" w:lineRule="auto"/>
              <w:rPr>
                <w:rFonts w:ascii="Times New Roman" w:hAnsi="Times New Roman" w:eastAsia="Times New Roman" w:cs="Times New Roman"/>
                <w:sz w:val="24"/>
                <w:szCs w:val="24"/>
                <w:lang w:eastAsia="ru-RU"/>
              </w:rPr>
            </w:pPr>
            <w:r>
              <w:rPr>
                <w:rFonts w:ascii="Times New Roman" w:hAnsi="Times New Roman" w:eastAsia="Courier New" w:cs="Times New Roman"/>
                <w:sz w:val="24"/>
                <w:szCs w:val="24"/>
                <w:lang w:bidi="ru-RU"/>
              </w:rPr>
              <w:t>Характеристики особенностей развития детей дошкольного возраста (3-4 лет)</w:t>
            </w:r>
          </w:p>
        </w:tc>
        <w:tc>
          <w:tcPr>
            <w:tcW w:w="997" w:type="dxa"/>
            <w:tcBorders>
              <w:top w:val="single" w:color="auto" w:sz="4" w:space="0"/>
              <w:left w:val="single" w:color="auto" w:sz="4" w:space="0"/>
              <w:bottom w:val="single" w:color="auto" w:sz="4" w:space="0"/>
              <w:right w:val="single" w:color="auto" w:sz="4" w:space="0"/>
            </w:tcBorders>
            <w:vAlign w:val="center"/>
          </w:tcPr>
          <w:p w14:paraId="5B99CCA3">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r>
      <w:tr w14:paraId="74ED8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565C2668">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w:t>
            </w:r>
          </w:p>
        </w:tc>
        <w:tc>
          <w:tcPr>
            <w:tcW w:w="7904" w:type="dxa"/>
            <w:tcBorders>
              <w:top w:val="single" w:color="auto" w:sz="4" w:space="0"/>
              <w:left w:val="single" w:color="auto" w:sz="4" w:space="0"/>
              <w:bottom w:val="single" w:color="auto" w:sz="4" w:space="0"/>
              <w:right w:val="single" w:color="auto" w:sz="4" w:space="0"/>
            </w:tcBorders>
          </w:tcPr>
          <w:p w14:paraId="4B2C8533">
            <w:pPr>
              <w:shd w:val="clear" w:color="auto" w:fill="FFFFFF" w:themeFill="background1"/>
              <w:spacing w:after="0" w:line="360" w:lineRule="auto"/>
              <w:rPr>
                <w:rFonts w:ascii="Times New Roman" w:hAnsi="Times New Roman" w:eastAsia="Courier New" w:cs="Times New Roman"/>
                <w:sz w:val="24"/>
                <w:szCs w:val="24"/>
                <w:lang w:bidi="ru-RU"/>
              </w:rPr>
            </w:pPr>
            <w:r>
              <w:rPr>
                <w:rFonts w:ascii="Times New Roman" w:hAnsi="Times New Roman" w:eastAsia="Times New Roman" w:cs="Times New Roman"/>
                <w:sz w:val="24"/>
                <w:szCs w:val="24"/>
                <w:lang w:eastAsia="ru-RU"/>
              </w:rPr>
              <w:t>Планируемые результаты освоения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42A8B432">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r>
      <w:tr w14:paraId="6AEA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4FBC47B8">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w:t>
            </w:r>
          </w:p>
        </w:tc>
        <w:tc>
          <w:tcPr>
            <w:tcW w:w="7904" w:type="dxa"/>
            <w:tcBorders>
              <w:top w:val="single" w:color="auto" w:sz="4" w:space="0"/>
              <w:left w:val="single" w:color="auto" w:sz="4" w:space="0"/>
              <w:bottom w:val="single" w:color="auto" w:sz="4" w:space="0"/>
              <w:right w:val="single" w:color="auto" w:sz="4" w:space="0"/>
            </w:tcBorders>
          </w:tcPr>
          <w:p w14:paraId="393587AC">
            <w:pPr>
              <w:shd w:val="clear" w:color="auto" w:fill="FFFFFF" w:themeFill="background1"/>
              <w:spacing w:after="0" w:line="36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Работа ДОО в летний период</w:t>
            </w:r>
          </w:p>
        </w:tc>
        <w:tc>
          <w:tcPr>
            <w:tcW w:w="997" w:type="dxa"/>
            <w:tcBorders>
              <w:top w:val="single" w:color="auto" w:sz="4" w:space="0"/>
              <w:left w:val="single" w:color="auto" w:sz="4" w:space="0"/>
              <w:bottom w:val="single" w:color="auto" w:sz="4" w:space="0"/>
              <w:right w:val="single" w:color="auto" w:sz="4" w:space="0"/>
            </w:tcBorders>
            <w:vAlign w:val="center"/>
          </w:tcPr>
          <w:p w14:paraId="7ED42F69">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w:t>
            </w:r>
          </w:p>
        </w:tc>
      </w:tr>
      <w:tr w14:paraId="3A462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3"/>
            <w:tcBorders>
              <w:top w:val="single" w:color="auto" w:sz="4" w:space="0"/>
              <w:left w:val="single" w:color="auto" w:sz="4" w:space="0"/>
              <w:bottom w:val="single" w:color="auto" w:sz="4" w:space="0"/>
              <w:right w:val="single" w:color="auto" w:sz="4" w:space="0"/>
            </w:tcBorders>
          </w:tcPr>
          <w:p w14:paraId="2081B4F9">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en-US" w:eastAsia="ru-RU"/>
              </w:rPr>
              <w:t>II</w:t>
            </w:r>
            <w:r>
              <w:rPr>
                <w:rFonts w:ascii="Times New Roman" w:hAnsi="Times New Roman" w:eastAsia="Times New Roman" w:cs="Times New Roman"/>
                <w:b/>
                <w:sz w:val="24"/>
                <w:szCs w:val="24"/>
                <w:lang w:eastAsia="ru-RU"/>
              </w:rPr>
              <w:t xml:space="preserve"> Содержательный раздел</w:t>
            </w:r>
          </w:p>
        </w:tc>
      </w:tr>
      <w:tr w14:paraId="6B5F2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24604D06">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w:t>
            </w:r>
          </w:p>
          <w:p w14:paraId="06CC8092">
            <w:pPr>
              <w:shd w:val="clear" w:color="auto" w:fill="FFFFFF" w:themeFill="background1"/>
              <w:spacing w:after="0" w:line="360" w:lineRule="auto"/>
              <w:jc w:val="center"/>
              <w:rPr>
                <w:rFonts w:ascii="Times New Roman" w:hAnsi="Times New Roman" w:eastAsia="Times New Roman" w:cs="Times New Roman"/>
                <w:sz w:val="24"/>
                <w:szCs w:val="24"/>
                <w:lang w:eastAsia="ru-RU"/>
              </w:rPr>
            </w:pPr>
          </w:p>
        </w:tc>
        <w:tc>
          <w:tcPr>
            <w:tcW w:w="7904" w:type="dxa"/>
            <w:tcBorders>
              <w:top w:val="single" w:color="auto" w:sz="4" w:space="0"/>
              <w:left w:val="single" w:color="auto" w:sz="4" w:space="0"/>
              <w:bottom w:val="single" w:color="auto" w:sz="4" w:space="0"/>
              <w:right w:val="single" w:color="auto" w:sz="4" w:space="0"/>
            </w:tcBorders>
          </w:tcPr>
          <w:p w14:paraId="765B3B23">
            <w:pPr>
              <w:shd w:val="clear" w:color="auto" w:fill="FFFFFF" w:themeFill="background1"/>
              <w:spacing w:after="0" w:line="360" w:lineRule="auto"/>
              <w:jc w:val="both"/>
              <w:rPr>
                <w:rFonts w:ascii="Times New Roman" w:hAnsi="Times New Roman" w:eastAsia="Calibri" w:cs="Times New Roman"/>
                <w:b/>
                <w:bCs/>
                <w:sz w:val="24"/>
                <w:szCs w:val="24"/>
              </w:rPr>
            </w:pPr>
            <w:r>
              <w:rPr>
                <w:rFonts w:ascii="Times New Roman" w:hAnsi="Times New Roman" w:eastAsia="Courier New" w:cs="Times New Roman"/>
                <w:sz w:val="24"/>
                <w:szCs w:val="24"/>
                <w:lang w:bidi="ru-RU"/>
              </w:rPr>
              <w:t xml:space="preserve">Описание образовательной деятельности </w:t>
            </w:r>
            <w:r>
              <w:rPr>
                <w:rFonts w:ascii="Times New Roman" w:hAnsi="Times New Roman" w:eastAsia="Calibri" w:cs="Times New Roman"/>
                <w:bCs/>
                <w:sz w:val="24"/>
                <w:szCs w:val="24"/>
              </w:rPr>
              <w:t xml:space="preserve">«Физическое развитие» </w:t>
            </w:r>
          </w:p>
        </w:tc>
        <w:tc>
          <w:tcPr>
            <w:tcW w:w="997" w:type="dxa"/>
            <w:tcBorders>
              <w:top w:val="single" w:color="auto" w:sz="4" w:space="0"/>
              <w:left w:val="single" w:color="auto" w:sz="4" w:space="0"/>
              <w:bottom w:val="single" w:color="auto" w:sz="4" w:space="0"/>
              <w:right w:val="single" w:color="auto" w:sz="4" w:space="0"/>
            </w:tcBorders>
            <w:vAlign w:val="center"/>
          </w:tcPr>
          <w:p w14:paraId="44BDC01B">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w:t>
            </w:r>
          </w:p>
        </w:tc>
      </w:tr>
      <w:tr w14:paraId="30B33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65B1561B">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w:t>
            </w:r>
          </w:p>
        </w:tc>
        <w:tc>
          <w:tcPr>
            <w:tcW w:w="7904" w:type="dxa"/>
            <w:tcBorders>
              <w:top w:val="single" w:color="auto" w:sz="4" w:space="0"/>
              <w:left w:val="single" w:color="auto" w:sz="4" w:space="0"/>
              <w:bottom w:val="single" w:color="auto" w:sz="4" w:space="0"/>
              <w:right w:val="single" w:color="auto" w:sz="4" w:space="0"/>
            </w:tcBorders>
            <w:shd w:val="clear" w:color="auto" w:fill="FFFFFF"/>
          </w:tcPr>
          <w:p w14:paraId="4CD9D357">
            <w:pPr>
              <w:pStyle w:val="43"/>
              <w:shd w:val="clear" w:color="auto" w:fill="FFFFFF" w:themeFill="background1"/>
              <w:spacing w:after="0" w:line="360" w:lineRule="auto"/>
              <w:rPr>
                <w:sz w:val="24"/>
                <w:szCs w:val="24"/>
              </w:rPr>
            </w:pPr>
            <w:r>
              <w:rPr>
                <w:sz w:val="24"/>
                <w:szCs w:val="24"/>
              </w:rPr>
              <w:t>Описание вариативных форм, способов, методов и средств реализации рабочей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65E06A0F">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w:t>
            </w:r>
          </w:p>
        </w:tc>
      </w:tr>
      <w:tr w14:paraId="2D77A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04782D0E">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w:t>
            </w:r>
          </w:p>
        </w:tc>
        <w:tc>
          <w:tcPr>
            <w:tcW w:w="7904" w:type="dxa"/>
            <w:tcBorders>
              <w:top w:val="single" w:color="auto" w:sz="4" w:space="0"/>
              <w:left w:val="single" w:color="auto" w:sz="4" w:space="0"/>
              <w:bottom w:val="single" w:color="auto" w:sz="4" w:space="0"/>
              <w:right w:val="single" w:color="auto" w:sz="4" w:space="0"/>
            </w:tcBorders>
            <w:shd w:val="clear" w:color="auto" w:fill="FFFFFF"/>
          </w:tcPr>
          <w:p w14:paraId="37F0EC31">
            <w:pPr>
              <w:pStyle w:val="43"/>
              <w:shd w:val="clear" w:color="auto" w:fill="FFFFFF" w:themeFill="background1"/>
              <w:spacing w:after="0" w:line="360" w:lineRule="auto"/>
              <w:rPr>
                <w:sz w:val="24"/>
                <w:szCs w:val="24"/>
              </w:rPr>
            </w:pPr>
            <w:r>
              <w:rPr>
                <w:sz w:val="24"/>
                <w:szCs w:val="24"/>
              </w:rPr>
              <w:t>Особенности образовательной деятельности разных видов и культурных практик</w:t>
            </w:r>
          </w:p>
        </w:tc>
        <w:tc>
          <w:tcPr>
            <w:tcW w:w="997" w:type="dxa"/>
            <w:tcBorders>
              <w:top w:val="single" w:color="auto" w:sz="4" w:space="0"/>
              <w:left w:val="single" w:color="auto" w:sz="4" w:space="0"/>
              <w:bottom w:val="single" w:color="auto" w:sz="4" w:space="0"/>
              <w:right w:val="single" w:color="auto" w:sz="4" w:space="0"/>
            </w:tcBorders>
            <w:vAlign w:val="center"/>
          </w:tcPr>
          <w:p w14:paraId="1798D6EB">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w:t>
            </w:r>
          </w:p>
        </w:tc>
      </w:tr>
      <w:tr w14:paraId="360BD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4EABB473">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2.4.</w:t>
            </w:r>
          </w:p>
        </w:tc>
        <w:tc>
          <w:tcPr>
            <w:tcW w:w="7904" w:type="dxa"/>
            <w:tcBorders>
              <w:top w:val="single" w:color="auto" w:sz="4" w:space="0"/>
              <w:left w:val="single" w:color="auto" w:sz="4" w:space="0"/>
              <w:bottom w:val="single" w:color="auto" w:sz="4" w:space="0"/>
              <w:right w:val="single" w:color="auto" w:sz="4" w:space="0"/>
            </w:tcBorders>
            <w:shd w:val="clear" w:color="auto" w:fill="FFFFFF"/>
          </w:tcPr>
          <w:p w14:paraId="7C0568F5">
            <w:pPr>
              <w:pStyle w:val="43"/>
              <w:shd w:val="clear" w:color="auto" w:fill="FFFFFF" w:themeFill="background1"/>
              <w:spacing w:after="0" w:line="360" w:lineRule="auto"/>
              <w:rPr>
                <w:sz w:val="24"/>
                <w:szCs w:val="24"/>
              </w:rPr>
            </w:pPr>
            <w:r>
              <w:rPr>
                <w:sz w:val="24"/>
                <w:szCs w:val="24"/>
              </w:rPr>
              <w:t>Организация и формы взаимодействия с семьями воспитанников</w:t>
            </w:r>
          </w:p>
        </w:tc>
        <w:tc>
          <w:tcPr>
            <w:tcW w:w="997" w:type="dxa"/>
            <w:tcBorders>
              <w:top w:val="single" w:color="auto" w:sz="4" w:space="0"/>
              <w:left w:val="single" w:color="auto" w:sz="4" w:space="0"/>
              <w:bottom w:val="single" w:color="auto" w:sz="4" w:space="0"/>
              <w:right w:val="single" w:color="auto" w:sz="4" w:space="0"/>
            </w:tcBorders>
            <w:vAlign w:val="center"/>
          </w:tcPr>
          <w:p w14:paraId="00DD6C2E">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w:t>
            </w:r>
          </w:p>
        </w:tc>
      </w:tr>
      <w:tr w14:paraId="61E29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51F33976">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2.5.</w:t>
            </w:r>
          </w:p>
        </w:tc>
        <w:tc>
          <w:tcPr>
            <w:tcW w:w="7904" w:type="dxa"/>
            <w:tcBorders>
              <w:top w:val="single" w:color="auto" w:sz="4" w:space="0"/>
              <w:left w:val="single" w:color="auto" w:sz="4" w:space="0"/>
              <w:bottom w:val="single" w:color="auto" w:sz="4" w:space="0"/>
              <w:right w:val="single" w:color="auto" w:sz="4" w:space="0"/>
            </w:tcBorders>
            <w:shd w:val="clear" w:color="auto" w:fill="FFFFFF"/>
          </w:tcPr>
          <w:p w14:paraId="33AB6869">
            <w:pPr>
              <w:pStyle w:val="43"/>
              <w:shd w:val="clear" w:color="auto" w:fill="FFFFFF" w:themeFill="background1"/>
              <w:spacing w:after="0" w:line="360" w:lineRule="auto"/>
              <w:rPr>
                <w:b/>
                <w:sz w:val="24"/>
                <w:szCs w:val="24"/>
              </w:rPr>
            </w:pPr>
            <w:r>
              <w:rPr>
                <w:sz w:val="24"/>
                <w:szCs w:val="24"/>
              </w:rPr>
              <w:t>Содержание работы ДОО в летний период</w:t>
            </w:r>
          </w:p>
        </w:tc>
        <w:tc>
          <w:tcPr>
            <w:tcW w:w="997" w:type="dxa"/>
            <w:tcBorders>
              <w:top w:val="single" w:color="auto" w:sz="4" w:space="0"/>
              <w:left w:val="single" w:color="auto" w:sz="4" w:space="0"/>
              <w:bottom w:val="single" w:color="auto" w:sz="4" w:space="0"/>
              <w:right w:val="single" w:color="auto" w:sz="4" w:space="0"/>
            </w:tcBorders>
            <w:vAlign w:val="center"/>
          </w:tcPr>
          <w:p w14:paraId="3C738E54">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19</w:t>
            </w:r>
          </w:p>
        </w:tc>
      </w:tr>
      <w:tr w14:paraId="51AA4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3"/>
            <w:tcBorders>
              <w:top w:val="single" w:color="auto" w:sz="4" w:space="0"/>
              <w:left w:val="single" w:color="auto" w:sz="4" w:space="0"/>
              <w:bottom w:val="single" w:color="auto" w:sz="4" w:space="0"/>
              <w:right w:val="single" w:color="auto" w:sz="4" w:space="0"/>
            </w:tcBorders>
          </w:tcPr>
          <w:p w14:paraId="79449329">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en-US" w:eastAsia="ru-RU"/>
              </w:rPr>
              <w:t>III</w:t>
            </w:r>
            <w:r>
              <w:rPr>
                <w:rFonts w:ascii="Times New Roman" w:hAnsi="Times New Roman" w:eastAsia="Times New Roman" w:cs="Times New Roman"/>
                <w:b/>
                <w:sz w:val="24"/>
                <w:szCs w:val="24"/>
                <w:lang w:eastAsia="ru-RU"/>
              </w:rPr>
              <w:t xml:space="preserve"> Организационный раздел</w:t>
            </w:r>
          </w:p>
        </w:tc>
      </w:tr>
      <w:tr w14:paraId="6C143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3D00A08B">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w:t>
            </w:r>
          </w:p>
        </w:tc>
        <w:tc>
          <w:tcPr>
            <w:tcW w:w="7904" w:type="dxa"/>
          </w:tcPr>
          <w:p w14:paraId="77BE035B">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eastAsia="Times New Roman" w:cs="Times New Roman"/>
                <w:sz w:val="24"/>
                <w:szCs w:val="24"/>
                <w:lang w:eastAsia="ru-RU"/>
              </w:rPr>
              <w:t>Особенности организации развивающей предметно-пространственной среды (РППС)</w:t>
            </w:r>
          </w:p>
        </w:tc>
        <w:tc>
          <w:tcPr>
            <w:tcW w:w="997" w:type="dxa"/>
            <w:tcBorders>
              <w:top w:val="single" w:color="auto" w:sz="4" w:space="0"/>
              <w:left w:val="single" w:color="auto" w:sz="4" w:space="0"/>
              <w:bottom w:val="single" w:color="auto" w:sz="4" w:space="0"/>
              <w:right w:val="single" w:color="auto" w:sz="4" w:space="0"/>
            </w:tcBorders>
            <w:vAlign w:val="center"/>
          </w:tcPr>
          <w:p w14:paraId="5F70B2F9">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w:t>
            </w:r>
          </w:p>
        </w:tc>
      </w:tr>
      <w:tr w14:paraId="21AAB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207C62D3">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3.2.</w:t>
            </w:r>
          </w:p>
        </w:tc>
        <w:tc>
          <w:tcPr>
            <w:tcW w:w="7904" w:type="dxa"/>
            <w:tcBorders>
              <w:top w:val="single" w:color="auto" w:sz="4" w:space="0"/>
              <w:left w:val="single" w:color="auto" w:sz="4" w:space="0"/>
              <w:bottom w:val="single" w:color="auto" w:sz="4" w:space="0"/>
              <w:right w:val="single" w:color="auto" w:sz="4" w:space="0"/>
            </w:tcBorders>
          </w:tcPr>
          <w:p w14:paraId="1D38BAD7">
            <w:pPr>
              <w:keepNext/>
              <w:shd w:val="clear" w:color="auto" w:fill="FFFFFF" w:themeFill="background1"/>
              <w:suppressAutoHyphens/>
              <w:spacing w:after="0" w:line="360" w:lineRule="auto"/>
              <w:jc w:val="both"/>
              <w:outlineLvl w:val="2"/>
              <w:rPr>
                <w:rFonts w:ascii="Times New Roman" w:hAnsi="Times New Roman" w:eastAsia="Times New Roman" w:cs="Times New Roman"/>
                <w:bCs/>
                <w:sz w:val="24"/>
                <w:szCs w:val="24"/>
                <w:lang w:eastAsia="ar-SA"/>
              </w:rPr>
            </w:pPr>
            <w:r>
              <w:rPr>
                <w:rStyle w:val="52"/>
                <w:rFonts w:eastAsiaTheme="minorHAnsi"/>
                <w:sz w:val="24"/>
                <w:szCs w:val="24"/>
              </w:rPr>
              <w:t>Планирование образовательной деятельности</w:t>
            </w:r>
          </w:p>
        </w:tc>
        <w:tc>
          <w:tcPr>
            <w:tcW w:w="997" w:type="dxa"/>
            <w:tcBorders>
              <w:top w:val="single" w:color="auto" w:sz="4" w:space="0"/>
              <w:left w:val="single" w:color="auto" w:sz="4" w:space="0"/>
              <w:bottom w:val="single" w:color="auto" w:sz="4" w:space="0"/>
              <w:right w:val="single" w:color="auto" w:sz="4" w:space="0"/>
            </w:tcBorders>
            <w:vAlign w:val="center"/>
          </w:tcPr>
          <w:p w14:paraId="235AFED5">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w:t>
            </w:r>
          </w:p>
        </w:tc>
      </w:tr>
      <w:tr w14:paraId="1E6EC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781604E6">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3.3.</w:t>
            </w:r>
          </w:p>
        </w:tc>
        <w:tc>
          <w:tcPr>
            <w:tcW w:w="7904" w:type="dxa"/>
            <w:tcBorders>
              <w:top w:val="single" w:color="auto" w:sz="4" w:space="0"/>
              <w:left w:val="single" w:color="auto" w:sz="4" w:space="0"/>
              <w:bottom w:val="single" w:color="auto" w:sz="4" w:space="0"/>
              <w:right w:val="single" w:color="auto" w:sz="4" w:space="0"/>
            </w:tcBorders>
          </w:tcPr>
          <w:p w14:paraId="1026004C">
            <w:pPr>
              <w:keepNext/>
              <w:shd w:val="clear" w:color="auto" w:fill="FFFFFF" w:themeFill="background1"/>
              <w:suppressAutoHyphens/>
              <w:spacing w:after="0" w:line="360" w:lineRule="auto"/>
              <w:jc w:val="both"/>
              <w:outlineLvl w:val="2"/>
              <w:rPr>
                <w:rStyle w:val="52"/>
                <w:rFonts w:eastAsiaTheme="minorHAnsi"/>
                <w:sz w:val="24"/>
                <w:szCs w:val="24"/>
              </w:rPr>
            </w:pPr>
            <w:r>
              <w:rPr>
                <w:rFonts w:ascii="Times New Roman" w:hAnsi="Times New Roman" w:eastAsia="Times New Roman" w:cs="Times New Roman"/>
                <w:sz w:val="24"/>
                <w:szCs w:val="24"/>
                <w:lang w:eastAsia="ru-RU"/>
              </w:rPr>
              <w:t>Обеспеченность методическими материалами и средствами обучения и воспитания</w:t>
            </w:r>
          </w:p>
        </w:tc>
        <w:tc>
          <w:tcPr>
            <w:tcW w:w="997" w:type="dxa"/>
            <w:tcBorders>
              <w:top w:val="single" w:color="auto" w:sz="4" w:space="0"/>
              <w:left w:val="single" w:color="auto" w:sz="4" w:space="0"/>
              <w:bottom w:val="single" w:color="auto" w:sz="4" w:space="0"/>
              <w:right w:val="single" w:color="auto" w:sz="4" w:space="0"/>
            </w:tcBorders>
            <w:vAlign w:val="center"/>
          </w:tcPr>
          <w:p w14:paraId="4BC3172F">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33</w:t>
            </w:r>
          </w:p>
        </w:tc>
      </w:tr>
      <w:tr w14:paraId="5FBD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846" w:type="dxa"/>
            <w:tcBorders>
              <w:top w:val="single" w:color="auto" w:sz="4" w:space="0"/>
              <w:left w:val="single" w:color="auto" w:sz="4" w:space="0"/>
              <w:bottom w:val="single" w:color="auto" w:sz="4" w:space="0"/>
              <w:right w:val="single" w:color="auto" w:sz="4" w:space="0"/>
            </w:tcBorders>
          </w:tcPr>
          <w:p w14:paraId="0FB11832">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3.4.</w:t>
            </w:r>
          </w:p>
        </w:tc>
        <w:tc>
          <w:tcPr>
            <w:tcW w:w="7904" w:type="dxa"/>
            <w:tcBorders>
              <w:top w:val="single" w:color="auto" w:sz="4" w:space="0"/>
              <w:left w:val="single" w:color="auto" w:sz="4" w:space="0"/>
              <w:bottom w:val="single" w:color="auto" w:sz="4" w:space="0"/>
              <w:right w:val="single" w:color="auto" w:sz="4" w:space="0"/>
            </w:tcBorders>
          </w:tcPr>
          <w:p w14:paraId="2C7AC47E">
            <w:pPr>
              <w:widowControl w:val="0"/>
              <w:shd w:val="clear" w:color="auto" w:fill="FFFFFF" w:themeFill="background1"/>
              <w:autoSpaceDE w:val="0"/>
              <w:autoSpaceDN w:val="0"/>
              <w:adjustRightInd w:val="0"/>
              <w:spacing w:after="0" w:line="36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Организация работы ДОО в</w:t>
            </w:r>
            <w:r>
              <w:rPr>
                <w:rFonts w:ascii="Times New Roman" w:hAnsi="Times New Roman" w:eastAsia="Times New Roman" w:cs="Times New Roman"/>
                <w:sz w:val="24"/>
                <w:szCs w:val="24"/>
                <w:lang w:eastAsia="ru-RU"/>
              </w:rPr>
              <w:t xml:space="preserve"> летний период </w:t>
            </w:r>
          </w:p>
          <w:p w14:paraId="41F26C18">
            <w:pPr>
              <w:shd w:val="clear" w:color="auto" w:fill="FFFFFF" w:themeFill="background1"/>
              <w:spacing w:after="0" w:line="360" w:lineRule="auto"/>
              <w:rPr>
                <w:rFonts w:ascii="Times New Roman" w:hAnsi="Times New Roman" w:eastAsia="Times New Roman" w:cs="Times New Roman"/>
                <w:sz w:val="24"/>
                <w:szCs w:val="24"/>
                <w:lang w:eastAsia="ru-RU"/>
              </w:rPr>
            </w:pPr>
          </w:p>
        </w:tc>
        <w:tc>
          <w:tcPr>
            <w:tcW w:w="997" w:type="dxa"/>
            <w:tcBorders>
              <w:top w:val="single" w:color="auto" w:sz="4" w:space="0"/>
              <w:left w:val="single" w:color="auto" w:sz="4" w:space="0"/>
              <w:bottom w:val="single" w:color="auto" w:sz="4" w:space="0"/>
              <w:right w:val="single" w:color="auto" w:sz="4" w:space="0"/>
            </w:tcBorders>
          </w:tcPr>
          <w:p w14:paraId="09E4A13B">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34</w:t>
            </w:r>
          </w:p>
        </w:tc>
      </w:tr>
      <w:tr w14:paraId="0BD3D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846" w:type="dxa"/>
            <w:tcBorders>
              <w:top w:val="single" w:color="auto" w:sz="4" w:space="0"/>
              <w:left w:val="single" w:color="auto" w:sz="4" w:space="0"/>
              <w:bottom w:val="single" w:color="auto" w:sz="4" w:space="0"/>
              <w:right w:val="single" w:color="auto" w:sz="4" w:space="0"/>
            </w:tcBorders>
          </w:tcPr>
          <w:p w14:paraId="5E3546B5">
            <w:pPr>
              <w:shd w:val="clear" w:color="auto" w:fill="FFFFFF" w:themeFill="background1"/>
              <w:spacing w:after="0" w:line="360" w:lineRule="auto"/>
              <w:jc w:val="center"/>
              <w:rPr>
                <w:rFonts w:ascii="Times New Roman" w:hAnsi="Times New Roman" w:eastAsia="Times New Roman" w:cs="Times New Roman"/>
                <w:sz w:val="24"/>
                <w:szCs w:val="24"/>
                <w:lang w:eastAsia="ru-RU"/>
              </w:rPr>
            </w:pPr>
          </w:p>
        </w:tc>
        <w:tc>
          <w:tcPr>
            <w:tcW w:w="7904" w:type="dxa"/>
            <w:tcBorders>
              <w:top w:val="single" w:color="auto" w:sz="4" w:space="0"/>
              <w:left w:val="single" w:color="auto" w:sz="4" w:space="0"/>
              <w:bottom w:val="single" w:color="auto" w:sz="4" w:space="0"/>
              <w:right w:val="single" w:color="auto" w:sz="4" w:space="0"/>
            </w:tcBorders>
          </w:tcPr>
          <w:p w14:paraId="08AF9B24">
            <w:pPr>
              <w:shd w:val="clear" w:color="auto" w:fill="FFFFFF" w:themeFill="background1"/>
              <w:spacing w:after="0" w:line="36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Приложение:</w:t>
            </w:r>
          </w:p>
          <w:p w14:paraId="01FC65F5">
            <w:pPr>
              <w:pStyle w:val="15"/>
              <w:widowControl w:val="0"/>
              <w:numPr>
                <w:ilvl w:val="0"/>
                <w:numId w:val="1"/>
              </w:numPr>
              <w:shd w:val="clear" w:color="auto" w:fill="FFFFFF" w:themeFill="background1"/>
              <w:autoSpaceDE w:val="0"/>
              <w:autoSpaceDN w:val="0"/>
              <w:adjustRightInd w:val="0"/>
              <w:spacing w:after="0" w:line="36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Календарный план воспитательной работы </w:t>
            </w:r>
          </w:p>
          <w:p w14:paraId="756B5479">
            <w:pPr>
              <w:pStyle w:val="15"/>
              <w:widowControl w:val="0"/>
              <w:numPr>
                <w:ilvl w:val="0"/>
                <w:numId w:val="1"/>
              </w:numPr>
              <w:shd w:val="clear" w:color="auto" w:fill="FFFFFF" w:themeFill="background1"/>
              <w:autoSpaceDE w:val="0"/>
              <w:autoSpaceDN w:val="0"/>
              <w:adjustRightInd w:val="0"/>
              <w:spacing w:after="0" w:line="360" w:lineRule="auto"/>
              <w:jc w:val="both"/>
              <w:rPr>
                <w:rFonts w:ascii="Times New Roman" w:hAnsi="Times New Roman" w:eastAsia="Times New Roman" w:cs="Times New Roman"/>
                <w:bCs/>
                <w:sz w:val="24"/>
                <w:szCs w:val="24"/>
                <w:lang w:eastAsia="ru-RU"/>
              </w:rPr>
            </w:pPr>
            <w:r>
              <w:rPr>
                <w:rFonts w:ascii="Times New Roman" w:hAnsi="Times New Roman" w:cs="Times New Roman"/>
                <w:sz w:val="24"/>
                <w:szCs w:val="24"/>
              </w:rPr>
              <w:t>Календарно-тематическое планирование</w:t>
            </w:r>
          </w:p>
        </w:tc>
        <w:tc>
          <w:tcPr>
            <w:tcW w:w="997" w:type="dxa"/>
            <w:tcBorders>
              <w:top w:val="single" w:color="auto" w:sz="4" w:space="0"/>
              <w:left w:val="single" w:color="auto" w:sz="4" w:space="0"/>
              <w:bottom w:val="single" w:color="auto" w:sz="4" w:space="0"/>
              <w:right w:val="single" w:color="auto" w:sz="4" w:space="0"/>
            </w:tcBorders>
          </w:tcPr>
          <w:p w14:paraId="080CD786">
            <w:pPr>
              <w:shd w:val="clear" w:color="auto" w:fill="FFFFFF" w:themeFill="background1"/>
              <w:spacing w:after="0" w:line="360" w:lineRule="auto"/>
              <w:ind w:left="-23"/>
              <w:jc w:val="center"/>
              <w:rPr>
                <w:rFonts w:ascii="Times New Roman" w:hAnsi="Times New Roman" w:eastAsia="Times New Roman" w:cs="Times New Roman"/>
                <w:sz w:val="24"/>
                <w:szCs w:val="24"/>
                <w:lang w:eastAsia="ru-RU"/>
              </w:rPr>
            </w:pPr>
          </w:p>
          <w:p w14:paraId="295E1BB8">
            <w:pPr>
              <w:shd w:val="clear" w:color="auto" w:fill="FFFFFF" w:themeFill="background1"/>
              <w:spacing w:after="0" w:line="360" w:lineRule="auto"/>
              <w:ind w:left="-23"/>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36</w:t>
            </w:r>
          </w:p>
          <w:p w14:paraId="12A457F9">
            <w:pPr>
              <w:shd w:val="clear" w:color="auto" w:fill="FFFFFF" w:themeFill="background1"/>
              <w:spacing w:after="0" w:line="36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40</w:t>
            </w:r>
          </w:p>
        </w:tc>
      </w:tr>
    </w:tbl>
    <w:p w14:paraId="07A40A8A">
      <w:pPr>
        <w:shd w:val="clear" w:color="auto" w:fill="FFFFFF" w:themeFill="background1"/>
        <w:spacing w:after="0" w:line="240" w:lineRule="auto"/>
        <w:contextualSpacing/>
        <w:rPr>
          <w:rFonts w:ascii="Times New Roman" w:hAnsi="Times New Roman" w:eastAsia="Times New Roman" w:cs="Times New Roman"/>
          <w:b/>
          <w:sz w:val="24"/>
          <w:szCs w:val="24"/>
          <w:lang w:eastAsia="ru-RU"/>
        </w:rPr>
      </w:pPr>
    </w:p>
    <w:p w14:paraId="5518855E">
      <w:pPr>
        <w:shd w:val="clear" w:color="auto" w:fill="FFFFFF" w:themeFill="background1"/>
        <w:spacing w:after="0" w:line="240" w:lineRule="auto"/>
        <w:contextualSpacing/>
        <w:rPr>
          <w:rFonts w:ascii="Times New Roman" w:hAnsi="Times New Roman" w:eastAsia="Times New Roman" w:cs="Times New Roman"/>
          <w:b/>
          <w:sz w:val="24"/>
          <w:szCs w:val="24"/>
          <w:lang w:eastAsia="ru-RU"/>
        </w:rPr>
      </w:pPr>
    </w:p>
    <w:p w14:paraId="57B0C527">
      <w:pPr>
        <w:shd w:val="clear" w:color="auto" w:fill="FFFFFF" w:themeFill="background1"/>
        <w:spacing w:after="0" w:line="240" w:lineRule="auto"/>
        <w:contextualSpacing/>
        <w:rPr>
          <w:rFonts w:ascii="Times New Roman" w:hAnsi="Times New Roman" w:eastAsia="Times New Roman" w:cs="Times New Roman"/>
          <w:b/>
          <w:sz w:val="24"/>
          <w:szCs w:val="24"/>
          <w:lang w:eastAsia="ru-RU"/>
        </w:rPr>
      </w:pPr>
    </w:p>
    <w:p w14:paraId="7C38CF7F">
      <w:pPr>
        <w:shd w:val="clear" w:color="auto" w:fill="FFFFFF" w:themeFill="background1"/>
        <w:spacing w:after="0" w:line="240" w:lineRule="auto"/>
        <w:contextualSpacing/>
        <w:rPr>
          <w:rFonts w:ascii="Times New Roman" w:hAnsi="Times New Roman" w:eastAsia="Times New Roman" w:cs="Times New Roman"/>
          <w:b/>
          <w:sz w:val="24"/>
          <w:szCs w:val="24"/>
          <w:lang w:eastAsia="ru-RU"/>
        </w:rPr>
      </w:pPr>
    </w:p>
    <w:p w14:paraId="1A7E2FC4">
      <w:pPr>
        <w:shd w:val="clear" w:color="auto" w:fill="FFFFFF" w:themeFill="background1"/>
        <w:spacing w:after="0" w:line="240" w:lineRule="auto"/>
        <w:contextualSpacing/>
        <w:rPr>
          <w:rFonts w:ascii="Times New Roman" w:hAnsi="Times New Roman" w:eastAsia="Times New Roman" w:cs="Times New Roman"/>
          <w:b/>
          <w:sz w:val="24"/>
          <w:szCs w:val="24"/>
          <w:lang w:eastAsia="ru-RU"/>
        </w:rPr>
      </w:pPr>
    </w:p>
    <w:p w14:paraId="6F09B2B3">
      <w:pPr>
        <w:shd w:val="clear" w:color="auto" w:fill="FFFFFF" w:themeFill="background1"/>
        <w:spacing w:after="0" w:line="240" w:lineRule="auto"/>
        <w:contextualSpacing/>
        <w:rPr>
          <w:rFonts w:ascii="Times New Roman" w:hAnsi="Times New Roman" w:eastAsia="Times New Roman" w:cs="Times New Roman"/>
          <w:b/>
          <w:sz w:val="24"/>
          <w:szCs w:val="24"/>
          <w:lang w:eastAsia="ru-RU"/>
        </w:rPr>
      </w:pPr>
    </w:p>
    <w:p w14:paraId="4ED40D43">
      <w:pPr>
        <w:shd w:val="clear" w:color="auto" w:fill="FFFFFF" w:themeFill="background1"/>
        <w:spacing w:after="0" w:line="240" w:lineRule="auto"/>
        <w:contextualSpacing/>
        <w:rPr>
          <w:rFonts w:ascii="Times New Roman" w:hAnsi="Times New Roman" w:eastAsia="Times New Roman" w:cs="Times New Roman"/>
          <w:b/>
          <w:sz w:val="24"/>
          <w:szCs w:val="24"/>
          <w:lang w:eastAsia="ru-RU"/>
        </w:rPr>
      </w:pPr>
    </w:p>
    <w:p w14:paraId="77E2D36C">
      <w:pPr>
        <w:numPr>
          <w:ilvl w:val="0"/>
          <w:numId w:val="2"/>
        </w:numPr>
        <w:shd w:val="clear" w:color="auto" w:fill="FFFFFF" w:themeFill="background1"/>
        <w:spacing w:after="0" w:line="240" w:lineRule="auto"/>
        <w:ind w:left="357" w:firstLine="0"/>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Целевой раздел</w:t>
      </w:r>
    </w:p>
    <w:p w14:paraId="5C5DD7BF">
      <w:pPr>
        <w:pStyle w:val="15"/>
        <w:numPr>
          <w:ilvl w:val="1"/>
          <w:numId w:val="2"/>
        </w:numPr>
        <w:shd w:val="clear" w:color="auto" w:fill="FFFFFF" w:themeFill="background1"/>
        <w:spacing w:after="0" w:line="30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Пояснительная записка</w:t>
      </w:r>
    </w:p>
    <w:p w14:paraId="51A8B4A3">
      <w:pPr>
        <w:widowControl w:val="0"/>
        <w:shd w:val="clear" w:color="auto" w:fill="FFFFFF" w:themeFill="background1"/>
        <w:spacing w:after="0" w:line="240" w:lineRule="auto"/>
        <w:ind w:firstLine="709"/>
        <w:jc w:val="both"/>
        <w:rPr>
          <w:rFonts w:ascii="Times New Roman" w:hAnsi="Times New Roman" w:eastAsia="Times New Roman" w:cs="Times New Roman"/>
          <w:sz w:val="24"/>
          <w:lang w:eastAsia="ru-RU" w:bidi="ru-RU"/>
        </w:rPr>
      </w:pPr>
      <w:r>
        <w:rPr>
          <w:rFonts w:ascii="Times New Roman" w:hAnsi="Times New Roman" w:eastAsia="Times New Roman" w:cs="Times New Roman"/>
          <w:sz w:val="24"/>
          <w:lang w:eastAsia="ru-RU" w:bidi="ru-RU"/>
        </w:rPr>
        <w:t xml:space="preserve">Рабочая программа инструктора по физической культуре группы младшего возраста характеризует специфику содержания образования по физическому развитию и особенности организации образовательной деятельности с детьми 3-4 лет. Рабочая программа разработана в соответствии «Положением о рабочей программе педагогов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 на основании образовательной программы Государственного бюджетного дошкольного образовательного учреждения центра развития ребёнка детского сада №89 Красногвардейского района Санкт-Петербурга. </w:t>
      </w:r>
    </w:p>
    <w:p w14:paraId="0487F3AE">
      <w:pPr>
        <w:widowControl w:val="0"/>
        <w:shd w:val="clear" w:color="auto" w:fill="FFFFFF" w:themeFill="background1"/>
        <w:spacing w:after="0" w:line="240" w:lineRule="auto"/>
        <w:ind w:firstLine="709"/>
        <w:jc w:val="both"/>
        <w:rPr>
          <w:rFonts w:ascii="Times New Roman" w:hAnsi="Times New Roman" w:eastAsia="Times New Roman" w:cs="Times New Roman"/>
          <w:lang w:eastAsia="ru-RU" w:bidi="ru-RU"/>
        </w:rPr>
      </w:pPr>
      <w:r>
        <w:rPr>
          <w:rFonts w:ascii="Times New Roman" w:hAnsi="Times New Roman" w:eastAsia="Times New Roman" w:cs="Times New Roman"/>
          <w:sz w:val="24"/>
          <w:szCs w:val="24"/>
          <w:lang w:eastAsia="ru-RU" w:bidi="ru-RU"/>
        </w:rPr>
        <w:t>Программа разработана в соответствии с нормативными правовыми актами:</w:t>
      </w:r>
    </w:p>
    <w:p w14:paraId="036A86BA">
      <w:pPr>
        <w:pStyle w:val="15"/>
        <w:widowControl w:val="0"/>
        <w:numPr>
          <w:ilvl w:val="0"/>
          <w:numId w:val="3"/>
        </w:numPr>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Федеральным законом от 29 декабря 2012г. № 273-ФЗ «Об образовании в Российской Федерации»; </w:t>
      </w:r>
    </w:p>
    <w:p w14:paraId="555E88EF">
      <w:pPr>
        <w:pStyle w:val="15"/>
        <w:widowControl w:val="0"/>
        <w:numPr>
          <w:ilvl w:val="0"/>
          <w:numId w:val="3"/>
        </w:numPr>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Приказом Министерства образования и науки РФ от 17.10.2013г. №1155 «Об утверждении федерального государственного образовательного стандарта дошкольного образования» (далее – ФГОС ДО); </w:t>
      </w:r>
    </w:p>
    <w:p w14:paraId="6DBDFCB3">
      <w:pPr>
        <w:pStyle w:val="15"/>
        <w:widowControl w:val="0"/>
        <w:numPr>
          <w:ilvl w:val="0"/>
          <w:numId w:val="3"/>
        </w:numPr>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РФ от 21.01.2019 г. №31 «О внесении изменения в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w:t>
      </w:r>
    </w:p>
    <w:p w14:paraId="144DF3D2">
      <w:pPr>
        <w:pStyle w:val="15"/>
        <w:widowControl w:val="0"/>
        <w:numPr>
          <w:ilvl w:val="0"/>
          <w:numId w:val="3"/>
        </w:numPr>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Российской Федерации от 08.11.2022 №955 «О внесении изменений в некоторые приказы Министерства образования и науки РФ и Министерства просвещения РФ, касающиеся федеральных государственных образовательных стандартов общего образования.</w:t>
      </w:r>
    </w:p>
    <w:p w14:paraId="3A3162FF">
      <w:pPr>
        <w:pStyle w:val="15"/>
        <w:widowControl w:val="0"/>
        <w:numPr>
          <w:ilvl w:val="0"/>
          <w:numId w:val="3"/>
        </w:numPr>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Российской Федерации от 25.11.2022 №1028 «Об утверждении федеральной образовательной программы дошкольного образования»;</w:t>
      </w:r>
    </w:p>
    <w:p w14:paraId="1825A9A1">
      <w:pPr>
        <w:pStyle w:val="15"/>
        <w:widowControl w:val="0"/>
        <w:numPr>
          <w:ilvl w:val="0"/>
          <w:numId w:val="3"/>
        </w:numPr>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Приказом Министерства просвещения РФ от 31.07.2020г.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3E9716FC">
      <w:pPr>
        <w:pStyle w:val="15"/>
        <w:widowControl w:val="0"/>
        <w:numPr>
          <w:ilvl w:val="0"/>
          <w:numId w:val="3"/>
        </w:numPr>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РФ от 1 декабря 2022 г. №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просвещения Российской Федерации от 31 июля 2020 г. N 373»;</w:t>
      </w:r>
    </w:p>
    <w:p w14:paraId="42BF8B04">
      <w:pPr>
        <w:pStyle w:val="15"/>
        <w:widowControl w:val="0"/>
        <w:numPr>
          <w:ilvl w:val="0"/>
          <w:numId w:val="3"/>
        </w:numPr>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Устав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w:t>
      </w:r>
    </w:p>
    <w:p w14:paraId="5E57B8DF">
      <w:pPr>
        <w:widowControl w:val="0"/>
        <w:shd w:val="clear" w:color="auto" w:fill="FFFFFF" w:themeFill="background1"/>
        <w:spacing w:after="0" w:line="240" w:lineRule="auto"/>
        <w:ind w:firstLine="700"/>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pacing w:val="2"/>
          <w:sz w:val="24"/>
        </w:rPr>
        <w:t>Обязательная часть каждого раздела Программы соответствует Федеральной образовательной программе дошкольного образования (далее по тексту – ФОП ДО).</w:t>
      </w:r>
    </w:p>
    <w:p w14:paraId="3E9EFAA8">
      <w:pPr>
        <w:widowControl w:val="0"/>
        <w:shd w:val="clear" w:color="auto" w:fill="FFFFFF" w:themeFill="background1"/>
        <w:spacing w:after="0" w:line="240" w:lineRule="auto"/>
        <w:ind w:firstLine="709"/>
        <w:jc w:val="both"/>
        <w:rPr>
          <w:rFonts w:ascii="Times New Roman" w:hAnsi="Times New Roman" w:eastAsia="Times New Roman" w:cs="Times New Roman"/>
          <w:sz w:val="24"/>
          <w:szCs w:val="24"/>
          <w:lang w:eastAsia="ru-RU" w:bidi="ru-RU"/>
        </w:rPr>
      </w:pPr>
    </w:p>
    <w:p w14:paraId="62E61580">
      <w:pPr>
        <w:widowControl w:val="0"/>
        <w:shd w:val="clear" w:color="auto" w:fill="FFFFFF" w:themeFill="background1"/>
        <w:spacing w:after="0" w:line="240" w:lineRule="auto"/>
        <w:ind w:firstLine="709"/>
        <w:jc w:val="both"/>
        <w:rPr>
          <w:rFonts w:ascii="Times New Roman" w:hAnsi="Times New Roman" w:eastAsia="Times New Roman" w:cs="Times New Roman"/>
          <w:sz w:val="24"/>
          <w:szCs w:val="24"/>
          <w:lang w:eastAsia="ru-RU" w:bidi="ru-RU"/>
        </w:rPr>
      </w:pPr>
    </w:p>
    <w:p w14:paraId="618950A3">
      <w:pPr>
        <w:pStyle w:val="15"/>
        <w:numPr>
          <w:ilvl w:val="2"/>
          <w:numId w:val="2"/>
        </w:numPr>
        <w:shd w:val="clear" w:color="auto" w:fill="FFFFFF" w:themeFill="background1"/>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Цели и задачи реализации программы</w:t>
      </w:r>
    </w:p>
    <w:p w14:paraId="2EDAB409">
      <w:pPr>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Цель: реализация содержания образовательной программы дошкольного образования для детей   в соответствии с требованиями ФГОС дошкольного образования.</w:t>
      </w:r>
    </w:p>
    <w:p w14:paraId="2B5C7C4B">
      <w:pPr>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Для достижения целей Программы первостепенное значение имеют задачи:</w:t>
      </w:r>
    </w:p>
    <w:p w14:paraId="58186E26">
      <w:pPr>
        <w:pStyle w:val="15"/>
        <w:widowControl w:val="0"/>
        <w:numPr>
          <w:ilvl w:val="0"/>
          <w:numId w:val="4"/>
        </w:numPr>
        <w:shd w:val="clear" w:color="auto" w:fill="FFFFFF" w:themeFill="background1"/>
        <w:tabs>
          <w:tab w:val="left" w:pos="993"/>
        </w:tabs>
        <w:spacing w:after="0" w:line="240" w:lineRule="auto"/>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E24DBB5">
      <w:pPr>
        <w:pStyle w:val="15"/>
        <w:widowControl w:val="0"/>
        <w:numPr>
          <w:ilvl w:val="0"/>
          <w:numId w:val="4"/>
        </w:numPr>
        <w:shd w:val="clear" w:color="auto" w:fill="FFFFFF" w:themeFill="background1"/>
        <w:tabs>
          <w:tab w:val="left" w:pos="993"/>
        </w:tabs>
        <w:spacing w:after="0" w:line="240" w:lineRule="auto"/>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развивать психофизические качества, ориентировку в пространстве, координацию, равновесие, способность быстро реагировать на сигнал;</w:t>
      </w:r>
    </w:p>
    <w:p w14:paraId="4A479497">
      <w:pPr>
        <w:pStyle w:val="15"/>
        <w:widowControl w:val="0"/>
        <w:numPr>
          <w:ilvl w:val="0"/>
          <w:numId w:val="4"/>
        </w:numPr>
        <w:shd w:val="clear" w:color="auto" w:fill="FFFFFF" w:themeFill="background1"/>
        <w:tabs>
          <w:tab w:val="left" w:pos="993"/>
        </w:tabs>
        <w:spacing w:after="0" w:line="240" w:lineRule="auto"/>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формировать интерес и положительное отношение к занятиям физической культурой и активному отдыху, воспитывать самостоятельность;</w:t>
      </w:r>
    </w:p>
    <w:p w14:paraId="526E9C9E">
      <w:pPr>
        <w:pStyle w:val="15"/>
        <w:widowControl w:val="0"/>
        <w:numPr>
          <w:ilvl w:val="0"/>
          <w:numId w:val="4"/>
        </w:numPr>
        <w:shd w:val="clear" w:color="auto" w:fill="FFFFFF" w:themeFill="background1"/>
        <w:tabs>
          <w:tab w:val="left" w:pos="993"/>
        </w:tabs>
        <w:spacing w:after="0" w:line="240" w:lineRule="auto"/>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43BD8FF">
      <w:pPr>
        <w:pStyle w:val="15"/>
        <w:widowControl w:val="0"/>
        <w:numPr>
          <w:ilvl w:val="0"/>
          <w:numId w:val="4"/>
        </w:numPr>
        <w:shd w:val="clear" w:color="auto" w:fill="FFFFFF" w:themeFill="background1"/>
        <w:tabs>
          <w:tab w:val="left" w:pos="993"/>
        </w:tabs>
        <w:spacing w:after="0" w:line="240" w:lineRule="auto"/>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закреплять культурно-гигиенические навыки и навыки самообслуживания, формируя полезные привычки, приобщая к здоровому образу жизни.</w:t>
      </w:r>
    </w:p>
    <w:p w14:paraId="7B3F2D00">
      <w:pPr>
        <w:shd w:val="clear" w:color="auto" w:fill="FFFFFF" w:themeFill="background1"/>
        <w:spacing w:after="0" w:line="300" w:lineRule="auto"/>
        <w:rPr>
          <w:rFonts w:ascii="Times New Roman" w:hAnsi="Times New Roman" w:eastAsia="Times New Roman" w:cs="Times New Roman"/>
          <w:lang w:eastAsia="ru-RU"/>
        </w:rPr>
      </w:pPr>
    </w:p>
    <w:p w14:paraId="0F170B55">
      <w:pPr>
        <w:pStyle w:val="15"/>
        <w:numPr>
          <w:ilvl w:val="2"/>
          <w:numId w:val="2"/>
        </w:numPr>
        <w:shd w:val="clear" w:color="auto" w:fill="FFFFFF" w:themeFill="background1"/>
        <w:spacing w:after="0" w:line="30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Принципы и подходы к формированию программы.</w:t>
      </w:r>
    </w:p>
    <w:tbl>
      <w:tblPr>
        <w:tblStyle w:val="244"/>
        <w:tblW w:w="0" w:type="auto"/>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51"/>
        <w:gridCol w:w="3750"/>
        <w:gridCol w:w="46"/>
        <w:gridCol w:w="459"/>
        <w:gridCol w:w="2251"/>
        <w:gridCol w:w="989"/>
        <w:gridCol w:w="1233"/>
      </w:tblGrid>
      <w:tr w14:paraId="7E492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01" w:type="dxa"/>
            <w:gridSpan w:val="2"/>
            <w:vMerge w:val="restart"/>
            <w:shd w:val="clear" w:color="auto" w:fill="FFFFFF"/>
            <w:vAlign w:val="center"/>
          </w:tcPr>
          <w:p w14:paraId="64A926B4">
            <w:pPr>
              <w:widowControl w:val="0"/>
              <w:shd w:val="clear" w:color="auto" w:fill="FFFFFF" w:themeFill="background1"/>
              <w:spacing w:after="0"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ФГОС ДО</w:t>
            </w:r>
          </w:p>
        </w:tc>
        <w:tc>
          <w:tcPr>
            <w:tcW w:w="2756" w:type="dxa"/>
            <w:gridSpan w:val="3"/>
            <w:shd w:val="clear" w:color="auto" w:fill="FFFFFF"/>
          </w:tcPr>
          <w:p w14:paraId="23563FA0">
            <w:pPr>
              <w:widowControl w:val="0"/>
              <w:shd w:val="clear" w:color="auto" w:fill="FFFFFF" w:themeFill="background1"/>
              <w:spacing w:after="0" w:line="240" w:lineRule="auto"/>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Название раздела ФОП ДО</w:t>
            </w:r>
          </w:p>
        </w:tc>
        <w:tc>
          <w:tcPr>
            <w:tcW w:w="989" w:type="dxa"/>
            <w:shd w:val="clear" w:color="auto" w:fill="FFFFFF"/>
          </w:tcPr>
          <w:p w14:paraId="01260824">
            <w:pPr>
              <w:widowControl w:val="0"/>
              <w:shd w:val="clear" w:color="auto" w:fill="FFFFFF" w:themeFill="background1"/>
              <w:spacing w:after="0"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пункты</w:t>
            </w:r>
          </w:p>
        </w:tc>
        <w:tc>
          <w:tcPr>
            <w:tcW w:w="1233" w:type="dxa"/>
            <w:shd w:val="clear" w:color="auto" w:fill="FFFFFF"/>
          </w:tcPr>
          <w:p w14:paraId="25AB8711">
            <w:pPr>
              <w:widowControl w:val="0"/>
              <w:shd w:val="clear" w:color="auto" w:fill="FFFFFF" w:themeFill="background1"/>
              <w:spacing w:after="0"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страницы</w:t>
            </w:r>
          </w:p>
        </w:tc>
      </w:tr>
      <w:tr w14:paraId="513BF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01" w:type="dxa"/>
            <w:gridSpan w:val="2"/>
            <w:vMerge w:val="continue"/>
            <w:shd w:val="clear" w:color="auto" w:fill="FFFFFF"/>
          </w:tcPr>
          <w:p w14:paraId="0659D805">
            <w:pPr>
              <w:widowControl w:val="0"/>
              <w:shd w:val="clear" w:color="auto" w:fill="FFFFFF" w:themeFill="background1"/>
              <w:spacing w:after="0" w:line="240" w:lineRule="auto"/>
              <w:contextualSpacing/>
              <w:jc w:val="both"/>
              <w:rPr>
                <w:rFonts w:ascii="Times New Roman" w:hAnsi="Times New Roman" w:eastAsia="Times New Roman"/>
                <w:b/>
                <w:i/>
                <w:sz w:val="24"/>
                <w:szCs w:val="24"/>
                <w:lang w:eastAsia="ru-RU"/>
              </w:rPr>
            </w:pPr>
          </w:p>
        </w:tc>
        <w:tc>
          <w:tcPr>
            <w:tcW w:w="2756" w:type="dxa"/>
            <w:gridSpan w:val="3"/>
            <w:shd w:val="clear" w:color="auto" w:fill="FFFFFF"/>
          </w:tcPr>
          <w:p w14:paraId="2368A7C7">
            <w:pPr>
              <w:widowControl w:val="0"/>
              <w:shd w:val="clear" w:color="auto" w:fill="FFFFFF" w:themeFill="background1"/>
              <w:spacing w:after="0" w:line="240" w:lineRule="auto"/>
              <w:contextualSpacing/>
              <w:jc w:val="both"/>
              <w:rPr>
                <w:rFonts w:ascii="Times New Roman" w:hAnsi="Times New Roman" w:eastAsia="Times New Roman"/>
                <w:sz w:val="24"/>
                <w:szCs w:val="24"/>
                <w:lang w:eastAsia="ru-RU"/>
              </w:rPr>
            </w:pPr>
            <w:r>
              <w:rPr>
                <w:rFonts w:ascii="Times New Roman" w:hAnsi="Times New Roman" w:eastAsia="Times New Roman"/>
                <w:i/>
                <w:sz w:val="24"/>
                <w:szCs w:val="24"/>
                <w:lang w:eastAsia="ru-RU"/>
              </w:rPr>
              <w:t>II. Целевой раздел ФОП ДО</w:t>
            </w:r>
          </w:p>
        </w:tc>
        <w:tc>
          <w:tcPr>
            <w:tcW w:w="989" w:type="dxa"/>
            <w:shd w:val="clear" w:color="auto" w:fill="FFFFFF"/>
          </w:tcPr>
          <w:p w14:paraId="1071F0B9">
            <w:pPr>
              <w:widowControl w:val="0"/>
              <w:shd w:val="clear" w:color="auto" w:fill="FFFFFF" w:themeFill="background1"/>
              <w:spacing w:after="0"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i/>
                <w:sz w:val="24"/>
                <w:szCs w:val="24"/>
                <w:lang w:eastAsia="ru-RU"/>
              </w:rPr>
              <w:t>п.14.3.</w:t>
            </w:r>
          </w:p>
        </w:tc>
        <w:tc>
          <w:tcPr>
            <w:tcW w:w="1233" w:type="dxa"/>
            <w:shd w:val="clear" w:color="auto" w:fill="FFFFFF"/>
          </w:tcPr>
          <w:p w14:paraId="2C35364E">
            <w:pPr>
              <w:widowControl w:val="0"/>
              <w:shd w:val="clear" w:color="auto" w:fill="FFFFFF" w:themeFill="background1"/>
              <w:spacing w:after="0"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i/>
                <w:sz w:val="24"/>
                <w:szCs w:val="24"/>
                <w:lang w:eastAsia="ru-RU"/>
              </w:rPr>
              <w:t>стр.5</w:t>
            </w:r>
          </w:p>
        </w:tc>
      </w:tr>
      <w:tr w14:paraId="37BFF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79" w:type="dxa"/>
            <w:gridSpan w:val="7"/>
            <w:shd w:val="clear" w:color="auto" w:fill="F2F2F2"/>
          </w:tcPr>
          <w:p w14:paraId="68DAB9A9">
            <w:pPr>
              <w:widowControl w:val="0"/>
              <w:shd w:val="clear" w:color="auto" w:fill="FFFFFF" w:themeFill="background1"/>
              <w:spacing w:after="0" w:line="240" w:lineRule="auto"/>
              <w:contextualSpacing/>
              <w:jc w:val="both"/>
              <w:rPr>
                <w:rFonts w:ascii="Times New Roman" w:hAnsi="Times New Roman" w:eastAsia="Times New Roman"/>
                <w:i/>
                <w:sz w:val="24"/>
                <w:szCs w:val="24"/>
                <w:lang w:eastAsia="ru-RU"/>
              </w:rPr>
            </w:pPr>
            <w:r>
              <w:rPr>
                <w:rFonts w:ascii="Times New Roman" w:hAnsi="Times New Roman" w:eastAsia="Times New Roman"/>
                <w:i/>
                <w:sz w:val="24"/>
                <w:szCs w:val="24"/>
                <w:lang w:eastAsia="ru-RU"/>
              </w:rPr>
              <w:t xml:space="preserve">При нумерации принципов используется знак </w:t>
            </w:r>
            <w:r>
              <w:rPr>
                <w:rFonts w:ascii="Times New Roman" w:hAnsi="Times New Roman" w:eastAsia="Times New Roman"/>
                <w:b/>
                <w:i/>
                <w:sz w:val="24"/>
                <w:szCs w:val="24"/>
                <w:lang w:eastAsia="ru-RU"/>
              </w:rPr>
              <w:t>/;</w:t>
            </w:r>
            <w:r>
              <w:rPr>
                <w:rFonts w:ascii="Times New Roman" w:hAnsi="Times New Roman" w:eastAsia="Times New Roman"/>
                <w:i/>
                <w:sz w:val="24"/>
                <w:szCs w:val="24"/>
                <w:lang w:eastAsia="ru-RU"/>
              </w:rPr>
              <w:t xml:space="preserve"> первая цифра обозначает нумерацию принципов ФГОС ДО, вторая цифра обозначает нумерацию принципов ФОП ДО.</w:t>
            </w:r>
          </w:p>
        </w:tc>
      </w:tr>
      <w:tr w14:paraId="5609F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25154004">
            <w:pPr>
              <w:widowControl w:val="0"/>
              <w:shd w:val="clear" w:color="auto" w:fill="FFFFFF" w:themeFill="background1"/>
              <w:spacing w:after="0"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1</w:t>
            </w:r>
          </w:p>
        </w:tc>
        <w:tc>
          <w:tcPr>
            <w:tcW w:w="8728" w:type="dxa"/>
            <w:gridSpan w:val="6"/>
          </w:tcPr>
          <w:p w14:paraId="77FB75B1">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полноценное проживание ребенком всех этапов детства (младенческого, раннего и дошкольного возрастов), обогащение (амплификация) детского развития;</w:t>
            </w:r>
          </w:p>
        </w:tc>
      </w:tr>
      <w:tr w14:paraId="23695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38B0378D">
            <w:pPr>
              <w:widowControl w:val="0"/>
              <w:shd w:val="clear" w:color="auto" w:fill="FFFFFF" w:themeFill="background1"/>
              <w:spacing w:after="0"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2</w:t>
            </w:r>
          </w:p>
        </w:tc>
        <w:tc>
          <w:tcPr>
            <w:tcW w:w="8728" w:type="dxa"/>
            <w:gridSpan w:val="6"/>
          </w:tcPr>
          <w:p w14:paraId="6C8CF5D7">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tc>
      </w:tr>
      <w:tr w14:paraId="2BE70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vMerge w:val="restart"/>
          </w:tcPr>
          <w:p w14:paraId="78721AB4">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3</w:t>
            </w:r>
          </w:p>
        </w:tc>
        <w:tc>
          <w:tcPr>
            <w:tcW w:w="3796" w:type="dxa"/>
            <w:gridSpan w:val="2"/>
            <w:vMerge w:val="restart"/>
          </w:tcPr>
          <w:p w14:paraId="19A7C41C">
            <w:pPr>
              <w:widowControl w:val="0"/>
              <w:shd w:val="clear" w:color="auto" w:fill="FFFFFF" w:themeFill="background1"/>
              <w:spacing w:after="0"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r>
              <w:rPr>
                <w:rFonts w:ascii="Times New Roman" w:hAnsi="Times New Roman" w:eastAsia="Times New Roman"/>
                <w:sz w:val="24"/>
                <w:szCs w:val="24"/>
                <w:lang w:eastAsia="ru-RU"/>
              </w:rPr>
              <w:t>содействие и сотрудничество детей и взрослых, признание ребёнка полноценным участником (субъектом) образовательных отношений;</w:t>
            </w:r>
          </w:p>
        </w:tc>
        <w:tc>
          <w:tcPr>
            <w:tcW w:w="459" w:type="dxa"/>
          </w:tcPr>
          <w:p w14:paraId="056AC25E">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3</w:t>
            </w:r>
          </w:p>
        </w:tc>
        <w:tc>
          <w:tcPr>
            <w:tcW w:w="4473" w:type="dxa"/>
            <w:gridSpan w:val="3"/>
          </w:tcPr>
          <w:p w14:paraId="44B5C0D5">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tc>
      </w:tr>
      <w:tr w14:paraId="362C3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vMerge w:val="continue"/>
          </w:tcPr>
          <w:p w14:paraId="752D2C40">
            <w:pPr>
              <w:widowControl w:val="0"/>
              <w:shd w:val="clear" w:color="auto" w:fill="FFFFFF" w:themeFill="background1"/>
              <w:spacing w:after="0"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p>
        </w:tc>
        <w:tc>
          <w:tcPr>
            <w:tcW w:w="3796" w:type="dxa"/>
            <w:gridSpan w:val="2"/>
            <w:vMerge w:val="continue"/>
          </w:tcPr>
          <w:p w14:paraId="45BF543F">
            <w:pPr>
              <w:widowControl w:val="0"/>
              <w:shd w:val="clear" w:color="auto" w:fill="FFFFFF" w:themeFill="background1"/>
              <w:spacing w:after="0"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p>
        </w:tc>
        <w:tc>
          <w:tcPr>
            <w:tcW w:w="459" w:type="dxa"/>
          </w:tcPr>
          <w:p w14:paraId="35F45B13">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4</w:t>
            </w:r>
          </w:p>
        </w:tc>
        <w:tc>
          <w:tcPr>
            <w:tcW w:w="4473" w:type="dxa"/>
            <w:gridSpan w:val="3"/>
          </w:tcPr>
          <w:p w14:paraId="08B8EC31">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признание ребёнка полноценным участником (субъектом) образовательных отношений;</w:t>
            </w:r>
          </w:p>
        </w:tc>
      </w:tr>
      <w:tr w14:paraId="5D06A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1A5857A3">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4/5</w:t>
            </w:r>
          </w:p>
        </w:tc>
        <w:tc>
          <w:tcPr>
            <w:tcW w:w="8728" w:type="dxa"/>
            <w:gridSpan w:val="6"/>
          </w:tcPr>
          <w:p w14:paraId="315FA1F3">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поддержка инициативы детей в различных видах деятельности;</w:t>
            </w:r>
          </w:p>
        </w:tc>
      </w:tr>
      <w:tr w14:paraId="6E596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6F52A14A">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5/6</w:t>
            </w:r>
          </w:p>
        </w:tc>
        <w:tc>
          <w:tcPr>
            <w:tcW w:w="8728" w:type="dxa"/>
            <w:gridSpan w:val="6"/>
          </w:tcPr>
          <w:p w14:paraId="1C09F385">
            <w:pPr>
              <w:widowControl w:val="0"/>
              <w:shd w:val="clear" w:color="auto" w:fill="FFFFFF" w:themeFill="background1"/>
              <w:spacing w:after="0" w:line="240" w:lineRule="auto"/>
              <w:jc w:val="both"/>
              <w:rPr>
                <w:rFonts w:ascii="Times New Roman" w:hAnsi="Times New Roman"/>
                <w:bCs/>
                <w:color w:val="000000"/>
                <w:spacing w:val="2"/>
                <w:sz w:val="24"/>
                <w:szCs w:val="24"/>
                <w:shd w:val="clear" w:color="auto" w:fill="FFFFFF"/>
                <w:lang w:eastAsia="ru-RU" w:bidi="ru-RU"/>
              </w:rPr>
            </w:pPr>
            <w:r>
              <w:rPr>
                <w:rFonts w:ascii="Times New Roman" w:hAnsi="Times New Roman"/>
                <w:bCs/>
                <w:color w:val="000000"/>
                <w:spacing w:val="2"/>
                <w:sz w:val="24"/>
                <w:szCs w:val="24"/>
                <w:shd w:val="clear" w:color="auto" w:fill="FFFFFF"/>
                <w:lang w:eastAsia="ru-RU" w:bidi="ru-RU"/>
              </w:rPr>
              <w:t>сотрудничество ДОО с семьей;</w:t>
            </w:r>
          </w:p>
        </w:tc>
      </w:tr>
      <w:tr w14:paraId="40D46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6865C2AD">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6/7</w:t>
            </w:r>
          </w:p>
        </w:tc>
        <w:tc>
          <w:tcPr>
            <w:tcW w:w="8728" w:type="dxa"/>
            <w:gridSpan w:val="6"/>
          </w:tcPr>
          <w:p w14:paraId="4D54C3A6">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приобщение детей к социокультурным нормам, традициям семьи, общества и государства;</w:t>
            </w:r>
          </w:p>
        </w:tc>
      </w:tr>
      <w:tr w14:paraId="1A130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17AEFB8D">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7/8</w:t>
            </w:r>
          </w:p>
        </w:tc>
        <w:tc>
          <w:tcPr>
            <w:tcW w:w="8728" w:type="dxa"/>
            <w:gridSpan w:val="6"/>
          </w:tcPr>
          <w:p w14:paraId="674B9966">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формирование познавательных интересов и познавательных действий ребёнка в различных видах деятельности;</w:t>
            </w:r>
          </w:p>
        </w:tc>
      </w:tr>
      <w:tr w14:paraId="00E79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33B9B431">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8/9</w:t>
            </w:r>
          </w:p>
        </w:tc>
        <w:tc>
          <w:tcPr>
            <w:tcW w:w="8728" w:type="dxa"/>
            <w:gridSpan w:val="6"/>
          </w:tcPr>
          <w:p w14:paraId="6EA3648A">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возрастная адекватность дошкольного образования (соответствие условий, требований, методов возрасту и особенностям развития);</w:t>
            </w:r>
          </w:p>
        </w:tc>
      </w:tr>
      <w:tr w14:paraId="6F462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7FFA4377">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9/10</w:t>
            </w:r>
          </w:p>
        </w:tc>
        <w:tc>
          <w:tcPr>
            <w:tcW w:w="8728" w:type="dxa"/>
            <w:gridSpan w:val="6"/>
          </w:tcPr>
          <w:p w14:paraId="37BEB40E">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учёт этнокультурной ситуации развития детей.</w:t>
            </w:r>
          </w:p>
        </w:tc>
      </w:tr>
    </w:tbl>
    <w:p w14:paraId="42321921">
      <w:pPr>
        <w:widowControl w:val="0"/>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p>
    <w:p w14:paraId="707CAAAB">
      <w:pPr>
        <w:widowControl w:val="0"/>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p>
    <w:p w14:paraId="0A9B6D57">
      <w:pPr>
        <w:widowControl w:val="0"/>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p>
    <w:p w14:paraId="1DD2A09E">
      <w:pPr>
        <w:widowControl w:val="0"/>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p>
    <w:p w14:paraId="3E78ABE5">
      <w:pPr>
        <w:widowControl w:val="0"/>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p>
    <w:p w14:paraId="13A5E1F7">
      <w:pPr>
        <w:widowControl w:val="0"/>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p>
    <w:p w14:paraId="4A8E39C2">
      <w:pPr>
        <w:widowControl w:val="0"/>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p>
    <w:p w14:paraId="167B8644">
      <w:pPr>
        <w:widowControl w:val="0"/>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p>
    <w:p w14:paraId="64741DEC">
      <w:pPr>
        <w:widowControl w:val="0"/>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p>
    <w:p w14:paraId="7EF8C035">
      <w:pPr>
        <w:widowControl w:val="0"/>
        <w:shd w:val="clear" w:color="auto" w:fill="FFFFFF" w:themeFill="background1"/>
        <w:spacing w:after="0" w:line="240" w:lineRule="auto"/>
        <w:ind w:firstLine="709"/>
        <w:jc w:val="both"/>
        <w:rPr>
          <w:rFonts w:ascii="Times New Roman" w:hAnsi="Times New Roman" w:eastAsia="Times New Roman" w:cs="Times New Roman"/>
          <w:sz w:val="24"/>
          <w:szCs w:val="24"/>
          <w:lang w:eastAsia="ru-RU" w:bidi="ru-RU"/>
        </w:rPr>
      </w:pPr>
    </w:p>
    <w:p w14:paraId="51065625">
      <w:pPr>
        <w:widowControl w:val="0"/>
        <w:shd w:val="clear" w:color="auto" w:fill="FFFFFF" w:themeFill="background1"/>
        <w:spacing w:after="0" w:line="240" w:lineRule="auto"/>
        <w:ind w:firstLine="709"/>
        <w:jc w:val="both"/>
        <w:rPr>
          <w:rFonts w:ascii="Times New Roman" w:hAnsi="Times New Roman" w:eastAsia="Times New Roman" w:cs="Times New Roman"/>
          <w:sz w:val="24"/>
          <w:szCs w:val="24"/>
          <w:lang w:eastAsia="ru-RU" w:bidi="ru-RU"/>
        </w:rPr>
      </w:pPr>
    </w:p>
    <w:p w14:paraId="5518A51E">
      <w:pPr>
        <w:widowControl w:val="0"/>
        <w:shd w:val="clear" w:color="auto" w:fill="FFFFFF" w:themeFill="background1"/>
        <w:spacing w:after="0" w:line="240" w:lineRule="auto"/>
        <w:ind w:firstLine="709"/>
        <w:jc w:val="both"/>
        <w:rPr>
          <w:rFonts w:ascii="Times New Roman" w:hAnsi="Times New Roman" w:eastAsia="Times New Roman" w:cs="Times New Roman"/>
          <w:sz w:val="24"/>
          <w:szCs w:val="24"/>
          <w:lang w:eastAsia="ru-RU" w:bidi="ru-RU"/>
        </w:rPr>
      </w:pPr>
    </w:p>
    <w:p w14:paraId="7AC1E9FC">
      <w:pPr>
        <w:numPr>
          <w:ilvl w:val="2"/>
          <w:numId w:val="2"/>
        </w:numPr>
        <w:shd w:val="clear" w:color="auto" w:fill="FFFFFF" w:themeFill="background1"/>
        <w:spacing w:after="0" w:line="240" w:lineRule="auto"/>
        <w:contextualSpacing/>
        <w:jc w:val="both"/>
        <w:rPr>
          <w:rFonts w:ascii="Times New Roman" w:hAnsi="Times New Roman" w:eastAsia="Times New Roman" w:cs="Times New Roman"/>
          <w:b/>
          <w:sz w:val="24"/>
          <w:szCs w:val="24"/>
          <w:lang w:eastAsia="ru-RU"/>
        </w:rPr>
      </w:pPr>
      <w:r>
        <w:rPr>
          <w:rFonts w:ascii="Times New Roman" w:hAnsi="Times New Roman" w:eastAsia="Courier New" w:cs="Times New Roman"/>
          <w:b/>
          <w:sz w:val="24"/>
          <w:szCs w:val="24"/>
          <w:lang w:eastAsia="ru-RU" w:bidi="ru-RU"/>
        </w:rPr>
        <w:t>Характеристики особенностей развития детей дошкольного возраста</w:t>
      </w:r>
    </w:p>
    <w:p w14:paraId="740B9F44">
      <w:pPr>
        <w:shd w:val="clear" w:color="auto" w:fill="FFFFFF" w:themeFill="background1"/>
        <w:tabs>
          <w:tab w:val="left" w:pos="567"/>
        </w:tabs>
        <w:autoSpaceDE w:val="0"/>
        <w:autoSpaceDN w:val="0"/>
        <w:adjustRightIn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Для физического воспитания детей 3–4 лет в оптимальном варианте и в соответствии с их двигательными возможностями педагогу необходимы элементарные знания анатомо-физиологических особенностей развития, как отдельных органов и систем, так и всего организма в целом. Известно, что каждый возрастной период имеет определённую специфику развития. Есть такие особенности и у детей четвёртого года жизни. </w:t>
      </w:r>
    </w:p>
    <w:p w14:paraId="03D87499">
      <w:pPr>
        <w:shd w:val="clear" w:color="auto" w:fill="FFFFFF" w:themeFill="background1"/>
        <w:tabs>
          <w:tab w:val="left" w:pos="567"/>
        </w:tabs>
        <w:autoSpaceDE w:val="0"/>
        <w:autoSpaceDN w:val="0"/>
        <w:adjustRightIn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Показателями физического развития детей являются рост, вес, окружность грудной клетки, состояние костной и мышечной систем, внутренних органов, а также уровень развития моторики, то есть их физической подготовленности. Рост ребёнка на четвёртом году жизни несколько замедляется относительно предыдущего периода – первых трёх лет. Так, если к 2 годам рост детей увеличивался в среднем на 10-12 см, к 3 годам – на 10 см, то к 4 годам – всего на 6-7 см. В 3 года средний рост мальчиков равен 92,7 см, девочек – 91,6 см, соответственно в 4 года – 99,3 см и 98,7 см – ростовые показатели почти одинаковы. </w:t>
      </w:r>
    </w:p>
    <w:p w14:paraId="234FE4CF">
      <w:pPr>
        <w:shd w:val="clear" w:color="auto" w:fill="FFFFFF" w:themeFill="background1"/>
        <w:tabs>
          <w:tab w:val="left" w:pos="567"/>
        </w:tabs>
        <w:autoSpaceDE w:val="0"/>
        <w:autoSpaceDN w:val="0"/>
        <w:adjustRightIn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Рост детей четвёртого года жизни находится во взаимосвязи с развитием основных видов движений – прыжков, бега, метания, равновесия. Дети высокого роста бегают быстрее сверстников, а невысокие ребята делают относительно мелкие шаги, но дополняют их высоким темпом передвижения. Способность к быстрому бегу определяется также индивидуальными различиями, координационными возможностями, которые в данной возрастной группе ещё не велики. </w:t>
      </w:r>
    </w:p>
    <w:p w14:paraId="185750B1">
      <w:pPr>
        <w:shd w:val="clear" w:color="auto" w:fill="FFFFFF" w:themeFill="background1"/>
        <w:tabs>
          <w:tab w:val="left" w:pos="567"/>
        </w:tabs>
        <w:autoSpaceDE w:val="0"/>
        <w:autoSpaceDN w:val="0"/>
        <w:adjustRightIn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Общей закономерностью развития опорно-двигательного аппарата в ранние периоды детства является его гибкость и эластичность. По мере роста ребёнка происходит срастание отдельных костей черепа и его окончательное формирование. К 3–4 годам завершается срастание затылочной кости. К четырём годам приобретает свою форму и височная кость, завершается формирование межкостных швов. Объём черепа продолжает увеличиваться, достигая к трем годам 80 % объема черепа взрослого человека.</w:t>
      </w:r>
    </w:p>
    <w:p w14:paraId="4D32BC5B">
      <w:pPr>
        <w:shd w:val="clear" w:color="auto" w:fill="FFFFFF" w:themeFill="background1"/>
        <w:tabs>
          <w:tab w:val="left" w:pos="567"/>
        </w:tabs>
        <w:autoSpaceDE w:val="0"/>
        <w:autoSpaceDN w:val="0"/>
        <w:adjustRightIn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Рост и развитие костей в большей мере связаны с работой мышц. Мышечный тонус (упругость) у младших дошкольников ещё недостаточный. В развитии мышц выделяют несколько узловых возрастов. Один из них – 3-4 года. В этот период диаметр мышц увеличивается в 2–2,5 раза, происходит дифференциация мышечных волокон. Строение мышц, характерное для детей четвёртого года жизни, сохраняется без существенных изменений до шестилетнего возраста. Мускулатура по отношению к общей массе тела и мышечная сила у ребёнка 3-4 лет еще недостаточно развиты. Так, кистевая динамометрия (правая рука) в четыре года у мальчиков составляет 4,1 кг, а у девочек – 3,8 кг. В этом возрасте крупная мускулатура в своем развитии преобладает над мелкой. Поэтому детям легче даются движения всей рукой (прокатить машинку, мяч и т. д.). Но постепенно в строительных дидактических играх, в изобразительной деятельности совершенствуются движения кисти, пальцев. Дети осваивают складывание башенок, пирамидок и т. д.</w:t>
      </w:r>
    </w:p>
    <w:p w14:paraId="2A62F6C8">
      <w:pPr>
        <w:shd w:val="clear" w:color="auto" w:fill="FFFFFF" w:themeFill="background1"/>
        <w:tabs>
          <w:tab w:val="left" w:pos="567"/>
        </w:tabs>
        <w:autoSpaceDE w:val="0"/>
        <w:autoSpaceDN w:val="0"/>
        <w:adjustRightIn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В упражнениях общеразвивающего характера при поднимании рук вверх, в стороны, при наклонах, поворотах и приседаниях малыши осваивают навыки владения телом. Однако для правильного воздействия на ту или иную группу мышц необходимы определенные исходные положения. В этом возрасте дети способны понять поставленную перед ними задачу – встать, ноги на ширину стопы или на ширину плеч и т. д.</w:t>
      </w:r>
    </w:p>
    <w:p w14:paraId="6116D678">
      <w:pPr>
        <w:shd w:val="clear" w:color="auto" w:fill="FFFFFF" w:themeFill="background1"/>
        <w:tabs>
          <w:tab w:val="left" w:pos="567"/>
        </w:tabs>
        <w:autoSpaceDE w:val="0"/>
        <w:autoSpaceDN w:val="0"/>
        <w:adjustRightIn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Ребёнок 3-4 лет не может сознательно регулировать дыхание и согласовывать его с движением. Важно приучать детей дышать носом естественно и без задержки. При выполнении упражнений следует обращать внимание на момент выдоха, а не вдоха. Если во время бега или прыжков дети начинают дышать через рот – это сигнал к тому, чтобы снизить дозировку выполняемых заданий. Упражнения в беге длятся 15–20 секунд (с повторением). Для малышей полезны упражнения, требующие усиленного выдоха: игры с пушинками, легкими бумажными изделиями.</w:t>
      </w:r>
    </w:p>
    <w:p w14:paraId="2FE951E4">
      <w:pPr>
        <w:shd w:val="clear" w:color="auto" w:fill="FFFFFF" w:themeFill="background1"/>
        <w:tabs>
          <w:tab w:val="left" w:pos="567"/>
        </w:tabs>
        <w:autoSpaceDE w:val="0"/>
        <w:autoSpaceDN w:val="0"/>
        <w:adjustRightIn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К трём годам у ребёнка значительно развита способность к анализу, синтезу и дифференциации (различению) раздражений окружающей среды. В этих процессах значительная роль принадлежит непосредственным восприятиям и речи, с помощью которых обобщаются и уточняются получаемые ребёнком впечатления. Внимание детей 3–4 лет еще неустойчиво, легко нарушается при изменении окружающей обстановки, под влиянием возникающего ориентировочного рефлекса. Если в момент объяснения упражнения в зал входит взрослый, дети сразу отвлекаются. В момент выполнения упражнений ребёнок не всегда может понять указания воспитателя и тогда ему следует оказать непосредственную помощь, например, повернуть его корпус, придать руке нужное положение и т. д.</w:t>
      </w:r>
    </w:p>
    <w:p w14:paraId="616947FE">
      <w:pPr>
        <w:shd w:val="clear" w:color="auto" w:fill="FFFFFF" w:themeFill="background1"/>
        <w:tabs>
          <w:tab w:val="left" w:pos="567"/>
        </w:tabs>
        <w:autoSpaceDE w:val="0"/>
        <w:autoSpaceDN w:val="0"/>
        <w:adjustRightInd w:val="0"/>
        <w:spacing w:after="0" w:line="240" w:lineRule="auto"/>
        <w:ind w:firstLine="567"/>
        <w:contextualSpacing/>
        <w:jc w:val="both"/>
        <w:rPr>
          <w:rFonts w:ascii="Times New Roman" w:hAnsi="Times New Roman" w:cs="Times New Roman"/>
          <w:sz w:val="24"/>
          <w:szCs w:val="24"/>
        </w:rPr>
      </w:pPr>
    </w:p>
    <w:p w14:paraId="23BA1017">
      <w:pPr>
        <w:pStyle w:val="15"/>
        <w:numPr>
          <w:ilvl w:val="1"/>
          <w:numId w:val="2"/>
        </w:numPr>
        <w:shd w:val="clear" w:color="auto" w:fill="FFFFFF" w:themeFill="background1"/>
        <w:tabs>
          <w:tab w:val="left" w:pos="567"/>
        </w:tabs>
        <w:autoSpaceDE w:val="0"/>
        <w:autoSpaceDN w:val="0"/>
        <w:adjustRightInd w:val="0"/>
        <w:spacing w:after="0" w:line="30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Планируемые результаты освоения программы</w:t>
      </w:r>
    </w:p>
    <w:p w14:paraId="7571B324">
      <w:pPr>
        <w:widowControl w:val="0"/>
        <w:shd w:val="clear" w:color="auto" w:fill="FFFFFF" w:themeFill="background1"/>
        <w:spacing w:after="0" w:line="240" w:lineRule="auto"/>
        <w:ind w:firstLine="709"/>
        <w:jc w:val="both"/>
        <w:rPr>
          <w:rFonts w:ascii="Times New Roman" w:hAnsi="Times New Roman" w:eastAsia="Times New Roman" w:cs="Times New Roman"/>
          <w:b/>
          <w:bCs/>
          <w:sz w:val="24"/>
          <w:szCs w:val="24"/>
          <w:lang w:eastAsia="ru-RU" w:bidi="ru-RU"/>
        </w:rPr>
      </w:pPr>
      <w:r>
        <w:rPr>
          <w:rFonts w:ascii="Times New Roman" w:hAnsi="Times New Roman" w:eastAsia="Times New Roman" w:cs="Times New Roman"/>
          <w:b/>
          <w:bCs/>
          <w:sz w:val="24"/>
          <w:szCs w:val="24"/>
          <w:lang w:eastAsia="ru-RU" w:bidi="ru-RU"/>
        </w:rPr>
        <w:t>Целевые ориентиры на этапе завершения дошкольного образования</w:t>
      </w:r>
    </w:p>
    <w:p w14:paraId="47712815">
      <w:pPr>
        <w:widowControl w:val="0"/>
        <w:shd w:val="clear" w:color="auto" w:fill="FFFFFF" w:themeFill="background1"/>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Владеет соответствующими возрасту основными движениями. </w:t>
      </w:r>
    </w:p>
    <w:p w14:paraId="44A5E3FC">
      <w:pPr>
        <w:widowControl w:val="0"/>
        <w:shd w:val="clear" w:color="auto" w:fill="FFFFFF" w:themeFill="background1"/>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 </w:t>
      </w:r>
    </w:p>
    <w:p w14:paraId="3399DD53">
      <w:pPr>
        <w:widowControl w:val="0"/>
        <w:shd w:val="clear" w:color="auto" w:fill="FFFFFF" w:themeFill="background1"/>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Проявляет интерес к участию в совместных играх и физических упражнениях. </w:t>
      </w:r>
    </w:p>
    <w:p w14:paraId="62B6748D">
      <w:pPr>
        <w:widowControl w:val="0"/>
        <w:shd w:val="clear" w:color="auto" w:fill="FFFFFF" w:themeFill="background1"/>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Пользуется физкультурным оборудованием вне занятий (в свободное время). </w:t>
      </w:r>
    </w:p>
    <w:p w14:paraId="5428DD33">
      <w:pPr>
        <w:widowControl w:val="0"/>
        <w:shd w:val="clear" w:color="auto" w:fill="FFFFFF" w:themeFill="background1"/>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Самостоятельно выполняет доступные возрасту гигиенические процедуры. </w:t>
      </w:r>
    </w:p>
    <w:p w14:paraId="28F86CAA">
      <w:pPr>
        <w:widowControl w:val="0"/>
        <w:shd w:val="clear" w:color="auto" w:fill="FFFFFF" w:themeFill="background1"/>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Самостоятельно или после напоминания взрослого соблюдает элементарные правила поведения во время еды, умывания. </w:t>
      </w:r>
    </w:p>
    <w:p w14:paraId="480B2EC2">
      <w:pPr>
        <w:widowControl w:val="0"/>
        <w:shd w:val="clear" w:color="auto" w:fill="FFFFFF" w:themeFill="background1"/>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Умеет ходить прямо, не шаркая ногами, сохраняя заданное воспитателем направление. </w:t>
      </w:r>
    </w:p>
    <w:p w14:paraId="311C41A1">
      <w:pPr>
        <w:widowControl w:val="0"/>
        <w:shd w:val="clear" w:color="auto" w:fill="FFFFFF" w:themeFill="background1"/>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Умеет бегать, сохраняя равновесие, изменяя направление, темп бега в соответствии с указаниями воспитателя. </w:t>
      </w:r>
    </w:p>
    <w:p w14:paraId="09142669">
      <w:pPr>
        <w:widowControl w:val="0"/>
        <w:shd w:val="clear" w:color="auto" w:fill="FFFFFF" w:themeFill="background1"/>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Сохраняет равновесие при ходьбе и беге по ограниченной плоскости, при перешагивании через предметы. </w:t>
      </w:r>
    </w:p>
    <w:p w14:paraId="78F8E8AE">
      <w:pPr>
        <w:widowControl w:val="0"/>
        <w:shd w:val="clear" w:color="auto" w:fill="FFFFFF" w:themeFill="background1"/>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Может ползать на четвереньках, лазать по лесенке-стремянке, гимнастической стенке произвольным способом. 10</w:t>
      </w:r>
    </w:p>
    <w:p w14:paraId="3CA12E91">
      <w:pPr>
        <w:widowControl w:val="0"/>
        <w:shd w:val="clear" w:color="auto" w:fill="FFFFFF" w:themeFill="background1"/>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Энергично отталкивается в прыжках на двух ногах, прыгает в длину с места не менее чем на 40 см. </w:t>
      </w:r>
    </w:p>
    <w:p w14:paraId="349E7A2B">
      <w:pPr>
        <w:widowControl w:val="0"/>
        <w:shd w:val="clear" w:color="auto" w:fill="FFFFFF" w:themeFill="background1"/>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 </w:t>
      </w:r>
    </w:p>
    <w:p w14:paraId="49F1E32F">
      <w:pPr>
        <w:widowControl w:val="0"/>
        <w:shd w:val="clear" w:color="auto" w:fill="FFFFFF" w:themeFill="background1"/>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Имеет элементарные представления о ценности здоровья, пользе закаливания, необходимости соблюдения правил гигиены в повседневной жизни. </w:t>
      </w:r>
    </w:p>
    <w:p w14:paraId="01AE19EB">
      <w:pPr>
        <w:widowControl w:val="0"/>
        <w:shd w:val="clear" w:color="auto" w:fill="FFFFFF" w:themeFill="background1"/>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Проявляет умения самостоятельно решать задачи, связанные с поддержанием и укреплением здоровья (здоровьесберегающая модель поведения) </w:t>
      </w:r>
    </w:p>
    <w:p w14:paraId="21ABB4EC">
      <w:pPr>
        <w:widowControl w:val="0"/>
        <w:shd w:val="clear" w:color="auto" w:fill="FFFFFF" w:themeFill="background1"/>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С удовольствием делает зарядку, ленивую гимнастику. </w:t>
      </w:r>
    </w:p>
    <w:p w14:paraId="25E1DD3D">
      <w:pPr>
        <w:widowControl w:val="0"/>
        <w:shd w:val="clear" w:color="auto" w:fill="FFFFFF" w:themeFill="background1"/>
        <w:spacing w:after="0" w:line="240" w:lineRule="auto"/>
        <w:ind w:firstLine="709"/>
        <w:jc w:val="both"/>
        <w:rPr>
          <w:rFonts w:ascii="Times New Roman" w:hAnsi="Times New Roman" w:eastAsia="Times New Roman" w:cs="Times New Roman"/>
          <w:sz w:val="24"/>
          <w:szCs w:val="24"/>
          <w:lang w:eastAsia="ru-RU" w:bidi="ru-RU"/>
        </w:rPr>
      </w:pPr>
      <w:r>
        <w:rPr>
          <w:rFonts w:ascii="Times New Roman" w:hAnsi="Times New Roman" w:cs="Times New Roman"/>
          <w:sz w:val="24"/>
          <w:szCs w:val="24"/>
        </w:rPr>
        <w:sym w:font="Symbol" w:char="F0B7"/>
      </w:r>
      <w:r>
        <w:rPr>
          <w:rFonts w:ascii="Times New Roman" w:hAnsi="Times New Roman" w:cs="Times New Roman"/>
          <w:sz w:val="24"/>
          <w:szCs w:val="24"/>
        </w:rPr>
        <w:t xml:space="preserve"> Имеет представление о вредных и полезных продуктах.</w:t>
      </w:r>
    </w:p>
    <w:p w14:paraId="1C03D6E3">
      <w:pPr>
        <w:widowControl w:val="0"/>
        <w:shd w:val="clear" w:color="auto" w:fill="FFFFFF" w:themeFill="background1"/>
        <w:spacing w:after="0" w:line="240" w:lineRule="auto"/>
        <w:ind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14:paraId="0258846E">
      <w:pPr>
        <w:widowControl w:val="0"/>
        <w:shd w:val="clear" w:color="auto" w:fill="FFFFFF" w:themeFill="background1"/>
        <w:tabs>
          <w:tab w:val="left" w:pos="1004"/>
        </w:tabs>
        <w:spacing w:after="0" w:line="240" w:lineRule="auto"/>
        <w:contextualSpacing/>
        <w:jc w:val="both"/>
        <w:rPr>
          <w:rFonts w:ascii="Times New Roman" w:hAnsi="Times New Roman" w:eastAsia="Times New Roman" w:cs="Times New Roman"/>
          <w:sz w:val="24"/>
          <w:szCs w:val="24"/>
          <w:lang w:eastAsia="ru-RU" w:bidi="ru-RU"/>
        </w:rPr>
      </w:pPr>
    </w:p>
    <w:p w14:paraId="6B62AA4D">
      <w:pPr>
        <w:keepNext/>
        <w:keepLines/>
        <w:widowControl w:val="0"/>
        <w:shd w:val="clear" w:color="auto" w:fill="FFFFFF" w:themeFill="background1"/>
        <w:tabs>
          <w:tab w:val="left" w:pos="667"/>
        </w:tabs>
        <w:spacing w:after="0" w:line="274" w:lineRule="exact"/>
        <w:contextualSpacing/>
        <w:jc w:val="both"/>
        <w:outlineLvl w:val="1"/>
        <w:rPr>
          <w:rFonts w:ascii="Times New Roman" w:hAnsi="Times New Roman" w:eastAsia="Times New Roman" w:cs="Times New Roman"/>
          <w:b/>
          <w:bCs/>
          <w:sz w:val="24"/>
          <w:szCs w:val="23"/>
          <w:lang w:eastAsia="ru-RU" w:bidi="ru-RU"/>
        </w:rPr>
      </w:pPr>
      <w:bookmarkStart w:id="0" w:name="bookmark6"/>
      <w:r>
        <w:rPr>
          <w:rFonts w:ascii="Times New Roman" w:hAnsi="Times New Roman" w:eastAsia="Times New Roman" w:cs="Times New Roman"/>
          <w:b/>
          <w:bCs/>
          <w:sz w:val="24"/>
          <w:szCs w:val="23"/>
          <w:lang w:eastAsia="ru-RU" w:bidi="ru-RU"/>
        </w:rPr>
        <w:t xml:space="preserve">Развивающее оценивание качества образовательной деятельности </w:t>
      </w:r>
      <w:bookmarkEnd w:id="0"/>
    </w:p>
    <w:p w14:paraId="6F3E0711">
      <w:pPr>
        <w:widowControl w:val="0"/>
        <w:shd w:val="clear" w:color="auto" w:fill="FFFFFF" w:themeFill="background1"/>
        <w:spacing w:after="0" w:line="240" w:lineRule="auto"/>
        <w:ind w:left="20" w:right="16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Оценивание качества образовательной деятельности, осуществляемое Образовательным учреждением по Программе, представляет собой важную составную часть данной образовательной деятельности, направленную на её усовершенствование.</w:t>
      </w:r>
    </w:p>
    <w:p w14:paraId="4518621F">
      <w:pPr>
        <w:widowControl w:val="0"/>
        <w:shd w:val="clear" w:color="auto" w:fill="FFFFFF" w:themeFill="background1"/>
        <w:spacing w:after="0" w:line="240" w:lineRule="auto"/>
        <w:ind w:left="20" w:right="16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Концептуальные основания такой оценки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w:t>
      </w:r>
    </w:p>
    <w:p w14:paraId="10AD5495">
      <w:pPr>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Педагогическая диагностика по </w:t>
      </w:r>
      <w:r>
        <w:rPr>
          <w:rFonts w:ascii="Times New Roman" w:hAnsi="Times New Roman" w:eastAsia="Times New Roman" w:cs="Times New Roman"/>
          <w:i/>
          <w:sz w:val="24"/>
          <w:szCs w:val="24"/>
          <w:lang w:eastAsia="ru-RU"/>
        </w:rPr>
        <w:t xml:space="preserve">физическому развитию </w:t>
      </w:r>
      <w:r>
        <w:rPr>
          <w:rFonts w:ascii="Times New Roman" w:hAnsi="Times New Roman" w:eastAsia="Times New Roman" w:cs="Times New Roman"/>
          <w:sz w:val="24"/>
          <w:szCs w:val="24"/>
          <w:lang w:eastAsia="ru-RU"/>
        </w:rPr>
        <w:t>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4C765282">
      <w:pPr>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ребёнка.</w:t>
      </w:r>
    </w:p>
    <w:p w14:paraId="24E26541">
      <w:pPr>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tbl>
      <w:tblPr>
        <w:tblStyle w:val="61"/>
        <w:tblW w:w="10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7"/>
        <w:gridCol w:w="2043"/>
        <w:gridCol w:w="1924"/>
        <w:gridCol w:w="1924"/>
        <w:gridCol w:w="1924"/>
      </w:tblGrid>
      <w:tr w14:paraId="16E3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2267" w:type="dxa"/>
          </w:tcPr>
          <w:p w14:paraId="7B51D52D">
            <w:pPr>
              <w:shd w:val="clear" w:color="auto" w:fill="FFFFFF" w:themeFill="background1"/>
              <w:spacing w:after="0" w:line="240" w:lineRule="auto"/>
              <w:rPr>
                <w:rFonts w:ascii="Times New Roman" w:hAnsi="Times New Roman" w:eastAsia="Times New Roman" w:cs="Calibri"/>
                <w:b/>
                <w:sz w:val="24"/>
                <w:szCs w:val="24"/>
                <w:lang w:eastAsia="ru-RU"/>
              </w:rPr>
            </w:pPr>
            <w:r>
              <w:rPr>
                <w:rFonts w:ascii="Times New Roman" w:hAnsi="Times New Roman" w:eastAsia="Times New Roman" w:cs="Calibri"/>
                <w:b/>
                <w:sz w:val="24"/>
                <w:szCs w:val="24"/>
                <w:lang w:eastAsia="ru-RU"/>
              </w:rPr>
              <w:t>Объект</w:t>
            </w:r>
          </w:p>
          <w:p w14:paraId="68397DFC">
            <w:pPr>
              <w:shd w:val="clear" w:color="auto" w:fill="FFFFFF" w:themeFill="background1"/>
              <w:spacing w:after="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педагогической диагностики (мониторинга)</w:t>
            </w:r>
          </w:p>
        </w:tc>
        <w:tc>
          <w:tcPr>
            <w:tcW w:w="2043" w:type="dxa"/>
          </w:tcPr>
          <w:p w14:paraId="0DEC284D">
            <w:pPr>
              <w:shd w:val="clear" w:color="auto" w:fill="FFFFFF" w:themeFill="background1"/>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Формы и методы педагогической диагностики</w:t>
            </w:r>
          </w:p>
        </w:tc>
        <w:tc>
          <w:tcPr>
            <w:tcW w:w="1924" w:type="dxa"/>
          </w:tcPr>
          <w:p w14:paraId="31FF84A1">
            <w:pPr>
              <w:shd w:val="clear" w:color="auto" w:fill="FFFFFF" w:themeFill="background1"/>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Периодичность проведения педагогической диагностики</w:t>
            </w:r>
          </w:p>
        </w:tc>
        <w:tc>
          <w:tcPr>
            <w:tcW w:w="1924" w:type="dxa"/>
          </w:tcPr>
          <w:p w14:paraId="770D6CF6">
            <w:pPr>
              <w:shd w:val="clear" w:color="auto" w:fill="FFFFFF" w:themeFill="background1"/>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Длительность проведения педагогической диагностики </w:t>
            </w:r>
          </w:p>
        </w:tc>
        <w:tc>
          <w:tcPr>
            <w:tcW w:w="1924" w:type="dxa"/>
          </w:tcPr>
          <w:p w14:paraId="38A3BA70">
            <w:pPr>
              <w:shd w:val="clear" w:color="auto" w:fill="FFFFFF" w:themeFill="background1"/>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Сроки проведения педагогической диагностики</w:t>
            </w:r>
          </w:p>
        </w:tc>
      </w:tr>
      <w:tr w14:paraId="0EEDD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1" w:hRule="atLeast"/>
          <w:jc w:val="center"/>
        </w:trPr>
        <w:tc>
          <w:tcPr>
            <w:tcW w:w="2267" w:type="dxa"/>
          </w:tcPr>
          <w:p w14:paraId="4023DEA3">
            <w:pPr>
              <w:shd w:val="clear" w:color="auto" w:fill="FFFFFF" w:themeFill="background1"/>
              <w:spacing w:after="0" w:line="240" w:lineRule="auto"/>
              <w:ind w:left="142" w:right="140"/>
              <w:rPr>
                <w:rFonts w:ascii="Times New Roman" w:hAnsi="Times New Roman" w:eastAsia="Times New Roman" w:cs="Calibri"/>
                <w:sz w:val="24"/>
                <w:szCs w:val="24"/>
                <w:lang w:eastAsia="ru-RU"/>
              </w:rPr>
            </w:pPr>
            <w:r>
              <w:rPr>
                <w:rFonts w:ascii="Times New Roman" w:hAnsi="Times New Roman" w:eastAsia="Times New Roman" w:cs="Calibri"/>
                <w:sz w:val="24"/>
                <w:szCs w:val="24"/>
                <w:lang w:eastAsia="ru-RU"/>
              </w:rPr>
              <w:t>Индивидуальные достижения детей в контексте образовательных областей:</w:t>
            </w:r>
          </w:p>
          <w:p w14:paraId="063162AF">
            <w:pPr>
              <w:shd w:val="clear" w:color="auto" w:fill="FFFFFF" w:themeFill="background1"/>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"Физическое развитие".</w:t>
            </w:r>
          </w:p>
        </w:tc>
        <w:tc>
          <w:tcPr>
            <w:tcW w:w="2043" w:type="dxa"/>
          </w:tcPr>
          <w:p w14:paraId="3B8F1477">
            <w:pPr>
              <w:numPr>
                <w:ilvl w:val="0"/>
                <w:numId w:val="5"/>
              </w:numPr>
              <w:shd w:val="clear" w:color="auto" w:fill="FFFFFF" w:themeFill="background1"/>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Беседа;</w:t>
            </w:r>
          </w:p>
          <w:p w14:paraId="3EB7343E">
            <w:pPr>
              <w:numPr>
                <w:ilvl w:val="0"/>
                <w:numId w:val="5"/>
              </w:numPr>
              <w:shd w:val="clear" w:color="auto" w:fill="FFFFFF" w:themeFill="background1"/>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Наблюдение;</w:t>
            </w:r>
          </w:p>
          <w:p w14:paraId="0A866487">
            <w:pPr>
              <w:numPr>
                <w:ilvl w:val="0"/>
                <w:numId w:val="5"/>
              </w:numPr>
              <w:shd w:val="clear" w:color="auto" w:fill="FFFFFF" w:themeFill="background1"/>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Диагностическое задание;</w:t>
            </w:r>
          </w:p>
          <w:p w14:paraId="42A0AAFE">
            <w:pPr>
              <w:numPr>
                <w:ilvl w:val="0"/>
                <w:numId w:val="5"/>
              </w:numPr>
              <w:shd w:val="clear" w:color="auto" w:fill="FFFFFF" w:themeFill="background1"/>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Диагностическая ситуация;</w:t>
            </w:r>
          </w:p>
          <w:p w14:paraId="618AB6BC">
            <w:pPr>
              <w:numPr>
                <w:ilvl w:val="0"/>
                <w:numId w:val="5"/>
              </w:numPr>
              <w:shd w:val="clear" w:color="auto" w:fill="FFFFFF" w:themeFill="background1"/>
              <w:spacing w:after="0" w:afterAutospacing="1" w:line="240" w:lineRule="auto"/>
              <w:ind w:left="142" w:right="140"/>
              <w:rPr>
                <w:rFonts w:ascii="Times New Roman" w:hAnsi="Times New Roman" w:eastAsia="Times New Roman" w:cs="Times New Roman"/>
                <w:sz w:val="24"/>
                <w:szCs w:val="24"/>
                <w:lang w:eastAsia="ru-RU"/>
              </w:rPr>
            </w:pPr>
          </w:p>
        </w:tc>
        <w:tc>
          <w:tcPr>
            <w:tcW w:w="1924" w:type="dxa"/>
          </w:tcPr>
          <w:p w14:paraId="40DF5CE6">
            <w:pPr>
              <w:shd w:val="clear" w:color="auto" w:fill="FFFFFF" w:themeFill="background1"/>
              <w:spacing w:after="0" w:afterAutospacing="1" w:line="240" w:lineRule="auto"/>
              <w:ind w:left="142" w:right="140"/>
              <w:rPr>
                <w:rFonts w:ascii="Times New Roman" w:hAnsi="Times New Roman" w:eastAsia="Times New Roman" w:cs="Times New Roman"/>
                <w:sz w:val="24"/>
                <w:szCs w:val="24"/>
                <w:lang w:eastAsia="ru-RU"/>
              </w:rPr>
            </w:pPr>
          </w:p>
          <w:p w14:paraId="30DBF7F3">
            <w:pPr>
              <w:shd w:val="clear" w:color="auto" w:fill="FFFFFF" w:themeFill="background1"/>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раза в год</w:t>
            </w:r>
          </w:p>
        </w:tc>
        <w:tc>
          <w:tcPr>
            <w:tcW w:w="1924" w:type="dxa"/>
          </w:tcPr>
          <w:p w14:paraId="56059962">
            <w:pPr>
              <w:shd w:val="clear" w:color="auto" w:fill="FFFFFF" w:themeFill="background1"/>
              <w:spacing w:after="0" w:afterAutospacing="1" w:line="240" w:lineRule="auto"/>
              <w:ind w:left="142" w:right="140"/>
              <w:rPr>
                <w:rFonts w:ascii="Times New Roman" w:hAnsi="Times New Roman" w:eastAsia="Times New Roman" w:cs="Times New Roman"/>
                <w:sz w:val="24"/>
                <w:szCs w:val="24"/>
                <w:lang w:eastAsia="ru-RU"/>
              </w:rPr>
            </w:pPr>
          </w:p>
          <w:p w14:paraId="10F3E129">
            <w:pPr>
              <w:shd w:val="clear" w:color="auto" w:fill="FFFFFF" w:themeFill="background1"/>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 недели</w:t>
            </w:r>
          </w:p>
        </w:tc>
        <w:tc>
          <w:tcPr>
            <w:tcW w:w="1924" w:type="dxa"/>
          </w:tcPr>
          <w:p w14:paraId="7BDCA564">
            <w:pPr>
              <w:shd w:val="clear" w:color="auto" w:fill="FFFFFF" w:themeFill="background1"/>
              <w:spacing w:after="0" w:afterAutospacing="1" w:line="240" w:lineRule="auto"/>
              <w:ind w:left="142" w:right="140"/>
              <w:rPr>
                <w:rFonts w:ascii="Times New Roman" w:hAnsi="Times New Roman" w:eastAsia="Times New Roman" w:cs="Times New Roman"/>
                <w:sz w:val="24"/>
                <w:szCs w:val="24"/>
                <w:lang w:eastAsia="ru-RU"/>
              </w:rPr>
            </w:pPr>
          </w:p>
          <w:p w14:paraId="6F4C14D0">
            <w:pPr>
              <w:shd w:val="clear" w:color="auto" w:fill="FFFFFF" w:themeFill="background1"/>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Сентябрь</w:t>
            </w:r>
          </w:p>
          <w:p w14:paraId="6CAD1451">
            <w:pPr>
              <w:shd w:val="clear" w:color="auto" w:fill="FFFFFF" w:themeFill="background1"/>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Май</w:t>
            </w:r>
          </w:p>
        </w:tc>
      </w:tr>
    </w:tbl>
    <w:p w14:paraId="6D040941">
      <w:pPr>
        <w:shd w:val="clear" w:color="auto" w:fill="FFFFFF" w:themeFill="background1"/>
        <w:autoSpaceDE w:val="0"/>
        <w:autoSpaceDN w:val="0"/>
        <w:adjustRightInd w:val="0"/>
        <w:spacing w:after="0" w:line="240" w:lineRule="auto"/>
        <w:contextualSpacing/>
        <w:rPr>
          <w:rFonts w:ascii="Times New Roman" w:hAnsi="Times New Roman" w:eastAsia="Times New Roman" w:cs="Times New Roman"/>
          <w:sz w:val="24"/>
          <w:szCs w:val="24"/>
          <w:lang w:eastAsia="ru-RU"/>
        </w:rPr>
      </w:pPr>
    </w:p>
    <w:p w14:paraId="7A98C12B">
      <w:pPr>
        <w:shd w:val="clear" w:color="auto" w:fill="FFFFFF" w:themeFill="background1"/>
        <w:spacing w:after="0" w:line="240" w:lineRule="auto"/>
        <w:ind w:firstLine="709"/>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Срок реализации Рабочей программы </w:t>
      </w:r>
      <w:r>
        <w:rPr>
          <w:rFonts w:ascii="Times New Roman" w:hAnsi="Times New Roman" w:eastAsia="Times New Roman" w:cs="Times New Roman"/>
          <w:sz w:val="24"/>
          <w:szCs w:val="24"/>
          <w:lang w:eastAsia="ru-RU"/>
        </w:rPr>
        <w:t>(с 01.09.2025г. - 31.08.2026г.)</w:t>
      </w:r>
    </w:p>
    <w:p w14:paraId="3BDD4968">
      <w:pPr>
        <w:shd w:val="clear" w:color="auto" w:fill="FFFFFF" w:themeFill="background1"/>
        <w:spacing w:after="0" w:line="240" w:lineRule="auto"/>
        <w:ind w:firstLine="709"/>
        <w:jc w:val="both"/>
        <w:rPr>
          <w:rFonts w:ascii="Times New Roman" w:hAnsi="Times New Roman" w:eastAsia="Times New Roman" w:cs="Times New Roman"/>
          <w:sz w:val="24"/>
          <w:szCs w:val="24"/>
          <w:lang w:eastAsia="ru-RU"/>
        </w:rPr>
      </w:pPr>
    </w:p>
    <w:p w14:paraId="754246FC">
      <w:pPr>
        <w:numPr>
          <w:ilvl w:val="1"/>
          <w:numId w:val="2"/>
        </w:numPr>
        <w:shd w:val="clear" w:color="auto" w:fill="FFFFFF" w:themeFill="background1"/>
        <w:autoSpaceDE w:val="0"/>
        <w:autoSpaceDN w:val="0"/>
        <w:adjustRightInd w:val="0"/>
        <w:spacing w:after="0" w:line="300" w:lineRule="auto"/>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Работа ДОО в летний период (с 1 июня по 31 августа)</w:t>
      </w:r>
    </w:p>
    <w:p w14:paraId="5991F8E3">
      <w:pPr>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Цель: активизировать взаимодействие участников образовательного процесса в вопросах укрепление здоровья детей, повышения адаптационных возможностей организма, развития двигательных и психических способностей, формирования положительных эмоциональных состояний.</w:t>
      </w:r>
    </w:p>
    <w:p w14:paraId="35F4A62C">
      <w:pPr>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Задачи:</w:t>
      </w:r>
    </w:p>
    <w:p w14:paraId="7ABC9226">
      <w:pPr>
        <w:numPr>
          <w:ilvl w:val="0"/>
          <w:numId w:val="6"/>
        </w:numPr>
        <w:shd w:val="clear" w:color="auto" w:fill="FFFFFF" w:themeFill="background1"/>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Организовать работу по сохранению и укреплению здоровья дошкольников в летний период, используя здоровьесберегающую среду для комфортного пребывания детей в летний период в дошкольном учреждении и инновационные формы работы по воспитанию здорового образа жизни участников образовательного процесса (детей, педагогов, родителей).</w:t>
      </w:r>
    </w:p>
    <w:p w14:paraId="63503841">
      <w:pPr>
        <w:numPr>
          <w:ilvl w:val="0"/>
          <w:numId w:val="6"/>
        </w:numPr>
        <w:shd w:val="clear" w:color="auto" w:fill="FFFFFF" w:themeFill="background1"/>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Развивать творческий потенциал детей в повседневной деятельности, используя передовые педагогические методики, в том числе методику проектной деятельности в области художественно-эстетического, социально-коммуникативного, физического развития дошкольников.</w:t>
      </w:r>
    </w:p>
    <w:p w14:paraId="64577573">
      <w:pPr>
        <w:numPr>
          <w:ilvl w:val="0"/>
          <w:numId w:val="6"/>
        </w:numPr>
        <w:shd w:val="clear" w:color="auto" w:fill="FFFFFF" w:themeFill="background1"/>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Продолжать взаимодействие образовательного учреждения и семей воспитанников в сохранении психического и физического здоровья детей, раскрытия их творческого потенциала.</w:t>
      </w:r>
    </w:p>
    <w:p w14:paraId="434B8F6C">
      <w:pPr>
        <w:shd w:val="clear" w:color="auto" w:fill="FFFFFF" w:themeFill="background1"/>
        <w:autoSpaceDE w:val="0"/>
        <w:autoSpaceDN w:val="0"/>
        <w:adjustRightInd w:val="0"/>
        <w:spacing w:after="0" w:line="240" w:lineRule="auto"/>
        <w:ind w:firstLine="709"/>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Специфика работы летом</w:t>
      </w:r>
    </w:p>
    <w:p w14:paraId="359C889E">
      <w:pPr>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Организация жизнедеятельности дошкольников в летний период имеет очень важное значение для детей, посещающих ДОУ: им надо узнать много нового об окружающем мире, вдоволь поиграть, побегать, пообщаться друг с другом. Коллектив ДОУ организовывает работу летом так, чтобы детям было интересно в детском саду, а родители были спокойны за здоровье детей.</w:t>
      </w:r>
    </w:p>
    <w:p w14:paraId="52F09B4E">
      <w:pPr>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Работа детского сада летом имеет свою специфику:</w:t>
      </w:r>
    </w:p>
    <w:p w14:paraId="1C04B9F9">
      <w:pPr>
        <w:numPr>
          <w:ilvl w:val="0"/>
          <w:numId w:val="7"/>
        </w:numPr>
        <w:shd w:val="clear" w:color="auto" w:fill="FFFFFF" w:themeFill="background1"/>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 детьми занимаются не в помещениях, а на воздухе, где так много интересного и неопознанного. Внимание дошкольников рассредоточено, они больше отвлекаются, поэтому необходимо всячески разнообразить их деятельность.</w:t>
      </w:r>
    </w:p>
    <w:p w14:paraId="11A589A6">
      <w:pPr>
        <w:numPr>
          <w:ilvl w:val="0"/>
          <w:numId w:val="7"/>
        </w:numPr>
        <w:shd w:val="clear" w:color="auto" w:fill="FFFFFF" w:themeFill="background1"/>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Непрерывная образовательная деятельность как занятия в летний период не проводятся, основной акцент делается на разнообразные досуговые мероприятия, такие как праздники в детском саду, экскурсии, спортивные игры и занятия, прогулки на свежем воздухе. Тем не менее, все пять образовательных областей реализуются, применяются разнообразные формы работы.</w:t>
      </w:r>
    </w:p>
    <w:p w14:paraId="521EDDCF">
      <w:pPr>
        <w:numPr>
          <w:ilvl w:val="0"/>
          <w:numId w:val="7"/>
        </w:numPr>
        <w:shd w:val="clear" w:color="auto" w:fill="FFFFFF" w:themeFill="background1"/>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Оптимальной формой организации детского досуга в летнее время может быть такое мероприятие, которое не требует значительной подготовки со стороны детей, имеет развивающую и воспитательную функции проводится в эмоционально привлекательной форме. Кроме того, важно, чтобы это мероприятие не требовало также громоздкой подготовки со стороны педагогов.</w:t>
      </w:r>
    </w:p>
    <w:p w14:paraId="3E8CC19F">
      <w:pPr>
        <w:numPr>
          <w:ilvl w:val="0"/>
          <w:numId w:val="7"/>
        </w:numPr>
        <w:shd w:val="clear" w:color="auto" w:fill="FFFFFF" w:themeFill="background1"/>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Объединение детей пограничного возраста в единую смешанную группу. С одной стороны, это усложняет организацию мероприятий (они должны быть интересны и посильны как трёхлеткам, так и пятилетним дошкольникам), с другой - значительно расширяет и обогащает их содержание (старшие дети могут помогать младшим, которым в свою очередь будет интересно наблюдать за старшими).</w:t>
      </w:r>
    </w:p>
    <w:p w14:paraId="39E60B5C">
      <w:pPr>
        <w:numPr>
          <w:ilvl w:val="0"/>
          <w:numId w:val="7"/>
        </w:numPr>
        <w:shd w:val="clear" w:color="auto" w:fill="FFFFFF" w:themeFill="background1"/>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Режимы на тёплый период отличаются от режимов холодного периода.</w:t>
      </w:r>
    </w:p>
    <w:p w14:paraId="4C477F46">
      <w:pPr>
        <w:numPr>
          <w:ilvl w:val="0"/>
          <w:numId w:val="7"/>
        </w:numPr>
        <w:shd w:val="clear" w:color="auto" w:fill="FFFFFF" w:themeFill="background1"/>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Детей встречают на улице, там же проводится утренняя гимнастика.</w:t>
      </w:r>
    </w:p>
    <w:p w14:paraId="54C4EB6D">
      <w:pPr>
        <w:numPr>
          <w:ilvl w:val="0"/>
          <w:numId w:val="7"/>
        </w:numPr>
        <w:shd w:val="clear" w:color="auto" w:fill="FFFFFF" w:themeFill="background1"/>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Планирование деятельности осуществляется по комплексно-тематическому планированию.</w:t>
      </w:r>
    </w:p>
    <w:p w14:paraId="7B4D2C7A">
      <w:pPr>
        <w:numPr>
          <w:ilvl w:val="0"/>
          <w:numId w:val="7"/>
        </w:numPr>
        <w:shd w:val="clear" w:color="auto" w:fill="FFFFFF" w:themeFill="background1"/>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Оформление родительских уголков, стендов и в группе, и на улице.</w:t>
      </w:r>
    </w:p>
    <w:p w14:paraId="42E3042C">
      <w:pPr>
        <w:numPr>
          <w:ilvl w:val="0"/>
          <w:numId w:val="7"/>
        </w:numPr>
        <w:shd w:val="clear" w:color="auto" w:fill="FFFFFF" w:themeFill="background1"/>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Особое внимание уделяется закаливающим процедурам.</w:t>
      </w:r>
    </w:p>
    <w:p w14:paraId="3BA72BF1">
      <w:pPr>
        <w:numPr>
          <w:ilvl w:val="0"/>
          <w:numId w:val="7"/>
        </w:numPr>
        <w:shd w:val="clear" w:color="auto" w:fill="FFFFFF" w:themeFill="background1"/>
        <w:tabs>
          <w:tab w:val="left" w:pos="1134"/>
        </w:tabs>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Музыкальный руководитель, физкультурный работает также по комплексно-тематическому планированию.</w:t>
      </w:r>
    </w:p>
    <w:p w14:paraId="18B75717">
      <w:pPr>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Приоритетные направления в работе:</w:t>
      </w:r>
    </w:p>
    <w:p w14:paraId="492B39F4">
      <w:pPr>
        <w:numPr>
          <w:ilvl w:val="0"/>
          <w:numId w:val="8"/>
        </w:numPr>
        <w:shd w:val="clear" w:color="auto" w:fill="FFFFFF" w:themeFill="background1"/>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Игровая деятельность</w:t>
      </w:r>
    </w:p>
    <w:p w14:paraId="33135E89">
      <w:pPr>
        <w:numPr>
          <w:ilvl w:val="0"/>
          <w:numId w:val="8"/>
        </w:numPr>
        <w:shd w:val="clear" w:color="auto" w:fill="FFFFFF" w:themeFill="background1"/>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Экологическое развитие</w:t>
      </w:r>
    </w:p>
    <w:p w14:paraId="3E57B35A">
      <w:pPr>
        <w:numPr>
          <w:ilvl w:val="0"/>
          <w:numId w:val="8"/>
        </w:numPr>
        <w:shd w:val="clear" w:color="auto" w:fill="FFFFFF" w:themeFill="background1"/>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Физкультурная работа</w:t>
      </w:r>
    </w:p>
    <w:p w14:paraId="07AA0349">
      <w:pPr>
        <w:numPr>
          <w:ilvl w:val="0"/>
          <w:numId w:val="8"/>
        </w:numPr>
        <w:shd w:val="clear" w:color="auto" w:fill="FFFFFF" w:themeFill="background1"/>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Продуктивная творческая деятельность</w:t>
      </w:r>
    </w:p>
    <w:p w14:paraId="6A918747">
      <w:pPr>
        <w:numPr>
          <w:ilvl w:val="0"/>
          <w:numId w:val="8"/>
        </w:numPr>
        <w:shd w:val="clear" w:color="auto" w:fill="FFFFFF" w:themeFill="background1"/>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Экспериментирование, наблюдения.</w:t>
      </w:r>
    </w:p>
    <w:p w14:paraId="41B0E0A3">
      <w:pPr>
        <w:shd w:val="clear" w:color="auto" w:fill="FFFFFF" w:themeFill="background1"/>
        <w:spacing w:after="0" w:line="240" w:lineRule="auto"/>
        <w:ind w:firstLine="709"/>
        <w:jc w:val="both"/>
      </w:pPr>
    </w:p>
    <w:p w14:paraId="0170C790">
      <w:pPr>
        <w:shd w:val="clear" w:color="auto" w:fill="FFFFFF" w:themeFill="background1"/>
        <w:spacing w:after="0" w:line="240" w:lineRule="auto"/>
        <w:jc w:val="both"/>
        <w:sectPr>
          <w:footerReference r:id="rId5" w:type="default"/>
          <w:pgSz w:w="11906" w:h="16838"/>
          <w:pgMar w:top="426" w:right="850" w:bottom="1134" w:left="1701" w:header="708" w:footer="708" w:gutter="0"/>
          <w:cols w:space="708" w:num="1"/>
          <w:titlePg/>
          <w:docGrid w:linePitch="360" w:charSpace="0"/>
        </w:sectPr>
      </w:pPr>
    </w:p>
    <w:p w14:paraId="4A0D607D">
      <w:pPr>
        <w:shd w:val="clear" w:color="auto" w:fill="FFFFFF" w:themeFill="background1"/>
        <w:spacing w:after="0" w:line="300" w:lineRule="auto"/>
        <w:ind w:left="737"/>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val="en-US" w:eastAsia="ru-RU"/>
        </w:rPr>
        <w:t>II</w:t>
      </w:r>
      <w:r>
        <w:rPr>
          <w:rFonts w:ascii="Times New Roman" w:hAnsi="Times New Roman" w:eastAsia="Times New Roman" w:cs="Times New Roman"/>
          <w:b/>
          <w:sz w:val="24"/>
          <w:szCs w:val="24"/>
          <w:lang w:eastAsia="ru-RU"/>
        </w:rPr>
        <w:t>. Содержательный раздел</w:t>
      </w:r>
    </w:p>
    <w:p w14:paraId="73E7EDA3">
      <w:pPr>
        <w:pStyle w:val="15"/>
        <w:keepNext/>
        <w:keepLines/>
        <w:widowControl w:val="0"/>
        <w:numPr>
          <w:ilvl w:val="1"/>
          <w:numId w:val="9"/>
        </w:numPr>
        <w:shd w:val="clear" w:color="auto" w:fill="FFFFFF" w:themeFill="background1"/>
        <w:spacing w:after="185" w:line="322" w:lineRule="exact"/>
        <w:jc w:val="both"/>
        <w:outlineLvl w:val="1"/>
        <w:rPr>
          <w:rFonts w:ascii="Times New Roman" w:hAnsi="Times New Roman" w:eastAsia="Times New Roman" w:cs="Times New Roman"/>
          <w:b/>
          <w:sz w:val="24"/>
          <w:szCs w:val="24"/>
          <w:lang w:eastAsia="ru-RU" w:bidi="ru-RU"/>
        </w:rPr>
      </w:pPr>
      <w:bookmarkStart w:id="1" w:name="bookmark9"/>
      <w:r>
        <w:rPr>
          <w:rFonts w:ascii="Times New Roman" w:hAnsi="Times New Roman" w:eastAsia="Times New Roman" w:cs="Times New Roman"/>
          <w:b/>
          <w:sz w:val="24"/>
          <w:szCs w:val="24"/>
          <w:lang w:eastAsia="ru-RU" w:bidi="ru-RU"/>
        </w:rPr>
        <w:t xml:space="preserve">Описание </w:t>
      </w:r>
      <w:bookmarkEnd w:id="1"/>
      <w:r>
        <w:rPr>
          <w:rFonts w:ascii="Times New Roman" w:hAnsi="Times New Roman" w:eastAsia="Times New Roman" w:cs="Times New Roman"/>
          <w:b/>
          <w:sz w:val="24"/>
          <w:szCs w:val="24"/>
          <w:lang w:eastAsia="ru-RU" w:bidi="ru-RU"/>
        </w:rPr>
        <w:t>образовательной деятельности по образовательной области «Физическое развитие»</w:t>
      </w:r>
    </w:p>
    <w:p w14:paraId="7FB64CD6">
      <w:pPr>
        <w:widowControl w:val="0"/>
        <w:shd w:val="clear" w:color="auto" w:fill="FFFFFF" w:themeFill="background1"/>
        <w:spacing w:after="0" w:line="240" w:lineRule="auto"/>
        <w:ind w:firstLine="709"/>
        <w:jc w:val="both"/>
        <w:rPr>
          <w:rFonts w:ascii="Times New Roman" w:hAnsi="Times New Roman" w:eastAsia="Times New Roman" w:cs="Times New Roman"/>
          <w:sz w:val="24"/>
          <w:szCs w:val="24"/>
          <w:lang w:bidi="ru-RU"/>
        </w:rPr>
      </w:pPr>
      <w:r>
        <w:rPr>
          <w:rFonts w:ascii="Times New Roman" w:hAnsi="Times New Roman" w:eastAsia="Times New Roman" w:cs="Times New Roman"/>
          <w:sz w:val="24"/>
          <w:szCs w:val="24"/>
          <w:lang w:bidi="ru-RU"/>
        </w:rPr>
        <w:t>В данном разделе раскрывается содержание психолого-педагогической работы с детьми 3 - 4 лет по образовательной области «Физическое развитие». Образовательная область «Физическое развитие включает в себя направления: формирование начальных представлений о здоровом образе жизни, физическая культура. По содержанию интегрирует со всеми образовательными областями.</w:t>
      </w:r>
    </w:p>
    <w:p w14:paraId="155BA256">
      <w:pPr>
        <w:widowControl w:val="0"/>
        <w:shd w:val="clear" w:color="auto" w:fill="FFFFFF" w:themeFill="background1"/>
        <w:spacing w:after="0" w:line="240" w:lineRule="auto"/>
        <w:ind w:left="737"/>
        <w:jc w:val="both"/>
        <w:rPr>
          <w:rFonts w:ascii="Times New Roman" w:hAnsi="Times New Roman" w:eastAsia="Times New Roman" w:cs="Times New Roman"/>
          <w:sz w:val="24"/>
          <w:szCs w:val="24"/>
          <w:lang w:bidi="ru-RU"/>
        </w:rPr>
      </w:pPr>
    </w:p>
    <w:p w14:paraId="63C62996">
      <w:pPr>
        <w:keepNext/>
        <w:keepLines/>
        <w:widowControl w:val="0"/>
        <w:shd w:val="clear" w:color="auto" w:fill="FFFFFF" w:themeFill="background1"/>
        <w:spacing w:after="0" w:line="240" w:lineRule="auto"/>
        <w:ind w:left="737" w:firstLine="709"/>
        <w:jc w:val="both"/>
        <w:outlineLvl w:val="1"/>
        <w:rPr>
          <w:rFonts w:ascii="Times New Roman" w:hAnsi="Times New Roman" w:eastAsia="Times New Roman" w:cs="Times New Roman"/>
          <w:b/>
          <w:sz w:val="24"/>
          <w:szCs w:val="24"/>
          <w:lang w:bidi="ru-RU"/>
        </w:rPr>
      </w:pPr>
      <w:bookmarkStart w:id="2" w:name="bookmark48"/>
      <w:r>
        <w:rPr>
          <w:rFonts w:ascii="Times New Roman" w:hAnsi="Times New Roman" w:eastAsia="Times New Roman" w:cs="Times New Roman"/>
          <w:b/>
          <w:sz w:val="24"/>
          <w:szCs w:val="24"/>
          <w:lang w:bidi="ru-RU"/>
        </w:rPr>
        <w:t>Младшая группа (от 3 до 4 лет)</w:t>
      </w:r>
      <w:bookmarkEnd w:id="2"/>
    </w:p>
    <w:p w14:paraId="77541BAB">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
          <w:iCs/>
          <w:sz w:val="24"/>
          <w:szCs w:val="24"/>
          <w:lang w:eastAsia="ru-RU" w:bidi="ru-RU"/>
        </w:rPr>
      </w:pPr>
      <w:r>
        <w:rPr>
          <w:rFonts w:ascii="Times New Roman" w:hAnsi="Times New Roman" w:eastAsia="Times New Roman" w:cs="Times New Roman"/>
          <w:i/>
          <w:iCs/>
          <w:sz w:val="24"/>
          <w:szCs w:val="24"/>
          <w:lang w:eastAsia="ru-RU" w:bidi="ru-RU"/>
        </w:rPr>
        <w:t>Содержание образовательной деятельности</w:t>
      </w:r>
    </w:p>
    <w:p w14:paraId="6F80EEA6">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в одном темпе. Организует подвижные игры, помогая детям выполнять движения с эмоциональным отражением замысла, соблюдать правила в подвижной игре.</w:t>
      </w:r>
    </w:p>
    <w:p w14:paraId="5762B491">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6A343F6B">
      <w:pPr>
        <w:widowControl w:val="0"/>
        <w:numPr>
          <w:ilvl w:val="0"/>
          <w:numId w:val="10"/>
        </w:numPr>
        <w:shd w:val="clear" w:color="auto" w:fill="FFFFFF" w:themeFill="background1"/>
        <w:tabs>
          <w:tab w:val="left" w:pos="993"/>
        </w:tabs>
        <w:spacing w:after="0" w:line="240" w:lineRule="auto"/>
        <w:ind w:left="0" w:firstLine="709"/>
        <w:contextualSpacing/>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Основная гимнастика (основные движения, общеразвивающие и строевые упражнения).</w:t>
      </w:r>
    </w:p>
    <w:p w14:paraId="775B0A0C">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Основные движения:</w:t>
      </w:r>
    </w:p>
    <w:p w14:paraId="3EA9E996">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0ED2021C">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154A1B1C">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FFBB3F5">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26E2EF9F">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7257D4E9">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1E6293B0">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Общеразвивающие упражнения:</w:t>
      </w:r>
    </w:p>
    <w:p w14:paraId="6FFCA291">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2866F142">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0E78CE73">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7E008D3">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6A4D93F4">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Строевые упражнения:</w:t>
      </w:r>
    </w:p>
    <w:p w14:paraId="3CAD3D00">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38A56F8">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4B8DDE77">
      <w:pPr>
        <w:widowControl w:val="0"/>
        <w:numPr>
          <w:ilvl w:val="0"/>
          <w:numId w:val="10"/>
        </w:numPr>
        <w:shd w:val="clear" w:color="auto" w:fill="FFFFFF" w:themeFill="background1"/>
        <w:tabs>
          <w:tab w:val="left" w:pos="993"/>
        </w:tabs>
        <w:spacing w:after="0" w:line="240" w:lineRule="auto"/>
        <w:ind w:left="0" w:firstLine="709"/>
        <w:contextualSpacing/>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429038BB">
      <w:pPr>
        <w:widowControl w:val="0"/>
        <w:numPr>
          <w:ilvl w:val="0"/>
          <w:numId w:val="10"/>
        </w:numPr>
        <w:shd w:val="clear" w:color="auto" w:fill="FFFFFF" w:themeFill="background1"/>
        <w:tabs>
          <w:tab w:val="left" w:pos="993"/>
        </w:tabs>
        <w:spacing w:after="0" w:line="240" w:lineRule="auto"/>
        <w:ind w:left="0" w:firstLine="709"/>
        <w:contextualSpacing/>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0C3334C5">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Катание на санках: по прямой, перевозя игрушки или друг друга, и самостоятельно с невысокой горки.</w:t>
      </w:r>
    </w:p>
    <w:p w14:paraId="15FA7A2F">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Ходьба на лыжах: по прямой, ровной лыжне ступающим и скользящим шагом,</w:t>
      </w:r>
    </w:p>
    <w:p w14:paraId="40ACFC98">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с поворотами переступанием.</w:t>
      </w:r>
    </w:p>
    <w:p w14:paraId="5FA0B745">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Катание на трехколесном велосипеде: по прямой, по кругу, с поворотами направо, налево.</w:t>
      </w:r>
    </w:p>
    <w:p w14:paraId="2E2DA31D">
      <w:pPr>
        <w:widowControl w:val="0"/>
        <w:numPr>
          <w:ilvl w:val="0"/>
          <w:numId w:val="10"/>
        </w:numPr>
        <w:shd w:val="clear" w:color="auto" w:fill="FFFFFF" w:themeFill="background1"/>
        <w:tabs>
          <w:tab w:val="left" w:pos="993"/>
        </w:tabs>
        <w:spacing w:after="0" w:line="240" w:lineRule="auto"/>
        <w:ind w:left="0" w:firstLine="709"/>
        <w:contextualSpacing/>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5DBBDA67">
      <w:pPr>
        <w:widowControl w:val="0"/>
        <w:shd w:val="clear" w:color="auto" w:fill="FFFFFF" w:themeFill="background1"/>
        <w:tabs>
          <w:tab w:val="left" w:pos="567"/>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5)</w:t>
      </w:r>
      <w:r>
        <w:rPr>
          <w:rFonts w:ascii="Times New Roman" w:hAnsi="Times New Roman" w:eastAsia="Times New Roman" w:cs="Times New Roman"/>
          <w:iCs/>
          <w:sz w:val="24"/>
          <w:szCs w:val="24"/>
          <w:lang w:eastAsia="ru-RU" w:bidi="ru-RU"/>
        </w:rPr>
        <w:tab/>
      </w:r>
      <w:r>
        <w:rPr>
          <w:rFonts w:ascii="Times New Roman" w:hAnsi="Times New Roman" w:eastAsia="Times New Roman" w:cs="Times New Roman"/>
          <w:iCs/>
          <w:sz w:val="24"/>
          <w:szCs w:val="24"/>
          <w:lang w:eastAsia="ru-RU" w:bidi="ru-RU"/>
        </w:rPr>
        <w:t xml:space="preserve"> Активный отдых.</w:t>
      </w:r>
    </w:p>
    <w:p w14:paraId="77DC12A5">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1EC3F94E">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35AE855">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p>
    <w:p w14:paraId="076C318F">
      <w:pPr>
        <w:shd w:val="clear" w:color="auto" w:fill="FFFFFF" w:themeFill="background1"/>
        <w:spacing w:after="0"/>
        <w:ind w:right="-2"/>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Примерный перечень основных движений, подвижных игр и упражнений</w:t>
      </w:r>
    </w:p>
    <w:p w14:paraId="54C62202">
      <w:pPr>
        <w:shd w:val="clear" w:color="auto" w:fill="FFFFFF" w:themeFill="background1"/>
        <w:spacing w:after="0" w:line="240" w:lineRule="auto"/>
        <w:ind w:left="851"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Основные движения</w:t>
      </w:r>
    </w:p>
    <w:p w14:paraId="767FE305">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Ходьба. </w:t>
      </w:r>
      <w:r>
        <w:rPr>
          <w:rFonts w:ascii="Times New Roman" w:hAnsi="Times New Roman" w:eastAsia="Calibri" w:cs="Times New Roman"/>
          <w:sz w:val="24"/>
          <w:szCs w:val="24"/>
          <w:lang w:eastAsia="ru-RU"/>
        </w:rPr>
        <w:t>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w:t>
      </w:r>
    </w:p>
    <w:p w14:paraId="62CE1847">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Упражнения в равновесии. </w:t>
      </w:r>
      <w:r>
        <w:rPr>
          <w:rFonts w:ascii="Times New Roman" w:hAnsi="Times New Roman" w:eastAsia="Calibri" w:cs="Times New Roman"/>
          <w:sz w:val="24"/>
          <w:szCs w:val="24"/>
          <w:lang w:eastAsia="ru-RU"/>
        </w:rPr>
        <w:t>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14:paraId="171A4B8F">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Бег. </w:t>
      </w:r>
      <w:r>
        <w:rPr>
          <w:rFonts w:ascii="Times New Roman" w:hAnsi="Times New Roman" w:eastAsia="Calibri" w:cs="Times New Roman"/>
          <w:sz w:val="24"/>
          <w:szCs w:val="24"/>
          <w:lang w:eastAsia="ru-RU"/>
        </w:rP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14:paraId="1B3B7035">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Катание, бросание, ловля, метание. </w:t>
      </w:r>
      <w:r>
        <w:rPr>
          <w:rFonts w:ascii="Times New Roman" w:hAnsi="Times New Roman" w:eastAsia="Calibri" w:cs="Times New Roman"/>
          <w:sz w:val="24"/>
          <w:szCs w:val="24"/>
          <w:lang w:eastAsia="ru-RU"/>
        </w:rPr>
        <w:t>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w:t>
      </w:r>
    </w:p>
    <w:p w14:paraId="04A572F5">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(землю), ловля его (2–3 раза подряд).</w:t>
      </w:r>
    </w:p>
    <w:p w14:paraId="3BE0ED34">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Ползание, лазанье. </w:t>
      </w:r>
      <w:r>
        <w:rPr>
          <w:rFonts w:ascii="Times New Roman" w:hAnsi="Times New Roman" w:eastAsia="Calibri" w:cs="Times New Roman"/>
          <w:sz w:val="24"/>
          <w:szCs w:val="24"/>
          <w:lang w:eastAsia="ru-RU"/>
        </w:rPr>
        <w:t>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14:paraId="2E1D6DD0">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Прыжки. </w:t>
      </w:r>
      <w:r>
        <w:rPr>
          <w:rFonts w:ascii="Times New Roman" w:hAnsi="Times New Roman" w:eastAsia="Calibri" w:cs="Times New Roman"/>
          <w:sz w:val="24"/>
          <w:szCs w:val="24"/>
          <w:lang w:eastAsia="ru-RU"/>
        </w:rPr>
        <w:t>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14:paraId="4959BA94">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Групповые упражнения с переходами. </w:t>
      </w:r>
      <w:r>
        <w:rPr>
          <w:rFonts w:ascii="Times New Roman" w:hAnsi="Times New Roman" w:eastAsia="Calibri" w:cs="Times New Roman"/>
          <w:sz w:val="24"/>
          <w:szCs w:val="24"/>
          <w:lang w:eastAsia="ru-RU"/>
        </w:rPr>
        <w:t>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14:paraId="09218CE8">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Ритмическая гимнастика. </w:t>
      </w:r>
      <w:r>
        <w:rPr>
          <w:rFonts w:ascii="Times New Roman" w:hAnsi="Times New Roman" w:eastAsia="Calibri" w:cs="Times New Roman"/>
          <w:sz w:val="24"/>
          <w:szCs w:val="24"/>
          <w:lang w:eastAsia="ru-RU"/>
        </w:rPr>
        <w:t>Выполнение разученных ранее общеразвивающих упражнений и циклических движений под музыку.</w:t>
      </w:r>
    </w:p>
    <w:p w14:paraId="698F12A6">
      <w:pPr>
        <w:shd w:val="clear" w:color="auto" w:fill="FFFFFF" w:themeFill="background1"/>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Общеразвивающие упражнения</w:t>
      </w:r>
    </w:p>
    <w:p w14:paraId="1F09A5BA">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Упражнения для кистей рук, развития и укрепления мышц плечевого пояса. </w:t>
      </w:r>
      <w:r>
        <w:rPr>
          <w:rFonts w:ascii="Times New Roman" w:hAnsi="Times New Roman" w:eastAsia="Calibri" w:cs="Times New Roman"/>
          <w:sz w:val="24"/>
          <w:szCs w:val="24"/>
          <w:lang w:eastAsia="ru-RU"/>
        </w:rPr>
        <w:t>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14:paraId="511622AF">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Упражнения для развития и укрепления мышц спины и гибкости позвоночника. </w:t>
      </w:r>
      <w:r>
        <w:rPr>
          <w:rFonts w:ascii="Times New Roman" w:hAnsi="Times New Roman" w:eastAsia="Calibri" w:cs="Times New Roman"/>
          <w:sz w:val="24"/>
          <w:szCs w:val="24"/>
          <w:lang w:eastAsia="ru-RU"/>
        </w:rPr>
        <w:t>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положения лёжа на спине: одновременно поднимать и опускать ноги, двигать ногами, как при езде на велосипеде. Из исходного положения лёжа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14:paraId="429C1742">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Упражнения для развития и укрепления мышц брюшного пресса и ног. </w:t>
      </w:r>
      <w:r>
        <w:rPr>
          <w:rFonts w:ascii="Times New Roman" w:hAnsi="Times New Roman" w:eastAsia="Calibri" w:cs="Times New Roman"/>
          <w:sz w:val="24"/>
          <w:szCs w:val="24"/>
          <w:lang w:eastAsia="ru-RU"/>
        </w:rPr>
        <w:t>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14:paraId="083DDDD3">
      <w:pPr>
        <w:shd w:val="clear" w:color="auto" w:fill="FFFFFF" w:themeFill="background1"/>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Спортивные игры и упражнения</w:t>
      </w:r>
    </w:p>
    <w:p w14:paraId="3770BC9E">
      <w:pPr>
        <w:shd w:val="clear" w:color="auto" w:fill="FFFFFF" w:themeFill="background1"/>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Катание на санках. </w:t>
      </w:r>
      <w:r>
        <w:rPr>
          <w:rFonts w:ascii="Times New Roman" w:hAnsi="Times New Roman" w:eastAsia="Calibri" w:cs="Times New Roman"/>
          <w:sz w:val="24"/>
          <w:szCs w:val="24"/>
          <w:lang w:eastAsia="ru-RU"/>
        </w:rPr>
        <w:t>Катать на санках друг друга; кататься с невысокой горки.</w:t>
      </w:r>
    </w:p>
    <w:p w14:paraId="2F5F8E90">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Скольжение. </w:t>
      </w:r>
      <w:r>
        <w:rPr>
          <w:rFonts w:ascii="Times New Roman" w:hAnsi="Times New Roman" w:eastAsia="Calibri" w:cs="Times New Roman"/>
          <w:sz w:val="24"/>
          <w:szCs w:val="24"/>
          <w:lang w:eastAsia="ru-RU"/>
        </w:rPr>
        <w:t>Скользить по ледяным дорожкам с поддержкой взрослых.</w:t>
      </w:r>
    </w:p>
    <w:p w14:paraId="13D5ACB5">
      <w:pPr>
        <w:shd w:val="clear" w:color="auto" w:fill="FFFFFF" w:themeFill="background1"/>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Ходьба на лыжах. </w:t>
      </w:r>
      <w:r>
        <w:rPr>
          <w:rFonts w:ascii="Times New Roman" w:hAnsi="Times New Roman" w:eastAsia="Calibri" w:cs="Times New Roman"/>
          <w:sz w:val="24"/>
          <w:szCs w:val="24"/>
          <w:lang w:eastAsia="ru-RU"/>
        </w:rPr>
        <w:t>Ходить по ровной лыжне ступающим и скользящим шагом; делать повороты на лыжах переступанием.</w:t>
      </w:r>
    </w:p>
    <w:p w14:paraId="17197F72">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Катание на велосипеде. </w:t>
      </w:r>
      <w:r>
        <w:rPr>
          <w:rFonts w:ascii="Times New Roman" w:hAnsi="Times New Roman" w:eastAsia="Calibri" w:cs="Times New Roman"/>
          <w:sz w:val="24"/>
          <w:szCs w:val="24"/>
          <w:lang w:eastAsia="ru-RU"/>
        </w:rPr>
        <w:t>Кататься на трехколесном велосипеде по прямой, по кругу, с поворотами направо, налево.</w:t>
      </w:r>
    </w:p>
    <w:p w14:paraId="03E9DD73">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Плавание и элементы гидроаэробики. </w:t>
      </w:r>
      <w:r>
        <w:rPr>
          <w:rFonts w:ascii="Times New Roman" w:hAnsi="Times New Roman" w:eastAsia="Calibri" w:cs="Times New Roman"/>
          <w:sz w:val="24"/>
          <w:szCs w:val="24"/>
          <w:lang w:eastAsia="ru-RU"/>
        </w:rPr>
        <w:t>Входить и погружаться в воду, бегать, играть в воде; водить хороводы. Учиться плавать (при наличии соответствующих условий).</w:t>
      </w:r>
    </w:p>
    <w:p w14:paraId="68F0603B">
      <w:pPr>
        <w:shd w:val="clear" w:color="auto" w:fill="FFFFFF" w:themeFill="background1"/>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Подвижные игры</w:t>
      </w:r>
    </w:p>
    <w:p w14:paraId="410550BD">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С бегом. </w:t>
      </w:r>
      <w:r>
        <w:rPr>
          <w:rFonts w:ascii="Times New Roman" w:hAnsi="Times New Roman" w:eastAsia="Calibri" w:cs="Times New Roman"/>
          <w:sz w:val="24"/>
          <w:szCs w:val="24"/>
          <w:lang w:eastAsia="ru-RU"/>
        </w:rPr>
        <w:t>«Бегите ко мне!», «Птички и птенчики», «Мыши и кот», «Бегите к флажку!», «Найди свой цвет», «Автомобили», «Поезд», «Лохматый пес», «Птички в гнездышках».</w:t>
      </w:r>
    </w:p>
    <w:p w14:paraId="12442136">
      <w:pPr>
        <w:shd w:val="clear" w:color="auto" w:fill="FFFFFF" w:themeFill="background1"/>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С прыжками. </w:t>
      </w:r>
      <w:r>
        <w:rPr>
          <w:rFonts w:ascii="Times New Roman" w:hAnsi="Times New Roman" w:eastAsia="Calibri" w:cs="Times New Roman"/>
          <w:sz w:val="24"/>
          <w:szCs w:val="24"/>
          <w:lang w:eastAsia="ru-RU"/>
        </w:rPr>
        <w:t>«По ровненькой дорожке», «Поймай комара», «Воробышки и кот», «С кочки на кочку».</w:t>
      </w:r>
    </w:p>
    <w:p w14:paraId="20891BC6">
      <w:pPr>
        <w:shd w:val="clear" w:color="auto" w:fill="FFFFFF" w:themeFill="background1"/>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С подлезанием и лазаньем. </w:t>
      </w:r>
      <w:r>
        <w:rPr>
          <w:rFonts w:ascii="Times New Roman" w:hAnsi="Times New Roman" w:eastAsia="Calibri" w:cs="Times New Roman"/>
          <w:sz w:val="24"/>
          <w:szCs w:val="24"/>
          <w:lang w:eastAsia="ru-RU"/>
        </w:rPr>
        <w:t>«Наседка и цыплята», «Мыши в кладовой», «Кролики».</w:t>
      </w:r>
    </w:p>
    <w:p w14:paraId="51B131B7">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С бросанием и ловлей. </w:t>
      </w:r>
      <w:r>
        <w:rPr>
          <w:rFonts w:ascii="Times New Roman" w:hAnsi="Times New Roman" w:eastAsia="Calibri" w:cs="Times New Roman"/>
          <w:sz w:val="24"/>
          <w:szCs w:val="24"/>
          <w:lang w:eastAsia="ru-RU"/>
        </w:rPr>
        <w:t>«Кто бросит дальше мешочек», «Попади в круг», «Сбей кеглю».</w:t>
      </w:r>
    </w:p>
    <w:p w14:paraId="71EE9BE5">
      <w:pPr>
        <w:shd w:val="clear" w:color="auto" w:fill="FFFFFF" w:themeFill="background1"/>
        <w:spacing w:after="0" w:line="240" w:lineRule="auto"/>
        <w:ind w:firstLine="709"/>
        <w:jc w:val="both"/>
        <w:rPr>
          <w:rFonts w:ascii="Times New Roman" w:hAnsi="Times New Roman" w:eastAsia="Calibri" w:cs="Times New Roman"/>
          <w:b/>
          <w:sz w:val="24"/>
          <w:szCs w:val="24"/>
          <w:lang w:eastAsia="ru-RU"/>
        </w:rPr>
        <w:sectPr>
          <w:footerReference r:id="rId6" w:type="default"/>
          <w:pgSz w:w="11906" w:h="16838"/>
          <w:pgMar w:top="1134" w:right="850" w:bottom="1134" w:left="1701" w:header="708" w:footer="708" w:gutter="0"/>
          <w:cols w:space="708" w:num="1"/>
          <w:docGrid w:linePitch="360" w:charSpace="0"/>
        </w:sectPr>
      </w:pPr>
      <w:r>
        <w:rPr>
          <w:rFonts w:ascii="Times New Roman" w:hAnsi="Times New Roman" w:eastAsia="Calibri" w:cs="Times New Roman"/>
          <w:b/>
          <w:sz w:val="24"/>
          <w:szCs w:val="24"/>
          <w:lang w:eastAsia="ru-RU"/>
        </w:rPr>
        <w:t xml:space="preserve">На ориентировку в пространстве. </w:t>
      </w:r>
      <w:r>
        <w:rPr>
          <w:rFonts w:ascii="Times New Roman" w:hAnsi="Times New Roman" w:eastAsia="Calibri" w:cs="Times New Roman"/>
          <w:sz w:val="24"/>
          <w:szCs w:val="24"/>
          <w:lang w:eastAsia="ru-RU"/>
        </w:rPr>
        <w:t>«Найди свое место», «Угадай, кто и где кричит».</w:t>
      </w:r>
    </w:p>
    <w:p w14:paraId="65E1B732">
      <w:pPr>
        <w:shd w:val="clear" w:color="auto" w:fill="FFFFFF" w:themeFill="background1"/>
        <w:autoSpaceDE w:val="0"/>
        <w:autoSpaceDN w:val="0"/>
        <w:adjustRightInd w:val="0"/>
        <w:spacing w:after="0" w:line="240" w:lineRule="auto"/>
        <w:jc w:val="both"/>
        <w:rPr>
          <w:rFonts w:ascii="Times New Roman" w:hAnsi="Times New Roman" w:eastAsia="Times New Roman" w:cs="Times New Roman"/>
          <w:b/>
          <w:bCs/>
          <w:sz w:val="24"/>
          <w:szCs w:val="24"/>
          <w:lang w:eastAsia="ru-RU"/>
        </w:rPr>
      </w:pPr>
    </w:p>
    <w:p w14:paraId="7551A2EE">
      <w:pPr>
        <w:pStyle w:val="15"/>
        <w:numPr>
          <w:ilvl w:val="1"/>
          <w:numId w:val="9"/>
        </w:numPr>
        <w:shd w:val="clear" w:color="auto" w:fill="FFFFFF" w:themeFill="background1"/>
        <w:autoSpaceDE w:val="0"/>
        <w:autoSpaceDN w:val="0"/>
        <w:adjustRightInd w:val="0"/>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Описание вариативных форм, способов, методов и средств реализации рабочей программы </w:t>
      </w:r>
    </w:p>
    <w:p w14:paraId="2636B4E6">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Содержание данного раздела Программы построено на основании п.23, 24, 25, 26 ФОП ДО.</w:t>
      </w:r>
    </w:p>
    <w:p w14:paraId="629E0E3B">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таблице представлены основные положения, определяющие организационные, методические и педагогические подходы к проектированию образовательного процесса, образовательных ситуаций и содержанию образовательной деятельности воспитанников.</w:t>
      </w:r>
    </w:p>
    <w:p w14:paraId="2F9C6EA9">
      <w:pPr>
        <w:shd w:val="clear" w:color="auto" w:fill="FFFFFF" w:themeFill="background1"/>
        <w:spacing w:after="0" w:line="240" w:lineRule="auto"/>
        <w:jc w:val="right"/>
        <w:rPr>
          <w:rFonts w:ascii="Times New Roman" w:hAnsi="Times New Roman" w:eastAsia="Calibri" w:cs="Times New Roman"/>
          <w:sz w:val="24"/>
          <w:szCs w:val="24"/>
          <w:lang w:eastAsia="ru-RU"/>
        </w:rPr>
      </w:pPr>
    </w:p>
    <w:tbl>
      <w:tblPr>
        <w:tblStyle w:val="245"/>
        <w:tblW w:w="99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5"/>
        <w:gridCol w:w="2758"/>
        <w:gridCol w:w="31"/>
        <w:gridCol w:w="1533"/>
        <w:gridCol w:w="557"/>
        <w:gridCol w:w="3208"/>
        <w:gridCol w:w="140"/>
        <w:gridCol w:w="139"/>
        <w:gridCol w:w="1081"/>
      </w:tblGrid>
      <w:tr w14:paraId="24BA7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vAlign w:val="center"/>
          </w:tcPr>
          <w:p w14:paraId="1F8BDCB7">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Формы получения образования</w:t>
            </w:r>
          </w:p>
        </w:tc>
        <w:tc>
          <w:tcPr>
            <w:tcW w:w="1359" w:type="dxa"/>
            <w:gridSpan w:val="3"/>
            <w:shd w:val="clear" w:color="auto" w:fill="auto"/>
            <w:vAlign w:val="center"/>
          </w:tcPr>
          <w:p w14:paraId="3B5E06A8">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417BA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3" w:hRule="atLeast"/>
          <w:jc w:val="center"/>
        </w:trPr>
        <w:tc>
          <w:tcPr>
            <w:tcW w:w="3283" w:type="dxa"/>
            <w:gridSpan w:val="2"/>
            <w:shd w:val="clear" w:color="auto" w:fill="auto"/>
            <w:vAlign w:val="center"/>
          </w:tcPr>
          <w:p w14:paraId="3320F943">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Вариативные очные формы получения образования</w:t>
            </w:r>
          </w:p>
        </w:tc>
        <w:tc>
          <w:tcPr>
            <w:tcW w:w="5328" w:type="dxa"/>
            <w:gridSpan w:val="4"/>
            <w:shd w:val="clear" w:color="auto" w:fill="auto"/>
          </w:tcPr>
          <w:p w14:paraId="0291FDC1">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Группы полного дня</w:t>
            </w:r>
          </w:p>
        </w:tc>
        <w:tc>
          <w:tcPr>
            <w:tcW w:w="1359" w:type="dxa"/>
            <w:gridSpan w:val="3"/>
            <w:shd w:val="clear" w:color="auto" w:fill="auto"/>
            <w:vAlign w:val="center"/>
          </w:tcPr>
          <w:p w14:paraId="187EC9C6">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w:t>
            </w:r>
          </w:p>
          <w:p w14:paraId="1AA79BC3">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стр.148</w:t>
            </w:r>
          </w:p>
        </w:tc>
      </w:tr>
      <w:tr w14:paraId="4569C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tcPr>
          <w:p w14:paraId="3E08FCA0">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Образовательные технологии</w:t>
            </w:r>
          </w:p>
        </w:tc>
        <w:tc>
          <w:tcPr>
            <w:tcW w:w="1359" w:type="dxa"/>
            <w:gridSpan w:val="3"/>
            <w:shd w:val="clear" w:color="auto" w:fill="auto"/>
            <w:vAlign w:val="center"/>
          </w:tcPr>
          <w:p w14:paraId="7676F12A">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68D23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0BADBDEA">
            <w:pPr>
              <w:shd w:val="clear" w:color="auto" w:fill="FFFFFF" w:themeFill="background1"/>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8087" w:type="dxa"/>
            <w:gridSpan w:val="5"/>
            <w:shd w:val="clear" w:color="auto" w:fill="auto"/>
          </w:tcPr>
          <w:p w14:paraId="767623C7">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Технологии развивающего обучения</w:t>
            </w:r>
          </w:p>
        </w:tc>
        <w:tc>
          <w:tcPr>
            <w:tcW w:w="1359" w:type="dxa"/>
            <w:gridSpan w:val="3"/>
            <w:vMerge w:val="restart"/>
            <w:shd w:val="clear" w:color="auto" w:fill="auto"/>
            <w:vAlign w:val="center"/>
          </w:tcPr>
          <w:p w14:paraId="4A9AD601">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sz w:val="24"/>
                <w:szCs w:val="24"/>
                <w:lang w:eastAsia="ru-RU"/>
              </w:rPr>
              <w:t>п</w:t>
            </w:r>
            <w:r>
              <w:rPr>
                <w:rFonts w:ascii="Times New Roman" w:hAnsi="Times New Roman" w:eastAsia="Calibri" w:cs="Times New Roman"/>
                <w:i/>
                <w:sz w:val="24"/>
                <w:szCs w:val="24"/>
                <w:lang w:eastAsia="ru-RU"/>
              </w:rPr>
              <w:t>. 23.2</w:t>
            </w:r>
          </w:p>
          <w:p w14:paraId="6A7C5D85">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стр.148</w:t>
            </w:r>
          </w:p>
        </w:tc>
      </w:tr>
      <w:tr w14:paraId="7803A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0D3DBE79">
            <w:pPr>
              <w:shd w:val="clear" w:color="auto" w:fill="FFFFFF" w:themeFill="background1"/>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8087" w:type="dxa"/>
            <w:gridSpan w:val="5"/>
            <w:shd w:val="clear" w:color="auto" w:fill="auto"/>
          </w:tcPr>
          <w:p w14:paraId="4A1C437C">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Игровые технологии</w:t>
            </w:r>
          </w:p>
        </w:tc>
        <w:tc>
          <w:tcPr>
            <w:tcW w:w="1359" w:type="dxa"/>
            <w:gridSpan w:val="3"/>
            <w:vMerge w:val="continue"/>
            <w:shd w:val="clear" w:color="auto" w:fill="auto"/>
            <w:vAlign w:val="center"/>
          </w:tcPr>
          <w:p w14:paraId="51C03FE4">
            <w:pPr>
              <w:shd w:val="clear" w:color="auto" w:fill="FFFFFF" w:themeFill="background1"/>
              <w:spacing w:after="0" w:line="240" w:lineRule="auto"/>
              <w:jc w:val="center"/>
              <w:rPr>
                <w:rFonts w:ascii="Times New Roman" w:hAnsi="Times New Roman" w:eastAsia="Calibri" w:cs="Times New Roman"/>
                <w:sz w:val="24"/>
                <w:szCs w:val="24"/>
                <w:lang w:eastAsia="ru-RU"/>
              </w:rPr>
            </w:pPr>
          </w:p>
        </w:tc>
      </w:tr>
      <w:tr w14:paraId="0ED29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012F3D98">
            <w:pPr>
              <w:shd w:val="clear" w:color="auto" w:fill="FFFFFF" w:themeFill="background1"/>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8087" w:type="dxa"/>
            <w:gridSpan w:val="5"/>
            <w:shd w:val="clear" w:color="auto" w:fill="auto"/>
          </w:tcPr>
          <w:p w14:paraId="1E067B51">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Технологии исследовательской деятельности</w:t>
            </w:r>
          </w:p>
        </w:tc>
        <w:tc>
          <w:tcPr>
            <w:tcW w:w="1359" w:type="dxa"/>
            <w:gridSpan w:val="3"/>
            <w:vMerge w:val="continue"/>
            <w:shd w:val="clear" w:color="auto" w:fill="auto"/>
            <w:vAlign w:val="center"/>
          </w:tcPr>
          <w:p w14:paraId="4E2638CF">
            <w:pPr>
              <w:shd w:val="clear" w:color="auto" w:fill="FFFFFF" w:themeFill="background1"/>
              <w:spacing w:after="0" w:line="240" w:lineRule="auto"/>
              <w:jc w:val="center"/>
              <w:rPr>
                <w:rFonts w:ascii="Times New Roman" w:hAnsi="Times New Roman" w:eastAsia="Calibri" w:cs="Times New Roman"/>
                <w:sz w:val="24"/>
                <w:szCs w:val="24"/>
                <w:lang w:eastAsia="ru-RU"/>
              </w:rPr>
            </w:pPr>
          </w:p>
        </w:tc>
      </w:tr>
      <w:tr w14:paraId="3BEE1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18B9BE7C">
            <w:pPr>
              <w:shd w:val="clear" w:color="auto" w:fill="FFFFFF" w:themeFill="background1"/>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c>
          <w:tcPr>
            <w:tcW w:w="8087" w:type="dxa"/>
            <w:gridSpan w:val="5"/>
            <w:shd w:val="clear" w:color="auto" w:fill="auto"/>
          </w:tcPr>
          <w:p w14:paraId="6B544D33">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Здоровьесозидающие и здоровьесберегающие технологии</w:t>
            </w:r>
          </w:p>
        </w:tc>
        <w:tc>
          <w:tcPr>
            <w:tcW w:w="1359" w:type="dxa"/>
            <w:gridSpan w:val="3"/>
            <w:vMerge w:val="continue"/>
            <w:shd w:val="clear" w:color="auto" w:fill="auto"/>
            <w:vAlign w:val="center"/>
          </w:tcPr>
          <w:p w14:paraId="34171996">
            <w:pPr>
              <w:shd w:val="clear" w:color="auto" w:fill="FFFFFF" w:themeFill="background1"/>
              <w:spacing w:after="0" w:line="240" w:lineRule="auto"/>
              <w:jc w:val="center"/>
              <w:rPr>
                <w:rFonts w:ascii="Times New Roman" w:hAnsi="Times New Roman" w:eastAsia="Calibri" w:cs="Times New Roman"/>
                <w:sz w:val="24"/>
                <w:szCs w:val="24"/>
                <w:lang w:eastAsia="ru-RU"/>
              </w:rPr>
            </w:pPr>
          </w:p>
        </w:tc>
      </w:tr>
      <w:tr w14:paraId="6AFDE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tcPr>
          <w:p w14:paraId="27144519">
            <w:pPr>
              <w:shd w:val="clear" w:color="auto" w:fill="FFFFFF" w:themeFill="background1"/>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Организационные технологии</w:t>
            </w:r>
          </w:p>
        </w:tc>
        <w:tc>
          <w:tcPr>
            <w:tcW w:w="1359" w:type="dxa"/>
            <w:gridSpan w:val="3"/>
            <w:shd w:val="clear" w:color="auto" w:fill="auto"/>
            <w:vAlign w:val="center"/>
          </w:tcPr>
          <w:p w14:paraId="54EA3E3B">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384D1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525" w:type="dxa"/>
            <w:shd w:val="clear" w:color="auto" w:fill="auto"/>
          </w:tcPr>
          <w:p w14:paraId="0BCEC808">
            <w:pPr>
              <w:shd w:val="clear" w:color="auto" w:fill="FFFFFF" w:themeFill="background1"/>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8087" w:type="dxa"/>
            <w:gridSpan w:val="5"/>
            <w:shd w:val="clear" w:color="auto" w:fill="auto"/>
          </w:tcPr>
          <w:p w14:paraId="67B43213">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Технологии совместного (интегративного / инклюзивного) образования</w:t>
            </w:r>
          </w:p>
        </w:tc>
        <w:tc>
          <w:tcPr>
            <w:tcW w:w="1359" w:type="dxa"/>
            <w:gridSpan w:val="3"/>
            <w:shd w:val="clear" w:color="auto" w:fill="auto"/>
            <w:vAlign w:val="center"/>
          </w:tcPr>
          <w:p w14:paraId="03AB7FA9">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п.23.4.</w:t>
            </w:r>
          </w:p>
          <w:p w14:paraId="3FDCBF69">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стр.149</w:t>
            </w:r>
          </w:p>
        </w:tc>
      </w:tr>
      <w:tr w14:paraId="03666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tcPr>
          <w:p w14:paraId="7786E04E">
            <w:pPr>
              <w:shd w:val="clear" w:color="auto" w:fill="FFFFFF" w:themeFill="background1"/>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Методы, используемые при организации воспитания и обучения</w:t>
            </w:r>
          </w:p>
        </w:tc>
        <w:tc>
          <w:tcPr>
            <w:tcW w:w="1359" w:type="dxa"/>
            <w:gridSpan w:val="3"/>
            <w:shd w:val="clear" w:color="auto" w:fill="auto"/>
          </w:tcPr>
          <w:p w14:paraId="48C2CE99">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3B65D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4847" w:type="dxa"/>
            <w:gridSpan w:val="4"/>
            <w:shd w:val="clear" w:color="auto" w:fill="auto"/>
          </w:tcPr>
          <w:p w14:paraId="724D03F4">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ВОСПИТАНИЕ (п.23.6, стр.150)</w:t>
            </w:r>
          </w:p>
        </w:tc>
        <w:tc>
          <w:tcPr>
            <w:tcW w:w="5124" w:type="dxa"/>
            <w:gridSpan w:val="5"/>
            <w:shd w:val="clear" w:color="auto" w:fill="auto"/>
          </w:tcPr>
          <w:p w14:paraId="253448D4">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ОБУЧЕНИЕ (п.23.6.1, стр. 150)</w:t>
            </w:r>
          </w:p>
        </w:tc>
      </w:tr>
      <w:tr w14:paraId="3ABCA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525" w:type="dxa"/>
            <w:vMerge w:val="restart"/>
            <w:shd w:val="clear" w:color="auto" w:fill="auto"/>
          </w:tcPr>
          <w:p w14:paraId="1B48064D">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4322" w:type="dxa"/>
            <w:gridSpan w:val="3"/>
            <w:vMerge w:val="restart"/>
            <w:shd w:val="clear" w:color="auto" w:fill="auto"/>
          </w:tcPr>
          <w:p w14:paraId="11E1D0A1">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557" w:type="dxa"/>
            <w:shd w:val="clear" w:color="auto" w:fill="auto"/>
          </w:tcPr>
          <w:p w14:paraId="4FEC833C">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4566" w:type="dxa"/>
            <w:gridSpan w:val="4"/>
            <w:shd w:val="clear" w:color="auto" w:fill="auto"/>
          </w:tcPr>
          <w:p w14:paraId="6F872B76">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традиционные методы (словесные, наглядные, практические) </w:t>
            </w:r>
          </w:p>
        </w:tc>
      </w:tr>
      <w:tr w14:paraId="3B689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525" w:type="dxa"/>
            <w:vMerge w:val="continue"/>
            <w:shd w:val="clear" w:color="auto" w:fill="auto"/>
          </w:tcPr>
          <w:p w14:paraId="620EB328">
            <w:pPr>
              <w:shd w:val="clear" w:color="auto" w:fill="FFFFFF" w:themeFill="background1"/>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6072EAA8">
            <w:pPr>
              <w:shd w:val="clear" w:color="auto" w:fill="FFFFFF" w:themeFill="background1"/>
              <w:spacing w:after="0" w:line="240" w:lineRule="auto"/>
              <w:rPr>
                <w:rFonts w:ascii="Times New Roman" w:hAnsi="Times New Roman" w:eastAsia="Calibri" w:cs="Times New Roman"/>
                <w:sz w:val="24"/>
                <w:szCs w:val="24"/>
                <w:lang w:eastAsia="ru-RU"/>
              </w:rPr>
            </w:pPr>
          </w:p>
        </w:tc>
        <w:tc>
          <w:tcPr>
            <w:tcW w:w="557" w:type="dxa"/>
            <w:shd w:val="clear" w:color="auto" w:fill="auto"/>
          </w:tcPr>
          <w:p w14:paraId="234C6968">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4566" w:type="dxa"/>
            <w:gridSpan w:val="4"/>
            <w:shd w:val="clear" w:color="auto" w:fill="auto"/>
          </w:tcPr>
          <w:p w14:paraId="6958DA9B">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в основе которых положен характер познавательной деятельности детей</w:t>
            </w:r>
          </w:p>
        </w:tc>
      </w:tr>
      <w:tr w14:paraId="58809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2" w:hRule="atLeast"/>
          <w:jc w:val="center"/>
        </w:trPr>
        <w:tc>
          <w:tcPr>
            <w:tcW w:w="525" w:type="dxa"/>
            <w:shd w:val="clear" w:color="auto" w:fill="auto"/>
          </w:tcPr>
          <w:p w14:paraId="79FC3425">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4322" w:type="dxa"/>
            <w:gridSpan w:val="3"/>
            <w:shd w:val="clear" w:color="auto" w:fill="auto"/>
          </w:tcPr>
          <w:p w14:paraId="4A0DD13A">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557" w:type="dxa"/>
            <w:shd w:val="clear" w:color="auto" w:fill="auto"/>
          </w:tcPr>
          <w:p w14:paraId="74BCB290">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4566" w:type="dxa"/>
            <w:gridSpan w:val="4"/>
            <w:shd w:val="clear" w:color="auto" w:fill="auto"/>
          </w:tcPr>
          <w:p w14:paraId="5495B45D">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информационно-рецептивный метод: действия ребёнка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14:paraId="3E0CD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7" w:hRule="atLeast"/>
          <w:jc w:val="center"/>
        </w:trPr>
        <w:tc>
          <w:tcPr>
            <w:tcW w:w="525" w:type="dxa"/>
            <w:vMerge w:val="restart"/>
            <w:tcBorders>
              <w:bottom w:val="single" w:color="auto" w:sz="4" w:space="0"/>
            </w:tcBorders>
            <w:shd w:val="clear" w:color="auto" w:fill="auto"/>
          </w:tcPr>
          <w:p w14:paraId="24AF1DF5">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4322" w:type="dxa"/>
            <w:gridSpan w:val="3"/>
            <w:vMerge w:val="restart"/>
            <w:tcBorders>
              <w:bottom w:val="single" w:color="auto" w:sz="4" w:space="0"/>
            </w:tcBorders>
            <w:shd w:val="clear" w:color="auto" w:fill="auto"/>
          </w:tcPr>
          <w:p w14:paraId="4E65EC65">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мотивации опыта поведения и деятельности (поощрение, методы развития эмоций, игры, соревнования, проектные методы)</w:t>
            </w:r>
          </w:p>
        </w:tc>
        <w:tc>
          <w:tcPr>
            <w:tcW w:w="557" w:type="dxa"/>
            <w:tcBorders>
              <w:bottom w:val="single" w:color="auto" w:sz="4" w:space="0"/>
            </w:tcBorders>
            <w:shd w:val="clear" w:color="auto" w:fill="auto"/>
          </w:tcPr>
          <w:p w14:paraId="7BDF74B5">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4566" w:type="dxa"/>
            <w:gridSpan w:val="4"/>
            <w:tcBorders>
              <w:bottom w:val="single" w:color="auto" w:sz="4" w:space="0"/>
            </w:tcBorders>
            <w:shd w:val="clear" w:color="auto" w:fill="auto"/>
          </w:tcPr>
          <w:p w14:paraId="1E52B7AA">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14:paraId="2184C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9" w:hRule="atLeast"/>
          <w:jc w:val="center"/>
        </w:trPr>
        <w:tc>
          <w:tcPr>
            <w:tcW w:w="525" w:type="dxa"/>
            <w:vMerge w:val="continue"/>
            <w:shd w:val="clear" w:color="auto" w:fill="auto"/>
          </w:tcPr>
          <w:p w14:paraId="37807A9B">
            <w:pPr>
              <w:shd w:val="clear" w:color="auto" w:fill="FFFFFF" w:themeFill="background1"/>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069E07E6">
            <w:pPr>
              <w:shd w:val="clear" w:color="auto" w:fill="FFFFFF" w:themeFill="background1"/>
              <w:spacing w:after="0" w:line="240" w:lineRule="auto"/>
              <w:rPr>
                <w:rFonts w:ascii="Times New Roman" w:hAnsi="Times New Roman" w:eastAsia="Calibri" w:cs="Times New Roman"/>
                <w:sz w:val="24"/>
                <w:szCs w:val="24"/>
                <w:lang w:eastAsia="ru-RU"/>
              </w:rPr>
            </w:pPr>
          </w:p>
        </w:tc>
        <w:tc>
          <w:tcPr>
            <w:tcW w:w="557" w:type="dxa"/>
            <w:shd w:val="clear" w:color="auto" w:fill="auto"/>
          </w:tcPr>
          <w:p w14:paraId="0869D336">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4566" w:type="dxa"/>
            <w:gridSpan w:val="4"/>
            <w:shd w:val="clear" w:color="auto" w:fill="auto"/>
          </w:tcPr>
          <w:p w14:paraId="07FC4B53">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 проблемного изложения представляет собой постановку проблемы и раскрытие пути её решения в процессе организации опытов, наблюдений</w:t>
            </w:r>
          </w:p>
        </w:tc>
      </w:tr>
      <w:tr w14:paraId="5C408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9" w:hRule="atLeast"/>
          <w:jc w:val="center"/>
        </w:trPr>
        <w:tc>
          <w:tcPr>
            <w:tcW w:w="525" w:type="dxa"/>
            <w:vMerge w:val="continue"/>
            <w:shd w:val="clear" w:color="auto" w:fill="auto"/>
          </w:tcPr>
          <w:p w14:paraId="7731E749">
            <w:pPr>
              <w:shd w:val="clear" w:color="auto" w:fill="FFFFFF" w:themeFill="background1"/>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35762B53">
            <w:pPr>
              <w:shd w:val="clear" w:color="auto" w:fill="FFFFFF" w:themeFill="background1"/>
              <w:spacing w:after="0" w:line="240" w:lineRule="auto"/>
              <w:rPr>
                <w:rFonts w:ascii="Times New Roman" w:hAnsi="Times New Roman" w:eastAsia="Calibri" w:cs="Times New Roman"/>
                <w:sz w:val="24"/>
                <w:szCs w:val="24"/>
                <w:lang w:eastAsia="ru-RU"/>
              </w:rPr>
            </w:pPr>
          </w:p>
        </w:tc>
        <w:tc>
          <w:tcPr>
            <w:tcW w:w="557" w:type="dxa"/>
            <w:shd w:val="clear" w:color="auto" w:fill="auto"/>
          </w:tcPr>
          <w:p w14:paraId="284FD337">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c>
          <w:tcPr>
            <w:tcW w:w="4566" w:type="dxa"/>
            <w:gridSpan w:val="4"/>
            <w:shd w:val="clear" w:color="auto" w:fill="auto"/>
          </w:tcPr>
          <w:p w14:paraId="01D3F76B">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14:paraId="7159F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9" w:hRule="atLeast"/>
          <w:jc w:val="center"/>
        </w:trPr>
        <w:tc>
          <w:tcPr>
            <w:tcW w:w="525" w:type="dxa"/>
            <w:vMerge w:val="continue"/>
            <w:shd w:val="clear" w:color="auto" w:fill="auto"/>
          </w:tcPr>
          <w:p w14:paraId="1A6B9D43">
            <w:pPr>
              <w:shd w:val="clear" w:color="auto" w:fill="FFFFFF" w:themeFill="background1"/>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28DE0035">
            <w:pPr>
              <w:shd w:val="clear" w:color="auto" w:fill="FFFFFF" w:themeFill="background1"/>
              <w:spacing w:after="0" w:line="240" w:lineRule="auto"/>
              <w:rPr>
                <w:rFonts w:ascii="Times New Roman" w:hAnsi="Times New Roman" w:eastAsia="Calibri" w:cs="Times New Roman"/>
                <w:sz w:val="24"/>
                <w:szCs w:val="24"/>
                <w:lang w:eastAsia="ru-RU"/>
              </w:rPr>
            </w:pPr>
          </w:p>
        </w:tc>
        <w:tc>
          <w:tcPr>
            <w:tcW w:w="557" w:type="dxa"/>
            <w:shd w:val="clear" w:color="auto" w:fill="auto"/>
          </w:tcPr>
          <w:p w14:paraId="3E96C8E2">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7</w:t>
            </w:r>
          </w:p>
        </w:tc>
        <w:tc>
          <w:tcPr>
            <w:tcW w:w="4566" w:type="dxa"/>
            <w:gridSpan w:val="4"/>
            <w:shd w:val="clear" w:color="auto" w:fill="auto"/>
          </w:tcPr>
          <w:p w14:paraId="07676C57">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14:paraId="205FE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jc w:val="center"/>
        </w:trPr>
        <w:tc>
          <w:tcPr>
            <w:tcW w:w="525" w:type="dxa"/>
            <w:shd w:val="clear" w:color="auto" w:fill="auto"/>
          </w:tcPr>
          <w:p w14:paraId="0BE293CC">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w:t>
            </w:r>
          </w:p>
        </w:tc>
        <w:tc>
          <w:tcPr>
            <w:tcW w:w="9446" w:type="dxa"/>
            <w:gridSpan w:val="8"/>
            <w:shd w:val="clear" w:color="auto" w:fill="auto"/>
          </w:tcPr>
          <w:p w14:paraId="0C1B9A94">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14:paraId="63090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4" w:hRule="atLeast"/>
          <w:jc w:val="center"/>
        </w:trPr>
        <w:tc>
          <w:tcPr>
            <w:tcW w:w="9972" w:type="dxa"/>
            <w:gridSpan w:val="9"/>
            <w:shd w:val="clear" w:color="auto" w:fill="auto"/>
          </w:tcPr>
          <w:p w14:paraId="37BA9BC2">
            <w:pPr>
              <w:shd w:val="clear" w:color="auto" w:fill="FFFFFF" w:themeFill="background1"/>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Pr>
                <w:rFonts w:ascii="Times New Roman" w:hAnsi="Times New Roman" w:eastAsia="Calibri" w:cs="Times New Roman"/>
                <w:sz w:val="24"/>
                <w:szCs w:val="24"/>
                <w:lang w:eastAsia="ru-RU"/>
              </w:rPr>
              <w:t>(п.23.6.2).</w:t>
            </w:r>
          </w:p>
        </w:tc>
      </w:tr>
      <w:tr w14:paraId="5650E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8752" w:type="dxa"/>
            <w:gridSpan w:val="7"/>
            <w:shd w:val="clear" w:color="auto" w:fill="auto"/>
          </w:tcPr>
          <w:p w14:paraId="7D910655">
            <w:pPr>
              <w:shd w:val="clear" w:color="auto" w:fill="FFFFFF" w:themeFill="background1"/>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Средства для реализации Программы, </w:t>
            </w:r>
            <w:r>
              <w:rPr>
                <w:rFonts w:ascii="Times New Roman" w:hAnsi="Times New Roman" w:eastAsia="Calibri" w:cs="Times New Roman"/>
                <w:sz w:val="24"/>
                <w:szCs w:val="24"/>
                <w:lang w:eastAsia="ru-RU"/>
              </w:rPr>
              <w:t>представленные совокупностью материальных и идеальных объектов</w:t>
            </w:r>
          </w:p>
        </w:tc>
        <w:tc>
          <w:tcPr>
            <w:tcW w:w="1219" w:type="dxa"/>
            <w:gridSpan w:val="2"/>
            <w:shd w:val="clear" w:color="auto" w:fill="auto"/>
            <w:vAlign w:val="center"/>
          </w:tcPr>
          <w:p w14:paraId="15F89489">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0E0A9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5AFC48AE">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8226" w:type="dxa"/>
            <w:gridSpan w:val="6"/>
            <w:shd w:val="clear" w:color="auto" w:fill="auto"/>
          </w:tcPr>
          <w:p w14:paraId="3FA84A21">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демонстрационные и раздаточные</w:t>
            </w:r>
          </w:p>
        </w:tc>
        <w:tc>
          <w:tcPr>
            <w:tcW w:w="1219" w:type="dxa"/>
            <w:gridSpan w:val="2"/>
            <w:vMerge w:val="restart"/>
            <w:shd w:val="clear" w:color="auto" w:fill="auto"/>
            <w:vAlign w:val="center"/>
          </w:tcPr>
          <w:p w14:paraId="6E0DA067">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п.23.7</w:t>
            </w:r>
          </w:p>
          <w:p w14:paraId="66D03311">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стр.151</w:t>
            </w:r>
          </w:p>
        </w:tc>
      </w:tr>
      <w:tr w14:paraId="648C8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7622DC0A">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8226" w:type="dxa"/>
            <w:gridSpan w:val="6"/>
            <w:shd w:val="clear" w:color="auto" w:fill="auto"/>
          </w:tcPr>
          <w:p w14:paraId="7907573C">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визуальные, аудийные, аудиовизуальные</w:t>
            </w:r>
          </w:p>
        </w:tc>
        <w:tc>
          <w:tcPr>
            <w:tcW w:w="1219" w:type="dxa"/>
            <w:gridSpan w:val="2"/>
            <w:vMerge w:val="continue"/>
            <w:shd w:val="clear" w:color="auto" w:fill="auto"/>
          </w:tcPr>
          <w:p w14:paraId="63843CD7">
            <w:pPr>
              <w:shd w:val="clear" w:color="auto" w:fill="FFFFFF" w:themeFill="background1"/>
              <w:spacing w:after="0" w:line="240" w:lineRule="auto"/>
              <w:rPr>
                <w:rFonts w:ascii="Times New Roman" w:hAnsi="Times New Roman" w:eastAsia="Calibri" w:cs="Times New Roman"/>
                <w:i/>
                <w:sz w:val="24"/>
                <w:szCs w:val="24"/>
                <w:lang w:eastAsia="ru-RU"/>
              </w:rPr>
            </w:pPr>
          </w:p>
        </w:tc>
      </w:tr>
      <w:tr w14:paraId="7DEF0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43AD4F90">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8226" w:type="dxa"/>
            <w:gridSpan w:val="6"/>
            <w:shd w:val="clear" w:color="auto" w:fill="auto"/>
          </w:tcPr>
          <w:p w14:paraId="3A9A8C3C">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естественные и искусственные</w:t>
            </w:r>
          </w:p>
        </w:tc>
        <w:tc>
          <w:tcPr>
            <w:tcW w:w="1219" w:type="dxa"/>
            <w:gridSpan w:val="2"/>
            <w:vMerge w:val="continue"/>
            <w:shd w:val="clear" w:color="auto" w:fill="auto"/>
          </w:tcPr>
          <w:p w14:paraId="2F379407">
            <w:pPr>
              <w:shd w:val="clear" w:color="auto" w:fill="FFFFFF" w:themeFill="background1"/>
              <w:spacing w:after="0" w:line="240" w:lineRule="auto"/>
              <w:rPr>
                <w:rFonts w:ascii="Times New Roman" w:hAnsi="Times New Roman" w:eastAsia="Calibri" w:cs="Times New Roman"/>
                <w:i/>
                <w:sz w:val="24"/>
                <w:szCs w:val="24"/>
                <w:lang w:eastAsia="ru-RU"/>
              </w:rPr>
            </w:pPr>
          </w:p>
        </w:tc>
      </w:tr>
      <w:tr w14:paraId="67883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2D1D753C">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8226" w:type="dxa"/>
            <w:gridSpan w:val="6"/>
            <w:shd w:val="clear" w:color="auto" w:fill="auto"/>
          </w:tcPr>
          <w:p w14:paraId="5D86007D">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реальные и виртуальные</w:t>
            </w:r>
          </w:p>
        </w:tc>
        <w:tc>
          <w:tcPr>
            <w:tcW w:w="1219" w:type="dxa"/>
            <w:gridSpan w:val="2"/>
            <w:vMerge w:val="continue"/>
            <w:shd w:val="clear" w:color="auto" w:fill="auto"/>
          </w:tcPr>
          <w:p w14:paraId="304C6F6E">
            <w:pPr>
              <w:shd w:val="clear" w:color="auto" w:fill="FFFFFF" w:themeFill="background1"/>
              <w:spacing w:after="0" w:line="240" w:lineRule="auto"/>
              <w:rPr>
                <w:rFonts w:ascii="Times New Roman" w:hAnsi="Times New Roman" w:eastAsia="Calibri" w:cs="Times New Roman"/>
                <w:i/>
                <w:sz w:val="24"/>
                <w:szCs w:val="24"/>
                <w:lang w:eastAsia="ru-RU"/>
              </w:rPr>
            </w:pPr>
          </w:p>
        </w:tc>
      </w:tr>
      <w:tr w14:paraId="5C19A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8752" w:type="dxa"/>
            <w:gridSpan w:val="7"/>
            <w:shd w:val="clear" w:color="auto" w:fill="auto"/>
            <w:vAlign w:val="center"/>
          </w:tcPr>
          <w:p w14:paraId="6B9AC1DB">
            <w:pPr>
              <w:shd w:val="clear" w:color="auto" w:fill="FFFFFF" w:themeFill="background1"/>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Средства, используемые для развития следующих видов деятельности детей</w:t>
            </w:r>
          </w:p>
        </w:tc>
        <w:tc>
          <w:tcPr>
            <w:tcW w:w="1219" w:type="dxa"/>
            <w:gridSpan w:val="2"/>
            <w:shd w:val="clear" w:color="auto" w:fill="auto"/>
            <w:vAlign w:val="center"/>
          </w:tcPr>
          <w:p w14:paraId="1510941F">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п.23.8, стр.151</w:t>
            </w:r>
          </w:p>
        </w:tc>
      </w:tr>
      <w:tr w14:paraId="43128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tcPr>
          <w:p w14:paraId="2C2D3603">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вид деятельности</w:t>
            </w:r>
          </w:p>
        </w:tc>
        <w:tc>
          <w:tcPr>
            <w:tcW w:w="6657" w:type="dxa"/>
            <w:gridSpan w:val="6"/>
            <w:shd w:val="clear" w:color="auto" w:fill="auto"/>
          </w:tcPr>
          <w:p w14:paraId="53F92905">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предлагаемое оборудование</w:t>
            </w:r>
          </w:p>
        </w:tc>
      </w:tr>
      <w:tr w14:paraId="4C7B8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0C452D2C">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двигательная</w:t>
            </w:r>
          </w:p>
        </w:tc>
        <w:tc>
          <w:tcPr>
            <w:tcW w:w="6657" w:type="dxa"/>
            <w:gridSpan w:val="6"/>
            <w:shd w:val="clear" w:color="auto" w:fill="auto"/>
          </w:tcPr>
          <w:p w14:paraId="613EE430">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оборудование для ходьбы, бега, ползания, лазанья, прыгания, занятий с мячом и другое</w:t>
            </w:r>
          </w:p>
        </w:tc>
      </w:tr>
      <w:tr w14:paraId="1DD1A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3314" w:type="dxa"/>
            <w:gridSpan w:val="3"/>
            <w:shd w:val="clear" w:color="auto" w:fill="auto"/>
            <w:vAlign w:val="center"/>
          </w:tcPr>
          <w:p w14:paraId="5D409056">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предметная</w:t>
            </w:r>
          </w:p>
        </w:tc>
        <w:tc>
          <w:tcPr>
            <w:tcW w:w="6657" w:type="dxa"/>
            <w:gridSpan w:val="6"/>
            <w:shd w:val="clear" w:color="auto" w:fill="auto"/>
          </w:tcPr>
          <w:p w14:paraId="64F3D11E">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образные и дидактические игрушки, реальные предметы и другое</w:t>
            </w:r>
          </w:p>
        </w:tc>
      </w:tr>
      <w:tr w14:paraId="1ACA2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vAlign w:val="center"/>
          </w:tcPr>
          <w:p w14:paraId="2862AA36">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игровая</w:t>
            </w:r>
          </w:p>
        </w:tc>
        <w:tc>
          <w:tcPr>
            <w:tcW w:w="6657" w:type="dxa"/>
            <w:gridSpan w:val="6"/>
            <w:shd w:val="clear" w:color="auto" w:fill="auto"/>
          </w:tcPr>
          <w:p w14:paraId="34731EF6">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игрушки, игровое оборудование и другое</w:t>
            </w:r>
          </w:p>
        </w:tc>
      </w:tr>
      <w:tr w14:paraId="1886F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47AE5976">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коммуникативная</w:t>
            </w:r>
          </w:p>
        </w:tc>
        <w:tc>
          <w:tcPr>
            <w:tcW w:w="6657" w:type="dxa"/>
            <w:gridSpan w:val="6"/>
            <w:shd w:val="clear" w:color="auto" w:fill="auto"/>
          </w:tcPr>
          <w:p w14:paraId="792AA84E">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дидактический материал, предметы, игрушки, видеофильмы и другое</w:t>
            </w:r>
          </w:p>
        </w:tc>
      </w:tr>
      <w:tr w14:paraId="2F43A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3314" w:type="dxa"/>
            <w:gridSpan w:val="3"/>
            <w:shd w:val="clear" w:color="auto" w:fill="auto"/>
            <w:vAlign w:val="center"/>
          </w:tcPr>
          <w:p w14:paraId="097F2DB9">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познавательно-исследовательская</w:t>
            </w:r>
          </w:p>
        </w:tc>
        <w:tc>
          <w:tcPr>
            <w:tcW w:w="6657" w:type="dxa"/>
            <w:gridSpan w:val="6"/>
            <w:vMerge w:val="restart"/>
            <w:shd w:val="clear" w:color="auto" w:fill="auto"/>
          </w:tcPr>
          <w:p w14:paraId="50083567">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натуральные предметы и оборудование для исследования и образно-символический материал, в том числе макеты, плакаты, модели, схемы и другое)</w:t>
            </w:r>
          </w:p>
        </w:tc>
      </w:tr>
      <w:tr w14:paraId="07178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vAlign w:val="center"/>
          </w:tcPr>
          <w:p w14:paraId="536EC362">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экспериментирование</w:t>
            </w:r>
          </w:p>
        </w:tc>
        <w:tc>
          <w:tcPr>
            <w:tcW w:w="6657" w:type="dxa"/>
            <w:gridSpan w:val="6"/>
            <w:vMerge w:val="continue"/>
            <w:shd w:val="clear" w:color="auto" w:fill="auto"/>
          </w:tcPr>
          <w:p w14:paraId="080638F7">
            <w:pPr>
              <w:shd w:val="clear" w:color="auto" w:fill="FFFFFF" w:themeFill="background1"/>
              <w:spacing w:after="0" w:line="240" w:lineRule="auto"/>
              <w:jc w:val="both"/>
              <w:rPr>
                <w:rFonts w:ascii="Times New Roman" w:hAnsi="Times New Roman" w:eastAsia="Calibri" w:cs="Times New Roman"/>
                <w:sz w:val="24"/>
                <w:szCs w:val="24"/>
                <w:lang w:eastAsia="ru-RU"/>
              </w:rPr>
            </w:pPr>
          </w:p>
        </w:tc>
      </w:tr>
      <w:tr w14:paraId="52936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49A34D7F">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чтение художественной литературы</w:t>
            </w:r>
          </w:p>
        </w:tc>
        <w:tc>
          <w:tcPr>
            <w:tcW w:w="6657" w:type="dxa"/>
            <w:gridSpan w:val="6"/>
            <w:shd w:val="clear" w:color="auto" w:fill="auto"/>
          </w:tcPr>
          <w:p w14:paraId="7E859BE2">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книги для детского чтения, в том числе аудиокниги, иллюстративный материал</w:t>
            </w:r>
          </w:p>
        </w:tc>
      </w:tr>
      <w:tr w14:paraId="6AF4E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vAlign w:val="center"/>
          </w:tcPr>
          <w:p w14:paraId="33CB735C">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трудовая</w:t>
            </w:r>
          </w:p>
        </w:tc>
        <w:tc>
          <w:tcPr>
            <w:tcW w:w="6657" w:type="dxa"/>
            <w:gridSpan w:val="6"/>
            <w:shd w:val="clear" w:color="auto" w:fill="auto"/>
          </w:tcPr>
          <w:p w14:paraId="3B7D7934">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оборудование и инвентарь для всех видов труда</w:t>
            </w:r>
          </w:p>
        </w:tc>
      </w:tr>
      <w:tr w14:paraId="2EB58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3314" w:type="dxa"/>
            <w:gridSpan w:val="3"/>
            <w:shd w:val="clear" w:color="auto" w:fill="auto"/>
            <w:vAlign w:val="center"/>
          </w:tcPr>
          <w:p w14:paraId="6ED2E2F1">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продуктивная</w:t>
            </w:r>
          </w:p>
        </w:tc>
        <w:tc>
          <w:tcPr>
            <w:tcW w:w="6657" w:type="dxa"/>
            <w:gridSpan w:val="6"/>
            <w:shd w:val="clear" w:color="auto" w:fill="auto"/>
          </w:tcPr>
          <w:p w14:paraId="3CE1C5CB">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оборудование и материалы для лепки, аппликации, рисования и конструирования</w:t>
            </w:r>
          </w:p>
        </w:tc>
      </w:tr>
      <w:tr w14:paraId="7E5AB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06C9F2E6">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музыкальная</w:t>
            </w:r>
          </w:p>
        </w:tc>
        <w:tc>
          <w:tcPr>
            <w:tcW w:w="6657" w:type="dxa"/>
            <w:gridSpan w:val="6"/>
            <w:shd w:val="clear" w:color="auto" w:fill="auto"/>
          </w:tcPr>
          <w:p w14:paraId="5CCF4740">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детские музыкальные инструменты, дидактический материал и другое</w:t>
            </w:r>
          </w:p>
        </w:tc>
      </w:tr>
      <w:tr w14:paraId="7A138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4" w:hRule="atLeast"/>
          <w:jc w:val="center"/>
        </w:trPr>
        <w:tc>
          <w:tcPr>
            <w:tcW w:w="8891" w:type="dxa"/>
            <w:gridSpan w:val="8"/>
            <w:shd w:val="clear" w:color="auto" w:fill="auto"/>
            <w:vAlign w:val="center"/>
          </w:tcPr>
          <w:p w14:paraId="32E508BB">
            <w:pPr>
              <w:shd w:val="clear" w:color="auto" w:fill="FFFFFF" w:themeFill="background1"/>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1080" w:type="dxa"/>
            <w:shd w:val="clear" w:color="auto" w:fill="auto"/>
            <w:vAlign w:val="center"/>
          </w:tcPr>
          <w:p w14:paraId="092A12DF">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п.23.9.</w:t>
            </w:r>
          </w:p>
          <w:p w14:paraId="4648F90E">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r w14:paraId="55F31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jc w:val="center"/>
        </w:trPr>
        <w:tc>
          <w:tcPr>
            <w:tcW w:w="8891" w:type="dxa"/>
            <w:gridSpan w:val="8"/>
            <w:shd w:val="clear" w:color="auto" w:fill="auto"/>
            <w:vAlign w:val="center"/>
          </w:tcPr>
          <w:p w14:paraId="5C42270D">
            <w:pPr>
              <w:shd w:val="clear" w:color="auto" w:fill="FFFFFF" w:themeFill="background1"/>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tc>
        <w:tc>
          <w:tcPr>
            <w:tcW w:w="1080" w:type="dxa"/>
            <w:shd w:val="clear" w:color="auto" w:fill="auto"/>
            <w:vAlign w:val="center"/>
          </w:tcPr>
          <w:p w14:paraId="1AA42470">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п.23.10</w:t>
            </w:r>
          </w:p>
          <w:p w14:paraId="3A96627A">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r w14:paraId="0B40B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5" w:hRule="atLeast"/>
          <w:jc w:val="center"/>
        </w:trPr>
        <w:tc>
          <w:tcPr>
            <w:tcW w:w="8891" w:type="dxa"/>
            <w:gridSpan w:val="8"/>
            <w:shd w:val="clear" w:color="auto" w:fill="auto"/>
            <w:vAlign w:val="center"/>
          </w:tcPr>
          <w:p w14:paraId="2AA662CE">
            <w:pPr>
              <w:shd w:val="clear" w:color="auto" w:fill="FFFFFF" w:themeFill="background1"/>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При выборе форм, методов, средств реализации Программы педагоги учитывают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1080" w:type="dxa"/>
            <w:shd w:val="clear" w:color="auto" w:fill="auto"/>
            <w:vAlign w:val="center"/>
          </w:tcPr>
          <w:p w14:paraId="4BBC0DEB">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п.23.11</w:t>
            </w:r>
          </w:p>
          <w:p w14:paraId="61178CDF">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r w14:paraId="07F5A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1" w:hRule="atLeast"/>
          <w:jc w:val="center"/>
        </w:trPr>
        <w:tc>
          <w:tcPr>
            <w:tcW w:w="8891" w:type="dxa"/>
            <w:gridSpan w:val="8"/>
            <w:shd w:val="clear" w:color="auto" w:fill="auto"/>
            <w:vAlign w:val="center"/>
          </w:tcPr>
          <w:p w14:paraId="0064AC49">
            <w:pPr>
              <w:shd w:val="clear" w:color="auto" w:fill="FFFFFF" w:themeFill="background1"/>
              <w:spacing w:after="0" w:line="240" w:lineRule="auto"/>
              <w:jc w:val="both"/>
              <w:rPr>
                <w:rFonts w:ascii="Times New Roman" w:hAnsi="Times New Roman" w:eastAsia="Calibri" w:cs="Times New Roman"/>
                <w:b/>
                <w:i/>
                <w:sz w:val="24"/>
                <w:szCs w:val="24"/>
                <w:lang w:eastAsia="ru-RU"/>
              </w:rPr>
            </w:pPr>
            <w:r>
              <w:rPr>
                <w:rFonts w:ascii="Times New Roman" w:hAnsi="Times New Roman" w:eastAsia="Calibri" w:cs="Times New Roman"/>
                <w:b/>
                <w:i/>
                <w:sz w:val="24"/>
                <w:szCs w:val="24"/>
                <w:lang w:eastAsia="ru-RU"/>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1080" w:type="dxa"/>
            <w:shd w:val="clear" w:color="auto" w:fill="auto"/>
            <w:vAlign w:val="center"/>
          </w:tcPr>
          <w:p w14:paraId="1A756236">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п.23.12</w:t>
            </w:r>
          </w:p>
          <w:p w14:paraId="174DB17C">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bl>
    <w:p w14:paraId="6EF14AA1">
      <w:pPr>
        <w:shd w:val="clear" w:color="auto" w:fill="FFFFFF" w:themeFill="background1"/>
        <w:autoSpaceDE w:val="0"/>
        <w:autoSpaceDN w:val="0"/>
        <w:adjustRightInd w:val="0"/>
        <w:spacing w:after="0" w:line="240" w:lineRule="auto"/>
        <w:rPr>
          <w:rFonts w:ascii="Times New Roman" w:hAnsi="Times New Roman" w:eastAsia="Times New Roman" w:cs="Times New Roman"/>
          <w:b/>
          <w:bCs/>
          <w:sz w:val="24"/>
          <w:szCs w:val="24"/>
          <w:lang w:eastAsia="ru-RU"/>
        </w:rPr>
      </w:pPr>
    </w:p>
    <w:p w14:paraId="4F87628B">
      <w:pPr>
        <w:pStyle w:val="15"/>
        <w:numPr>
          <w:ilvl w:val="1"/>
          <w:numId w:val="9"/>
        </w:numPr>
        <w:shd w:val="clear" w:color="auto" w:fill="FFFFFF" w:themeFill="background1"/>
        <w:autoSpaceDE w:val="0"/>
        <w:autoSpaceDN w:val="0"/>
        <w:adjustRightInd w:val="0"/>
        <w:spacing w:after="0" w:line="240" w:lineRule="auto"/>
        <w:jc w:val="both"/>
        <w:rPr>
          <w:rFonts w:ascii="Times New Roman" w:hAnsi="Times New Roman" w:eastAsia="Times New Roman" w:cs="Times New Roman"/>
          <w:b/>
          <w:bCs/>
          <w:sz w:val="24"/>
          <w:szCs w:val="24"/>
          <w:lang w:eastAsia="ru-RU"/>
        </w:rPr>
      </w:pPr>
      <w:bookmarkStart w:id="3" w:name="_Hlk106053488"/>
      <w:bookmarkEnd w:id="3"/>
      <w:bookmarkStart w:id="4" w:name="_Hlk106041220"/>
      <w:r>
        <w:rPr>
          <w:rFonts w:ascii="Times New Roman" w:hAnsi="Times New Roman" w:cs="Times New Roman"/>
          <w:b/>
          <w:bCs/>
          <w:sz w:val="24"/>
          <w:szCs w:val="24"/>
        </w:rPr>
        <w:t>Особенности образовательной деятельности разных видов и культурных практик</w:t>
      </w:r>
    </w:p>
    <w:p w14:paraId="508ADE89">
      <w:pPr>
        <w:shd w:val="clear" w:color="auto" w:fill="FFFFFF" w:themeFill="background1"/>
        <w:autoSpaceDE w:val="0"/>
        <w:autoSpaceDN w:val="0"/>
        <w:adjustRightInd w:val="0"/>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sz w:val="24"/>
          <w:szCs w:val="24"/>
          <w:lang w:eastAsia="ru-RU"/>
        </w:rPr>
        <w:t xml:space="preserve">Взаимодействие взрослых с детьми </w:t>
      </w:r>
      <w:bookmarkEnd w:id="4"/>
      <w:r>
        <w:rPr>
          <w:rFonts w:ascii="Times New Roman" w:hAnsi="Times New Roman" w:eastAsia="Times New Roman" w:cs="Times New Roman"/>
          <w:sz w:val="24"/>
          <w:szCs w:val="24"/>
          <w:lang w:eastAsia="ru-RU"/>
        </w:rPr>
        <w:t xml:space="preserve">является важнейшим фактором развития ребёнка и пронизывает все направления образовательной деятельности. </w:t>
      </w:r>
    </w:p>
    <w:p w14:paraId="51FA687E">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bookmarkStart w:id="5" w:name="_Hlk106053569"/>
      <w:r>
        <w:rPr>
          <w:rFonts w:ascii="Times New Roman" w:hAnsi="Times New Roman" w:eastAsia="Times New Roman" w:cs="Times New Roman"/>
          <w:sz w:val="24"/>
          <w:szCs w:val="24"/>
          <w:lang w:eastAsia="ru-RU"/>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Процесс приобретения общих культурных умений во всей его полноте возможен только в том случае, если взрослый выступает в этом процессе в роли партнёра, </w:t>
      </w:r>
      <w:r>
        <w:rPr>
          <w:rFonts w:ascii="Times New Roman" w:hAnsi="Times New Roman" w:cs="Times New Roman"/>
          <w:sz w:val="24"/>
          <w:szCs w:val="24"/>
        </w:rPr>
        <w:t>а не руководителя, поддерживая и развивая мотивацию ребёнка. Основной функциональной характеристикой партнёрских отношений является равноправное относительно ребёнка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партнёр.</w:t>
      </w:r>
      <w:bookmarkEnd w:id="5"/>
    </w:p>
    <w:p w14:paraId="0336DF99">
      <w:pPr>
        <w:shd w:val="clear" w:color="auto" w:fill="FFFFFF" w:themeFill="background1"/>
        <w:spacing w:after="0" w:line="240" w:lineRule="auto"/>
        <w:ind w:right="-2" w:firstLine="709"/>
        <w:jc w:val="both"/>
        <w:rPr>
          <w:rFonts w:ascii="Times New Roman" w:hAnsi="Times New Roman" w:cs="Times New Roman"/>
          <w:sz w:val="24"/>
          <w:szCs w:val="24"/>
        </w:rPr>
      </w:pPr>
      <w:r>
        <w:rPr>
          <w:rFonts w:ascii="Times New Roman" w:hAnsi="Times New Roman" w:cs="Times New Roman"/>
          <w:sz w:val="24"/>
          <w:szCs w:val="24"/>
        </w:rPr>
        <w:t>Совместная игра педагога и детей направлена на обогащение содержания творческих игр, освоение детьми умений, необходимых для организации самостоятельной игры.</w:t>
      </w:r>
    </w:p>
    <w:p w14:paraId="3D583F61">
      <w:pPr>
        <w:pStyle w:val="15"/>
        <w:shd w:val="clear" w:color="auto" w:fill="FFFFFF" w:themeFill="background1"/>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Детская инициатива проявляется в свободной самостоятельной деятельности детей по выбору и интересам. Возможность играть, рисовать, сочинять, петь, танцевать, музицировать и пр. в соответствии с собственными интересами является важнейшим источником эмоционального благополучия ребёнка в детском саду. Самостоятельная деятельность детей протекает преимущественно в утренний отрезок времени и во второй половине дня. </w:t>
      </w:r>
    </w:p>
    <w:p w14:paraId="10E27479">
      <w:pPr>
        <w:pStyle w:val="15"/>
        <w:shd w:val="clear" w:color="auto" w:fill="FFFFFF" w:themeFill="background1"/>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Современный детский сад должен создать условия для развития личности дошкольников, их индивидуальности, творческих способностей, формирования потребности развиваться на протяжении всей жизни. Поэтому, одним из направлений педагогической деятельности является создание благоприятной среды для поддержки детской инициативы, опираясь на приоритетные сферы инициативы в соответствии с возрастом детей. Основной идеей работы является объединение усилий педагогов, родителей, творческой общественности с целью создания благоприятных условий для реализации творческого потенциала детей ДОУ.</w:t>
      </w:r>
    </w:p>
    <w:p w14:paraId="5892BA00">
      <w:pPr>
        <w:shd w:val="clear" w:color="auto" w:fill="FFFFFF" w:themeFill="background1"/>
        <w:autoSpaceDE w:val="0"/>
        <w:autoSpaceDN w:val="0"/>
        <w:adjustRightInd w:val="0"/>
        <w:spacing w:after="0" w:line="240" w:lineRule="auto"/>
        <w:jc w:val="both"/>
        <w:rPr>
          <w:rFonts w:ascii="Times New Roman" w:hAnsi="Times New Roman" w:eastAsia="Times New Roman" w:cs="Times New Roman"/>
          <w:b/>
          <w:bCs/>
          <w:sz w:val="24"/>
          <w:szCs w:val="24"/>
          <w:lang w:eastAsia="ru-RU"/>
        </w:rPr>
      </w:pPr>
    </w:p>
    <w:p w14:paraId="0A387CB6">
      <w:pPr>
        <w:pStyle w:val="15"/>
        <w:numPr>
          <w:ilvl w:val="1"/>
          <w:numId w:val="9"/>
        </w:num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Организация и формы взаимодействия с семьями воспитанников</w:t>
      </w:r>
    </w:p>
    <w:p w14:paraId="0BE0D3E3">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Данный раздел Программы в таблице описывает на основании п.26 ФОП ДО организацию взаимодействия педагогов и родителей по проектированию и реализации содержания Программы, в части, дополняющей, поддерживающей и тактично направляющей воспитательные действия родителей (законных представителей) обучающихся раннего и дошкольного возраста и кооперирующей общие усилия на совместную образовательную деятельность по созданию условий для реализации Программы.</w:t>
      </w:r>
    </w:p>
    <w:tbl>
      <w:tblPr>
        <w:tblStyle w:val="24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40"/>
        <w:gridCol w:w="2658"/>
        <w:gridCol w:w="131"/>
        <w:gridCol w:w="284"/>
        <w:gridCol w:w="567"/>
        <w:gridCol w:w="2146"/>
        <w:gridCol w:w="3145"/>
      </w:tblGrid>
      <w:tr w14:paraId="0BD40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gridSpan w:val="4"/>
            <w:shd w:val="clear" w:color="auto" w:fill="auto"/>
          </w:tcPr>
          <w:p w14:paraId="6693CAB3">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Цели</w:t>
            </w:r>
          </w:p>
        </w:tc>
        <w:tc>
          <w:tcPr>
            <w:tcW w:w="6343" w:type="dxa"/>
            <w:gridSpan w:val="3"/>
            <w:shd w:val="clear" w:color="auto" w:fill="auto"/>
          </w:tcPr>
          <w:p w14:paraId="20B43E88">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w:t>
            </w:r>
          </w:p>
        </w:tc>
      </w:tr>
      <w:tr w14:paraId="3B5E6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gridSpan w:val="4"/>
            <w:tcBorders>
              <w:bottom w:val="single" w:color="auto" w:sz="4" w:space="0"/>
            </w:tcBorders>
            <w:shd w:val="clear" w:color="auto" w:fill="auto"/>
          </w:tcPr>
          <w:p w14:paraId="427E5963">
            <w:pPr>
              <w:shd w:val="clear" w:color="auto" w:fill="FFFFFF" w:themeFill="background1"/>
              <w:spacing w:after="0" w:line="240" w:lineRule="auto"/>
              <w:jc w:val="center"/>
              <w:rPr>
                <w:rFonts w:ascii="Times New Roman" w:hAnsi="Times New Roman" w:eastAsia="Calibri" w:cs="Times New Roman"/>
                <w:i/>
                <w:iCs/>
                <w:sz w:val="24"/>
                <w:szCs w:val="24"/>
                <w:lang w:eastAsia="ru-RU"/>
              </w:rPr>
            </w:pPr>
            <w:r>
              <w:rPr>
                <w:rFonts w:ascii="Times New Roman" w:hAnsi="Times New Roman" w:eastAsia="Calibri" w:cs="Times New Roman"/>
                <w:i/>
                <w:iCs/>
                <w:sz w:val="24"/>
                <w:szCs w:val="24"/>
                <w:lang w:eastAsia="ru-RU"/>
              </w:rPr>
              <w:t>п.26.1., стр.161</w:t>
            </w:r>
          </w:p>
        </w:tc>
        <w:tc>
          <w:tcPr>
            <w:tcW w:w="6343" w:type="dxa"/>
            <w:gridSpan w:val="3"/>
            <w:tcBorders>
              <w:bottom w:val="single" w:color="auto" w:sz="4" w:space="0"/>
            </w:tcBorders>
            <w:shd w:val="clear" w:color="auto" w:fill="auto"/>
          </w:tcPr>
          <w:p w14:paraId="53503101">
            <w:pPr>
              <w:shd w:val="clear" w:color="auto" w:fill="FFFFFF" w:themeFill="background1"/>
              <w:spacing w:after="0" w:line="240" w:lineRule="auto"/>
              <w:jc w:val="center"/>
              <w:rPr>
                <w:rFonts w:ascii="Times New Roman" w:hAnsi="Times New Roman" w:eastAsia="Calibri" w:cs="Times New Roman"/>
                <w:i/>
                <w:iCs/>
                <w:sz w:val="24"/>
                <w:szCs w:val="24"/>
                <w:lang w:eastAsia="ru-RU"/>
              </w:rPr>
            </w:pPr>
            <w:r>
              <w:rPr>
                <w:rFonts w:ascii="Times New Roman" w:hAnsi="Times New Roman" w:eastAsia="Calibri" w:cs="Times New Roman"/>
                <w:i/>
                <w:iCs/>
                <w:sz w:val="24"/>
                <w:szCs w:val="24"/>
                <w:lang w:eastAsia="ru-RU"/>
              </w:rPr>
              <w:t>п.26.3. стр.161-162</w:t>
            </w:r>
          </w:p>
        </w:tc>
      </w:tr>
      <w:tr w14:paraId="02A60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Merge w:val="restart"/>
            <w:shd w:val="clear" w:color="auto" w:fill="auto"/>
          </w:tcPr>
          <w:p w14:paraId="4CBEC988">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3119" w:type="dxa"/>
            <w:gridSpan w:val="3"/>
            <w:vMerge w:val="restart"/>
            <w:shd w:val="clear" w:color="auto" w:fill="auto"/>
          </w:tcPr>
          <w:p w14:paraId="22E03F4D">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tc>
        <w:tc>
          <w:tcPr>
            <w:tcW w:w="567" w:type="dxa"/>
            <w:shd w:val="clear" w:color="auto" w:fill="auto"/>
          </w:tcPr>
          <w:p w14:paraId="4AACB634">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5776" w:type="dxa"/>
            <w:gridSpan w:val="2"/>
            <w:shd w:val="clear" w:color="auto" w:fill="auto"/>
          </w:tcPr>
          <w:p w14:paraId="5F6044F1">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tc>
      </w:tr>
      <w:tr w14:paraId="02A78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Merge w:val="continue"/>
            <w:tcBorders>
              <w:bottom w:val="single" w:color="auto" w:sz="8" w:space="0"/>
            </w:tcBorders>
            <w:shd w:val="clear" w:color="auto" w:fill="auto"/>
          </w:tcPr>
          <w:p w14:paraId="07025479">
            <w:pPr>
              <w:shd w:val="clear" w:color="auto" w:fill="FFFFFF" w:themeFill="background1"/>
              <w:spacing w:after="0" w:line="240" w:lineRule="auto"/>
              <w:jc w:val="center"/>
              <w:rPr>
                <w:rFonts w:ascii="Times New Roman" w:hAnsi="Times New Roman" w:eastAsia="Calibri" w:cs="Times New Roman"/>
                <w:sz w:val="24"/>
                <w:szCs w:val="24"/>
                <w:lang w:eastAsia="ru-RU"/>
              </w:rPr>
            </w:pPr>
          </w:p>
        </w:tc>
        <w:tc>
          <w:tcPr>
            <w:tcW w:w="3119" w:type="dxa"/>
            <w:gridSpan w:val="3"/>
            <w:vMerge w:val="continue"/>
            <w:tcBorders>
              <w:bottom w:val="single" w:color="auto" w:sz="8" w:space="0"/>
            </w:tcBorders>
            <w:shd w:val="clear" w:color="auto" w:fill="auto"/>
          </w:tcPr>
          <w:p w14:paraId="4DAB1D56">
            <w:pPr>
              <w:shd w:val="clear" w:color="auto" w:fill="FFFFFF" w:themeFill="background1"/>
              <w:spacing w:after="0" w:line="240" w:lineRule="auto"/>
              <w:jc w:val="both"/>
              <w:rPr>
                <w:rFonts w:ascii="Times New Roman" w:hAnsi="Times New Roman" w:eastAsia="Calibri" w:cs="Times New Roman"/>
                <w:sz w:val="24"/>
                <w:szCs w:val="24"/>
                <w:lang w:eastAsia="ru-RU"/>
              </w:rPr>
            </w:pPr>
          </w:p>
        </w:tc>
        <w:tc>
          <w:tcPr>
            <w:tcW w:w="567" w:type="dxa"/>
            <w:tcBorders>
              <w:bottom w:val="single" w:color="auto" w:sz="8" w:space="0"/>
            </w:tcBorders>
            <w:shd w:val="clear" w:color="auto" w:fill="auto"/>
          </w:tcPr>
          <w:p w14:paraId="5B648034">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5776" w:type="dxa"/>
            <w:gridSpan w:val="2"/>
            <w:tcBorders>
              <w:bottom w:val="single" w:color="auto" w:sz="8" w:space="0"/>
            </w:tcBorders>
            <w:shd w:val="clear" w:color="auto" w:fill="auto"/>
          </w:tcPr>
          <w:p w14:paraId="016F28A6">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tc>
      </w:tr>
      <w:tr w14:paraId="5124C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Merge w:val="restart"/>
            <w:tcBorders>
              <w:top w:val="single" w:color="auto" w:sz="8" w:space="0"/>
            </w:tcBorders>
            <w:shd w:val="clear" w:color="auto" w:fill="auto"/>
          </w:tcPr>
          <w:p w14:paraId="7CEE5DD4">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3119" w:type="dxa"/>
            <w:gridSpan w:val="3"/>
            <w:vMerge w:val="restart"/>
            <w:tcBorders>
              <w:top w:val="single" w:color="auto" w:sz="8" w:space="0"/>
            </w:tcBorders>
            <w:shd w:val="clear" w:color="auto" w:fill="auto"/>
          </w:tcPr>
          <w:p w14:paraId="6A16809B">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обеспечение единства подходов к воспитанию и обучению детей в условиях ДОО и семьи; повышение воспитательного потенциала семьи</w:t>
            </w:r>
          </w:p>
        </w:tc>
        <w:tc>
          <w:tcPr>
            <w:tcW w:w="567" w:type="dxa"/>
            <w:tcBorders>
              <w:top w:val="single" w:color="auto" w:sz="8" w:space="0"/>
            </w:tcBorders>
            <w:shd w:val="clear" w:color="auto" w:fill="auto"/>
          </w:tcPr>
          <w:p w14:paraId="630F5D86">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5776" w:type="dxa"/>
            <w:gridSpan w:val="2"/>
            <w:tcBorders>
              <w:top w:val="single" w:color="auto" w:sz="8" w:space="0"/>
            </w:tcBorders>
            <w:shd w:val="clear" w:color="auto" w:fill="auto"/>
          </w:tcPr>
          <w:p w14:paraId="6A2D7888">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способствование развитию ответственного и осознанного родительства как базовой основы благополучия семьи</w:t>
            </w:r>
          </w:p>
        </w:tc>
      </w:tr>
      <w:tr w14:paraId="1D9604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Merge w:val="continue"/>
            <w:shd w:val="clear" w:color="auto" w:fill="auto"/>
          </w:tcPr>
          <w:p w14:paraId="23A1FD25">
            <w:pPr>
              <w:shd w:val="clear" w:color="auto" w:fill="FFFFFF" w:themeFill="background1"/>
              <w:spacing w:after="0" w:line="240" w:lineRule="auto"/>
              <w:jc w:val="center"/>
              <w:rPr>
                <w:rFonts w:ascii="Times New Roman" w:hAnsi="Times New Roman" w:eastAsia="Calibri" w:cs="Times New Roman"/>
                <w:sz w:val="24"/>
                <w:szCs w:val="24"/>
                <w:lang w:eastAsia="ru-RU"/>
              </w:rPr>
            </w:pPr>
          </w:p>
        </w:tc>
        <w:tc>
          <w:tcPr>
            <w:tcW w:w="3119" w:type="dxa"/>
            <w:gridSpan w:val="3"/>
            <w:vMerge w:val="continue"/>
            <w:shd w:val="clear" w:color="auto" w:fill="auto"/>
          </w:tcPr>
          <w:p w14:paraId="3BB7CCCD">
            <w:pPr>
              <w:shd w:val="clear" w:color="auto" w:fill="FFFFFF" w:themeFill="background1"/>
              <w:spacing w:after="0" w:line="240" w:lineRule="auto"/>
              <w:jc w:val="center"/>
              <w:rPr>
                <w:rFonts w:ascii="Times New Roman" w:hAnsi="Times New Roman" w:eastAsia="Calibri" w:cs="Times New Roman"/>
                <w:sz w:val="24"/>
                <w:szCs w:val="24"/>
                <w:lang w:eastAsia="ru-RU"/>
              </w:rPr>
            </w:pPr>
          </w:p>
        </w:tc>
        <w:tc>
          <w:tcPr>
            <w:tcW w:w="567" w:type="dxa"/>
            <w:shd w:val="clear" w:color="auto" w:fill="auto"/>
          </w:tcPr>
          <w:p w14:paraId="2D91A60F">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5776" w:type="dxa"/>
            <w:gridSpan w:val="2"/>
            <w:shd w:val="clear" w:color="auto" w:fill="auto"/>
          </w:tcPr>
          <w:p w14:paraId="623EBB08">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tc>
      </w:tr>
      <w:tr w14:paraId="3DC68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Merge w:val="continue"/>
            <w:shd w:val="clear" w:color="auto" w:fill="auto"/>
          </w:tcPr>
          <w:p w14:paraId="238B7ADF">
            <w:pPr>
              <w:shd w:val="clear" w:color="auto" w:fill="FFFFFF" w:themeFill="background1"/>
              <w:spacing w:after="0" w:line="240" w:lineRule="auto"/>
              <w:jc w:val="center"/>
              <w:rPr>
                <w:rFonts w:ascii="Times New Roman" w:hAnsi="Times New Roman" w:eastAsia="Calibri" w:cs="Times New Roman"/>
                <w:sz w:val="24"/>
                <w:szCs w:val="24"/>
                <w:lang w:eastAsia="ru-RU"/>
              </w:rPr>
            </w:pPr>
          </w:p>
        </w:tc>
        <w:tc>
          <w:tcPr>
            <w:tcW w:w="3119" w:type="dxa"/>
            <w:gridSpan w:val="3"/>
            <w:vMerge w:val="continue"/>
            <w:shd w:val="clear" w:color="auto" w:fill="auto"/>
          </w:tcPr>
          <w:p w14:paraId="365D760D">
            <w:pPr>
              <w:shd w:val="clear" w:color="auto" w:fill="FFFFFF" w:themeFill="background1"/>
              <w:spacing w:after="0" w:line="240" w:lineRule="auto"/>
              <w:jc w:val="center"/>
              <w:rPr>
                <w:rFonts w:ascii="Times New Roman" w:hAnsi="Times New Roman" w:eastAsia="Calibri" w:cs="Times New Roman"/>
                <w:sz w:val="24"/>
                <w:szCs w:val="24"/>
                <w:lang w:eastAsia="ru-RU"/>
              </w:rPr>
            </w:pPr>
          </w:p>
        </w:tc>
        <w:tc>
          <w:tcPr>
            <w:tcW w:w="567" w:type="dxa"/>
            <w:shd w:val="clear" w:color="auto" w:fill="auto"/>
          </w:tcPr>
          <w:p w14:paraId="37E9836C">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5776" w:type="dxa"/>
            <w:gridSpan w:val="2"/>
            <w:shd w:val="clear" w:color="auto" w:fill="auto"/>
          </w:tcPr>
          <w:p w14:paraId="03E22A30">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вовлечение родителей (законных представителей) в образовательный процесс</w:t>
            </w:r>
          </w:p>
        </w:tc>
      </w:tr>
      <w:tr w14:paraId="71C7A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37" w:type="dxa"/>
            <w:gridSpan w:val="7"/>
            <w:shd w:val="clear" w:color="auto" w:fill="auto"/>
          </w:tcPr>
          <w:p w14:paraId="2B05F0AF">
            <w:pPr>
              <w:shd w:val="clear" w:color="auto" w:fill="FFFFFF" w:themeFill="background1"/>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Принципы взаимодействия </w:t>
            </w:r>
            <w:r>
              <w:rPr>
                <w:rFonts w:ascii="Times New Roman" w:hAnsi="Times New Roman" w:eastAsia="Calibri" w:cs="Times New Roman"/>
                <w:i/>
                <w:sz w:val="24"/>
                <w:szCs w:val="24"/>
                <w:lang w:eastAsia="ru-RU"/>
              </w:rPr>
              <w:t>(</w:t>
            </w:r>
            <w:r>
              <w:rPr>
                <w:rFonts w:ascii="Times New Roman" w:hAnsi="Times New Roman" w:eastAsia="Calibri" w:cs="Times New Roman"/>
                <w:i/>
                <w:iCs/>
                <w:sz w:val="24"/>
                <w:szCs w:val="24"/>
                <w:lang w:eastAsia="ru-RU"/>
              </w:rPr>
              <w:t>п.26.4. стр.162-163)</w:t>
            </w:r>
          </w:p>
        </w:tc>
      </w:tr>
      <w:tr w14:paraId="783C3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316E895C">
            <w:pPr>
              <w:shd w:val="clear" w:color="auto" w:fill="FFFFFF" w:themeFill="background1"/>
              <w:spacing w:after="0" w:line="240" w:lineRule="auto"/>
              <w:jc w:val="center"/>
              <w:rPr>
                <w:rFonts w:ascii="Times New Roman" w:hAnsi="Times New Roman" w:eastAsia="Calibri" w:cs="Times New Roman"/>
                <w:sz w:val="24"/>
                <w:szCs w:val="24"/>
                <w:lang w:eastAsia="ru-RU"/>
              </w:rPr>
            </w:pPr>
          </w:p>
          <w:p w14:paraId="0121DD85">
            <w:pPr>
              <w:shd w:val="clear" w:color="auto" w:fill="FFFFFF" w:themeFill="background1"/>
              <w:spacing w:after="0" w:line="240" w:lineRule="auto"/>
              <w:jc w:val="center"/>
              <w:rPr>
                <w:rFonts w:ascii="Times New Roman" w:hAnsi="Times New Roman" w:eastAsia="Calibri" w:cs="Times New Roman"/>
                <w:sz w:val="24"/>
                <w:szCs w:val="24"/>
                <w:lang w:eastAsia="ru-RU"/>
              </w:rPr>
            </w:pPr>
          </w:p>
          <w:p w14:paraId="77D0FF21">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2835" w:type="dxa"/>
            <w:gridSpan w:val="2"/>
            <w:shd w:val="clear" w:color="auto" w:fill="auto"/>
            <w:vAlign w:val="center"/>
          </w:tcPr>
          <w:p w14:paraId="16A83C80">
            <w:pPr>
              <w:shd w:val="clear" w:color="auto" w:fill="FFFFFF" w:themeFill="background1"/>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приоритет семьи в воспитании, обучении и развитии ребенка</w:t>
            </w:r>
          </w:p>
        </w:tc>
        <w:tc>
          <w:tcPr>
            <w:tcW w:w="6627" w:type="dxa"/>
            <w:gridSpan w:val="4"/>
            <w:shd w:val="clear" w:color="auto" w:fill="auto"/>
          </w:tcPr>
          <w:p w14:paraId="47855ABF">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tc>
      </w:tr>
      <w:tr w14:paraId="77E8D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60FAB29C">
            <w:pPr>
              <w:shd w:val="clear" w:color="auto" w:fill="FFFFFF" w:themeFill="background1"/>
              <w:spacing w:after="0" w:line="240" w:lineRule="auto"/>
              <w:jc w:val="center"/>
              <w:rPr>
                <w:rFonts w:ascii="Times New Roman" w:hAnsi="Times New Roman" w:eastAsia="Calibri" w:cs="Times New Roman"/>
                <w:sz w:val="24"/>
                <w:szCs w:val="24"/>
                <w:lang w:eastAsia="ru-RU"/>
              </w:rPr>
            </w:pPr>
          </w:p>
          <w:p w14:paraId="5A2BC481">
            <w:pPr>
              <w:shd w:val="clear" w:color="auto" w:fill="FFFFFF" w:themeFill="background1"/>
              <w:spacing w:after="0" w:line="240" w:lineRule="auto"/>
              <w:jc w:val="center"/>
              <w:rPr>
                <w:rFonts w:ascii="Times New Roman" w:hAnsi="Times New Roman" w:eastAsia="Calibri" w:cs="Times New Roman"/>
                <w:sz w:val="24"/>
                <w:szCs w:val="24"/>
                <w:lang w:eastAsia="ru-RU"/>
              </w:rPr>
            </w:pPr>
          </w:p>
          <w:p w14:paraId="6859E0CF">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2835" w:type="dxa"/>
            <w:gridSpan w:val="2"/>
            <w:shd w:val="clear" w:color="auto" w:fill="auto"/>
            <w:vAlign w:val="center"/>
          </w:tcPr>
          <w:p w14:paraId="77FDA86C">
            <w:pPr>
              <w:shd w:val="clear" w:color="auto" w:fill="FFFFFF" w:themeFill="background1"/>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открытость для родителей (законных представителей)</w:t>
            </w:r>
          </w:p>
        </w:tc>
        <w:tc>
          <w:tcPr>
            <w:tcW w:w="6627" w:type="dxa"/>
            <w:gridSpan w:val="4"/>
            <w:shd w:val="clear" w:color="auto" w:fill="auto"/>
          </w:tcPr>
          <w:p w14:paraId="73C28639">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tc>
      </w:tr>
      <w:tr w14:paraId="449BB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03DB9023">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2835" w:type="dxa"/>
            <w:gridSpan w:val="2"/>
            <w:shd w:val="clear" w:color="auto" w:fill="auto"/>
            <w:vAlign w:val="center"/>
          </w:tcPr>
          <w:p w14:paraId="38D7AB49">
            <w:pPr>
              <w:shd w:val="clear" w:color="auto" w:fill="FFFFFF" w:themeFill="background1"/>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взаимное доверие, уважение и доброжелательность во взаимоотношениях педагогов и родителей (законных представителей)</w:t>
            </w:r>
          </w:p>
        </w:tc>
        <w:tc>
          <w:tcPr>
            <w:tcW w:w="6627" w:type="dxa"/>
            <w:gridSpan w:val="4"/>
            <w:shd w:val="clear" w:color="auto" w:fill="auto"/>
          </w:tcPr>
          <w:p w14:paraId="295E005C">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w:t>
            </w:r>
          </w:p>
          <w:p w14:paraId="744824A3">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tc>
      </w:tr>
      <w:tr w14:paraId="6E756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6276A326">
            <w:pPr>
              <w:shd w:val="clear" w:color="auto" w:fill="FFFFFF" w:themeFill="background1"/>
              <w:spacing w:after="0" w:line="240" w:lineRule="auto"/>
              <w:jc w:val="center"/>
              <w:rPr>
                <w:rFonts w:ascii="Times New Roman" w:hAnsi="Times New Roman" w:eastAsia="Calibri" w:cs="Times New Roman"/>
                <w:sz w:val="24"/>
                <w:szCs w:val="24"/>
                <w:lang w:eastAsia="ru-RU"/>
              </w:rPr>
            </w:pPr>
          </w:p>
          <w:p w14:paraId="18E2D8F0">
            <w:pPr>
              <w:shd w:val="clear" w:color="auto" w:fill="FFFFFF" w:themeFill="background1"/>
              <w:spacing w:after="0" w:line="240" w:lineRule="auto"/>
              <w:jc w:val="center"/>
              <w:rPr>
                <w:rFonts w:ascii="Times New Roman" w:hAnsi="Times New Roman" w:eastAsia="Calibri" w:cs="Times New Roman"/>
                <w:sz w:val="24"/>
                <w:szCs w:val="24"/>
                <w:lang w:eastAsia="ru-RU"/>
              </w:rPr>
            </w:pPr>
          </w:p>
          <w:p w14:paraId="37AB1EB7">
            <w:pPr>
              <w:shd w:val="clear" w:color="auto" w:fill="FFFFFF" w:themeFill="background1"/>
              <w:spacing w:after="0" w:line="240" w:lineRule="auto"/>
              <w:jc w:val="center"/>
              <w:rPr>
                <w:rFonts w:ascii="Times New Roman" w:hAnsi="Times New Roman" w:eastAsia="Calibri" w:cs="Times New Roman"/>
                <w:sz w:val="24"/>
                <w:szCs w:val="24"/>
                <w:lang w:eastAsia="ru-RU"/>
              </w:rPr>
            </w:pPr>
          </w:p>
          <w:p w14:paraId="4E55F06D">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2835" w:type="dxa"/>
            <w:gridSpan w:val="2"/>
            <w:shd w:val="clear" w:color="auto" w:fill="auto"/>
            <w:vAlign w:val="center"/>
          </w:tcPr>
          <w:p w14:paraId="28F53249">
            <w:pPr>
              <w:shd w:val="clear" w:color="auto" w:fill="FFFFFF" w:themeFill="background1"/>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индивидуально-дифференцированный подход к каждой семье</w:t>
            </w:r>
          </w:p>
        </w:tc>
        <w:tc>
          <w:tcPr>
            <w:tcW w:w="6627" w:type="dxa"/>
            <w:gridSpan w:val="4"/>
            <w:shd w:val="clear" w:color="auto" w:fill="auto"/>
          </w:tcPr>
          <w:p w14:paraId="52772D3E">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tc>
      </w:tr>
      <w:tr w14:paraId="3DBE3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1611E99B">
            <w:pPr>
              <w:shd w:val="clear" w:color="auto" w:fill="FFFFFF" w:themeFill="background1"/>
              <w:spacing w:after="0" w:line="240" w:lineRule="auto"/>
              <w:jc w:val="center"/>
              <w:rPr>
                <w:rFonts w:ascii="Times New Roman" w:hAnsi="Times New Roman" w:eastAsia="Calibri" w:cs="Times New Roman"/>
                <w:sz w:val="24"/>
                <w:szCs w:val="24"/>
                <w:lang w:eastAsia="ru-RU"/>
              </w:rPr>
            </w:pPr>
          </w:p>
          <w:p w14:paraId="46A8CEA8">
            <w:pPr>
              <w:shd w:val="clear" w:color="auto" w:fill="FFFFFF" w:themeFill="background1"/>
              <w:spacing w:after="0" w:line="240" w:lineRule="auto"/>
              <w:jc w:val="center"/>
              <w:rPr>
                <w:rFonts w:ascii="Times New Roman" w:hAnsi="Times New Roman" w:eastAsia="Calibri" w:cs="Times New Roman"/>
                <w:sz w:val="24"/>
                <w:szCs w:val="24"/>
                <w:lang w:eastAsia="ru-RU"/>
              </w:rPr>
            </w:pPr>
          </w:p>
          <w:p w14:paraId="788DDE47">
            <w:pPr>
              <w:shd w:val="clear" w:color="auto" w:fill="FFFFFF" w:themeFill="background1"/>
              <w:spacing w:after="0" w:line="240" w:lineRule="auto"/>
              <w:jc w:val="center"/>
              <w:rPr>
                <w:rFonts w:ascii="Times New Roman" w:hAnsi="Times New Roman" w:eastAsia="Calibri" w:cs="Times New Roman"/>
                <w:sz w:val="24"/>
                <w:szCs w:val="24"/>
                <w:lang w:eastAsia="ru-RU"/>
              </w:rPr>
            </w:pPr>
          </w:p>
          <w:p w14:paraId="0864386A">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2835" w:type="dxa"/>
            <w:gridSpan w:val="2"/>
            <w:shd w:val="clear" w:color="auto" w:fill="auto"/>
            <w:vAlign w:val="center"/>
          </w:tcPr>
          <w:p w14:paraId="5FF3B09C">
            <w:pPr>
              <w:shd w:val="clear" w:color="auto" w:fill="FFFFFF" w:themeFill="background1"/>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возрастосообразность</w:t>
            </w:r>
          </w:p>
        </w:tc>
        <w:tc>
          <w:tcPr>
            <w:tcW w:w="6627" w:type="dxa"/>
            <w:gridSpan w:val="4"/>
            <w:shd w:val="clear" w:color="auto" w:fill="auto"/>
          </w:tcPr>
          <w:p w14:paraId="438DD6BC">
            <w:pPr>
              <w:shd w:val="clear" w:color="auto" w:fill="FFFFFF" w:themeFill="background1"/>
              <w:tabs>
                <w:tab w:val="left" w:pos="1153"/>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tc>
      </w:tr>
      <w:tr w14:paraId="15B32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37" w:type="dxa"/>
            <w:gridSpan w:val="7"/>
            <w:shd w:val="clear" w:color="auto" w:fill="auto"/>
          </w:tcPr>
          <w:p w14:paraId="697E13EB">
            <w:pPr>
              <w:shd w:val="clear" w:color="auto" w:fill="FFFFFF" w:themeFill="background1"/>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Содержание направлений деятельности педагогического коллектива по построению взаимодействия </w:t>
            </w:r>
            <w:r>
              <w:rPr>
                <w:rFonts w:ascii="Times New Roman" w:hAnsi="Times New Roman" w:eastAsia="Calibri" w:cs="Times New Roman"/>
                <w:bCs/>
                <w:i/>
                <w:sz w:val="24"/>
                <w:szCs w:val="24"/>
                <w:lang w:eastAsia="ru-RU"/>
              </w:rPr>
              <w:t>(</w:t>
            </w:r>
            <w:r>
              <w:rPr>
                <w:rFonts w:ascii="Times New Roman" w:hAnsi="Times New Roman" w:eastAsia="Calibri" w:cs="Times New Roman"/>
                <w:i/>
                <w:iCs/>
                <w:sz w:val="24"/>
                <w:szCs w:val="24"/>
                <w:lang w:eastAsia="ru-RU"/>
              </w:rPr>
              <w:t>п.26.5. стр.163)</w:t>
            </w:r>
          </w:p>
        </w:tc>
      </w:tr>
      <w:tr w14:paraId="37D71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79" w:type="dxa"/>
            <w:gridSpan w:val="2"/>
            <w:tcBorders>
              <w:bottom w:val="single" w:color="auto" w:sz="4" w:space="0"/>
            </w:tcBorders>
            <w:shd w:val="clear" w:color="auto" w:fill="auto"/>
          </w:tcPr>
          <w:p w14:paraId="6FF48B0F">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диагностико-аналитическое</w:t>
            </w:r>
          </w:p>
        </w:tc>
        <w:tc>
          <w:tcPr>
            <w:tcW w:w="3379" w:type="dxa"/>
            <w:gridSpan w:val="4"/>
            <w:tcBorders>
              <w:bottom w:val="single" w:color="auto" w:sz="4" w:space="0"/>
            </w:tcBorders>
            <w:shd w:val="clear" w:color="auto" w:fill="auto"/>
          </w:tcPr>
          <w:p w14:paraId="25A5A2AA">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просветительское</w:t>
            </w:r>
          </w:p>
        </w:tc>
        <w:tc>
          <w:tcPr>
            <w:tcW w:w="3379" w:type="dxa"/>
            <w:tcBorders>
              <w:bottom w:val="single" w:color="auto" w:sz="4" w:space="0"/>
            </w:tcBorders>
            <w:shd w:val="clear" w:color="auto" w:fill="auto"/>
          </w:tcPr>
          <w:p w14:paraId="7F1FA6F5">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консультационное</w:t>
            </w:r>
          </w:p>
        </w:tc>
      </w:tr>
      <w:tr w14:paraId="423BE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79" w:type="dxa"/>
            <w:gridSpan w:val="2"/>
            <w:shd w:val="clear" w:color="auto" w:fill="auto"/>
          </w:tcPr>
          <w:p w14:paraId="31BFC21C">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3379" w:type="dxa"/>
            <w:gridSpan w:val="4"/>
            <w:shd w:val="clear" w:color="auto" w:fill="auto"/>
          </w:tcPr>
          <w:p w14:paraId="73EB5E68">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3379" w:type="dxa"/>
            <w:shd w:val="clear" w:color="auto" w:fill="auto"/>
          </w:tcPr>
          <w:p w14:paraId="456C1BC0">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r>
      <w:tr w14:paraId="04BDC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79" w:type="dxa"/>
            <w:gridSpan w:val="2"/>
            <w:shd w:val="clear" w:color="auto" w:fill="auto"/>
          </w:tcPr>
          <w:p w14:paraId="56792D21">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получение и анализ данных:</w:t>
            </w:r>
          </w:p>
          <w:p w14:paraId="2E80801B">
            <w:pPr>
              <w:numPr>
                <w:ilvl w:val="0"/>
                <w:numId w:val="11"/>
              </w:numPr>
              <w:shd w:val="clear" w:color="auto" w:fill="FFFFFF" w:themeFill="background1"/>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 семье каждого обучающегося; </w:t>
            </w:r>
          </w:p>
          <w:p w14:paraId="3C2D4704">
            <w:pPr>
              <w:numPr>
                <w:ilvl w:val="0"/>
                <w:numId w:val="11"/>
              </w:numPr>
              <w:shd w:val="clear" w:color="auto" w:fill="FFFFFF" w:themeFill="background1"/>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 запросах семьи в отношении охраны здоровья и развития ребенка; </w:t>
            </w:r>
          </w:p>
          <w:p w14:paraId="7047E6F9">
            <w:pPr>
              <w:numPr>
                <w:ilvl w:val="0"/>
                <w:numId w:val="11"/>
              </w:numPr>
              <w:shd w:val="clear" w:color="auto" w:fill="FFFFFF" w:themeFill="background1"/>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об уровне психолого-педагогической компетентности родителей (законных представителей); </w:t>
            </w:r>
          </w:p>
          <w:p w14:paraId="741D517B">
            <w:pPr>
              <w:numPr>
                <w:ilvl w:val="0"/>
                <w:numId w:val="11"/>
              </w:numPr>
              <w:shd w:val="clear" w:color="auto" w:fill="FFFFFF" w:themeFill="background1"/>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планирование работы с семьей с учётом результатов проведенного анализа; </w:t>
            </w:r>
          </w:p>
          <w:p w14:paraId="2501AAE7">
            <w:pPr>
              <w:numPr>
                <w:ilvl w:val="0"/>
                <w:numId w:val="11"/>
              </w:numPr>
              <w:shd w:val="clear" w:color="auto" w:fill="FFFFFF" w:themeFill="background1"/>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согласование воспитательных задач</w:t>
            </w:r>
          </w:p>
        </w:tc>
        <w:tc>
          <w:tcPr>
            <w:tcW w:w="3379" w:type="dxa"/>
            <w:gridSpan w:val="4"/>
            <w:shd w:val="clear" w:color="auto" w:fill="auto"/>
          </w:tcPr>
          <w:p w14:paraId="34044CB6">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просвещение родителей (законных представителей) по вопросам:</w:t>
            </w:r>
          </w:p>
          <w:p w14:paraId="13800162">
            <w:pPr>
              <w:numPr>
                <w:ilvl w:val="0"/>
                <w:numId w:val="11"/>
              </w:numPr>
              <w:shd w:val="clear" w:color="auto" w:fill="FFFFFF" w:themeFill="background1"/>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особенностей психофизиологического и психического развития детей младенческого, раннего и дошкольного возрастов;</w:t>
            </w:r>
          </w:p>
          <w:p w14:paraId="5A35ACC9">
            <w:pPr>
              <w:numPr>
                <w:ilvl w:val="0"/>
                <w:numId w:val="11"/>
              </w:numPr>
              <w:shd w:val="clear" w:color="auto" w:fill="FFFFFF" w:themeFill="background1"/>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выбора эффективных методов обучения и воспитания детей определенного возраста; </w:t>
            </w:r>
          </w:p>
          <w:p w14:paraId="1FCFE6ED">
            <w:pPr>
              <w:numPr>
                <w:ilvl w:val="0"/>
                <w:numId w:val="11"/>
              </w:numPr>
              <w:shd w:val="clear" w:color="auto" w:fill="FFFFFF" w:themeFill="background1"/>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ознакомление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w:t>
            </w:r>
          </w:p>
          <w:p w14:paraId="16CF1B03">
            <w:pPr>
              <w:numPr>
                <w:ilvl w:val="0"/>
                <w:numId w:val="11"/>
              </w:numPr>
              <w:shd w:val="clear" w:color="auto" w:fill="FFFFFF" w:themeFill="background1"/>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информирование об особенностях реализуемой образовательной программы;</w:t>
            </w:r>
          </w:p>
          <w:p w14:paraId="243A375E">
            <w:pPr>
              <w:numPr>
                <w:ilvl w:val="0"/>
                <w:numId w:val="11"/>
              </w:numPr>
              <w:shd w:val="clear" w:color="auto" w:fill="FFFFFF" w:themeFill="background1"/>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условиях пребывания ребёнка в группе; </w:t>
            </w:r>
          </w:p>
          <w:p w14:paraId="5B79BDBD">
            <w:pPr>
              <w:numPr>
                <w:ilvl w:val="0"/>
                <w:numId w:val="11"/>
              </w:numPr>
              <w:shd w:val="clear" w:color="auto" w:fill="FFFFFF" w:themeFill="background1"/>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содержании и методах образовательной работы с детьми</w:t>
            </w:r>
          </w:p>
        </w:tc>
        <w:tc>
          <w:tcPr>
            <w:tcW w:w="3379" w:type="dxa"/>
            <w:shd w:val="clear" w:color="auto" w:fill="auto"/>
          </w:tcPr>
          <w:p w14:paraId="1D16BBC5">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консультирование родителей (законных представителей) по вопросам:</w:t>
            </w:r>
          </w:p>
          <w:p w14:paraId="168B0181">
            <w:pPr>
              <w:numPr>
                <w:ilvl w:val="0"/>
                <w:numId w:val="11"/>
              </w:numPr>
              <w:shd w:val="clear" w:color="auto" w:fill="FFFFFF" w:themeFill="background1"/>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их взаимодействия с ребёнком; </w:t>
            </w:r>
          </w:p>
          <w:p w14:paraId="62EFC97F">
            <w:pPr>
              <w:numPr>
                <w:ilvl w:val="0"/>
                <w:numId w:val="11"/>
              </w:numPr>
              <w:shd w:val="clear" w:color="auto" w:fill="FFFFFF" w:themeFill="background1"/>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преодоления возникающих проблем воспитания и обучения детей, в том числе с особыми образовательными потребностями в условиях семьи; </w:t>
            </w:r>
          </w:p>
          <w:p w14:paraId="71B25D2D">
            <w:pPr>
              <w:numPr>
                <w:ilvl w:val="0"/>
                <w:numId w:val="11"/>
              </w:numPr>
              <w:shd w:val="clear" w:color="auto" w:fill="FFFFFF" w:themeFill="background1"/>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особенностей поведения и взаимодействия ребёнка со сверстниками и педагогом;</w:t>
            </w:r>
          </w:p>
          <w:p w14:paraId="62E5A239">
            <w:pPr>
              <w:numPr>
                <w:ilvl w:val="0"/>
                <w:numId w:val="11"/>
              </w:numPr>
              <w:shd w:val="clear" w:color="auto" w:fill="FFFFFF" w:themeFill="background1"/>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возникающих проблемных ситуациях; </w:t>
            </w:r>
          </w:p>
          <w:p w14:paraId="53964F75">
            <w:pPr>
              <w:numPr>
                <w:ilvl w:val="0"/>
                <w:numId w:val="11"/>
              </w:numPr>
              <w:shd w:val="clear" w:color="auto" w:fill="FFFFFF" w:themeFill="background1"/>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 способах воспитания и построения продуктивного взаимодействия с детьми раннего и дошкольного возрастов; </w:t>
            </w:r>
          </w:p>
          <w:p w14:paraId="049E3BD3">
            <w:pPr>
              <w:numPr>
                <w:ilvl w:val="0"/>
                <w:numId w:val="11"/>
              </w:numPr>
              <w:shd w:val="clear" w:color="auto" w:fill="FFFFFF" w:themeFill="background1"/>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 способах организации и участия в детских деятельностях, образовательном процессе и другому</w:t>
            </w:r>
          </w:p>
        </w:tc>
      </w:tr>
      <w:tr w14:paraId="54D19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37" w:type="dxa"/>
            <w:gridSpan w:val="7"/>
            <w:shd w:val="clear" w:color="auto" w:fill="auto"/>
          </w:tcPr>
          <w:p w14:paraId="1DCED34F">
            <w:pPr>
              <w:shd w:val="clear" w:color="auto" w:fill="FFFFFF" w:themeFill="background1"/>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Формы реализации направлений деятельности </w:t>
            </w:r>
          </w:p>
          <w:p w14:paraId="4808C97A">
            <w:pPr>
              <w:shd w:val="clear" w:color="auto" w:fill="FFFFFF" w:themeFill="background1"/>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Cs/>
                <w:i/>
                <w:sz w:val="24"/>
                <w:szCs w:val="24"/>
                <w:lang w:eastAsia="ru-RU"/>
              </w:rPr>
              <w:t>(</w:t>
            </w:r>
            <w:r>
              <w:rPr>
                <w:rFonts w:ascii="Times New Roman" w:hAnsi="Times New Roman" w:eastAsia="Calibri" w:cs="Times New Roman"/>
                <w:i/>
                <w:sz w:val="24"/>
                <w:szCs w:val="24"/>
                <w:lang w:eastAsia="ru-RU"/>
              </w:rPr>
              <w:t>п.26.7 стр.163-164, п.26.8-26.11, стр.163-165)</w:t>
            </w:r>
          </w:p>
        </w:tc>
      </w:tr>
      <w:tr w14:paraId="1CCB8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79" w:type="dxa"/>
            <w:gridSpan w:val="2"/>
            <w:shd w:val="clear" w:color="auto" w:fill="auto"/>
          </w:tcPr>
          <w:p w14:paraId="0A4A1045">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3379" w:type="dxa"/>
            <w:gridSpan w:val="4"/>
            <w:shd w:val="clear" w:color="auto" w:fill="auto"/>
          </w:tcPr>
          <w:p w14:paraId="78B50827">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3379" w:type="dxa"/>
            <w:shd w:val="clear" w:color="auto" w:fill="auto"/>
          </w:tcPr>
          <w:p w14:paraId="19307EB4">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r>
      <w:tr w14:paraId="497F1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79" w:type="dxa"/>
            <w:gridSpan w:val="2"/>
            <w:shd w:val="clear" w:color="auto" w:fill="auto"/>
          </w:tcPr>
          <w:p w14:paraId="3A7BEC95">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диагностико-аналитическое</w:t>
            </w:r>
          </w:p>
        </w:tc>
        <w:tc>
          <w:tcPr>
            <w:tcW w:w="3379" w:type="dxa"/>
            <w:gridSpan w:val="4"/>
            <w:shd w:val="clear" w:color="auto" w:fill="auto"/>
          </w:tcPr>
          <w:p w14:paraId="3E6A4AF7">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просветительское</w:t>
            </w:r>
          </w:p>
        </w:tc>
        <w:tc>
          <w:tcPr>
            <w:tcW w:w="3379" w:type="dxa"/>
            <w:shd w:val="clear" w:color="auto" w:fill="auto"/>
          </w:tcPr>
          <w:p w14:paraId="7727292D">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консультационное</w:t>
            </w:r>
          </w:p>
        </w:tc>
      </w:tr>
      <w:tr w14:paraId="714B3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79" w:type="dxa"/>
            <w:gridSpan w:val="2"/>
            <w:shd w:val="clear" w:color="auto" w:fill="auto"/>
          </w:tcPr>
          <w:p w14:paraId="24DD3B90">
            <w:pPr>
              <w:numPr>
                <w:ilvl w:val="0"/>
                <w:numId w:val="12"/>
              </w:numPr>
              <w:shd w:val="clear" w:color="auto" w:fill="FFFFFF" w:themeFill="background1"/>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опросы, </w:t>
            </w:r>
          </w:p>
          <w:p w14:paraId="29E9113B">
            <w:pPr>
              <w:numPr>
                <w:ilvl w:val="0"/>
                <w:numId w:val="12"/>
              </w:numPr>
              <w:shd w:val="clear" w:color="auto" w:fill="FFFFFF" w:themeFill="background1"/>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социологические срезы,</w:t>
            </w:r>
          </w:p>
          <w:p w14:paraId="2FE346AE">
            <w:pPr>
              <w:numPr>
                <w:ilvl w:val="0"/>
                <w:numId w:val="12"/>
              </w:numPr>
              <w:shd w:val="clear" w:color="auto" w:fill="FFFFFF" w:themeFill="background1"/>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индивидуальные блокноты,</w:t>
            </w:r>
          </w:p>
          <w:p w14:paraId="5E320D97">
            <w:pPr>
              <w:numPr>
                <w:ilvl w:val="0"/>
                <w:numId w:val="12"/>
              </w:numPr>
              <w:shd w:val="clear" w:color="auto" w:fill="FFFFFF" w:themeFill="background1"/>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"почтовый ящик",</w:t>
            </w:r>
          </w:p>
          <w:p w14:paraId="7C966C7C">
            <w:pPr>
              <w:numPr>
                <w:ilvl w:val="0"/>
                <w:numId w:val="12"/>
              </w:numPr>
              <w:shd w:val="clear" w:color="auto" w:fill="FFFFFF" w:themeFill="background1"/>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педагогические беседы с родителями (законными представителями); </w:t>
            </w:r>
          </w:p>
          <w:p w14:paraId="3AF5E983">
            <w:pPr>
              <w:numPr>
                <w:ilvl w:val="0"/>
                <w:numId w:val="12"/>
              </w:numPr>
              <w:shd w:val="clear" w:color="auto" w:fill="FFFFFF" w:themeFill="background1"/>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дни (недели) открытых дверей, </w:t>
            </w:r>
          </w:p>
          <w:p w14:paraId="00F28195">
            <w:pPr>
              <w:numPr>
                <w:ilvl w:val="0"/>
                <w:numId w:val="12"/>
              </w:numPr>
              <w:shd w:val="clear" w:color="auto" w:fill="FFFFFF" w:themeFill="background1"/>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открытые просмотры занятий и других видов деятельности детей и так далее;</w:t>
            </w:r>
          </w:p>
        </w:tc>
        <w:tc>
          <w:tcPr>
            <w:tcW w:w="6758" w:type="dxa"/>
            <w:gridSpan w:val="5"/>
            <w:shd w:val="clear" w:color="auto" w:fill="auto"/>
          </w:tcPr>
          <w:p w14:paraId="127E5172">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групповые родительские собрания, </w:t>
            </w:r>
          </w:p>
          <w:p w14:paraId="500FB111">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конференции, </w:t>
            </w:r>
          </w:p>
          <w:p w14:paraId="70BA8EFC">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круглые столы, </w:t>
            </w:r>
          </w:p>
          <w:p w14:paraId="606FD445">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семинары-практикумы, </w:t>
            </w:r>
          </w:p>
          <w:p w14:paraId="47086A17">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тренинги и ролевые игры, </w:t>
            </w:r>
          </w:p>
          <w:p w14:paraId="6A6372C6">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консультации, </w:t>
            </w:r>
          </w:p>
          <w:p w14:paraId="59CC9E93">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педагогические гостиные, </w:t>
            </w:r>
          </w:p>
          <w:p w14:paraId="56B7AB05">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родительские клубы и другое; </w:t>
            </w:r>
          </w:p>
          <w:p w14:paraId="2A4D78DF">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информационные проспекты, стенды, ширмы, папки-передвижки для родителей (законных представителей);</w:t>
            </w:r>
          </w:p>
          <w:p w14:paraId="0E4F21D2">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журналы и газеты, издаваемые ГБДОУ для родителей (законных представителей), </w:t>
            </w:r>
          </w:p>
          <w:p w14:paraId="4703F9CB">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педагогические библиотеки для родителей (законных представителей); </w:t>
            </w:r>
          </w:p>
          <w:p w14:paraId="3FD66A61">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сайт ГБДОУ и социальные группы в сети Интернет;</w:t>
            </w:r>
          </w:p>
          <w:p w14:paraId="002CBA39">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медиарепортажи и интервью; </w:t>
            </w:r>
          </w:p>
          <w:p w14:paraId="63305AFE">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фотографии, выставки детских работ, совместных работ родителей (законных представителей) и детей. </w:t>
            </w:r>
          </w:p>
          <w:p w14:paraId="64666E10">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досуговые формы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14:paraId="29E54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37" w:type="dxa"/>
            <w:gridSpan w:val="7"/>
            <w:shd w:val="clear" w:color="auto" w:fill="auto"/>
          </w:tcPr>
          <w:p w14:paraId="77BE4E02">
            <w:pPr>
              <w:widowControl w:val="0"/>
              <w:shd w:val="clear" w:color="auto" w:fill="FFFFFF" w:themeFill="background1"/>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Направления деятельности педагога </w:t>
            </w:r>
            <w:r>
              <w:rPr>
                <w:rFonts w:ascii="Times New Roman" w:hAnsi="Times New Roman" w:eastAsia="Times New Roman" w:cs="Times New Roman"/>
                <w:b/>
                <w:i/>
                <w:sz w:val="24"/>
                <w:szCs w:val="24"/>
                <w:lang w:eastAsia="ru-RU"/>
              </w:rPr>
              <w:t>реализуются в разных формах (групповых и (или) индивидуальных)</w:t>
            </w:r>
            <w:r>
              <w:rPr>
                <w:rFonts w:ascii="Times New Roman" w:hAnsi="Times New Roman" w:eastAsia="Times New Roman" w:cs="Times New Roman"/>
                <w:i/>
                <w:sz w:val="24"/>
                <w:szCs w:val="24"/>
                <w:lang w:eastAsia="ru-RU"/>
              </w:rPr>
              <w:t xml:space="preserve"> посредством </w:t>
            </w:r>
            <w:r>
              <w:rPr>
                <w:rFonts w:ascii="Times New Roman" w:hAnsi="Times New Roman" w:eastAsia="Times New Roman" w:cs="Times New Roman"/>
                <w:b/>
                <w:i/>
                <w:sz w:val="24"/>
                <w:szCs w:val="24"/>
                <w:lang w:eastAsia="ru-RU"/>
              </w:rPr>
              <w:t>различных методов, приемов и способов взаимодействия</w:t>
            </w:r>
            <w:r>
              <w:rPr>
                <w:rFonts w:ascii="Times New Roman" w:hAnsi="Times New Roman" w:eastAsia="Times New Roman" w:cs="Times New Roman"/>
                <w:i/>
                <w:sz w:val="24"/>
                <w:szCs w:val="24"/>
                <w:lang w:eastAsia="ru-RU"/>
              </w:rPr>
              <w:t xml:space="preserve"> с родителями (законными представителями).</w:t>
            </w:r>
          </w:p>
        </w:tc>
      </w:tr>
      <w:tr w14:paraId="2C394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37" w:type="dxa"/>
            <w:gridSpan w:val="7"/>
            <w:shd w:val="clear" w:color="auto" w:fill="auto"/>
          </w:tcPr>
          <w:p w14:paraId="24D6248B">
            <w:pPr>
              <w:widowControl w:val="0"/>
              <w:shd w:val="clear" w:color="auto" w:fill="FFFFFF" w:themeFill="background1"/>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b/>
                <w:i/>
                <w:sz w:val="24"/>
                <w:szCs w:val="24"/>
                <w:lang w:eastAsia="ru-RU"/>
              </w:rPr>
              <w:t>Незаменимой формой установления доверительного делового контакта между семьей и дошкольным учреждением является диалог педагога и родителей</w:t>
            </w:r>
            <w:r>
              <w:rPr>
                <w:rFonts w:ascii="Times New Roman" w:hAnsi="Times New Roman" w:eastAsia="Times New Roman" w:cs="Times New Roman"/>
                <w:i/>
                <w:sz w:val="24"/>
                <w:szCs w:val="24"/>
                <w:lang w:eastAsia="ru-RU"/>
              </w:rPr>
              <w:t xml:space="preserve">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дошкольного учреждения и семьи для разрешения возможных проблем и трудностей ребёнка в освоении образовательной программы.</w:t>
            </w:r>
          </w:p>
        </w:tc>
      </w:tr>
      <w:tr w14:paraId="7067F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37" w:type="dxa"/>
            <w:gridSpan w:val="7"/>
            <w:shd w:val="clear" w:color="auto" w:fill="auto"/>
          </w:tcPr>
          <w:p w14:paraId="71C16DE0">
            <w:pPr>
              <w:widowControl w:val="0"/>
              <w:shd w:val="clear" w:color="auto" w:fill="FFFFFF" w:themeFill="background1"/>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Эффективность просветительской работы по вопросам здоровьесбережения детей может быть повышена за счёт привлечения к тематическим встречам профильных специалистов.</w:t>
            </w:r>
          </w:p>
        </w:tc>
      </w:tr>
      <w:tr w14:paraId="5A658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37" w:type="dxa"/>
            <w:gridSpan w:val="7"/>
            <w:shd w:val="clear" w:color="auto" w:fill="auto"/>
          </w:tcPr>
          <w:p w14:paraId="7468B0A5">
            <w:pPr>
              <w:widowControl w:val="0"/>
              <w:shd w:val="clear" w:color="auto" w:fill="FFFFFF" w:themeFill="background1"/>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b/>
                <w:i/>
                <w:sz w:val="24"/>
                <w:szCs w:val="24"/>
                <w:lang w:eastAsia="ru-RU"/>
              </w:rPr>
              <w:t>Совместная образовательная деятельность</w:t>
            </w:r>
            <w:r>
              <w:rPr>
                <w:rFonts w:ascii="Times New Roman" w:hAnsi="Times New Roman" w:eastAsia="Times New Roman" w:cs="Times New Roman"/>
                <w:i/>
                <w:sz w:val="24"/>
                <w:szCs w:val="24"/>
                <w:lang w:eastAsia="ru-RU"/>
              </w:rPr>
              <w:t xml:space="preserve"> педагогов и родителей (законных представителей) обучающихся </w:t>
            </w:r>
            <w:r>
              <w:rPr>
                <w:rFonts w:ascii="Times New Roman" w:hAnsi="Times New Roman" w:eastAsia="Times New Roman" w:cs="Times New Roman"/>
                <w:b/>
                <w:i/>
                <w:sz w:val="24"/>
                <w:szCs w:val="24"/>
                <w:lang w:eastAsia="ru-RU"/>
              </w:rPr>
              <w:t>предполагает сотрудничество</w:t>
            </w:r>
            <w:r>
              <w:rPr>
                <w:rFonts w:ascii="Times New Roman" w:hAnsi="Times New Roman" w:eastAsia="Times New Roman" w:cs="Times New Roman"/>
                <w:i/>
                <w:sz w:val="24"/>
                <w:szCs w:val="24"/>
                <w:lang w:eastAsia="ru-RU"/>
              </w:rPr>
              <w:t xml:space="preserve">: </w:t>
            </w:r>
          </w:p>
          <w:p w14:paraId="023C9CF1">
            <w:pPr>
              <w:widowControl w:val="0"/>
              <w:numPr>
                <w:ilvl w:val="0"/>
                <w:numId w:val="14"/>
              </w:numPr>
              <w:shd w:val="clear" w:color="auto" w:fill="FFFFFF" w:themeFill="background1"/>
              <w:spacing w:after="0" w:line="240" w:lineRule="auto"/>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в реализации некоторых образовательных задач; </w:t>
            </w:r>
          </w:p>
          <w:p w14:paraId="79077710">
            <w:pPr>
              <w:widowControl w:val="0"/>
              <w:numPr>
                <w:ilvl w:val="0"/>
                <w:numId w:val="14"/>
              </w:numPr>
              <w:shd w:val="clear" w:color="auto" w:fill="FFFFFF" w:themeFill="background1"/>
              <w:spacing w:after="0" w:line="240" w:lineRule="auto"/>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в вопросах организации РППС и образовательных мероприятий; </w:t>
            </w:r>
          </w:p>
          <w:p w14:paraId="47F47B45">
            <w:pPr>
              <w:widowControl w:val="0"/>
              <w:numPr>
                <w:ilvl w:val="0"/>
                <w:numId w:val="14"/>
              </w:numPr>
              <w:shd w:val="clear" w:color="auto" w:fill="FFFFFF" w:themeFill="background1"/>
              <w:spacing w:after="0" w:line="240" w:lineRule="auto"/>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в поддержке образовательных инициатив родителей (законных представителей) детей раннего и дошкольного возрастов; </w:t>
            </w:r>
          </w:p>
          <w:p w14:paraId="00AF1464">
            <w:pPr>
              <w:widowControl w:val="0"/>
              <w:numPr>
                <w:ilvl w:val="0"/>
                <w:numId w:val="14"/>
              </w:numPr>
              <w:shd w:val="clear" w:color="auto" w:fill="FFFFFF" w:themeFill="background1"/>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в разработке и реализации образовательных проектов дошкольного учреждения совместно с семьей.</w:t>
            </w:r>
          </w:p>
        </w:tc>
      </w:tr>
    </w:tbl>
    <w:p w14:paraId="408D2B9D">
      <w:pPr>
        <w:shd w:val="clear" w:color="auto" w:fill="FFFFFF" w:themeFill="background1"/>
        <w:autoSpaceDE w:val="0"/>
        <w:autoSpaceDN w:val="0"/>
        <w:adjustRightInd w:val="0"/>
        <w:spacing w:after="0" w:line="240" w:lineRule="auto"/>
        <w:jc w:val="both"/>
        <w:rPr>
          <w:rFonts w:ascii="Times New Roman" w:hAnsi="Times New Roman" w:eastAsia="Times New Roman" w:cs="Times New Roman"/>
          <w:b/>
          <w:bCs/>
          <w:sz w:val="24"/>
          <w:szCs w:val="24"/>
          <w:lang w:eastAsia="ru-RU"/>
        </w:rPr>
      </w:pPr>
    </w:p>
    <w:p w14:paraId="773AD763">
      <w:pPr>
        <w:shd w:val="clear" w:color="auto" w:fill="FFFFFF" w:themeFill="background1"/>
        <w:autoSpaceDE w:val="0"/>
        <w:autoSpaceDN w:val="0"/>
        <w:adjustRightInd w:val="0"/>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План работы по взаимодействию с родителями</w:t>
      </w:r>
    </w:p>
    <w:p w14:paraId="7F140FEC">
      <w:pPr>
        <w:shd w:val="clear" w:color="auto" w:fill="FFFFFF" w:themeFill="background1"/>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p>
    <w:tbl>
      <w:tblPr>
        <w:tblStyle w:val="72"/>
        <w:tblW w:w="959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3828"/>
        <w:gridCol w:w="2409"/>
        <w:gridCol w:w="1936"/>
      </w:tblGrid>
      <w:tr w14:paraId="7FCF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1418" w:type="dxa"/>
          </w:tcPr>
          <w:p w14:paraId="3DE2776B">
            <w:pPr>
              <w:shd w:val="clear" w:color="auto" w:fill="FFFFFF" w:themeFill="background1"/>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Месяц</w:t>
            </w:r>
          </w:p>
        </w:tc>
        <w:tc>
          <w:tcPr>
            <w:tcW w:w="3828" w:type="dxa"/>
          </w:tcPr>
          <w:p w14:paraId="12180396">
            <w:pPr>
              <w:shd w:val="clear" w:color="auto" w:fill="FFFFFF" w:themeFill="background1"/>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Темы</w:t>
            </w:r>
          </w:p>
        </w:tc>
        <w:tc>
          <w:tcPr>
            <w:tcW w:w="2409" w:type="dxa"/>
          </w:tcPr>
          <w:p w14:paraId="24C645CF">
            <w:pPr>
              <w:shd w:val="clear" w:color="auto" w:fill="FFFFFF" w:themeFill="background1"/>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Формы работы</w:t>
            </w:r>
          </w:p>
        </w:tc>
        <w:tc>
          <w:tcPr>
            <w:tcW w:w="1936" w:type="dxa"/>
          </w:tcPr>
          <w:p w14:paraId="3990743A">
            <w:pPr>
              <w:shd w:val="clear" w:color="auto" w:fill="FFFFFF" w:themeFill="background1"/>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Дополнительная информация</w:t>
            </w:r>
          </w:p>
        </w:tc>
      </w:tr>
      <w:tr w14:paraId="392A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418" w:type="dxa"/>
          </w:tcPr>
          <w:p w14:paraId="79425AEF">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Сентябрь</w:t>
            </w:r>
          </w:p>
        </w:tc>
        <w:tc>
          <w:tcPr>
            <w:tcW w:w="3828" w:type="dxa"/>
          </w:tcPr>
          <w:p w14:paraId="53C6C674">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Особенности физического развития детей 3 - 4 лет</w:t>
            </w:r>
          </w:p>
        </w:tc>
        <w:tc>
          <w:tcPr>
            <w:tcW w:w="2409" w:type="dxa"/>
          </w:tcPr>
          <w:p w14:paraId="4349BDFE">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Консультация в ВК</w:t>
            </w:r>
          </w:p>
        </w:tc>
        <w:tc>
          <w:tcPr>
            <w:tcW w:w="1936" w:type="dxa"/>
          </w:tcPr>
          <w:p w14:paraId="06526920">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p>
        </w:tc>
      </w:tr>
      <w:tr w14:paraId="11D5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418" w:type="dxa"/>
          </w:tcPr>
          <w:p w14:paraId="0274E5C7">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Октябрь</w:t>
            </w:r>
          </w:p>
        </w:tc>
        <w:tc>
          <w:tcPr>
            <w:tcW w:w="3828" w:type="dxa"/>
          </w:tcPr>
          <w:p w14:paraId="7908D70E">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Физкультурная форма - наш помощник</w:t>
            </w:r>
          </w:p>
        </w:tc>
        <w:tc>
          <w:tcPr>
            <w:tcW w:w="2409" w:type="dxa"/>
          </w:tcPr>
          <w:p w14:paraId="347415EA">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Консультация в ВК</w:t>
            </w:r>
          </w:p>
        </w:tc>
        <w:tc>
          <w:tcPr>
            <w:tcW w:w="1936" w:type="dxa"/>
          </w:tcPr>
          <w:p w14:paraId="15CF14D4">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p>
        </w:tc>
      </w:tr>
      <w:tr w14:paraId="6D35F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418" w:type="dxa"/>
          </w:tcPr>
          <w:p w14:paraId="78DB5146">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Ноябрь</w:t>
            </w:r>
          </w:p>
        </w:tc>
        <w:tc>
          <w:tcPr>
            <w:tcW w:w="3828" w:type="dxa"/>
          </w:tcPr>
          <w:p w14:paraId="2B2D201D">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Весёлая зарядка</w:t>
            </w:r>
          </w:p>
        </w:tc>
        <w:tc>
          <w:tcPr>
            <w:tcW w:w="2409" w:type="dxa"/>
          </w:tcPr>
          <w:p w14:paraId="4A0FE558">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Консультация в ВК</w:t>
            </w:r>
          </w:p>
        </w:tc>
        <w:tc>
          <w:tcPr>
            <w:tcW w:w="1936" w:type="dxa"/>
          </w:tcPr>
          <w:p w14:paraId="02627602">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p>
        </w:tc>
      </w:tr>
      <w:tr w14:paraId="39B1D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418" w:type="dxa"/>
          </w:tcPr>
          <w:p w14:paraId="3B09A1C1">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Декабрь</w:t>
            </w:r>
          </w:p>
        </w:tc>
        <w:tc>
          <w:tcPr>
            <w:tcW w:w="3828" w:type="dxa"/>
          </w:tcPr>
          <w:p w14:paraId="7CB5C401">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Организация двигательной активности ребёнка зимой</w:t>
            </w:r>
          </w:p>
        </w:tc>
        <w:tc>
          <w:tcPr>
            <w:tcW w:w="2409" w:type="dxa"/>
          </w:tcPr>
          <w:p w14:paraId="600A52A8">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Консультация в ВК</w:t>
            </w:r>
          </w:p>
        </w:tc>
        <w:tc>
          <w:tcPr>
            <w:tcW w:w="1936" w:type="dxa"/>
          </w:tcPr>
          <w:p w14:paraId="25C25CD0">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p>
        </w:tc>
      </w:tr>
      <w:tr w14:paraId="09FA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418" w:type="dxa"/>
          </w:tcPr>
          <w:p w14:paraId="003F7095">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Январь</w:t>
            </w:r>
          </w:p>
        </w:tc>
        <w:tc>
          <w:tcPr>
            <w:tcW w:w="3828" w:type="dxa"/>
          </w:tcPr>
          <w:p w14:paraId="25F813B1">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Профилактика плоскостопия</w:t>
            </w:r>
          </w:p>
        </w:tc>
        <w:tc>
          <w:tcPr>
            <w:tcW w:w="2409" w:type="dxa"/>
          </w:tcPr>
          <w:p w14:paraId="4439B578">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Консультация в ВК</w:t>
            </w:r>
          </w:p>
        </w:tc>
        <w:tc>
          <w:tcPr>
            <w:tcW w:w="1936" w:type="dxa"/>
          </w:tcPr>
          <w:p w14:paraId="1DF8A8C5">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p>
        </w:tc>
      </w:tr>
      <w:tr w14:paraId="7DDFA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418" w:type="dxa"/>
          </w:tcPr>
          <w:p w14:paraId="7DBE6FB2">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Февраль</w:t>
            </w:r>
          </w:p>
        </w:tc>
        <w:tc>
          <w:tcPr>
            <w:tcW w:w="3828" w:type="dxa"/>
          </w:tcPr>
          <w:p w14:paraId="4CF000A2">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Играем всей семьей</w:t>
            </w:r>
          </w:p>
        </w:tc>
        <w:tc>
          <w:tcPr>
            <w:tcW w:w="2409" w:type="dxa"/>
          </w:tcPr>
          <w:p w14:paraId="7523812A">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p>
        </w:tc>
        <w:tc>
          <w:tcPr>
            <w:tcW w:w="1936" w:type="dxa"/>
          </w:tcPr>
          <w:p w14:paraId="641F96B0">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p>
        </w:tc>
      </w:tr>
      <w:tr w14:paraId="521A6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418" w:type="dxa"/>
          </w:tcPr>
          <w:p w14:paraId="7345147D">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Март</w:t>
            </w:r>
          </w:p>
        </w:tc>
        <w:tc>
          <w:tcPr>
            <w:tcW w:w="3828" w:type="dxa"/>
          </w:tcPr>
          <w:p w14:paraId="5BB88D52">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Физкультура дома</w:t>
            </w:r>
          </w:p>
        </w:tc>
        <w:tc>
          <w:tcPr>
            <w:tcW w:w="2409" w:type="dxa"/>
          </w:tcPr>
          <w:p w14:paraId="67621E21">
            <w:pPr>
              <w:shd w:val="clear" w:color="auto" w:fill="FFFFFF" w:themeFill="background1"/>
              <w:spacing w:after="0" w:line="240" w:lineRule="auto"/>
              <w:rPr>
                <w:rFonts w:ascii="Times New Roman" w:hAnsi="Times New Roman" w:eastAsia="Calibri" w:cs="Times New Roman"/>
                <w:sz w:val="24"/>
                <w:szCs w:val="24"/>
              </w:rPr>
            </w:pPr>
            <w:r>
              <w:rPr>
                <w:rFonts w:ascii="Times New Roman" w:hAnsi="Times New Roman" w:eastAsia="Times New Roman" w:cs="Times New Roman"/>
                <w:bCs/>
                <w:sz w:val="24"/>
                <w:szCs w:val="24"/>
                <w:lang w:eastAsia="ru-RU"/>
              </w:rPr>
              <w:t>Консультация в ВК</w:t>
            </w:r>
          </w:p>
        </w:tc>
        <w:tc>
          <w:tcPr>
            <w:tcW w:w="1936" w:type="dxa"/>
          </w:tcPr>
          <w:p w14:paraId="3D78B7DF">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Двигательные предпочтения детей</w:t>
            </w:r>
          </w:p>
        </w:tc>
      </w:tr>
      <w:tr w14:paraId="420A8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418" w:type="dxa"/>
          </w:tcPr>
          <w:p w14:paraId="3C464510">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Апрель</w:t>
            </w:r>
          </w:p>
        </w:tc>
        <w:tc>
          <w:tcPr>
            <w:tcW w:w="3828" w:type="dxa"/>
          </w:tcPr>
          <w:p w14:paraId="02B65560">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Игры, которые лечат</w:t>
            </w:r>
          </w:p>
        </w:tc>
        <w:tc>
          <w:tcPr>
            <w:tcW w:w="2409" w:type="dxa"/>
          </w:tcPr>
          <w:p w14:paraId="25A36C0D">
            <w:pPr>
              <w:shd w:val="clear" w:color="auto" w:fill="FFFFFF" w:themeFill="background1"/>
              <w:spacing w:after="0" w:line="240" w:lineRule="auto"/>
              <w:rPr>
                <w:rFonts w:ascii="Times New Roman" w:hAnsi="Times New Roman" w:eastAsia="Calibri" w:cs="Times New Roman"/>
                <w:sz w:val="24"/>
                <w:szCs w:val="24"/>
              </w:rPr>
            </w:pPr>
            <w:r>
              <w:rPr>
                <w:rFonts w:ascii="Times New Roman" w:hAnsi="Times New Roman" w:eastAsia="Times New Roman" w:cs="Times New Roman"/>
                <w:bCs/>
                <w:sz w:val="24"/>
                <w:szCs w:val="24"/>
                <w:lang w:eastAsia="ru-RU"/>
              </w:rPr>
              <w:t>Консультация в ВК</w:t>
            </w:r>
          </w:p>
        </w:tc>
        <w:tc>
          <w:tcPr>
            <w:tcW w:w="1936" w:type="dxa"/>
          </w:tcPr>
          <w:p w14:paraId="478FEA36">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p>
        </w:tc>
      </w:tr>
      <w:tr w14:paraId="0AB3F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418" w:type="dxa"/>
          </w:tcPr>
          <w:p w14:paraId="57D56A7D">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Май</w:t>
            </w:r>
          </w:p>
        </w:tc>
        <w:tc>
          <w:tcPr>
            <w:tcW w:w="3828" w:type="dxa"/>
          </w:tcPr>
          <w:p w14:paraId="16F53E2D">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Полезные советы</w:t>
            </w:r>
          </w:p>
        </w:tc>
        <w:tc>
          <w:tcPr>
            <w:tcW w:w="2409" w:type="dxa"/>
          </w:tcPr>
          <w:p w14:paraId="4E1B0E70">
            <w:pPr>
              <w:shd w:val="clear" w:color="auto" w:fill="FFFFFF" w:themeFill="background1"/>
              <w:spacing w:after="0" w:line="240" w:lineRule="auto"/>
              <w:rPr>
                <w:rFonts w:ascii="Times New Roman" w:hAnsi="Times New Roman" w:eastAsia="Calibri" w:cs="Times New Roman"/>
                <w:sz w:val="24"/>
                <w:szCs w:val="24"/>
              </w:rPr>
            </w:pPr>
            <w:r>
              <w:rPr>
                <w:rFonts w:ascii="Times New Roman" w:hAnsi="Times New Roman" w:eastAsia="Times New Roman" w:cs="Times New Roman"/>
                <w:bCs/>
                <w:sz w:val="24"/>
                <w:szCs w:val="24"/>
                <w:lang w:eastAsia="ru-RU"/>
              </w:rPr>
              <w:t>Консультация в ВК</w:t>
            </w:r>
          </w:p>
        </w:tc>
        <w:tc>
          <w:tcPr>
            <w:tcW w:w="1936" w:type="dxa"/>
          </w:tcPr>
          <w:p w14:paraId="7AB3671A">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 запросу</w:t>
            </w:r>
          </w:p>
        </w:tc>
      </w:tr>
      <w:tr w14:paraId="7289A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418" w:type="dxa"/>
          </w:tcPr>
          <w:p w14:paraId="043F8BF7">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Июнь</w:t>
            </w:r>
          </w:p>
        </w:tc>
        <w:tc>
          <w:tcPr>
            <w:tcW w:w="3828" w:type="dxa"/>
          </w:tcPr>
          <w:p w14:paraId="7CD9D85C">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Двигательная активность летом</w:t>
            </w:r>
          </w:p>
        </w:tc>
        <w:tc>
          <w:tcPr>
            <w:tcW w:w="2409" w:type="dxa"/>
          </w:tcPr>
          <w:p w14:paraId="4BB736AC">
            <w:pPr>
              <w:shd w:val="clear" w:color="auto" w:fill="FFFFFF" w:themeFill="background1"/>
              <w:spacing w:after="0" w:line="240" w:lineRule="auto"/>
              <w:rPr>
                <w:rFonts w:ascii="Times New Roman" w:hAnsi="Times New Roman" w:eastAsia="Calibri" w:cs="Times New Roman"/>
                <w:sz w:val="24"/>
                <w:szCs w:val="24"/>
              </w:rPr>
            </w:pPr>
            <w:r>
              <w:rPr>
                <w:rFonts w:ascii="Times New Roman" w:hAnsi="Times New Roman" w:eastAsia="Times New Roman" w:cs="Times New Roman"/>
                <w:bCs/>
                <w:sz w:val="24"/>
                <w:szCs w:val="24"/>
                <w:lang w:eastAsia="ru-RU"/>
              </w:rPr>
              <w:t>Консультация в ВК</w:t>
            </w:r>
          </w:p>
        </w:tc>
        <w:tc>
          <w:tcPr>
            <w:tcW w:w="1936" w:type="dxa"/>
          </w:tcPr>
          <w:p w14:paraId="5FBE3A14">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p>
        </w:tc>
      </w:tr>
      <w:tr w14:paraId="5A9EB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418" w:type="dxa"/>
          </w:tcPr>
          <w:p w14:paraId="5342F3F3">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Июль</w:t>
            </w:r>
          </w:p>
        </w:tc>
        <w:tc>
          <w:tcPr>
            <w:tcW w:w="3828" w:type="dxa"/>
          </w:tcPr>
          <w:p w14:paraId="5C682F00">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Игры  на природе</w:t>
            </w:r>
          </w:p>
        </w:tc>
        <w:tc>
          <w:tcPr>
            <w:tcW w:w="2409" w:type="dxa"/>
          </w:tcPr>
          <w:p w14:paraId="35444685">
            <w:pPr>
              <w:shd w:val="clear" w:color="auto" w:fill="FFFFFF" w:themeFill="background1"/>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Консультация в ВК</w:t>
            </w:r>
          </w:p>
        </w:tc>
        <w:tc>
          <w:tcPr>
            <w:tcW w:w="1936" w:type="dxa"/>
          </w:tcPr>
          <w:p w14:paraId="09EC91EE">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p>
        </w:tc>
      </w:tr>
      <w:tr w14:paraId="0F6CE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418" w:type="dxa"/>
          </w:tcPr>
          <w:p w14:paraId="11C4EB47">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Август</w:t>
            </w:r>
          </w:p>
        </w:tc>
        <w:tc>
          <w:tcPr>
            <w:tcW w:w="3828" w:type="dxa"/>
          </w:tcPr>
          <w:p w14:paraId="271E73D8">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Отдых летом</w:t>
            </w:r>
          </w:p>
        </w:tc>
        <w:tc>
          <w:tcPr>
            <w:tcW w:w="2409" w:type="dxa"/>
          </w:tcPr>
          <w:p w14:paraId="1E8B9109">
            <w:pPr>
              <w:shd w:val="clear" w:color="auto" w:fill="FFFFFF" w:themeFill="background1"/>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Консультация в ВК</w:t>
            </w:r>
          </w:p>
        </w:tc>
        <w:tc>
          <w:tcPr>
            <w:tcW w:w="1936" w:type="dxa"/>
          </w:tcPr>
          <w:p w14:paraId="1B2D2C91">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p>
        </w:tc>
      </w:tr>
    </w:tbl>
    <w:p w14:paraId="358A7C4A">
      <w:pPr>
        <w:widowControl w:val="0"/>
        <w:shd w:val="clear" w:color="auto" w:fill="FFFFFF" w:themeFill="background1"/>
        <w:spacing w:after="0" w:line="317" w:lineRule="exact"/>
        <w:ind w:right="160"/>
        <w:jc w:val="both"/>
        <w:rPr>
          <w:rFonts w:ascii="Times New Roman" w:hAnsi="Times New Roman" w:eastAsia="Times New Roman" w:cs="Times New Roman"/>
          <w:b/>
          <w:iCs/>
          <w:sz w:val="24"/>
          <w:szCs w:val="24"/>
          <w:lang w:eastAsia="ru-RU" w:bidi="ru-RU"/>
        </w:rPr>
      </w:pPr>
    </w:p>
    <w:p w14:paraId="03E5FE0C">
      <w:pPr>
        <w:pStyle w:val="15"/>
        <w:widowControl w:val="0"/>
        <w:numPr>
          <w:ilvl w:val="1"/>
          <w:numId w:val="9"/>
        </w:numPr>
        <w:shd w:val="clear" w:color="auto" w:fill="FFFFFF" w:themeFill="background1"/>
        <w:spacing w:after="0" w:line="317" w:lineRule="exact"/>
        <w:ind w:right="160"/>
        <w:jc w:val="both"/>
        <w:rPr>
          <w:rFonts w:ascii="Times New Roman" w:hAnsi="Times New Roman" w:eastAsia="Times New Roman" w:cs="Times New Roman"/>
          <w:b/>
          <w:iCs/>
          <w:sz w:val="24"/>
          <w:szCs w:val="24"/>
          <w:lang w:eastAsia="ru-RU" w:bidi="ru-RU"/>
        </w:rPr>
      </w:pPr>
      <w:r>
        <w:rPr>
          <w:rFonts w:ascii="Times New Roman" w:hAnsi="Times New Roman" w:eastAsia="Times New Roman" w:cs="Times New Roman"/>
          <w:b/>
          <w:iCs/>
          <w:sz w:val="24"/>
          <w:szCs w:val="24"/>
          <w:lang w:eastAsia="ru-RU" w:bidi="ru-RU"/>
        </w:rPr>
        <w:t>Содержание работы ДОО в летний период</w:t>
      </w:r>
    </w:p>
    <w:p w14:paraId="5439D394">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Лето - самая любимая пора всех детей, ведь в тёплую погоду можно практически целый день проводить на улице.</w:t>
      </w:r>
    </w:p>
    <w:p w14:paraId="06797D7E">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Одним из важнейших вопросов в работе дошкольного учреждения в летний период является организация досуга детей. С одной стороны, хорошая погода и возможность проводить достаточно времени на свежем воздухе во многом снимают остроту этой проблемы. Однако привычные игры детям быстро надоедают, и если их активность не находит применения, они стремятся заполнить своё время самыми разными формами деятельности и при отсутствии руководства способны нанести ущерб как самим себе, так и окружающим.</w:t>
      </w:r>
    </w:p>
    <w:p w14:paraId="011CCDC7">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Очень важно так организовать жизнь дошкольников, чтобы каждый день приносил им что-то новое, был наполнен интересным содержанием, чтобы воспоминания о летнем времени, играх, прогулках, праздниках и развлечениях, интересных эпизодах из их жизни еще долго радовали детей.</w:t>
      </w:r>
    </w:p>
    <w:p w14:paraId="248D2DC6">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Пребывание дошкольников на свежем воздухе в летний период укрепляет и закаливает детский организм, оказывает положительное влияние на их всестороннее развитие.</w:t>
      </w:r>
    </w:p>
    <w:p w14:paraId="07055D2E">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Лето - самое плодотворное время для укрепления здоровья детей, формирования у них привычки к здоровому образу жизни, а также навыков безопасного поведения в природе.</w:t>
      </w:r>
    </w:p>
    <w:p w14:paraId="513433CA">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Больше внимания следует уделять спортивным и подвижным играм, спортивным праздникам, экскурсиям, музыкальным развлечениям. В летний период увеличивается время прогулок.</w:t>
      </w:r>
    </w:p>
    <w:p w14:paraId="50E6EC6C">
      <w:pPr>
        <w:widowControl w:val="0"/>
        <w:shd w:val="clear" w:color="auto" w:fill="FFFFFF" w:themeFill="background1"/>
        <w:tabs>
          <w:tab w:val="left" w:pos="2695"/>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Для достижения оздоровительного эффекта режимом дня предусматривается максимально возможное пребывание детей на открытом воздухе, соответствующая возрасту продолжительность сна и других видов отдыха.</w:t>
      </w:r>
    </w:p>
    <w:p w14:paraId="4F6576DE">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Учитывая то, что лето самый благоприятный период для укрепления физического и психического здоровья и развития детей необходимо стремится в полной мере использовать благоприятные условия летнего времени. Планируя летнюю оздоровительную работу необходимо увеличить и разнообразить двигательную активность детей наряду с закаливающими мероприятиями.</w:t>
      </w:r>
    </w:p>
    <w:p w14:paraId="6451AA82">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Общие закаливающие мероприятия предусматривают правильный распорядок дня, рациональное питание, ежедневные прогулки, сон с доступом свежего воздуха, воздушный и температурный режим в помещении.</w:t>
      </w:r>
    </w:p>
    <w:p w14:paraId="7678C4BE">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К специальным закаливающим мероприятиям относятся световоздушные и солнечные ванны, хождение босиком, хождение по дорожке «здоровья» на площадке, игры с водой.</w:t>
      </w:r>
    </w:p>
    <w:p w14:paraId="50FAA894">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При закаливании обеспечивается необходимое сочетание температуры воздуха и одежды детей, максимальное пребывание детей на воздухе.</w:t>
      </w:r>
    </w:p>
    <w:p w14:paraId="313E5A64">
      <w:pPr>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b/>
          <w:bCs/>
          <w:sz w:val="24"/>
          <w:szCs w:val="24"/>
          <w:lang w:eastAsia="ru-RU"/>
        </w:rPr>
      </w:pPr>
      <w:r>
        <w:rPr>
          <w:rFonts w:ascii="Times New Roman" w:hAnsi="Times New Roman" w:eastAsia="Arial Unicode MS" w:cs="Times New Roman"/>
          <w:sz w:val="24"/>
          <w:szCs w:val="24"/>
          <w:lang w:eastAsia="ru-RU" w:bidi="ru-RU"/>
        </w:rPr>
        <w:t>Утренняя гимнастика и прием детей летом проходят на участке, так как именно в теплое время года значительно улучшаются условия для развития</w:t>
      </w:r>
    </w:p>
    <w:p w14:paraId="1C55AB2A">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движений детей. Кроме этого физкультурные занятия также проводятся на свежем воздухе, на спортивной площадке.</w:t>
      </w:r>
    </w:p>
    <w:p w14:paraId="608868BF">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В летний период в течение дня предусматривается сбалансированное чередование всех видов детской деятельности, среди которой преобладающей выступает игра. В тёплое время года может быть проведено более 50 подвижных игр и различных вариантов. Особенно детям интересны игры с более длительным бегом, с бегом наперегонки, с элементами соревнований, игры-эстафеты. Оснащение участков выносным нетрадиционным спортивным оборудованием и спортивным инвентарем увеличивает интерес детей к самостоятельной двигательной деятельности.</w:t>
      </w:r>
    </w:p>
    <w:p w14:paraId="6861413D">
      <w:pPr>
        <w:widowControl w:val="0"/>
        <w:shd w:val="clear" w:color="auto" w:fill="FFFFFF" w:themeFill="background1"/>
        <w:spacing w:after="0" w:line="240" w:lineRule="auto"/>
        <w:ind w:firstLine="709"/>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Особое место в физкультурно-оздоровительной работе отводится таким формам активного отдыха, как физкультурные праздники и досуги.</w:t>
      </w:r>
    </w:p>
    <w:p w14:paraId="63B96600">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Пребывание на свежем воздухе, игры с водой, разнообразная двигательная деятельность способствует укреплению здоровья, закаливанию организма, обогащению двигательного опыта детей, что позволяет повысить интерес детей к движениям.</w:t>
      </w:r>
    </w:p>
    <w:p w14:paraId="1CED5D30">
      <w:pPr>
        <w:shd w:val="clear" w:color="auto" w:fill="FFFFFF" w:themeFill="background1"/>
        <w:spacing w:after="0" w:line="240" w:lineRule="auto"/>
        <w:rPr>
          <w:rFonts w:ascii="Times New Roman" w:hAnsi="Times New Roman" w:eastAsia="Times New Roman" w:cs="Times New Roman"/>
          <w:b/>
          <w:sz w:val="24"/>
          <w:szCs w:val="24"/>
          <w:lang w:eastAsia="ru-RU"/>
        </w:rPr>
      </w:pPr>
    </w:p>
    <w:p w14:paraId="68557D43">
      <w:pPr>
        <w:shd w:val="clear" w:color="auto" w:fill="FFFFFF" w:themeFill="background1"/>
        <w:spacing w:after="0" w:line="240" w:lineRule="auto"/>
        <w:rPr>
          <w:rFonts w:ascii="Times New Roman" w:hAnsi="Times New Roman" w:eastAsia="Times New Roman" w:cs="Times New Roman"/>
          <w:b/>
          <w:sz w:val="24"/>
          <w:szCs w:val="24"/>
          <w:lang w:eastAsia="ru-RU"/>
        </w:rPr>
      </w:pPr>
    </w:p>
    <w:p w14:paraId="4E5998FC">
      <w:pPr>
        <w:shd w:val="clear" w:color="auto" w:fill="FFFFFF" w:themeFill="background1"/>
        <w:spacing w:after="0" w:line="240" w:lineRule="auto"/>
        <w:rPr>
          <w:rFonts w:ascii="Times New Roman" w:hAnsi="Times New Roman" w:eastAsia="Times New Roman" w:cs="Times New Roman"/>
          <w:b/>
          <w:sz w:val="24"/>
          <w:szCs w:val="24"/>
          <w:lang w:eastAsia="ru-RU"/>
        </w:rPr>
      </w:pPr>
    </w:p>
    <w:p w14:paraId="3F848F02">
      <w:pPr>
        <w:shd w:val="clear" w:color="auto" w:fill="FFFFFF" w:themeFill="background1"/>
        <w:spacing w:after="0" w:line="240" w:lineRule="auto"/>
        <w:rPr>
          <w:rFonts w:ascii="Times New Roman" w:hAnsi="Times New Roman" w:eastAsia="Times New Roman" w:cs="Times New Roman"/>
          <w:b/>
          <w:sz w:val="24"/>
          <w:szCs w:val="24"/>
          <w:lang w:eastAsia="ru-RU"/>
        </w:rPr>
      </w:pPr>
    </w:p>
    <w:p w14:paraId="09DCF8B6">
      <w:pPr>
        <w:shd w:val="clear" w:color="auto" w:fill="FFFFFF" w:themeFill="background1"/>
        <w:spacing w:after="0" w:line="240" w:lineRule="auto"/>
        <w:rPr>
          <w:rFonts w:ascii="Times New Roman" w:hAnsi="Times New Roman" w:eastAsia="Times New Roman" w:cs="Times New Roman"/>
          <w:b/>
          <w:sz w:val="24"/>
          <w:szCs w:val="24"/>
          <w:lang w:eastAsia="ru-RU"/>
        </w:rPr>
      </w:pPr>
    </w:p>
    <w:p w14:paraId="3B9BA571">
      <w:pPr>
        <w:shd w:val="clear" w:color="auto" w:fill="FFFFFF" w:themeFill="background1"/>
        <w:spacing w:after="0" w:line="240" w:lineRule="auto"/>
        <w:rPr>
          <w:rFonts w:ascii="Times New Roman" w:hAnsi="Times New Roman" w:eastAsia="Times New Roman" w:cs="Times New Roman"/>
          <w:b/>
          <w:sz w:val="24"/>
          <w:szCs w:val="24"/>
          <w:lang w:eastAsia="ru-RU"/>
        </w:rPr>
      </w:pPr>
    </w:p>
    <w:p w14:paraId="43A768BF">
      <w:pPr>
        <w:shd w:val="clear" w:color="auto" w:fill="FFFFFF" w:themeFill="background1"/>
        <w:spacing w:after="0" w:line="240" w:lineRule="auto"/>
        <w:rPr>
          <w:rFonts w:ascii="Times New Roman" w:hAnsi="Times New Roman" w:eastAsia="Times New Roman" w:cs="Times New Roman"/>
          <w:b/>
          <w:sz w:val="24"/>
          <w:szCs w:val="24"/>
          <w:lang w:eastAsia="ru-RU"/>
        </w:rPr>
      </w:pPr>
    </w:p>
    <w:p w14:paraId="498AA0FE">
      <w:pPr>
        <w:shd w:val="clear" w:color="auto" w:fill="FFFFFF" w:themeFill="background1"/>
        <w:spacing w:after="0" w:line="240" w:lineRule="auto"/>
        <w:rPr>
          <w:rFonts w:ascii="Times New Roman" w:hAnsi="Times New Roman" w:eastAsia="Times New Roman" w:cs="Times New Roman"/>
          <w:b/>
          <w:sz w:val="24"/>
          <w:szCs w:val="24"/>
          <w:lang w:eastAsia="ru-RU"/>
        </w:rPr>
      </w:pPr>
    </w:p>
    <w:p w14:paraId="714D1711">
      <w:pPr>
        <w:shd w:val="clear" w:color="auto" w:fill="FFFFFF" w:themeFill="background1"/>
        <w:spacing w:after="0" w:line="240" w:lineRule="auto"/>
        <w:rPr>
          <w:rFonts w:ascii="Times New Roman" w:hAnsi="Times New Roman" w:eastAsia="Times New Roman" w:cs="Times New Roman"/>
          <w:b/>
          <w:sz w:val="24"/>
          <w:szCs w:val="24"/>
          <w:lang w:eastAsia="ru-RU"/>
        </w:rPr>
      </w:pPr>
    </w:p>
    <w:p w14:paraId="1C1434C9">
      <w:pPr>
        <w:shd w:val="clear" w:color="auto" w:fill="FFFFFF" w:themeFill="background1"/>
        <w:spacing w:after="0" w:line="240" w:lineRule="auto"/>
        <w:rPr>
          <w:rFonts w:ascii="Times New Roman" w:hAnsi="Times New Roman" w:eastAsia="Times New Roman" w:cs="Times New Roman"/>
          <w:b/>
          <w:sz w:val="24"/>
          <w:szCs w:val="24"/>
          <w:lang w:eastAsia="ru-RU"/>
        </w:rPr>
      </w:pPr>
    </w:p>
    <w:p w14:paraId="53A147F5">
      <w:pPr>
        <w:shd w:val="clear" w:color="auto" w:fill="FFFFFF" w:themeFill="background1"/>
        <w:spacing w:after="0" w:line="240" w:lineRule="auto"/>
        <w:rPr>
          <w:rFonts w:ascii="Times New Roman" w:hAnsi="Times New Roman" w:eastAsia="Times New Roman" w:cs="Times New Roman"/>
          <w:b/>
          <w:sz w:val="24"/>
          <w:szCs w:val="24"/>
          <w:lang w:eastAsia="ru-RU"/>
        </w:rPr>
      </w:pPr>
    </w:p>
    <w:p w14:paraId="7E701C45">
      <w:pPr>
        <w:shd w:val="clear" w:color="auto" w:fill="FFFFFF" w:themeFill="background1"/>
        <w:spacing w:after="0" w:line="240" w:lineRule="auto"/>
        <w:rPr>
          <w:rFonts w:ascii="Times New Roman" w:hAnsi="Times New Roman" w:eastAsia="Times New Roman" w:cs="Times New Roman"/>
          <w:b/>
          <w:sz w:val="24"/>
          <w:szCs w:val="24"/>
          <w:lang w:eastAsia="ru-RU"/>
        </w:rPr>
      </w:pPr>
    </w:p>
    <w:p w14:paraId="3AC3A8B5">
      <w:pPr>
        <w:shd w:val="clear" w:color="auto" w:fill="FFFFFF" w:themeFill="background1"/>
        <w:spacing w:after="0" w:line="240" w:lineRule="auto"/>
        <w:rPr>
          <w:rFonts w:ascii="Times New Roman" w:hAnsi="Times New Roman" w:eastAsia="Times New Roman" w:cs="Times New Roman"/>
          <w:b/>
          <w:sz w:val="24"/>
          <w:szCs w:val="24"/>
          <w:lang w:eastAsia="ru-RU"/>
        </w:rPr>
      </w:pPr>
    </w:p>
    <w:p w14:paraId="0D7A8DAB">
      <w:pPr>
        <w:shd w:val="clear" w:color="auto" w:fill="FFFFFF" w:themeFill="background1"/>
        <w:spacing w:after="0" w:line="240" w:lineRule="auto"/>
        <w:rPr>
          <w:rFonts w:ascii="Times New Roman" w:hAnsi="Times New Roman" w:eastAsia="Times New Roman" w:cs="Times New Roman"/>
          <w:b/>
          <w:sz w:val="24"/>
          <w:szCs w:val="24"/>
          <w:lang w:eastAsia="ru-RU"/>
        </w:rPr>
      </w:pPr>
    </w:p>
    <w:p w14:paraId="7EF404B5">
      <w:pPr>
        <w:shd w:val="clear" w:color="auto" w:fill="FFFFFF" w:themeFill="background1"/>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val="en-US" w:eastAsia="ru-RU"/>
        </w:rPr>
        <w:t>III</w:t>
      </w:r>
      <w:r>
        <w:rPr>
          <w:rFonts w:ascii="Times New Roman" w:hAnsi="Times New Roman" w:eastAsia="Times New Roman" w:cs="Times New Roman"/>
          <w:b/>
          <w:sz w:val="24"/>
          <w:szCs w:val="24"/>
          <w:lang w:eastAsia="ru-RU"/>
        </w:rPr>
        <w:t xml:space="preserve">. Организационный раздел </w:t>
      </w:r>
    </w:p>
    <w:p w14:paraId="48B2A26B">
      <w:pPr>
        <w:widowControl w:val="0"/>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p>
    <w:p w14:paraId="0248E28A">
      <w:pPr>
        <w:pStyle w:val="15"/>
        <w:numPr>
          <w:ilvl w:val="1"/>
          <w:numId w:val="6"/>
        </w:numPr>
        <w:shd w:val="clear" w:color="auto" w:fill="FFFFFF" w:themeFill="background1"/>
        <w:rPr>
          <w:rFonts w:ascii="Times New Roman" w:hAnsi="Times New Roman" w:eastAsia="Times New Roman" w:cs="Times New Roman"/>
          <w:b/>
          <w:sz w:val="24"/>
          <w:szCs w:val="24"/>
          <w:lang w:eastAsia="ru-RU" w:bidi="ru-RU"/>
        </w:rPr>
      </w:pPr>
      <w:r>
        <w:rPr>
          <w:rFonts w:ascii="Times New Roman" w:hAnsi="Times New Roman" w:eastAsia="Times New Roman" w:cs="Times New Roman"/>
          <w:b/>
          <w:sz w:val="24"/>
          <w:szCs w:val="24"/>
          <w:lang w:eastAsia="ru-RU" w:bidi="ru-RU"/>
        </w:rPr>
        <w:t>Особенности организации развивающей предметно-пространственной среды (РППС)</w:t>
      </w:r>
    </w:p>
    <w:p w14:paraId="54D664FC">
      <w:pPr>
        <w:pStyle w:val="15"/>
        <w:keepNext/>
        <w:keepLines/>
        <w:widowControl w:val="0"/>
        <w:shd w:val="clear" w:color="auto" w:fill="FFFFFF" w:themeFill="background1"/>
        <w:spacing w:after="0" w:line="240" w:lineRule="auto"/>
        <w:ind w:left="0" w:firstLine="709"/>
        <w:jc w:val="both"/>
        <w:outlineLvl w:val="1"/>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РППС рассматривается как часть образовательной среды и фактор, обогащающий развитие детей. РППС ГБДОУ ЦРР выступает основой для разнообразной, разносторонне развивающей, содержательной и привлекательной для каждого ребёнка деятельности.</w:t>
      </w:r>
    </w:p>
    <w:p w14:paraId="060ED529">
      <w:pPr>
        <w:keepNext/>
        <w:keepLines/>
        <w:widowControl w:val="0"/>
        <w:shd w:val="clear" w:color="auto" w:fill="FFFFFF" w:themeFill="background1"/>
        <w:spacing w:after="0" w:line="240" w:lineRule="auto"/>
        <w:jc w:val="both"/>
        <w:outlineLvl w:val="1"/>
        <w:rPr>
          <w:rFonts w:ascii="Times New Roman" w:hAnsi="Times New Roman" w:eastAsia="Arial Unicode MS" w:cs="Times New Roman"/>
          <w:b/>
          <w:sz w:val="24"/>
          <w:szCs w:val="24"/>
          <w:lang w:eastAsia="ru-RU" w:bidi="ru-RU"/>
        </w:rPr>
      </w:pPr>
    </w:p>
    <w:p w14:paraId="51A73F70">
      <w:pPr>
        <w:pStyle w:val="15"/>
        <w:keepNext/>
        <w:keepLines/>
        <w:widowControl w:val="0"/>
        <w:shd w:val="clear" w:color="auto" w:fill="FFFFFF" w:themeFill="background1"/>
        <w:spacing w:after="0" w:line="240" w:lineRule="auto"/>
        <w:ind w:left="0" w:firstLine="709"/>
        <w:jc w:val="both"/>
        <w:outlineLvl w:val="1"/>
        <w:rPr>
          <w:rFonts w:ascii="Times New Roman" w:hAnsi="Times New Roman" w:eastAsia="Arial Unicode MS" w:cs="Times New Roman"/>
          <w:b/>
          <w:sz w:val="24"/>
          <w:szCs w:val="24"/>
          <w:lang w:eastAsia="ru-RU" w:bidi="ru-RU"/>
        </w:rPr>
      </w:pPr>
    </w:p>
    <w:tbl>
      <w:tblPr>
        <w:tblStyle w:val="76"/>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49"/>
        <w:gridCol w:w="2056"/>
      </w:tblGrid>
      <w:tr w14:paraId="6DA54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405" w:type="dxa"/>
            <w:gridSpan w:val="2"/>
          </w:tcPr>
          <w:p w14:paraId="0F79C019">
            <w:pPr>
              <w:shd w:val="clear" w:color="auto" w:fill="FFFFFF" w:themeFill="background1"/>
              <w:spacing w:after="0" w:line="240" w:lineRule="auto"/>
              <w:jc w:val="center"/>
              <w:rPr>
                <w:rFonts w:ascii="Times New Roman" w:hAnsi="Times New Roman" w:eastAsia="Times New Roman" w:cs="Times New Roman"/>
                <w:b/>
                <w:bCs/>
                <w:sz w:val="24"/>
                <w:szCs w:val="28"/>
                <w:lang w:eastAsia="ru-RU"/>
              </w:rPr>
            </w:pPr>
            <w:r>
              <w:rPr>
                <w:rFonts w:ascii="Times New Roman" w:hAnsi="Times New Roman" w:eastAsia="Times New Roman" w:cs="Times New Roman"/>
                <w:b/>
                <w:bCs/>
                <w:sz w:val="24"/>
                <w:szCs w:val="28"/>
                <w:lang w:eastAsia="ru-RU"/>
              </w:rPr>
              <w:t>Обогащение (пополнение) развивающей предметно-пространственной среды</w:t>
            </w:r>
          </w:p>
        </w:tc>
      </w:tr>
      <w:tr w14:paraId="10C8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349" w:type="dxa"/>
          </w:tcPr>
          <w:p w14:paraId="75F309B1">
            <w:pPr>
              <w:shd w:val="clear" w:color="auto" w:fill="FFFFFF" w:themeFill="background1"/>
              <w:spacing w:after="0" w:line="240" w:lineRule="auto"/>
              <w:jc w:val="center"/>
              <w:rPr>
                <w:rFonts w:ascii="Times New Roman" w:hAnsi="Times New Roman" w:eastAsia="Times New Roman" w:cs="Times New Roman"/>
                <w:b/>
                <w:bCs/>
                <w:sz w:val="24"/>
                <w:szCs w:val="28"/>
                <w:lang w:eastAsia="ru-RU"/>
              </w:rPr>
            </w:pPr>
            <w:r>
              <w:rPr>
                <w:rFonts w:ascii="Times New Roman" w:hAnsi="Times New Roman" w:eastAsia="Times New Roman" w:cs="Times New Roman"/>
                <w:b/>
                <w:bCs/>
                <w:sz w:val="24"/>
                <w:szCs w:val="28"/>
                <w:lang w:eastAsia="ru-RU"/>
              </w:rPr>
              <w:t>Содержание</w:t>
            </w:r>
          </w:p>
        </w:tc>
        <w:tc>
          <w:tcPr>
            <w:tcW w:w="2055" w:type="dxa"/>
          </w:tcPr>
          <w:p w14:paraId="69D717BC">
            <w:pPr>
              <w:shd w:val="clear" w:color="auto" w:fill="FFFFFF" w:themeFill="background1"/>
              <w:spacing w:after="0" w:line="240" w:lineRule="auto"/>
              <w:jc w:val="center"/>
              <w:rPr>
                <w:rFonts w:ascii="Times New Roman" w:hAnsi="Times New Roman" w:eastAsia="Times New Roman" w:cs="Times New Roman"/>
                <w:b/>
                <w:bCs/>
                <w:sz w:val="24"/>
                <w:szCs w:val="28"/>
                <w:lang w:eastAsia="ru-RU"/>
              </w:rPr>
            </w:pPr>
            <w:r>
              <w:rPr>
                <w:rFonts w:ascii="Times New Roman" w:hAnsi="Times New Roman" w:eastAsia="Times New Roman" w:cs="Times New Roman"/>
                <w:b/>
                <w:bCs/>
                <w:sz w:val="24"/>
                <w:szCs w:val="28"/>
                <w:lang w:eastAsia="ru-RU"/>
              </w:rPr>
              <w:t>Срок (месяц)</w:t>
            </w:r>
          </w:p>
        </w:tc>
      </w:tr>
      <w:tr w14:paraId="79188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349" w:type="dxa"/>
          </w:tcPr>
          <w:p w14:paraId="72BA01E3">
            <w:pPr>
              <w:shd w:val="clear" w:color="auto" w:fill="FFFFFF" w:themeFill="background1"/>
              <w:spacing w:after="0" w:line="240" w:lineRule="auto"/>
              <w:jc w:val="both"/>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Пополнение картотеки гимнастики для глаз</w:t>
            </w:r>
          </w:p>
        </w:tc>
        <w:tc>
          <w:tcPr>
            <w:tcW w:w="2055" w:type="dxa"/>
          </w:tcPr>
          <w:p w14:paraId="5D46591B">
            <w:pPr>
              <w:shd w:val="clear" w:color="auto" w:fill="FFFFFF" w:themeFill="background1"/>
              <w:spacing w:after="0" w:line="240" w:lineRule="auto"/>
              <w:jc w:val="center"/>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сентябрь</w:t>
            </w:r>
          </w:p>
        </w:tc>
      </w:tr>
      <w:tr w14:paraId="4FC25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349" w:type="dxa"/>
          </w:tcPr>
          <w:p w14:paraId="4430DCDC">
            <w:pPr>
              <w:shd w:val="clear" w:color="auto" w:fill="FFFFFF" w:themeFill="background1"/>
              <w:spacing w:after="0" w:line="240" w:lineRule="auto"/>
              <w:jc w:val="both"/>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Пополнение картотеки дыхательной гимнастики, изготовление атрибутов для дыхательной гимнастики</w:t>
            </w:r>
          </w:p>
        </w:tc>
        <w:tc>
          <w:tcPr>
            <w:tcW w:w="2055" w:type="dxa"/>
          </w:tcPr>
          <w:p w14:paraId="50CF86E9">
            <w:pPr>
              <w:shd w:val="clear" w:color="auto" w:fill="FFFFFF" w:themeFill="background1"/>
              <w:spacing w:after="0" w:line="240" w:lineRule="auto"/>
              <w:jc w:val="center"/>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октябрь</w:t>
            </w:r>
          </w:p>
        </w:tc>
      </w:tr>
      <w:tr w14:paraId="03860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349" w:type="dxa"/>
          </w:tcPr>
          <w:p w14:paraId="4B515B05">
            <w:pPr>
              <w:shd w:val="clear" w:color="auto" w:fill="FFFFFF" w:themeFill="background1"/>
              <w:spacing w:after="0" w:line="240" w:lineRule="auto"/>
              <w:jc w:val="both"/>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Пополнение картотеки пальчиковой гимнастики</w:t>
            </w:r>
          </w:p>
        </w:tc>
        <w:tc>
          <w:tcPr>
            <w:tcW w:w="2055" w:type="dxa"/>
          </w:tcPr>
          <w:p w14:paraId="6E458002">
            <w:pPr>
              <w:shd w:val="clear" w:color="auto" w:fill="FFFFFF" w:themeFill="background1"/>
              <w:spacing w:after="0" w:line="240" w:lineRule="auto"/>
              <w:jc w:val="center"/>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ноябрь</w:t>
            </w:r>
          </w:p>
        </w:tc>
      </w:tr>
      <w:tr w14:paraId="3C502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349" w:type="dxa"/>
          </w:tcPr>
          <w:p w14:paraId="26151E5C">
            <w:pPr>
              <w:shd w:val="clear" w:color="auto" w:fill="FFFFFF" w:themeFill="background1"/>
              <w:spacing w:after="0" w:line="240" w:lineRule="auto"/>
              <w:jc w:val="both"/>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Пополнение картотеки игровых упражнений</w:t>
            </w:r>
          </w:p>
        </w:tc>
        <w:tc>
          <w:tcPr>
            <w:tcW w:w="2055" w:type="dxa"/>
          </w:tcPr>
          <w:p w14:paraId="54720291">
            <w:pPr>
              <w:shd w:val="clear" w:color="auto" w:fill="FFFFFF" w:themeFill="background1"/>
              <w:spacing w:after="0" w:line="240" w:lineRule="auto"/>
              <w:jc w:val="center"/>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декабрь</w:t>
            </w:r>
          </w:p>
        </w:tc>
      </w:tr>
      <w:tr w14:paraId="68B5B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6349" w:type="dxa"/>
          </w:tcPr>
          <w:p w14:paraId="4206A878">
            <w:pPr>
              <w:shd w:val="clear" w:color="auto" w:fill="FFFFFF" w:themeFill="background1"/>
              <w:spacing w:after="0" w:line="240" w:lineRule="auto"/>
              <w:jc w:val="both"/>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 xml:space="preserve">Пополнение картотеки по подвижным играм, изготовление атрибутов </w:t>
            </w:r>
          </w:p>
        </w:tc>
        <w:tc>
          <w:tcPr>
            <w:tcW w:w="2055" w:type="dxa"/>
          </w:tcPr>
          <w:p w14:paraId="18B8E47D">
            <w:pPr>
              <w:shd w:val="clear" w:color="auto" w:fill="FFFFFF" w:themeFill="background1"/>
              <w:spacing w:after="0" w:line="240" w:lineRule="auto"/>
              <w:jc w:val="center"/>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январь</w:t>
            </w:r>
          </w:p>
        </w:tc>
      </w:tr>
      <w:tr w14:paraId="37A59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6349" w:type="dxa"/>
          </w:tcPr>
          <w:p w14:paraId="79153FA6">
            <w:pPr>
              <w:shd w:val="clear" w:color="auto" w:fill="FFFFFF" w:themeFill="background1"/>
              <w:spacing w:after="0" w:line="240" w:lineRule="auto"/>
              <w:jc w:val="both"/>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 xml:space="preserve">Пополнение картотеки по малоподвижным играм, изготовление пособий </w:t>
            </w:r>
          </w:p>
        </w:tc>
        <w:tc>
          <w:tcPr>
            <w:tcW w:w="2055" w:type="dxa"/>
          </w:tcPr>
          <w:p w14:paraId="6F2E7D76">
            <w:pPr>
              <w:shd w:val="clear" w:color="auto" w:fill="FFFFFF" w:themeFill="background1"/>
              <w:spacing w:after="0" w:line="240" w:lineRule="auto"/>
              <w:jc w:val="center"/>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февраль</w:t>
            </w:r>
          </w:p>
        </w:tc>
      </w:tr>
      <w:tr w14:paraId="3830C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6349" w:type="dxa"/>
          </w:tcPr>
          <w:p w14:paraId="66054273">
            <w:pPr>
              <w:shd w:val="clear" w:color="auto" w:fill="FFFFFF" w:themeFill="background1"/>
              <w:spacing w:after="0" w:line="240" w:lineRule="auto"/>
              <w:jc w:val="both"/>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Пополнение картотеки народных игр, изготовление атрибутов к народным играм</w:t>
            </w:r>
          </w:p>
        </w:tc>
        <w:tc>
          <w:tcPr>
            <w:tcW w:w="2055" w:type="dxa"/>
          </w:tcPr>
          <w:p w14:paraId="7984D53C">
            <w:pPr>
              <w:shd w:val="clear" w:color="auto" w:fill="FFFFFF" w:themeFill="background1"/>
              <w:spacing w:after="0" w:line="240" w:lineRule="auto"/>
              <w:jc w:val="center"/>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март</w:t>
            </w:r>
          </w:p>
        </w:tc>
      </w:tr>
      <w:tr w14:paraId="2EE8E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349" w:type="dxa"/>
          </w:tcPr>
          <w:p w14:paraId="62B72A90">
            <w:pPr>
              <w:shd w:val="clear" w:color="auto" w:fill="FFFFFF" w:themeFill="background1"/>
              <w:spacing w:after="0" w:line="240" w:lineRule="auto"/>
              <w:jc w:val="both"/>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Пополнение, изготовление нестандартного оборудования</w:t>
            </w:r>
          </w:p>
        </w:tc>
        <w:tc>
          <w:tcPr>
            <w:tcW w:w="2055" w:type="dxa"/>
          </w:tcPr>
          <w:p w14:paraId="5A61C48F">
            <w:pPr>
              <w:shd w:val="clear" w:color="auto" w:fill="FFFFFF" w:themeFill="background1"/>
              <w:spacing w:after="0" w:line="240" w:lineRule="auto"/>
              <w:jc w:val="center"/>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апрель</w:t>
            </w:r>
          </w:p>
        </w:tc>
      </w:tr>
      <w:tr w14:paraId="4CCEB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349" w:type="dxa"/>
          </w:tcPr>
          <w:p w14:paraId="50566E11">
            <w:pPr>
              <w:shd w:val="clear" w:color="auto" w:fill="FFFFFF" w:themeFill="background1"/>
              <w:spacing w:after="0" w:line="240" w:lineRule="auto"/>
              <w:jc w:val="both"/>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Пополнение картотеки игровых упражнений. Подготовка к празднику «День защиты детей»</w:t>
            </w:r>
          </w:p>
        </w:tc>
        <w:tc>
          <w:tcPr>
            <w:tcW w:w="2055" w:type="dxa"/>
          </w:tcPr>
          <w:p w14:paraId="383FEC5C">
            <w:pPr>
              <w:shd w:val="clear" w:color="auto" w:fill="FFFFFF" w:themeFill="background1"/>
              <w:spacing w:after="0" w:line="240" w:lineRule="auto"/>
              <w:jc w:val="center"/>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май</w:t>
            </w:r>
          </w:p>
        </w:tc>
      </w:tr>
      <w:tr w14:paraId="2A489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349" w:type="dxa"/>
          </w:tcPr>
          <w:p w14:paraId="6258C810">
            <w:pPr>
              <w:shd w:val="clear" w:color="auto" w:fill="FFFFFF" w:themeFill="background1"/>
              <w:spacing w:after="0" w:line="240" w:lineRule="auto"/>
              <w:jc w:val="both"/>
              <w:rPr>
                <w:rFonts w:ascii="Times New Roman" w:hAnsi="Times New Roman" w:eastAsia="Times New Roman" w:cs="Times New Roman"/>
                <w:bCs/>
                <w:sz w:val="24"/>
                <w:szCs w:val="28"/>
              </w:rPr>
            </w:pPr>
            <w:r>
              <w:rPr>
                <w:rFonts w:ascii="Times New Roman" w:hAnsi="Times New Roman" w:eastAsia="Calibri" w:cs="Times New Roman"/>
                <w:sz w:val="24"/>
                <w:szCs w:val="28"/>
              </w:rPr>
              <w:t>Пополнение картотеки игр, изготовление атрибутов</w:t>
            </w:r>
          </w:p>
        </w:tc>
        <w:tc>
          <w:tcPr>
            <w:tcW w:w="2055" w:type="dxa"/>
          </w:tcPr>
          <w:p w14:paraId="5EF2DCF2">
            <w:pPr>
              <w:shd w:val="clear" w:color="auto" w:fill="FFFFFF" w:themeFill="background1"/>
              <w:spacing w:after="0" w:line="240" w:lineRule="auto"/>
              <w:jc w:val="center"/>
              <w:rPr>
                <w:rFonts w:ascii="Times New Roman" w:hAnsi="Times New Roman" w:eastAsia="Times New Roman" w:cs="Times New Roman"/>
                <w:bCs/>
                <w:sz w:val="24"/>
                <w:szCs w:val="28"/>
              </w:rPr>
            </w:pPr>
            <w:r>
              <w:rPr>
                <w:rFonts w:ascii="Times New Roman" w:hAnsi="Times New Roman" w:eastAsia="Times New Roman" w:cs="Times New Roman"/>
                <w:bCs/>
                <w:sz w:val="24"/>
                <w:szCs w:val="28"/>
              </w:rPr>
              <w:t>июнь</w:t>
            </w:r>
          </w:p>
        </w:tc>
      </w:tr>
      <w:tr w14:paraId="131FC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349" w:type="dxa"/>
          </w:tcPr>
          <w:p w14:paraId="593B4A0E">
            <w:pPr>
              <w:shd w:val="clear" w:color="auto" w:fill="FFFFFF" w:themeFill="background1"/>
              <w:spacing w:after="0" w:line="240" w:lineRule="auto"/>
              <w:jc w:val="both"/>
              <w:rPr>
                <w:rFonts w:ascii="Times New Roman" w:hAnsi="Times New Roman" w:eastAsia="Times New Roman" w:cs="Times New Roman"/>
                <w:bCs/>
                <w:sz w:val="24"/>
                <w:szCs w:val="28"/>
              </w:rPr>
            </w:pPr>
            <w:r>
              <w:rPr>
                <w:rFonts w:ascii="Times New Roman" w:hAnsi="Times New Roman" w:eastAsia="Calibri" w:cs="Times New Roman"/>
                <w:sz w:val="24"/>
                <w:szCs w:val="28"/>
              </w:rPr>
              <w:t xml:space="preserve"> Изготовление атрибутов для занятий на улице</w:t>
            </w:r>
          </w:p>
        </w:tc>
        <w:tc>
          <w:tcPr>
            <w:tcW w:w="2055" w:type="dxa"/>
          </w:tcPr>
          <w:p w14:paraId="197040D6">
            <w:pPr>
              <w:shd w:val="clear" w:color="auto" w:fill="FFFFFF" w:themeFill="background1"/>
              <w:spacing w:after="0" w:line="240" w:lineRule="auto"/>
              <w:jc w:val="center"/>
              <w:rPr>
                <w:rFonts w:ascii="Times New Roman" w:hAnsi="Times New Roman" w:eastAsia="Times New Roman" w:cs="Times New Roman"/>
                <w:bCs/>
                <w:sz w:val="24"/>
                <w:szCs w:val="28"/>
              </w:rPr>
            </w:pPr>
            <w:r>
              <w:rPr>
                <w:rFonts w:ascii="Times New Roman" w:hAnsi="Times New Roman" w:eastAsia="Times New Roman" w:cs="Times New Roman"/>
                <w:bCs/>
                <w:sz w:val="24"/>
                <w:szCs w:val="28"/>
              </w:rPr>
              <w:t>июль</w:t>
            </w:r>
          </w:p>
        </w:tc>
      </w:tr>
      <w:tr w14:paraId="46F74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6349" w:type="dxa"/>
          </w:tcPr>
          <w:p w14:paraId="2EB36ED8">
            <w:pPr>
              <w:shd w:val="clear" w:color="auto" w:fill="FFFFFF" w:themeFill="background1"/>
              <w:spacing w:after="0" w:line="240" w:lineRule="auto"/>
              <w:rPr>
                <w:rFonts w:ascii="Times New Roman" w:hAnsi="Times New Roman" w:eastAsia="Calibri" w:cs="Times New Roman"/>
                <w:sz w:val="24"/>
                <w:szCs w:val="28"/>
              </w:rPr>
            </w:pPr>
            <w:r>
              <w:rPr>
                <w:rFonts w:ascii="Times New Roman" w:hAnsi="Times New Roman" w:eastAsia="Calibri" w:cs="Times New Roman"/>
                <w:sz w:val="24"/>
                <w:szCs w:val="28"/>
              </w:rPr>
              <w:t>Подготовка к досугу, посвящённому дню государственного флага, изготовление атрибутов.</w:t>
            </w:r>
          </w:p>
          <w:p w14:paraId="103A65ED">
            <w:pPr>
              <w:shd w:val="clear" w:color="auto" w:fill="FFFFFF" w:themeFill="background1"/>
              <w:spacing w:after="0" w:line="240" w:lineRule="auto"/>
              <w:jc w:val="both"/>
              <w:rPr>
                <w:rFonts w:ascii="Times New Roman" w:hAnsi="Times New Roman" w:eastAsia="Times New Roman" w:cs="Times New Roman"/>
                <w:bCs/>
                <w:sz w:val="24"/>
                <w:szCs w:val="28"/>
              </w:rPr>
            </w:pPr>
            <w:r>
              <w:rPr>
                <w:rFonts w:ascii="Times New Roman" w:hAnsi="Times New Roman" w:eastAsia="Calibri" w:cs="Times New Roman"/>
                <w:sz w:val="24"/>
                <w:szCs w:val="28"/>
              </w:rPr>
              <w:t>Подготовка к досугу, посвящённому дню знаний изготовление атрибутов.</w:t>
            </w:r>
          </w:p>
        </w:tc>
        <w:tc>
          <w:tcPr>
            <w:tcW w:w="2055" w:type="dxa"/>
          </w:tcPr>
          <w:p w14:paraId="09132A8C">
            <w:pPr>
              <w:shd w:val="clear" w:color="auto" w:fill="FFFFFF" w:themeFill="background1"/>
              <w:spacing w:after="0" w:line="240" w:lineRule="auto"/>
              <w:jc w:val="center"/>
              <w:rPr>
                <w:rFonts w:ascii="Times New Roman" w:hAnsi="Times New Roman" w:eastAsia="Times New Roman" w:cs="Times New Roman"/>
                <w:bCs/>
                <w:sz w:val="24"/>
                <w:szCs w:val="28"/>
              </w:rPr>
            </w:pPr>
            <w:r>
              <w:rPr>
                <w:rFonts w:ascii="Times New Roman" w:hAnsi="Times New Roman" w:eastAsia="Times New Roman" w:cs="Times New Roman"/>
                <w:bCs/>
                <w:sz w:val="24"/>
                <w:szCs w:val="28"/>
              </w:rPr>
              <w:t>август</w:t>
            </w:r>
          </w:p>
        </w:tc>
      </w:tr>
    </w:tbl>
    <w:p w14:paraId="281D1FF1">
      <w:pPr>
        <w:widowControl w:val="0"/>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p>
    <w:p w14:paraId="1AF501C4">
      <w:pPr>
        <w:pStyle w:val="15"/>
        <w:widowControl w:val="0"/>
        <w:numPr>
          <w:ilvl w:val="1"/>
          <w:numId w:val="15"/>
        </w:numPr>
        <w:shd w:val="clear" w:color="auto" w:fill="FFFFFF" w:themeFill="background1"/>
        <w:spacing w:after="0" w:line="240" w:lineRule="auto"/>
        <w:jc w:val="both"/>
        <w:rPr>
          <w:rFonts w:ascii="Times New Roman" w:hAnsi="Times New Roman" w:eastAsia="Times New Roman" w:cs="Times New Roman"/>
          <w:b/>
          <w:sz w:val="24"/>
          <w:szCs w:val="24"/>
          <w:lang w:eastAsia="ru-RU" w:bidi="ru-RU"/>
        </w:rPr>
      </w:pPr>
      <w:r>
        <w:rPr>
          <w:rFonts w:ascii="Times New Roman" w:hAnsi="Times New Roman" w:eastAsia="Times New Roman" w:cs="Times New Roman"/>
          <w:b/>
          <w:sz w:val="24"/>
          <w:szCs w:val="24"/>
          <w:lang w:eastAsia="ru-RU" w:bidi="ru-RU"/>
        </w:rPr>
        <w:t>Планирование образовательной деятельности</w:t>
      </w:r>
    </w:p>
    <w:p w14:paraId="30054D92">
      <w:pPr>
        <w:pStyle w:val="15"/>
        <w:widowControl w:val="0"/>
        <w:shd w:val="clear" w:color="auto" w:fill="FFFFFF" w:themeFill="background1"/>
        <w:spacing w:after="0" w:line="240" w:lineRule="auto"/>
        <w:ind w:left="0" w:firstLine="709"/>
        <w:jc w:val="both"/>
        <w:rPr>
          <w:rFonts w:ascii="Times New Roman" w:hAnsi="Times New Roman" w:eastAsia="Times New Roman" w:cs="Times New Roman"/>
          <w:sz w:val="24"/>
          <w:szCs w:val="24"/>
          <w:lang w:eastAsia="ru-RU" w:bidi="ru-RU"/>
        </w:rPr>
      </w:pPr>
      <w:r>
        <w:rPr>
          <w:rFonts w:ascii="Times New Roman" w:hAnsi="Times New Roman" w:cs="Times New Roman"/>
          <w:sz w:val="24"/>
          <w:szCs w:val="24"/>
        </w:rPr>
        <w:t>При организации 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с учётом контингента воспитанников, их индивидуальных и возрастных особенностей, социального заказа родителей. Тематика отражается в подборе материалов</w:t>
      </w:r>
      <w:r>
        <w:t>.</w:t>
      </w:r>
    </w:p>
    <w:p w14:paraId="7486D5C5">
      <w:pPr>
        <w:pStyle w:val="15"/>
        <w:widowControl w:val="0"/>
        <w:shd w:val="clear" w:color="auto" w:fill="FFFFFF" w:themeFill="background1"/>
        <w:tabs>
          <w:tab w:val="right" w:pos="9355"/>
        </w:tabs>
        <w:spacing w:after="0" w:line="240" w:lineRule="auto"/>
        <w:ind w:left="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НОД проводятся 2 раза в неделю соответственно требованиям СанПина.</w:t>
      </w:r>
      <w:r>
        <w:rPr>
          <w:rFonts w:ascii="Times New Roman" w:hAnsi="Times New Roman" w:eastAsia="Times New Roman" w:cs="Times New Roman"/>
          <w:sz w:val="24"/>
          <w:szCs w:val="24"/>
          <w:lang w:eastAsia="ru-RU" w:bidi="ru-RU"/>
        </w:rPr>
        <w:tab/>
      </w:r>
    </w:p>
    <w:p w14:paraId="2355B5CA">
      <w:pPr>
        <w:pStyle w:val="15"/>
        <w:widowControl w:val="0"/>
        <w:shd w:val="clear" w:color="auto" w:fill="FFFFFF" w:themeFill="background1"/>
        <w:spacing w:after="0" w:line="240" w:lineRule="auto"/>
        <w:ind w:left="0" w:firstLine="709"/>
        <w:jc w:val="both"/>
        <w:rPr>
          <w:rFonts w:ascii="Times New Roman" w:hAnsi="Times New Roman" w:eastAsia="Times New Roman" w:cs="Times New Roman"/>
          <w:sz w:val="24"/>
          <w:szCs w:val="24"/>
          <w:lang w:eastAsia="ru-RU" w:bidi="ru-RU"/>
        </w:rPr>
      </w:pPr>
    </w:p>
    <w:p w14:paraId="59B1ABEA">
      <w:pPr>
        <w:pStyle w:val="15"/>
        <w:widowControl w:val="0"/>
        <w:shd w:val="clear" w:color="auto" w:fill="FFFFFF" w:themeFill="background1"/>
        <w:spacing w:after="0" w:line="240" w:lineRule="auto"/>
        <w:ind w:left="0" w:firstLine="709"/>
        <w:jc w:val="both"/>
        <w:rPr>
          <w:rFonts w:ascii="Times New Roman" w:hAnsi="Times New Roman" w:eastAsia="Times New Roman" w:cs="Times New Roman"/>
          <w:sz w:val="24"/>
          <w:szCs w:val="24"/>
          <w:lang w:eastAsia="ru-RU" w:bidi="ru-RU"/>
        </w:rPr>
      </w:pPr>
    </w:p>
    <w:p w14:paraId="55741C47">
      <w:pPr>
        <w:pStyle w:val="15"/>
        <w:widowControl w:val="0"/>
        <w:shd w:val="clear" w:color="auto" w:fill="FFFFFF" w:themeFill="background1"/>
        <w:spacing w:after="0" w:line="240" w:lineRule="auto"/>
        <w:ind w:left="0" w:firstLine="709"/>
        <w:jc w:val="both"/>
        <w:rPr>
          <w:rFonts w:ascii="Times New Roman" w:hAnsi="Times New Roman" w:eastAsia="Times New Roman" w:cs="Times New Roman"/>
          <w:sz w:val="24"/>
          <w:szCs w:val="24"/>
          <w:lang w:eastAsia="ru-RU" w:bidi="ru-RU"/>
        </w:rPr>
      </w:pPr>
    </w:p>
    <w:tbl>
      <w:tblPr>
        <w:tblStyle w:val="7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3"/>
        <w:gridCol w:w="2801"/>
        <w:gridCol w:w="3533"/>
      </w:tblGrid>
      <w:tr w14:paraId="386AE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02047692">
            <w:pPr>
              <w:shd w:val="clear" w:color="auto" w:fill="FFFFFF" w:themeFill="background1"/>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Группа</w:t>
            </w:r>
          </w:p>
        </w:tc>
        <w:tc>
          <w:tcPr>
            <w:tcW w:w="2801" w:type="dxa"/>
          </w:tcPr>
          <w:p w14:paraId="2867807A">
            <w:pPr>
              <w:shd w:val="clear" w:color="auto" w:fill="FFFFFF" w:themeFill="background1"/>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Возраст</w:t>
            </w:r>
          </w:p>
        </w:tc>
        <w:tc>
          <w:tcPr>
            <w:tcW w:w="3533" w:type="dxa"/>
          </w:tcPr>
          <w:p w14:paraId="0F56661A">
            <w:pPr>
              <w:shd w:val="clear" w:color="auto" w:fill="FFFFFF" w:themeFill="background1"/>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Длительность (минут)</w:t>
            </w:r>
          </w:p>
        </w:tc>
      </w:tr>
      <w:tr w14:paraId="7177D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0E3B9C11">
            <w:pPr>
              <w:shd w:val="clear" w:color="auto" w:fill="FFFFFF" w:themeFill="background1"/>
              <w:autoSpaceDE w:val="0"/>
              <w:autoSpaceDN w:val="0"/>
              <w:adjustRightInd w:val="0"/>
              <w:spacing w:after="0" w:line="276" w:lineRule="auto"/>
              <w:jc w:val="center"/>
              <w:rPr>
                <w:rFonts w:ascii="Times New Roman" w:hAnsi="Times New Roman"/>
                <w:b/>
                <w:sz w:val="28"/>
                <w:szCs w:val="24"/>
              </w:rPr>
            </w:pPr>
            <w:r>
              <w:rPr>
                <w:rFonts w:ascii="Times New Roman" w:hAnsi="Times New Roman"/>
                <w:b/>
                <w:sz w:val="28"/>
                <w:szCs w:val="24"/>
              </w:rPr>
              <w:t>Младшая</w:t>
            </w:r>
          </w:p>
        </w:tc>
        <w:tc>
          <w:tcPr>
            <w:tcW w:w="2801" w:type="dxa"/>
          </w:tcPr>
          <w:p w14:paraId="75AC4554">
            <w:pPr>
              <w:shd w:val="clear" w:color="auto" w:fill="FFFFFF" w:themeFill="background1"/>
              <w:autoSpaceDE w:val="0"/>
              <w:autoSpaceDN w:val="0"/>
              <w:adjustRightInd w:val="0"/>
              <w:spacing w:after="0" w:line="276" w:lineRule="auto"/>
              <w:jc w:val="center"/>
              <w:rPr>
                <w:rFonts w:ascii="Times New Roman" w:hAnsi="Times New Roman"/>
                <w:b/>
                <w:sz w:val="28"/>
                <w:szCs w:val="24"/>
              </w:rPr>
            </w:pPr>
            <w:r>
              <w:rPr>
                <w:rFonts w:ascii="Times New Roman" w:hAnsi="Times New Roman"/>
                <w:b/>
                <w:sz w:val="28"/>
                <w:szCs w:val="24"/>
              </w:rPr>
              <w:t>с 3 до 4 лет</w:t>
            </w:r>
          </w:p>
        </w:tc>
        <w:tc>
          <w:tcPr>
            <w:tcW w:w="3533" w:type="dxa"/>
          </w:tcPr>
          <w:p w14:paraId="72622587">
            <w:pPr>
              <w:shd w:val="clear" w:color="auto" w:fill="FFFFFF" w:themeFill="background1"/>
              <w:autoSpaceDE w:val="0"/>
              <w:autoSpaceDN w:val="0"/>
              <w:adjustRightInd w:val="0"/>
              <w:spacing w:after="0" w:line="276" w:lineRule="auto"/>
              <w:jc w:val="center"/>
              <w:rPr>
                <w:rFonts w:ascii="Times New Roman" w:hAnsi="Times New Roman"/>
                <w:b/>
                <w:sz w:val="28"/>
                <w:szCs w:val="24"/>
              </w:rPr>
            </w:pPr>
            <w:r>
              <w:rPr>
                <w:rFonts w:ascii="Times New Roman" w:hAnsi="Times New Roman"/>
                <w:b/>
                <w:sz w:val="28"/>
                <w:szCs w:val="24"/>
              </w:rPr>
              <w:t>15</w:t>
            </w:r>
          </w:p>
        </w:tc>
      </w:tr>
      <w:tr w14:paraId="7BC0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77CBBF99">
            <w:pPr>
              <w:shd w:val="clear" w:color="auto" w:fill="FFFFFF" w:themeFill="background1"/>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Средняя</w:t>
            </w:r>
          </w:p>
        </w:tc>
        <w:tc>
          <w:tcPr>
            <w:tcW w:w="2801" w:type="dxa"/>
          </w:tcPr>
          <w:p w14:paraId="0964A73D">
            <w:pPr>
              <w:shd w:val="clear" w:color="auto" w:fill="FFFFFF" w:themeFill="background1"/>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 4 до 5 лет</w:t>
            </w:r>
          </w:p>
        </w:tc>
        <w:tc>
          <w:tcPr>
            <w:tcW w:w="3533" w:type="dxa"/>
          </w:tcPr>
          <w:p w14:paraId="090FF9E1">
            <w:pPr>
              <w:shd w:val="clear" w:color="auto" w:fill="FFFFFF" w:themeFill="background1"/>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20</w:t>
            </w:r>
          </w:p>
        </w:tc>
      </w:tr>
      <w:tr w14:paraId="5F177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08B1A046">
            <w:pPr>
              <w:shd w:val="clear" w:color="auto" w:fill="FFFFFF" w:themeFill="background1"/>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Старшая</w:t>
            </w:r>
          </w:p>
        </w:tc>
        <w:tc>
          <w:tcPr>
            <w:tcW w:w="2801" w:type="dxa"/>
          </w:tcPr>
          <w:p w14:paraId="102EA4AB">
            <w:pPr>
              <w:shd w:val="clear" w:color="auto" w:fill="FFFFFF" w:themeFill="background1"/>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 5 до 6 лет</w:t>
            </w:r>
          </w:p>
        </w:tc>
        <w:tc>
          <w:tcPr>
            <w:tcW w:w="3533" w:type="dxa"/>
          </w:tcPr>
          <w:p w14:paraId="01139A2F">
            <w:pPr>
              <w:shd w:val="clear" w:color="auto" w:fill="FFFFFF" w:themeFill="background1"/>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25</w:t>
            </w:r>
          </w:p>
        </w:tc>
      </w:tr>
      <w:tr w14:paraId="4396C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14978EB7">
            <w:pPr>
              <w:shd w:val="clear" w:color="auto" w:fill="FFFFFF" w:themeFill="background1"/>
              <w:autoSpaceDE w:val="0"/>
              <w:autoSpaceDN w:val="0"/>
              <w:adjustRightInd w:val="0"/>
              <w:spacing w:after="0" w:line="276" w:lineRule="auto"/>
              <w:jc w:val="center"/>
              <w:rPr>
                <w:rFonts w:ascii="Times New Roman" w:hAnsi="Times New Roman"/>
                <w:sz w:val="24"/>
                <w:szCs w:val="28"/>
              </w:rPr>
            </w:pPr>
            <w:r>
              <w:rPr>
                <w:rFonts w:ascii="Times New Roman" w:hAnsi="Times New Roman"/>
                <w:sz w:val="24"/>
                <w:szCs w:val="28"/>
              </w:rPr>
              <w:t>Подготовительная</w:t>
            </w:r>
          </w:p>
          <w:p w14:paraId="4A28A042">
            <w:pPr>
              <w:shd w:val="clear" w:color="auto" w:fill="FFFFFF" w:themeFill="background1"/>
              <w:autoSpaceDE w:val="0"/>
              <w:autoSpaceDN w:val="0"/>
              <w:adjustRightInd w:val="0"/>
              <w:spacing w:after="0" w:line="276" w:lineRule="auto"/>
              <w:jc w:val="center"/>
              <w:rPr>
                <w:rFonts w:ascii="Times New Roman" w:hAnsi="Times New Roman"/>
                <w:sz w:val="24"/>
                <w:szCs w:val="28"/>
              </w:rPr>
            </w:pPr>
            <w:r>
              <w:rPr>
                <w:rFonts w:ascii="Times New Roman" w:hAnsi="Times New Roman"/>
                <w:sz w:val="24"/>
                <w:szCs w:val="28"/>
              </w:rPr>
              <w:t xml:space="preserve"> к школе</w:t>
            </w:r>
          </w:p>
        </w:tc>
        <w:tc>
          <w:tcPr>
            <w:tcW w:w="2801" w:type="dxa"/>
          </w:tcPr>
          <w:p w14:paraId="7CEF3101">
            <w:pPr>
              <w:shd w:val="clear" w:color="auto" w:fill="FFFFFF" w:themeFill="background1"/>
              <w:autoSpaceDE w:val="0"/>
              <w:autoSpaceDN w:val="0"/>
              <w:adjustRightInd w:val="0"/>
              <w:spacing w:after="0" w:line="276" w:lineRule="auto"/>
              <w:jc w:val="center"/>
              <w:rPr>
                <w:rFonts w:ascii="Times New Roman" w:hAnsi="Times New Roman"/>
                <w:sz w:val="24"/>
                <w:szCs w:val="28"/>
              </w:rPr>
            </w:pPr>
            <w:r>
              <w:rPr>
                <w:rFonts w:ascii="Times New Roman" w:hAnsi="Times New Roman"/>
                <w:sz w:val="24"/>
                <w:szCs w:val="28"/>
              </w:rPr>
              <w:t>с 6 до 7 лет</w:t>
            </w:r>
          </w:p>
        </w:tc>
        <w:tc>
          <w:tcPr>
            <w:tcW w:w="3533" w:type="dxa"/>
          </w:tcPr>
          <w:p w14:paraId="049F72A4">
            <w:pPr>
              <w:shd w:val="clear" w:color="auto" w:fill="FFFFFF" w:themeFill="background1"/>
              <w:autoSpaceDE w:val="0"/>
              <w:autoSpaceDN w:val="0"/>
              <w:adjustRightInd w:val="0"/>
              <w:spacing w:after="0" w:line="276" w:lineRule="auto"/>
              <w:jc w:val="center"/>
              <w:rPr>
                <w:rFonts w:ascii="Times New Roman" w:hAnsi="Times New Roman"/>
                <w:sz w:val="24"/>
                <w:szCs w:val="28"/>
              </w:rPr>
            </w:pPr>
            <w:r>
              <w:rPr>
                <w:rFonts w:ascii="Times New Roman" w:hAnsi="Times New Roman"/>
                <w:sz w:val="24"/>
                <w:szCs w:val="28"/>
              </w:rPr>
              <w:t>30</w:t>
            </w:r>
          </w:p>
        </w:tc>
      </w:tr>
    </w:tbl>
    <w:p w14:paraId="7C5C9D64">
      <w:pPr>
        <w:shd w:val="clear" w:color="auto" w:fill="FFFFFF" w:themeFill="background1"/>
        <w:spacing w:after="0"/>
        <w:jc w:val="both"/>
        <w:rPr>
          <w:rFonts w:ascii="Times New Roman" w:hAnsi="Times New Roman" w:eastAsia="Times New Roman" w:cs="Calibri"/>
          <w:sz w:val="24"/>
          <w:szCs w:val="24"/>
          <w:lang w:eastAsia="ru-RU"/>
        </w:rPr>
      </w:pPr>
    </w:p>
    <w:p w14:paraId="31573796">
      <w:pPr>
        <w:shd w:val="clear" w:color="auto" w:fill="FFFFFF" w:themeFill="background1"/>
        <w:spacing w:after="0"/>
        <w:jc w:val="center"/>
        <w:rPr>
          <w:rFonts w:ascii="Times New Roman" w:hAnsi="Times New Roman" w:cs="Times New Roman"/>
          <w:b/>
          <w:sz w:val="24"/>
          <w:szCs w:val="24"/>
        </w:rPr>
      </w:pPr>
      <w:r>
        <w:rPr>
          <w:rFonts w:ascii="Times New Roman" w:hAnsi="Times New Roman" w:cs="Times New Roman"/>
          <w:b/>
          <w:sz w:val="24"/>
          <w:szCs w:val="24"/>
        </w:rPr>
        <w:t>Структура реализации образовательной деятельности</w:t>
      </w:r>
    </w:p>
    <w:p w14:paraId="03CAB2C3">
      <w:pPr>
        <w:shd w:val="clear" w:color="auto" w:fill="FFFFFF" w:themeFill="background1"/>
        <w:spacing w:after="0"/>
        <w:jc w:val="center"/>
        <w:rPr>
          <w:rFonts w:ascii="Times New Roman" w:hAnsi="Times New Roman" w:cs="Times New Roman"/>
          <w:b/>
          <w:sz w:val="24"/>
          <w:szCs w:val="24"/>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5"/>
        <w:gridCol w:w="3115"/>
        <w:gridCol w:w="3115"/>
      </w:tblGrid>
      <w:tr w14:paraId="01AA8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5" w:type="dxa"/>
          </w:tcPr>
          <w:p w14:paraId="1033D06C">
            <w:pPr>
              <w:shd w:val="clear" w:color="auto" w:fill="FFFFFF" w:themeFill="background1"/>
              <w:spacing w:after="0" w:line="240" w:lineRule="auto"/>
              <w:jc w:val="center"/>
              <w:rPr>
                <w:rFonts w:ascii="Times New Roman" w:hAnsi="Times New Roman" w:eastAsia="Times New Roman" w:cs="Times New Roman"/>
                <w:b/>
                <w:sz w:val="24"/>
                <w:szCs w:val="24"/>
                <w:lang w:eastAsia="ru-RU"/>
              </w:rPr>
            </w:pPr>
            <w:r>
              <w:rPr>
                <w:rFonts w:ascii="Times New Roman" w:hAnsi="Times New Roman" w:cs="Times New Roman"/>
                <w:b/>
                <w:sz w:val="24"/>
                <w:szCs w:val="24"/>
              </w:rPr>
              <w:t>Совместная деятельность педагога с детьми</w:t>
            </w:r>
          </w:p>
        </w:tc>
        <w:tc>
          <w:tcPr>
            <w:tcW w:w="3115" w:type="dxa"/>
          </w:tcPr>
          <w:p w14:paraId="02312DA1">
            <w:pPr>
              <w:shd w:val="clear" w:color="auto" w:fill="FFFFFF" w:themeFill="background1"/>
              <w:spacing w:after="0" w:line="240" w:lineRule="auto"/>
              <w:jc w:val="center"/>
              <w:rPr>
                <w:rFonts w:ascii="Times New Roman" w:hAnsi="Times New Roman" w:eastAsia="Times New Roman" w:cs="Times New Roman"/>
                <w:b/>
                <w:sz w:val="24"/>
                <w:szCs w:val="24"/>
                <w:lang w:eastAsia="ru-RU"/>
              </w:rPr>
            </w:pPr>
            <w:r>
              <w:rPr>
                <w:rFonts w:ascii="Times New Roman" w:hAnsi="Times New Roman" w:cs="Times New Roman"/>
                <w:b/>
                <w:sz w:val="24"/>
                <w:szCs w:val="24"/>
              </w:rPr>
              <w:t>Самостоятельная деятельность детей</w:t>
            </w:r>
          </w:p>
        </w:tc>
        <w:tc>
          <w:tcPr>
            <w:tcW w:w="3115" w:type="dxa"/>
          </w:tcPr>
          <w:p w14:paraId="20311127">
            <w:pPr>
              <w:shd w:val="clear" w:color="auto" w:fill="FFFFFF" w:themeFill="background1"/>
              <w:spacing w:after="0" w:line="240" w:lineRule="auto"/>
              <w:jc w:val="center"/>
              <w:rPr>
                <w:rFonts w:ascii="Times New Roman" w:hAnsi="Times New Roman" w:eastAsia="Times New Roman" w:cs="Times New Roman"/>
                <w:b/>
                <w:sz w:val="24"/>
                <w:szCs w:val="24"/>
                <w:lang w:eastAsia="ru-RU"/>
              </w:rPr>
            </w:pPr>
            <w:r>
              <w:rPr>
                <w:rFonts w:ascii="Times New Roman" w:hAnsi="Times New Roman" w:cs="Times New Roman"/>
                <w:b/>
                <w:sz w:val="24"/>
                <w:szCs w:val="24"/>
              </w:rPr>
              <w:t>Виды деятельности, технологии</w:t>
            </w:r>
          </w:p>
        </w:tc>
      </w:tr>
      <w:tr w14:paraId="01545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5" w:type="dxa"/>
          </w:tcPr>
          <w:p w14:paraId="6CE22A94">
            <w:p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Занятия по физическому развитию – 3 раза в неделю в каждой возрастной группе. </w:t>
            </w:r>
          </w:p>
          <w:p w14:paraId="5E80F44E">
            <w:p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Праздники, развлечения, досуги в соответствие с планом каждой возрастной группы. </w:t>
            </w:r>
          </w:p>
          <w:p w14:paraId="527E2646">
            <w:pPr>
              <w:shd w:val="clear" w:color="auto" w:fill="FFFFFF" w:themeFill="background1"/>
              <w:spacing w:after="0" w:line="240" w:lineRule="auto"/>
              <w:rPr>
                <w:rFonts w:ascii="Times New Roman" w:hAnsi="Times New Roman" w:eastAsia="Times New Roman" w:cs="Times New Roman"/>
                <w:sz w:val="24"/>
                <w:szCs w:val="24"/>
                <w:lang w:eastAsia="ru-RU"/>
              </w:rPr>
            </w:pPr>
            <w:r>
              <w:rPr>
                <w:rFonts w:ascii="Times New Roman" w:hAnsi="Times New Roman" w:cs="Times New Roman"/>
                <w:sz w:val="24"/>
                <w:szCs w:val="24"/>
              </w:rPr>
              <w:t>Двигательная деятельность: подвижные, подвижные игры с правилами, игровые упражнения, соревнования.</w:t>
            </w:r>
          </w:p>
        </w:tc>
        <w:tc>
          <w:tcPr>
            <w:tcW w:w="3115" w:type="dxa"/>
          </w:tcPr>
          <w:p w14:paraId="72A97299">
            <w:pPr>
              <w:shd w:val="clear" w:color="auto" w:fill="FFFFFF" w:themeFill="background1"/>
              <w:spacing w:after="0" w:line="240" w:lineRule="auto"/>
              <w:jc w:val="both"/>
              <w:rPr>
                <w:rFonts w:ascii="Times New Roman" w:hAnsi="Times New Roman" w:eastAsia="Times New Roman" w:cs="Times New Roman"/>
                <w:sz w:val="24"/>
                <w:szCs w:val="24"/>
                <w:lang w:eastAsia="ru-RU"/>
              </w:rPr>
            </w:pPr>
            <w:r>
              <w:rPr>
                <w:rFonts w:ascii="Times New Roman" w:hAnsi="Times New Roman" w:cs="Times New Roman"/>
                <w:sz w:val="24"/>
                <w:szCs w:val="24"/>
              </w:rPr>
              <w:t>Создание условий для самостоятельной деятельности детей по физическому развитию в режимных моментах, на прогулке.</w:t>
            </w:r>
          </w:p>
        </w:tc>
        <w:tc>
          <w:tcPr>
            <w:tcW w:w="3115" w:type="dxa"/>
          </w:tcPr>
          <w:p w14:paraId="1389FAE5">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Здоровьесберегающие технологии, </w:t>
            </w:r>
          </w:p>
          <w:p w14:paraId="5ACDC934">
            <w:pPr>
              <w:shd w:val="clear" w:color="auto" w:fill="FFFFFF" w:themeFill="background1"/>
              <w:spacing w:after="0" w:line="240" w:lineRule="auto"/>
              <w:jc w:val="both"/>
              <w:rPr>
                <w:rFonts w:ascii="Times New Roman" w:hAnsi="Times New Roman" w:eastAsia="Times New Roman" w:cs="Times New Roman"/>
                <w:sz w:val="24"/>
                <w:szCs w:val="24"/>
                <w:lang w:eastAsia="ru-RU"/>
              </w:rPr>
            </w:pPr>
            <w:r>
              <w:rPr>
                <w:rFonts w:ascii="Times New Roman" w:hAnsi="Times New Roman" w:cs="Times New Roman"/>
                <w:sz w:val="24"/>
                <w:szCs w:val="24"/>
              </w:rPr>
              <w:t>игровая деятельность</w:t>
            </w:r>
          </w:p>
        </w:tc>
      </w:tr>
    </w:tbl>
    <w:p w14:paraId="0C059B44">
      <w:pPr>
        <w:shd w:val="clear" w:color="auto" w:fill="FFFFFF" w:themeFill="background1"/>
        <w:spacing w:after="0"/>
        <w:jc w:val="both"/>
        <w:rPr>
          <w:rFonts w:ascii="Times New Roman" w:hAnsi="Times New Roman" w:eastAsia="Times New Roman" w:cs="Calibri"/>
          <w:sz w:val="24"/>
          <w:szCs w:val="24"/>
          <w:lang w:eastAsia="ru-RU"/>
        </w:rPr>
      </w:pPr>
    </w:p>
    <w:p w14:paraId="50951B32">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Непрерывная образовательная деятельность проводится ежедневно с группой детей в первую половину дня. Допустимо осуществлять образовательную деятельность во второй половине дня после дневного сна.</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5"/>
        <w:gridCol w:w="3115"/>
        <w:gridCol w:w="3115"/>
      </w:tblGrid>
      <w:tr w14:paraId="52323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5" w:type="dxa"/>
          </w:tcPr>
          <w:p w14:paraId="7BB56FC5">
            <w:pPr>
              <w:shd w:val="clear" w:color="auto" w:fill="FFFFFF" w:themeFill="background1"/>
              <w:spacing w:after="0" w:line="240" w:lineRule="auto"/>
              <w:jc w:val="center"/>
              <w:rPr>
                <w:rFonts w:ascii="Times New Roman" w:hAnsi="Times New Roman" w:eastAsia="Times New Roman" w:cs="Times New Roman"/>
                <w:b/>
                <w:sz w:val="24"/>
                <w:szCs w:val="24"/>
                <w:lang w:eastAsia="ru-RU"/>
              </w:rPr>
            </w:pPr>
            <w:r>
              <w:rPr>
                <w:rFonts w:ascii="Times New Roman" w:hAnsi="Times New Roman" w:cs="Times New Roman"/>
                <w:b/>
              </w:rPr>
              <w:t>Занятия</w:t>
            </w:r>
          </w:p>
        </w:tc>
        <w:tc>
          <w:tcPr>
            <w:tcW w:w="3115" w:type="dxa"/>
          </w:tcPr>
          <w:p w14:paraId="754864FD">
            <w:pPr>
              <w:shd w:val="clear" w:color="auto" w:fill="FFFFFF" w:themeFill="background1"/>
              <w:spacing w:after="0" w:line="240" w:lineRule="auto"/>
              <w:jc w:val="center"/>
              <w:rPr>
                <w:rFonts w:ascii="Times New Roman" w:hAnsi="Times New Roman" w:eastAsia="Times New Roman" w:cs="Times New Roman"/>
                <w:b/>
                <w:sz w:val="24"/>
                <w:szCs w:val="24"/>
                <w:lang w:eastAsia="ru-RU"/>
              </w:rPr>
            </w:pPr>
            <w:r>
              <w:rPr>
                <w:rFonts w:ascii="Times New Roman" w:hAnsi="Times New Roman" w:cs="Times New Roman"/>
                <w:b/>
              </w:rPr>
              <w:t>Физкультурный досуг</w:t>
            </w:r>
          </w:p>
        </w:tc>
        <w:tc>
          <w:tcPr>
            <w:tcW w:w="3115" w:type="dxa"/>
          </w:tcPr>
          <w:p w14:paraId="31762942">
            <w:pPr>
              <w:shd w:val="clear" w:color="auto" w:fill="FFFFFF" w:themeFill="background1"/>
              <w:spacing w:after="0" w:line="240" w:lineRule="auto"/>
              <w:jc w:val="center"/>
              <w:rPr>
                <w:rFonts w:ascii="Times New Roman" w:hAnsi="Times New Roman" w:eastAsia="Times New Roman" w:cs="Times New Roman"/>
                <w:b/>
                <w:sz w:val="24"/>
                <w:szCs w:val="24"/>
                <w:lang w:eastAsia="ru-RU"/>
              </w:rPr>
            </w:pPr>
            <w:r>
              <w:rPr>
                <w:rFonts w:ascii="Times New Roman" w:hAnsi="Times New Roman" w:cs="Times New Roman"/>
                <w:b/>
              </w:rPr>
              <w:t>Индивидуальная работа с детьми</w:t>
            </w:r>
          </w:p>
        </w:tc>
      </w:tr>
      <w:tr w14:paraId="5D63D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5" w:type="dxa"/>
          </w:tcPr>
          <w:p w14:paraId="505076CD">
            <w:pPr>
              <w:shd w:val="clear" w:color="auto" w:fill="FFFFFF" w:themeFill="background1"/>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Вводная часть (ходьба, бег, прыжки, построения)</w:t>
            </w:r>
          </w:p>
          <w:p w14:paraId="671C17E3">
            <w:pPr>
              <w:shd w:val="clear" w:color="auto" w:fill="FFFFFF" w:themeFill="background1"/>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Основная часть (ОРУ, основные движения, подвижные игры или</w:t>
            </w:r>
          </w:p>
          <w:p w14:paraId="4A86279F">
            <w:pPr>
              <w:shd w:val="clear" w:color="auto" w:fill="FFFFFF" w:themeFill="background1"/>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спортивные игры и упражнения)</w:t>
            </w:r>
          </w:p>
          <w:p w14:paraId="3072C2E1">
            <w:pPr>
              <w:shd w:val="clear" w:color="auto" w:fill="FFFFFF" w:themeFill="background1"/>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Заключительная часть (ходьба с дыхательными упражнениями, игры</w:t>
            </w:r>
          </w:p>
          <w:p w14:paraId="76C0270C">
            <w:pPr>
              <w:shd w:val="clear" w:color="auto" w:fill="FFFFFF" w:themeFill="background1"/>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малой подвижности)</w:t>
            </w:r>
          </w:p>
        </w:tc>
        <w:tc>
          <w:tcPr>
            <w:tcW w:w="3115" w:type="dxa"/>
          </w:tcPr>
          <w:p w14:paraId="005E810A">
            <w:pPr>
              <w:shd w:val="clear" w:color="auto" w:fill="FFFFFF" w:themeFill="background1"/>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Досуг</w:t>
            </w:r>
          </w:p>
          <w:p w14:paraId="2246A435">
            <w:pPr>
              <w:shd w:val="clear" w:color="auto" w:fill="FFFFFF" w:themeFill="background1"/>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Праздники</w:t>
            </w:r>
          </w:p>
        </w:tc>
        <w:tc>
          <w:tcPr>
            <w:tcW w:w="3115" w:type="dxa"/>
          </w:tcPr>
          <w:p w14:paraId="08D676DF">
            <w:pPr>
              <w:shd w:val="clear" w:color="auto" w:fill="FFFFFF" w:themeFill="background1"/>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планом</w:t>
            </w:r>
          </w:p>
          <w:p w14:paraId="57A7ECBD">
            <w:pPr>
              <w:shd w:val="clear" w:color="auto" w:fill="FFFFFF" w:themeFill="background1"/>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индивидуальной работы группы</w:t>
            </w:r>
          </w:p>
        </w:tc>
      </w:tr>
    </w:tbl>
    <w:p w14:paraId="127C46C1">
      <w:pPr>
        <w:shd w:val="clear" w:color="auto" w:fill="FFFFFF" w:themeFill="background1"/>
        <w:spacing w:after="0" w:line="240" w:lineRule="auto"/>
        <w:jc w:val="both"/>
        <w:rPr>
          <w:rFonts w:ascii="Times New Roman" w:hAnsi="Times New Roman" w:eastAsia="Times New Roman" w:cs="Times New Roman"/>
          <w:sz w:val="24"/>
          <w:szCs w:val="24"/>
          <w:lang w:eastAsia="ru-RU"/>
        </w:rPr>
      </w:pPr>
    </w:p>
    <w:p w14:paraId="11A41517">
      <w:pPr>
        <w:shd w:val="clear" w:color="auto" w:fill="FFFFFF" w:themeFill="background1"/>
        <w:spacing w:after="0"/>
        <w:jc w:val="both"/>
        <w:rPr>
          <w:rFonts w:ascii="Times New Roman" w:hAnsi="Times New Roman" w:eastAsia="Times New Roman" w:cs="Calibri"/>
          <w:sz w:val="24"/>
          <w:szCs w:val="24"/>
          <w:lang w:eastAsia="ru-RU"/>
        </w:rPr>
      </w:pPr>
    </w:p>
    <w:p w14:paraId="716E5450">
      <w:pPr>
        <w:shd w:val="clear" w:color="auto" w:fill="FFFFFF" w:themeFill="background1"/>
        <w:spacing w:before="30" w:after="30" w:line="240" w:lineRule="auto"/>
        <w:jc w:val="both"/>
        <w:rPr>
          <w:rFonts w:ascii="Times New Roman" w:hAnsi="Times New Roman" w:eastAsia="Times New Roman" w:cs="Times New Roman"/>
          <w:bCs/>
          <w:iCs/>
          <w:sz w:val="24"/>
          <w:szCs w:val="36"/>
          <w:lang w:eastAsia="ru-RU"/>
        </w:rPr>
        <w:sectPr>
          <w:pgSz w:w="11906" w:h="16838"/>
          <w:pgMar w:top="1134" w:right="850" w:bottom="1134" w:left="1701" w:header="708" w:footer="708" w:gutter="0"/>
          <w:cols w:space="708" w:num="1"/>
          <w:docGrid w:linePitch="360" w:charSpace="0"/>
        </w:sectPr>
      </w:pPr>
    </w:p>
    <w:p w14:paraId="0AAAB6E2">
      <w:pPr>
        <w:pStyle w:val="15"/>
        <w:shd w:val="clear" w:color="auto" w:fill="FFFFFF" w:themeFill="background1"/>
        <w:spacing w:after="0"/>
        <w:ind w:left="786"/>
        <w:jc w:val="center"/>
        <w:rPr>
          <w:rFonts w:ascii="Times New Roman" w:hAnsi="Times New Roman" w:eastAsia="Times New Roman" w:cs="Calibri"/>
          <w:b/>
          <w:sz w:val="24"/>
          <w:szCs w:val="24"/>
          <w:lang w:eastAsia="ru-RU"/>
        </w:rPr>
      </w:pPr>
      <w:r>
        <w:rPr>
          <w:rFonts w:ascii="Times New Roman" w:hAnsi="Times New Roman" w:eastAsia="Times New Roman" w:cs="Calibri"/>
          <w:b/>
          <w:sz w:val="24"/>
          <w:szCs w:val="24"/>
          <w:lang w:eastAsia="ru-RU"/>
        </w:rPr>
        <w:t>Учебный план</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2"/>
        <w:gridCol w:w="3420"/>
        <w:gridCol w:w="2832"/>
        <w:gridCol w:w="2055"/>
        <w:gridCol w:w="306"/>
        <w:gridCol w:w="1472"/>
        <w:gridCol w:w="2253"/>
      </w:tblGrid>
      <w:tr w14:paraId="5C96D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222" w:type="dxa"/>
            <w:vMerge w:val="restart"/>
            <w:vAlign w:val="center"/>
          </w:tcPr>
          <w:p w14:paraId="13EB5FFA">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Образовательные области</w:t>
            </w:r>
          </w:p>
        </w:tc>
        <w:tc>
          <w:tcPr>
            <w:tcW w:w="3420" w:type="dxa"/>
            <w:vMerge w:val="restart"/>
            <w:vAlign w:val="center"/>
          </w:tcPr>
          <w:p w14:paraId="3EA6E5CB">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Виды непрерывной образовательной деятельности (НОД)</w:t>
            </w:r>
          </w:p>
        </w:tc>
        <w:tc>
          <w:tcPr>
            <w:tcW w:w="8918" w:type="dxa"/>
            <w:gridSpan w:val="5"/>
            <w:vAlign w:val="center"/>
          </w:tcPr>
          <w:p w14:paraId="4AAB1DEA">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Количество занятий в неделю </w:t>
            </w:r>
          </w:p>
        </w:tc>
      </w:tr>
      <w:tr w14:paraId="1011A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222" w:type="dxa"/>
            <w:vMerge w:val="continue"/>
            <w:vAlign w:val="center"/>
          </w:tcPr>
          <w:p w14:paraId="7ABEBC9A">
            <w:pPr>
              <w:shd w:val="clear" w:color="auto" w:fill="FFFFFF" w:themeFill="background1"/>
              <w:spacing w:after="0" w:line="240" w:lineRule="auto"/>
              <w:jc w:val="center"/>
              <w:rPr>
                <w:rFonts w:ascii="Times New Roman" w:hAnsi="Times New Roman" w:eastAsia="Calibri" w:cs="Times New Roman"/>
                <w:b/>
                <w:sz w:val="24"/>
                <w:szCs w:val="24"/>
              </w:rPr>
            </w:pPr>
          </w:p>
        </w:tc>
        <w:tc>
          <w:tcPr>
            <w:tcW w:w="3420" w:type="dxa"/>
            <w:vMerge w:val="continue"/>
            <w:vAlign w:val="center"/>
          </w:tcPr>
          <w:p w14:paraId="1E42D155">
            <w:pPr>
              <w:shd w:val="clear" w:color="auto" w:fill="FFFFFF" w:themeFill="background1"/>
              <w:spacing w:after="0" w:line="240" w:lineRule="auto"/>
              <w:jc w:val="center"/>
              <w:rPr>
                <w:rFonts w:ascii="Times New Roman" w:hAnsi="Times New Roman" w:eastAsia="Calibri" w:cs="Times New Roman"/>
                <w:b/>
                <w:sz w:val="24"/>
                <w:szCs w:val="24"/>
              </w:rPr>
            </w:pPr>
          </w:p>
        </w:tc>
        <w:tc>
          <w:tcPr>
            <w:tcW w:w="2832" w:type="dxa"/>
            <w:vAlign w:val="center"/>
          </w:tcPr>
          <w:p w14:paraId="330642A2">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Младшая группа</w:t>
            </w:r>
          </w:p>
          <w:p w14:paraId="3BBF5AFA">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(3-4 года)</w:t>
            </w:r>
          </w:p>
        </w:tc>
        <w:tc>
          <w:tcPr>
            <w:tcW w:w="2055" w:type="dxa"/>
            <w:vAlign w:val="center"/>
          </w:tcPr>
          <w:p w14:paraId="0900BE94">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Средняя группа</w:t>
            </w:r>
          </w:p>
          <w:p w14:paraId="2F9EB813">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(4-5 лет)</w:t>
            </w:r>
          </w:p>
        </w:tc>
        <w:tc>
          <w:tcPr>
            <w:tcW w:w="1778" w:type="dxa"/>
            <w:gridSpan w:val="2"/>
            <w:vAlign w:val="center"/>
          </w:tcPr>
          <w:p w14:paraId="2972F4BA">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Старшая группа</w:t>
            </w:r>
          </w:p>
          <w:p w14:paraId="4A406284">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(5-6 лет)</w:t>
            </w:r>
          </w:p>
        </w:tc>
        <w:tc>
          <w:tcPr>
            <w:tcW w:w="2253" w:type="dxa"/>
            <w:vAlign w:val="center"/>
          </w:tcPr>
          <w:p w14:paraId="2026EF1E">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Подготовительная группа</w:t>
            </w:r>
          </w:p>
          <w:p w14:paraId="147D79C9">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(6-7 лет)</w:t>
            </w:r>
          </w:p>
        </w:tc>
      </w:tr>
      <w:tr w14:paraId="19FA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2" w:type="dxa"/>
            <w:vMerge w:val="restart"/>
            <w:vAlign w:val="center"/>
          </w:tcPr>
          <w:p w14:paraId="5D94F916">
            <w:pPr>
              <w:shd w:val="clear" w:color="auto" w:fill="FFFFFF" w:themeFill="background1"/>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Физическое развитие</w:t>
            </w:r>
          </w:p>
        </w:tc>
        <w:tc>
          <w:tcPr>
            <w:tcW w:w="3420" w:type="dxa"/>
          </w:tcPr>
          <w:p w14:paraId="2A89F788">
            <w:pPr>
              <w:shd w:val="clear" w:color="auto" w:fill="FFFFFF" w:themeFill="background1"/>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Физическая культура</w:t>
            </w:r>
          </w:p>
        </w:tc>
        <w:tc>
          <w:tcPr>
            <w:tcW w:w="2832" w:type="dxa"/>
          </w:tcPr>
          <w:p w14:paraId="6182C876">
            <w:pPr>
              <w:shd w:val="clear" w:color="auto" w:fill="FFFFFF" w:themeFill="background1"/>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w:t>
            </w:r>
          </w:p>
        </w:tc>
        <w:tc>
          <w:tcPr>
            <w:tcW w:w="2055" w:type="dxa"/>
          </w:tcPr>
          <w:p w14:paraId="65F62359">
            <w:pPr>
              <w:shd w:val="clear" w:color="auto" w:fill="FFFFFF" w:themeFill="background1"/>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w:t>
            </w:r>
          </w:p>
        </w:tc>
        <w:tc>
          <w:tcPr>
            <w:tcW w:w="1778" w:type="dxa"/>
            <w:gridSpan w:val="2"/>
          </w:tcPr>
          <w:p w14:paraId="6B9AA077">
            <w:pPr>
              <w:shd w:val="clear" w:color="auto" w:fill="FFFFFF" w:themeFill="background1"/>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w:t>
            </w:r>
          </w:p>
        </w:tc>
        <w:tc>
          <w:tcPr>
            <w:tcW w:w="2253" w:type="dxa"/>
          </w:tcPr>
          <w:p w14:paraId="066403DC">
            <w:pPr>
              <w:shd w:val="clear" w:color="auto" w:fill="FFFFFF" w:themeFill="background1"/>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w:t>
            </w:r>
          </w:p>
        </w:tc>
      </w:tr>
      <w:tr w14:paraId="39557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2" w:type="dxa"/>
            <w:vMerge w:val="continue"/>
          </w:tcPr>
          <w:p w14:paraId="1D169CA5">
            <w:pPr>
              <w:shd w:val="clear" w:color="auto" w:fill="FFFFFF" w:themeFill="background1"/>
              <w:spacing w:after="0" w:line="240" w:lineRule="auto"/>
              <w:rPr>
                <w:rFonts w:ascii="Times New Roman" w:hAnsi="Times New Roman" w:eastAsia="Calibri" w:cs="Times New Roman"/>
                <w:b/>
                <w:sz w:val="24"/>
                <w:szCs w:val="24"/>
              </w:rPr>
            </w:pPr>
          </w:p>
        </w:tc>
        <w:tc>
          <w:tcPr>
            <w:tcW w:w="3420" w:type="dxa"/>
          </w:tcPr>
          <w:p w14:paraId="0C40436A">
            <w:pPr>
              <w:shd w:val="clear" w:color="auto" w:fill="FFFFFF" w:themeFill="background1"/>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начальных представлений о здоровом образе жизни</w:t>
            </w:r>
          </w:p>
        </w:tc>
        <w:tc>
          <w:tcPr>
            <w:tcW w:w="8918" w:type="dxa"/>
            <w:gridSpan w:val="5"/>
            <w:vAlign w:val="center"/>
          </w:tcPr>
          <w:p w14:paraId="60837216">
            <w:pPr>
              <w:shd w:val="clear" w:color="auto" w:fill="FFFFFF" w:themeFill="background1"/>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Совместная деятельность, как часть непрерывной образовательной деятельности</w:t>
            </w:r>
          </w:p>
        </w:tc>
      </w:tr>
      <w:tr w14:paraId="08A5F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642" w:type="dxa"/>
            <w:gridSpan w:val="2"/>
          </w:tcPr>
          <w:p w14:paraId="174A5CF1">
            <w:pPr>
              <w:shd w:val="clear" w:color="auto" w:fill="FFFFFF" w:themeFill="background1"/>
              <w:spacing w:after="0" w:line="240" w:lineRule="auto"/>
              <w:jc w:val="center"/>
              <w:rPr>
                <w:rFonts w:ascii="Times New Roman" w:hAnsi="Times New Roman" w:eastAsia="Calibri"/>
                <w:sz w:val="24"/>
                <w:szCs w:val="24"/>
              </w:rPr>
            </w:pPr>
            <w:r>
              <w:rPr>
                <w:rFonts w:ascii="Times New Roman" w:hAnsi="Times New Roman" w:eastAsia="Calibri"/>
                <w:b/>
                <w:sz w:val="24"/>
                <w:szCs w:val="24"/>
              </w:rPr>
              <w:t>Продолжительность 1 НОД (мин.)</w:t>
            </w:r>
          </w:p>
        </w:tc>
        <w:tc>
          <w:tcPr>
            <w:tcW w:w="2832" w:type="dxa"/>
          </w:tcPr>
          <w:p w14:paraId="61E7B70A">
            <w:pPr>
              <w:shd w:val="clear" w:color="auto" w:fill="FFFFFF" w:themeFill="background1"/>
              <w:spacing w:after="0" w:line="240" w:lineRule="auto"/>
              <w:jc w:val="center"/>
              <w:rPr>
                <w:rFonts w:ascii="Times New Roman" w:hAnsi="Times New Roman" w:eastAsia="Calibri"/>
                <w:b/>
                <w:sz w:val="24"/>
                <w:szCs w:val="24"/>
              </w:rPr>
            </w:pPr>
            <w:r>
              <w:rPr>
                <w:rFonts w:ascii="Times New Roman" w:hAnsi="Times New Roman" w:eastAsia="Calibri"/>
                <w:b/>
                <w:sz w:val="24"/>
                <w:szCs w:val="24"/>
              </w:rPr>
              <w:t>15мин</w:t>
            </w:r>
          </w:p>
        </w:tc>
        <w:tc>
          <w:tcPr>
            <w:tcW w:w="2361" w:type="dxa"/>
            <w:gridSpan w:val="2"/>
          </w:tcPr>
          <w:p w14:paraId="53529BDA">
            <w:pPr>
              <w:shd w:val="clear" w:color="auto" w:fill="FFFFFF" w:themeFill="background1"/>
              <w:spacing w:after="0" w:line="240" w:lineRule="auto"/>
              <w:jc w:val="center"/>
              <w:rPr>
                <w:rFonts w:ascii="Times New Roman" w:hAnsi="Times New Roman" w:eastAsia="Calibri"/>
                <w:b/>
                <w:sz w:val="24"/>
                <w:szCs w:val="24"/>
              </w:rPr>
            </w:pPr>
            <w:r>
              <w:rPr>
                <w:rFonts w:ascii="Times New Roman" w:hAnsi="Times New Roman" w:eastAsia="Calibri"/>
                <w:b/>
                <w:sz w:val="24"/>
                <w:szCs w:val="24"/>
              </w:rPr>
              <w:t>20 мин</w:t>
            </w:r>
          </w:p>
        </w:tc>
        <w:tc>
          <w:tcPr>
            <w:tcW w:w="1472" w:type="dxa"/>
          </w:tcPr>
          <w:p w14:paraId="58EAFB02">
            <w:pPr>
              <w:shd w:val="clear" w:color="auto" w:fill="FFFFFF" w:themeFill="background1"/>
              <w:spacing w:after="0" w:line="240" w:lineRule="auto"/>
              <w:jc w:val="center"/>
              <w:rPr>
                <w:rFonts w:ascii="Times New Roman" w:hAnsi="Times New Roman" w:eastAsia="Calibri"/>
                <w:b/>
                <w:sz w:val="24"/>
                <w:szCs w:val="24"/>
              </w:rPr>
            </w:pPr>
            <w:r>
              <w:rPr>
                <w:rFonts w:ascii="Times New Roman" w:hAnsi="Times New Roman" w:eastAsia="Calibri"/>
                <w:b/>
                <w:sz w:val="24"/>
                <w:szCs w:val="24"/>
              </w:rPr>
              <w:t>25 мин</w:t>
            </w:r>
          </w:p>
          <w:p w14:paraId="25FDC4FB">
            <w:pPr>
              <w:shd w:val="clear" w:color="auto" w:fill="FFFFFF" w:themeFill="background1"/>
              <w:spacing w:after="0" w:line="240" w:lineRule="auto"/>
              <w:jc w:val="center"/>
              <w:rPr>
                <w:rFonts w:ascii="Times New Roman" w:hAnsi="Times New Roman" w:eastAsia="Calibri"/>
                <w:b/>
                <w:sz w:val="24"/>
                <w:szCs w:val="24"/>
              </w:rPr>
            </w:pPr>
          </w:p>
        </w:tc>
        <w:tc>
          <w:tcPr>
            <w:tcW w:w="2253" w:type="dxa"/>
          </w:tcPr>
          <w:p w14:paraId="634EBB58">
            <w:pPr>
              <w:shd w:val="clear" w:color="auto" w:fill="FFFFFF" w:themeFill="background1"/>
              <w:spacing w:after="0" w:line="240" w:lineRule="auto"/>
              <w:jc w:val="center"/>
              <w:rPr>
                <w:rFonts w:ascii="Times New Roman" w:hAnsi="Times New Roman" w:eastAsia="Calibri"/>
                <w:b/>
                <w:sz w:val="24"/>
                <w:szCs w:val="24"/>
              </w:rPr>
            </w:pPr>
            <w:r>
              <w:rPr>
                <w:rFonts w:ascii="Times New Roman" w:hAnsi="Times New Roman" w:eastAsia="Calibri"/>
                <w:b/>
                <w:sz w:val="24"/>
                <w:szCs w:val="24"/>
              </w:rPr>
              <w:t>30 мин</w:t>
            </w:r>
          </w:p>
        </w:tc>
      </w:tr>
    </w:tbl>
    <w:p w14:paraId="07E1C201">
      <w:pPr>
        <w:shd w:val="clear" w:color="auto" w:fill="FFFFFF" w:themeFill="background1"/>
        <w:spacing w:before="30" w:after="30" w:line="240" w:lineRule="auto"/>
        <w:jc w:val="both"/>
      </w:pPr>
    </w:p>
    <w:p w14:paraId="2CFEB498">
      <w:pPr>
        <w:shd w:val="clear" w:color="auto" w:fill="FFFFFF" w:themeFill="background1"/>
        <w:spacing w:after="0" w:line="240" w:lineRule="auto"/>
        <w:ind w:firstLine="709"/>
        <w:jc w:val="both"/>
        <w:rPr>
          <w:rFonts w:ascii="Times New Roman" w:hAnsi="Times New Roman" w:eastAsia="Times New Roman" w:cs="Times New Roman"/>
          <w:bCs/>
          <w:iCs/>
          <w:sz w:val="24"/>
          <w:szCs w:val="24"/>
          <w:lang w:eastAsia="ru-RU"/>
        </w:rPr>
      </w:pPr>
      <w:r>
        <w:rPr>
          <w:rFonts w:ascii="Times New Roman" w:hAnsi="Times New Roman" w:cs="Times New Roman"/>
          <w:sz w:val="24"/>
          <w:szCs w:val="24"/>
        </w:rPr>
        <w:t>В летний период с 1 июня по 31 августа проводятся мероприятия эстетически-оздоровительного цикла, нет регламентированной непрерывной образовательной деятельности. Допускается осуществлять образовательную деятельность по образовательным областям «социально-коммуникативное развитие», «познавательное развитие» и «речевое развитие» в режимных моментах, «художественно-эстетическое развитие» - на игровой площадке во время прогулки. Непрерывную образовательную деятельность по музыкальной деятельности и физическому развитию максимально организуют на открытом воздухе.</w:t>
      </w:r>
    </w:p>
    <w:p w14:paraId="088029E4">
      <w:pPr>
        <w:shd w:val="clear" w:color="auto" w:fill="FFFFFF" w:themeFill="background1"/>
        <w:spacing w:after="0"/>
        <w:rPr>
          <w:rFonts w:ascii="Times New Roman" w:hAnsi="Times New Roman" w:eastAsia="Times New Roman" w:cs="Calibri"/>
          <w:b/>
          <w:sz w:val="24"/>
          <w:szCs w:val="24"/>
          <w:lang w:eastAsia="ru-RU"/>
        </w:rPr>
      </w:pPr>
    </w:p>
    <w:p w14:paraId="6FAAA924">
      <w:pPr>
        <w:shd w:val="clear" w:color="auto" w:fill="FFFFFF" w:themeFill="background1"/>
        <w:spacing w:after="0"/>
        <w:rPr>
          <w:rFonts w:ascii="Times New Roman" w:hAnsi="Times New Roman" w:eastAsia="Times New Roman" w:cs="Calibri"/>
          <w:b/>
          <w:sz w:val="24"/>
          <w:szCs w:val="24"/>
          <w:lang w:eastAsia="ru-RU"/>
        </w:rPr>
      </w:pPr>
    </w:p>
    <w:p w14:paraId="648F6223">
      <w:pPr>
        <w:shd w:val="clear" w:color="auto" w:fill="FFFFFF" w:themeFill="background1"/>
        <w:spacing w:after="0"/>
        <w:rPr>
          <w:rFonts w:ascii="Times New Roman" w:hAnsi="Times New Roman" w:eastAsia="Times New Roman" w:cs="Calibri"/>
          <w:b/>
          <w:sz w:val="24"/>
          <w:szCs w:val="24"/>
          <w:lang w:eastAsia="ru-RU"/>
        </w:rPr>
      </w:pPr>
    </w:p>
    <w:p w14:paraId="0FBFC2E1">
      <w:pPr>
        <w:shd w:val="clear" w:color="auto" w:fill="FFFFFF" w:themeFill="background1"/>
        <w:spacing w:after="0"/>
        <w:rPr>
          <w:rFonts w:ascii="Times New Roman" w:hAnsi="Times New Roman" w:eastAsia="Times New Roman" w:cs="Calibri"/>
          <w:b/>
          <w:sz w:val="24"/>
          <w:szCs w:val="24"/>
          <w:lang w:eastAsia="ru-RU"/>
        </w:rPr>
      </w:pPr>
    </w:p>
    <w:p w14:paraId="6E735CF9">
      <w:pPr>
        <w:shd w:val="clear" w:color="auto" w:fill="FFFFFF" w:themeFill="background1"/>
        <w:spacing w:after="0"/>
        <w:rPr>
          <w:rFonts w:ascii="Times New Roman" w:hAnsi="Times New Roman" w:eastAsia="Times New Roman" w:cs="Calibri"/>
          <w:b/>
          <w:sz w:val="24"/>
          <w:szCs w:val="24"/>
          <w:lang w:eastAsia="ru-RU"/>
        </w:rPr>
      </w:pPr>
    </w:p>
    <w:p w14:paraId="57EB2F70">
      <w:pPr>
        <w:shd w:val="clear" w:color="auto" w:fill="FFFFFF" w:themeFill="background1"/>
        <w:spacing w:after="0"/>
        <w:rPr>
          <w:rFonts w:ascii="Times New Roman" w:hAnsi="Times New Roman" w:eastAsia="Times New Roman" w:cs="Calibri"/>
          <w:b/>
          <w:sz w:val="24"/>
          <w:szCs w:val="24"/>
          <w:lang w:eastAsia="ru-RU"/>
        </w:rPr>
      </w:pPr>
    </w:p>
    <w:p w14:paraId="74CD285C">
      <w:pPr>
        <w:shd w:val="clear" w:color="auto" w:fill="FFFFFF" w:themeFill="background1"/>
        <w:spacing w:after="0"/>
        <w:rPr>
          <w:rFonts w:ascii="Times New Roman" w:hAnsi="Times New Roman" w:eastAsia="Times New Roman" w:cs="Calibri"/>
          <w:b/>
          <w:sz w:val="24"/>
          <w:szCs w:val="24"/>
          <w:lang w:eastAsia="ru-RU"/>
        </w:rPr>
      </w:pPr>
    </w:p>
    <w:p w14:paraId="26BA307B">
      <w:pPr>
        <w:shd w:val="clear" w:color="auto" w:fill="FFFFFF" w:themeFill="background1"/>
        <w:spacing w:after="0"/>
        <w:rPr>
          <w:rFonts w:ascii="Times New Roman" w:hAnsi="Times New Roman" w:eastAsia="Times New Roman" w:cs="Calibri"/>
          <w:b/>
          <w:sz w:val="24"/>
          <w:szCs w:val="24"/>
          <w:lang w:eastAsia="ru-RU"/>
        </w:rPr>
      </w:pPr>
    </w:p>
    <w:p w14:paraId="0A7128A2">
      <w:pPr>
        <w:shd w:val="clear" w:color="auto" w:fill="FFFFFF" w:themeFill="background1"/>
        <w:spacing w:after="0"/>
        <w:rPr>
          <w:rFonts w:ascii="Times New Roman" w:hAnsi="Times New Roman" w:eastAsia="Times New Roman" w:cs="Calibri"/>
          <w:b/>
          <w:sz w:val="24"/>
          <w:szCs w:val="24"/>
          <w:lang w:eastAsia="ru-RU"/>
        </w:rPr>
      </w:pPr>
    </w:p>
    <w:p w14:paraId="0EDD71A5">
      <w:pPr>
        <w:shd w:val="clear" w:color="auto" w:fill="FFFFFF" w:themeFill="background1"/>
        <w:spacing w:after="0"/>
        <w:rPr>
          <w:rFonts w:ascii="Times New Roman" w:hAnsi="Times New Roman" w:eastAsia="Times New Roman" w:cs="Calibri"/>
          <w:b/>
          <w:sz w:val="24"/>
          <w:szCs w:val="24"/>
          <w:lang w:eastAsia="ru-RU"/>
        </w:rPr>
      </w:pPr>
    </w:p>
    <w:p w14:paraId="06A65BAE">
      <w:pPr>
        <w:shd w:val="clear" w:color="auto" w:fill="FFFFFF" w:themeFill="background1"/>
        <w:spacing w:after="0"/>
        <w:rPr>
          <w:rFonts w:ascii="Times New Roman" w:hAnsi="Times New Roman" w:eastAsia="Times New Roman" w:cs="Calibri"/>
          <w:b/>
          <w:sz w:val="24"/>
          <w:szCs w:val="24"/>
          <w:lang w:eastAsia="ru-RU"/>
        </w:rPr>
      </w:pPr>
    </w:p>
    <w:p w14:paraId="533C8D03">
      <w:pPr>
        <w:shd w:val="clear" w:color="auto" w:fill="FFFFFF" w:themeFill="background1"/>
        <w:spacing w:after="0"/>
        <w:rPr>
          <w:rFonts w:ascii="Times New Roman" w:hAnsi="Times New Roman" w:eastAsia="Times New Roman" w:cs="Calibri"/>
          <w:b/>
          <w:sz w:val="24"/>
          <w:szCs w:val="24"/>
          <w:lang w:eastAsia="ru-RU"/>
        </w:rPr>
      </w:pPr>
    </w:p>
    <w:p w14:paraId="14B59670">
      <w:pPr>
        <w:shd w:val="clear" w:color="auto" w:fill="FFFFFF" w:themeFill="background1"/>
        <w:spacing w:after="0"/>
        <w:rPr>
          <w:rFonts w:ascii="Times New Roman" w:hAnsi="Times New Roman" w:eastAsia="Times New Roman" w:cs="Calibri"/>
          <w:b/>
          <w:sz w:val="24"/>
          <w:szCs w:val="24"/>
          <w:lang w:eastAsia="ru-RU"/>
        </w:rPr>
      </w:pPr>
    </w:p>
    <w:p w14:paraId="0E2AE6E2">
      <w:pPr>
        <w:jc w:val="center"/>
        <w:rPr>
          <w:rFonts w:ascii="Times New Roman" w:hAnsi="Times New Roman" w:eastAsia="Times New Roman" w:cs="Times New Roman"/>
          <w:b/>
          <w:sz w:val="24"/>
          <w:szCs w:val="24"/>
          <w:lang w:eastAsia="ru-RU"/>
        </w:rPr>
      </w:pPr>
      <w:bookmarkStart w:id="6" w:name="_Hlk58073308"/>
      <w:r>
        <w:rPr>
          <w:rFonts w:ascii="Times New Roman" w:hAnsi="Times New Roman" w:eastAsia="Times New Roman" w:cs="Times New Roman"/>
          <w:b/>
          <w:sz w:val="24"/>
          <w:szCs w:val="24"/>
          <w:lang w:eastAsia="ru-RU"/>
        </w:rPr>
        <w:t>Тематическое планирование по образовательной области «Физическое развитие» в младшей группе</w:t>
      </w:r>
    </w:p>
    <w:tbl>
      <w:tblPr>
        <w:tblStyle w:val="6"/>
        <w:tblW w:w="15546" w:type="dxa"/>
        <w:jc w:val="center"/>
        <w:tblLayout w:type="fixed"/>
        <w:tblCellMar>
          <w:top w:w="0" w:type="dxa"/>
          <w:left w:w="108" w:type="dxa"/>
          <w:bottom w:w="0" w:type="dxa"/>
          <w:right w:w="108" w:type="dxa"/>
        </w:tblCellMar>
      </w:tblPr>
      <w:tblGrid>
        <w:gridCol w:w="925"/>
        <w:gridCol w:w="2572"/>
        <w:gridCol w:w="3099"/>
        <w:gridCol w:w="3563"/>
        <w:gridCol w:w="3229"/>
        <w:gridCol w:w="2158"/>
      </w:tblGrid>
      <w:tr w14:paraId="5534EA47">
        <w:tblPrEx>
          <w:tblCellMar>
            <w:top w:w="0" w:type="dxa"/>
            <w:left w:w="108" w:type="dxa"/>
            <w:bottom w:w="0" w:type="dxa"/>
            <w:right w:w="108" w:type="dxa"/>
          </w:tblCellMar>
        </w:tblPrEx>
        <w:trPr>
          <w:jc w:val="center"/>
        </w:trPr>
        <w:tc>
          <w:tcPr>
            <w:tcW w:w="925" w:type="dxa"/>
            <w:tcBorders>
              <w:top w:val="single" w:color="000000" w:sz="4" w:space="0"/>
              <w:left w:val="single" w:color="000000" w:sz="4" w:space="0"/>
              <w:bottom w:val="single" w:color="000000" w:sz="4" w:space="0"/>
            </w:tcBorders>
            <w:shd w:val="clear" w:color="auto" w:fill="auto"/>
          </w:tcPr>
          <w:p w14:paraId="434BEF5D">
            <w:pPr>
              <w:snapToGrid w:val="0"/>
              <w:spacing w:after="0" w:line="240" w:lineRule="auto"/>
              <w:jc w:val="both"/>
              <w:rPr>
                <w:rFonts w:ascii="Times New Roman" w:hAnsi="Times New Roman" w:cs="Times New Roman"/>
                <w:b/>
              </w:rPr>
            </w:pPr>
            <w:r>
              <w:rPr>
                <w:rFonts w:ascii="Times New Roman" w:hAnsi="Times New Roman" w:cs="Times New Roman"/>
                <w:b/>
              </w:rPr>
              <w:t>Месяц</w:t>
            </w:r>
          </w:p>
        </w:tc>
        <w:tc>
          <w:tcPr>
            <w:tcW w:w="2572" w:type="dxa"/>
            <w:tcBorders>
              <w:top w:val="single" w:color="000000" w:sz="4" w:space="0"/>
              <w:left w:val="single" w:color="000000" w:sz="4" w:space="0"/>
              <w:bottom w:val="single" w:color="000000" w:sz="4" w:space="0"/>
            </w:tcBorders>
            <w:shd w:val="clear" w:color="auto" w:fill="auto"/>
          </w:tcPr>
          <w:p w14:paraId="20A4E999">
            <w:pPr>
              <w:spacing w:after="0" w:line="240" w:lineRule="auto"/>
              <w:jc w:val="both"/>
              <w:rPr>
                <w:rFonts w:ascii="Times New Roman" w:hAnsi="Times New Roman" w:cs="Times New Roman"/>
                <w:b/>
                <w:bCs/>
              </w:rPr>
            </w:pPr>
            <w:r>
              <w:rPr>
                <w:rFonts w:ascii="Times New Roman" w:hAnsi="Times New Roman" w:cs="Times New Roman"/>
                <w:b/>
                <w:bCs/>
              </w:rPr>
              <w:t>1 неделя</w:t>
            </w:r>
          </w:p>
        </w:tc>
        <w:tc>
          <w:tcPr>
            <w:tcW w:w="3099" w:type="dxa"/>
            <w:tcBorders>
              <w:top w:val="single" w:color="000000" w:sz="4" w:space="0"/>
              <w:left w:val="single" w:color="000000" w:sz="4" w:space="0"/>
              <w:bottom w:val="single" w:color="000000" w:sz="4" w:space="0"/>
            </w:tcBorders>
            <w:shd w:val="clear" w:color="auto" w:fill="auto"/>
          </w:tcPr>
          <w:p w14:paraId="1969D4E4">
            <w:pPr>
              <w:spacing w:after="0" w:line="240" w:lineRule="auto"/>
              <w:jc w:val="both"/>
              <w:rPr>
                <w:rFonts w:ascii="Times New Roman" w:hAnsi="Times New Roman" w:cs="Times New Roman"/>
                <w:b/>
                <w:bCs/>
              </w:rPr>
            </w:pPr>
            <w:r>
              <w:rPr>
                <w:rFonts w:ascii="Times New Roman" w:hAnsi="Times New Roman" w:cs="Times New Roman"/>
                <w:b/>
                <w:bCs/>
              </w:rPr>
              <w:t>2 неделя</w:t>
            </w:r>
          </w:p>
        </w:tc>
        <w:tc>
          <w:tcPr>
            <w:tcW w:w="3563" w:type="dxa"/>
            <w:tcBorders>
              <w:top w:val="single" w:color="000000" w:sz="4" w:space="0"/>
              <w:left w:val="single" w:color="000000" w:sz="4" w:space="0"/>
              <w:bottom w:val="single" w:color="000000" w:sz="4" w:space="0"/>
            </w:tcBorders>
            <w:shd w:val="clear" w:color="auto" w:fill="auto"/>
          </w:tcPr>
          <w:p w14:paraId="1ABE5500">
            <w:pPr>
              <w:spacing w:after="0" w:line="240" w:lineRule="auto"/>
              <w:jc w:val="both"/>
              <w:rPr>
                <w:rFonts w:ascii="Times New Roman" w:hAnsi="Times New Roman" w:cs="Times New Roman"/>
                <w:b/>
                <w:bCs/>
              </w:rPr>
            </w:pPr>
            <w:r>
              <w:rPr>
                <w:rFonts w:ascii="Times New Roman" w:hAnsi="Times New Roman" w:cs="Times New Roman"/>
                <w:b/>
                <w:bCs/>
              </w:rPr>
              <w:t>3 неделя</w:t>
            </w:r>
          </w:p>
        </w:tc>
        <w:tc>
          <w:tcPr>
            <w:tcW w:w="5387" w:type="dxa"/>
            <w:gridSpan w:val="2"/>
            <w:tcBorders>
              <w:top w:val="single" w:color="000000" w:sz="4" w:space="0"/>
              <w:left w:val="single" w:color="000000" w:sz="4" w:space="0"/>
              <w:bottom w:val="single" w:color="000000" w:sz="4" w:space="0"/>
              <w:right w:val="single" w:color="000000" w:sz="4" w:space="0"/>
            </w:tcBorders>
            <w:shd w:val="clear" w:color="auto" w:fill="auto"/>
          </w:tcPr>
          <w:p w14:paraId="3E2D4CDD">
            <w:pPr>
              <w:spacing w:after="0" w:line="240" w:lineRule="auto"/>
              <w:jc w:val="both"/>
              <w:rPr>
                <w:rFonts w:ascii="Times New Roman" w:hAnsi="Times New Roman" w:cs="Times New Roman"/>
                <w:b/>
                <w:bCs/>
              </w:rPr>
            </w:pPr>
            <w:r>
              <w:rPr>
                <w:rFonts w:ascii="Times New Roman" w:hAnsi="Times New Roman" w:cs="Times New Roman"/>
                <w:b/>
                <w:bCs/>
              </w:rPr>
              <w:t>4/5 неделя</w:t>
            </w:r>
          </w:p>
        </w:tc>
      </w:tr>
      <w:tr w14:paraId="799FE1B8">
        <w:tblPrEx>
          <w:tblCellMar>
            <w:top w:w="0" w:type="dxa"/>
            <w:left w:w="108" w:type="dxa"/>
            <w:bottom w:w="0" w:type="dxa"/>
            <w:right w:w="108" w:type="dxa"/>
          </w:tblCellMar>
        </w:tblPrEx>
        <w:trPr>
          <w:cantSplit/>
          <w:trHeight w:val="2229" w:hRule="atLeast"/>
          <w:jc w:val="center"/>
        </w:trPr>
        <w:tc>
          <w:tcPr>
            <w:tcW w:w="925" w:type="dxa"/>
            <w:tcBorders>
              <w:top w:val="single" w:color="000000" w:sz="4" w:space="0"/>
              <w:left w:val="single" w:color="000000" w:sz="4" w:space="0"/>
              <w:bottom w:val="single" w:color="000000" w:sz="4" w:space="0"/>
            </w:tcBorders>
            <w:shd w:val="clear" w:color="auto" w:fill="auto"/>
            <w:textDirection w:val="btLr"/>
          </w:tcPr>
          <w:p w14:paraId="323C17AB">
            <w:pPr>
              <w:spacing w:after="0" w:line="240" w:lineRule="auto"/>
              <w:jc w:val="center"/>
              <w:rPr>
                <w:rFonts w:ascii="Times New Roman" w:hAnsi="Times New Roman" w:cs="Times New Roman"/>
                <w:bCs/>
              </w:rPr>
            </w:pPr>
            <w:r>
              <w:rPr>
                <w:rFonts w:ascii="Times New Roman" w:hAnsi="Times New Roman" w:cs="Times New Roman"/>
                <w:b/>
                <w:bCs/>
              </w:rPr>
              <w:t>Сентябрь</w:t>
            </w:r>
          </w:p>
        </w:tc>
        <w:tc>
          <w:tcPr>
            <w:tcW w:w="2572" w:type="dxa"/>
            <w:tcBorders>
              <w:top w:val="single" w:color="000000" w:sz="4" w:space="0"/>
              <w:left w:val="single" w:color="000000" w:sz="4" w:space="0"/>
              <w:bottom w:val="single" w:color="000000" w:sz="4" w:space="0"/>
            </w:tcBorders>
            <w:shd w:val="clear" w:color="auto" w:fill="auto"/>
          </w:tcPr>
          <w:p w14:paraId="4F0DF72A">
            <w:pPr>
              <w:spacing w:after="0" w:line="240" w:lineRule="auto"/>
              <w:jc w:val="center"/>
              <w:rPr>
                <w:rFonts w:ascii="Times New Roman" w:hAnsi="Times New Roman" w:cs="Times New Roman"/>
                <w:b/>
              </w:rPr>
            </w:pPr>
            <w:r>
              <w:rPr>
                <w:rFonts w:ascii="Times New Roman" w:hAnsi="Times New Roman" w:cs="Times New Roman"/>
                <w:b/>
              </w:rPr>
              <w:t>«Здравствуй, детский сад!»</w:t>
            </w:r>
          </w:p>
          <w:p w14:paraId="55C0838D">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стайкой за И. </w:t>
            </w:r>
            <w:r>
              <w:rPr>
                <w:rFonts w:ascii="Times New Roman" w:hAnsi="Times New Roman" w:cs="Times New Roman"/>
                <w:bCs/>
                <w:i/>
                <w:iCs/>
              </w:rPr>
              <w:t>Прыжки</w:t>
            </w:r>
            <w:r>
              <w:rPr>
                <w:rFonts w:ascii="Times New Roman" w:hAnsi="Times New Roman" w:cs="Times New Roman"/>
                <w:bCs/>
              </w:rPr>
              <w:t xml:space="preserve"> на всей ступне с подниманием на носки.</w:t>
            </w:r>
          </w:p>
          <w:p w14:paraId="16A8FDB3">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без предметов.</w:t>
            </w:r>
          </w:p>
          <w:p w14:paraId="295005F8">
            <w:pPr>
              <w:spacing w:after="0" w:line="240" w:lineRule="auto"/>
              <w:rPr>
                <w:rFonts w:ascii="Times New Roman" w:hAnsi="Times New Roman" w:cs="Times New Roman"/>
                <w:bCs/>
              </w:rPr>
            </w:pPr>
            <w:r>
              <w:rPr>
                <w:rFonts w:ascii="Times New Roman" w:hAnsi="Times New Roman" w:cs="Times New Roman"/>
                <w:bCs/>
                <w:i/>
                <w:iCs/>
              </w:rPr>
              <w:t>Подвижная игра (П/И)</w:t>
            </w:r>
            <w:r>
              <w:rPr>
                <w:rFonts w:ascii="Times New Roman" w:hAnsi="Times New Roman" w:cs="Times New Roman"/>
                <w:bCs/>
              </w:rPr>
              <w:t>«Пойдем в гости».</w:t>
            </w:r>
          </w:p>
        </w:tc>
        <w:tc>
          <w:tcPr>
            <w:tcW w:w="3099" w:type="dxa"/>
            <w:tcBorders>
              <w:top w:val="single" w:color="000000" w:sz="4" w:space="0"/>
              <w:left w:val="single" w:color="000000" w:sz="4" w:space="0"/>
              <w:bottom w:val="single" w:color="000000" w:sz="4" w:space="0"/>
            </w:tcBorders>
            <w:shd w:val="clear" w:color="auto" w:fill="auto"/>
          </w:tcPr>
          <w:p w14:paraId="789E78EE">
            <w:pPr>
              <w:spacing w:after="0" w:line="240" w:lineRule="auto"/>
              <w:jc w:val="center"/>
              <w:rPr>
                <w:rFonts w:ascii="Times New Roman" w:hAnsi="Times New Roman" w:cs="Times New Roman"/>
                <w:b/>
                <w:bCs/>
                <w:iCs/>
              </w:rPr>
            </w:pPr>
            <w:r>
              <w:rPr>
                <w:rFonts w:ascii="Times New Roman" w:hAnsi="Times New Roman" w:cs="Times New Roman"/>
                <w:b/>
                <w:bCs/>
                <w:iCs/>
              </w:rPr>
              <w:t>«Мебель»</w:t>
            </w:r>
          </w:p>
          <w:p w14:paraId="034DA96A">
            <w:pPr>
              <w:spacing w:after="0" w:line="240" w:lineRule="auto"/>
              <w:rPr>
                <w:rFonts w:ascii="Times New Roman" w:hAnsi="Times New Roman" w:cs="Times New Roman"/>
                <w:bCs/>
              </w:rPr>
            </w:pPr>
            <w:r>
              <w:rPr>
                <w:rFonts w:ascii="Times New Roman" w:hAnsi="Times New Roman" w:cs="Times New Roman"/>
                <w:bCs/>
                <w:i/>
                <w:iCs/>
              </w:rPr>
              <w:t>Строевые упражнения</w:t>
            </w:r>
            <w:r>
              <w:rPr>
                <w:rFonts w:ascii="Times New Roman" w:hAnsi="Times New Roman" w:cs="Times New Roman"/>
                <w:bCs/>
              </w:rPr>
              <w:t>.</w:t>
            </w:r>
          </w:p>
          <w:p w14:paraId="127707B4">
            <w:pPr>
              <w:spacing w:after="0" w:line="240" w:lineRule="auto"/>
              <w:rPr>
                <w:rFonts w:ascii="Times New Roman" w:hAnsi="Times New Roman" w:cs="Times New Roman"/>
                <w:bCs/>
              </w:rPr>
            </w:pPr>
            <w:r>
              <w:rPr>
                <w:rFonts w:ascii="Times New Roman" w:hAnsi="Times New Roman" w:cs="Times New Roman"/>
                <w:bCs/>
              </w:rPr>
              <w:t>Построение парами.</w:t>
            </w:r>
          </w:p>
          <w:p w14:paraId="678235C7">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парами в стайке за инструктором.</w:t>
            </w:r>
          </w:p>
          <w:p w14:paraId="38088ADE">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погремушками. </w:t>
            </w:r>
            <w:r>
              <w:rPr>
                <w:rFonts w:ascii="Times New Roman" w:hAnsi="Times New Roman" w:cs="Times New Roman"/>
                <w:bCs/>
                <w:i/>
                <w:iCs/>
              </w:rPr>
              <w:t>Прыжки</w:t>
            </w:r>
            <w:r>
              <w:rPr>
                <w:rFonts w:ascii="Times New Roman" w:hAnsi="Times New Roman" w:cs="Times New Roman"/>
                <w:bCs/>
              </w:rPr>
              <w:t xml:space="preserve"> на двух ногах на месте.</w:t>
            </w:r>
          </w:p>
          <w:p w14:paraId="47B17C66">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Догонялки с персонажем</w:t>
            </w:r>
          </w:p>
        </w:tc>
        <w:tc>
          <w:tcPr>
            <w:tcW w:w="3563" w:type="dxa"/>
            <w:tcBorders>
              <w:top w:val="single" w:color="000000" w:sz="4" w:space="0"/>
              <w:left w:val="single" w:color="000000" w:sz="4" w:space="0"/>
              <w:bottom w:val="single" w:color="000000" w:sz="4" w:space="0"/>
            </w:tcBorders>
            <w:shd w:val="clear" w:color="auto" w:fill="auto"/>
          </w:tcPr>
          <w:p w14:paraId="343DDE74">
            <w:pPr>
              <w:spacing w:after="0" w:line="240" w:lineRule="auto"/>
              <w:jc w:val="center"/>
              <w:rPr>
                <w:rFonts w:ascii="Times New Roman" w:hAnsi="Times New Roman" w:cs="Times New Roman"/>
                <w:b/>
                <w:bCs/>
              </w:rPr>
            </w:pPr>
            <w:r>
              <w:rPr>
                <w:rFonts w:ascii="Times New Roman" w:hAnsi="Times New Roman" w:cs="Times New Roman"/>
                <w:b/>
                <w:sz w:val="24"/>
                <w:szCs w:val="24"/>
              </w:rPr>
              <w:t>«Азбука дорожной безопасности»</w:t>
            </w:r>
          </w:p>
          <w:p w14:paraId="3AAC9D7E">
            <w:pPr>
              <w:spacing w:after="0" w:line="240" w:lineRule="auto"/>
              <w:rPr>
                <w:rFonts w:ascii="Times New Roman" w:hAnsi="Times New Roman" w:cs="Times New Roman"/>
              </w:rPr>
            </w:pPr>
            <w:r>
              <w:rPr>
                <w:rFonts w:ascii="Times New Roman" w:hAnsi="Times New Roman" w:cs="Times New Roman"/>
                <w:i/>
                <w:iCs/>
              </w:rPr>
              <w:t xml:space="preserve">Строевые упражнения. </w:t>
            </w:r>
            <w:r>
              <w:rPr>
                <w:rFonts w:ascii="Times New Roman" w:hAnsi="Times New Roman" w:cs="Times New Roman"/>
              </w:rPr>
              <w:t>Построение в шеренгу.</w:t>
            </w:r>
          </w:p>
          <w:p w14:paraId="5776E6B4">
            <w:pPr>
              <w:spacing w:after="0" w:line="240" w:lineRule="auto"/>
              <w:rPr>
                <w:rFonts w:ascii="Times New Roman" w:hAnsi="Times New Roman" w:cs="Times New Roman"/>
              </w:rPr>
            </w:pPr>
            <w:r>
              <w:rPr>
                <w:rFonts w:ascii="Times New Roman" w:hAnsi="Times New Roman" w:cs="Times New Roman"/>
                <w:i/>
                <w:iCs/>
              </w:rPr>
              <w:t>Ходьба</w:t>
            </w:r>
            <w:r>
              <w:rPr>
                <w:rFonts w:ascii="Times New Roman" w:hAnsi="Times New Roman" w:cs="Times New Roman"/>
              </w:rPr>
              <w:t xml:space="preserve"> в заданном направлении.</w:t>
            </w:r>
          </w:p>
          <w:p w14:paraId="798EB13A">
            <w:pPr>
              <w:spacing w:after="0" w:line="240" w:lineRule="auto"/>
              <w:rPr>
                <w:rFonts w:ascii="Times New Roman" w:hAnsi="Times New Roman" w:cs="Times New Roman"/>
              </w:rPr>
            </w:pPr>
            <w:r>
              <w:rPr>
                <w:rFonts w:ascii="Times New Roman" w:hAnsi="Times New Roman" w:cs="Times New Roman"/>
                <w:i/>
                <w:iCs/>
              </w:rPr>
              <w:t>ОРУ</w:t>
            </w:r>
            <w:r>
              <w:rPr>
                <w:rFonts w:ascii="Times New Roman" w:hAnsi="Times New Roman" w:cs="Times New Roman"/>
              </w:rPr>
              <w:t xml:space="preserve"> без предметов.</w:t>
            </w:r>
          </w:p>
          <w:p w14:paraId="7925C70A">
            <w:pPr>
              <w:spacing w:after="0" w:line="240" w:lineRule="auto"/>
              <w:rPr>
                <w:rFonts w:ascii="Times New Roman" w:hAnsi="Times New Roman" w:cs="Times New Roman"/>
              </w:rPr>
            </w:pPr>
            <w:r>
              <w:rPr>
                <w:rFonts w:ascii="Times New Roman" w:hAnsi="Times New Roman" w:cs="Times New Roman"/>
                <w:i/>
                <w:iCs/>
              </w:rPr>
              <w:t>Ползание</w:t>
            </w:r>
            <w:r>
              <w:rPr>
                <w:rFonts w:ascii="Times New Roman" w:hAnsi="Times New Roman" w:cs="Times New Roman"/>
              </w:rPr>
              <w:t xml:space="preserve"> на четвереньках по прямой.  </w:t>
            </w:r>
          </w:p>
          <w:p w14:paraId="2DA9EED8">
            <w:pPr>
              <w:spacing w:after="0" w:line="240" w:lineRule="auto"/>
              <w:rPr>
                <w:rFonts w:ascii="Times New Roman" w:hAnsi="Times New Roman" w:cs="Times New Roman"/>
              </w:rPr>
            </w:pPr>
            <w:r>
              <w:rPr>
                <w:rFonts w:ascii="Times New Roman" w:hAnsi="Times New Roman" w:cs="Times New Roman"/>
                <w:bCs/>
                <w:i/>
                <w:iCs/>
              </w:rPr>
              <w:t xml:space="preserve">П/И </w:t>
            </w:r>
            <w:r>
              <w:rPr>
                <w:rFonts w:ascii="Times New Roman" w:hAnsi="Times New Roman" w:cs="Times New Roman"/>
              </w:rPr>
              <w:t>«Солнышко и дождик»</w:t>
            </w:r>
          </w:p>
        </w:tc>
        <w:tc>
          <w:tcPr>
            <w:tcW w:w="5387" w:type="dxa"/>
            <w:gridSpan w:val="2"/>
            <w:tcBorders>
              <w:top w:val="single" w:color="000000" w:sz="4" w:space="0"/>
              <w:left w:val="single" w:color="000000" w:sz="4" w:space="0"/>
              <w:bottom w:val="single" w:color="000000" w:sz="4" w:space="0"/>
              <w:right w:val="single" w:color="000000" w:sz="4" w:space="0"/>
            </w:tcBorders>
            <w:shd w:val="clear" w:color="auto" w:fill="auto"/>
          </w:tcPr>
          <w:p w14:paraId="4CF60987">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b/>
                <w:sz w:val="24"/>
                <w:szCs w:val="24"/>
              </w:rPr>
              <w:t>Мир профессий (День воспитателя)»</w:t>
            </w:r>
          </w:p>
          <w:p w14:paraId="51B87A46">
            <w:pPr>
              <w:spacing w:after="0" w:line="240" w:lineRule="auto"/>
              <w:rPr>
                <w:rFonts w:ascii="Times New Roman" w:hAnsi="Times New Roman" w:cs="Times New Roman"/>
                <w:sz w:val="24"/>
                <w:szCs w:val="24"/>
              </w:rPr>
            </w:pPr>
            <w:r>
              <w:rPr>
                <w:rFonts w:ascii="Times New Roman" w:hAnsi="Times New Roman" w:cs="Times New Roman"/>
                <w:i/>
                <w:iCs/>
              </w:rPr>
              <w:t xml:space="preserve">Строевые упражнения. </w:t>
            </w:r>
            <w:r>
              <w:rPr>
                <w:rFonts w:ascii="Times New Roman" w:hAnsi="Times New Roman" w:cs="Times New Roman"/>
              </w:rPr>
              <w:t xml:space="preserve">Построение в шеренгу, колонну по одному. </w:t>
            </w:r>
          </w:p>
          <w:p w14:paraId="42613E51">
            <w:pPr>
              <w:spacing w:after="0" w:line="240" w:lineRule="auto"/>
              <w:rPr>
                <w:rFonts w:ascii="Times New Roman" w:hAnsi="Times New Roman" w:cs="Times New Roman"/>
              </w:rPr>
            </w:pPr>
            <w:r>
              <w:rPr>
                <w:rFonts w:ascii="Times New Roman" w:hAnsi="Times New Roman" w:cs="Times New Roman"/>
                <w:i/>
                <w:iCs/>
              </w:rPr>
              <w:t>Ходьба</w:t>
            </w:r>
            <w:r>
              <w:rPr>
                <w:rFonts w:ascii="Times New Roman" w:hAnsi="Times New Roman" w:cs="Times New Roman"/>
              </w:rPr>
              <w:t xml:space="preserve"> в заданном направлении, с переходом на бег.</w:t>
            </w:r>
          </w:p>
          <w:p w14:paraId="290B2371">
            <w:pPr>
              <w:spacing w:after="0" w:line="240" w:lineRule="auto"/>
              <w:rPr>
                <w:rFonts w:ascii="Times New Roman" w:hAnsi="Times New Roman" w:cs="Times New Roman"/>
              </w:rPr>
            </w:pPr>
            <w:r>
              <w:rPr>
                <w:rFonts w:ascii="Times New Roman" w:hAnsi="Times New Roman" w:cs="Times New Roman"/>
                <w:i/>
                <w:iCs/>
              </w:rPr>
              <w:t>ОРУ</w:t>
            </w:r>
            <w:r>
              <w:rPr>
                <w:rFonts w:ascii="Times New Roman" w:hAnsi="Times New Roman" w:cs="Times New Roman"/>
              </w:rPr>
              <w:t xml:space="preserve"> с кубиками.</w:t>
            </w:r>
          </w:p>
          <w:p w14:paraId="14A14731">
            <w:pPr>
              <w:spacing w:after="0" w:line="240" w:lineRule="auto"/>
              <w:rPr>
                <w:rFonts w:ascii="Times New Roman" w:hAnsi="Times New Roman" w:cs="Times New Roman"/>
              </w:rPr>
            </w:pPr>
            <w:r>
              <w:rPr>
                <w:rFonts w:ascii="Times New Roman" w:hAnsi="Times New Roman" w:cs="Times New Roman"/>
                <w:i/>
                <w:iCs/>
              </w:rPr>
              <w:t xml:space="preserve">Прыжки </w:t>
            </w:r>
            <w:r>
              <w:rPr>
                <w:rFonts w:ascii="Times New Roman" w:hAnsi="Times New Roman" w:cs="Times New Roman"/>
              </w:rPr>
              <w:t xml:space="preserve">на двух ногах, стоя на месте. </w:t>
            </w:r>
          </w:p>
          <w:p w14:paraId="01402135">
            <w:pPr>
              <w:spacing w:after="0" w:line="240" w:lineRule="auto"/>
              <w:rPr>
                <w:rFonts w:ascii="Times New Roman" w:hAnsi="Times New Roman" w:cs="Times New Roman"/>
              </w:rPr>
            </w:pPr>
            <w:r>
              <w:rPr>
                <w:rFonts w:ascii="Times New Roman" w:hAnsi="Times New Roman" w:cs="Times New Roman"/>
                <w:i/>
                <w:iCs/>
              </w:rPr>
              <w:t>Ползание</w:t>
            </w:r>
            <w:r>
              <w:rPr>
                <w:rFonts w:ascii="Times New Roman" w:hAnsi="Times New Roman" w:cs="Times New Roman"/>
              </w:rPr>
              <w:t xml:space="preserve"> с опорой на ладони и колени.</w:t>
            </w:r>
          </w:p>
          <w:p w14:paraId="0B972560">
            <w:pPr>
              <w:spacing w:after="0" w:line="240" w:lineRule="auto"/>
              <w:rPr>
                <w:rFonts w:ascii="Times New Roman" w:hAnsi="Times New Roman" w:cs="Times New Roman"/>
              </w:rPr>
            </w:pPr>
            <w:r>
              <w:rPr>
                <w:rFonts w:ascii="Times New Roman" w:hAnsi="Times New Roman" w:cs="Times New Roman"/>
                <w:bCs/>
                <w:i/>
                <w:iCs/>
              </w:rPr>
              <w:t>П/И</w:t>
            </w:r>
            <w:r>
              <w:rPr>
                <w:rFonts w:ascii="Times New Roman" w:hAnsi="Times New Roman" w:cs="Times New Roman"/>
              </w:rPr>
              <w:t>«С кочки на кочку»</w:t>
            </w:r>
          </w:p>
          <w:p w14:paraId="0FC55BAE">
            <w:pPr>
              <w:spacing w:after="0" w:line="240" w:lineRule="auto"/>
              <w:rPr>
                <w:rFonts w:ascii="Times New Roman" w:hAnsi="Times New Roman" w:cs="Times New Roman"/>
              </w:rPr>
            </w:pPr>
          </w:p>
        </w:tc>
      </w:tr>
      <w:tr w14:paraId="1BA67688">
        <w:tblPrEx>
          <w:tblCellMar>
            <w:top w:w="0" w:type="dxa"/>
            <w:left w:w="108" w:type="dxa"/>
            <w:bottom w:w="0" w:type="dxa"/>
            <w:right w:w="108" w:type="dxa"/>
          </w:tblCellMar>
        </w:tblPrEx>
        <w:trPr>
          <w:cantSplit/>
          <w:trHeight w:val="2015" w:hRule="atLeast"/>
          <w:jc w:val="center"/>
        </w:trPr>
        <w:tc>
          <w:tcPr>
            <w:tcW w:w="925" w:type="dxa"/>
            <w:tcBorders>
              <w:top w:val="single" w:color="000000" w:sz="4" w:space="0"/>
              <w:left w:val="single" w:color="000000" w:sz="4" w:space="0"/>
              <w:bottom w:val="single" w:color="000000" w:sz="4" w:space="0"/>
            </w:tcBorders>
            <w:shd w:val="clear" w:color="auto" w:fill="auto"/>
            <w:textDirection w:val="btLr"/>
          </w:tcPr>
          <w:p w14:paraId="61BD0F0B">
            <w:pPr>
              <w:spacing w:after="0" w:line="240" w:lineRule="auto"/>
              <w:jc w:val="center"/>
              <w:rPr>
                <w:rFonts w:ascii="Times New Roman" w:hAnsi="Times New Roman" w:cs="Times New Roman"/>
                <w:b/>
                <w:bCs/>
              </w:rPr>
            </w:pPr>
            <w:r>
              <w:rPr>
                <w:rFonts w:ascii="Times New Roman" w:hAnsi="Times New Roman" w:cs="Times New Roman"/>
                <w:b/>
                <w:bCs/>
              </w:rPr>
              <w:t>Октябрь</w:t>
            </w:r>
          </w:p>
        </w:tc>
        <w:tc>
          <w:tcPr>
            <w:tcW w:w="2572" w:type="dxa"/>
            <w:tcBorders>
              <w:top w:val="single" w:color="000000" w:sz="4" w:space="0"/>
              <w:left w:val="single" w:color="000000" w:sz="4" w:space="0"/>
              <w:bottom w:val="single" w:color="000000" w:sz="4" w:space="0"/>
            </w:tcBorders>
            <w:shd w:val="clear" w:color="auto" w:fill="auto"/>
          </w:tcPr>
          <w:p w14:paraId="22AB39AA">
            <w:pPr>
              <w:spacing w:after="0" w:line="240" w:lineRule="auto"/>
              <w:jc w:val="center"/>
              <w:rPr>
                <w:rFonts w:ascii="Times New Roman" w:hAnsi="Times New Roman" w:cs="Times New Roman"/>
                <w:b/>
                <w:bCs/>
                <w:i/>
                <w:iCs/>
              </w:rPr>
            </w:pPr>
            <w:r>
              <w:rPr>
                <w:rFonts w:ascii="Times New Roman" w:hAnsi="Times New Roman" w:cs="Times New Roman"/>
                <w:b/>
                <w:sz w:val="24"/>
                <w:szCs w:val="24"/>
              </w:rPr>
              <w:t>«Золотая осень»</w:t>
            </w:r>
          </w:p>
          <w:p w14:paraId="6337C5F1">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554326D8">
            <w:pPr>
              <w:spacing w:after="0" w:line="240" w:lineRule="auto"/>
              <w:rPr>
                <w:rFonts w:ascii="Times New Roman" w:hAnsi="Times New Roman" w:cs="Times New Roman"/>
                <w:bCs/>
              </w:rPr>
            </w:pPr>
            <w:r>
              <w:rPr>
                <w:rFonts w:ascii="Times New Roman" w:hAnsi="Times New Roman" w:cs="Times New Roman"/>
                <w:bCs/>
              </w:rPr>
              <w:t>Построение в шеренгу, колонну по одному.</w:t>
            </w:r>
          </w:p>
          <w:p w14:paraId="26F09777">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заданном направлении.</w:t>
            </w:r>
          </w:p>
          <w:p w14:paraId="29471CC3">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заданном направлении.</w:t>
            </w:r>
          </w:p>
          <w:p w14:paraId="55E0E07A">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погремушками.</w:t>
            </w:r>
          </w:p>
          <w:p w14:paraId="22EF2576">
            <w:pPr>
              <w:spacing w:after="0" w:line="240" w:lineRule="auto"/>
              <w:rPr>
                <w:rFonts w:ascii="Times New Roman" w:hAnsi="Times New Roman" w:cs="Times New Roman"/>
                <w:bCs/>
              </w:rPr>
            </w:pPr>
            <w:r>
              <w:rPr>
                <w:rFonts w:ascii="Times New Roman" w:hAnsi="Times New Roman" w:cs="Times New Roman"/>
                <w:bCs/>
                <w:i/>
                <w:iCs/>
              </w:rPr>
              <w:t>Подлезани</w:t>
            </w:r>
            <w:r>
              <w:rPr>
                <w:rFonts w:ascii="Times New Roman" w:hAnsi="Times New Roman" w:cs="Times New Roman"/>
                <w:bCs/>
              </w:rPr>
              <w:t>е под препятствие.</w:t>
            </w:r>
          </w:p>
          <w:p w14:paraId="4C4A8185">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«Птички в гнездышках».</w:t>
            </w:r>
          </w:p>
        </w:tc>
        <w:tc>
          <w:tcPr>
            <w:tcW w:w="3099" w:type="dxa"/>
            <w:tcBorders>
              <w:top w:val="single" w:color="000000" w:sz="4" w:space="0"/>
              <w:left w:val="single" w:color="000000" w:sz="4" w:space="0"/>
              <w:bottom w:val="single" w:color="000000" w:sz="4" w:space="0"/>
            </w:tcBorders>
            <w:shd w:val="clear" w:color="auto" w:fill="auto"/>
          </w:tcPr>
          <w:p w14:paraId="0E7B73DF">
            <w:pPr>
              <w:spacing w:after="0" w:line="240" w:lineRule="auto"/>
              <w:jc w:val="center"/>
              <w:rPr>
                <w:rFonts w:ascii="Times New Roman" w:hAnsi="Times New Roman" w:cs="Times New Roman"/>
                <w:b/>
                <w:bCs/>
                <w:i/>
                <w:iCs/>
              </w:rPr>
            </w:pPr>
            <w:r>
              <w:rPr>
                <w:rFonts w:ascii="Times New Roman" w:hAnsi="Times New Roman" w:cs="Times New Roman"/>
                <w:b/>
                <w:sz w:val="24"/>
                <w:szCs w:val="24"/>
              </w:rPr>
              <w:t>«Витамины из кладовой природы»</w:t>
            </w:r>
          </w:p>
          <w:p w14:paraId="1811CA5D">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6CCD2869">
            <w:pPr>
              <w:spacing w:after="0" w:line="240" w:lineRule="auto"/>
              <w:rPr>
                <w:rFonts w:ascii="Times New Roman" w:hAnsi="Times New Roman" w:cs="Times New Roman"/>
                <w:bCs/>
              </w:rPr>
            </w:pPr>
            <w:r>
              <w:rPr>
                <w:rFonts w:ascii="Times New Roman" w:hAnsi="Times New Roman" w:cs="Times New Roman"/>
                <w:bCs/>
              </w:rPr>
              <w:t>Построение в шеренгу, колонну по одному.</w:t>
            </w:r>
          </w:p>
          <w:p w14:paraId="309365DB">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со сменой темпа.</w:t>
            </w:r>
          </w:p>
          <w:p w14:paraId="5C4A2D4F">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с переходом на ходьбу.</w:t>
            </w:r>
          </w:p>
          <w:p w14:paraId="5D2CABAC">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кубиками.</w:t>
            </w:r>
          </w:p>
          <w:p w14:paraId="0E75948D">
            <w:pPr>
              <w:spacing w:after="0" w:line="240" w:lineRule="auto"/>
              <w:rPr>
                <w:rFonts w:ascii="Times New Roman" w:hAnsi="Times New Roman" w:cs="Times New Roman"/>
                <w:bCs/>
              </w:rPr>
            </w:pPr>
            <w:r>
              <w:rPr>
                <w:rFonts w:ascii="Times New Roman" w:hAnsi="Times New Roman" w:cs="Times New Roman"/>
                <w:bCs/>
                <w:i/>
                <w:iCs/>
              </w:rPr>
              <w:t xml:space="preserve">Прыжки </w:t>
            </w:r>
            <w:r>
              <w:rPr>
                <w:rFonts w:ascii="Times New Roman" w:hAnsi="Times New Roman" w:cs="Times New Roman"/>
                <w:bCs/>
              </w:rPr>
              <w:t>на двух ногах с продвижением вперед.</w:t>
            </w:r>
          </w:p>
          <w:p w14:paraId="34836506">
            <w:pPr>
              <w:spacing w:after="0" w:line="240" w:lineRule="auto"/>
              <w:rPr>
                <w:rFonts w:ascii="Times New Roman" w:hAnsi="Times New Roman" w:cs="Times New Roman"/>
                <w:bCs/>
              </w:rPr>
            </w:pPr>
            <w:r>
              <w:rPr>
                <w:rFonts w:ascii="Times New Roman" w:hAnsi="Times New Roman" w:cs="Times New Roman"/>
                <w:bCs/>
                <w:i/>
                <w:iCs/>
              </w:rPr>
              <w:t>Перелезание</w:t>
            </w:r>
            <w:r>
              <w:rPr>
                <w:rFonts w:ascii="Times New Roman" w:hAnsi="Times New Roman" w:cs="Times New Roman"/>
                <w:bCs/>
              </w:rPr>
              <w:t xml:space="preserve"> через скамью</w:t>
            </w:r>
          </w:p>
          <w:p w14:paraId="52739F29">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«По ровненькой дорожке шагают наши ножки»</w:t>
            </w:r>
          </w:p>
        </w:tc>
        <w:tc>
          <w:tcPr>
            <w:tcW w:w="3563" w:type="dxa"/>
            <w:tcBorders>
              <w:top w:val="single" w:color="000000" w:sz="4" w:space="0"/>
              <w:left w:val="single" w:color="000000" w:sz="4" w:space="0"/>
              <w:bottom w:val="single" w:color="000000" w:sz="4" w:space="0"/>
            </w:tcBorders>
            <w:shd w:val="clear" w:color="auto" w:fill="auto"/>
          </w:tcPr>
          <w:p w14:paraId="4591CF49">
            <w:pPr>
              <w:tabs>
                <w:tab w:val="right" w:pos="4056"/>
              </w:tabs>
              <w:spacing w:after="0" w:line="240" w:lineRule="auto"/>
              <w:jc w:val="center"/>
              <w:rPr>
                <w:rFonts w:ascii="Times New Roman" w:hAnsi="Times New Roman" w:cs="Times New Roman"/>
                <w:b/>
              </w:rPr>
            </w:pPr>
            <w:r>
              <w:rPr>
                <w:rFonts w:ascii="Times New Roman" w:hAnsi="Times New Roman" w:cs="Times New Roman"/>
                <w:b/>
                <w:sz w:val="24"/>
                <w:szCs w:val="24"/>
              </w:rPr>
              <w:t>«Путешествие в хлебную страну»</w:t>
            </w:r>
          </w:p>
          <w:p w14:paraId="1410FE82">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0A9181CA">
            <w:pPr>
              <w:spacing w:after="0" w:line="240" w:lineRule="auto"/>
              <w:rPr>
                <w:rFonts w:ascii="Times New Roman" w:hAnsi="Times New Roman" w:cs="Times New Roman"/>
                <w:bCs/>
              </w:rPr>
            </w:pPr>
            <w:r>
              <w:rPr>
                <w:rFonts w:ascii="Times New Roman" w:hAnsi="Times New Roman" w:cs="Times New Roman"/>
                <w:bCs/>
              </w:rPr>
              <w:t>Построение в шеренгу, колонну по одному.</w:t>
            </w:r>
          </w:p>
          <w:p w14:paraId="426C1A37">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на носках врассыпную.</w:t>
            </w:r>
          </w:p>
          <w:p w14:paraId="29F9EBEB">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на носках.</w:t>
            </w:r>
          </w:p>
          <w:p w14:paraId="65EFEE84">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кеглями.</w:t>
            </w:r>
          </w:p>
          <w:p w14:paraId="48259FF6">
            <w:pPr>
              <w:spacing w:after="0" w:line="240" w:lineRule="auto"/>
              <w:rPr>
                <w:rFonts w:ascii="Times New Roman" w:hAnsi="Times New Roman" w:cs="Times New Roman"/>
                <w:bCs/>
              </w:rPr>
            </w:pPr>
            <w:r>
              <w:rPr>
                <w:rFonts w:ascii="Times New Roman" w:hAnsi="Times New Roman" w:cs="Times New Roman"/>
                <w:bCs/>
                <w:i/>
                <w:iCs/>
              </w:rPr>
              <w:t>Ползание</w:t>
            </w:r>
            <w:r>
              <w:rPr>
                <w:rFonts w:ascii="Times New Roman" w:hAnsi="Times New Roman" w:cs="Times New Roman"/>
                <w:bCs/>
              </w:rPr>
              <w:t xml:space="preserve"> на четвереньках.</w:t>
            </w:r>
          </w:p>
          <w:p w14:paraId="3C609FFA">
            <w:pPr>
              <w:spacing w:after="0" w:line="240" w:lineRule="auto"/>
              <w:rPr>
                <w:rFonts w:ascii="Times New Roman" w:hAnsi="Times New Roman" w:cs="Times New Roman"/>
                <w:bCs/>
              </w:rPr>
            </w:pPr>
            <w:r>
              <w:rPr>
                <w:rFonts w:ascii="Times New Roman" w:hAnsi="Times New Roman" w:cs="Times New Roman"/>
                <w:bCs/>
                <w:i/>
                <w:iCs/>
              </w:rPr>
              <w:t>Музыкально-ритмические движения.</w:t>
            </w:r>
            <w:r>
              <w:rPr>
                <w:rFonts w:ascii="Times New Roman" w:hAnsi="Times New Roman" w:cs="Times New Roman"/>
                <w:bCs/>
              </w:rPr>
              <w:t xml:space="preserve"> Образно-игровое упражнение «косолапый мишка».</w:t>
            </w:r>
          </w:p>
          <w:p w14:paraId="2BEABA71">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«Бегите ко мне!»</w:t>
            </w:r>
          </w:p>
        </w:tc>
        <w:tc>
          <w:tcPr>
            <w:tcW w:w="5387" w:type="dxa"/>
            <w:gridSpan w:val="2"/>
            <w:tcBorders>
              <w:top w:val="single" w:color="000000" w:sz="4" w:space="0"/>
              <w:left w:val="single" w:color="000000" w:sz="4" w:space="0"/>
              <w:bottom w:val="single" w:color="000000" w:sz="4" w:space="0"/>
              <w:right w:val="single" w:color="000000" w:sz="4" w:space="0"/>
            </w:tcBorders>
            <w:shd w:val="clear" w:color="auto" w:fill="auto"/>
          </w:tcPr>
          <w:p w14:paraId="750A8EBD">
            <w:pPr>
              <w:spacing w:after="0" w:line="240" w:lineRule="auto"/>
              <w:jc w:val="center"/>
              <w:rPr>
                <w:rFonts w:ascii="Times New Roman" w:hAnsi="Times New Roman" w:cs="Times New Roman"/>
                <w:b/>
                <w:bCs/>
                <w:i/>
                <w:iCs/>
              </w:rPr>
            </w:pPr>
            <w:r>
              <w:rPr>
                <w:rFonts w:ascii="Times New Roman" w:hAnsi="Times New Roman" w:cs="Times New Roman"/>
                <w:b/>
              </w:rPr>
              <w:t>«Перелётные птицы»</w:t>
            </w:r>
          </w:p>
          <w:p w14:paraId="3154E9E1">
            <w:pPr>
              <w:spacing w:after="0" w:line="240" w:lineRule="auto"/>
              <w:rPr>
                <w:rFonts w:ascii="Times New Roman" w:hAnsi="Times New Roman" w:cs="Times New Roman"/>
                <w:bCs/>
              </w:rPr>
            </w:pPr>
            <w:r>
              <w:rPr>
                <w:rFonts w:ascii="Times New Roman" w:hAnsi="Times New Roman" w:cs="Times New Roman"/>
                <w:bCs/>
                <w:i/>
                <w:iCs/>
              </w:rPr>
              <w:t>Строевые упражнения.</w:t>
            </w:r>
            <w:r>
              <w:rPr>
                <w:rFonts w:ascii="Times New Roman" w:hAnsi="Times New Roman" w:cs="Times New Roman"/>
                <w:bCs/>
              </w:rPr>
              <w:t xml:space="preserve"> Построение в шеренгу, колонну по одному.</w:t>
            </w:r>
          </w:p>
          <w:p w14:paraId="74875F6C">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со сменой темпа.</w:t>
            </w:r>
          </w:p>
          <w:p w14:paraId="64A2E849">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на носках.</w:t>
            </w:r>
          </w:p>
          <w:p w14:paraId="1E96E02E">
            <w:pPr>
              <w:spacing w:after="0" w:line="240" w:lineRule="auto"/>
              <w:rPr>
                <w:rFonts w:ascii="Times New Roman" w:hAnsi="Times New Roman" w:cs="Times New Roman"/>
                <w:bCs/>
              </w:rPr>
            </w:pPr>
            <w:r>
              <w:rPr>
                <w:rFonts w:ascii="Times New Roman" w:hAnsi="Times New Roman" w:cs="Times New Roman"/>
                <w:bCs/>
                <w:i/>
                <w:iCs/>
              </w:rPr>
              <w:t>Лазанье</w:t>
            </w:r>
            <w:r>
              <w:rPr>
                <w:rFonts w:ascii="Times New Roman" w:hAnsi="Times New Roman" w:cs="Times New Roman"/>
                <w:bCs/>
              </w:rPr>
              <w:t xml:space="preserve"> по гимнастической стенке удобным способом.</w:t>
            </w:r>
          </w:p>
          <w:p w14:paraId="7A4E535E">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атрибутами.</w:t>
            </w:r>
          </w:p>
          <w:p w14:paraId="15C57A91">
            <w:pPr>
              <w:spacing w:after="0" w:line="240" w:lineRule="auto"/>
              <w:rPr>
                <w:rFonts w:ascii="Times New Roman" w:hAnsi="Times New Roman" w:cs="Times New Roman"/>
                <w:bCs/>
              </w:rPr>
            </w:pPr>
            <w:r>
              <w:rPr>
                <w:rFonts w:ascii="Times New Roman" w:hAnsi="Times New Roman" w:cs="Times New Roman"/>
                <w:bCs/>
                <w:i/>
                <w:iCs/>
              </w:rPr>
              <w:t>Прыжки</w:t>
            </w:r>
            <w:r>
              <w:rPr>
                <w:rFonts w:ascii="Times New Roman" w:hAnsi="Times New Roman" w:cs="Times New Roman"/>
                <w:bCs/>
              </w:rPr>
              <w:t xml:space="preserve"> через линии.</w:t>
            </w:r>
          </w:p>
          <w:p w14:paraId="54BE1A31">
            <w:pPr>
              <w:spacing w:after="0" w:line="240" w:lineRule="auto"/>
              <w:rPr>
                <w:rFonts w:ascii="Times New Roman" w:hAnsi="Times New Roman" w:cs="Times New Roman"/>
                <w:b/>
                <w:bCs/>
              </w:rPr>
            </w:pPr>
            <w:r>
              <w:rPr>
                <w:rFonts w:ascii="Times New Roman" w:hAnsi="Times New Roman" w:cs="Times New Roman"/>
                <w:bCs/>
                <w:i/>
                <w:iCs/>
              </w:rPr>
              <w:t>П/И</w:t>
            </w:r>
            <w:r>
              <w:rPr>
                <w:rFonts w:ascii="Times New Roman" w:hAnsi="Times New Roman" w:cs="Times New Roman"/>
                <w:bCs/>
              </w:rPr>
              <w:t xml:space="preserve"> «Солнышко и дождик».</w:t>
            </w:r>
          </w:p>
        </w:tc>
      </w:tr>
      <w:tr w14:paraId="7EF0AC1E">
        <w:tblPrEx>
          <w:tblCellMar>
            <w:top w:w="0" w:type="dxa"/>
            <w:left w:w="108" w:type="dxa"/>
            <w:bottom w:w="0" w:type="dxa"/>
            <w:right w:w="108" w:type="dxa"/>
          </w:tblCellMar>
        </w:tblPrEx>
        <w:trPr>
          <w:cantSplit/>
          <w:trHeight w:val="1134" w:hRule="atLeast"/>
          <w:jc w:val="center"/>
        </w:trPr>
        <w:tc>
          <w:tcPr>
            <w:tcW w:w="925" w:type="dxa"/>
            <w:tcBorders>
              <w:top w:val="single" w:color="000000" w:sz="4" w:space="0"/>
              <w:left w:val="single" w:color="000000" w:sz="4" w:space="0"/>
              <w:bottom w:val="single" w:color="000000" w:sz="4" w:space="0"/>
            </w:tcBorders>
            <w:shd w:val="clear" w:color="auto" w:fill="auto"/>
            <w:textDirection w:val="btLr"/>
          </w:tcPr>
          <w:p w14:paraId="2A160E93">
            <w:pPr>
              <w:spacing w:after="0" w:line="240" w:lineRule="auto"/>
              <w:jc w:val="center"/>
              <w:rPr>
                <w:rFonts w:ascii="Times New Roman" w:hAnsi="Times New Roman" w:cs="Times New Roman"/>
                <w:bCs/>
              </w:rPr>
            </w:pPr>
            <w:r>
              <w:rPr>
                <w:rFonts w:ascii="Times New Roman" w:hAnsi="Times New Roman" w:cs="Times New Roman"/>
                <w:b/>
                <w:bCs/>
              </w:rPr>
              <w:t>Ноябрь</w:t>
            </w:r>
          </w:p>
        </w:tc>
        <w:tc>
          <w:tcPr>
            <w:tcW w:w="2572" w:type="dxa"/>
            <w:tcBorders>
              <w:top w:val="single" w:color="000000" w:sz="4" w:space="0"/>
              <w:left w:val="single" w:color="000000" w:sz="4" w:space="0"/>
              <w:bottom w:val="single" w:color="000000" w:sz="4" w:space="0"/>
            </w:tcBorders>
            <w:shd w:val="clear" w:color="auto" w:fill="auto"/>
          </w:tcPr>
          <w:p w14:paraId="2479CA6F">
            <w:pPr>
              <w:spacing w:after="0" w:line="240" w:lineRule="auto"/>
              <w:jc w:val="center"/>
              <w:rPr>
                <w:rFonts w:ascii="Times New Roman" w:hAnsi="Times New Roman" w:cs="Times New Roman"/>
                <w:b/>
                <w:bCs/>
                <w:i/>
                <w:iCs/>
              </w:rPr>
            </w:pPr>
            <w:r>
              <w:rPr>
                <w:rFonts w:ascii="Times New Roman" w:hAnsi="Times New Roman" w:cs="Times New Roman"/>
                <w:b/>
                <w:sz w:val="24"/>
                <w:szCs w:val="24"/>
              </w:rPr>
              <w:t>«Я люблю свою страну/День народного единства»</w:t>
            </w:r>
          </w:p>
          <w:p w14:paraId="2A81F0B1">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67608A8C">
            <w:pPr>
              <w:spacing w:after="0" w:line="240" w:lineRule="auto"/>
              <w:rPr>
                <w:rFonts w:ascii="Times New Roman" w:hAnsi="Times New Roman" w:cs="Times New Roman"/>
                <w:bCs/>
              </w:rPr>
            </w:pPr>
            <w:r>
              <w:rPr>
                <w:rFonts w:ascii="Times New Roman" w:hAnsi="Times New Roman" w:cs="Times New Roman"/>
                <w:bCs/>
              </w:rPr>
              <w:t>Построение в шеренгу.</w:t>
            </w:r>
          </w:p>
          <w:p w14:paraId="5C8A1024">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с выполнением заданий.</w:t>
            </w:r>
          </w:p>
          <w:p w14:paraId="3B78F855">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со сменой темпа.</w:t>
            </w:r>
          </w:p>
          <w:p w14:paraId="0F8EAFFE">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без предметов.</w:t>
            </w:r>
          </w:p>
          <w:p w14:paraId="69E3A882">
            <w:pPr>
              <w:spacing w:after="0" w:line="240" w:lineRule="auto"/>
              <w:rPr>
                <w:rFonts w:ascii="Times New Roman" w:hAnsi="Times New Roman" w:cs="Times New Roman"/>
                <w:bCs/>
              </w:rPr>
            </w:pPr>
            <w:r>
              <w:rPr>
                <w:rFonts w:ascii="Times New Roman" w:hAnsi="Times New Roman" w:cs="Times New Roman"/>
                <w:bCs/>
                <w:i/>
                <w:iCs/>
              </w:rPr>
              <w:t>Перепрыгивание</w:t>
            </w:r>
            <w:r>
              <w:rPr>
                <w:rFonts w:ascii="Times New Roman" w:hAnsi="Times New Roman" w:cs="Times New Roman"/>
                <w:bCs/>
              </w:rPr>
              <w:t xml:space="preserve"> через предметы</w:t>
            </w:r>
          </w:p>
          <w:p w14:paraId="37E275B7">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«Найди, что спрятано»</w:t>
            </w:r>
          </w:p>
        </w:tc>
        <w:tc>
          <w:tcPr>
            <w:tcW w:w="3099" w:type="dxa"/>
            <w:tcBorders>
              <w:top w:val="single" w:color="000000" w:sz="4" w:space="0"/>
              <w:left w:val="single" w:color="000000" w:sz="4" w:space="0"/>
              <w:bottom w:val="single" w:color="000000" w:sz="4" w:space="0"/>
            </w:tcBorders>
            <w:shd w:val="clear" w:color="auto" w:fill="auto"/>
          </w:tcPr>
          <w:p w14:paraId="3373C68C">
            <w:pPr>
              <w:spacing w:after="0" w:line="240" w:lineRule="auto"/>
              <w:jc w:val="center"/>
              <w:rPr>
                <w:rFonts w:ascii="Times New Roman" w:hAnsi="Times New Roman" w:cs="Times New Roman"/>
                <w:b/>
                <w:bCs/>
                <w:i/>
                <w:iCs/>
              </w:rPr>
            </w:pPr>
            <w:r>
              <w:rPr>
                <w:rFonts w:ascii="Times New Roman" w:hAnsi="Times New Roman" w:cs="Times New Roman"/>
                <w:b/>
                <w:sz w:val="24"/>
                <w:szCs w:val="24"/>
              </w:rPr>
              <w:t>«Домашние животные»</w:t>
            </w:r>
          </w:p>
          <w:p w14:paraId="10B7D07B">
            <w:pPr>
              <w:spacing w:after="0" w:line="240" w:lineRule="auto"/>
              <w:rPr>
                <w:rFonts w:ascii="Times New Roman" w:hAnsi="Times New Roman" w:cs="Times New Roman"/>
                <w:bCs/>
              </w:rPr>
            </w:pPr>
            <w:r>
              <w:rPr>
                <w:rFonts w:ascii="Times New Roman" w:hAnsi="Times New Roman" w:cs="Times New Roman"/>
                <w:bCs/>
                <w:i/>
                <w:iCs/>
              </w:rPr>
              <w:t>Строевые упражнения.</w:t>
            </w:r>
            <w:r>
              <w:rPr>
                <w:rFonts w:ascii="Times New Roman" w:hAnsi="Times New Roman" w:cs="Times New Roman"/>
                <w:bCs/>
              </w:rPr>
              <w:t xml:space="preserve"> Построение в шеренгу, повороты с переступанием.</w:t>
            </w:r>
          </w:p>
          <w:p w14:paraId="7E6F08E9">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за направляющим, на носках.</w:t>
            </w:r>
          </w:p>
          <w:p w14:paraId="4F26FB4F">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на носках с переходом на ходьбу.</w:t>
            </w:r>
          </w:p>
          <w:p w14:paraId="46A6D414">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шариками.</w:t>
            </w:r>
          </w:p>
          <w:p w14:paraId="3CEF5114">
            <w:pPr>
              <w:spacing w:after="0" w:line="240" w:lineRule="auto"/>
              <w:rPr>
                <w:rFonts w:ascii="Times New Roman" w:hAnsi="Times New Roman" w:cs="Times New Roman"/>
                <w:bCs/>
              </w:rPr>
            </w:pPr>
            <w:r>
              <w:rPr>
                <w:rFonts w:ascii="Times New Roman" w:hAnsi="Times New Roman" w:cs="Times New Roman"/>
                <w:bCs/>
                <w:i/>
                <w:iCs/>
              </w:rPr>
              <w:t>Лазанье</w:t>
            </w:r>
            <w:r>
              <w:rPr>
                <w:rFonts w:ascii="Times New Roman" w:hAnsi="Times New Roman" w:cs="Times New Roman"/>
                <w:bCs/>
              </w:rPr>
              <w:t xml:space="preserve"> по гимнастической стенке.</w:t>
            </w:r>
          </w:p>
          <w:p w14:paraId="11B62667">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«Мыши в кладовой»</w:t>
            </w:r>
          </w:p>
        </w:tc>
        <w:tc>
          <w:tcPr>
            <w:tcW w:w="3563" w:type="dxa"/>
            <w:tcBorders>
              <w:top w:val="single" w:color="000000" w:sz="4" w:space="0"/>
              <w:left w:val="single" w:color="000000" w:sz="4" w:space="0"/>
              <w:bottom w:val="single" w:color="000000" w:sz="4" w:space="0"/>
            </w:tcBorders>
            <w:shd w:val="clear" w:color="auto" w:fill="auto"/>
          </w:tcPr>
          <w:p w14:paraId="10C7FC0B">
            <w:pPr>
              <w:spacing w:after="0" w:line="240" w:lineRule="auto"/>
              <w:jc w:val="center"/>
              <w:rPr>
                <w:rFonts w:ascii="Times New Roman" w:hAnsi="Times New Roman" w:cs="Times New Roman"/>
                <w:b/>
                <w:bCs/>
                <w:i/>
                <w:iCs/>
              </w:rPr>
            </w:pPr>
            <w:r>
              <w:rPr>
                <w:rFonts w:ascii="Times New Roman" w:hAnsi="Times New Roman" w:cs="Times New Roman"/>
                <w:b/>
                <w:sz w:val="24"/>
                <w:szCs w:val="24"/>
              </w:rPr>
              <w:t>«Дикие животные»</w:t>
            </w:r>
          </w:p>
          <w:p w14:paraId="18E5B5AB">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4AE24D38">
            <w:pPr>
              <w:spacing w:after="0" w:line="240" w:lineRule="auto"/>
              <w:rPr>
                <w:rFonts w:ascii="Times New Roman" w:hAnsi="Times New Roman" w:cs="Times New Roman"/>
                <w:bCs/>
              </w:rPr>
            </w:pPr>
            <w:r>
              <w:rPr>
                <w:rFonts w:ascii="Times New Roman" w:hAnsi="Times New Roman" w:cs="Times New Roman"/>
                <w:bCs/>
              </w:rPr>
              <w:t>Построение в круг по ориентирам.</w:t>
            </w:r>
          </w:p>
          <w:p w14:paraId="171E5128">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с высоким подниманием колена.</w:t>
            </w:r>
          </w:p>
          <w:p w14:paraId="7287243F">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по кругу.</w:t>
            </w:r>
          </w:p>
          <w:p w14:paraId="63338198">
            <w:pPr>
              <w:spacing w:after="0" w:line="240" w:lineRule="auto"/>
              <w:rPr>
                <w:rFonts w:ascii="Times New Roman" w:hAnsi="Times New Roman" w:cs="Times New Roman"/>
                <w:bCs/>
              </w:rPr>
            </w:pPr>
            <w:r>
              <w:rPr>
                <w:rFonts w:ascii="Times New Roman" w:hAnsi="Times New Roman" w:cs="Times New Roman"/>
                <w:bCs/>
                <w:i/>
                <w:iCs/>
              </w:rPr>
              <w:t>Музыкально-ритмические движения.</w:t>
            </w:r>
            <w:r>
              <w:rPr>
                <w:rFonts w:ascii="Times New Roman" w:hAnsi="Times New Roman" w:cs="Times New Roman"/>
                <w:bCs/>
              </w:rPr>
              <w:t xml:space="preserve"> Образно-игровые.</w:t>
            </w:r>
          </w:p>
          <w:p w14:paraId="277EA500">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«По ровненькой дорожке».</w:t>
            </w:r>
          </w:p>
        </w:tc>
        <w:tc>
          <w:tcPr>
            <w:tcW w:w="3229" w:type="dxa"/>
            <w:tcBorders>
              <w:top w:val="single" w:color="000000" w:sz="4" w:space="0"/>
              <w:left w:val="single" w:color="000000" w:sz="4" w:space="0"/>
              <w:bottom w:val="single" w:color="000000" w:sz="4" w:space="0"/>
              <w:right w:val="single" w:color="auto" w:sz="4" w:space="0"/>
            </w:tcBorders>
            <w:shd w:val="clear" w:color="auto" w:fill="auto"/>
          </w:tcPr>
          <w:p w14:paraId="1E4254C3">
            <w:pPr>
              <w:spacing w:after="0" w:line="240" w:lineRule="auto"/>
              <w:jc w:val="center"/>
              <w:rPr>
                <w:rFonts w:ascii="Times New Roman" w:hAnsi="Times New Roman" w:cs="Times New Roman"/>
                <w:b/>
                <w:bCs/>
                <w:i/>
                <w:iCs/>
              </w:rPr>
            </w:pPr>
            <w:r>
              <w:rPr>
                <w:rFonts w:ascii="Times New Roman" w:hAnsi="Times New Roman" w:cs="Times New Roman"/>
                <w:b/>
                <w:sz w:val="24"/>
                <w:szCs w:val="24"/>
              </w:rPr>
              <w:t>«Моя дружная семья. День матери»</w:t>
            </w:r>
          </w:p>
          <w:p w14:paraId="2916EEAD">
            <w:pPr>
              <w:spacing w:after="0" w:line="240" w:lineRule="auto"/>
              <w:rPr>
                <w:rFonts w:ascii="Times New Roman" w:hAnsi="Times New Roman" w:cs="Times New Roman"/>
                <w:bCs/>
              </w:rPr>
            </w:pPr>
            <w:r>
              <w:rPr>
                <w:rFonts w:ascii="Times New Roman" w:hAnsi="Times New Roman" w:cs="Times New Roman"/>
                <w:bCs/>
                <w:i/>
                <w:iCs/>
              </w:rPr>
              <w:t>Строевые упражнения.</w:t>
            </w:r>
            <w:r>
              <w:rPr>
                <w:rFonts w:ascii="Times New Roman" w:hAnsi="Times New Roman" w:cs="Times New Roman"/>
                <w:bCs/>
              </w:rPr>
              <w:t xml:space="preserve"> </w:t>
            </w:r>
          </w:p>
          <w:p w14:paraId="2100D95D">
            <w:pPr>
              <w:spacing w:after="0" w:line="240" w:lineRule="auto"/>
              <w:rPr>
                <w:rFonts w:ascii="Times New Roman" w:hAnsi="Times New Roman" w:cs="Times New Roman"/>
                <w:bCs/>
              </w:rPr>
            </w:pPr>
            <w:r>
              <w:rPr>
                <w:rFonts w:ascii="Times New Roman" w:hAnsi="Times New Roman" w:cs="Times New Roman"/>
                <w:bCs/>
              </w:rPr>
              <w:t xml:space="preserve">Построение в круг по ориентирам. </w:t>
            </w:r>
          </w:p>
          <w:p w14:paraId="15C2BC9B">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прямо и боком.</w:t>
            </w:r>
          </w:p>
          <w:p w14:paraId="39D5CE0C">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по кругу с выполнением заданий по сигналу.</w:t>
            </w:r>
          </w:p>
          <w:p w14:paraId="47935CB6">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мячом.</w:t>
            </w:r>
          </w:p>
          <w:p w14:paraId="33AFB177">
            <w:pPr>
              <w:spacing w:after="0" w:line="240" w:lineRule="auto"/>
              <w:rPr>
                <w:rFonts w:ascii="Times New Roman" w:hAnsi="Times New Roman" w:cs="Times New Roman"/>
                <w:bCs/>
              </w:rPr>
            </w:pPr>
            <w:r>
              <w:rPr>
                <w:rFonts w:ascii="Times New Roman" w:hAnsi="Times New Roman" w:cs="Times New Roman"/>
                <w:bCs/>
                <w:i/>
                <w:iCs/>
              </w:rPr>
              <w:t>Катание мячей</w:t>
            </w:r>
            <w:r>
              <w:rPr>
                <w:rFonts w:ascii="Times New Roman" w:hAnsi="Times New Roman" w:cs="Times New Roman"/>
                <w:bCs/>
              </w:rPr>
              <w:t xml:space="preserve"> в воротца.</w:t>
            </w:r>
          </w:p>
          <w:p w14:paraId="22E3D347">
            <w:pPr>
              <w:spacing w:after="0" w:line="240" w:lineRule="auto"/>
              <w:rPr>
                <w:rFonts w:ascii="Times New Roman" w:hAnsi="Times New Roman" w:cs="Times New Roman"/>
                <w:bCs/>
              </w:rPr>
            </w:pPr>
            <w:r>
              <w:rPr>
                <w:rFonts w:ascii="Times New Roman" w:hAnsi="Times New Roman" w:cs="Times New Roman"/>
                <w:bCs/>
                <w:i/>
                <w:iCs/>
              </w:rPr>
              <w:t>Прыжки</w:t>
            </w:r>
            <w:r>
              <w:rPr>
                <w:rFonts w:ascii="Times New Roman" w:hAnsi="Times New Roman" w:cs="Times New Roman"/>
                <w:bCs/>
              </w:rPr>
              <w:t xml:space="preserve"> на двух ногах на </w:t>
            </w:r>
          </w:p>
          <w:p w14:paraId="7533B818">
            <w:pPr>
              <w:spacing w:after="0" w:line="240" w:lineRule="auto"/>
              <w:rPr>
                <w:rFonts w:ascii="Times New Roman" w:hAnsi="Times New Roman" w:cs="Times New Roman"/>
                <w:bCs/>
              </w:rPr>
            </w:pPr>
            <w:r>
              <w:rPr>
                <w:rFonts w:ascii="Times New Roman" w:hAnsi="Times New Roman" w:cs="Times New Roman"/>
                <w:bCs/>
              </w:rPr>
              <w:t>месте, толкаясь двумя ногами.</w:t>
            </w:r>
          </w:p>
          <w:p w14:paraId="79EFFA7A">
            <w:pPr>
              <w:spacing w:after="0" w:line="240" w:lineRule="auto"/>
              <w:rPr>
                <w:rFonts w:ascii="Times New Roman" w:hAnsi="Times New Roman" w:cs="Times New Roman"/>
                <w:b/>
                <w:bCs/>
              </w:rPr>
            </w:pPr>
            <w:r>
              <w:rPr>
                <w:rFonts w:ascii="Times New Roman" w:hAnsi="Times New Roman" w:cs="Times New Roman"/>
                <w:bCs/>
                <w:i/>
                <w:iCs/>
              </w:rPr>
              <w:t>П/И</w:t>
            </w:r>
            <w:r>
              <w:rPr>
                <w:rFonts w:ascii="Times New Roman" w:hAnsi="Times New Roman" w:cs="Times New Roman"/>
                <w:bCs/>
              </w:rPr>
              <w:t xml:space="preserve"> «Найди свой цвет».</w:t>
            </w:r>
          </w:p>
        </w:tc>
        <w:tc>
          <w:tcPr>
            <w:tcW w:w="2158" w:type="dxa"/>
            <w:tcBorders>
              <w:top w:val="single" w:color="000000" w:sz="4" w:space="0"/>
              <w:left w:val="single" w:color="auto" w:sz="4" w:space="0"/>
              <w:bottom w:val="single" w:color="000000" w:sz="4" w:space="0"/>
              <w:right w:val="single" w:color="000000" w:sz="4" w:space="0"/>
            </w:tcBorders>
            <w:shd w:val="clear" w:color="auto" w:fill="auto"/>
          </w:tcPr>
          <w:p w14:paraId="7C4500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«Посуда»</w:t>
            </w:r>
          </w:p>
          <w:p w14:paraId="452ABA2B">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44D49776">
            <w:pPr>
              <w:spacing w:after="0" w:line="240" w:lineRule="auto"/>
              <w:rPr>
                <w:rFonts w:ascii="Times New Roman" w:hAnsi="Times New Roman" w:cs="Times New Roman"/>
                <w:bCs/>
              </w:rPr>
            </w:pPr>
            <w:r>
              <w:rPr>
                <w:rFonts w:ascii="Times New Roman" w:hAnsi="Times New Roman" w:cs="Times New Roman"/>
                <w:bCs/>
              </w:rPr>
              <w:t>Построение в шеренгу. Повороты с переступанием.</w:t>
            </w:r>
          </w:p>
          <w:p w14:paraId="25BDBE9C">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с высоким подниманием колена.</w:t>
            </w:r>
          </w:p>
          <w:p w14:paraId="3E272C4F">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в колонне по одному.</w:t>
            </w:r>
          </w:p>
          <w:p w14:paraId="0DE38F44">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«колечками».</w:t>
            </w:r>
          </w:p>
          <w:p w14:paraId="787C092C">
            <w:pPr>
              <w:spacing w:after="0" w:line="240" w:lineRule="auto"/>
              <w:rPr>
                <w:rFonts w:ascii="Times New Roman" w:hAnsi="Times New Roman" w:cs="Times New Roman"/>
                <w:bCs/>
              </w:rPr>
            </w:pPr>
            <w:r>
              <w:rPr>
                <w:rFonts w:ascii="Times New Roman" w:hAnsi="Times New Roman" w:cs="Times New Roman"/>
                <w:bCs/>
                <w:i/>
                <w:iCs/>
              </w:rPr>
              <w:t>Прыжки</w:t>
            </w:r>
            <w:r>
              <w:rPr>
                <w:rFonts w:ascii="Times New Roman" w:hAnsi="Times New Roman" w:cs="Times New Roman"/>
                <w:bCs/>
              </w:rPr>
              <w:t xml:space="preserve"> на двух ногах вокруг предметов.</w:t>
            </w:r>
          </w:p>
          <w:p w14:paraId="3C9FA77A">
            <w:pPr>
              <w:rPr>
                <w:rFonts w:ascii="Times New Roman" w:hAnsi="Times New Roman" w:cs="Times New Roman"/>
                <w:b/>
                <w:bCs/>
              </w:rPr>
            </w:pPr>
            <w:r>
              <w:rPr>
                <w:rFonts w:ascii="Times New Roman" w:hAnsi="Times New Roman" w:cs="Times New Roman"/>
                <w:bCs/>
                <w:i/>
                <w:iCs/>
              </w:rPr>
              <w:t xml:space="preserve">П/И </w:t>
            </w:r>
            <w:r>
              <w:rPr>
                <w:rFonts w:ascii="Times New Roman" w:hAnsi="Times New Roman" w:cs="Times New Roman"/>
                <w:bCs/>
              </w:rPr>
              <w:t>«Воробушки и автомобиль».</w:t>
            </w:r>
          </w:p>
          <w:p w14:paraId="156CCB1D">
            <w:pPr>
              <w:rPr>
                <w:rFonts w:ascii="Times New Roman" w:hAnsi="Times New Roman" w:cs="Times New Roman"/>
                <w:b/>
                <w:bCs/>
              </w:rPr>
            </w:pPr>
          </w:p>
          <w:p w14:paraId="46018010">
            <w:pPr>
              <w:rPr>
                <w:rFonts w:ascii="Times New Roman" w:hAnsi="Times New Roman" w:cs="Times New Roman"/>
                <w:b/>
                <w:bCs/>
              </w:rPr>
            </w:pPr>
          </w:p>
          <w:p w14:paraId="246137AA">
            <w:pPr>
              <w:rPr>
                <w:rFonts w:ascii="Times New Roman" w:hAnsi="Times New Roman" w:cs="Times New Roman"/>
                <w:b/>
                <w:bCs/>
              </w:rPr>
            </w:pPr>
          </w:p>
          <w:p w14:paraId="5306A45D">
            <w:pPr>
              <w:rPr>
                <w:rFonts w:ascii="Times New Roman" w:hAnsi="Times New Roman" w:cs="Times New Roman"/>
                <w:b/>
                <w:bCs/>
              </w:rPr>
            </w:pPr>
          </w:p>
          <w:p w14:paraId="1193F26C">
            <w:pPr>
              <w:rPr>
                <w:rFonts w:ascii="Times New Roman" w:hAnsi="Times New Roman" w:cs="Times New Roman"/>
                <w:b/>
                <w:bCs/>
              </w:rPr>
            </w:pPr>
          </w:p>
          <w:p w14:paraId="081F5EFB">
            <w:pPr>
              <w:rPr>
                <w:rFonts w:ascii="Times New Roman" w:hAnsi="Times New Roman" w:cs="Times New Roman"/>
                <w:b/>
                <w:bCs/>
              </w:rPr>
            </w:pPr>
          </w:p>
          <w:p w14:paraId="640CA6C9">
            <w:pPr>
              <w:rPr>
                <w:rFonts w:ascii="Times New Roman" w:hAnsi="Times New Roman" w:cs="Times New Roman"/>
                <w:b/>
                <w:bCs/>
              </w:rPr>
            </w:pPr>
          </w:p>
          <w:p w14:paraId="1D47AF4C">
            <w:pPr>
              <w:rPr>
                <w:rFonts w:ascii="Times New Roman" w:hAnsi="Times New Roman" w:cs="Times New Roman"/>
                <w:b/>
                <w:bCs/>
              </w:rPr>
            </w:pPr>
          </w:p>
          <w:p w14:paraId="5984997F">
            <w:pPr>
              <w:spacing w:after="0" w:line="240" w:lineRule="auto"/>
              <w:rPr>
                <w:rFonts w:ascii="Times New Roman" w:hAnsi="Times New Roman" w:cs="Times New Roman"/>
                <w:b/>
                <w:bCs/>
              </w:rPr>
            </w:pPr>
          </w:p>
        </w:tc>
      </w:tr>
    </w:tbl>
    <w:p w14:paraId="4CA4CDB4"/>
    <w:tbl>
      <w:tblPr>
        <w:tblStyle w:val="6"/>
        <w:tblW w:w="0" w:type="auto"/>
        <w:jc w:val="center"/>
        <w:tblLayout w:type="fixed"/>
        <w:tblCellMar>
          <w:top w:w="0" w:type="dxa"/>
          <w:left w:w="108" w:type="dxa"/>
          <w:bottom w:w="0" w:type="dxa"/>
          <w:right w:w="108" w:type="dxa"/>
        </w:tblCellMar>
      </w:tblPr>
      <w:tblGrid>
        <w:gridCol w:w="801"/>
        <w:gridCol w:w="3236"/>
        <w:gridCol w:w="3993"/>
        <w:gridCol w:w="3686"/>
        <w:gridCol w:w="3866"/>
      </w:tblGrid>
      <w:tr w14:paraId="2DB67461">
        <w:tblPrEx>
          <w:tblCellMar>
            <w:top w:w="0" w:type="dxa"/>
            <w:left w:w="108" w:type="dxa"/>
            <w:bottom w:w="0" w:type="dxa"/>
            <w:right w:w="108" w:type="dxa"/>
          </w:tblCellMar>
        </w:tblPrEx>
        <w:trPr>
          <w:cantSplit/>
          <w:trHeight w:val="3825" w:hRule="atLeast"/>
          <w:jc w:val="center"/>
        </w:trPr>
        <w:tc>
          <w:tcPr>
            <w:tcW w:w="801" w:type="dxa"/>
            <w:tcBorders>
              <w:top w:val="single" w:color="000000" w:sz="4" w:space="0"/>
              <w:left w:val="single" w:color="000000" w:sz="4" w:space="0"/>
              <w:bottom w:val="single" w:color="000000" w:sz="4" w:space="0"/>
            </w:tcBorders>
            <w:shd w:val="clear" w:color="auto" w:fill="auto"/>
            <w:textDirection w:val="btLr"/>
          </w:tcPr>
          <w:p w14:paraId="79A089F7">
            <w:pPr>
              <w:spacing w:after="0" w:line="240" w:lineRule="auto"/>
              <w:jc w:val="center"/>
              <w:rPr>
                <w:rFonts w:ascii="Times New Roman" w:hAnsi="Times New Roman" w:cs="Times New Roman"/>
                <w:bCs/>
                <w:sz w:val="24"/>
                <w:szCs w:val="24"/>
              </w:rPr>
            </w:pPr>
            <w:bookmarkStart w:id="7" w:name="_Hlk56266048"/>
            <w:r>
              <w:rPr>
                <w:rFonts w:ascii="Times New Roman" w:hAnsi="Times New Roman" w:cs="Times New Roman"/>
                <w:b/>
                <w:bCs/>
                <w:sz w:val="24"/>
                <w:szCs w:val="24"/>
              </w:rPr>
              <w:t>Декабрь</w:t>
            </w:r>
          </w:p>
        </w:tc>
        <w:tc>
          <w:tcPr>
            <w:tcW w:w="3236" w:type="dxa"/>
            <w:tcBorders>
              <w:top w:val="single" w:color="000000" w:sz="4" w:space="0"/>
              <w:left w:val="single" w:color="000000" w:sz="4" w:space="0"/>
              <w:bottom w:val="single" w:color="000000" w:sz="4" w:space="0"/>
            </w:tcBorders>
            <w:shd w:val="clear" w:color="auto" w:fill="auto"/>
          </w:tcPr>
          <w:p w14:paraId="501A69D0">
            <w:pPr>
              <w:spacing w:after="0" w:line="240" w:lineRule="auto"/>
              <w:jc w:val="center"/>
              <w:rPr>
                <w:rFonts w:ascii="Times New Roman" w:hAnsi="Times New Roman" w:cs="Times New Roman"/>
                <w:b/>
                <w:bCs/>
                <w:i/>
                <w:iCs/>
              </w:rPr>
            </w:pPr>
            <w:r>
              <w:rPr>
                <w:rFonts w:ascii="Times New Roman" w:hAnsi="Times New Roman" w:cs="Times New Roman"/>
                <w:b/>
                <w:sz w:val="24"/>
                <w:szCs w:val="24"/>
              </w:rPr>
              <w:t>«Здравствуй, зимушка зима»</w:t>
            </w:r>
          </w:p>
          <w:p w14:paraId="57BCD1F4">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1C8B2090">
            <w:pPr>
              <w:spacing w:after="0" w:line="240" w:lineRule="auto"/>
              <w:rPr>
                <w:rFonts w:ascii="Times New Roman" w:hAnsi="Times New Roman" w:cs="Times New Roman"/>
                <w:bCs/>
              </w:rPr>
            </w:pPr>
            <w:r>
              <w:rPr>
                <w:rFonts w:ascii="Times New Roman" w:hAnsi="Times New Roman" w:cs="Times New Roman"/>
                <w:bCs/>
              </w:rPr>
              <w:t>Построение в колонну.</w:t>
            </w:r>
          </w:p>
          <w:p w14:paraId="3E1631AB">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с выполнением заданий.</w:t>
            </w:r>
          </w:p>
          <w:p w14:paraId="781F7BBF">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в колонне по одному с выполнением заданий.</w:t>
            </w:r>
          </w:p>
          <w:p w14:paraId="14EF8653">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без предметов.</w:t>
            </w:r>
          </w:p>
          <w:p w14:paraId="4D07D4D5">
            <w:pPr>
              <w:spacing w:after="0" w:line="240" w:lineRule="auto"/>
              <w:rPr>
                <w:rFonts w:ascii="Times New Roman" w:hAnsi="Times New Roman" w:cs="Times New Roman"/>
                <w:bCs/>
              </w:rPr>
            </w:pPr>
            <w:r>
              <w:rPr>
                <w:rFonts w:ascii="Times New Roman" w:hAnsi="Times New Roman" w:cs="Times New Roman"/>
                <w:bCs/>
                <w:i/>
                <w:iCs/>
              </w:rPr>
              <w:t>Прыжки</w:t>
            </w:r>
            <w:r>
              <w:rPr>
                <w:rFonts w:ascii="Times New Roman" w:hAnsi="Times New Roman" w:cs="Times New Roman"/>
                <w:bCs/>
              </w:rPr>
              <w:t xml:space="preserve"> на двух ногах вокруг предметов. </w:t>
            </w:r>
          </w:p>
          <w:p w14:paraId="349A3E70">
            <w:pPr>
              <w:spacing w:after="0" w:line="240" w:lineRule="auto"/>
              <w:rPr>
                <w:rFonts w:ascii="Times New Roman" w:hAnsi="Times New Roman" w:cs="Times New Roman"/>
                <w:bCs/>
              </w:rPr>
            </w:pPr>
            <w:r>
              <w:rPr>
                <w:rFonts w:ascii="Times New Roman" w:hAnsi="Times New Roman" w:cs="Times New Roman"/>
                <w:bCs/>
              </w:rPr>
              <w:t>Игровые упражнения (имитационные движения:</w:t>
            </w:r>
          </w:p>
          <w:p w14:paraId="2A4BAB7D">
            <w:pPr>
              <w:spacing w:after="0" w:line="240" w:lineRule="auto"/>
              <w:rPr>
                <w:rFonts w:ascii="Times New Roman" w:hAnsi="Times New Roman" w:cs="Times New Roman"/>
                <w:bCs/>
              </w:rPr>
            </w:pPr>
            <w:r>
              <w:rPr>
                <w:rFonts w:ascii="Times New Roman" w:hAnsi="Times New Roman" w:cs="Times New Roman"/>
                <w:bCs/>
              </w:rPr>
              <w:t>серый волк, косолапый мишка, рыжая лиса, колючий ежик, быстрый зайчик).</w:t>
            </w:r>
          </w:p>
          <w:p w14:paraId="0492A8B7">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«Коршун и птенчики».</w:t>
            </w:r>
          </w:p>
          <w:p w14:paraId="2DBA1920">
            <w:pPr>
              <w:spacing w:after="0" w:line="240" w:lineRule="auto"/>
              <w:rPr>
                <w:rFonts w:ascii="Times New Roman" w:hAnsi="Times New Roman" w:cs="Times New Roman"/>
                <w:bCs/>
              </w:rPr>
            </w:pPr>
          </w:p>
        </w:tc>
        <w:tc>
          <w:tcPr>
            <w:tcW w:w="3993" w:type="dxa"/>
            <w:tcBorders>
              <w:top w:val="single" w:color="000000" w:sz="4" w:space="0"/>
              <w:left w:val="single" w:color="000000" w:sz="4" w:space="0"/>
              <w:bottom w:val="single" w:color="000000" w:sz="4" w:space="0"/>
            </w:tcBorders>
            <w:shd w:val="clear" w:color="auto" w:fill="auto"/>
          </w:tcPr>
          <w:p w14:paraId="63A1EBD7">
            <w:pPr>
              <w:spacing w:after="0" w:line="240" w:lineRule="auto"/>
              <w:jc w:val="center"/>
              <w:rPr>
                <w:rFonts w:ascii="Times New Roman" w:hAnsi="Times New Roman" w:cs="Times New Roman"/>
                <w:b/>
                <w:bCs/>
                <w:i/>
                <w:iCs/>
              </w:rPr>
            </w:pPr>
            <w:r>
              <w:rPr>
                <w:rFonts w:ascii="Times New Roman" w:hAnsi="Times New Roman" w:cs="Times New Roman"/>
                <w:b/>
                <w:sz w:val="24"/>
                <w:szCs w:val="24"/>
              </w:rPr>
              <w:t>«Одежда»</w:t>
            </w:r>
          </w:p>
          <w:p w14:paraId="677566AB">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4724046C">
            <w:pPr>
              <w:spacing w:after="0" w:line="240" w:lineRule="auto"/>
              <w:rPr>
                <w:rFonts w:ascii="Times New Roman" w:hAnsi="Times New Roman" w:cs="Times New Roman"/>
                <w:bCs/>
              </w:rPr>
            </w:pPr>
            <w:r>
              <w:rPr>
                <w:rFonts w:ascii="Times New Roman" w:hAnsi="Times New Roman" w:cs="Times New Roman"/>
                <w:bCs/>
              </w:rPr>
              <w:t>Построение в круг.</w:t>
            </w:r>
          </w:p>
          <w:p w14:paraId="26168656">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по кругу обходя предметы.</w:t>
            </w:r>
          </w:p>
          <w:p w14:paraId="6DE41E4E">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по кругу с выполнением заданий.</w:t>
            </w:r>
          </w:p>
          <w:p w14:paraId="44C4C982">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без предметов.</w:t>
            </w:r>
          </w:p>
          <w:p w14:paraId="0BA9E008">
            <w:pPr>
              <w:spacing w:after="0" w:line="240" w:lineRule="auto"/>
              <w:rPr>
                <w:rFonts w:ascii="Times New Roman" w:hAnsi="Times New Roman" w:cs="Times New Roman"/>
                <w:bCs/>
              </w:rPr>
            </w:pPr>
            <w:r>
              <w:rPr>
                <w:rFonts w:ascii="Times New Roman" w:hAnsi="Times New Roman" w:cs="Times New Roman"/>
                <w:bCs/>
                <w:i/>
                <w:iCs/>
              </w:rPr>
              <w:t xml:space="preserve">Прыжки. </w:t>
            </w:r>
            <w:r>
              <w:rPr>
                <w:rFonts w:ascii="Times New Roman" w:hAnsi="Times New Roman" w:cs="Times New Roman"/>
                <w:bCs/>
              </w:rPr>
              <w:t>Подпрыгивания вверх с касанием рукой предмета.</w:t>
            </w:r>
          </w:p>
          <w:p w14:paraId="5950D9B0">
            <w:pPr>
              <w:spacing w:after="0" w:line="240" w:lineRule="auto"/>
              <w:rPr>
                <w:rFonts w:ascii="Times New Roman" w:hAnsi="Times New Roman" w:cs="Times New Roman"/>
                <w:bCs/>
              </w:rPr>
            </w:pPr>
            <w:r>
              <w:rPr>
                <w:rFonts w:ascii="Times New Roman" w:hAnsi="Times New Roman" w:cs="Times New Roman"/>
                <w:bCs/>
                <w:i/>
                <w:iCs/>
              </w:rPr>
              <w:t xml:space="preserve">Лазание </w:t>
            </w:r>
            <w:r>
              <w:rPr>
                <w:rFonts w:ascii="Times New Roman" w:hAnsi="Times New Roman" w:cs="Times New Roman"/>
                <w:bCs/>
              </w:rPr>
              <w:t>по гимнастической стенке удобным способом.</w:t>
            </w:r>
          </w:p>
          <w:p w14:paraId="30EC0B8F">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«Кролики».</w:t>
            </w:r>
          </w:p>
        </w:tc>
        <w:tc>
          <w:tcPr>
            <w:tcW w:w="3686" w:type="dxa"/>
            <w:tcBorders>
              <w:top w:val="single" w:color="000000" w:sz="4" w:space="0"/>
              <w:left w:val="single" w:color="000000" w:sz="4" w:space="0"/>
              <w:bottom w:val="single" w:color="000000" w:sz="4" w:space="0"/>
            </w:tcBorders>
            <w:shd w:val="clear" w:color="auto" w:fill="auto"/>
          </w:tcPr>
          <w:p w14:paraId="28DD0BFD">
            <w:pPr>
              <w:spacing w:after="0" w:line="240" w:lineRule="auto"/>
              <w:jc w:val="center"/>
              <w:rPr>
                <w:rFonts w:ascii="Times New Roman" w:hAnsi="Times New Roman" w:cs="Times New Roman"/>
                <w:b/>
                <w:bCs/>
                <w:i/>
                <w:iCs/>
              </w:rPr>
            </w:pPr>
            <w:r>
              <w:rPr>
                <w:rFonts w:ascii="Times New Roman" w:hAnsi="Times New Roman" w:cs="Times New Roman"/>
                <w:b/>
              </w:rPr>
              <w:t>«Зимующие птицы»</w:t>
            </w:r>
          </w:p>
          <w:p w14:paraId="0B9435A3">
            <w:pPr>
              <w:spacing w:after="0" w:line="240" w:lineRule="auto"/>
              <w:rPr>
                <w:rFonts w:ascii="Times New Roman" w:hAnsi="Times New Roman" w:cs="Times New Roman"/>
                <w:bCs/>
              </w:rPr>
            </w:pPr>
            <w:r>
              <w:rPr>
                <w:rFonts w:ascii="Times New Roman" w:hAnsi="Times New Roman" w:cs="Times New Roman"/>
                <w:bCs/>
                <w:i/>
                <w:iCs/>
              </w:rPr>
              <w:t>Строевые упражнения.</w:t>
            </w:r>
          </w:p>
          <w:p w14:paraId="0EE12DAF">
            <w:pPr>
              <w:spacing w:after="0" w:line="240" w:lineRule="auto"/>
              <w:rPr>
                <w:rFonts w:ascii="Times New Roman" w:hAnsi="Times New Roman" w:cs="Times New Roman"/>
                <w:bCs/>
              </w:rPr>
            </w:pPr>
            <w:r>
              <w:rPr>
                <w:rFonts w:ascii="Times New Roman" w:hAnsi="Times New Roman" w:cs="Times New Roman"/>
                <w:bCs/>
              </w:rPr>
              <w:t>Построение в круг по ориентирам.</w:t>
            </w:r>
          </w:p>
          <w:p w14:paraId="09103CE2">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со сменой темпа и остановкой по сигналу.</w:t>
            </w:r>
          </w:p>
          <w:p w14:paraId="3D793162">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на носках по кругу с выполнением заданий по сигналу.</w:t>
            </w:r>
          </w:p>
          <w:p w14:paraId="04BCE021">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мячами. </w:t>
            </w:r>
          </w:p>
          <w:p w14:paraId="23431837">
            <w:pPr>
              <w:spacing w:after="0" w:line="240" w:lineRule="auto"/>
              <w:rPr>
                <w:rFonts w:ascii="Times New Roman" w:hAnsi="Times New Roman" w:cs="Times New Roman"/>
                <w:bCs/>
              </w:rPr>
            </w:pPr>
            <w:r>
              <w:rPr>
                <w:rFonts w:ascii="Times New Roman" w:hAnsi="Times New Roman" w:cs="Times New Roman"/>
                <w:bCs/>
                <w:i/>
                <w:iCs/>
              </w:rPr>
              <w:t xml:space="preserve">Катание </w:t>
            </w:r>
            <w:r>
              <w:rPr>
                <w:rFonts w:ascii="Times New Roman" w:hAnsi="Times New Roman" w:cs="Times New Roman"/>
                <w:bCs/>
              </w:rPr>
              <w:t>мячей друг другу,</w:t>
            </w:r>
          </w:p>
          <w:p w14:paraId="3151DE34">
            <w:pPr>
              <w:spacing w:after="0" w:line="240" w:lineRule="auto"/>
              <w:rPr>
                <w:rFonts w:ascii="Times New Roman" w:hAnsi="Times New Roman" w:cs="Times New Roman"/>
                <w:bCs/>
              </w:rPr>
            </w:pPr>
            <w:r>
              <w:rPr>
                <w:rFonts w:ascii="Times New Roman" w:hAnsi="Times New Roman" w:cs="Times New Roman"/>
                <w:bCs/>
              </w:rPr>
              <w:t>прокатывание мяча между предметами.</w:t>
            </w:r>
          </w:p>
          <w:p w14:paraId="56C15128">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«По ровненькой дорожке».</w:t>
            </w:r>
          </w:p>
        </w:tc>
        <w:tc>
          <w:tcPr>
            <w:tcW w:w="3866" w:type="dxa"/>
            <w:tcBorders>
              <w:top w:val="single" w:color="000000" w:sz="4" w:space="0"/>
              <w:left w:val="single" w:color="000000" w:sz="4" w:space="0"/>
              <w:bottom w:val="single" w:color="000000" w:sz="4" w:space="0"/>
              <w:right w:val="single" w:color="000000" w:sz="4" w:space="0"/>
            </w:tcBorders>
            <w:shd w:val="clear" w:color="auto" w:fill="auto"/>
          </w:tcPr>
          <w:p w14:paraId="21064140">
            <w:pPr>
              <w:spacing w:after="0" w:line="240" w:lineRule="auto"/>
              <w:jc w:val="center"/>
              <w:rPr>
                <w:rFonts w:ascii="Times New Roman" w:hAnsi="Times New Roman" w:cs="Times New Roman"/>
                <w:b/>
                <w:bCs/>
                <w:i/>
                <w:iCs/>
              </w:rPr>
            </w:pPr>
            <w:r>
              <w:rPr>
                <w:rFonts w:ascii="Times New Roman" w:hAnsi="Times New Roman" w:cs="Times New Roman"/>
                <w:b/>
                <w:sz w:val="24"/>
                <w:szCs w:val="24"/>
              </w:rPr>
              <w:t>«Новый год идёт по миру!»</w:t>
            </w:r>
          </w:p>
          <w:p w14:paraId="0EB7E9BB">
            <w:pPr>
              <w:spacing w:after="0" w:line="240" w:lineRule="auto"/>
              <w:rPr>
                <w:rFonts w:ascii="Times New Roman" w:hAnsi="Times New Roman" w:cs="Times New Roman"/>
                <w:bCs/>
              </w:rPr>
            </w:pPr>
            <w:r>
              <w:rPr>
                <w:rFonts w:ascii="Times New Roman" w:hAnsi="Times New Roman" w:cs="Times New Roman"/>
                <w:bCs/>
                <w:i/>
                <w:iCs/>
              </w:rPr>
              <w:t xml:space="preserve">Музыкально-ритмические движения. </w:t>
            </w:r>
          </w:p>
          <w:p w14:paraId="4F7F4EEE">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под музыку в разном темпе,</w:t>
            </w:r>
          </w:p>
          <w:p w14:paraId="4D7A965F">
            <w:pPr>
              <w:spacing w:after="0" w:line="240" w:lineRule="auto"/>
              <w:rPr>
                <w:rFonts w:ascii="Times New Roman" w:hAnsi="Times New Roman" w:cs="Times New Roman"/>
                <w:bCs/>
              </w:rPr>
            </w:pPr>
            <w:r>
              <w:rPr>
                <w:rFonts w:ascii="Times New Roman" w:hAnsi="Times New Roman" w:cs="Times New Roman"/>
                <w:bCs/>
              </w:rPr>
              <w:t xml:space="preserve">топающим шагом.  </w:t>
            </w:r>
          </w:p>
          <w:p w14:paraId="4454108A">
            <w:pPr>
              <w:spacing w:after="0" w:line="240" w:lineRule="auto"/>
              <w:rPr>
                <w:rFonts w:ascii="Times New Roman" w:hAnsi="Times New Roman" w:cs="Times New Roman"/>
                <w:bCs/>
              </w:rPr>
            </w:pPr>
            <w:r>
              <w:rPr>
                <w:rFonts w:ascii="Times New Roman" w:hAnsi="Times New Roman" w:cs="Times New Roman"/>
                <w:bCs/>
              </w:rPr>
              <w:t>Плясовые движения: притопывание одной ногой, приседания «пружинки»,</w:t>
            </w:r>
          </w:p>
          <w:p w14:paraId="1CFC200C">
            <w:pPr>
              <w:spacing w:after="0" w:line="240" w:lineRule="auto"/>
              <w:rPr>
                <w:rFonts w:ascii="Times New Roman" w:hAnsi="Times New Roman" w:cs="Times New Roman"/>
                <w:bCs/>
              </w:rPr>
            </w:pPr>
            <w:r>
              <w:rPr>
                <w:rFonts w:ascii="Times New Roman" w:hAnsi="Times New Roman" w:cs="Times New Roman"/>
                <w:bCs/>
              </w:rPr>
              <w:t>кружение в парах.</w:t>
            </w:r>
          </w:p>
          <w:p w14:paraId="7B4B644C">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атрибутами.</w:t>
            </w:r>
          </w:p>
          <w:p w14:paraId="2808B197">
            <w:pPr>
              <w:spacing w:after="0" w:line="240" w:lineRule="auto"/>
              <w:rPr>
                <w:rFonts w:ascii="Times New Roman" w:hAnsi="Times New Roman" w:cs="Times New Roman"/>
                <w:bCs/>
              </w:rPr>
            </w:pPr>
            <w:r>
              <w:rPr>
                <w:rFonts w:ascii="Times New Roman" w:hAnsi="Times New Roman" w:cs="Times New Roman"/>
                <w:bCs/>
              </w:rPr>
              <w:t>Образно-игровые упражнения.</w:t>
            </w:r>
          </w:p>
          <w:p w14:paraId="11CE3D73">
            <w:pPr>
              <w:spacing w:after="0" w:line="240" w:lineRule="auto"/>
              <w:rPr>
                <w:rFonts w:ascii="Times New Roman" w:hAnsi="Times New Roman" w:cs="Times New Roman"/>
                <w:b/>
                <w:bCs/>
              </w:rPr>
            </w:pPr>
            <w:r>
              <w:rPr>
                <w:rFonts w:ascii="Times New Roman" w:hAnsi="Times New Roman" w:cs="Times New Roman"/>
                <w:bCs/>
                <w:i/>
                <w:iCs/>
              </w:rPr>
              <w:t>П/И</w:t>
            </w:r>
            <w:r>
              <w:rPr>
                <w:rFonts w:ascii="Times New Roman" w:hAnsi="Times New Roman" w:cs="Times New Roman"/>
                <w:bCs/>
              </w:rPr>
              <w:t xml:space="preserve"> «Угадай кто кричит».</w:t>
            </w:r>
          </w:p>
        </w:tc>
      </w:tr>
      <w:tr w14:paraId="563F6AC7">
        <w:tblPrEx>
          <w:tblCellMar>
            <w:top w:w="0" w:type="dxa"/>
            <w:left w:w="108" w:type="dxa"/>
            <w:bottom w:w="0" w:type="dxa"/>
            <w:right w:w="108" w:type="dxa"/>
          </w:tblCellMar>
        </w:tblPrEx>
        <w:trPr>
          <w:cantSplit/>
          <w:trHeight w:val="1134" w:hRule="atLeast"/>
          <w:jc w:val="center"/>
        </w:trPr>
        <w:tc>
          <w:tcPr>
            <w:tcW w:w="801" w:type="dxa"/>
            <w:tcBorders>
              <w:top w:val="single" w:color="000000" w:sz="4" w:space="0"/>
              <w:left w:val="single" w:color="000000" w:sz="4" w:space="0"/>
              <w:bottom w:val="single" w:color="000000" w:sz="4" w:space="0"/>
            </w:tcBorders>
            <w:shd w:val="clear" w:color="auto" w:fill="auto"/>
            <w:textDirection w:val="btLr"/>
          </w:tcPr>
          <w:p w14:paraId="7541E043">
            <w:pPr>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Январь</w:t>
            </w:r>
          </w:p>
        </w:tc>
        <w:tc>
          <w:tcPr>
            <w:tcW w:w="3236" w:type="dxa"/>
            <w:tcBorders>
              <w:top w:val="single" w:color="000000" w:sz="4" w:space="0"/>
              <w:left w:val="single" w:color="000000" w:sz="4" w:space="0"/>
              <w:bottom w:val="single" w:color="000000" w:sz="4" w:space="0"/>
            </w:tcBorders>
            <w:shd w:val="clear" w:color="auto" w:fill="auto"/>
          </w:tcPr>
          <w:p w14:paraId="106B2CEF">
            <w:pPr>
              <w:spacing w:after="0" w:line="240" w:lineRule="auto"/>
              <w:jc w:val="center"/>
              <w:rPr>
                <w:rFonts w:ascii="Times New Roman" w:hAnsi="Times New Roman" w:cs="Times New Roman"/>
                <w:b/>
                <w:bCs/>
                <w:i/>
                <w:iCs/>
              </w:rPr>
            </w:pPr>
            <w:r>
              <w:rPr>
                <w:rFonts w:ascii="Times New Roman" w:hAnsi="Times New Roman" w:cs="Times New Roman"/>
                <w:b/>
              </w:rPr>
              <w:t>«Зимние забавы»</w:t>
            </w:r>
          </w:p>
          <w:p w14:paraId="54466C29">
            <w:pPr>
              <w:spacing w:after="0" w:line="240" w:lineRule="auto"/>
              <w:rPr>
                <w:rFonts w:ascii="Times New Roman" w:hAnsi="Times New Roman" w:cs="Times New Roman"/>
                <w:bCs/>
              </w:rPr>
            </w:pPr>
            <w:r>
              <w:rPr>
                <w:rFonts w:ascii="Times New Roman" w:hAnsi="Times New Roman" w:cs="Times New Roman"/>
                <w:bCs/>
                <w:i/>
                <w:iCs/>
              </w:rPr>
              <w:t xml:space="preserve">Строевые упражнения. </w:t>
            </w:r>
          </w:p>
          <w:p w14:paraId="74942350">
            <w:pPr>
              <w:spacing w:after="0" w:line="240" w:lineRule="auto"/>
              <w:rPr>
                <w:rFonts w:ascii="Times New Roman" w:hAnsi="Times New Roman" w:cs="Times New Roman"/>
                <w:bCs/>
              </w:rPr>
            </w:pPr>
            <w:r>
              <w:rPr>
                <w:rFonts w:ascii="Times New Roman" w:hAnsi="Times New Roman" w:cs="Times New Roman"/>
                <w:bCs/>
              </w:rPr>
              <w:t>Построение в шеренгу колонну по одному.</w:t>
            </w:r>
          </w:p>
          <w:p w14:paraId="3B1F8F88">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 xml:space="preserve">со сменой темпа. </w:t>
            </w:r>
          </w:p>
          <w:p w14:paraId="31A46C68">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врассыпную.</w:t>
            </w:r>
          </w:p>
          <w:p w14:paraId="27D5B697">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обручами.</w:t>
            </w:r>
          </w:p>
          <w:p w14:paraId="267BD100">
            <w:pPr>
              <w:spacing w:after="0" w:line="240" w:lineRule="auto"/>
              <w:rPr>
                <w:rFonts w:ascii="Times New Roman" w:hAnsi="Times New Roman" w:cs="Times New Roman"/>
                <w:bCs/>
              </w:rPr>
            </w:pPr>
            <w:r>
              <w:rPr>
                <w:rFonts w:ascii="Times New Roman" w:hAnsi="Times New Roman" w:cs="Times New Roman"/>
                <w:bCs/>
              </w:rPr>
              <w:t>Пролезание в обруч.</w:t>
            </w:r>
          </w:p>
          <w:p w14:paraId="15D64D71">
            <w:pPr>
              <w:spacing w:after="0" w:line="240" w:lineRule="auto"/>
              <w:jc w:val="both"/>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«Найди свой цвет».</w:t>
            </w:r>
          </w:p>
        </w:tc>
        <w:tc>
          <w:tcPr>
            <w:tcW w:w="3993" w:type="dxa"/>
            <w:tcBorders>
              <w:top w:val="single" w:color="000000" w:sz="4" w:space="0"/>
              <w:left w:val="single" w:color="000000" w:sz="4" w:space="0"/>
              <w:bottom w:val="single" w:color="000000" w:sz="4" w:space="0"/>
            </w:tcBorders>
            <w:shd w:val="clear" w:color="auto" w:fill="auto"/>
          </w:tcPr>
          <w:p w14:paraId="4AE272A7">
            <w:pPr>
              <w:spacing w:after="0" w:line="240" w:lineRule="auto"/>
              <w:jc w:val="center"/>
              <w:rPr>
                <w:rFonts w:ascii="Times New Roman" w:hAnsi="Times New Roman" w:cs="Times New Roman"/>
                <w:b/>
                <w:bCs/>
                <w:i/>
                <w:iCs/>
              </w:rPr>
            </w:pPr>
            <w:r>
              <w:rPr>
                <w:rFonts w:ascii="Times New Roman" w:hAnsi="Times New Roman" w:cs="Times New Roman"/>
                <w:b/>
                <w:sz w:val="24"/>
                <w:szCs w:val="24"/>
              </w:rPr>
              <w:t>«Зимние виды спорта»</w:t>
            </w:r>
          </w:p>
          <w:p w14:paraId="723490E2">
            <w:pPr>
              <w:spacing w:after="0" w:line="240" w:lineRule="auto"/>
              <w:rPr>
                <w:rFonts w:ascii="Times New Roman" w:hAnsi="Times New Roman" w:cs="Times New Roman"/>
                <w:bCs/>
                <w:iCs/>
              </w:rPr>
            </w:pPr>
            <w:r>
              <w:rPr>
                <w:rFonts w:ascii="Times New Roman" w:hAnsi="Times New Roman" w:cs="Times New Roman"/>
                <w:bCs/>
                <w:i/>
                <w:iCs/>
              </w:rPr>
              <w:t>Строевые упражнения.</w:t>
            </w:r>
          </w:p>
          <w:p w14:paraId="3C6A13F0">
            <w:pPr>
              <w:spacing w:after="0" w:line="240" w:lineRule="auto"/>
              <w:rPr>
                <w:rFonts w:ascii="Times New Roman" w:hAnsi="Times New Roman" w:cs="Times New Roman"/>
                <w:bCs/>
                <w:iCs/>
              </w:rPr>
            </w:pPr>
            <w:r>
              <w:rPr>
                <w:rFonts w:ascii="Times New Roman" w:hAnsi="Times New Roman" w:cs="Times New Roman"/>
                <w:bCs/>
                <w:iCs/>
              </w:rPr>
              <w:t>Построение в шеренгу, повороты переступанием по показу.</w:t>
            </w:r>
          </w:p>
          <w:p w14:paraId="0357BF60">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заданном направлении.</w:t>
            </w:r>
          </w:p>
          <w:p w14:paraId="1F47FDD6">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iCs/>
              </w:rPr>
              <w:t>с</w:t>
            </w:r>
            <w:r>
              <w:rPr>
                <w:rFonts w:ascii="Times New Roman" w:hAnsi="Times New Roman" w:cs="Times New Roman"/>
                <w:bCs/>
              </w:rPr>
              <w:t>о сменой темпа.</w:t>
            </w:r>
          </w:p>
          <w:p w14:paraId="497F12FD">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кубиками.</w:t>
            </w:r>
          </w:p>
          <w:p w14:paraId="703C0B81">
            <w:pPr>
              <w:spacing w:after="0" w:line="240" w:lineRule="auto"/>
              <w:rPr>
                <w:rFonts w:ascii="Times New Roman" w:hAnsi="Times New Roman" w:cs="Times New Roman"/>
                <w:bCs/>
              </w:rPr>
            </w:pPr>
            <w:r>
              <w:rPr>
                <w:rFonts w:ascii="Times New Roman" w:hAnsi="Times New Roman" w:cs="Times New Roman"/>
                <w:bCs/>
              </w:rPr>
              <w:t>Подлезание под препятствие не касаясь руками пола.</w:t>
            </w:r>
          </w:p>
          <w:p w14:paraId="5A1716F4">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«Метелица».</w:t>
            </w:r>
          </w:p>
        </w:tc>
        <w:tc>
          <w:tcPr>
            <w:tcW w:w="3686" w:type="dxa"/>
            <w:tcBorders>
              <w:top w:val="single" w:color="000000" w:sz="4" w:space="0"/>
              <w:left w:val="single" w:color="000000" w:sz="4" w:space="0"/>
              <w:bottom w:val="single" w:color="000000" w:sz="4" w:space="0"/>
            </w:tcBorders>
            <w:shd w:val="clear" w:color="auto" w:fill="auto"/>
          </w:tcPr>
          <w:p w14:paraId="3C150BD7">
            <w:pPr>
              <w:spacing w:after="0" w:line="240" w:lineRule="auto"/>
              <w:rPr>
                <w:rFonts w:ascii="Times New Roman" w:hAnsi="Times New Roman" w:cs="Times New Roman"/>
                <w:b/>
                <w:sz w:val="24"/>
                <w:szCs w:val="24"/>
              </w:rPr>
            </w:pPr>
            <w:r>
              <w:rPr>
                <w:rFonts w:ascii="Times New Roman" w:hAnsi="Times New Roman" w:cs="Times New Roman"/>
                <w:b/>
                <w:sz w:val="24"/>
                <w:szCs w:val="24"/>
              </w:rPr>
              <w:t>«Мой город Санкт-Петербург»</w:t>
            </w:r>
          </w:p>
          <w:p w14:paraId="55DDA057">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58F57B03">
            <w:pPr>
              <w:spacing w:after="0" w:line="240" w:lineRule="auto"/>
              <w:rPr>
                <w:rFonts w:ascii="Times New Roman" w:hAnsi="Times New Roman" w:cs="Times New Roman"/>
                <w:bCs/>
                <w:iCs/>
              </w:rPr>
            </w:pPr>
            <w:r>
              <w:rPr>
                <w:rFonts w:ascii="Times New Roman" w:hAnsi="Times New Roman" w:cs="Times New Roman"/>
                <w:bCs/>
                <w:iCs/>
              </w:rPr>
              <w:t>Построение в круг.</w:t>
            </w:r>
          </w:p>
          <w:p w14:paraId="7FB9CD32">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 кругу прямо и боком.</w:t>
            </w:r>
          </w:p>
          <w:p w14:paraId="0AB79530">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по кругу с выполнением заданий</w:t>
            </w:r>
          </w:p>
          <w:p w14:paraId="440E8416">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мячами.</w:t>
            </w:r>
          </w:p>
          <w:p w14:paraId="1A70AC41">
            <w:pPr>
              <w:spacing w:after="0" w:line="240" w:lineRule="auto"/>
              <w:rPr>
                <w:rFonts w:ascii="Times New Roman" w:hAnsi="Times New Roman" w:cs="Times New Roman"/>
                <w:bCs/>
              </w:rPr>
            </w:pPr>
            <w:r>
              <w:rPr>
                <w:rFonts w:ascii="Times New Roman" w:hAnsi="Times New Roman" w:cs="Times New Roman"/>
                <w:bCs/>
                <w:i/>
              </w:rPr>
              <w:t xml:space="preserve">Бросание </w:t>
            </w:r>
            <w:r>
              <w:rPr>
                <w:rFonts w:ascii="Times New Roman" w:hAnsi="Times New Roman" w:cs="Times New Roman"/>
                <w:bCs/>
              </w:rPr>
              <w:t>мяча вверх и его ловля.</w:t>
            </w:r>
          </w:p>
          <w:p w14:paraId="056DDF53">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«Поезд».</w:t>
            </w:r>
          </w:p>
        </w:tc>
        <w:tc>
          <w:tcPr>
            <w:tcW w:w="3866" w:type="dxa"/>
            <w:tcBorders>
              <w:top w:val="single" w:color="000000" w:sz="4" w:space="0"/>
              <w:left w:val="single" w:color="000000" w:sz="4" w:space="0"/>
              <w:bottom w:val="single" w:color="000000" w:sz="4" w:space="0"/>
              <w:right w:val="single" w:color="000000" w:sz="4" w:space="0"/>
            </w:tcBorders>
            <w:shd w:val="clear" w:color="auto" w:fill="auto"/>
          </w:tcPr>
          <w:p w14:paraId="3847FADE">
            <w:pPr>
              <w:spacing w:after="0" w:line="240" w:lineRule="auto"/>
              <w:jc w:val="center"/>
              <w:rPr>
                <w:rFonts w:ascii="Times New Roman" w:hAnsi="Times New Roman" w:cs="Times New Roman"/>
                <w:b/>
                <w:bCs/>
                <w:i/>
                <w:iCs/>
              </w:rPr>
            </w:pPr>
            <w:r>
              <w:rPr>
                <w:rFonts w:ascii="Times New Roman" w:hAnsi="Times New Roman" w:cs="Times New Roman"/>
                <w:b/>
                <w:sz w:val="24"/>
                <w:szCs w:val="24"/>
              </w:rPr>
              <w:t>«Животные холодных стран»</w:t>
            </w:r>
          </w:p>
          <w:p w14:paraId="498C78D6">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722FCB1B">
            <w:pPr>
              <w:spacing w:after="0" w:line="240" w:lineRule="auto"/>
              <w:rPr>
                <w:rFonts w:ascii="Times New Roman" w:hAnsi="Times New Roman" w:cs="Times New Roman"/>
                <w:bCs/>
                <w:iCs/>
              </w:rPr>
            </w:pPr>
            <w:r>
              <w:rPr>
                <w:rFonts w:ascii="Times New Roman" w:hAnsi="Times New Roman" w:cs="Times New Roman"/>
                <w:bCs/>
                <w:iCs/>
              </w:rPr>
              <w:t>Построение в колонну по одному.</w:t>
            </w:r>
          </w:p>
          <w:p w14:paraId="24850869">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 наклонной доске.</w:t>
            </w:r>
          </w:p>
          <w:p w14:paraId="6F44C568">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колонне по одному по дорожке.</w:t>
            </w:r>
          </w:p>
          <w:p w14:paraId="33BEB68F">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без предметов.</w:t>
            </w:r>
          </w:p>
          <w:p w14:paraId="5D0B4B6C">
            <w:pPr>
              <w:spacing w:after="0" w:line="240" w:lineRule="auto"/>
              <w:rPr>
                <w:rFonts w:ascii="Times New Roman" w:hAnsi="Times New Roman" w:cs="Times New Roman"/>
                <w:bCs/>
              </w:rPr>
            </w:pPr>
            <w:r>
              <w:rPr>
                <w:rFonts w:ascii="Times New Roman" w:hAnsi="Times New Roman" w:cs="Times New Roman"/>
                <w:bCs/>
                <w:i/>
              </w:rPr>
              <w:t xml:space="preserve">Прыжки </w:t>
            </w:r>
            <w:r>
              <w:rPr>
                <w:rFonts w:ascii="Times New Roman" w:hAnsi="Times New Roman" w:cs="Times New Roman"/>
                <w:bCs/>
              </w:rPr>
              <w:t>через линии расположенные</w:t>
            </w:r>
          </w:p>
          <w:p w14:paraId="60EBD777">
            <w:pPr>
              <w:spacing w:after="0" w:line="240" w:lineRule="auto"/>
              <w:rPr>
                <w:rFonts w:ascii="Times New Roman" w:hAnsi="Times New Roman" w:cs="Times New Roman"/>
                <w:bCs/>
              </w:rPr>
            </w:pPr>
            <w:r>
              <w:rPr>
                <w:rFonts w:ascii="Times New Roman" w:hAnsi="Times New Roman" w:cs="Times New Roman"/>
                <w:bCs/>
              </w:rPr>
              <w:t>на одинаковом расстоянии друг от друга.</w:t>
            </w:r>
          </w:p>
          <w:p w14:paraId="452BED18">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«Найди свой домик».</w:t>
            </w:r>
          </w:p>
        </w:tc>
      </w:tr>
      <w:tr w14:paraId="08E2AF00">
        <w:tblPrEx>
          <w:tblCellMar>
            <w:top w:w="0" w:type="dxa"/>
            <w:left w:w="108" w:type="dxa"/>
            <w:bottom w:w="0" w:type="dxa"/>
            <w:right w:w="108" w:type="dxa"/>
          </w:tblCellMar>
        </w:tblPrEx>
        <w:trPr>
          <w:cantSplit/>
          <w:trHeight w:val="1134" w:hRule="atLeast"/>
          <w:jc w:val="center"/>
        </w:trPr>
        <w:tc>
          <w:tcPr>
            <w:tcW w:w="801" w:type="dxa"/>
            <w:tcBorders>
              <w:top w:val="single" w:color="000000" w:sz="4" w:space="0"/>
              <w:left w:val="single" w:color="000000" w:sz="4" w:space="0"/>
              <w:bottom w:val="single" w:color="000000" w:sz="4" w:space="0"/>
            </w:tcBorders>
            <w:shd w:val="clear" w:color="auto" w:fill="auto"/>
            <w:textDirection w:val="btLr"/>
          </w:tcPr>
          <w:p w14:paraId="1C588212">
            <w:pPr>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Февраль</w:t>
            </w:r>
          </w:p>
        </w:tc>
        <w:tc>
          <w:tcPr>
            <w:tcW w:w="3236" w:type="dxa"/>
            <w:tcBorders>
              <w:top w:val="single" w:color="000000" w:sz="4" w:space="0"/>
              <w:left w:val="single" w:color="000000" w:sz="4" w:space="0"/>
              <w:bottom w:val="single" w:color="000000" w:sz="4" w:space="0"/>
            </w:tcBorders>
            <w:shd w:val="clear" w:color="auto" w:fill="auto"/>
          </w:tcPr>
          <w:p w14:paraId="3C0F0050">
            <w:pPr>
              <w:spacing w:after="0" w:line="240" w:lineRule="auto"/>
              <w:rPr>
                <w:rFonts w:ascii="Times New Roman" w:hAnsi="Times New Roman" w:cs="Times New Roman"/>
                <w:b/>
                <w:bCs/>
                <w:i/>
                <w:iCs/>
              </w:rPr>
            </w:pPr>
            <w:r>
              <w:rPr>
                <w:rFonts w:ascii="Times New Roman" w:hAnsi="Times New Roman" w:cs="Times New Roman"/>
                <w:b/>
                <w:sz w:val="24"/>
                <w:szCs w:val="24"/>
              </w:rPr>
              <w:t>«Животные жарких стран»</w:t>
            </w:r>
          </w:p>
          <w:p w14:paraId="66DDD5F0">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765BDCB8">
            <w:pPr>
              <w:spacing w:after="0" w:line="240" w:lineRule="auto"/>
              <w:rPr>
                <w:rFonts w:ascii="Times New Roman" w:hAnsi="Times New Roman" w:cs="Times New Roman"/>
                <w:bCs/>
                <w:iCs/>
              </w:rPr>
            </w:pPr>
            <w:r>
              <w:rPr>
                <w:rFonts w:ascii="Times New Roman" w:hAnsi="Times New Roman" w:cs="Times New Roman"/>
                <w:bCs/>
                <w:iCs/>
              </w:rPr>
              <w:t>Построение в шеренгу, повороты по показу.</w:t>
            </w:r>
          </w:p>
          <w:p w14:paraId="5905D662">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приставным шагом.</w:t>
            </w:r>
          </w:p>
          <w:p w14:paraId="6B3B1D25">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 выполнением заданий.</w:t>
            </w:r>
          </w:p>
          <w:p w14:paraId="3FF66681">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флажками.</w:t>
            </w:r>
          </w:p>
          <w:p w14:paraId="7AC6261D">
            <w:pPr>
              <w:spacing w:after="0" w:line="240" w:lineRule="auto"/>
              <w:rPr>
                <w:rFonts w:ascii="Times New Roman" w:hAnsi="Times New Roman" w:cs="Times New Roman"/>
                <w:bCs/>
              </w:rPr>
            </w:pPr>
            <w:r>
              <w:rPr>
                <w:rFonts w:ascii="Times New Roman" w:hAnsi="Times New Roman" w:cs="Times New Roman"/>
                <w:bCs/>
              </w:rPr>
              <w:t>Перелезание через бревно.</w:t>
            </w:r>
          </w:p>
          <w:p w14:paraId="203ECE01">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«Самолеты».</w:t>
            </w:r>
          </w:p>
        </w:tc>
        <w:tc>
          <w:tcPr>
            <w:tcW w:w="3993" w:type="dxa"/>
            <w:tcBorders>
              <w:top w:val="single" w:color="000000" w:sz="4" w:space="0"/>
              <w:left w:val="single" w:color="000000" w:sz="4" w:space="0"/>
              <w:bottom w:val="single" w:color="000000" w:sz="4" w:space="0"/>
            </w:tcBorders>
            <w:shd w:val="clear" w:color="auto" w:fill="auto"/>
          </w:tcPr>
          <w:p w14:paraId="53CC2FFA">
            <w:pPr>
              <w:spacing w:after="0" w:line="240" w:lineRule="auto"/>
              <w:jc w:val="center"/>
              <w:rPr>
                <w:rFonts w:ascii="Times New Roman" w:hAnsi="Times New Roman" w:cs="Times New Roman"/>
                <w:b/>
                <w:bCs/>
                <w:i/>
                <w:iCs/>
              </w:rPr>
            </w:pPr>
            <w:r>
              <w:rPr>
                <w:rFonts w:ascii="Times New Roman" w:hAnsi="Times New Roman" w:cs="Times New Roman"/>
                <w:b/>
              </w:rPr>
              <w:t>«Я человек и всё про меня»</w:t>
            </w:r>
          </w:p>
          <w:p w14:paraId="3B42163E">
            <w:pPr>
              <w:spacing w:after="0" w:line="240" w:lineRule="auto"/>
              <w:rPr>
                <w:rFonts w:ascii="Times New Roman" w:hAnsi="Times New Roman" w:cs="Times New Roman"/>
                <w:bCs/>
                <w:iCs/>
              </w:rPr>
            </w:pPr>
            <w:r>
              <w:rPr>
                <w:rFonts w:ascii="Times New Roman" w:hAnsi="Times New Roman" w:cs="Times New Roman"/>
                <w:bCs/>
                <w:i/>
                <w:iCs/>
              </w:rPr>
              <w:t>Строевые упражнения.</w:t>
            </w:r>
          </w:p>
          <w:p w14:paraId="0147706D">
            <w:pPr>
              <w:spacing w:after="0" w:line="240" w:lineRule="auto"/>
              <w:rPr>
                <w:rFonts w:ascii="Times New Roman" w:hAnsi="Times New Roman" w:cs="Times New Roman"/>
                <w:bCs/>
                <w:iCs/>
              </w:rPr>
            </w:pPr>
            <w:r>
              <w:rPr>
                <w:rFonts w:ascii="Times New Roman" w:hAnsi="Times New Roman" w:cs="Times New Roman"/>
                <w:bCs/>
                <w:iCs/>
              </w:rPr>
              <w:t>Построение в шеренгу, в колонну.</w:t>
            </w:r>
          </w:p>
          <w:p w14:paraId="6B5180FD">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 скамье.</w:t>
            </w:r>
          </w:p>
          <w:p w14:paraId="6EBBCECB">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колонне по одному.</w:t>
            </w:r>
          </w:p>
          <w:p w14:paraId="350CF383">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кеглями.</w:t>
            </w:r>
          </w:p>
          <w:p w14:paraId="2D1C6C34">
            <w:pPr>
              <w:spacing w:after="0" w:line="240" w:lineRule="auto"/>
              <w:rPr>
                <w:rFonts w:ascii="Times New Roman" w:hAnsi="Times New Roman" w:cs="Times New Roman"/>
                <w:bCs/>
              </w:rPr>
            </w:pPr>
            <w:r>
              <w:rPr>
                <w:rFonts w:ascii="Times New Roman" w:hAnsi="Times New Roman" w:cs="Times New Roman"/>
                <w:bCs/>
                <w:i/>
              </w:rPr>
              <w:t xml:space="preserve">Прыжки </w:t>
            </w:r>
            <w:r>
              <w:rPr>
                <w:rFonts w:ascii="Times New Roman" w:hAnsi="Times New Roman" w:cs="Times New Roman"/>
                <w:bCs/>
              </w:rPr>
              <w:t>с высоты и мягком приземлении на полусогнутые ноги.</w:t>
            </w:r>
          </w:p>
          <w:p w14:paraId="03709D3C">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«Воробышки в гнездышках».</w:t>
            </w:r>
          </w:p>
        </w:tc>
        <w:tc>
          <w:tcPr>
            <w:tcW w:w="3686" w:type="dxa"/>
            <w:tcBorders>
              <w:top w:val="single" w:color="000000" w:sz="4" w:space="0"/>
              <w:left w:val="single" w:color="000000" w:sz="4" w:space="0"/>
              <w:bottom w:val="single" w:color="000000" w:sz="4" w:space="0"/>
            </w:tcBorders>
            <w:shd w:val="clear" w:color="auto" w:fill="auto"/>
          </w:tcPr>
          <w:p w14:paraId="5D921C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«Военные профессии»</w:t>
            </w:r>
          </w:p>
          <w:p w14:paraId="2205F65F">
            <w:pPr>
              <w:spacing w:after="0" w:line="240" w:lineRule="auto"/>
              <w:rPr>
                <w:rFonts w:ascii="Times New Roman" w:hAnsi="Times New Roman" w:cs="Times New Roman"/>
                <w:bCs/>
                <w:i/>
                <w:iCs/>
              </w:rPr>
            </w:pPr>
            <w:r>
              <w:rPr>
                <w:rFonts w:ascii="Times New Roman" w:hAnsi="Times New Roman" w:cs="Times New Roman"/>
                <w:sz w:val="24"/>
                <w:szCs w:val="24"/>
              </w:rPr>
              <w:t>День защитников Отечества</w:t>
            </w:r>
          </w:p>
          <w:p w14:paraId="79B5C0B8">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34C74364">
            <w:pPr>
              <w:spacing w:after="0" w:line="240" w:lineRule="auto"/>
              <w:rPr>
                <w:rFonts w:ascii="Times New Roman" w:hAnsi="Times New Roman" w:cs="Times New Roman"/>
                <w:bCs/>
                <w:iCs/>
              </w:rPr>
            </w:pPr>
            <w:r>
              <w:rPr>
                <w:rFonts w:ascii="Times New Roman" w:hAnsi="Times New Roman" w:cs="Times New Roman"/>
                <w:bCs/>
                <w:iCs/>
              </w:rPr>
              <w:t>Построение в колонну по одному.</w:t>
            </w:r>
          </w:p>
          <w:p w14:paraId="43A7D605">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с высоким поднимание колена.</w:t>
            </w:r>
          </w:p>
          <w:p w14:paraId="0E8A820A">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со сменной темпа.</w:t>
            </w:r>
          </w:p>
          <w:p w14:paraId="5A523C03">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флажками.</w:t>
            </w:r>
          </w:p>
          <w:p w14:paraId="7EEB3212">
            <w:pPr>
              <w:spacing w:after="0" w:line="240" w:lineRule="auto"/>
              <w:rPr>
                <w:rFonts w:ascii="Times New Roman" w:hAnsi="Times New Roman" w:cs="Times New Roman"/>
                <w:bCs/>
              </w:rPr>
            </w:pPr>
            <w:r>
              <w:rPr>
                <w:rFonts w:ascii="Times New Roman" w:hAnsi="Times New Roman" w:cs="Times New Roman"/>
                <w:bCs/>
                <w:i/>
                <w:iCs/>
              </w:rPr>
              <w:t>Подлезание</w:t>
            </w:r>
            <w:r>
              <w:rPr>
                <w:rFonts w:ascii="Times New Roman" w:hAnsi="Times New Roman" w:cs="Times New Roman"/>
                <w:bCs/>
              </w:rPr>
              <w:t xml:space="preserve"> под препятствие, не касаясь руками пола.</w:t>
            </w:r>
          </w:p>
          <w:p w14:paraId="78259F80">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«Кто быстрее до флажка».</w:t>
            </w:r>
          </w:p>
        </w:tc>
        <w:tc>
          <w:tcPr>
            <w:tcW w:w="3866" w:type="dxa"/>
            <w:tcBorders>
              <w:top w:val="single" w:color="000000" w:sz="4" w:space="0"/>
              <w:left w:val="single" w:color="000000" w:sz="4" w:space="0"/>
              <w:bottom w:val="single" w:color="000000" w:sz="4" w:space="0"/>
              <w:right w:val="single" w:color="000000" w:sz="4" w:space="0"/>
            </w:tcBorders>
            <w:shd w:val="clear" w:color="auto" w:fill="auto"/>
          </w:tcPr>
          <w:p w14:paraId="01B48902">
            <w:pPr>
              <w:spacing w:after="0" w:line="240" w:lineRule="auto"/>
              <w:jc w:val="center"/>
              <w:rPr>
                <w:rFonts w:ascii="Times New Roman" w:hAnsi="Times New Roman" w:cs="Times New Roman"/>
                <w:b/>
                <w:bCs/>
                <w:i/>
                <w:iCs/>
              </w:rPr>
            </w:pPr>
            <w:r>
              <w:rPr>
                <w:rFonts w:ascii="Times New Roman" w:hAnsi="Times New Roman" w:cs="Times New Roman"/>
                <w:b/>
              </w:rPr>
              <w:t>«Народные промыслы»</w:t>
            </w:r>
          </w:p>
          <w:p w14:paraId="7274E169">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2FB77DCE">
            <w:pPr>
              <w:spacing w:after="0" w:line="240" w:lineRule="auto"/>
              <w:rPr>
                <w:rFonts w:ascii="Times New Roman" w:hAnsi="Times New Roman" w:cs="Times New Roman"/>
                <w:bCs/>
                <w:iCs/>
              </w:rPr>
            </w:pPr>
            <w:r>
              <w:rPr>
                <w:rFonts w:ascii="Times New Roman" w:hAnsi="Times New Roman" w:cs="Times New Roman"/>
                <w:bCs/>
                <w:iCs/>
              </w:rPr>
              <w:t>Построение в шеренгу.</w:t>
            </w:r>
          </w:p>
          <w:p w14:paraId="20144165">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разных направлениях.</w:t>
            </w:r>
          </w:p>
          <w:p w14:paraId="5DF77CA2">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 xml:space="preserve">с переходом на ходьбу. </w:t>
            </w:r>
          </w:p>
          <w:p w14:paraId="2F82BAD0">
            <w:pPr>
              <w:spacing w:after="0" w:line="240" w:lineRule="auto"/>
              <w:rPr>
                <w:rFonts w:ascii="Times New Roman" w:hAnsi="Times New Roman" w:cs="Times New Roman"/>
                <w:bCs/>
                <w:i/>
              </w:rPr>
            </w:pPr>
            <w:r>
              <w:rPr>
                <w:rFonts w:ascii="Times New Roman" w:hAnsi="Times New Roman" w:cs="Times New Roman"/>
                <w:bCs/>
                <w:i/>
              </w:rPr>
              <w:t>ОРУ с мячами.</w:t>
            </w:r>
          </w:p>
          <w:p w14:paraId="2EAFBED3">
            <w:pPr>
              <w:spacing w:after="0" w:line="240" w:lineRule="auto"/>
              <w:rPr>
                <w:rFonts w:ascii="Times New Roman" w:hAnsi="Times New Roman" w:cs="Times New Roman"/>
                <w:bCs/>
                <w:i/>
              </w:rPr>
            </w:pPr>
            <w:r>
              <w:rPr>
                <w:rFonts w:ascii="Times New Roman" w:hAnsi="Times New Roman" w:cs="Times New Roman"/>
                <w:bCs/>
                <w:i/>
              </w:rPr>
              <w:t xml:space="preserve">Бросание </w:t>
            </w:r>
            <w:r>
              <w:rPr>
                <w:rFonts w:ascii="Times New Roman" w:hAnsi="Times New Roman" w:cs="Times New Roman"/>
                <w:bCs/>
              </w:rPr>
              <w:t>мяча вниз, об пол.</w:t>
            </w:r>
          </w:p>
          <w:p w14:paraId="4E298AE8">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«Найди свой домик».</w:t>
            </w:r>
          </w:p>
        </w:tc>
      </w:tr>
    </w:tbl>
    <w:p w14:paraId="2F995441"/>
    <w:p w14:paraId="1989F48F"/>
    <w:tbl>
      <w:tblPr>
        <w:tblStyle w:val="6"/>
        <w:tblW w:w="15725" w:type="dxa"/>
        <w:jc w:val="center"/>
        <w:tblLayout w:type="fixed"/>
        <w:tblCellMar>
          <w:top w:w="0" w:type="dxa"/>
          <w:left w:w="108" w:type="dxa"/>
          <w:bottom w:w="0" w:type="dxa"/>
          <w:right w:w="108" w:type="dxa"/>
        </w:tblCellMar>
      </w:tblPr>
      <w:tblGrid>
        <w:gridCol w:w="731"/>
        <w:gridCol w:w="3119"/>
        <w:gridCol w:w="2977"/>
        <w:gridCol w:w="3118"/>
        <w:gridCol w:w="5780"/>
      </w:tblGrid>
      <w:tr w14:paraId="2EBE917C">
        <w:tblPrEx>
          <w:tblCellMar>
            <w:top w:w="0" w:type="dxa"/>
            <w:left w:w="108" w:type="dxa"/>
            <w:bottom w:w="0" w:type="dxa"/>
            <w:right w:w="108" w:type="dxa"/>
          </w:tblCellMar>
        </w:tblPrEx>
        <w:trPr>
          <w:cantSplit/>
          <w:trHeight w:val="1134" w:hRule="atLeast"/>
          <w:jc w:val="center"/>
        </w:trPr>
        <w:tc>
          <w:tcPr>
            <w:tcW w:w="731" w:type="dxa"/>
            <w:tcBorders>
              <w:top w:val="single" w:color="000000" w:sz="4" w:space="0"/>
              <w:left w:val="single" w:color="000000" w:sz="4" w:space="0"/>
              <w:bottom w:val="single" w:color="000000" w:sz="4" w:space="0"/>
            </w:tcBorders>
            <w:shd w:val="clear" w:color="auto" w:fill="auto"/>
            <w:textDirection w:val="btLr"/>
          </w:tcPr>
          <w:p w14:paraId="36134E99">
            <w:pPr>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Март</w:t>
            </w:r>
          </w:p>
        </w:tc>
        <w:tc>
          <w:tcPr>
            <w:tcW w:w="3119" w:type="dxa"/>
            <w:tcBorders>
              <w:top w:val="single" w:color="000000" w:sz="4" w:space="0"/>
              <w:left w:val="single" w:color="000000" w:sz="4" w:space="0"/>
              <w:bottom w:val="single" w:color="000000" w:sz="4" w:space="0"/>
            </w:tcBorders>
            <w:shd w:val="clear" w:color="auto" w:fill="auto"/>
          </w:tcPr>
          <w:p w14:paraId="494E45D3">
            <w:pPr>
              <w:spacing w:after="0" w:line="240" w:lineRule="auto"/>
              <w:jc w:val="center"/>
              <w:rPr>
                <w:rFonts w:ascii="Times New Roman" w:hAnsi="Times New Roman" w:cs="Times New Roman"/>
                <w:b/>
                <w:bCs/>
                <w:i/>
                <w:iCs/>
              </w:rPr>
            </w:pPr>
            <w:r>
              <w:rPr>
                <w:rFonts w:ascii="Times New Roman" w:hAnsi="Times New Roman" w:cs="Times New Roman"/>
                <w:b/>
              </w:rPr>
              <w:t>«Моя мама»</w:t>
            </w:r>
          </w:p>
          <w:p w14:paraId="35EED70A">
            <w:pPr>
              <w:spacing w:after="0" w:line="240" w:lineRule="auto"/>
              <w:rPr>
                <w:rFonts w:ascii="Times New Roman" w:hAnsi="Times New Roman" w:cs="Times New Roman"/>
                <w:bCs/>
                <w:iCs/>
              </w:rPr>
            </w:pPr>
            <w:r>
              <w:rPr>
                <w:rFonts w:ascii="Times New Roman" w:hAnsi="Times New Roman" w:cs="Times New Roman"/>
                <w:bCs/>
                <w:i/>
                <w:iCs/>
              </w:rPr>
              <w:t>Строевые упражнения.</w:t>
            </w:r>
          </w:p>
          <w:p w14:paraId="0BCEC42E">
            <w:pPr>
              <w:spacing w:after="0" w:line="240" w:lineRule="auto"/>
              <w:rPr>
                <w:rFonts w:ascii="Times New Roman" w:hAnsi="Times New Roman" w:cs="Times New Roman"/>
                <w:bCs/>
                <w:iCs/>
              </w:rPr>
            </w:pPr>
            <w:r>
              <w:rPr>
                <w:rFonts w:ascii="Times New Roman" w:hAnsi="Times New Roman" w:cs="Times New Roman"/>
                <w:bCs/>
                <w:iCs/>
              </w:rPr>
              <w:t>Построение в круг.</w:t>
            </w:r>
          </w:p>
          <w:p w14:paraId="7A2AE395">
            <w:pPr>
              <w:spacing w:after="0" w:line="240" w:lineRule="auto"/>
              <w:rPr>
                <w:rFonts w:ascii="Times New Roman" w:hAnsi="Times New Roman" w:cs="Times New Roman"/>
                <w:bCs/>
              </w:rPr>
            </w:pPr>
            <w:r>
              <w:rPr>
                <w:rFonts w:ascii="Times New Roman" w:hAnsi="Times New Roman" w:cs="Times New Roman"/>
                <w:bCs/>
                <w:i/>
                <w:iCs/>
              </w:rPr>
              <w:t xml:space="preserve">Музыкально-ритмические </w:t>
            </w:r>
          </w:p>
          <w:p w14:paraId="368956E0">
            <w:pPr>
              <w:spacing w:after="0" w:line="240" w:lineRule="auto"/>
              <w:rPr>
                <w:rFonts w:ascii="Times New Roman" w:hAnsi="Times New Roman" w:cs="Times New Roman"/>
                <w:bCs/>
                <w:iCs/>
              </w:rPr>
            </w:pPr>
            <w:r>
              <w:rPr>
                <w:rFonts w:ascii="Times New Roman" w:hAnsi="Times New Roman" w:cs="Times New Roman"/>
                <w:bCs/>
                <w:i/>
                <w:iCs/>
              </w:rPr>
              <w:t xml:space="preserve">движения. </w:t>
            </w:r>
            <w:r>
              <w:rPr>
                <w:rFonts w:ascii="Times New Roman" w:hAnsi="Times New Roman" w:cs="Times New Roman"/>
                <w:bCs/>
                <w:iCs/>
              </w:rPr>
              <w:t xml:space="preserve">Ходьба под музыку, приставным шагом и боком. Плясовые  </w:t>
            </w:r>
          </w:p>
          <w:p w14:paraId="31C49482">
            <w:pPr>
              <w:spacing w:after="0" w:line="240" w:lineRule="auto"/>
              <w:rPr>
                <w:rFonts w:ascii="Times New Roman" w:hAnsi="Times New Roman" w:cs="Times New Roman"/>
                <w:bCs/>
              </w:rPr>
            </w:pPr>
            <w:r>
              <w:rPr>
                <w:rFonts w:ascii="Times New Roman" w:hAnsi="Times New Roman" w:cs="Times New Roman"/>
                <w:bCs/>
              </w:rPr>
              <w:t>движения: выставление ноги вперед, пятки, притопывания одной ногой, приседания «пружинки».</w:t>
            </w:r>
          </w:p>
          <w:p w14:paraId="6AB482C0">
            <w:pPr>
              <w:spacing w:after="0" w:line="240" w:lineRule="auto"/>
              <w:rPr>
                <w:rFonts w:ascii="Times New Roman" w:hAnsi="Times New Roman" w:cs="Times New Roman"/>
                <w:bCs/>
              </w:rPr>
            </w:pPr>
            <w:r>
              <w:rPr>
                <w:rFonts w:ascii="Times New Roman" w:hAnsi="Times New Roman" w:cs="Times New Roman"/>
                <w:bCs/>
                <w:i/>
              </w:rPr>
              <w:t>П/И</w:t>
            </w:r>
            <w:r>
              <w:rPr>
                <w:rFonts w:ascii="Times New Roman" w:hAnsi="Times New Roman" w:cs="Times New Roman"/>
                <w:bCs/>
              </w:rPr>
              <w:t xml:space="preserve"> «В гости к кукле».</w:t>
            </w:r>
          </w:p>
        </w:tc>
        <w:tc>
          <w:tcPr>
            <w:tcW w:w="2977" w:type="dxa"/>
            <w:tcBorders>
              <w:top w:val="single" w:color="000000" w:sz="4" w:space="0"/>
              <w:left w:val="single" w:color="000000" w:sz="4" w:space="0"/>
              <w:bottom w:val="single" w:color="000000" w:sz="4" w:space="0"/>
            </w:tcBorders>
            <w:shd w:val="clear" w:color="auto" w:fill="auto"/>
          </w:tcPr>
          <w:p w14:paraId="31B7D1B7">
            <w:pPr>
              <w:spacing w:after="0" w:line="240" w:lineRule="auto"/>
              <w:jc w:val="center"/>
              <w:rPr>
                <w:rFonts w:ascii="Times New Roman" w:hAnsi="Times New Roman" w:cs="Times New Roman"/>
                <w:b/>
                <w:bCs/>
                <w:i/>
                <w:iCs/>
              </w:rPr>
            </w:pPr>
            <w:r>
              <w:rPr>
                <w:rFonts w:ascii="Times New Roman" w:hAnsi="Times New Roman" w:cs="Times New Roman"/>
                <w:b/>
                <w:sz w:val="24"/>
                <w:szCs w:val="24"/>
              </w:rPr>
              <w:t>«Ранняя весна»</w:t>
            </w:r>
          </w:p>
          <w:p w14:paraId="4B68D5D0">
            <w:pPr>
              <w:spacing w:after="0" w:line="240" w:lineRule="auto"/>
              <w:rPr>
                <w:rFonts w:ascii="Times New Roman" w:hAnsi="Times New Roman" w:cs="Times New Roman"/>
                <w:bCs/>
                <w:iCs/>
              </w:rPr>
            </w:pPr>
            <w:r>
              <w:rPr>
                <w:rFonts w:ascii="Times New Roman" w:hAnsi="Times New Roman" w:cs="Times New Roman"/>
                <w:bCs/>
                <w:i/>
                <w:iCs/>
              </w:rPr>
              <w:t>Строевые упражнения.</w:t>
            </w:r>
          </w:p>
          <w:p w14:paraId="4AEE0605">
            <w:pPr>
              <w:spacing w:after="0" w:line="240" w:lineRule="auto"/>
              <w:rPr>
                <w:rFonts w:ascii="Times New Roman" w:hAnsi="Times New Roman" w:cs="Times New Roman"/>
                <w:bCs/>
                <w:iCs/>
              </w:rPr>
            </w:pPr>
            <w:r>
              <w:rPr>
                <w:rFonts w:ascii="Times New Roman" w:hAnsi="Times New Roman" w:cs="Times New Roman"/>
                <w:bCs/>
                <w:iCs/>
              </w:rPr>
              <w:t>Построение в круг.</w:t>
            </w:r>
          </w:p>
          <w:p w14:paraId="73F5DF97">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 кругу</w:t>
            </w:r>
          </w:p>
          <w:p w14:paraId="57E0BBED">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по кругу</w:t>
            </w:r>
          </w:p>
          <w:p w14:paraId="07FB806D">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колечками. </w:t>
            </w:r>
          </w:p>
          <w:p w14:paraId="260DE312">
            <w:pPr>
              <w:spacing w:after="0" w:line="240" w:lineRule="auto"/>
              <w:rPr>
                <w:rFonts w:ascii="Times New Roman" w:hAnsi="Times New Roman" w:cs="Times New Roman"/>
                <w:bCs/>
              </w:rPr>
            </w:pPr>
            <w:r>
              <w:rPr>
                <w:rFonts w:ascii="Times New Roman" w:hAnsi="Times New Roman" w:cs="Times New Roman"/>
                <w:bCs/>
                <w:i/>
              </w:rPr>
              <w:t xml:space="preserve">Прыжки </w:t>
            </w:r>
            <w:r>
              <w:rPr>
                <w:rFonts w:ascii="Times New Roman" w:hAnsi="Times New Roman" w:cs="Times New Roman"/>
                <w:bCs/>
              </w:rPr>
              <w:t>на двух ногах между предметами.</w:t>
            </w:r>
          </w:p>
          <w:p w14:paraId="53820877">
            <w:pPr>
              <w:spacing w:after="0" w:line="240" w:lineRule="auto"/>
              <w:rPr>
                <w:rFonts w:ascii="Times New Roman" w:hAnsi="Times New Roman" w:cs="Times New Roman"/>
                <w:b/>
                <w:bCs/>
              </w:rPr>
            </w:pPr>
            <w:r>
              <w:rPr>
                <w:rFonts w:ascii="Times New Roman" w:hAnsi="Times New Roman" w:cs="Times New Roman"/>
                <w:bCs/>
                <w:i/>
              </w:rPr>
              <w:t>П/И</w:t>
            </w:r>
            <w:r>
              <w:rPr>
                <w:rFonts w:ascii="Times New Roman" w:hAnsi="Times New Roman" w:cs="Times New Roman"/>
                <w:bCs/>
              </w:rPr>
              <w:t xml:space="preserve"> «Наседка и цыплята».</w:t>
            </w:r>
          </w:p>
        </w:tc>
        <w:tc>
          <w:tcPr>
            <w:tcW w:w="3118" w:type="dxa"/>
            <w:tcBorders>
              <w:top w:val="single" w:color="000000" w:sz="4" w:space="0"/>
              <w:left w:val="single" w:color="000000" w:sz="4" w:space="0"/>
              <w:bottom w:val="single" w:color="000000" w:sz="4" w:space="0"/>
            </w:tcBorders>
            <w:shd w:val="clear" w:color="auto" w:fill="auto"/>
          </w:tcPr>
          <w:p w14:paraId="37DD306B">
            <w:pPr>
              <w:spacing w:after="0" w:line="240" w:lineRule="auto"/>
              <w:jc w:val="center"/>
              <w:rPr>
                <w:rFonts w:ascii="Times New Roman" w:hAnsi="Times New Roman" w:cs="Times New Roman"/>
                <w:b/>
                <w:bCs/>
                <w:i/>
                <w:iCs/>
              </w:rPr>
            </w:pPr>
            <w:r>
              <w:rPr>
                <w:rFonts w:ascii="Times New Roman" w:hAnsi="Times New Roman" w:cs="Times New Roman"/>
                <w:b/>
                <w:sz w:val="24"/>
                <w:szCs w:val="24"/>
              </w:rPr>
              <w:t>«Природные ресурсы»</w:t>
            </w:r>
          </w:p>
          <w:p w14:paraId="1A20715E">
            <w:pPr>
              <w:spacing w:after="0" w:line="240" w:lineRule="auto"/>
              <w:rPr>
                <w:rFonts w:ascii="Times New Roman" w:hAnsi="Times New Roman" w:cs="Times New Roman"/>
                <w:bCs/>
                <w:iCs/>
              </w:rPr>
            </w:pPr>
            <w:r>
              <w:rPr>
                <w:rFonts w:ascii="Times New Roman" w:hAnsi="Times New Roman" w:cs="Times New Roman"/>
                <w:bCs/>
                <w:i/>
                <w:iCs/>
              </w:rPr>
              <w:t>Строевые упражнения.</w:t>
            </w:r>
          </w:p>
          <w:p w14:paraId="35A65764">
            <w:pPr>
              <w:spacing w:after="0" w:line="240" w:lineRule="auto"/>
              <w:rPr>
                <w:rFonts w:ascii="Times New Roman" w:hAnsi="Times New Roman" w:cs="Times New Roman"/>
                <w:bCs/>
                <w:iCs/>
              </w:rPr>
            </w:pPr>
            <w:r>
              <w:rPr>
                <w:rFonts w:ascii="Times New Roman" w:hAnsi="Times New Roman" w:cs="Times New Roman"/>
                <w:bCs/>
                <w:iCs/>
              </w:rPr>
              <w:t>Построение в шеренгу, повороты переступанием.</w:t>
            </w:r>
          </w:p>
          <w:p w14:paraId="5833203A">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разных направлениях</w:t>
            </w:r>
          </w:p>
          <w:p w14:paraId="66AE87B6">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рассыпную.</w:t>
            </w:r>
          </w:p>
          <w:p w14:paraId="3CB1282D">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обручами.</w:t>
            </w:r>
          </w:p>
          <w:p w14:paraId="0BB2B1F4">
            <w:pPr>
              <w:spacing w:after="0" w:line="240" w:lineRule="auto"/>
              <w:rPr>
                <w:rFonts w:ascii="Times New Roman" w:hAnsi="Times New Roman" w:cs="Times New Roman"/>
                <w:bCs/>
              </w:rPr>
            </w:pPr>
            <w:r>
              <w:rPr>
                <w:rFonts w:ascii="Times New Roman" w:hAnsi="Times New Roman" w:cs="Times New Roman"/>
                <w:bCs/>
                <w:i/>
              </w:rPr>
              <w:t>Прыжки</w:t>
            </w:r>
            <w:r>
              <w:rPr>
                <w:rFonts w:ascii="Times New Roman" w:hAnsi="Times New Roman" w:cs="Times New Roman"/>
                <w:bCs/>
              </w:rPr>
              <w:t xml:space="preserve"> в длину с места. </w:t>
            </w:r>
          </w:p>
          <w:p w14:paraId="0E7B5880">
            <w:pPr>
              <w:spacing w:after="0" w:line="240" w:lineRule="auto"/>
              <w:rPr>
                <w:rFonts w:ascii="Times New Roman" w:hAnsi="Times New Roman" w:cs="Times New Roman"/>
                <w:bCs/>
              </w:rPr>
            </w:pPr>
            <w:r>
              <w:rPr>
                <w:rFonts w:ascii="Times New Roman" w:hAnsi="Times New Roman" w:cs="Times New Roman"/>
                <w:bCs/>
                <w:i/>
              </w:rPr>
              <w:t>П/И</w:t>
            </w:r>
            <w:r>
              <w:rPr>
                <w:rFonts w:ascii="Times New Roman" w:hAnsi="Times New Roman" w:cs="Times New Roman"/>
                <w:bCs/>
              </w:rPr>
              <w:t xml:space="preserve"> «Угадай, кто кричит».</w:t>
            </w:r>
          </w:p>
        </w:tc>
        <w:tc>
          <w:tcPr>
            <w:tcW w:w="5780" w:type="dxa"/>
            <w:tcBorders>
              <w:top w:val="single" w:color="000000" w:sz="4" w:space="0"/>
              <w:left w:val="single" w:color="000000" w:sz="4" w:space="0"/>
              <w:bottom w:val="single" w:color="auto" w:sz="4" w:space="0"/>
              <w:right w:val="single" w:color="auto" w:sz="4" w:space="0"/>
            </w:tcBorders>
            <w:shd w:val="clear" w:color="auto" w:fill="auto"/>
          </w:tcPr>
          <w:p w14:paraId="578AE06A">
            <w:pPr>
              <w:spacing w:after="0" w:line="240" w:lineRule="auto"/>
              <w:jc w:val="center"/>
              <w:rPr>
                <w:rFonts w:ascii="Times New Roman" w:hAnsi="Times New Roman" w:cs="Times New Roman"/>
                <w:b/>
                <w:bCs/>
                <w:i/>
                <w:iCs/>
              </w:rPr>
            </w:pPr>
            <w:r>
              <w:rPr>
                <w:rFonts w:ascii="Times New Roman" w:hAnsi="Times New Roman" w:cs="Times New Roman"/>
                <w:b/>
              </w:rPr>
              <w:t>«Водные обитатели»</w:t>
            </w:r>
          </w:p>
          <w:p w14:paraId="5D09D521">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4CCC7242">
            <w:pPr>
              <w:spacing w:after="0" w:line="240" w:lineRule="auto"/>
              <w:rPr>
                <w:rFonts w:ascii="Times New Roman" w:hAnsi="Times New Roman" w:cs="Times New Roman"/>
                <w:bCs/>
                <w:iCs/>
              </w:rPr>
            </w:pPr>
            <w:r>
              <w:rPr>
                <w:rFonts w:ascii="Times New Roman" w:hAnsi="Times New Roman" w:cs="Times New Roman"/>
                <w:bCs/>
                <w:iCs/>
              </w:rPr>
              <w:t>Построение в шеренгу с нахождением своего места в строю.</w:t>
            </w:r>
          </w:p>
          <w:p w14:paraId="16AEFBA4">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с перешагиванием через предметы.</w:t>
            </w:r>
          </w:p>
          <w:p w14:paraId="746C91E4">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на носках.</w:t>
            </w:r>
          </w:p>
          <w:p w14:paraId="71554DFF">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без предметов</w:t>
            </w:r>
          </w:p>
          <w:p w14:paraId="4EB91092">
            <w:pPr>
              <w:spacing w:after="0" w:line="240" w:lineRule="auto"/>
              <w:rPr>
                <w:rFonts w:ascii="Times New Roman" w:hAnsi="Times New Roman" w:cs="Times New Roman"/>
                <w:bCs/>
              </w:rPr>
            </w:pPr>
            <w:r>
              <w:rPr>
                <w:rFonts w:ascii="Times New Roman" w:hAnsi="Times New Roman" w:cs="Times New Roman"/>
                <w:bCs/>
                <w:i/>
              </w:rPr>
              <w:t xml:space="preserve">Бросание </w:t>
            </w:r>
            <w:r>
              <w:rPr>
                <w:rFonts w:ascii="Times New Roman" w:hAnsi="Times New Roman" w:cs="Times New Roman"/>
                <w:bCs/>
              </w:rPr>
              <w:t>мяча о пол и ловле его двумя руками.</w:t>
            </w:r>
          </w:p>
          <w:p w14:paraId="4286D844">
            <w:pPr>
              <w:spacing w:after="0" w:line="240" w:lineRule="auto"/>
              <w:rPr>
                <w:rFonts w:ascii="Times New Roman" w:hAnsi="Times New Roman" w:cs="Times New Roman"/>
                <w:b/>
                <w:bCs/>
              </w:rPr>
            </w:pPr>
            <w:r>
              <w:rPr>
                <w:rFonts w:ascii="Times New Roman" w:hAnsi="Times New Roman" w:cs="Times New Roman"/>
                <w:bCs/>
                <w:i/>
              </w:rPr>
              <w:t>П/И</w:t>
            </w:r>
            <w:r>
              <w:rPr>
                <w:rFonts w:ascii="Times New Roman" w:hAnsi="Times New Roman" w:cs="Times New Roman"/>
                <w:bCs/>
              </w:rPr>
              <w:t xml:space="preserve"> «Найди, что спрятано».</w:t>
            </w:r>
          </w:p>
        </w:tc>
      </w:tr>
      <w:tr w14:paraId="41D9BBB9">
        <w:tblPrEx>
          <w:tblCellMar>
            <w:top w:w="0" w:type="dxa"/>
            <w:left w:w="108" w:type="dxa"/>
            <w:bottom w:w="0" w:type="dxa"/>
            <w:right w:w="108" w:type="dxa"/>
          </w:tblCellMar>
        </w:tblPrEx>
        <w:trPr>
          <w:cantSplit/>
          <w:trHeight w:val="1134" w:hRule="atLeast"/>
          <w:jc w:val="center"/>
        </w:trPr>
        <w:tc>
          <w:tcPr>
            <w:tcW w:w="731" w:type="dxa"/>
            <w:tcBorders>
              <w:top w:val="single" w:color="000000" w:sz="4" w:space="0"/>
              <w:left w:val="single" w:color="000000" w:sz="4" w:space="0"/>
              <w:bottom w:val="single" w:color="000000" w:sz="4" w:space="0"/>
            </w:tcBorders>
            <w:shd w:val="clear" w:color="auto" w:fill="auto"/>
            <w:textDirection w:val="btLr"/>
          </w:tcPr>
          <w:p w14:paraId="11FE4F79">
            <w:pPr>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Апрель</w:t>
            </w:r>
          </w:p>
        </w:tc>
        <w:tc>
          <w:tcPr>
            <w:tcW w:w="3119" w:type="dxa"/>
            <w:tcBorders>
              <w:top w:val="single" w:color="000000" w:sz="4" w:space="0"/>
              <w:left w:val="single" w:color="000000" w:sz="4" w:space="0"/>
              <w:bottom w:val="single" w:color="000000" w:sz="4" w:space="0"/>
            </w:tcBorders>
            <w:shd w:val="clear" w:color="auto" w:fill="auto"/>
          </w:tcPr>
          <w:p w14:paraId="1D27C44F">
            <w:pPr>
              <w:spacing w:after="0" w:line="240" w:lineRule="auto"/>
              <w:jc w:val="center"/>
              <w:rPr>
                <w:rFonts w:ascii="Times New Roman" w:hAnsi="Times New Roman" w:cs="Times New Roman"/>
                <w:b/>
                <w:bCs/>
                <w:i/>
                <w:iCs/>
              </w:rPr>
            </w:pPr>
            <w:r>
              <w:rPr>
                <w:rFonts w:ascii="Times New Roman" w:hAnsi="Times New Roman" w:cs="Times New Roman"/>
                <w:b/>
              </w:rPr>
              <w:t>«Неделя детской книги»</w:t>
            </w:r>
          </w:p>
          <w:p w14:paraId="7E987185">
            <w:pPr>
              <w:spacing w:after="0" w:line="240" w:lineRule="auto"/>
              <w:rPr>
                <w:rFonts w:ascii="Times New Roman" w:hAnsi="Times New Roman" w:cs="Times New Roman"/>
                <w:bCs/>
                <w:iCs/>
              </w:rPr>
            </w:pPr>
            <w:r>
              <w:rPr>
                <w:rFonts w:ascii="Times New Roman" w:hAnsi="Times New Roman" w:cs="Times New Roman"/>
                <w:bCs/>
                <w:i/>
                <w:iCs/>
              </w:rPr>
              <w:t>Строевые упражнения.</w:t>
            </w:r>
          </w:p>
          <w:p w14:paraId="66B1ED1B">
            <w:pPr>
              <w:spacing w:after="0" w:line="240" w:lineRule="auto"/>
              <w:rPr>
                <w:rFonts w:ascii="Times New Roman" w:hAnsi="Times New Roman" w:cs="Times New Roman"/>
                <w:bCs/>
                <w:iCs/>
              </w:rPr>
            </w:pPr>
            <w:r>
              <w:rPr>
                <w:rFonts w:ascii="Times New Roman" w:hAnsi="Times New Roman" w:cs="Times New Roman"/>
                <w:bCs/>
                <w:iCs/>
              </w:rPr>
              <w:t>Построение в колонну по одному.</w:t>
            </w:r>
          </w:p>
          <w:p w14:paraId="27A11217">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 наклонной доске.</w:t>
            </w:r>
          </w:p>
          <w:p w14:paraId="0589E69B">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рассыпную.</w:t>
            </w:r>
          </w:p>
          <w:p w14:paraId="76BF5848">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без предмета</w:t>
            </w:r>
          </w:p>
          <w:p w14:paraId="5E0CCEFB">
            <w:pPr>
              <w:spacing w:after="0" w:line="240" w:lineRule="auto"/>
              <w:rPr>
                <w:rFonts w:ascii="Times New Roman" w:hAnsi="Times New Roman" w:cs="Times New Roman"/>
                <w:bCs/>
              </w:rPr>
            </w:pPr>
            <w:r>
              <w:rPr>
                <w:rFonts w:ascii="Times New Roman" w:hAnsi="Times New Roman" w:cs="Times New Roman"/>
                <w:bCs/>
                <w:i/>
                <w:iCs/>
              </w:rPr>
              <w:t xml:space="preserve">Ползание </w:t>
            </w:r>
            <w:r>
              <w:rPr>
                <w:rFonts w:ascii="Times New Roman" w:hAnsi="Times New Roman" w:cs="Times New Roman"/>
                <w:bCs/>
                <w:iCs/>
              </w:rPr>
              <w:t>на четвереньках по прямой</w:t>
            </w:r>
            <w:r>
              <w:rPr>
                <w:rFonts w:ascii="Times New Roman" w:hAnsi="Times New Roman" w:cs="Times New Roman"/>
                <w:bCs/>
                <w:i/>
                <w:iCs/>
              </w:rPr>
              <w:t xml:space="preserve">, </w:t>
            </w:r>
            <w:r>
              <w:rPr>
                <w:rFonts w:ascii="Times New Roman" w:hAnsi="Times New Roman" w:cs="Times New Roman"/>
                <w:bCs/>
                <w:iCs/>
              </w:rPr>
              <w:t>между предметами.</w:t>
            </w:r>
          </w:p>
          <w:p w14:paraId="791BC693">
            <w:pPr>
              <w:spacing w:after="0" w:line="240" w:lineRule="auto"/>
              <w:rPr>
                <w:rFonts w:ascii="Times New Roman" w:hAnsi="Times New Roman" w:cs="Times New Roman"/>
                <w:bCs/>
              </w:rPr>
            </w:pPr>
            <w:r>
              <w:rPr>
                <w:rFonts w:ascii="Times New Roman" w:hAnsi="Times New Roman" w:cs="Times New Roman"/>
                <w:bCs/>
                <w:i/>
                <w:iCs/>
              </w:rPr>
              <w:t>П/</w:t>
            </w:r>
            <w:r>
              <w:rPr>
                <w:rFonts w:ascii="Times New Roman" w:hAnsi="Times New Roman" w:cs="Times New Roman"/>
                <w:bCs/>
                <w:iCs/>
              </w:rPr>
              <w:t xml:space="preserve">И </w:t>
            </w:r>
            <w:r>
              <w:rPr>
                <w:rFonts w:ascii="Times New Roman" w:hAnsi="Times New Roman" w:cs="Times New Roman"/>
                <w:bCs/>
              </w:rPr>
              <w:t>«Мыши в кладовой».</w:t>
            </w:r>
          </w:p>
        </w:tc>
        <w:tc>
          <w:tcPr>
            <w:tcW w:w="2977" w:type="dxa"/>
            <w:tcBorders>
              <w:top w:val="single" w:color="000000" w:sz="4" w:space="0"/>
              <w:left w:val="single" w:color="000000" w:sz="4" w:space="0"/>
              <w:bottom w:val="single" w:color="000000" w:sz="4" w:space="0"/>
            </w:tcBorders>
            <w:shd w:val="clear" w:color="auto" w:fill="auto"/>
          </w:tcPr>
          <w:p w14:paraId="0CD370C5">
            <w:pPr>
              <w:spacing w:after="0" w:line="240" w:lineRule="auto"/>
              <w:jc w:val="center"/>
              <w:rPr>
                <w:rFonts w:ascii="Times New Roman" w:hAnsi="Times New Roman" w:cs="Times New Roman"/>
                <w:b/>
                <w:bCs/>
                <w:i/>
                <w:iCs/>
              </w:rPr>
            </w:pPr>
            <w:r>
              <w:rPr>
                <w:rFonts w:ascii="Times New Roman" w:hAnsi="Times New Roman" w:cs="Times New Roman"/>
                <w:b/>
                <w:sz w:val="24"/>
                <w:szCs w:val="24"/>
              </w:rPr>
              <w:t>«Земля и её соседи»</w:t>
            </w:r>
          </w:p>
          <w:p w14:paraId="21A27BCE">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7BFB090C">
            <w:pPr>
              <w:spacing w:after="0" w:line="240" w:lineRule="auto"/>
              <w:rPr>
                <w:rFonts w:ascii="Times New Roman" w:hAnsi="Times New Roman" w:cs="Times New Roman"/>
                <w:bCs/>
                <w:iCs/>
              </w:rPr>
            </w:pPr>
            <w:r>
              <w:rPr>
                <w:rFonts w:ascii="Times New Roman" w:hAnsi="Times New Roman" w:cs="Times New Roman"/>
                <w:bCs/>
                <w:iCs/>
              </w:rPr>
              <w:t>Построение в шеренгу с нахождением своего места.</w:t>
            </w:r>
          </w:p>
          <w:p w14:paraId="66ECD3FC">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с выполнением заданий.</w:t>
            </w:r>
          </w:p>
          <w:p w14:paraId="1BC81B75">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со сменой темпа.</w:t>
            </w:r>
          </w:p>
          <w:p w14:paraId="62928470">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обручами.</w:t>
            </w:r>
          </w:p>
          <w:p w14:paraId="5F200977">
            <w:pPr>
              <w:spacing w:after="0" w:line="240" w:lineRule="auto"/>
              <w:rPr>
                <w:rFonts w:ascii="Times New Roman" w:hAnsi="Times New Roman" w:cs="Times New Roman"/>
                <w:bCs/>
              </w:rPr>
            </w:pPr>
            <w:r>
              <w:rPr>
                <w:rFonts w:ascii="Times New Roman" w:hAnsi="Times New Roman" w:cs="Times New Roman"/>
                <w:bCs/>
                <w:i/>
              </w:rPr>
              <w:t xml:space="preserve">Прыжки </w:t>
            </w:r>
            <w:r>
              <w:rPr>
                <w:rFonts w:ascii="Times New Roman" w:hAnsi="Times New Roman" w:cs="Times New Roman"/>
                <w:bCs/>
              </w:rPr>
              <w:t>через линии расположенные на расстоянии 30см.</w:t>
            </w:r>
          </w:p>
          <w:p w14:paraId="1E24B5A5">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«Самолеты».</w:t>
            </w:r>
          </w:p>
        </w:tc>
        <w:tc>
          <w:tcPr>
            <w:tcW w:w="3118" w:type="dxa"/>
            <w:tcBorders>
              <w:top w:val="single" w:color="000000" w:sz="4" w:space="0"/>
              <w:left w:val="single" w:color="000000" w:sz="4" w:space="0"/>
              <w:bottom w:val="single" w:color="000000" w:sz="4" w:space="0"/>
            </w:tcBorders>
            <w:shd w:val="clear" w:color="auto" w:fill="auto"/>
          </w:tcPr>
          <w:p w14:paraId="2ED7C12D">
            <w:pPr>
              <w:spacing w:after="0" w:line="240" w:lineRule="auto"/>
              <w:jc w:val="center"/>
              <w:rPr>
                <w:rFonts w:ascii="Times New Roman" w:hAnsi="Times New Roman" w:cs="Times New Roman"/>
                <w:b/>
                <w:bCs/>
                <w:i/>
                <w:iCs/>
              </w:rPr>
            </w:pPr>
            <w:r>
              <w:rPr>
                <w:rFonts w:ascii="Times New Roman" w:hAnsi="Times New Roman" w:cs="Times New Roman"/>
                <w:b/>
              </w:rPr>
              <w:t>«Неделя безопасности на дорогах»</w:t>
            </w:r>
          </w:p>
          <w:p w14:paraId="532C39F0">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1B01FD06">
            <w:pPr>
              <w:spacing w:after="0" w:line="240" w:lineRule="auto"/>
              <w:rPr>
                <w:rFonts w:ascii="Times New Roman" w:hAnsi="Times New Roman" w:cs="Times New Roman"/>
                <w:bCs/>
                <w:iCs/>
              </w:rPr>
            </w:pPr>
            <w:r>
              <w:rPr>
                <w:rFonts w:ascii="Times New Roman" w:hAnsi="Times New Roman" w:cs="Times New Roman"/>
                <w:bCs/>
                <w:iCs/>
              </w:rPr>
              <w:t>Построение в круг, повороты по ориентиру.</w:t>
            </w:r>
          </w:p>
          <w:p w14:paraId="35DC08F9">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разных направлениях</w:t>
            </w:r>
          </w:p>
          <w:p w14:paraId="46D7A4E8">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на носках с выполнением</w:t>
            </w:r>
          </w:p>
          <w:p w14:paraId="5CB2FFF1">
            <w:pPr>
              <w:spacing w:after="0" w:line="240" w:lineRule="auto"/>
              <w:rPr>
                <w:rFonts w:ascii="Times New Roman" w:hAnsi="Times New Roman" w:cs="Times New Roman"/>
                <w:bCs/>
              </w:rPr>
            </w:pPr>
            <w:r>
              <w:rPr>
                <w:rFonts w:ascii="Times New Roman" w:hAnsi="Times New Roman" w:cs="Times New Roman"/>
                <w:bCs/>
              </w:rPr>
              <w:t>заданий по сигналу.</w:t>
            </w:r>
          </w:p>
          <w:p w14:paraId="01760621">
            <w:pPr>
              <w:spacing w:after="0" w:line="240" w:lineRule="auto"/>
              <w:rPr>
                <w:rFonts w:ascii="Times New Roman" w:hAnsi="Times New Roman" w:cs="Times New Roman"/>
                <w:bCs/>
                <w:iCs/>
              </w:rPr>
            </w:pPr>
            <w:r>
              <w:rPr>
                <w:rFonts w:ascii="Times New Roman" w:hAnsi="Times New Roman" w:cs="Times New Roman"/>
                <w:bCs/>
                <w:i/>
                <w:iCs/>
              </w:rPr>
              <w:t xml:space="preserve">ОРУ </w:t>
            </w:r>
            <w:r>
              <w:rPr>
                <w:rFonts w:ascii="Times New Roman" w:hAnsi="Times New Roman" w:cs="Times New Roman"/>
                <w:bCs/>
                <w:iCs/>
              </w:rPr>
              <w:t>с мячами.</w:t>
            </w:r>
          </w:p>
          <w:p w14:paraId="5214CE02">
            <w:pPr>
              <w:spacing w:after="0" w:line="240" w:lineRule="auto"/>
              <w:rPr>
                <w:rFonts w:ascii="Times New Roman" w:hAnsi="Times New Roman" w:cs="Times New Roman"/>
                <w:bCs/>
              </w:rPr>
            </w:pPr>
            <w:r>
              <w:rPr>
                <w:rFonts w:ascii="Times New Roman" w:hAnsi="Times New Roman" w:cs="Times New Roman"/>
                <w:bCs/>
                <w:i/>
                <w:iCs/>
              </w:rPr>
              <w:t xml:space="preserve">Бросание и ловля </w:t>
            </w:r>
            <w:r>
              <w:rPr>
                <w:rFonts w:ascii="Times New Roman" w:hAnsi="Times New Roman" w:cs="Times New Roman"/>
                <w:bCs/>
                <w:iCs/>
              </w:rPr>
              <w:t>мяча 2-3раза подряд.</w:t>
            </w:r>
          </w:p>
          <w:p w14:paraId="1C3B2F6C">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«По ровненькой дорожке».</w:t>
            </w:r>
          </w:p>
        </w:tc>
        <w:tc>
          <w:tcPr>
            <w:tcW w:w="5780" w:type="dxa"/>
            <w:tcBorders>
              <w:top w:val="single" w:color="auto" w:sz="4" w:space="0"/>
              <w:left w:val="single" w:color="000000" w:sz="4" w:space="0"/>
              <w:bottom w:val="single" w:color="auto" w:sz="4" w:space="0"/>
              <w:right w:val="single" w:color="000000" w:sz="4" w:space="0"/>
            </w:tcBorders>
            <w:shd w:val="clear" w:color="auto" w:fill="auto"/>
          </w:tcPr>
          <w:p w14:paraId="61932ABE">
            <w:pPr>
              <w:spacing w:after="0" w:line="240" w:lineRule="auto"/>
              <w:jc w:val="center"/>
              <w:rPr>
                <w:rFonts w:ascii="Times New Roman" w:hAnsi="Times New Roman" w:cs="Times New Roman"/>
                <w:b/>
                <w:bCs/>
                <w:i/>
                <w:iCs/>
              </w:rPr>
            </w:pPr>
            <w:r>
              <w:rPr>
                <w:rFonts w:ascii="Times New Roman" w:hAnsi="Times New Roman" w:cs="Times New Roman"/>
                <w:b/>
              </w:rPr>
              <w:t>«Комнатные растения»</w:t>
            </w:r>
          </w:p>
          <w:p w14:paraId="4E368EE5">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23655425">
            <w:pPr>
              <w:spacing w:after="0" w:line="240" w:lineRule="auto"/>
              <w:rPr>
                <w:rFonts w:ascii="Times New Roman" w:hAnsi="Times New Roman" w:cs="Times New Roman"/>
                <w:bCs/>
                <w:iCs/>
              </w:rPr>
            </w:pPr>
            <w:r>
              <w:rPr>
                <w:rFonts w:ascii="Times New Roman" w:hAnsi="Times New Roman" w:cs="Times New Roman"/>
                <w:bCs/>
                <w:iCs/>
              </w:rPr>
              <w:t>Построение в круг.</w:t>
            </w:r>
          </w:p>
          <w:p w14:paraId="333EDF34">
            <w:pPr>
              <w:spacing w:after="0" w:line="240" w:lineRule="auto"/>
              <w:rPr>
                <w:rFonts w:ascii="Times New Roman" w:hAnsi="Times New Roman" w:cs="Times New Roman"/>
                <w:bCs/>
              </w:rPr>
            </w:pPr>
            <w:r>
              <w:rPr>
                <w:rFonts w:ascii="Times New Roman" w:hAnsi="Times New Roman" w:cs="Times New Roman"/>
                <w:bCs/>
                <w:i/>
                <w:iCs/>
              </w:rPr>
              <w:t xml:space="preserve">Музыкально-ритмические движения.  </w:t>
            </w:r>
            <w:r>
              <w:rPr>
                <w:rFonts w:ascii="Times New Roman" w:hAnsi="Times New Roman" w:cs="Times New Roman"/>
                <w:bCs/>
                <w:iCs/>
              </w:rPr>
              <w:t>Ходьба под музыку в разном темпе.  Имитационные движения сказочных героев.</w:t>
            </w:r>
          </w:p>
          <w:p w14:paraId="60BB7B06">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iCs/>
              </w:rPr>
              <w:t>с погремушками.</w:t>
            </w:r>
          </w:p>
          <w:p w14:paraId="651E24FF">
            <w:pPr>
              <w:spacing w:after="0" w:line="240" w:lineRule="auto"/>
              <w:rPr>
                <w:rFonts w:ascii="Times New Roman" w:hAnsi="Times New Roman" w:cs="Times New Roman"/>
                <w:bCs/>
              </w:rPr>
            </w:pPr>
            <w:r>
              <w:rPr>
                <w:rFonts w:ascii="Times New Roman" w:hAnsi="Times New Roman" w:cs="Times New Roman"/>
                <w:bCs/>
                <w:i/>
                <w:iCs/>
              </w:rPr>
              <w:t xml:space="preserve">П/И </w:t>
            </w:r>
            <w:r>
              <w:rPr>
                <w:rFonts w:ascii="Times New Roman" w:hAnsi="Times New Roman" w:cs="Times New Roman"/>
                <w:bCs/>
              </w:rPr>
              <w:t>«Найди, что спрятано».</w:t>
            </w:r>
          </w:p>
          <w:p w14:paraId="10CB1787">
            <w:pPr>
              <w:spacing w:after="0" w:line="240" w:lineRule="auto"/>
              <w:rPr>
                <w:rFonts w:ascii="Times New Roman" w:hAnsi="Times New Roman" w:cs="Times New Roman"/>
                <w:b/>
                <w:bCs/>
              </w:rPr>
            </w:pPr>
          </w:p>
        </w:tc>
      </w:tr>
      <w:tr w14:paraId="469A915C">
        <w:tblPrEx>
          <w:tblCellMar>
            <w:top w:w="0" w:type="dxa"/>
            <w:left w:w="108" w:type="dxa"/>
            <w:bottom w:w="0" w:type="dxa"/>
            <w:right w:w="108" w:type="dxa"/>
          </w:tblCellMar>
        </w:tblPrEx>
        <w:trPr>
          <w:cantSplit/>
          <w:trHeight w:val="1134" w:hRule="atLeast"/>
          <w:jc w:val="center"/>
        </w:trPr>
        <w:tc>
          <w:tcPr>
            <w:tcW w:w="731" w:type="dxa"/>
            <w:tcBorders>
              <w:top w:val="single" w:color="000000" w:sz="4" w:space="0"/>
              <w:left w:val="single" w:color="000000" w:sz="4" w:space="0"/>
              <w:bottom w:val="single" w:color="000000" w:sz="4" w:space="0"/>
            </w:tcBorders>
            <w:shd w:val="clear" w:color="auto" w:fill="auto"/>
            <w:textDirection w:val="btLr"/>
          </w:tcPr>
          <w:p w14:paraId="78ABBB43">
            <w:pPr>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Май</w:t>
            </w:r>
          </w:p>
        </w:tc>
        <w:tc>
          <w:tcPr>
            <w:tcW w:w="3119" w:type="dxa"/>
            <w:tcBorders>
              <w:top w:val="single" w:color="000000" w:sz="4" w:space="0"/>
              <w:left w:val="single" w:color="000000" w:sz="4" w:space="0"/>
              <w:bottom w:val="single" w:color="000000" w:sz="4" w:space="0"/>
            </w:tcBorders>
            <w:shd w:val="clear" w:color="auto" w:fill="auto"/>
          </w:tcPr>
          <w:p w14:paraId="5DC2E3B9">
            <w:pPr>
              <w:spacing w:after="0" w:line="240" w:lineRule="auto"/>
              <w:jc w:val="center"/>
              <w:rPr>
                <w:rFonts w:ascii="Times New Roman" w:hAnsi="Times New Roman" w:cs="Times New Roman"/>
                <w:b/>
                <w:bCs/>
                <w:i/>
                <w:iCs/>
              </w:rPr>
            </w:pPr>
            <w:r>
              <w:rPr>
                <w:rFonts w:ascii="Times New Roman" w:hAnsi="Times New Roman" w:cs="Times New Roman"/>
                <w:b/>
                <w:sz w:val="24"/>
                <w:szCs w:val="24"/>
              </w:rPr>
              <w:t>«Победный май!»</w:t>
            </w:r>
          </w:p>
          <w:p w14:paraId="09795F99">
            <w:pPr>
              <w:spacing w:after="0" w:line="240" w:lineRule="auto"/>
              <w:rPr>
                <w:rFonts w:ascii="Times New Roman" w:hAnsi="Times New Roman" w:cs="Times New Roman"/>
                <w:bCs/>
                <w:iCs/>
              </w:rPr>
            </w:pPr>
            <w:r>
              <w:rPr>
                <w:rFonts w:ascii="Times New Roman" w:hAnsi="Times New Roman" w:cs="Times New Roman"/>
                <w:bCs/>
                <w:i/>
                <w:iCs/>
              </w:rPr>
              <w:t>Строевые упражнения.</w:t>
            </w:r>
          </w:p>
          <w:p w14:paraId="2CACB151">
            <w:pPr>
              <w:spacing w:after="0" w:line="240" w:lineRule="auto"/>
              <w:rPr>
                <w:rFonts w:ascii="Times New Roman" w:hAnsi="Times New Roman" w:cs="Times New Roman"/>
                <w:bCs/>
                <w:iCs/>
              </w:rPr>
            </w:pPr>
            <w:r>
              <w:rPr>
                <w:rFonts w:ascii="Times New Roman" w:hAnsi="Times New Roman" w:cs="Times New Roman"/>
                <w:bCs/>
                <w:iCs/>
              </w:rPr>
              <w:t>Построение в колонну по одному.</w:t>
            </w:r>
          </w:p>
          <w:p w14:paraId="4C5C8B1C">
            <w:pPr>
              <w:spacing w:after="0" w:line="240" w:lineRule="auto"/>
              <w:rPr>
                <w:rFonts w:ascii="Times New Roman" w:hAnsi="Times New Roman" w:cs="Times New Roman"/>
                <w:bCs/>
                <w:i/>
              </w:rPr>
            </w:pPr>
            <w:r>
              <w:rPr>
                <w:rFonts w:ascii="Times New Roman" w:hAnsi="Times New Roman" w:cs="Times New Roman"/>
                <w:bCs/>
                <w:i/>
                <w:iCs/>
              </w:rPr>
              <w:t xml:space="preserve">Ходьба </w:t>
            </w:r>
            <w:r>
              <w:rPr>
                <w:rFonts w:ascii="Times New Roman" w:hAnsi="Times New Roman" w:cs="Times New Roman"/>
                <w:bCs/>
              </w:rPr>
              <w:t>в разных направлениях обходя предметы.</w:t>
            </w:r>
          </w:p>
          <w:p w14:paraId="6CA368E6">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по дорожке.</w:t>
            </w:r>
          </w:p>
          <w:p w14:paraId="6CC2C492">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колечками.</w:t>
            </w:r>
          </w:p>
          <w:p w14:paraId="42F3433C">
            <w:pPr>
              <w:spacing w:after="0" w:line="240" w:lineRule="auto"/>
              <w:rPr>
                <w:rFonts w:ascii="Times New Roman" w:hAnsi="Times New Roman" w:cs="Times New Roman"/>
                <w:bCs/>
              </w:rPr>
            </w:pPr>
            <w:r>
              <w:rPr>
                <w:rFonts w:ascii="Times New Roman" w:hAnsi="Times New Roman" w:cs="Times New Roman"/>
                <w:bCs/>
              </w:rPr>
              <w:t>Перепрыгивание через предметы.</w:t>
            </w:r>
          </w:p>
          <w:p w14:paraId="18F091E1">
            <w:pPr>
              <w:spacing w:after="0" w:line="240" w:lineRule="auto"/>
              <w:rPr>
                <w:rFonts w:ascii="Times New Roman" w:hAnsi="Times New Roman" w:cs="Times New Roman"/>
                <w:bCs/>
              </w:rPr>
            </w:pPr>
            <w:r>
              <w:rPr>
                <w:rFonts w:ascii="Times New Roman" w:hAnsi="Times New Roman" w:cs="Times New Roman"/>
                <w:bCs/>
                <w:i/>
                <w:iCs/>
              </w:rPr>
              <w:t xml:space="preserve">П/И </w:t>
            </w:r>
            <w:r>
              <w:rPr>
                <w:rFonts w:ascii="Times New Roman" w:hAnsi="Times New Roman" w:cs="Times New Roman"/>
                <w:bCs/>
              </w:rPr>
              <w:t>«Воробушки и автомобиль».</w:t>
            </w:r>
          </w:p>
        </w:tc>
        <w:tc>
          <w:tcPr>
            <w:tcW w:w="2977" w:type="dxa"/>
            <w:tcBorders>
              <w:top w:val="single" w:color="000000" w:sz="4" w:space="0"/>
              <w:left w:val="single" w:color="000000" w:sz="4" w:space="0"/>
              <w:bottom w:val="single" w:color="000000" w:sz="4" w:space="0"/>
            </w:tcBorders>
            <w:shd w:val="clear" w:color="auto" w:fill="auto"/>
          </w:tcPr>
          <w:p w14:paraId="339D885D">
            <w:pPr>
              <w:spacing w:after="0" w:line="240" w:lineRule="auto"/>
              <w:jc w:val="center"/>
              <w:rPr>
                <w:rFonts w:ascii="Times New Roman" w:hAnsi="Times New Roman" w:cs="Times New Roman"/>
                <w:b/>
                <w:bCs/>
                <w:i/>
                <w:iCs/>
              </w:rPr>
            </w:pPr>
            <w:r>
              <w:rPr>
                <w:rFonts w:ascii="Times New Roman" w:hAnsi="Times New Roman" w:cs="Times New Roman"/>
                <w:b/>
                <w:sz w:val="24"/>
                <w:szCs w:val="24"/>
              </w:rPr>
              <w:t>«Азбука безопасности в природе»</w:t>
            </w:r>
          </w:p>
          <w:p w14:paraId="2FB6581A">
            <w:pPr>
              <w:spacing w:after="0" w:line="240" w:lineRule="auto"/>
              <w:rPr>
                <w:rFonts w:ascii="Times New Roman" w:hAnsi="Times New Roman" w:cs="Times New Roman"/>
                <w:bCs/>
                <w:iCs/>
              </w:rPr>
            </w:pPr>
            <w:r>
              <w:rPr>
                <w:rFonts w:ascii="Times New Roman" w:hAnsi="Times New Roman" w:cs="Times New Roman"/>
                <w:bCs/>
                <w:i/>
                <w:iCs/>
              </w:rPr>
              <w:t>Строевые упражнения.</w:t>
            </w:r>
          </w:p>
          <w:p w14:paraId="0B731229">
            <w:pPr>
              <w:spacing w:after="0" w:line="240" w:lineRule="auto"/>
              <w:rPr>
                <w:rFonts w:ascii="Times New Roman" w:hAnsi="Times New Roman" w:cs="Times New Roman"/>
                <w:bCs/>
                <w:iCs/>
              </w:rPr>
            </w:pPr>
            <w:r>
              <w:rPr>
                <w:rFonts w:ascii="Times New Roman" w:hAnsi="Times New Roman" w:cs="Times New Roman"/>
                <w:bCs/>
                <w:iCs/>
              </w:rPr>
              <w:t>Построение в круг.</w:t>
            </w:r>
          </w:p>
          <w:p w14:paraId="410F3CE8">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 кругу на носках.</w:t>
            </w:r>
          </w:p>
          <w:p w14:paraId="57DDE057">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по кругу на носках.</w:t>
            </w:r>
          </w:p>
          <w:p w14:paraId="4DF9C10E">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обручами.</w:t>
            </w:r>
          </w:p>
          <w:p w14:paraId="543169B4">
            <w:pPr>
              <w:spacing w:after="0" w:line="240" w:lineRule="auto"/>
              <w:rPr>
                <w:rFonts w:ascii="Times New Roman" w:hAnsi="Times New Roman" w:cs="Times New Roman"/>
                <w:bCs/>
              </w:rPr>
            </w:pPr>
            <w:r>
              <w:rPr>
                <w:rFonts w:ascii="Times New Roman" w:hAnsi="Times New Roman" w:cs="Times New Roman"/>
                <w:bCs/>
                <w:i/>
              </w:rPr>
              <w:t xml:space="preserve">Метание </w:t>
            </w:r>
            <w:r>
              <w:rPr>
                <w:rFonts w:ascii="Times New Roman" w:hAnsi="Times New Roman" w:cs="Times New Roman"/>
                <w:bCs/>
              </w:rPr>
              <w:t>в вертикальную цель правой и левой рукой,</w:t>
            </w:r>
          </w:p>
          <w:p w14:paraId="5FEAFC2B">
            <w:pPr>
              <w:spacing w:after="0" w:line="240" w:lineRule="auto"/>
              <w:rPr>
                <w:rFonts w:ascii="Times New Roman" w:hAnsi="Times New Roman" w:cs="Times New Roman"/>
                <w:bCs/>
                <w:i/>
              </w:rPr>
            </w:pPr>
            <w:r>
              <w:rPr>
                <w:rFonts w:ascii="Times New Roman" w:hAnsi="Times New Roman" w:cs="Times New Roman"/>
                <w:bCs/>
              </w:rPr>
              <w:t>Принимая исходное положение.</w:t>
            </w:r>
          </w:p>
          <w:p w14:paraId="7C4919D1">
            <w:pPr>
              <w:spacing w:after="0" w:line="240" w:lineRule="auto"/>
              <w:rPr>
                <w:rFonts w:ascii="Times New Roman" w:hAnsi="Times New Roman" w:cs="Times New Roman"/>
                <w:bCs/>
              </w:rPr>
            </w:pPr>
            <w:r>
              <w:rPr>
                <w:rFonts w:ascii="Times New Roman" w:hAnsi="Times New Roman" w:cs="Times New Roman"/>
                <w:bCs/>
                <w:i/>
                <w:iCs/>
              </w:rPr>
              <w:t xml:space="preserve">П/И </w:t>
            </w:r>
            <w:r>
              <w:rPr>
                <w:rFonts w:ascii="Times New Roman" w:hAnsi="Times New Roman" w:cs="Times New Roman"/>
                <w:bCs/>
              </w:rPr>
              <w:t>«Попади в круг».</w:t>
            </w:r>
          </w:p>
        </w:tc>
        <w:tc>
          <w:tcPr>
            <w:tcW w:w="3118" w:type="dxa"/>
            <w:tcBorders>
              <w:top w:val="single" w:color="000000" w:sz="4" w:space="0"/>
              <w:left w:val="single" w:color="000000" w:sz="4" w:space="0"/>
              <w:bottom w:val="single" w:color="000000" w:sz="4" w:space="0"/>
            </w:tcBorders>
            <w:shd w:val="clear" w:color="auto" w:fill="auto"/>
          </w:tcPr>
          <w:p w14:paraId="26DB98EE">
            <w:pPr>
              <w:spacing w:after="0" w:line="240" w:lineRule="auto"/>
              <w:jc w:val="center"/>
              <w:rPr>
                <w:rFonts w:ascii="Times New Roman" w:hAnsi="Times New Roman" w:cs="Times New Roman"/>
                <w:b/>
                <w:bCs/>
                <w:i/>
                <w:iCs/>
              </w:rPr>
            </w:pPr>
            <w:r>
              <w:rPr>
                <w:rFonts w:ascii="Times New Roman" w:hAnsi="Times New Roman" w:cs="Times New Roman"/>
                <w:b/>
                <w:sz w:val="24"/>
                <w:szCs w:val="24"/>
              </w:rPr>
              <w:t>«С днём рождения любимый город!»</w:t>
            </w:r>
          </w:p>
          <w:p w14:paraId="076A8A85">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671D8A85">
            <w:pPr>
              <w:spacing w:after="0" w:line="240" w:lineRule="auto"/>
              <w:rPr>
                <w:rFonts w:ascii="Times New Roman" w:hAnsi="Times New Roman" w:cs="Times New Roman"/>
                <w:bCs/>
                <w:iCs/>
              </w:rPr>
            </w:pPr>
            <w:r>
              <w:rPr>
                <w:rFonts w:ascii="Times New Roman" w:hAnsi="Times New Roman" w:cs="Times New Roman"/>
                <w:bCs/>
                <w:iCs/>
              </w:rPr>
              <w:t>Построение в шеренгу.</w:t>
            </w:r>
          </w:p>
          <w:p w14:paraId="1FC0E79A">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заданном направлении с переходом на бег.</w:t>
            </w:r>
          </w:p>
          <w:p w14:paraId="73669BCA">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со сменой темпа.</w:t>
            </w:r>
          </w:p>
          <w:p w14:paraId="6B7958C2">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без предмета</w:t>
            </w:r>
          </w:p>
          <w:p w14:paraId="349A1837">
            <w:pPr>
              <w:spacing w:after="0" w:line="240" w:lineRule="auto"/>
              <w:rPr>
                <w:rFonts w:ascii="Times New Roman" w:hAnsi="Times New Roman" w:cs="Times New Roman"/>
                <w:bCs/>
              </w:rPr>
            </w:pPr>
            <w:r>
              <w:rPr>
                <w:rFonts w:ascii="Times New Roman" w:hAnsi="Times New Roman" w:cs="Times New Roman"/>
                <w:bCs/>
                <w:i/>
                <w:iCs/>
              </w:rPr>
              <w:t xml:space="preserve">Ползание </w:t>
            </w:r>
            <w:r>
              <w:rPr>
                <w:rFonts w:ascii="Times New Roman" w:hAnsi="Times New Roman" w:cs="Times New Roman"/>
                <w:bCs/>
                <w:iCs/>
              </w:rPr>
              <w:t>на четвереньках</w:t>
            </w:r>
          </w:p>
          <w:p w14:paraId="15A3A90A">
            <w:pPr>
              <w:spacing w:after="0" w:line="240" w:lineRule="auto"/>
              <w:rPr>
                <w:rFonts w:ascii="Times New Roman" w:hAnsi="Times New Roman" w:cs="Times New Roman"/>
                <w:bCs/>
              </w:rPr>
            </w:pPr>
            <w:r>
              <w:rPr>
                <w:rFonts w:ascii="Times New Roman" w:hAnsi="Times New Roman" w:cs="Times New Roman"/>
                <w:bCs/>
              </w:rPr>
              <w:t>П\И «Поймай комарика».</w:t>
            </w:r>
          </w:p>
        </w:tc>
        <w:tc>
          <w:tcPr>
            <w:tcW w:w="5780" w:type="dxa"/>
            <w:tcBorders>
              <w:top w:val="single" w:color="auto" w:sz="4" w:space="0"/>
              <w:left w:val="single" w:color="000000" w:sz="4" w:space="0"/>
              <w:bottom w:val="single" w:color="000000" w:sz="4" w:space="0"/>
              <w:right w:val="single" w:color="000000" w:sz="4" w:space="0"/>
            </w:tcBorders>
            <w:shd w:val="clear" w:color="auto" w:fill="auto"/>
          </w:tcPr>
          <w:p w14:paraId="17F7D0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 свиданья детский сад!</w:t>
            </w:r>
          </w:p>
          <w:p w14:paraId="1C6B8C5D">
            <w:pPr>
              <w:spacing w:after="0" w:line="240" w:lineRule="auto"/>
              <w:jc w:val="center"/>
              <w:rPr>
                <w:rFonts w:ascii="Times New Roman" w:hAnsi="Times New Roman" w:cs="Times New Roman"/>
                <w:b/>
                <w:bCs/>
                <w:i/>
                <w:iCs/>
              </w:rPr>
            </w:pPr>
            <w:r>
              <w:rPr>
                <w:rFonts w:ascii="Times New Roman" w:hAnsi="Times New Roman" w:cs="Times New Roman"/>
                <w:b/>
                <w:sz w:val="24"/>
                <w:szCs w:val="24"/>
              </w:rPr>
              <w:t>Здравствуй лето!»</w:t>
            </w:r>
          </w:p>
          <w:p w14:paraId="0DD7B706">
            <w:pPr>
              <w:spacing w:after="0" w:line="240" w:lineRule="auto"/>
              <w:rPr>
                <w:rFonts w:ascii="Times New Roman" w:hAnsi="Times New Roman" w:cs="Times New Roman"/>
                <w:bCs/>
                <w:iCs/>
              </w:rPr>
            </w:pPr>
            <w:r>
              <w:rPr>
                <w:rFonts w:ascii="Times New Roman" w:hAnsi="Times New Roman" w:cs="Times New Roman"/>
                <w:bCs/>
                <w:i/>
                <w:iCs/>
              </w:rPr>
              <w:t xml:space="preserve">Строевые упражнения. </w:t>
            </w:r>
            <w:r>
              <w:rPr>
                <w:rFonts w:ascii="Times New Roman" w:hAnsi="Times New Roman" w:cs="Times New Roman"/>
                <w:bCs/>
                <w:iCs/>
              </w:rPr>
              <w:t>Построение в круг с нахождением своего места в строю.</w:t>
            </w:r>
          </w:p>
          <w:p w14:paraId="32ED7806">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с выполнением заданий.</w:t>
            </w:r>
          </w:p>
          <w:p w14:paraId="758A3D8F">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по кругу с выполнением заданий.</w:t>
            </w:r>
          </w:p>
          <w:p w14:paraId="23386F34">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кеглями.</w:t>
            </w:r>
          </w:p>
          <w:p w14:paraId="5AA7BB68">
            <w:pPr>
              <w:spacing w:after="0" w:line="240" w:lineRule="auto"/>
              <w:rPr>
                <w:rFonts w:ascii="Times New Roman" w:hAnsi="Times New Roman" w:cs="Times New Roman"/>
                <w:bCs/>
              </w:rPr>
            </w:pPr>
            <w:r>
              <w:rPr>
                <w:rFonts w:ascii="Times New Roman" w:hAnsi="Times New Roman" w:cs="Times New Roman"/>
                <w:bCs/>
                <w:i/>
              </w:rPr>
              <w:t>Прыжки</w:t>
            </w:r>
            <w:r>
              <w:rPr>
                <w:rFonts w:ascii="Times New Roman" w:hAnsi="Times New Roman" w:cs="Times New Roman"/>
                <w:bCs/>
              </w:rPr>
              <w:t xml:space="preserve"> на двух ногах вокруг предметов, между ними.</w:t>
            </w:r>
          </w:p>
          <w:p w14:paraId="5C8C2D7A">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i/>
                <w:iCs/>
                <w:lang w:val="en-US"/>
              </w:rPr>
              <w:t xml:space="preserve"> </w:t>
            </w:r>
            <w:r>
              <w:rPr>
                <w:rFonts w:ascii="Times New Roman" w:hAnsi="Times New Roman" w:cs="Times New Roman"/>
              </w:rPr>
              <w:t>«Поймай комарика».</w:t>
            </w:r>
          </w:p>
        </w:tc>
      </w:tr>
      <w:bookmarkEnd w:id="7"/>
    </w:tbl>
    <w:p w14:paraId="6203701B">
      <w:pPr>
        <w:spacing w:after="0" w:line="300" w:lineRule="auto"/>
        <w:ind w:firstLine="709"/>
        <w:jc w:val="both"/>
        <w:rPr>
          <w:rFonts w:ascii="Times New Roman" w:hAnsi="Times New Roman" w:eastAsia="Calibri" w:cs="Times New Roman"/>
          <w:b/>
          <w:sz w:val="24"/>
          <w:szCs w:val="24"/>
        </w:rPr>
      </w:pPr>
    </w:p>
    <w:tbl>
      <w:tblPr>
        <w:tblStyle w:val="6"/>
        <w:tblW w:w="15901" w:type="dxa"/>
        <w:jc w:val="center"/>
        <w:tblLayout w:type="fixed"/>
        <w:tblCellMar>
          <w:top w:w="0" w:type="dxa"/>
          <w:left w:w="108" w:type="dxa"/>
          <w:bottom w:w="0" w:type="dxa"/>
          <w:right w:w="108" w:type="dxa"/>
        </w:tblCellMar>
      </w:tblPr>
      <w:tblGrid>
        <w:gridCol w:w="819"/>
        <w:gridCol w:w="3084"/>
        <w:gridCol w:w="2693"/>
        <w:gridCol w:w="2754"/>
        <w:gridCol w:w="2571"/>
        <w:gridCol w:w="3980"/>
      </w:tblGrid>
      <w:tr w14:paraId="65188F80">
        <w:tblPrEx>
          <w:tblCellMar>
            <w:top w:w="0" w:type="dxa"/>
            <w:left w:w="108" w:type="dxa"/>
            <w:bottom w:w="0" w:type="dxa"/>
            <w:right w:w="108" w:type="dxa"/>
          </w:tblCellMar>
        </w:tblPrEx>
        <w:trPr>
          <w:cantSplit/>
          <w:trHeight w:val="1134" w:hRule="atLeast"/>
          <w:jc w:val="center"/>
        </w:trPr>
        <w:tc>
          <w:tcPr>
            <w:tcW w:w="819" w:type="dxa"/>
            <w:tcBorders>
              <w:top w:val="single" w:color="000000" w:sz="4" w:space="0"/>
              <w:left w:val="single" w:color="000000" w:sz="4" w:space="0"/>
              <w:bottom w:val="single" w:color="000000" w:sz="4" w:space="0"/>
            </w:tcBorders>
            <w:shd w:val="clear" w:color="auto" w:fill="auto"/>
            <w:textDirection w:val="btLr"/>
          </w:tcPr>
          <w:p w14:paraId="67BC3544">
            <w:pPr>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Июнь</w:t>
            </w:r>
          </w:p>
        </w:tc>
        <w:tc>
          <w:tcPr>
            <w:tcW w:w="3084" w:type="dxa"/>
            <w:tcBorders>
              <w:top w:val="single" w:color="000000" w:sz="4" w:space="0"/>
              <w:left w:val="single" w:color="000000" w:sz="4" w:space="0"/>
              <w:bottom w:val="single" w:color="000000" w:sz="4" w:space="0"/>
            </w:tcBorders>
            <w:shd w:val="clear" w:color="auto" w:fill="auto"/>
          </w:tcPr>
          <w:p w14:paraId="7412443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«День рождения</w:t>
            </w:r>
          </w:p>
          <w:p w14:paraId="47A7A253">
            <w:pPr>
              <w:spacing w:after="0" w:line="240" w:lineRule="auto"/>
              <w:jc w:val="center"/>
              <w:rPr>
                <w:rFonts w:ascii="Times New Roman" w:hAnsi="Times New Roman" w:cs="Times New Roman"/>
                <w:b/>
                <w:bCs/>
                <w:i/>
                <w:iCs/>
              </w:rPr>
            </w:pPr>
            <w:r>
              <w:rPr>
                <w:rFonts w:ascii="Times New Roman" w:hAnsi="Times New Roman" w:cs="Times New Roman"/>
                <w:b/>
                <w:sz w:val="24"/>
                <w:szCs w:val="24"/>
              </w:rPr>
              <w:t>А.А. Пушкина»</w:t>
            </w:r>
          </w:p>
          <w:p w14:paraId="2EC9D44A">
            <w:pPr>
              <w:spacing w:after="0" w:line="240" w:lineRule="auto"/>
              <w:rPr>
                <w:rFonts w:ascii="Times New Roman" w:hAnsi="Times New Roman" w:cs="Times New Roman"/>
                <w:bCs/>
              </w:rPr>
            </w:pPr>
            <w:r>
              <w:rPr>
                <w:rFonts w:ascii="Times New Roman" w:hAnsi="Times New Roman" w:cs="Times New Roman"/>
                <w:bCs/>
                <w:i/>
                <w:iCs/>
              </w:rPr>
              <w:t>Строевые упражнения.</w:t>
            </w:r>
          </w:p>
          <w:p w14:paraId="66BEDE9F">
            <w:pPr>
              <w:spacing w:after="0" w:line="240" w:lineRule="auto"/>
              <w:rPr>
                <w:rFonts w:ascii="Times New Roman" w:hAnsi="Times New Roman" w:cs="Times New Roman"/>
                <w:bCs/>
              </w:rPr>
            </w:pPr>
            <w:r>
              <w:rPr>
                <w:rFonts w:ascii="Times New Roman" w:hAnsi="Times New Roman" w:cs="Times New Roman"/>
                <w:bCs/>
              </w:rPr>
              <w:t>Построение в круг.</w:t>
            </w:r>
          </w:p>
          <w:p w14:paraId="1E833660">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 кругу.</w:t>
            </w:r>
          </w:p>
          <w:p w14:paraId="1A10C301">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рассыпную.</w:t>
            </w:r>
          </w:p>
          <w:p w14:paraId="529B6F8C">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мячами.</w:t>
            </w:r>
          </w:p>
          <w:p w14:paraId="2C2793EC">
            <w:pPr>
              <w:spacing w:after="0" w:line="240" w:lineRule="auto"/>
              <w:rPr>
                <w:rFonts w:ascii="Times New Roman" w:hAnsi="Times New Roman" w:cs="Times New Roman"/>
                <w:bCs/>
                <w:i/>
                <w:iCs/>
              </w:rPr>
            </w:pPr>
            <w:r>
              <w:rPr>
                <w:rFonts w:ascii="Times New Roman" w:hAnsi="Times New Roman" w:cs="Times New Roman"/>
                <w:bCs/>
                <w:i/>
                <w:iCs/>
              </w:rPr>
              <w:t>Бросание</w:t>
            </w:r>
            <w:r>
              <w:rPr>
                <w:rFonts w:ascii="Times New Roman" w:hAnsi="Times New Roman" w:cs="Times New Roman"/>
                <w:bCs/>
              </w:rPr>
              <w:t xml:space="preserve"> мяча вверх, вниз, об  землю, ловля.</w:t>
            </w:r>
          </w:p>
          <w:p w14:paraId="30899D18">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«Пузырь».</w:t>
            </w:r>
          </w:p>
        </w:tc>
        <w:tc>
          <w:tcPr>
            <w:tcW w:w="2693" w:type="dxa"/>
            <w:tcBorders>
              <w:top w:val="single" w:color="000000" w:sz="4" w:space="0"/>
              <w:left w:val="single" w:color="000000" w:sz="4" w:space="0"/>
              <w:bottom w:val="single" w:color="000000" w:sz="4" w:space="0"/>
            </w:tcBorders>
            <w:shd w:val="clear" w:color="auto" w:fill="auto"/>
          </w:tcPr>
          <w:p w14:paraId="7D1C954E">
            <w:pPr>
              <w:spacing w:after="0" w:line="240" w:lineRule="auto"/>
              <w:jc w:val="center"/>
              <w:rPr>
                <w:rFonts w:ascii="Times New Roman" w:hAnsi="Times New Roman" w:cs="Times New Roman"/>
                <w:b/>
                <w:bCs/>
                <w:i/>
                <w:iCs/>
              </w:rPr>
            </w:pPr>
            <w:r>
              <w:rPr>
                <w:rFonts w:ascii="Times New Roman" w:hAnsi="Times New Roman" w:cs="Times New Roman"/>
                <w:b/>
                <w:sz w:val="24"/>
                <w:szCs w:val="24"/>
              </w:rPr>
              <w:t>«Мы - маленькие Россияне»</w:t>
            </w:r>
          </w:p>
          <w:p w14:paraId="2BB1D5BA">
            <w:pPr>
              <w:spacing w:after="0" w:line="240" w:lineRule="auto"/>
              <w:rPr>
                <w:rFonts w:ascii="Times New Roman" w:hAnsi="Times New Roman" w:cs="Times New Roman"/>
                <w:bCs/>
              </w:rPr>
            </w:pPr>
            <w:r>
              <w:rPr>
                <w:rFonts w:ascii="Times New Roman" w:hAnsi="Times New Roman" w:cs="Times New Roman"/>
                <w:bCs/>
                <w:i/>
                <w:iCs/>
              </w:rPr>
              <w:t>Строевые упражнения.</w:t>
            </w:r>
          </w:p>
          <w:p w14:paraId="4CECFC3B">
            <w:pPr>
              <w:spacing w:after="0" w:line="240" w:lineRule="auto"/>
              <w:rPr>
                <w:rFonts w:ascii="Times New Roman" w:hAnsi="Times New Roman" w:cs="Times New Roman"/>
                <w:bCs/>
              </w:rPr>
            </w:pPr>
            <w:r>
              <w:rPr>
                <w:rFonts w:ascii="Times New Roman" w:hAnsi="Times New Roman" w:cs="Times New Roman"/>
                <w:bCs/>
              </w:rPr>
              <w:t>Построение в колонну.</w:t>
            </w:r>
          </w:p>
          <w:p w14:paraId="35E94D95">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заданном направлении с переходом на бег.</w:t>
            </w:r>
          </w:p>
          <w:p w14:paraId="39BD4C9A">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на носках.</w:t>
            </w:r>
          </w:p>
          <w:p w14:paraId="756CD8E3">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флажками.</w:t>
            </w:r>
          </w:p>
          <w:p w14:paraId="0430C68C">
            <w:pPr>
              <w:spacing w:after="0" w:line="240" w:lineRule="auto"/>
              <w:rPr>
                <w:rFonts w:ascii="Times New Roman" w:hAnsi="Times New Roman" w:cs="Times New Roman"/>
                <w:bCs/>
              </w:rPr>
            </w:pPr>
            <w:r>
              <w:rPr>
                <w:rFonts w:ascii="Times New Roman" w:hAnsi="Times New Roman" w:cs="Times New Roman"/>
                <w:bCs/>
                <w:i/>
                <w:iCs/>
              </w:rPr>
              <w:t xml:space="preserve">Прыжки </w:t>
            </w:r>
            <w:r>
              <w:rPr>
                <w:rFonts w:ascii="Times New Roman" w:hAnsi="Times New Roman" w:cs="Times New Roman"/>
                <w:bCs/>
              </w:rPr>
              <w:t>на двух ногах вокруг предметов.</w:t>
            </w:r>
          </w:p>
          <w:p w14:paraId="27DFBE0E">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«Найди свой домик».</w:t>
            </w:r>
          </w:p>
        </w:tc>
        <w:tc>
          <w:tcPr>
            <w:tcW w:w="2754" w:type="dxa"/>
            <w:tcBorders>
              <w:top w:val="single" w:color="000000" w:sz="4" w:space="0"/>
              <w:left w:val="single" w:color="000000" w:sz="4" w:space="0"/>
              <w:bottom w:val="single" w:color="000000" w:sz="4" w:space="0"/>
            </w:tcBorders>
            <w:shd w:val="clear" w:color="auto" w:fill="auto"/>
          </w:tcPr>
          <w:p w14:paraId="570A16B0">
            <w:pPr>
              <w:spacing w:after="0" w:line="240" w:lineRule="auto"/>
              <w:jc w:val="center"/>
              <w:rPr>
                <w:rFonts w:ascii="Times New Roman" w:hAnsi="Times New Roman" w:cs="Times New Roman"/>
                <w:b/>
                <w:bCs/>
                <w:i/>
                <w:iCs/>
              </w:rPr>
            </w:pPr>
            <w:r>
              <w:rPr>
                <w:rFonts w:ascii="Times New Roman" w:hAnsi="Times New Roman" w:cs="Times New Roman"/>
                <w:b/>
                <w:bCs/>
                <w:i/>
                <w:iCs/>
              </w:rPr>
              <w:t>«</w:t>
            </w:r>
            <w:r>
              <w:rPr>
                <w:rFonts w:ascii="Times New Roman" w:hAnsi="Times New Roman" w:cs="Times New Roman"/>
                <w:b/>
                <w:sz w:val="24"/>
                <w:szCs w:val="24"/>
              </w:rPr>
              <w:t>Неделя доброты»</w:t>
            </w:r>
          </w:p>
          <w:p w14:paraId="2AEDE60F">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47981D9D">
            <w:pPr>
              <w:spacing w:after="0" w:line="240" w:lineRule="auto"/>
              <w:rPr>
                <w:rFonts w:ascii="Times New Roman" w:hAnsi="Times New Roman" w:cs="Times New Roman"/>
                <w:bCs/>
              </w:rPr>
            </w:pPr>
            <w:r>
              <w:rPr>
                <w:rFonts w:ascii="Times New Roman" w:hAnsi="Times New Roman" w:cs="Times New Roman"/>
                <w:bCs/>
              </w:rPr>
              <w:t>Построение в круг.</w:t>
            </w:r>
          </w:p>
          <w:p w14:paraId="4FD36FB8">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 кругу.</w:t>
            </w:r>
          </w:p>
          <w:p w14:paraId="254A0FAE">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по кругу.</w:t>
            </w:r>
          </w:p>
          <w:p w14:paraId="771F162E">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атрибутами.</w:t>
            </w:r>
          </w:p>
          <w:p w14:paraId="7317FD15">
            <w:pPr>
              <w:spacing w:after="0" w:line="240" w:lineRule="auto"/>
              <w:rPr>
                <w:rFonts w:ascii="Times New Roman" w:hAnsi="Times New Roman" w:cs="Times New Roman"/>
                <w:bCs/>
              </w:rPr>
            </w:pPr>
            <w:r>
              <w:rPr>
                <w:rFonts w:ascii="Times New Roman" w:hAnsi="Times New Roman" w:cs="Times New Roman"/>
                <w:bCs/>
                <w:i/>
                <w:iCs/>
              </w:rPr>
              <w:t xml:space="preserve">Подлезание </w:t>
            </w:r>
            <w:r>
              <w:rPr>
                <w:rFonts w:ascii="Times New Roman" w:hAnsi="Times New Roman" w:cs="Times New Roman"/>
                <w:bCs/>
              </w:rPr>
              <w:t>под препятствие.</w:t>
            </w:r>
          </w:p>
          <w:p w14:paraId="2C50D197">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«Угадай кто кричит».</w:t>
            </w:r>
          </w:p>
        </w:tc>
        <w:tc>
          <w:tcPr>
            <w:tcW w:w="6551" w:type="dxa"/>
            <w:gridSpan w:val="2"/>
            <w:tcBorders>
              <w:top w:val="single" w:color="000000" w:sz="4" w:space="0"/>
              <w:left w:val="single" w:color="000000" w:sz="4" w:space="0"/>
              <w:bottom w:val="single" w:color="000000" w:sz="4" w:space="0"/>
              <w:right w:val="single" w:color="000000" w:sz="4" w:space="0"/>
            </w:tcBorders>
            <w:shd w:val="clear" w:color="auto" w:fill="auto"/>
          </w:tcPr>
          <w:p w14:paraId="6D184985">
            <w:pPr>
              <w:spacing w:after="0" w:line="240" w:lineRule="auto"/>
              <w:jc w:val="center"/>
              <w:rPr>
                <w:rFonts w:ascii="Times New Roman" w:hAnsi="Times New Roman" w:cs="Times New Roman"/>
                <w:b/>
                <w:bCs/>
                <w:i/>
                <w:iCs/>
              </w:rPr>
            </w:pPr>
            <w:r>
              <w:rPr>
                <w:rFonts w:ascii="Times New Roman" w:hAnsi="Times New Roman" w:cs="Times New Roman"/>
                <w:b/>
                <w:bCs/>
                <w:i/>
                <w:iCs/>
              </w:rPr>
              <w:t>«</w:t>
            </w:r>
            <w:r>
              <w:rPr>
                <w:rFonts w:ascii="Times New Roman" w:hAnsi="Times New Roman" w:cs="Times New Roman"/>
                <w:b/>
                <w:sz w:val="24"/>
                <w:szCs w:val="24"/>
              </w:rPr>
              <w:t>Насекомые»</w:t>
            </w:r>
          </w:p>
          <w:p w14:paraId="77FA3223">
            <w:pPr>
              <w:spacing w:after="0" w:line="240" w:lineRule="auto"/>
              <w:rPr>
                <w:rFonts w:ascii="Times New Roman" w:hAnsi="Times New Roman" w:cs="Times New Roman"/>
                <w:bCs/>
              </w:rPr>
            </w:pPr>
            <w:r>
              <w:rPr>
                <w:rFonts w:ascii="Times New Roman" w:hAnsi="Times New Roman" w:cs="Times New Roman"/>
                <w:bCs/>
                <w:i/>
                <w:iCs/>
              </w:rPr>
              <w:t xml:space="preserve">Строевые упражнения. </w:t>
            </w:r>
            <w:r>
              <w:rPr>
                <w:rFonts w:ascii="Times New Roman" w:hAnsi="Times New Roman" w:cs="Times New Roman"/>
                <w:bCs/>
              </w:rPr>
              <w:t>Построение в колонну.</w:t>
            </w:r>
          </w:p>
          <w:p w14:paraId="4154886E">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разных направлениях.</w:t>
            </w:r>
          </w:p>
          <w:p w14:paraId="62601732">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рассыпную.</w:t>
            </w:r>
          </w:p>
          <w:p w14:paraId="2805AB6F">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без предмета.</w:t>
            </w:r>
          </w:p>
          <w:p w14:paraId="221DDDB7">
            <w:pPr>
              <w:spacing w:after="0" w:line="240" w:lineRule="auto"/>
              <w:rPr>
                <w:rFonts w:ascii="Times New Roman" w:hAnsi="Times New Roman" w:cs="Times New Roman"/>
                <w:bCs/>
                <w:i/>
                <w:iCs/>
              </w:rPr>
            </w:pPr>
            <w:r>
              <w:rPr>
                <w:rFonts w:ascii="Times New Roman" w:hAnsi="Times New Roman" w:cs="Times New Roman"/>
                <w:bCs/>
                <w:i/>
                <w:iCs/>
              </w:rPr>
              <w:t>Прыжки</w:t>
            </w:r>
            <w:r>
              <w:rPr>
                <w:rFonts w:ascii="Times New Roman" w:hAnsi="Times New Roman" w:cs="Times New Roman"/>
                <w:bCs/>
              </w:rPr>
              <w:t xml:space="preserve"> на двух ногах между предметами.</w:t>
            </w:r>
          </w:p>
          <w:p w14:paraId="4AB980C3">
            <w:pPr>
              <w:spacing w:after="0" w:line="240" w:lineRule="auto"/>
              <w:rPr>
                <w:rFonts w:ascii="Times New Roman" w:hAnsi="Times New Roman" w:cs="Times New Roman"/>
                <w:b/>
                <w:bCs/>
                <w:i/>
                <w:iCs/>
              </w:rPr>
            </w:pPr>
            <w:r>
              <w:rPr>
                <w:rFonts w:ascii="Times New Roman" w:hAnsi="Times New Roman" w:cs="Times New Roman"/>
                <w:bCs/>
                <w:i/>
                <w:iCs/>
              </w:rPr>
              <w:t>П/И</w:t>
            </w:r>
            <w:r>
              <w:rPr>
                <w:rFonts w:ascii="Times New Roman" w:hAnsi="Times New Roman" w:cs="Times New Roman"/>
                <w:bCs/>
              </w:rPr>
              <w:t xml:space="preserve"> «Поезд».</w:t>
            </w:r>
          </w:p>
        </w:tc>
      </w:tr>
      <w:tr w14:paraId="568E8364">
        <w:tblPrEx>
          <w:tblCellMar>
            <w:top w:w="0" w:type="dxa"/>
            <w:left w:w="108" w:type="dxa"/>
            <w:bottom w:w="0" w:type="dxa"/>
            <w:right w:w="108" w:type="dxa"/>
          </w:tblCellMar>
        </w:tblPrEx>
        <w:trPr>
          <w:cantSplit/>
          <w:trHeight w:val="1134" w:hRule="atLeast"/>
          <w:jc w:val="center"/>
        </w:trPr>
        <w:tc>
          <w:tcPr>
            <w:tcW w:w="819" w:type="dxa"/>
            <w:tcBorders>
              <w:top w:val="single" w:color="000000" w:sz="4" w:space="0"/>
              <w:left w:val="single" w:color="000000" w:sz="4" w:space="0"/>
              <w:bottom w:val="single" w:color="000000" w:sz="4" w:space="0"/>
            </w:tcBorders>
            <w:shd w:val="clear" w:color="auto" w:fill="auto"/>
            <w:textDirection w:val="btLr"/>
          </w:tcPr>
          <w:p w14:paraId="5DD783D4">
            <w:pPr>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Июль</w:t>
            </w:r>
          </w:p>
        </w:tc>
        <w:tc>
          <w:tcPr>
            <w:tcW w:w="3084" w:type="dxa"/>
            <w:tcBorders>
              <w:top w:val="single" w:color="000000" w:sz="4" w:space="0"/>
              <w:left w:val="single" w:color="000000" w:sz="4" w:space="0"/>
              <w:bottom w:val="single" w:color="000000" w:sz="4" w:space="0"/>
            </w:tcBorders>
            <w:shd w:val="clear" w:color="auto" w:fill="auto"/>
          </w:tcPr>
          <w:p w14:paraId="203857E4">
            <w:pPr>
              <w:spacing w:after="0" w:line="240" w:lineRule="auto"/>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sz w:val="24"/>
                <w:szCs w:val="24"/>
              </w:rPr>
              <w:t>Неделя семьи</w:t>
            </w:r>
            <w:r>
              <w:rPr>
                <w:rFonts w:ascii="Times New Roman" w:hAnsi="Times New Roman" w:cs="Times New Roman"/>
                <w:b/>
              </w:rPr>
              <w:t>»</w:t>
            </w:r>
          </w:p>
          <w:p w14:paraId="684F8886">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22E36902">
            <w:pPr>
              <w:spacing w:after="0" w:line="240" w:lineRule="auto"/>
              <w:rPr>
                <w:rFonts w:ascii="Times New Roman" w:hAnsi="Times New Roman" w:cs="Times New Roman"/>
                <w:bCs/>
              </w:rPr>
            </w:pPr>
            <w:r>
              <w:rPr>
                <w:rFonts w:ascii="Times New Roman" w:hAnsi="Times New Roman" w:cs="Times New Roman"/>
                <w:bCs/>
              </w:rPr>
              <w:t>Построение в шеренгу.</w:t>
            </w:r>
          </w:p>
          <w:p w14:paraId="52206929">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рассыпную.</w:t>
            </w:r>
          </w:p>
          <w:p w14:paraId="05B8FB0B">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рассыпную.</w:t>
            </w:r>
          </w:p>
          <w:p w14:paraId="32D153AF">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i/>
                <w:iCs/>
                <w:lang w:val="en-US"/>
              </w:rPr>
              <w:t xml:space="preserve"> </w:t>
            </w:r>
            <w:r>
              <w:rPr>
                <w:rFonts w:ascii="Times New Roman" w:hAnsi="Times New Roman" w:cs="Times New Roman"/>
                <w:bCs/>
              </w:rPr>
              <w:t>с шариками.</w:t>
            </w:r>
          </w:p>
          <w:p w14:paraId="6778A8FF">
            <w:pPr>
              <w:spacing w:after="0" w:line="240" w:lineRule="auto"/>
              <w:rPr>
                <w:rFonts w:ascii="Times New Roman" w:hAnsi="Times New Roman" w:cs="Times New Roman"/>
                <w:bCs/>
              </w:rPr>
            </w:pPr>
            <w:r>
              <w:rPr>
                <w:rFonts w:ascii="Times New Roman" w:hAnsi="Times New Roman" w:cs="Times New Roman"/>
                <w:bCs/>
                <w:i/>
                <w:iCs/>
              </w:rPr>
              <w:t xml:space="preserve">Метание </w:t>
            </w:r>
            <w:r>
              <w:rPr>
                <w:rFonts w:ascii="Times New Roman" w:hAnsi="Times New Roman" w:cs="Times New Roman"/>
                <w:bCs/>
              </w:rPr>
              <w:t>на дальность.</w:t>
            </w:r>
          </w:p>
          <w:p w14:paraId="5A349D9E">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«Точно в цель».</w:t>
            </w:r>
          </w:p>
        </w:tc>
        <w:tc>
          <w:tcPr>
            <w:tcW w:w="2693" w:type="dxa"/>
            <w:tcBorders>
              <w:top w:val="single" w:color="000000" w:sz="4" w:space="0"/>
              <w:left w:val="single" w:color="000000" w:sz="4" w:space="0"/>
              <w:bottom w:val="single" w:color="000000" w:sz="4" w:space="0"/>
            </w:tcBorders>
            <w:shd w:val="clear" w:color="auto" w:fill="auto"/>
          </w:tcPr>
          <w:p w14:paraId="338877BF">
            <w:pPr>
              <w:spacing w:after="0" w:line="240" w:lineRule="auto"/>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sz w:val="24"/>
                <w:szCs w:val="24"/>
              </w:rPr>
              <w:t>Мир растений</w:t>
            </w:r>
            <w:r>
              <w:rPr>
                <w:rFonts w:ascii="Times New Roman" w:hAnsi="Times New Roman" w:cs="Times New Roman"/>
                <w:b/>
              </w:rPr>
              <w:t>»</w:t>
            </w:r>
          </w:p>
          <w:p w14:paraId="19382358">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745EC47D">
            <w:pPr>
              <w:spacing w:after="0" w:line="240" w:lineRule="auto"/>
              <w:rPr>
                <w:rFonts w:ascii="Times New Roman" w:hAnsi="Times New Roman" w:cs="Times New Roman"/>
                <w:bCs/>
              </w:rPr>
            </w:pPr>
            <w:r>
              <w:rPr>
                <w:rFonts w:ascii="Times New Roman" w:hAnsi="Times New Roman" w:cs="Times New Roman"/>
                <w:bCs/>
              </w:rPr>
              <w:t>Построение в круг.</w:t>
            </w:r>
          </w:p>
          <w:p w14:paraId="386CC33E">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с выполнением заданий.</w:t>
            </w:r>
          </w:p>
          <w:p w14:paraId="629BC14E">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 выполнением заданий.</w:t>
            </w:r>
          </w:p>
          <w:p w14:paraId="32D28638">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атрибутами.</w:t>
            </w:r>
          </w:p>
          <w:p w14:paraId="4B7D42B9">
            <w:pPr>
              <w:spacing w:after="0" w:line="240" w:lineRule="auto"/>
              <w:rPr>
                <w:rFonts w:ascii="Times New Roman" w:hAnsi="Times New Roman" w:cs="Times New Roman"/>
                <w:bCs/>
              </w:rPr>
            </w:pPr>
            <w:r>
              <w:rPr>
                <w:rFonts w:ascii="Times New Roman" w:hAnsi="Times New Roman" w:cs="Times New Roman"/>
                <w:bCs/>
                <w:i/>
                <w:iCs/>
              </w:rPr>
              <w:t>Прыжки</w:t>
            </w:r>
            <w:r>
              <w:rPr>
                <w:rFonts w:ascii="Times New Roman" w:hAnsi="Times New Roman" w:cs="Times New Roman"/>
                <w:bCs/>
              </w:rPr>
              <w:t xml:space="preserve"> на двух ногах, с продвижением вперед.</w:t>
            </w:r>
          </w:p>
          <w:p w14:paraId="6B839682">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«Птички в гнездышках».</w:t>
            </w:r>
          </w:p>
        </w:tc>
        <w:tc>
          <w:tcPr>
            <w:tcW w:w="2754" w:type="dxa"/>
            <w:tcBorders>
              <w:top w:val="single" w:color="000000" w:sz="4" w:space="0"/>
              <w:left w:val="single" w:color="000000" w:sz="4" w:space="0"/>
              <w:bottom w:val="single" w:color="000000" w:sz="4" w:space="0"/>
            </w:tcBorders>
            <w:shd w:val="clear" w:color="auto" w:fill="auto"/>
          </w:tcPr>
          <w:p w14:paraId="057CE581">
            <w:pPr>
              <w:spacing w:after="0" w:line="240" w:lineRule="auto"/>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sz w:val="24"/>
                <w:szCs w:val="24"/>
              </w:rPr>
              <w:t>Солнце, воздух и вода – мои лучшие друзья</w:t>
            </w:r>
            <w:r>
              <w:rPr>
                <w:rFonts w:ascii="Times New Roman" w:hAnsi="Times New Roman" w:cs="Times New Roman"/>
                <w:b/>
              </w:rPr>
              <w:t>»</w:t>
            </w:r>
          </w:p>
          <w:p w14:paraId="260EFBCE">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2D3CE01D">
            <w:pPr>
              <w:spacing w:after="0" w:line="240" w:lineRule="auto"/>
              <w:rPr>
                <w:rFonts w:ascii="Times New Roman" w:hAnsi="Times New Roman" w:cs="Times New Roman"/>
                <w:bCs/>
              </w:rPr>
            </w:pPr>
            <w:r>
              <w:rPr>
                <w:rFonts w:ascii="Times New Roman" w:hAnsi="Times New Roman" w:cs="Times New Roman"/>
                <w:bCs/>
              </w:rPr>
              <w:t>Построение в колонну.</w:t>
            </w:r>
          </w:p>
          <w:p w14:paraId="7C2BAD15">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заданном направлении.</w:t>
            </w:r>
          </w:p>
          <w:p w14:paraId="5DEB634F">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 выполнением заданий.</w:t>
            </w:r>
          </w:p>
          <w:p w14:paraId="05A30B22">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обручами.</w:t>
            </w:r>
          </w:p>
          <w:p w14:paraId="10A85BAE">
            <w:pPr>
              <w:spacing w:after="0" w:line="240" w:lineRule="auto"/>
              <w:rPr>
                <w:rFonts w:ascii="Times New Roman" w:hAnsi="Times New Roman" w:cs="Times New Roman"/>
                <w:bCs/>
              </w:rPr>
            </w:pPr>
            <w:r>
              <w:rPr>
                <w:rFonts w:ascii="Times New Roman" w:hAnsi="Times New Roman" w:cs="Times New Roman"/>
                <w:bCs/>
                <w:i/>
                <w:iCs/>
              </w:rPr>
              <w:t>Пролезание</w:t>
            </w:r>
            <w:r>
              <w:rPr>
                <w:rFonts w:ascii="Times New Roman" w:hAnsi="Times New Roman" w:cs="Times New Roman"/>
                <w:bCs/>
              </w:rPr>
              <w:t xml:space="preserve"> в обруч.</w:t>
            </w:r>
          </w:p>
          <w:p w14:paraId="6849BBE9">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«Точно в цель».</w:t>
            </w:r>
          </w:p>
        </w:tc>
        <w:tc>
          <w:tcPr>
            <w:tcW w:w="2571" w:type="dxa"/>
            <w:tcBorders>
              <w:top w:val="single" w:color="000000" w:sz="4" w:space="0"/>
              <w:left w:val="single" w:color="000000" w:sz="4" w:space="0"/>
              <w:bottom w:val="single" w:color="auto" w:sz="4" w:space="0"/>
              <w:right w:val="single" w:color="auto" w:sz="4" w:space="0"/>
            </w:tcBorders>
            <w:shd w:val="clear" w:color="auto" w:fill="auto"/>
          </w:tcPr>
          <w:p w14:paraId="5602C2C8">
            <w:pPr>
              <w:spacing w:after="0" w:line="240" w:lineRule="auto"/>
              <w:jc w:val="center"/>
              <w:rPr>
                <w:rFonts w:ascii="Times New Roman" w:hAnsi="Times New Roman" w:cs="Times New Roman"/>
                <w:b/>
                <w:bCs/>
              </w:rPr>
            </w:pPr>
            <w:r>
              <w:rPr>
                <w:rFonts w:ascii="Times New Roman" w:hAnsi="Times New Roman" w:cs="Times New Roman"/>
                <w:b/>
              </w:rPr>
              <w:t>«</w:t>
            </w:r>
            <w:r>
              <w:rPr>
                <w:rFonts w:ascii="Times New Roman" w:hAnsi="Times New Roman" w:cs="Times New Roman"/>
                <w:b/>
                <w:sz w:val="24"/>
                <w:szCs w:val="24"/>
              </w:rPr>
              <w:t>Азбука дорожного движения</w:t>
            </w:r>
            <w:r>
              <w:rPr>
                <w:rFonts w:ascii="Times New Roman" w:hAnsi="Times New Roman" w:cs="Times New Roman"/>
                <w:b/>
              </w:rPr>
              <w:t>»</w:t>
            </w:r>
          </w:p>
          <w:p w14:paraId="41A9F5CC">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29BE5B12">
            <w:pPr>
              <w:spacing w:after="0" w:line="240" w:lineRule="auto"/>
              <w:rPr>
                <w:rFonts w:ascii="Times New Roman" w:hAnsi="Times New Roman" w:cs="Times New Roman"/>
                <w:bCs/>
              </w:rPr>
            </w:pPr>
            <w:r>
              <w:rPr>
                <w:rFonts w:ascii="Times New Roman" w:hAnsi="Times New Roman" w:cs="Times New Roman"/>
                <w:bCs/>
              </w:rPr>
              <w:t>Построение в шеренгу.</w:t>
            </w:r>
          </w:p>
          <w:p w14:paraId="71981D1D">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с выполнением заданий.</w:t>
            </w:r>
          </w:p>
          <w:p w14:paraId="31EA697E">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рассыпную.</w:t>
            </w:r>
          </w:p>
          <w:p w14:paraId="6BE64F73">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 xml:space="preserve">без предмета.  </w:t>
            </w:r>
          </w:p>
          <w:p w14:paraId="67FC10F3">
            <w:pPr>
              <w:spacing w:after="0" w:line="240" w:lineRule="auto"/>
              <w:rPr>
                <w:rFonts w:ascii="Times New Roman" w:hAnsi="Times New Roman" w:cs="Times New Roman"/>
                <w:bCs/>
              </w:rPr>
            </w:pPr>
            <w:r>
              <w:rPr>
                <w:rFonts w:ascii="Times New Roman" w:hAnsi="Times New Roman" w:cs="Times New Roman"/>
                <w:bCs/>
              </w:rPr>
              <w:t>Подпрыгивание вверх с касанием рукой предмета.</w:t>
            </w:r>
          </w:p>
          <w:p w14:paraId="166291EB">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«Найди свой цвет».</w:t>
            </w:r>
          </w:p>
        </w:tc>
        <w:tc>
          <w:tcPr>
            <w:tcW w:w="3980" w:type="dxa"/>
            <w:tcBorders>
              <w:top w:val="single" w:color="000000" w:sz="4" w:space="0"/>
              <w:left w:val="single" w:color="auto" w:sz="4" w:space="0"/>
              <w:bottom w:val="single" w:color="000000" w:sz="4" w:space="0"/>
              <w:right w:val="single" w:color="000000" w:sz="4" w:space="0"/>
            </w:tcBorders>
            <w:shd w:val="clear" w:color="auto" w:fill="auto"/>
          </w:tcPr>
          <w:p w14:paraId="52B0CB07">
            <w:pPr>
              <w:spacing w:after="0" w:line="240" w:lineRule="auto"/>
              <w:jc w:val="center"/>
              <w:rPr>
                <w:rFonts w:ascii="Times New Roman" w:hAnsi="Times New Roman" w:cs="Times New Roman"/>
                <w:b/>
                <w:bCs/>
              </w:rPr>
            </w:pPr>
            <w:r>
              <w:rPr>
                <w:rFonts w:ascii="Times New Roman" w:hAnsi="Times New Roman" w:cs="Times New Roman"/>
                <w:b/>
                <w:bCs/>
              </w:rPr>
              <w:t>«</w:t>
            </w:r>
            <w:r>
              <w:rPr>
                <w:rFonts w:ascii="Times New Roman" w:hAnsi="Times New Roman" w:cs="Times New Roman"/>
                <w:b/>
                <w:sz w:val="24"/>
                <w:szCs w:val="24"/>
              </w:rPr>
              <w:t>Театральная неделя</w:t>
            </w:r>
            <w:r>
              <w:rPr>
                <w:rFonts w:ascii="Times New Roman" w:hAnsi="Times New Roman" w:cs="Times New Roman"/>
                <w:b/>
                <w:bCs/>
              </w:rPr>
              <w:t>»</w:t>
            </w:r>
          </w:p>
          <w:p w14:paraId="471CF1F1">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22E56563">
            <w:pPr>
              <w:spacing w:after="0" w:line="240" w:lineRule="auto"/>
              <w:rPr>
                <w:rFonts w:ascii="Times New Roman" w:hAnsi="Times New Roman" w:cs="Times New Roman"/>
                <w:bCs/>
              </w:rPr>
            </w:pPr>
            <w:r>
              <w:rPr>
                <w:rFonts w:ascii="Times New Roman" w:hAnsi="Times New Roman" w:cs="Times New Roman"/>
                <w:bCs/>
              </w:rPr>
              <w:t>Построение в круг.</w:t>
            </w:r>
          </w:p>
          <w:p w14:paraId="4B98514E">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с выполнением заданий.</w:t>
            </w:r>
          </w:p>
          <w:p w14:paraId="3B45620F">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 выполнением заданий.</w:t>
            </w:r>
          </w:p>
          <w:p w14:paraId="2D3408D0">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мячами.</w:t>
            </w:r>
          </w:p>
          <w:p w14:paraId="03739C93">
            <w:pPr>
              <w:spacing w:after="0" w:line="240" w:lineRule="auto"/>
              <w:rPr>
                <w:rFonts w:ascii="Times New Roman" w:hAnsi="Times New Roman" w:cs="Times New Roman"/>
                <w:bCs/>
                <w:i/>
                <w:iCs/>
              </w:rPr>
            </w:pPr>
            <w:r>
              <w:rPr>
                <w:rFonts w:ascii="Times New Roman" w:hAnsi="Times New Roman" w:cs="Times New Roman"/>
                <w:bCs/>
                <w:i/>
                <w:iCs/>
              </w:rPr>
              <w:t xml:space="preserve">Ловля </w:t>
            </w:r>
            <w:r>
              <w:rPr>
                <w:rFonts w:ascii="Times New Roman" w:hAnsi="Times New Roman" w:cs="Times New Roman"/>
                <w:bCs/>
              </w:rPr>
              <w:t>мяча брошенного И.</w:t>
            </w:r>
          </w:p>
          <w:p w14:paraId="51778D36">
            <w:pPr>
              <w:spacing w:after="0" w:line="240" w:lineRule="auto"/>
              <w:rPr>
                <w:rFonts w:ascii="Times New Roman" w:hAnsi="Times New Roman" w:cs="Times New Roman"/>
                <w:bCs/>
              </w:rPr>
            </w:pPr>
            <w:r>
              <w:rPr>
                <w:rFonts w:ascii="Times New Roman" w:hAnsi="Times New Roman" w:cs="Times New Roman"/>
                <w:bCs/>
                <w:i/>
                <w:iCs/>
              </w:rPr>
              <w:t xml:space="preserve">П/И </w:t>
            </w:r>
            <w:r>
              <w:rPr>
                <w:rFonts w:ascii="Times New Roman" w:hAnsi="Times New Roman" w:cs="Times New Roman"/>
                <w:bCs/>
              </w:rPr>
              <w:t>«Мяч в кругу».</w:t>
            </w:r>
          </w:p>
        </w:tc>
      </w:tr>
      <w:tr w14:paraId="295F1879">
        <w:tblPrEx>
          <w:tblCellMar>
            <w:top w:w="0" w:type="dxa"/>
            <w:left w:w="108" w:type="dxa"/>
            <w:bottom w:w="0" w:type="dxa"/>
            <w:right w:w="108" w:type="dxa"/>
          </w:tblCellMar>
        </w:tblPrEx>
        <w:trPr>
          <w:cantSplit/>
          <w:trHeight w:val="1134" w:hRule="atLeast"/>
          <w:jc w:val="center"/>
        </w:trPr>
        <w:tc>
          <w:tcPr>
            <w:tcW w:w="819" w:type="dxa"/>
            <w:tcBorders>
              <w:top w:val="single" w:color="000000" w:sz="4" w:space="0"/>
              <w:left w:val="single" w:color="000000" w:sz="4" w:space="0"/>
              <w:bottom w:val="single" w:color="000000" w:sz="4" w:space="0"/>
            </w:tcBorders>
            <w:shd w:val="clear" w:color="auto" w:fill="auto"/>
            <w:textDirection w:val="btLr"/>
          </w:tcPr>
          <w:p w14:paraId="41E5CB6D">
            <w:pPr>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Август</w:t>
            </w:r>
          </w:p>
        </w:tc>
        <w:tc>
          <w:tcPr>
            <w:tcW w:w="3084" w:type="dxa"/>
            <w:tcBorders>
              <w:top w:val="single" w:color="000000" w:sz="4" w:space="0"/>
              <w:left w:val="single" w:color="000000" w:sz="4" w:space="0"/>
              <w:bottom w:val="single" w:color="000000" w:sz="4" w:space="0"/>
            </w:tcBorders>
            <w:shd w:val="clear" w:color="auto" w:fill="auto"/>
          </w:tcPr>
          <w:p w14:paraId="7106523C">
            <w:pPr>
              <w:spacing w:after="0" w:line="240" w:lineRule="auto"/>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sz w:val="24"/>
                <w:szCs w:val="24"/>
              </w:rPr>
              <w:t>Неделя дружбы</w:t>
            </w:r>
            <w:r>
              <w:rPr>
                <w:rFonts w:ascii="Times New Roman" w:hAnsi="Times New Roman" w:cs="Times New Roman"/>
                <w:b/>
              </w:rPr>
              <w:t>»</w:t>
            </w:r>
          </w:p>
          <w:p w14:paraId="0F2ED781">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4A6D3D50">
            <w:pPr>
              <w:spacing w:after="0" w:line="240" w:lineRule="auto"/>
              <w:rPr>
                <w:rFonts w:ascii="Times New Roman" w:hAnsi="Times New Roman" w:cs="Times New Roman"/>
                <w:bCs/>
              </w:rPr>
            </w:pPr>
            <w:r>
              <w:rPr>
                <w:rFonts w:ascii="Times New Roman" w:hAnsi="Times New Roman" w:cs="Times New Roman"/>
                <w:bCs/>
              </w:rPr>
              <w:t>Построение в круг.</w:t>
            </w:r>
          </w:p>
          <w:p w14:paraId="48E8DB20">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 кругу.</w:t>
            </w:r>
          </w:p>
          <w:p w14:paraId="090B900E">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 выполнением заданий.</w:t>
            </w:r>
          </w:p>
          <w:p w14:paraId="79C87CFD">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обручами.</w:t>
            </w:r>
          </w:p>
          <w:p w14:paraId="382C4267">
            <w:pPr>
              <w:spacing w:after="0" w:line="240" w:lineRule="auto"/>
              <w:rPr>
                <w:rFonts w:ascii="Times New Roman" w:hAnsi="Times New Roman" w:cs="Times New Roman"/>
                <w:bCs/>
              </w:rPr>
            </w:pPr>
            <w:r>
              <w:rPr>
                <w:rFonts w:ascii="Times New Roman" w:hAnsi="Times New Roman" w:cs="Times New Roman"/>
                <w:bCs/>
                <w:i/>
                <w:iCs/>
              </w:rPr>
              <w:t>Пролезание</w:t>
            </w:r>
            <w:r>
              <w:rPr>
                <w:rFonts w:ascii="Times New Roman" w:hAnsi="Times New Roman" w:cs="Times New Roman"/>
                <w:bCs/>
              </w:rPr>
              <w:t xml:space="preserve"> в обруч.</w:t>
            </w:r>
          </w:p>
          <w:p w14:paraId="7B847DFC">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«Бегите ко мне!».</w:t>
            </w:r>
          </w:p>
        </w:tc>
        <w:tc>
          <w:tcPr>
            <w:tcW w:w="2693" w:type="dxa"/>
            <w:tcBorders>
              <w:top w:val="single" w:color="000000" w:sz="4" w:space="0"/>
              <w:left w:val="single" w:color="000000" w:sz="4" w:space="0"/>
              <w:bottom w:val="single" w:color="000000" w:sz="4" w:space="0"/>
            </w:tcBorders>
            <w:shd w:val="clear" w:color="auto" w:fill="auto"/>
          </w:tcPr>
          <w:p w14:paraId="62466A60">
            <w:pPr>
              <w:spacing w:after="0" w:line="240" w:lineRule="auto"/>
              <w:jc w:val="center"/>
              <w:rPr>
                <w:rFonts w:ascii="Times New Roman" w:hAnsi="Times New Roman" w:cs="Times New Roman"/>
                <w:b/>
                <w:bCs/>
              </w:rPr>
            </w:pPr>
            <w:r>
              <w:rPr>
                <w:rFonts w:ascii="Times New Roman" w:hAnsi="Times New Roman" w:cs="Times New Roman"/>
                <w:b/>
              </w:rPr>
              <w:t>«</w:t>
            </w:r>
            <w:r>
              <w:rPr>
                <w:rFonts w:ascii="Times New Roman" w:hAnsi="Times New Roman" w:cs="Times New Roman"/>
                <w:b/>
                <w:sz w:val="24"/>
                <w:szCs w:val="24"/>
              </w:rPr>
              <w:t>Неделя народных игр</w:t>
            </w:r>
            <w:r>
              <w:rPr>
                <w:rFonts w:ascii="Times New Roman" w:hAnsi="Times New Roman" w:cs="Times New Roman"/>
                <w:b/>
              </w:rPr>
              <w:t>»</w:t>
            </w:r>
          </w:p>
          <w:p w14:paraId="2D475584">
            <w:pPr>
              <w:spacing w:after="0" w:line="240" w:lineRule="auto"/>
              <w:rPr>
                <w:rFonts w:ascii="Times New Roman" w:hAnsi="Times New Roman" w:cs="Times New Roman"/>
                <w:bCs/>
              </w:rPr>
            </w:pPr>
            <w:r>
              <w:rPr>
                <w:rFonts w:ascii="Times New Roman" w:hAnsi="Times New Roman" w:cs="Times New Roman"/>
                <w:bCs/>
                <w:i/>
                <w:iCs/>
              </w:rPr>
              <w:t>Строевые упражнения.</w:t>
            </w:r>
          </w:p>
          <w:p w14:paraId="2E41B1D3">
            <w:pPr>
              <w:spacing w:after="0" w:line="240" w:lineRule="auto"/>
              <w:rPr>
                <w:rFonts w:ascii="Times New Roman" w:hAnsi="Times New Roman" w:cs="Times New Roman"/>
                <w:bCs/>
              </w:rPr>
            </w:pPr>
            <w:r>
              <w:rPr>
                <w:rFonts w:ascii="Times New Roman" w:hAnsi="Times New Roman" w:cs="Times New Roman"/>
                <w:bCs/>
              </w:rPr>
              <w:t>Построение в круг.</w:t>
            </w:r>
          </w:p>
          <w:p w14:paraId="61DE2C91">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с выполнением заданий.</w:t>
            </w:r>
          </w:p>
          <w:p w14:paraId="1B9D0D85">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заданном направлении.</w:t>
            </w:r>
          </w:p>
          <w:p w14:paraId="1578EE12">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без предмета.</w:t>
            </w:r>
          </w:p>
          <w:p w14:paraId="2A2ED4F8">
            <w:pPr>
              <w:spacing w:after="0" w:line="240" w:lineRule="auto"/>
              <w:rPr>
                <w:rFonts w:ascii="Times New Roman" w:hAnsi="Times New Roman" w:cs="Times New Roman"/>
                <w:bCs/>
              </w:rPr>
            </w:pPr>
            <w:r>
              <w:rPr>
                <w:rFonts w:ascii="Times New Roman" w:hAnsi="Times New Roman" w:cs="Times New Roman"/>
                <w:bCs/>
                <w:i/>
                <w:iCs/>
              </w:rPr>
              <w:t>Подлезание</w:t>
            </w:r>
            <w:r>
              <w:rPr>
                <w:rFonts w:ascii="Times New Roman" w:hAnsi="Times New Roman" w:cs="Times New Roman"/>
                <w:bCs/>
              </w:rPr>
              <w:t xml:space="preserve"> под препятствие.</w:t>
            </w:r>
          </w:p>
          <w:p w14:paraId="6E973298">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«Угадай кто кричит».</w:t>
            </w:r>
          </w:p>
        </w:tc>
        <w:tc>
          <w:tcPr>
            <w:tcW w:w="2754" w:type="dxa"/>
            <w:tcBorders>
              <w:top w:val="single" w:color="000000" w:sz="4" w:space="0"/>
              <w:left w:val="single" w:color="000000" w:sz="4" w:space="0"/>
              <w:bottom w:val="single" w:color="000000" w:sz="4" w:space="0"/>
            </w:tcBorders>
            <w:shd w:val="clear" w:color="auto" w:fill="auto"/>
          </w:tcPr>
          <w:p w14:paraId="0787AA04">
            <w:pPr>
              <w:spacing w:after="0" w:line="240" w:lineRule="auto"/>
              <w:jc w:val="center"/>
              <w:rPr>
                <w:rFonts w:ascii="Times New Roman" w:hAnsi="Times New Roman" w:cs="Times New Roman"/>
                <w:b/>
                <w:bCs/>
              </w:rPr>
            </w:pPr>
            <w:r>
              <w:rPr>
                <w:rFonts w:ascii="Times New Roman" w:hAnsi="Times New Roman" w:cs="Times New Roman"/>
                <w:b/>
              </w:rPr>
              <w:t>«</w:t>
            </w:r>
            <w:r>
              <w:rPr>
                <w:rFonts w:ascii="Times New Roman" w:hAnsi="Times New Roman" w:cs="Times New Roman"/>
                <w:b/>
                <w:sz w:val="24"/>
                <w:szCs w:val="24"/>
              </w:rPr>
              <w:t>День рождения Российского флага</w:t>
            </w:r>
            <w:r>
              <w:rPr>
                <w:rFonts w:ascii="Times New Roman" w:hAnsi="Times New Roman" w:cs="Times New Roman"/>
                <w:b/>
              </w:rPr>
              <w:t>»</w:t>
            </w:r>
          </w:p>
          <w:p w14:paraId="6111AC41">
            <w:pPr>
              <w:spacing w:after="0" w:line="240" w:lineRule="auto"/>
              <w:rPr>
                <w:rFonts w:ascii="Times New Roman" w:hAnsi="Times New Roman" w:cs="Times New Roman"/>
                <w:bCs/>
              </w:rPr>
            </w:pPr>
            <w:r>
              <w:rPr>
                <w:rFonts w:ascii="Times New Roman" w:hAnsi="Times New Roman" w:cs="Times New Roman"/>
                <w:bCs/>
                <w:i/>
                <w:iCs/>
              </w:rPr>
              <w:t>Строевые упражнения.</w:t>
            </w:r>
          </w:p>
          <w:p w14:paraId="4A262EE9">
            <w:pPr>
              <w:spacing w:after="0" w:line="240" w:lineRule="auto"/>
              <w:rPr>
                <w:rFonts w:ascii="Times New Roman" w:hAnsi="Times New Roman" w:cs="Times New Roman"/>
                <w:bCs/>
              </w:rPr>
            </w:pPr>
            <w:r>
              <w:rPr>
                <w:rFonts w:ascii="Times New Roman" w:hAnsi="Times New Roman" w:cs="Times New Roman"/>
                <w:bCs/>
              </w:rPr>
              <w:t>Построение в круг.</w:t>
            </w:r>
          </w:p>
          <w:p w14:paraId="4921EC25">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заданном направлении.</w:t>
            </w:r>
          </w:p>
          <w:p w14:paraId="02A32834">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 выполнением заданий по сигналу.</w:t>
            </w:r>
          </w:p>
          <w:p w14:paraId="339A9890">
            <w:pPr>
              <w:spacing w:after="0" w:line="240" w:lineRule="auto"/>
              <w:rPr>
                <w:rFonts w:ascii="Times New Roman" w:hAnsi="Times New Roman" w:cs="Times New Roman"/>
                <w:bCs/>
              </w:rPr>
            </w:pPr>
            <w:r>
              <w:rPr>
                <w:rFonts w:ascii="Times New Roman" w:hAnsi="Times New Roman" w:cs="Times New Roman"/>
                <w:bCs/>
                <w:i/>
                <w:iCs/>
              </w:rPr>
              <w:t>Образно-игровые упражнения.</w:t>
            </w:r>
          </w:p>
          <w:p w14:paraId="1505266A">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«Поезд».</w:t>
            </w:r>
          </w:p>
        </w:tc>
        <w:tc>
          <w:tcPr>
            <w:tcW w:w="6551" w:type="dxa"/>
            <w:gridSpan w:val="2"/>
            <w:tcBorders>
              <w:top w:val="single" w:color="000000" w:sz="4" w:space="0"/>
              <w:left w:val="single" w:color="000000" w:sz="4" w:space="0"/>
              <w:bottom w:val="single" w:color="000000" w:sz="4" w:space="0"/>
              <w:right w:val="single" w:color="000000" w:sz="4" w:space="0"/>
            </w:tcBorders>
            <w:shd w:val="clear" w:color="auto" w:fill="auto"/>
          </w:tcPr>
          <w:p w14:paraId="71000135">
            <w:pPr>
              <w:spacing w:after="0" w:line="240" w:lineRule="auto"/>
              <w:jc w:val="center"/>
              <w:rPr>
                <w:rFonts w:ascii="Times New Roman" w:hAnsi="Times New Roman" w:cs="Times New Roman"/>
                <w:b/>
                <w:bCs/>
                <w:i/>
                <w:iCs/>
              </w:rPr>
            </w:pPr>
            <w:r>
              <w:rPr>
                <w:rFonts w:ascii="Times New Roman" w:hAnsi="Times New Roman" w:cs="Times New Roman"/>
                <w:b/>
                <w:sz w:val="24"/>
                <w:szCs w:val="24"/>
              </w:rPr>
              <w:t>«До свиданья лето!»</w:t>
            </w:r>
          </w:p>
          <w:p w14:paraId="4D2E64E2">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65C6CE4C">
            <w:pPr>
              <w:spacing w:after="0" w:line="240" w:lineRule="auto"/>
              <w:rPr>
                <w:rFonts w:ascii="Times New Roman" w:hAnsi="Times New Roman" w:cs="Times New Roman"/>
                <w:bCs/>
              </w:rPr>
            </w:pPr>
            <w:r>
              <w:rPr>
                <w:rFonts w:ascii="Times New Roman" w:hAnsi="Times New Roman" w:cs="Times New Roman"/>
                <w:bCs/>
              </w:rPr>
              <w:t>Построение в круг.</w:t>
            </w:r>
          </w:p>
          <w:p w14:paraId="26BAC289">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под ритм.</w:t>
            </w:r>
          </w:p>
          <w:p w14:paraId="3DCE74CD">
            <w:pPr>
              <w:spacing w:after="0" w:line="240" w:lineRule="auto"/>
              <w:rPr>
                <w:rFonts w:ascii="Times New Roman" w:hAnsi="Times New Roman" w:cs="Times New Roman"/>
                <w:bCs/>
              </w:rPr>
            </w:pPr>
            <w:r>
              <w:rPr>
                <w:rFonts w:ascii="Times New Roman" w:hAnsi="Times New Roman" w:cs="Times New Roman"/>
                <w:bCs/>
              </w:rPr>
              <w:t>Имитационные движения (сказочные герои).</w:t>
            </w:r>
          </w:p>
          <w:p w14:paraId="69951F92">
            <w:pPr>
              <w:spacing w:after="0" w:line="240" w:lineRule="auto"/>
              <w:rPr>
                <w:rFonts w:ascii="Times New Roman" w:hAnsi="Times New Roman" w:cs="Times New Roman"/>
                <w:bCs/>
              </w:rPr>
            </w:pPr>
            <w:r>
              <w:rPr>
                <w:rFonts w:ascii="Times New Roman" w:hAnsi="Times New Roman" w:cs="Times New Roman"/>
                <w:bCs/>
              </w:rPr>
              <w:t>Плясовые движения.</w:t>
            </w:r>
          </w:p>
          <w:p w14:paraId="45271E9A">
            <w:pPr>
              <w:spacing w:after="0" w:line="240" w:lineRule="auto"/>
              <w:rPr>
                <w:rFonts w:ascii="Times New Roman" w:hAnsi="Times New Roman" w:cs="Times New Roman"/>
                <w:b/>
                <w:bCs/>
              </w:rPr>
            </w:pPr>
            <w:r>
              <w:rPr>
                <w:rFonts w:ascii="Times New Roman" w:hAnsi="Times New Roman" w:cs="Times New Roman"/>
                <w:bCs/>
                <w:i/>
                <w:iCs/>
              </w:rPr>
              <w:t>П/И</w:t>
            </w:r>
            <w:r>
              <w:rPr>
                <w:rFonts w:ascii="Times New Roman" w:hAnsi="Times New Roman" w:cs="Times New Roman"/>
                <w:bCs/>
              </w:rPr>
              <w:t xml:space="preserve"> «Карусель».</w:t>
            </w:r>
          </w:p>
        </w:tc>
      </w:tr>
      <w:bookmarkEnd w:id="6"/>
    </w:tbl>
    <w:p w14:paraId="73F3C309">
      <w:pPr>
        <w:spacing w:after="0"/>
        <w:ind w:right="-2"/>
        <w:rPr>
          <w:rFonts w:ascii="Times New Roman" w:hAnsi="Times New Roman" w:eastAsia="Calibri" w:cs="Times New Roman"/>
          <w:b/>
          <w:sz w:val="24"/>
          <w:szCs w:val="24"/>
          <w:lang w:eastAsia="ru-RU"/>
        </w:rPr>
      </w:pPr>
    </w:p>
    <w:p w14:paraId="09C1E809">
      <w:pPr>
        <w:shd w:val="clear" w:color="auto" w:fill="FFFFFF" w:themeFill="background1"/>
        <w:spacing w:after="0"/>
        <w:rPr>
          <w:rFonts w:ascii="Times New Roman" w:hAnsi="Times New Roman" w:eastAsia="Times New Roman" w:cs="Calibri"/>
          <w:b/>
          <w:sz w:val="24"/>
          <w:szCs w:val="24"/>
          <w:lang w:eastAsia="ru-RU"/>
        </w:rPr>
        <w:sectPr>
          <w:pgSz w:w="16838" w:h="11906" w:orient="landscape"/>
          <w:pgMar w:top="1701" w:right="1134" w:bottom="850" w:left="1134" w:header="708" w:footer="708" w:gutter="0"/>
          <w:cols w:space="708" w:num="1"/>
          <w:docGrid w:linePitch="360" w:charSpace="0"/>
        </w:sectPr>
      </w:pPr>
    </w:p>
    <w:p w14:paraId="39CA5604">
      <w:pPr>
        <w:shd w:val="clear" w:color="auto" w:fill="FFFFFF" w:themeFill="background1"/>
        <w:spacing w:after="0"/>
        <w:jc w:val="center"/>
        <w:rPr>
          <w:rFonts w:ascii="Times New Roman" w:hAnsi="Times New Roman" w:eastAsia="Times New Roman" w:cs="Times New Roman"/>
          <w:b/>
          <w:sz w:val="24"/>
        </w:rPr>
      </w:pPr>
      <w:r>
        <w:rPr>
          <w:rFonts w:ascii="Times New Roman" w:hAnsi="Times New Roman" w:eastAsia="Times New Roman" w:cs="Times New Roman"/>
          <w:b/>
          <w:sz w:val="24"/>
        </w:rPr>
        <w:t>Перспективное планирование организации педагогической работы инструктора по физической культуре</w:t>
      </w:r>
    </w:p>
    <w:tbl>
      <w:tblPr>
        <w:tblStyle w:val="6"/>
        <w:tblW w:w="9527" w:type="dxa"/>
        <w:tblInd w:w="-176" w:type="dxa"/>
        <w:tblLayout w:type="fixed"/>
        <w:tblCellMar>
          <w:top w:w="0" w:type="dxa"/>
          <w:left w:w="10" w:type="dxa"/>
          <w:bottom w:w="0" w:type="dxa"/>
          <w:right w:w="10" w:type="dxa"/>
        </w:tblCellMar>
      </w:tblPr>
      <w:tblGrid>
        <w:gridCol w:w="1277"/>
        <w:gridCol w:w="8250"/>
      </w:tblGrid>
      <w:tr w14:paraId="70762243">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0BFEC77">
            <w:pPr>
              <w:shd w:val="clear" w:color="auto" w:fill="FFFFFF" w:themeFill="background1"/>
              <w:spacing w:after="0" w:line="240" w:lineRule="auto"/>
              <w:rPr>
                <w:rFonts w:eastAsiaTheme="minorEastAsia"/>
                <w:lang w:eastAsia="ru-RU"/>
              </w:rPr>
            </w:pPr>
            <w:r>
              <w:rPr>
                <w:rFonts w:ascii="Times New Roman" w:hAnsi="Times New Roman" w:eastAsia="Times New Roman" w:cs="Times New Roman"/>
                <w:b/>
                <w:sz w:val="24"/>
                <w:lang w:eastAsia="ru-RU"/>
              </w:rPr>
              <w:t>месяц</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4E72851">
            <w:pPr>
              <w:shd w:val="clear" w:color="auto" w:fill="FFFFFF" w:themeFill="background1"/>
              <w:spacing w:after="0" w:line="240" w:lineRule="auto"/>
              <w:jc w:val="center"/>
              <w:rPr>
                <w:rFonts w:eastAsiaTheme="minorEastAsia"/>
                <w:lang w:eastAsia="ru-RU"/>
              </w:rPr>
            </w:pPr>
            <w:r>
              <w:rPr>
                <w:rFonts w:ascii="Times New Roman" w:hAnsi="Times New Roman" w:eastAsia="Times New Roman" w:cs="Times New Roman"/>
                <w:b/>
                <w:sz w:val="24"/>
                <w:lang w:eastAsia="ru-RU"/>
              </w:rPr>
              <w:t>Взаимодействие с педагогами ГБДОУ ЦРР</w:t>
            </w:r>
          </w:p>
        </w:tc>
      </w:tr>
      <w:tr w14:paraId="33BC59B6">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ECD1A48">
            <w:pPr>
              <w:shd w:val="clear" w:color="auto" w:fill="FFFFFF" w:themeFill="background1"/>
              <w:spacing w:after="0" w:line="240" w:lineRule="auto"/>
              <w:jc w:val="center"/>
              <w:rPr>
                <w:rFonts w:eastAsiaTheme="minorEastAsia"/>
                <w:lang w:eastAsia="ru-RU"/>
              </w:rPr>
            </w:pPr>
            <w:r>
              <w:rPr>
                <w:rFonts w:ascii="Times New Roman" w:hAnsi="Times New Roman" w:eastAsia="Times New Roman" w:cs="Times New Roman"/>
                <w:b/>
                <w:sz w:val="24"/>
                <w:lang w:eastAsia="ru-RU"/>
              </w:rPr>
              <w:t>Сентябрь</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B59DFBC">
            <w:pPr>
              <w:shd w:val="clear" w:color="auto" w:fill="FFFFFF" w:themeFill="background1"/>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«Основные виды физической активности в 3 года».</w:t>
            </w:r>
          </w:p>
          <w:p w14:paraId="7FEC2E36">
            <w:pPr>
              <w:shd w:val="clear" w:color="auto" w:fill="FFFFFF" w:themeFill="background1"/>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Организация практической и индивидуальной работы с детьми.</w:t>
            </w:r>
          </w:p>
          <w:p w14:paraId="40499E1C">
            <w:pPr>
              <w:shd w:val="clear" w:color="auto" w:fill="FFFFFF" w:themeFill="background1"/>
              <w:spacing w:after="0" w:line="240" w:lineRule="auto"/>
              <w:rPr>
                <w:rFonts w:eastAsiaTheme="minorEastAsia"/>
                <w:lang w:eastAsia="ru-RU"/>
              </w:rPr>
            </w:pPr>
            <w:r>
              <w:rPr>
                <w:rFonts w:ascii="Times New Roman" w:hAnsi="Times New Roman" w:eastAsia="Times New Roman" w:cs="Times New Roman"/>
                <w:sz w:val="24"/>
                <w:lang w:eastAsia="ru-RU"/>
              </w:rPr>
              <w:t>Рекомендации по пополнению физкультурных уголков в группах.</w:t>
            </w:r>
          </w:p>
        </w:tc>
      </w:tr>
      <w:tr w14:paraId="02CB5D8E">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7BC6259">
            <w:pPr>
              <w:shd w:val="clear" w:color="auto" w:fill="FFFFFF" w:themeFill="background1"/>
              <w:spacing w:after="0" w:line="240" w:lineRule="auto"/>
              <w:jc w:val="center"/>
              <w:rPr>
                <w:rFonts w:ascii="Times New Roman" w:hAnsi="Times New Roman" w:eastAsia="Times New Roman" w:cs="Times New Roman"/>
                <w:b/>
                <w:sz w:val="24"/>
                <w:lang w:eastAsia="ru-RU"/>
              </w:rPr>
            </w:pPr>
            <w:r>
              <w:rPr>
                <w:rFonts w:ascii="Times New Roman" w:hAnsi="Times New Roman" w:eastAsia="Times New Roman" w:cs="Times New Roman"/>
                <w:b/>
                <w:sz w:val="24"/>
                <w:lang w:eastAsia="ru-RU"/>
              </w:rPr>
              <w:t>Октябрь</w:t>
            </w:r>
          </w:p>
          <w:p w14:paraId="02D762ED">
            <w:pPr>
              <w:shd w:val="clear" w:color="auto" w:fill="FFFFFF" w:themeFill="background1"/>
              <w:spacing w:after="0" w:line="240" w:lineRule="auto"/>
              <w:jc w:val="center"/>
              <w:rPr>
                <w:rFonts w:eastAsiaTheme="minorEastAsia"/>
                <w:lang w:eastAsia="ru-RU"/>
              </w:rPr>
            </w:pP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D345ACC">
            <w:pPr>
              <w:shd w:val="clear" w:color="auto" w:fill="FFFFFF" w:themeFill="background1"/>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Подбор игровых движений для группы.</w:t>
            </w:r>
          </w:p>
          <w:p w14:paraId="13C9038B">
            <w:pPr>
              <w:shd w:val="clear" w:color="auto" w:fill="FFFFFF" w:themeFill="background1"/>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Привлечь педагогов к изготовлению атрибутов ко дню здоровья.</w:t>
            </w:r>
          </w:p>
          <w:p w14:paraId="6F2D4DE2">
            <w:pPr>
              <w:shd w:val="clear" w:color="auto" w:fill="FFFFFF" w:themeFill="background1"/>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Ознакомить воспитателей с итогами диагностики по физкультуре.</w:t>
            </w:r>
          </w:p>
        </w:tc>
      </w:tr>
      <w:tr w14:paraId="43175A83">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4E91AE7">
            <w:pPr>
              <w:shd w:val="clear" w:color="auto" w:fill="FFFFFF" w:themeFill="background1"/>
              <w:spacing w:after="0" w:line="240" w:lineRule="auto"/>
              <w:jc w:val="center"/>
              <w:rPr>
                <w:rFonts w:eastAsiaTheme="minorEastAsia"/>
                <w:lang w:eastAsia="ru-RU"/>
              </w:rPr>
            </w:pPr>
            <w:r>
              <w:rPr>
                <w:rFonts w:ascii="Times New Roman" w:hAnsi="Times New Roman" w:eastAsia="Times New Roman" w:cs="Times New Roman"/>
                <w:b/>
                <w:sz w:val="24"/>
                <w:lang w:eastAsia="ru-RU"/>
              </w:rPr>
              <w:t>Ноябрь</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2211845">
            <w:pPr>
              <w:shd w:val="clear" w:color="auto" w:fill="FFFFFF" w:themeFill="background1"/>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по проведению физкультминуток.</w:t>
            </w:r>
          </w:p>
          <w:p w14:paraId="68B930A2">
            <w:pPr>
              <w:shd w:val="clear" w:color="auto" w:fill="FFFFFF" w:themeFill="background1"/>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Беседа: «Роль воспитателя основная и второстепенная на физкультурных занятиях».</w:t>
            </w:r>
          </w:p>
          <w:p w14:paraId="4FBF281E">
            <w:pPr>
              <w:shd w:val="clear" w:color="auto" w:fill="FFFFFF" w:themeFill="background1"/>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картотеки играми.</w:t>
            </w:r>
          </w:p>
          <w:p w14:paraId="1F680448">
            <w:pPr>
              <w:shd w:val="clear" w:color="auto" w:fill="FFFFFF" w:themeFill="background1"/>
              <w:spacing w:after="0" w:line="240" w:lineRule="auto"/>
              <w:rPr>
                <w:rFonts w:eastAsiaTheme="minorEastAsia"/>
                <w:lang w:eastAsia="ru-RU"/>
              </w:rPr>
            </w:pPr>
            <w:r>
              <w:rPr>
                <w:rFonts w:ascii="Times New Roman" w:hAnsi="Times New Roman" w:eastAsia="Times New Roman" w:cs="Times New Roman"/>
                <w:sz w:val="24"/>
                <w:lang w:eastAsia="ru-RU"/>
              </w:rPr>
              <w:t>Разучивание движений в группе.</w:t>
            </w:r>
          </w:p>
        </w:tc>
      </w:tr>
      <w:tr w14:paraId="6159111F">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1954E53">
            <w:pPr>
              <w:shd w:val="clear" w:color="auto" w:fill="FFFFFF" w:themeFill="background1"/>
              <w:spacing w:after="0" w:line="240" w:lineRule="auto"/>
              <w:jc w:val="center"/>
              <w:rPr>
                <w:rFonts w:eastAsiaTheme="minorEastAsia"/>
                <w:lang w:eastAsia="ru-RU"/>
              </w:rPr>
            </w:pPr>
            <w:r>
              <w:rPr>
                <w:rFonts w:ascii="Times New Roman" w:hAnsi="Times New Roman" w:eastAsia="Times New Roman" w:cs="Times New Roman"/>
                <w:b/>
                <w:sz w:val="24"/>
                <w:lang w:eastAsia="ru-RU"/>
              </w:rPr>
              <w:t>Декабрь</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F122695">
            <w:pPr>
              <w:shd w:val="clear" w:color="auto" w:fill="FFFFFF" w:themeFill="background1"/>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Подбор игровых упражнений для физкультминуток.</w:t>
            </w:r>
          </w:p>
          <w:p w14:paraId="5C889D69">
            <w:pPr>
              <w:shd w:val="clear" w:color="auto" w:fill="FFFFFF" w:themeFill="background1"/>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Обсудить атрибуты для зимних забав.</w:t>
            </w:r>
          </w:p>
        </w:tc>
      </w:tr>
      <w:tr w14:paraId="7E3BDA81">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371A6D7">
            <w:pPr>
              <w:shd w:val="clear" w:color="auto" w:fill="FFFFFF" w:themeFill="background1"/>
              <w:spacing w:after="0" w:line="240" w:lineRule="auto"/>
              <w:jc w:val="center"/>
              <w:rPr>
                <w:rFonts w:eastAsiaTheme="minorEastAsia"/>
                <w:lang w:eastAsia="ru-RU"/>
              </w:rPr>
            </w:pPr>
            <w:r>
              <w:rPr>
                <w:rFonts w:ascii="Times New Roman" w:hAnsi="Times New Roman" w:eastAsia="Times New Roman" w:cs="Times New Roman"/>
                <w:b/>
                <w:sz w:val="24"/>
                <w:lang w:eastAsia="ru-RU"/>
              </w:rPr>
              <w:t>Январь</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32555D3">
            <w:pPr>
              <w:shd w:val="clear" w:color="auto" w:fill="FFFFFF" w:themeFill="background1"/>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картотеки «Будем носиком дышать».</w:t>
            </w:r>
          </w:p>
          <w:p w14:paraId="286B4653">
            <w:pPr>
              <w:shd w:val="clear" w:color="auto" w:fill="FFFFFF" w:themeFill="background1"/>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Обсудить атрибуты для пополнения физкультурных уголков.</w:t>
            </w:r>
          </w:p>
        </w:tc>
      </w:tr>
      <w:tr w14:paraId="3716FFC1">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EA7FF87">
            <w:pPr>
              <w:shd w:val="clear" w:color="auto" w:fill="FFFFFF" w:themeFill="background1"/>
              <w:spacing w:after="0" w:line="240" w:lineRule="auto"/>
              <w:jc w:val="center"/>
              <w:rPr>
                <w:rFonts w:eastAsiaTheme="minorEastAsia"/>
                <w:lang w:eastAsia="ru-RU"/>
              </w:rPr>
            </w:pPr>
            <w:r>
              <w:rPr>
                <w:rFonts w:ascii="Times New Roman" w:hAnsi="Times New Roman" w:eastAsia="Times New Roman" w:cs="Times New Roman"/>
                <w:b/>
                <w:sz w:val="24"/>
                <w:lang w:eastAsia="ru-RU"/>
              </w:rPr>
              <w:t>Февраль</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3A9E30C">
            <w:pPr>
              <w:shd w:val="clear" w:color="auto" w:fill="FFFFFF" w:themeFill="background1"/>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картотеки «Веселая зарядка».</w:t>
            </w:r>
          </w:p>
          <w:p w14:paraId="76B83785">
            <w:pPr>
              <w:shd w:val="clear" w:color="auto" w:fill="FFFFFF" w:themeFill="background1"/>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по изготовлению «»Дорожки Здоровья».</w:t>
            </w:r>
          </w:p>
        </w:tc>
      </w:tr>
      <w:tr w14:paraId="3FE0DC46">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4ED7BF4">
            <w:pPr>
              <w:shd w:val="clear" w:color="auto" w:fill="FFFFFF" w:themeFill="background1"/>
              <w:spacing w:after="0" w:line="240" w:lineRule="auto"/>
              <w:jc w:val="center"/>
              <w:rPr>
                <w:rFonts w:eastAsiaTheme="minorEastAsia"/>
                <w:lang w:eastAsia="ru-RU"/>
              </w:rPr>
            </w:pPr>
            <w:r>
              <w:rPr>
                <w:rFonts w:ascii="Times New Roman" w:hAnsi="Times New Roman" w:eastAsia="Times New Roman" w:cs="Times New Roman"/>
                <w:b/>
                <w:sz w:val="24"/>
                <w:lang w:eastAsia="ru-RU"/>
              </w:rPr>
              <w:t>Март</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556853B">
            <w:pPr>
              <w:shd w:val="clear" w:color="auto" w:fill="FFFFFF" w:themeFill="background1"/>
              <w:spacing w:after="0" w:line="240" w:lineRule="auto"/>
              <w:rPr>
                <w:rFonts w:ascii="Times New Roman" w:hAnsi="Times New Roman" w:eastAsia="Times New Roman" w:cs="Times New Roman"/>
                <w:bCs/>
                <w:sz w:val="24"/>
                <w:lang w:eastAsia="ru-RU"/>
              </w:rPr>
            </w:pPr>
            <w:r>
              <w:rPr>
                <w:rFonts w:ascii="Times New Roman" w:hAnsi="Times New Roman" w:eastAsia="Times New Roman" w:cs="Times New Roman"/>
                <w:bCs/>
                <w:sz w:val="24"/>
                <w:lang w:eastAsia="ru-RU"/>
              </w:rPr>
              <w:t>Пополнение картотеки «Игры для развития мелкой моторики».</w:t>
            </w:r>
          </w:p>
          <w:p w14:paraId="4304C287">
            <w:pPr>
              <w:shd w:val="clear" w:color="auto" w:fill="FFFFFF" w:themeFill="background1"/>
              <w:spacing w:after="0" w:line="240" w:lineRule="auto"/>
              <w:rPr>
                <w:rFonts w:ascii="Times New Roman" w:hAnsi="Times New Roman" w:eastAsia="Times New Roman" w:cs="Times New Roman"/>
                <w:bCs/>
                <w:sz w:val="24"/>
                <w:lang w:eastAsia="ru-RU"/>
              </w:rPr>
            </w:pPr>
            <w:r>
              <w:rPr>
                <w:rFonts w:ascii="Times New Roman" w:hAnsi="Times New Roman" w:eastAsia="Times New Roman" w:cs="Times New Roman"/>
                <w:bCs/>
                <w:sz w:val="24"/>
                <w:lang w:eastAsia="ru-RU"/>
              </w:rPr>
              <w:t>Консультация по изготовлению игрушек для физ. уголка.</w:t>
            </w:r>
          </w:p>
        </w:tc>
      </w:tr>
      <w:tr w14:paraId="6761F5F3">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56C8211">
            <w:pPr>
              <w:shd w:val="clear" w:color="auto" w:fill="FFFFFF" w:themeFill="background1"/>
              <w:spacing w:after="0" w:line="240" w:lineRule="auto"/>
              <w:jc w:val="center"/>
              <w:rPr>
                <w:rFonts w:eastAsiaTheme="minorEastAsia"/>
                <w:lang w:eastAsia="ru-RU"/>
              </w:rPr>
            </w:pPr>
            <w:r>
              <w:rPr>
                <w:rFonts w:ascii="Times New Roman" w:hAnsi="Times New Roman" w:eastAsia="Times New Roman" w:cs="Times New Roman"/>
                <w:b/>
                <w:sz w:val="24"/>
                <w:lang w:eastAsia="ru-RU"/>
              </w:rPr>
              <w:t>Апрель</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33FD35F">
            <w:pPr>
              <w:shd w:val="clear" w:color="auto" w:fill="FFFFFF" w:themeFill="background1"/>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Общеразвивающие упражнения под музыкальное сопровождение в группе.</w:t>
            </w:r>
          </w:p>
          <w:p w14:paraId="580B4EED">
            <w:pPr>
              <w:shd w:val="clear" w:color="auto" w:fill="FFFFFF" w:themeFill="background1"/>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Беседа «Развитие двигательных навыков».</w:t>
            </w:r>
          </w:p>
        </w:tc>
      </w:tr>
      <w:tr w14:paraId="17C9EB99">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71205F2">
            <w:pPr>
              <w:shd w:val="clear" w:color="auto" w:fill="FFFFFF" w:themeFill="background1"/>
              <w:spacing w:after="0" w:line="240" w:lineRule="auto"/>
              <w:jc w:val="center"/>
              <w:rPr>
                <w:rFonts w:eastAsiaTheme="minorEastAsia"/>
                <w:lang w:eastAsia="ru-RU"/>
              </w:rPr>
            </w:pPr>
            <w:r>
              <w:rPr>
                <w:rFonts w:ascii="Times New Roman" w:hAnsi="Times New Roman" w:eastAsia="Times New Roman" w:cs="Times New Roman"/>
                <w:b/>
                <w:sz w:val="24"/>
                <w:lang w:eastAsia="ru-RU"/>
              </w:rPr>
              <w:t>Май</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E8059A7">
            <w:pPr>
              <w:shd w:val="clear" w:color="auto" w:fill="FFFFFF" w:themeFill="background1"/>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 Консультация «Основные виды движений в играх».</w:t>
            </w:r>
          </w:p>
        </w:tc>
      </w:tr>
      <w:tr w14:paraId="7FA78367">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B794A29">
            <w:pPr>
              <w:shd w:val="clear" w:color="auto" w:fill="FFFFFF" w:themeFill="background1"/>
              <w:spacing w:after="0" w:line="240" w:lineRule="auto"/>
              <w:jc w:val="center"/>
              <w:rPr>
                <w:rFonts w:eastAsiaTheme="minorEastAsia"/>
                <w:lang w:eastAsia="ru-RU"/>
              </w:rPr>
            </w:pPr>
            <w:r>
              <w:rPr>
                <w:rFonts w:ascii="Times New Roman" w:hAnsi="Times New Roman" w:eastAsia="Times New Roman" w:cs="Times New Roman"/>
                <w:b/>
                <w:sz w:val="24"/>
                <w:lang w:eastAsia="ru-RU"/>
              </w:rPr>
              <w:t>Июнь</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697C538">
            <w:pPr>
              <w:shd w:val="clear" w:color="auto" w:fill="FFFFFF" w:themeFill="background1"/>
              <w:spacing w:after="0" w:line="240" w:lineRule="auto"/>
              <w:rPr>
                <w:rFonts w:eastAsiaTheme="minorEastAsia"/>
                <w:lang w:eastAsia="ru-RU"/>
              </w:rPr>
            </w:pPr>
            <w:r>
              <w:rPr>
                <w:rFonts w:ascii="Times New Roman" w:hAnsi="Times New Roman" w:eastAsia="Times New Roman" w:cs="Times New Roman"/>
                <w:sz w:val="24"/>
                <w:lang w:eastAsia="ru-RU"/>
              </w:rPr>
              <w:t>Обсуждение совместных досугов и развлечений для детей, доступности консультаций для родителей.</w:t>
            </w:r>
          </w:p>
        </w:tc>
      </w:tr>
      <w:tr w14:paraId="73583C99">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90003BA">
            <w:pPr>
              <w:shd w:val="clear" w:color="auto" w:fill="FFFFFF" w:themeFill="background1"/>
              <w:spacing w:after="0" w:line="240" w:lineRule="auto"/>
              <w:jc w:val="center"/>
              <w:rPr>
                <w:rFonts w:eastAsiaTheme="minorEastAsia"/>
                <w:lang w:eastAsia="ru-RU"/>
              </w:rPr>
            </w:pPr>
            <w:r>
              <w:rPr>
                <w:rFonts w:ascii="Times New Roman" w:hAnsi="Times New Roman" w:eastAsia="Times New Roman" w:cs="Times New Roman"/>
                <w:b/>
                <w:sz w:val="24"/>
                <w:lang w:eastAsia="ru-RU"/>
              </w:rPr>
              <w:t>Июль</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A9A2C2A">
            <w:pPr>
              <w:shd w:val="clear" w:color="auto" w:fill="FFFFFF" w:themeFill="background1"/>
              <w:spacing w:after="0" w:line="240" w:lineRule="auto"/>
              <w:rPr>
                <w:rFonts w:eastAsiaTheme="minorEastAsia"/>
                <w:lang w:eastAsia="ru-RU"/>
              </w:rPr>
            </w:pPr>
            <w:r>
              <w:rPr>
                <w:rFonts w:ascii="Times New Roman" w:hAnsi="Times New Roman" w:eastAsia="Times New Roman" w:cs="Times New Roman"/>
                <w:sz w:val="24"/>
                <w:lang w:eastAsia="ru-RU"/>
              </w:rPr>
              <w:t>Обсуждение совместных досугов и развлечений для детей, доступности консультаций для родителей.</w:t>
            </w:r>
          </w:p>
        </w:tc>
      </w:tr>
      <w:tr w14:paraId="0771E541">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D91E6BE">
            <w:pPr>
              <w:shd w:val="clear" w:color="auto" w:fill="FFFFFF" w:themeFill="background1"/>
              <w:spacing w:after="0" w:line="240" w:lineRule="auto"/>
              <w:jc w:val="center"/>
              <w:rPr>
                <w:rFonts w:eastAsiaTheme="minorEastAsia"/>
                <w:lang w:eastAsia="ru-RU"/>
              </w:rPr>
            </w:pPr>
            <w:r>
              <w:rPr>
                <w:rFonts w:ascii="Times New Roman" w:hAnsi="Times New Roman" w:eastAsia="Times New Roman" w:cs="Times New Roman"/>
                <w:b/>
                <w:sz w:val="24"/>
                <w:lang w:eastAsia="ru-RU"/>
              </w:rPr>
              <w:t>Август</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F8B226D">
            <w:pPr>
              <w:shd w:val="clear" w:color="auto" w:fill="FFFFFF" w:themeFill="background1"/>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Обсуждение совместных досугов и развлечений для детей, доступности консультаций для родителей. </w:t>
            </w:r>
          </w:p>
        </w:tc>
      </w:tr>
    </w:tbl>
    <w:p w14:paraId="50D8E049">
      <w:pPr>
        <w:shd w:val="clear" w:color="auto" w:fill="FFFFFF" w:themeFill="background1"/>
        <w:spacing w:after="0" w:line="300" w:lineRule="auto"/>
        <w:rPr>
          <w:rFonts w:ascii="Times New Roman" w:hAnsi="Times New Roman" w:eastAsia="Times New Roman" w:cs="Times New Roman"/>
          <w:b/>
          <w:sz w:val="24"/>
          <w:szCs w:val="24"/>
          <w:lang w:eastAsia="ru-RU"/>
        </w:rPr>
      </w:pPr>
    </w:p>
    <w:p w14:paraId="7A104DAC">
      <w:pPr>
        <w:shd w:val="clear" w:color="auto" w:fill="FFFFFF" w:themeFill="background1"/>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rPr>
        <w:t>Тематическое планирование работы в летний период с детьми.</w:t>
      </w:r>
    </w:p>
    <w:p w14:paraId="40B64D31">
      <w:pPr>
        <w:pStyle w:val="15"/>
        <w:shd w:val="clear" w:color="auto" w:fill="FFFFFF" w:themeFill="background1"/>
        <w:autoSpaceDE w:val="0"/>
        <w:autoSpaceDN w:val="0"/>
        <w:adjustRightInd w:val="0"/>
        <w:spacing w:after="0" w:line="240" w:lineRule="auto"/>
        <w:ind w:left="1070"/>
        <w:jc w:val="both"/>
        <w:rPr>
          <w:rFonts w:ascii="Times New Roman" w:hAnsi="Times New Roman" w:eastAsia="Times New Roman" w:cs="Times New Roman"/>
          <w:b/>
          <w:bCs/>
          <w:sz w:val="24"/>
          <w:szCs w:val="24"/>
          <w:lang w:eastAsia="ru-RU"/>
        </w:rPr>
      </w:pPr>
    </w:p>
    <w:tbl>
      <w:tblPr>
        <w:tblStyle w:val="74"/>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0"/>
        <w:gridCol w:w="1932"/>
        <w:gridCol w:w="3429"/>
        <w:gridCol w:w="3588"/>
      </w:tblGrid>
      <w:tr w14:paraId="51DCD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trPr>
        <w:tc>
          <w:tcPr>
            <w:tcW w:w="940" w:type="dxa"/>
            <w:vMerge w:val="restart"/>
            <w:vAlign w:val="center"/>
          </w:tcPr>
          <w:p w14:paraId="7236646A">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Месяц</w:t>
            </w:r>
          </w:p>
        </w:tc>
        <w:tc>
          <w:tcPr>
            <w:tcW w:w="1932" w:type="dxa"/>
            <w:vMerge w:val="restart"/>
            <w:vAlign w:val="center"/>
          </w:tcPr>
          <w:p w14:paraId="320FFD41">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Тема недели</w:t>
            </w:r>
          </w:p>
        </w:tc>
        <w:tc>
          <w:tcPr>
            <w:tcW w:w="7017" w:type="dxa"/>
            <w:gridSpan w:val="2"/>
          </w:tcPr>
          <w:p w14:paraId="5519DAA2">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Тема дня</w:t>
            </w:r>
          </w:p>
        </w:tc>
      </w:tr>
      <w:tr w14:paraId="11B64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blHeader/>
        </w:trPr>
        <w:tc>
          <w:tcPr>
            <w:tcW w:w="940" w:type="dxa"/>
            <w:vMerge w:val="continue"/>
            <w:vAlign w:val="center"/>
          </w:tcPr>
          <w:p w14:paraId="5BA24DEA">
            <w:pPr>
              <w:shd w:val="clear" w:color="auto" w:fill="FFFFFF" w:themeFill="background1"/>
              <w:spacing w:after="0" w:line="240" w:lineRule="auto"/>
              <w:jc w:val="center"/>
              <w:rPr>
                <w:rFonts w:ascii="Times New Roman" w:hAnsi="Times New Roman" w:eastAsia="Calibri" w:cs="Times New Roman"/>
                <w:b/>
                <w:sz w:val="24"/>
                <w:szCs w:val="24"/>
              </w:rPr>
            </w:pPr>
          </w:p>
        </w:tc>
        <w:tc>
          <w:tcPr>
            <w:tcW w:w="1932" w:type="dxa"/>
            <w:vMerge w:val="continue"/>
            <w:vAlign w:val="center"/>
          </w:tcPr>
          <w:p w14:paraId="12F585F8">
            <w:pPr>
              <w:shd w:val="clear" w:color="auto" w:fill="FFFFFF" w:themeFill="background1"/>
              <w:spacing w:after="0" w:line="240" w:lineRule="auto"/>
              <w:jc w:val="center"/>
              <w:rPr>
                <w:rFonts w:ascii="Times New Roman" w:hAnsi="Times New Roman" w:eastAsia="Calibri" w:cs="Times New Roman"/>
                <w:b/>
                <w:sz w:val="24"/>
                <w:szCs w:val="24"/>
              </w:rPr>
            </w:pPr>
          </w:p>
        </w:tc>
        <w:tc>
          <w:tcPr>
            <w:tcW w:w="3429" w:type="dxa"/>
          </w:tcPr>
          <w:p w14:paraId="44AA31AF">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Arial Unicode MS" w:cs="Times New Roman"/>
                <w:b/>
                <w:sz w:val="24"/>
                <w:szCs w:val="24"/>
                <w:lang w:bidi="ru-RU"/>
              </w:rPr>
              <w:t>Младший дошкольный возраст (3-5 лет)</w:t>
            </w:r>
          </w:p>
        </w:tc>
        <w:tc>
          <w:tcPr>
            <w:tcW w:w="3588" w:type="dxa"/>
          </w:tcPr>
          <w:p w14:paraId="632540AF">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Arial Unicode MS" w:cs="Times New Roman"/>
                <w:b/>
                <w:sz w:val="24"/>
                <w:szCs w:val="24"/>
                <w:lang w:bidi="ru-RU"/>
              </w:rPr>
              <w:t>Старший дошкольный возраста (5-7 лет)</w:t>
            </w:r>
          </w:p>
        </w:tc>
      </w:tr>
      <w:tr w14:paraId="34D82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restart"/>
            <w:textDirection w:val="btLr"/>
          </w:tcPr>
          <w:p w14:paraId="30C837E1">
            <w:pPr>
              <w:shd w:val="clear" w:color="auto" w:fill="FFFFFF" w:themeFill="background1"/>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Июнь</w:t>
            </w:r>
          </w:p>
        </w:tc>
        <w:tc>
          <w:tcPr>
            <w:tcW w:w="1932" w:type="dxa"/>
          </w:tcPr>
          <w:p w14:paraId="6D35A4A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w:t>
            </w:r>
          </w:p>
          <w:p w14:paraId="281D25B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А.С. Пушкина»</w:t>
            </w:r>
          </w:p>
          <w:p w14:paraId="63070787">
            <w:pPr>
              <w:spacing w:after="0" w:line="240" w:lineRule="auto"/>
              <w:jc w:val="center"/>
              <w:rPr>
                <w:rFonts w:ascii="Times New Roman" w:hAnsi="Times New Roman" w:eastAsia="Calibri" w:cs="Times New Roman"/>
                <w:sz w:val="24"/>
                <w:szCs w:val="24"/>
              </w:rPr>
            </w:pPr>
          </w:p>
        </w:tc>
        <w:tc>
          <w:tcPr>
            <w:tcW w:w="3429" w:type="dxa"/>
          </w:tcPr>
          <w:p w14:paraId="0FCB2D31">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детей</w:t>
            </w:r>
          </w:p>
          <w:p w14:paraId="7D45A7D3">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73A13DC4">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 со стихами (отрывками) А.С. Пушкина</w:t>
            </w:r>
          </w:p>
          <w:p w14:paraId="0EB8C7FC">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сказок</w:t>
            </w:r>
          </w:p>
          <w:p w14:paraId="2E8B46F2">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подарков для друзей</w:t>
            </w:r>
          </w:p>
        </w:tc>
        <w:tc>
          <w:tcPr>
            <w:tcW w:w="3588" w:type="dxa"/>
          </w:tcPr>
          <w:p w14:paraId="4CDEA0A6">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детей</w:t>
            </w:r>
          </w:p>
          <w:p w14:paraId="559B5D82">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78E40917">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поэта А.С. Пушкина</w:t>
            </w:r>
          </w:p>
          <w:p w14:paraId="0FB1DB10">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сказок</w:t>
            </w:r>
          </w:p>
          <w:p w14:paraId="12834C7A">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 со стихами (отрывками) А.С. Пушкина</w:t>
            </w:r>
          </w:p>
          <w:p w14:paraId="15ACACA5">
            <w:pPr>
              <w:spacing w:after="0" w:line="240" w:lineRule="auto"/>
              <w:ind w:left="360"/>
              <w:contextualSpacing/>
              <w:rPr>
                <w:rFonts w:ascii="Times New Roman" w:hAnsi="Times New Roman" w:eastAsia="Calibri" w:cs="Times New Roman"/>
                <w:sz w:val="24"/>
                <w:szCs w:val="24"/>
              </w:rPr>
            </w:pPr>
          </w:p>
        </w:tc>
      </w:tr>
      <w:tr w14:paraId="3FBE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47CD0C45">
            <w:pPr>
              <w:shd w:val="clear" w:color="auto" w:fill="FFFFFF" w:themeFill="background1"/>
              <w:spacing w:after="0" w:line="240" w:lineRule="auto"/>
              <w:jc w:val="center"/>
              <w:rPr>
                <w:rFonts w:ascii="Times New Roman" w:hAnsi="Times New Roman" w:eastAsia="Calibri" w:cs="Times New Roman"/>
                <w:sz w:val="24"/>
                <w:szCs w:val="24"/>
              </w:rPr>
            </w:pPr>
          </w:p>
        </w:tc>
        <w:tc>
          <w:tcPr>
            <w:tcW w:w="1932" w:type="dxa"/>
          </w:tcPr>
          <w:p w14:paraId="284B79D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II</w:t>
            </w:r>
          </w:p>
          <w:p w14:paraId="195E4CF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p w14:paraId="34DADBEB">
            <w:pPr>
              <w:spacing w:after="0" w:line="240" w:lineRule="auto"/>
              <w:jc w:val="center"/>
              <w:rPr>
                <w:rFonts w:ascii="Times New Roman" w:hAnsi="Times New Roman" w:eastAsia="Calibri" w:cs="Times New Roman"/>
                <w:sz w:val="24"/>
                <w:szCs w:val="24"/>
              </w:rPr>
            </w:pPr>
          </w:p>
        </w:tc>
        <w:tc>
          <w:tcPr>
            <w:tcW w:w="3429" w:type="dxa"/>
          </w:tcPr>
          <w:p w14:paraId="480E6413">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песен, потешек</w:t>
            </w:r>
          </w:p>
          <w:p w14:paraId="0A1F68A4">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сказок</w:t>
            </w:r>
          </w:p>
          <w:p w14:paraId="45708809">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России: «Мой дом - моя страна»</w:t>
            </w:r>
          </w:p>
          <w:p w14:paraId="2878885D">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игр</w:t>
            </w:r>
          </w:p>
          <w:p w14:paraId="6EF000F0">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берёзки</w:t>
            </w:r>
          </w:p>
        </w:tc>
        <w:tc>
          <w:tcPr>
            <w:tcW w:w="3588" w:type="dxa"/>
          </w:tcPr>
          <w:p w14:paraId="44F85783">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песен, танцев</w:t>
            </w:r>
          </w:p>
          <w:p w14:paraId="44A9E370">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сказок</w:t>
            </w:r>
          </w:p>
          <w:p w14:paraId="6D377896">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России: Родина бывает разная</w:t>
            </w:r>
          </w:p>
          <w:p w14:paraId="280924BF">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игр</w:t>
            </w:r>
          </w:p>
          <w:p w14:paraId="0AAE6D35">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«Берёза- русская краса»</w:t>
            </w:r>
          </w:p>
        </w:tc>
      </w:tr>
      <w:tr w14:paraId="361F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77390A35">
            <w:pPr>
              <w:shd w:val="clear" w:color="auto" w:fill="FFFFFF" w:themeFill="background1"/>
              <w:spacing w:after="0" w:line="240" w:lineRule="auto"/>
              <w:jc w:val="center"/>
              <w:rPr>
                <w:rFonts w:ascii="Times New Roman" w:hAnsi="Times New Roman" w:eastAsia="Calibri" w:cs="Times New Roman"/>
                <w:sz w:val="24"/>
                <w:szCs w:val="24"/>
              </w:rPr>
            </w:pPr>
          </w:p>
        </w:tc>
        <w:tc>
          <w:tcPr>
            <w:tcW w:w="1932" w:type="dxa"/>
          </w:tcPr>
          <w:p w14:paraId="108D023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III</w:t>
            </w:r>
          </w:p>
          <w:p w14:paraId="6F50A87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p w14:paraId="6F134F13">
            <w:pPr>
              <w:spacing w:after="0" w:line="240" w:lineRule="auto"/>
              <w:jc w:val="center"/>
              <w:rPr>
                <w:rFonts w:ascii="Times New Roman" w:hAnsi="Times New Roman" w:eastAsia="Calibri" w:cs="Times New Roman"/>
                <w:sz w:val="24"/>
                <w:szCs w:val="24"/>
              </w:rPr>
            </w:pPr>
          </w:p>
        </w:tc>
        <w:tc>
          <w:tcPr>
            <w:tcW w:w="3429" w:type="dxa"/>
          </w:tcPr>
          <w:p w14:paraId="54720207">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добра</w:t>
            </w:r>
          </w:p>
          <w:p w14:paraId="18B4F56C">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добрых дел</w:t>
            </w:r>
          </w:p>
          <w:p w14:paraId="2D8A6949">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Добро в сказках</w:t>
            </w:r>
          </w:p>
          <w:p w14:paraId="4EE72814">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Добрые слова</w:t>
            </w:r>
          </w:p>
          <w:p w14:paraId="264C32A3">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Уроки доброты</w:t>
            </w:r>
          </w:p>
        </w:tc>
        <w:tc>
          <w:tcPr>
            <w:tcW w:w="3588" w:type="dxa"/>
          </w:tcPr>
          <w:p w14:paraId="1CB1DFAD">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добра</w:t>
            </w:r>
          </w:p>
          <w:p w14:paraId="62D1AB4D">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добрых дел</w:t>
            </w:r>
          </w:p>
          <w:p w14:paraId="4E1D7857">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Добро в сказках</w:t>
            </w:r>
          </w:p>
          <w:p w14:paraId="5ACCC785">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Добрые слова</w:t>
            </w:r>
          </w:p>
          <w:p w14:paraId="16FA9A6B">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Уроки доброты</w:t>
            </w:r>
          </w:p>
        </w:tc>
      </w:tr>
      <w:tr w14:paraId="5794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21AC4CD3">
            <w:pPr>
              <w:shd w:val="clear" w:color="auto" w:fill="FFFFFF" w:themeFill="background1"/>
              <w:spacing w:after="0" w:line="240" w:lineRule="auto"/>
              <w:jc w:val="center"/>
              <w:rPr>
                <w:rFonts w:ascii="Times New Roman" w:hAnsi="Times New Roman" w:eastAsia="Calibri" w:cs="Times New Roman"/>
                <w:sz w:val="24"/>
                <w:szCs w:val="24"/>
              </w:rPr>
            </w:pPr>
          </w:p>
        </w:tc>
        <w:tc>
          <w:tcPr>
            <w:tcW w:w="1932" w:type="dxa"/>
          </w:tcPr>
          <w:p w14:paraId="200488A8">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IV</w:t>
            </w:r>
          </w:p>
          <w:p w14:paraId="31A55C1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3429" w:type="dxa"/>
          </w:tcPr>
          <w:p w14:paraId="7F2DF2E2">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69BDA8E3">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Помощник природы</w:t>
            </w:r>
          </w:p>
          <w:p w14:paraId="59B43911">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Вредители</w:t>
            </w:r>
          </w:p>
          <w:p w14:paraId="60C6DB21">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леса</w:t>
            </w:r>
          </w:p>
          <w:p w14:paraId="5BADC006">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Братья меньшие</w:t>
            </w:r>
          </w:p>
        </w:tc>
        <w:tc>
          <w:tcPr>
            <w:tcW w:w="3588" w:type="dxa"/>
          </w:tcPr>
          <w:p w14:paraId="62C046DA">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3C4B16E4">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Помощник природы</w:t>
            </w:r>
          </w:p>
          <w:p w14:paraId="083400CD">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Вредители</w:t>
            </w:r>
          </w:p>
          <w:p w14:paraId="2D37B816">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леса</w:t>
            </w:r>
          </w:p>
          <w:p w14:paraId="3A6491EC">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Братья меньшие</w:t>
            </w:r>
          </w:p>
        </w:tc>
      </w:tr>
      <w:tr w14:paraId="72562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restart"/>
            <w:textDirection w:val="btLr"/>
          </w:tcPr>
          <w:p w14:paraId="5D892B2C">
            <w:pPr>
              <w:shd w:val="clear" w:color="auto" w:fill="FFFFFF" w:themeFill="background1"/>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Июль</w:t>
            </w:r>
          </w:p>
        </w:tc>
        <w:tc>
          <w:tcPr>
            <w:tcW w:w="1932" w:type="dxa"/>
          </w:tcPr>
          <w:p w14:paraId="3E1B0B0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w:t>
            </w:r>
            <w:r>
              <w:rPr>
                <w:rFonts w:ascii="Times New Roman" w:hAnsi="Times New Roman" w:eastAsia="Calibri" w:cs="Times New Roman"/>
                <w:sz w:val="24"/>
                <w:szCs w:val="24"/>
              </w:rPr>
              <w:t xml:space="preserve"> </w:t>
            </w:r>
          </w:p>
          <w:p w14:paraId="649EC26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p w14:paraId="26E0421F">
            <w:pPr>
              <w:spacing w:after="0" w:line="240" w:lineRule="auto"/>
              <w:jc w:val="center"/>
              <w:rPr>
                <w:rFonts w:ascii="Times New Roman" w:hAnsi="Times New Roman" w:eastAsia="Calibri" w:cs="Times New Roman"/>
                <w:sz w:val="24"/>
                <w:szCs w:val="24"/>
              </w:rPr>
            </w:pPr>
          </w:p>
        </w:tc>
        <w:tc>
          <w:tcPr>
            <w:tcW w:w="3429" w:type="dxa"/>
          </w:tcPr>
          <w:p w14:paraId="287B40B1">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p w14:paraId="75465632">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Подарки для любимых</w:t>
            </w:r>
          </w:p>
          <w:p w14:paraId="371E9267">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семейных традиций</w:t>
            </w:r>
          </w:p>
          <w:p w14:paraId="68A09110">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Мама, папа я – дружная семья!</w:t>
            </w:r>
          </w:p>
          <w:p w14:paraId="60D35EB4">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Я – помощник!</w:t>
            </w:r>
          </w:p>
        </w:tc>
        <w:tc>
          <w:tcPr>
            <w:tcW w:w="3588" w:type="dxa"/>
          </w:tcPr>
          <w:p w14:paraId="49348CEB">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p w14:paraId="131C5A91">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Подарки для любимых</w:t>
            </w:r>
          </w:p>
          <w:p w14:paraId="1EB6F93C">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семейных традиций</w:t>
            </w:r>
          </w:p>
          <w:p w14:paraId="1433CB21">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Мама, папа я – дружная семья!</w:t>
            </w:r>
          </w:p>
          <w:p w14:paraId="6F986BA7">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Я – помощник!</w:t>
            </w:r>
          </w:p>
        </w:tc>
      </w:tr>
      <w:tr w14:paraId="7B42F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extDirection w:val="btLr"/>
          </w:tcPr>
          <w:p w14:paraId="541760AB">
            <w:pPr>
              <w:shd w:val="clear" w:color="auto" w:fill="FFFFFF" w:themeFill="background1"/>
              <w:spacing w:after="0" w:line="240" w:lineRule="auto"/>
              <w:ind w:left="113" w:right="113"/>
              <w:jc w:val="center"/>
              <w:rPr>
                <w:rFonts w:ascii="Times New Roman" w:hAnsi="Times New Roman" w:eastAsia="Calibri" w:cs="Times New Roman"/>
                <w:sz w:val="24"/>
                <w:szCs w:val="24"/>
              </w:rPr>
            </w:pPr>
          </w:p>
        </w:tc>
        <w:tc>
          <w:tcPr>
            <w:tcW w:w="1932" w:type="dxa"/>
          </w:tcPr>
          <w:p w14:paraId="62C9169A">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 xml:space="preserve"> </w:t>
            </w:r>
            <w:r>
              <w:rPr>
                <w:rFonts w:ascii="Times New Roman" w:hAnsi="Times New Roman" w:eastAsia="Calibri" w:cs="Times New Roman"/>
                <w:sz w:val="24"/>
                <w:szCs w:val="24"/>
                <w:lang w:val="en-US"/>
              </w:rPr>
              <w:t>II</w:t>
            </w:r>
          </w:p>
          <w:p w14:paraId="229AA3B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p w14:paraId="347BE76B">
            <w:pPr>
              <w:spacing w:after="0" w:line="240" w:lineRule="auto"/>
              <w:jc w:val="center"/>
              <w:rPr>
                <w:rFonts w:ascii="Times New Roman" w:hAnsi="Times New Roman" w:eastAsia="Calibri" w:cs="Times New Roman"/>
                <w:sz w:val="24"/>
                <w:szCs w:val="24"/>
              </w:rPr>
            </w:pPr>
          </w:p>
        </w:tc>
        <w:tc>
          <w:tcPr>
            <w:tcW w:w="3429" w:type="dxa"/>
          </w:tcPr>
          <w:p w14:paraId="3EC234CD">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цветов и трав</w:t>
            </w:r>
          </w:p>
          <w:p w14:paraId="731D74A2">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природы (птицы)</w:t>
            </w:r>
          </w:p>
          <w:p w14:paraId="6C4D8059">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животных</w:t>
            </w:r>
          </w:p>
          <w:p w14:paraId="09F3B8DC">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580E4331">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природы</w:t>
            </w:r>
          </w:p>
        </w:tc>
        <w:tc>
          <w:tcPr>
            <w:tcW w:w="3588" w:type="dxa"/>
          </w:tcPr>
          <w:p w14:paraId="68DAA1E3">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цветов и трав</w:t>
            </w:r>
          </w:p>
          <w:p w14:paraId="5FA52A4F">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природы (птицы)</w:t>
            </w:r>
          </w:p>
          <w:p w14:paraId="3B1599E9">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животных</w:t>
            </w:r>
          </w:p>
          <w:p w14:paraId="063860F5">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28A99F49">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природы</w:t>
            </w:r>
          </w:p>
        </w:tc>
      </w:tr>
      <w:tr w14:paraId="11D3F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0670F9D7">
            <w:pPr>
              <w:shd w:val="clear" w:color="auto" w:fill="FFFFFF" w:themeFill="background1"/>
              <w:spacing w:after="0" w:line="240" w:lineRule="auto"/>
              <w:jc w:val="center"/>
              <w:rPr>
                <w:rFonts w:ascii="Times New Roman" w:hAnsi="Times New Roman" w:eastAsia="Calibri" w:cs="Times New Roman"/>
                <w:sz w:val="24"/>
                <w:szCs w:val="24"/>
              </w:rPr>
            </w:pPr>
          </w:p>
        </w:tc>
        <w:tc>
          <w:tcPr>
            <w:tcW w:w="1932" w:type="dxa"/>
          </w:tcPr>
          <w:p w14:paraId="77CF2FC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 </w:t>
            </w:r>
            <w:r>
              <w:rPr>
                <w:rFonts w:ascii="Times New Roman" w:hAnsi="Times New Roman" w:eastAsia="Calibri" w:cs="Times New Roman"/>
                <w:sz w:val="24"/>
                <w:szCs w:val="24"/>
                <w:lang w:val="en-US"/>
              </w:rPr>
              <w:t>III</w:t>
            </w:r>
          </w:p>
          <w:p w14:paraId="26A3B8B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наши лучшие друзья»</w:t>
            </w:r>
          </w:p>
          <w:p w14:paraId="03A2A54A">
            <w:pPr>
              <w:spacing w:after="0" w:line="240" w:lineRule="auto"/>
              <w:jc w:val="center"/>
              <w:rPr>
                <w:rFonts w:ascii="Times New Roman" w:hAnsi="Times New Roman" w:eastAsia="Calibri" w:cs="Times New Roman"/>
                <w:sz w:val="24"/>
                <w:szCs w:val="24"/>
              </w:rPr>
            </w:pPr>
          </w:p>
        </w:tc>
        <w:tc>
          <w:tcPr>
            <w:tcW w:w="3429" w:type="dxa"/>
          </w:tcPr>
          <w:p w14:paraId="3DECE450">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воды</w:t>
            </w:r>
          </w:p>
          <w:p w14:paraId="30B154F5">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ветра</w:t>
            </w:r>
          </w:p>
          <w:p w14:paraId="04BCF50C">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песка</w:t>
            </w:r>
          </w:p>
          <w:p w14:paraId="71CDA28D">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бумаги</w:t>
            </w:r>
          </w:p>
          <w:p w14:paraId="1DFF08B2">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природного материала</w:t>
            </w:r>
          </w:p>
        </w:tc>
        <w:tc>
          <w:tcPr>
            <w:tcW w:w="3588" w:type="dxa"/>
          </w:tcPr>
          <w:p w14:paraId="7BE09D97">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воды</w:t>
            </w:r>
          </w:p>
          <w:p w14:paraId="5F7881EE">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ветра</w:t>
            </w:r>
          </w:p>
          <w:p w14:paraId="46686E3B">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песка</w:t>
            </w:r>
          </w:p>
          <w:p w14:paraId="36F5B955">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бумаги</w:t>
            </w:r>
          </w:p>
          <w:p w14:paraId="55098C77">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природного материала</w:t>
            </w:r>
          </w:p>
        </w:tc>
      </w:tr>
      <w:tr w14:paraId="0B971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0A5887B7">
            <w:pPr>
              <w:shd w:val="clear" w:color="auto" w:fill="FFFFFF" w:themeFill="background1"/>
              <w:spacing w:after="0" w:line="240" w:lineRule="auto"/>
              <w:jc w:val="center"/>
              <w:rPr>
                <w:rFonts w:ascii="Times New Roman" w:hAnsi="Times New Roman" w:eastAsia="Calibri" w:cs="Times New Roman"/>
                <w:sz w:val="24"/>
                <w:szCs w:val="24"/>
              </w:rPr>
            </w:pPr>
          </w:p>
        </w:tc>
        <w:tc>
          <w:tcPr>
            <w:tcW w:w="1932" w:type="dxa"/>
          </w:tcPr>
          <w:p w14:paraId="1D67E1BF">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IV</w:t>
            </w:r>
          </w:p>
          <w:p w14:paraId="62CE34C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дорожного движения»</w:t>
            </w:r>
          </w:p>
        </w:tc>
        <w:tc>
          <w:tcPr>
            <w:tcW w:w="3429" w:type="dxa"/>
          </w:tcPr>
          <w:p w14:paraId="6C69D367">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p w14:paraId="148E8A4D">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«безопасность на дороге»</w:t>
            </w:r>
          </w:p>
          <w:p w14:paraId="7E0BB970">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дорога»</w:t>
            </w:r>
          </w:p>
          <w:p w14:paraId="675FB342">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«я - пешеход»</w:t>
            </w:r>
          </w:p>
          <w:p w14:paraId="40E43933">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tc>
        <w:tc>
          <w:tcPr>
            <w:tcW w:w="3588" w:type="dxa"/>
          </w:tcPr>
          <w:p w14:paraId="7B5BCE7F">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p w14:paraId="4CB67792">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«безопасность на дороге»</w:t>
            </w:r>
          </w:p>
          <w:p w14:paraId="5509BFE3">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дорога»</w:t>
            </w:r>
          </w:p>
          <w:p w14:paraId="4B7DB773">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«я - пешеход»</w:t>
            </w:r>
          </w:p>
          <w:p w14:paraId="0490CB32">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tc>
      </w:tr>
      <w:tr w14:paraId="1E02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416D0C8F">
            <w:pPr>
              <w:shd w:val="clear" w:color="auto" w:fill="FFFFFF" w:themeFill="background1"/>
              <w:spacing w:after="0" w:line="240" w:lineRule="auto"/>
              <w:jc w:val="center"/>
              <w:rPr>
                <w:rFonts w:ascii="Times New Roman" w:hAnsi="Times New Roman" w:eastAsia="Calibri" w:cs="Times New Roman"/>
                <w:sz w:val="24"/>
                <w:szCs w:val="24"/>
              </w:rPr>
            </w:pPr>
          </w:p>
        </w:tc>
        <w:tc>
          <w:tcPr>
            <w:tcW w:w="1932" w:type="dxa"/>
          </w:tcPr>
          <w:p w14:paraId="5A3840B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V</w:t>
            </w:r>
          </w:p>
          <w:p w14:paraId="0B6C48E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 неделя»</w:t>
            </w:r>
          </w:p>
        </w:tc>
        <w:tc>
          <w:tcPr>
            <w:tcW w:w="3429" w:type="dxa"/>
          </w:tcPr>
          <w:p w14:paraId="45EDB8A7">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театра</w:t>
            </w:r>
          </w:p>
          <w:p w14:paraId="784403E4">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маленького актёра</w:t>
            </w:r>
          </w:p>
          <w:p w14:paraId="61507C29">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«правила поведения в театре и кино»</w:t>
            </w:r>
          </w:p>
          <w:p w14:paraId="094CA6CC">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волшебных сказок</w:t>
            </w:r>
          </w:p>
          <w:p w14:paraId="5945427C">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игрушек – герои сказок</w:t>
            </w:r>
          </w:p>
          <w:p w14:paraId="230ED35F">
            <w:pPr>
              <w:spacing w:after="0" w:line="240" w:lineRule="auto"/>
              <w:ind w:left="360"/>
              <w:contextualSpacing/>
              <w:rPr>
                <w:rFonts w:ascii="Times New Roman" w:hAnsi="Times New Roman" w:eastAsia="Calibri" w:cs="Times New Roman"/>
                <w:sz w:val="24"/>
                <w:szCs w:val="24"/>
              </w:rPr>
            </w:pPr>
          </w:p>
          <w:p w14:paraId="44BAACA8">
            <w:pPr>
              <w:spacing w:after="0" w:line="240" w:lineRule="auto"/>
              <w:contextualSpacing/>
              <w:rPr>
                <w:rFonts w:ascii="Times New Roman" w:hAnsi="Times New Roman" w:eastAsia="Calibri" w:cs="Times New Roman"/>
                <w:sz w:val="24"/>
                <w:szCs w:val="24"/>
              </w:rPr>
            </w:pPr>
          </w:p>
          <w:p w14:paraId="052DEA07">
            <w:pPr>
              <w:spacing w:after="0" w:line="240" w:lineRule="auto"/>
              <w:ind w:left="360"/>
              <w:contextualSpacing/>
              <w:rPr>
                <w:rFonts w:ascii="Times New Roman" w:hAnsi="Times New Roman" w:eastAsia="Calibri" w:cs="Times New Roman"/>
                <w:sz w:val="24"/>
                <w:szCs w:val="24"/>
              </w:rPr>
            </w:pPr>
          </w:p>
        </w:tc>
        <w:tc>
          <w:tcPr>
            <w:tcW w:w="3588" w:type="dxa"/>
          </w:tcPr>
          <w:p w14:paraId="154F49DF">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театра</w:t>
            </w:r>
          </w:p>
          <w:p w14:paraId="68D64E93">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маленького актёр</w:t>
            </w:r>
          </w:p>
          <w:p w14:paraId="1FE4AEB9">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«правила поведения в театре и кино»</w:t>
            </w:r>
          </w:p>
          <w:p w14:paraId="5A94D2D1">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волшебных сказок</w:t>
            </w:r>
          </w:p>
          <w:p w14:paraId="5A1225A0">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игрушек – герои сказок</w:t>
            </w:r>
          </w:p>
          <w:p w14:paraId="00C12DDB">
            <w:pPr>
              <w:spacing w:after="0" w:line="240" w:lineRule="auto"/>
              <w:ind w:left="360"/>
              <w:contextualSpacing/>
              <w:rPr>
                <w:rFonts w:ascii="Times New Roman" w:hAnsi="Times New Roman" w:eastAsia="Calibri" w:cs="Times New Roman"/>
                <w:sz w:val="24"/>
                <w:szCs w:val="24"/>
              </w:rPr>
            </w:pPr>
          </w:p>
        </w:tc>
      </w:tr>
      <w:tr w14:paraId="43D07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restart"/>
            <w:textDirection w:val="btLr"/>
          </w:tcPr>
          <w:p w14:paraId="50A8BF01">
            <w:pPr>
              <w:shd w:val="clear" w:color="auto" w:fill="FFFFFF" w:themeFill="background1"/>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Август</w:t>
            </w:r>
          </w:p>
        </w:tc>
        <w:tc>
          <w:tcPr>
            <w:tcW w:w="1932" w:type="dxa"/>
          </w:tcPr>
          <w:p w14:paraId="54030304">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I</w:t>
            </w:r>
          </w:p>
          <w:p w14:paraId="794B2CE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3429" w:type="dxa"/>
          </w:tcPr>
          <w:p w14:paraId="363DD799">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дружбы</w:t>
            </w:r>
          </w:p>
          <w:p w14:paraId="5F70125A">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52B03614">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примирения</w:t>
            </w:r>
          </w:p>
          <w:p w14:paraId="3B08AACF">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доверия</w:t>
            </w:r>
          </w:p>
          <w:p w14:paraId="031D4BDC">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друга</w:t>
            </w:r>
          </w:p>
        </w:tc>
        <w:tc>
          <w:tcPr>
            <w:tcW w:w="3588" w:type="dxa"/>
          </w:tcPr>
          <w:p w14:paraId="382AB4E7">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дружбы</w:t>
            </w:r>
          </w:p>
          <w:p w14:paraId="7EF160F1">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4DE2A54D">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примирения</w:t>
            </w:r>
          </w:p>
          <w:p w14:paraId="7D58CDDA">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доверия</w:t>
            </w:r>
          </w:p>
          <w:p w14:paraId="51851E27">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друга</w:t>
            </w:r>
          </w:p>
        </w:tc>
      </w:tr>
      <w:tr w14:paraId="3AC8F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2DE685C5">
            <w:pPr>
              <w:shd w:val="clear" w:color="auto" w:fill="FFFFFF" w:themeFill="background1"/>
              <w:spacing w:after="0" w:line="240" w:lineRule="auto"/>
              <w:jc w:val="center"/>
              <w:rPr>
                <w:rFonts w:ascii="Times New Roman" w:hAnsi="Times New Roman" w:eastAsia="Calibri" w:cs="Times New Roman"/>
                <w:sz w:val="24"/>
                <w:szCs w:val="24"/>
              </w:rPr>
            </w:pPr>
          </w:p>
        </w:tc>
        <w:tc>
          <w:tcPr>
            <w:tcW w:w="1932" w:type="dxa"/>
          </w:tcPr>
          <w:p w14:paraId="2BB5C32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II</w:t>
            </w:r>
          </w:p>
          <w:p w14:paraId="3D221FF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народных игр»</w:t>
            </w:r>
          </w:p>
          <w:p w14:paraId="38ED3193">
            <w:pPr>
              <w:spacing w:after="0" w:line="240" w:lineRule="auto"/>
              <w:jc w:val="center"/>
              <w:rPr>
                <w:rFonts w:ascii="Times New Roman" w:hAnsi="Times New Roman" w:eastAsia="Calibri" w:cs="Times New Roman"/>
                <w:sz w:val="24"/>
                <w:szCs w:val="24"/>
              </w:rPr>
            </w:pPr>
          </w:p>
        </w:tc>
        <w:tc>
          <w:tcPr>
            <w:tcW w:w="3429" w:type="dxa"/>
          </w:tcPr>
          <w:p w14:paraId="19C0552C">
            <w:pPr>
              <w:spacing w:after="0" w:line="240" w:lineRule="auto"/>
              <w:contextualSpacing/>
              <w:rPr>
                <w:rFonts w:ascii="Times New Roman" w:hAnsi="Times New Roman" w:eastAsia="Calibri" w:cs="Times New Roman"/>
                <w:sz w:val="24"/>
                <w:szCs w:val="24"/>
              </w:rPr>
            </w:pPr>
          </w:p>
          <w:p w14:paraId="354D14F3">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подвижных игр</w:t>
            </w:r>
          </w:p>
          <w:p w14:paraId="0B288A11">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народных игр</w:t>
            </w:r>
          </w:p>
          <w:p w14:paraId="066D15D8">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сюжетно-ролевых игр</w:t>
            </w:r>
          </w:p>
          <w:p w14:paraId="5D220736">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театрализованных игр</w:t>
            </w:r>
          </w:p>
          <w:p w14:paraId="32213119">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любимой игры</w:t>
            </w:r>
          </w:p>
        </w:tc>
        <w:tc>
          <w:tcPr>
            <w:tcW w:w="3588" w:type="dxa"/>
          </w:tcPr>
          <w:p w14:paraId="5EFE2939">
            <w:pPr>
              <w:spacing w:after="0" w:line="240" w:lineRule="auto"/>
              <w:ind w:left="360"/>
              <w:contextualSpacing/>
              <w:rPr>
                <w:rFonts w:ascii="Times New Roman" w:hAnsi="Times New Roman" w:eastAsia="Calibri" w:cs="Times New Roman"/>
                <w:sz w:val="24"/>
                <w:szCs w:val="24"/>
              </w:rPr>
            </w:pPr>
          </w:p>
          <w:p w14:paraId="4A00A1A8">
            <w:pPr>
              <w:spacing w:after="0" w:line="240" w:lineRule="auto"/>
              <w:ind w:left="360"/>
              <w:contextualSpacing/>
              <w:rPr>
                <w:rFonts w:ascii="Times New Roman" w:hAnsi="Times New Roman" w:eastAsia="Calibri" w:cs="Times New Roman"/>
                <w:sz w:val="24"/>
                <w:szCs w:val="24"/>
              </w:rPr>
            </w:pPr>
          </w:p>
          <w:p w14:paraId="4CE5AEE4">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подвижных игр</w:t>
            </w:r>
          </w:p>
          <w:p w14:paraId="3CCA479E">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народных игр</w:t>
            </w:r>
          </w:p>
          <w:p w14:paraId="5C1B4DF3">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сюжетно-ролевых игр</w:t>
            </w:r>
          </w:p>
          <w:p w14:paraId="198915F7">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театрализованных игр</w:t>
            </w:r>
          </w:p>
          <w:p w14:paraId="435E7B53">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любимой игры</w:t>
            </w:r>
          </w:p>
        </w:tc>
      </w:tr>
      <w:tr w14:paraId="19C2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02858CF5">
            <w:pPr>
              <w:shd w:val="clear" w:color="auto" w:fill="FFFFFF" w:themeFill="background1"/>
              <w:spacing w:after="0" w:line="240" w:lineRule="auto"/>
              <w:jc w:val="center"/>
              <w:rPr>
                <w:rFonts w:ascii="Times New Roman" w:hAnsi="Times New Roman" w:eastAsia="Calibri" w:cs="Times New Roman"/>
                <w:sz w:val="24"/>
                <w:szCs w:val="24"/>
              </w:rPr>
            </w:pPr>
          </w:p>
        </w:tc>
        <w:tc>
          <w:tcPr>
            <w:tcW w:w="1932" w:type="dxa"/>
          </w:tcPr>
          <w:p w14:paraId="10E0E7E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III</w:t>
            </w:r>
          </w:p>
          <w:p w14:paraId="03CFC54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3429" w:type="dxa"/>
          </w:tcPr>
          <w:p w14:paraId="5BFA004D">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Родины</w:t>
            </w:r>
          </w:p>
          <w:p w14:paraId="2011A678">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Россия – Родина моя</w:t>
            </w:r>
          </w:p>
          <w:p w14:paraId="6ABCA174">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Символы страны</w:t>
            </w:r>
          </w:p>
          <w:p w14:paraId="0ECD8E92">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Край родной</w:t>
            </w:r>
          </w:p>
          <w:p w14:paraId="639BA5E9">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Российского</w:t>
            </w:r>
          </w:p>
          <w:p w14:paraId="3D1B1F5A">
            <w:pPr>
              <w:spacing w:after="0" w:line="240" w:lineRule="auto"/>
              <w:ind w:left="360"/>
              <w:contextualSpacing/>
              <w:rPr>
                <w:rFonts w:ascii="Times New Roman" w:hAnsi="Times New Roman" w:eastAsia="Calibri" w:cs="Times New Roman"/>
                <w:sz w:val="24"/>
                <w:szCs w:val="24"/>
              </w:rPr>
            </w:pPr>
            <w:r>
              <w:rPr>
                <w:rFonts w:ascii="Times New Roman" w:hAnsi="Times New Roman" w:eastAsia="Calibri" w:cs="Times New Roman"/>
                <w:sz w:val="24"/>
                <w:szCs w:val="24"/>
              </w:rPr>
              <w:t>триколора</w:t>
            </w:r>
          </w:p>
          <w:p w14:paraId="28EC6DFF">
            <w:pPr>
              <w:spacing w:after="0" w:line="240" w:lineRule="auto"/>
              <w:ind w:left="360"/>
              <w:contextualSpacing/>
              <w:rPr>
                <w:rFonts w:ascii="Times New Roman" w:hAnsi="Times New Roman" w:eastAsia="Calibri" w:cs="Times New Roman"/>
                <w:sz w:val="24"/>
                <w:szCs w:val="24"/>
              </w:rPr>
            </w:pPr>
          </w:p>
          <w:p w14:paraId="59B81244">
            <w:pPr>
              <w:spacing w:after="0" w:line="240" w:lineRule="auto"/>
              <w:ind w:left="360"/>
              <w:contextualSpacing/>
              <w:rPr>
                <w:rFonts w:ascii="Times New Roman" w:hAnsi="Times New Roman" w:eastAsia="Calibri" w:cs="Times New Roman"/>
                <w:sz w:val="24"/>
                <w:szCs w:val="24"/>
              </w:rPr>
            </w:pPr>
          </w:p>
        </w:tc>
        <w:tc>
          <w:tcPr>
            <w:tcW w:w="3588" w:type="dxa"/>
          </w:tcPr>
          <w:p w14:paraId="3FACB1A2">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Родины</w:t>
            </w:r>
          </w:p>
          <w:p w14:paraId="41A8C32F">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Россия - Родина моя</w:t>
            </w:r>
          </w:p>
          <w:p w14:paraId="388FFA72">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Символы страны</w:t>
            </w:r>
          </w:p>
          <w:p w14:paraId="6705083B">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Край родной</w:t>
            </w:r>
          </w:p>
          <w:p w14:paraId="222801C9">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Российского триколора</w:t>
            </w:r>
          </w:p>
        </w:tc>
      </w:tr>
      <w:tr w14:paraId="4B2A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614067F6">
            <w:pPr>
              <w:shd w:val="clear" w:color="auto" w:fill="FFFFFF" w:themeFill="background1"/>
              <w:spacing w:after="0" w:line="240" w:lineRule="auto"/>
              <w:jc w:val="center"/>
              <w:rPr>
                <w:rFonts w:ascii="Times New Roman" w:hAnsi="Times New Roman" w:eastAsia="Calibri" w:cs="Times New Roman"/>
                <w:sz w:val="24"/>
                <w:szCs w:val="24"/>
              </w:rPr>
            </w:pPr>
          </w:p>
        </w:tc>
        <w:tc>
          <w:tcPr>
            <w:tcW w:w="1932" w:type="dxa"/>
          </w:tcPr>
          <w:p w14:paraId="45B7640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I</w:t>
            </w:r>
            <w:r>
              <w:rPr>
                <w:rFonts w:ascii="Times New Roman" w:hAnsi="Times New Roman" w:eastAsia="Calibri" w:cs="Times New Roman"/>
                <w:sz w:val="24"/>
                <w:szCs w:val="24"/>
                <w:lang w:val="en-US"/>
              </w:rPr>
              <w:t>V</w:t>
            </w:r>
          </w:p>
          <w:p w14:paraId="76A5925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свидания, лето!»</w:t>
            </w:r>
          </w:p>
          <w:p w14:paraId="5CB6A09E">
            <w:pPr>
              <w:spacing w:after="0" w:line="240" w:lineRule="auto"/>
              <w:jc w:val="center"/>
              <w:rPr>
                <w:rFonts w:ascii="Times New Roman" w:hAnsi="Times New Roman" w:eastAsia="Calibri" w:cs="Times New Roman"/>
                <w:sz w:val="24"/>
                <w:szCs w:val="24"/>
              </w:rPr>
            </w:pPr>
          </w:p>
        </w:tc>
        <w:tc>
          <w:tcPr>
            <w:tcW w:w="3429" w:type="dxa"/>
          </w:tcPr>
          <w:p w14:paraId="0EFE62D5">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следопыта</w:t>
            </w:r>
          </w:p>
          <w:p w14:paraId="05B6B475">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экскурсии</w:t>
            </w:r>
          </w:p>
          <w:p w14:paraId="78CF5CFC">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экспериментов</w:t>
            </w:r>
          </w:p>
          <w:p w14:paraId="3CF6E91D">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мыльных пузырей</w:t>
            </w:r>
          </w:p>
          <w:p w14:paraId="07841781">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мелка</w:t>
            </w:r>
          </w:p>
        </w:tc>
        <w:tc>
          <w:tcPr>
            <w:tcW w:w="3588" w:type="dxa"/>
          </w:tcPr>
          <w:p w14:paraId="5571F980">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следопыта</w:t>
            </w:r>
          </w:p>
          <w:p w14:paraId="2E15ECCC">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экскурсии</w:t>
            </w:r>
          </w:p>
          <w:p w14:paraId="63216A74">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экспериментов</w:t>
            </w:r>
          </w:p>
          <w:p w14:paraId="3731D6A7">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мыльных пузырей</w:t>
            </w:r>
          </w:p>
          <w:p w14:paraId="33ACE9FE">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мелка</w:t>
            </w:r>
          </w:p>
        </w:tc>
      </w:tr>
    </w:tbl>
    <w:p w14:paraId="7BB74FCC">
      <w:pPr>
        <w:shd w:val="clear" w:color="auto" w:fill="FFFFFF" w:themeFill="background1"/>
        <w:spacing w:after="0" w:line="240" w:lineRule="auto"/>
        <w:ind w:firstLine="709"/>
        <w:jc w:val="center"/>
        <w:rPr>
          <w:rFonts w:ascii="Times New Roman" w:hAnsi="Times New Roman" w:eastAsia="Times New Roman" w:cs="Times New Roman"/>
          <w:b/>
          <w:sz w:val="24"/>
          <w:szCs w:val="24"/>
        </w:rPr>
      </w:pPr>
    </w:p>
    <w:p w14:paraId="36EDC949">
      <w:pPr>
        <w:widowControl w:val="0"/>
        <w:shd w:val="clear" w:color="auto" w:fill="FFFFFF" w:themeFill="background1"/>
        <w:autoSpaceDE w:val="0"/>
        <w:autoSpaceDN w:val="0"/>
        <w:adjustRightInd w:val="0"/>
        <w:spacing w:after="0" w:line="300" w:lineRule="auto"/>
        <w:jc w:val="both"/>
        <w:rPr>
          <w:rFonts w:ascii="Times New Roman" w:hAnsi="Times New Roman" w:eastAsia="Times New Roman" w:cs="Times New Roman"/>
          <w:sz w:val="24"/>
          <w:szCs w:val="24"/>
          <w:u w:val="single"/>
          <w:lang w:eastAsia="ru-RU"/>
        </w:rPr>
      </w:pPr>
    </w:p>
    <w:p w14:paraId="21821F8D">
      <w:pPr>
        <w:pStyle w:val="15"/>
        <w:keepNext/>
        <w:keepLines/>
        <w:widowControl w:val="0"/>
        <w:numPr>
          <w:ilvl w:val="1"/>
          <w:numId w:val="15"/>
        </w:numPr>
        <w:shd w:val="clear" w:color="auto" w:fill="FFFFFF" w:themeFill="background1"/>
        <w:spacing w:after="0" w:line="240" w:lineRule="auto"/>
        <w:jc w:val="both"/>
        <w:outlineLvl w:val="1"/>
        <w:rPr>
          <w:rFonts w:ascii="Times New Roman" w:hAnsi="Times New Roman" w:eastAsia="Arial Unicode MS" w:cs="Times New Roman"/>
          <w:b/>
          <w:sz w:val="24"/>
          <w:szCs w:val="24"/>
          <w:lang w:eastAsia="ru-RU" w:bidi="ru-RU"/>
        </w:rPr>
      </w:pPr>
      <w:r>
        <w:rPr>
          <w:rFonts w:ascii="Times New Roman" w:hAnsi="Times New Roman" w:eastAsia="Arial Unicode MS" w:cs="Times New Roman"/>
          <w:b/>
          <w:sz w:val="24"/>
          <w:szCs w:val="24"/>
          <w:lang w:eastAsia="ru-RU" w:bidi="ru-RU"/>
        </w:rPr>
        <w:t>Обеспеченность методическими материалами и средствами обучения воспитанников</w:t>
      </w:r>
    </w:p>
    <w:p w14:paraId="54C20ACC">
      <w:pPr>
        <w:pStyle w:val="15"/>
        <w:keepNext/>
        <w:keepLines/>
        <w:widowControl w:val="0"/>
        <w:shd w:val="clear" w:color="auto" w:fill="FFFFFF" w:themeFill="background1"/>
        <w:spacing w:after="0" w:line="240" w:lineRule="auto"/>
        <w:ind w:left="786"/>
        <w:jc w:val="both"/>
        <w:outlineLvl w:val="1"/>
        <w:rPr>
          <w:rFonts w:ascii="Times New Roman" w:hAnsi="Times New Roman" w:eastAsia="Arial Unicode MS" w:cs="Times New Roman"/>
          <w:b/>
          <w:sz w:val="24"/>
          <w:szCs w:val="24"/>
          <w:lang w:eastAsia="ru-RU" w:bidi="ru-RU"/>
        </w:rPr>
      </w:pPr>
    </w:p>
    <w:tbl>
      <w:tblPr>
        <w:tblStyle w:val="66"/>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7"/>
        <w:gridCol w:w="7914"/>
      </w:tblGrid>
      <w:tr w14:paraId="7D218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7" w:type="dxa"/>
          </w:tcPr>
          <w:p w14:paraId="007B82AA">
            <w:pPr>
              <w:shd w:val="clear" w:color="auto" w:fill="FFFFFF" w:themeFill="background1"/>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Образовательная область</w:t>
            </w:r>
          </w:p>
        </w:tc>
        <w:tc>
          <w:tcPr>
            <w:tcW w:w="7914" w:type="dxa"/>
          </w:tcPr>
          <w:p w14:paraId="3420C17C">
            <w:pPr>
              <w:shd w:val="clear" w:color="auto" w:fill="FFFFFF" w:themeFill="background1"/>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Список литературы (учебно-методические пособия, методические разработки, др.)</w:t>
            </w:r>
          </w:p>
        </w:tc>
      </w:tr>
      <w:tr w14:paraId="5F44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7" w:type="dxa"/>
          </w:tcPr>
          <w:p w14:paraId="321FA66F">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Физическое развитие</w:t>
            </w:r>
          </w:p>
        </w:tc>
        <w:tc>
          <w:tcPr>
            <w:tcW w:w="7914" w:type="dxa"/>
          </w:tcPr>
          <w:p w14:paraId="6517E3A8">
            <w:p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Э.Я. Степаненкова. Сборник подвижных игр. М. Мозаика- Синтез. 2014</w:t>
            </w:r>
          </w:p>
          <w:p w14:paraId="28B6851D">
            <w:pPr>
              <w:shd w:val="clear" w:color="auto" w:fill="FFFFFF" w:themeFill="background1"/>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М.М.Борисова. Малоподвижные игры и игровые упражнения. М. </w:t>
            </w:r>
            <w:r>
              <w:rPr>
                <w:rFonts w:ascii="Times New Roman" w:hAnsi="Times New Roman" w:cs="Times New Roman"/>
                <w:sz w:val="24"/>
                <w:szCs w:val="24"/>
              </w:rPr>
              <w:t>Мозаика- Синтез. 2014</w:t>
            </w:r>
          </w:p>
          <w:p w14:paraId="1BCEC6D4">
            <w:p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Л.И. Пензулаева. Физическая культура в детском саду младшая группа М. Мозаика- Синтез. 2015</w:t>
            </w:r>
          </w:p>
          <w:p w14:paraId="28FCF08A">
            <w:p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Л.И. Пензулаева. Оздоровительная гимнастика. М. Мозаика- Синтез. 2015</w:t>
            </w:r>
          </w:p>
        </w:tc>
      </w:tr>
    </w:tbl>
    <w:p w14:paraId="22F3DA01">
      <w:pPr>
        <w:widowControl w:val="0"/>
        <w:shd w:val="clear" w:color="auto" w:fill="FFFFFF" w:themeFill="background1"/>
        <w:autoSpaceDE w:val="0"/>
        <w:autoSpaceDN w:val="0"/>
        <w:adjustRightInd w:val="0"/>
        <w:spacing w:after="0" w:line="300" w:lineRule="auto"/>
        <w:jc w:val="both"/>
        <w:rPr>
          <w:rFonts w:ascii="Times New Roman" w:hAnsi="Times New Roman" w:eastAsia="Times New Roman" w:cs="Times New Roman"/>
          <w:b/>
          <w:sz w:val="24"/>
          <w:szCs w:val="24"/>
          <w:u w:val="single"/>
          <w:lang w:eastAsia="ru-RU"/>
        </w:rPr>
      </w:pPr>
    </w:p>
    <w:p w14:paraId="0A55C4DE">
      <w:pPr>
        <w:widowControl w:val="0"/>
        <w:shd w:val="clear" w:color="auto" w:fill="FFFFFF" w:themeFill="background1"/>
        <w:autoSpaceDE w:val="0"/>
        <w:autoSpaceDN w:val="0"/>
        <w:adjustRightInd w:val="0"/>
        <w:spacing w:after="0" w:line="300" w:lineRule="auto"/>
        <w:jc w:val="both"/>
        <w:rPr>
          <w:rFonts w:ascii="Times New Roman" w:hAnsi="Times New Roman" w:eastAsia="Times New Roman" w:cs="Times New Roman"/>
          <w:b/>
          <w:sz w:val="24"/>
          <w:szCs w:val="24"/>
          <w:u w:val="single"/>
          <w:lang w:eastAsia="ru-RU"/>
        </w:rPr>
      </w:pPr>
    </w:p>
    <w:p w14:paraId="2A805DBC">
      <w:pPr>
        <w:widowControl w:val="0"/>
        <w:shd w:val="clear" w:color="auto" w:fill="FFFFFF" w:themeFill="background1"/>
        <w:autoSpaceDE w:val="0"/>
        <w:autoSpaceDN w:val="0"/>
        <w:adjustRightInd w:val="0"/>
        <w:spacing w:after="0" w:line="300" w:lineRule="auto"/>
        <w:jc w:val="both"/>
        <w:rPr>
          <w:rFonts w:ascii="Times New Roman" w:hAnsi="Times New Roman" w:eastAsia="Times New Roman" w:cs="Times New Roman"/>
          <w:b/>
          <w:sz w:val="24"/>
          <w:szCs w:val="24"/>
          <w:u w:val="single"/>
          <w:lang w:eastAsia="ru-RU"/>
        </w:rPr>
      </w:pPr>
    </w:p>
    <w:p w14:paraId="3D6B719D">
      <w:pPr>
        <w:widowControl w:val="0"/>
        <w:shd w:val="clear" w:color="auto" w:fill="FFFFFF" w:themeFill="background1"/>
        <w:autoSpaceDE w:val="0"/>
        <w:autoSpaceDN w:val="0"/>
        <w:adjustRightInd w:val="0"/>
        <w:spacing w:after="0" w:line="300" w:lineRule="auto"/>
        <w:jc w:val="both"/>
        <w:rPr>
          <w:rFonts w:ascii="Times New Roman" w:hAnsi="Times New Roman" w:eastAsia="Times New Roman" w:cs="Times New Roman"/>
          <w:b/>
          <w:sz w:val="24"/>
          <w:szCs w:val="24"/>
          <w:u w:val="single"/>
          <w:lang w:eastAsia="ru-RU"/>
        </w:rPr>
      </w:pPr>
    </w:p>
    <w:p w14:paraId="1441B7E7">
      <w:pPr>
        <w:pStyle w:val="15"/>
        <w:widowControl w:val="0"/>
        <w:numPr>
          <w:ilvl w:val="1"/>
          <w:numId w:val="15"/>
        </w:numPr>
        <w:shd w:val="clear" w:color="auto" w:fill="FFFFFF" w:themeFill="background1"/>
        <w:autoSpaceDE w:val="0"/>
        <w:autoSpaceDN w:val="0"/>
        <w:adjustRightInd w:val="0"/>
        <w:spacing w:after="0"/>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bCs/>
          <w:sz w:val="24"/>
          <w:szCs w:val="24"/>
          <w:lang w:eastAsia="ru-RU"/>
        </w:rPr>
        <w:t>Организация работы ДОО в</w:t>
      </w:r>
      <w:r>
        <w:rPr>
          <w:rFonts w:ascii="Times New Roman" w:hAnsi="Times New Roman" w:eastAsia="Times New Roman" w:cs="Times New Roman"/>
          <w:b/>
          <w:sz w:val="24"/>
          <w:szCs w:val="24"/>
          <w:lang w:eastAsia="ru-RU"/>
        </w:rPr>
        <w:t xml:space="preserve"> летний период </w:t>
      </w:r>
    </w:p>
    <w:p w14:paraId="48D5C870">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Физкультурно-оздоровительная работа</w:t>
      </w:r>
    </w:p>
    <w:p w14:paraId="0847D496">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летний период особое внимание уделяется в дошкольной организации постоянной работе по укреплению здоровья детей, закаливанию организма и совершенствованию его функций.</w:t>
      </w:r>
    </w:p>
    <w:p w14:paraId="68C73DFC">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учитывая их индивидуальные возможности.</w:t>
      </w:r>
    </w:p>
    <w:p w14:paraId="5DA16D89">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помещении обеспечивается оптимальный температурный режим, регулярное проветривание; приучать детей находиться в помещении в облегченной одежде.</w:t>
      </w:r>
    </w:p>
    <w:p w14:paraId="366A38B7">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Необходимо обеспечивать пребывание детей на воздухе в соответствии с режимом дня.</w:t>
      </w:r>
    </w:p>
    <w:p w14:paraId="4B077F72">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Следует поощрять участие детей в совместных подвижных играх и физических упражнениях на прогулке.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спортивно-игрового оборудования. Воспитывать интерес к физическим упражнениям, учить пользоваться физкультурным оборудованием вне занятий (в свободное время).</w:t>
      </w:r>
    </w:p>
    <w:p w14:paraId="4B07B479">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Ежедневно следует проводить с детьми утреннюю гимнастику.</w:t>
      </w:r>
    </w:p>
    <w:p w14:paraId="3718ECCE">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Проектирование воспитательно-образовательного процесса</w:t>
      </w:r>
    </w:p>
    <w:p w14:paraId="67B190E1">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Воспитательно-образовательный процесс, строится с учётом контингента воспитанников, их индивидуальных и возрастных особенностей, социального заказа родителей.</w:t>
      </w:r>
    </w:p>
    <w:p w14:paraId="420F198F">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w:t>
      </w:r>
    </w:p>
    <w:p w14:paraId="2A2BB1AD">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Организация жизнедеятельности дошкольников в летний период имеет очень важное значение для детей, посещающих ДОУ: им надо узнать много нового об окружающем мире, вдоволь поиграть, побегать, пообщаться друг с другом. Коллектив ДОУ организовывает работу летом так, чтобы детям было интересно в детском саду, а родители были спокойны за здоровье детей. </w:t>
      </w:r>
    </w:p>
    <w:p w14:paraId="7FD9B4E8">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14:paraId="4C89F9EB">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14:paraId="12B9F1DA">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7919249B">
      <w:pPr>
        <w:shd w:val="clear" w:color="auto" w:fill="FFFFFF" w:themeFill="background1"/>
        <w:spacing w:after="0" w:line="240" w:lineRule="auto"/>
        <w:contextualSpacing/>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Рекомендации </w:t>
      </w:r>
    </w:p>
    <w:p w14:paraId="0DD849F1">
      <w:pPr>
        <w:shd w:val="clear" w:color="auto" w:fill="FFFFFF" w:themeFill="background1"/>
        <w:spacing w:after="0" w:line="240" w:lineRule="auto"/>
        <w:contextualSpacing/>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по проведению утренней гимнастики и физических упражнений </w:t>
      </w:r>
    </w:p>
    <w:p w14:paraId="15AC8B50">
      <w:pPr>
        <w:shd w:val="clear" w:color="auto" w:fill="FFFFFF" w:themeFill="background1"/>
        <w:spacing w:after="0" w:line="240" w:lineRule="auto"/>
        <w:contextualSpacing/>
        <w:jc w:val="center"/>
        <w:rPr>
          <w:rFonts w:ascii="Times New Roman" w:hAnsi="Times New Roman" w:eastAsia="Calibri" w:cs="Times New Roman"/>
          <w:b/>
          <w:sz w:val="24"/>
          <w:szCs w:val="24"/>
        </w:rPr>
      </w:pPr>
      <w:r>
        <w:rPr>
          <w:rFonts w:ascii="Times New Roman" w:hAnsi="Times New Roman" w:eastAsia="Calibri" w:cs="Times New Roman"/>
          <w:b/>
          <w:sz w:val="24"/>
          <w:szCs w:val="24"/>
        </w:rPr>
        <w:t>при ветряной погоде.</w:t>
      </w:r>
    </w:p>
    <w:p w14:paraId="5A87CCCD">
      <w:pPr>
        <w:numPr>
          <w:ilvl w:val="0"/>
          <w:numId w:val="20"/>
        </w:numPr>
        <w:shd w:val="clear" w:color="auto" w:fill="FFFFFF" w:themeFill="background1"/>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Спортивная форма должна соответствовать погодным условиям и температурному режиму.</w:t>
      </w:r>
    </w:p>
    <w:p w14:paraId="77D0A46D">
      <w:pPr>
        <w:numPr>
          <w:ilvl w:val="0"/>
          <w:numId w:val="20"/>
        </w:numPr>
        <w:shd w:val="clear" w:color="auto" w:fill="FFFFFF" w:themeFill="background1"/>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Физические упражнения следует выполнять с подветренной стороны здания, на солнце.</w:t>
      </w:r>
    </w:p>
    <w:p w14:paraId="72064F8B">
      <w:pPr>
        <w:numPr>
          <w:ilvl w:val="0"/>
          <w:numId w:val="20"/>
        </w:numPr>
        <w:shd w:val="clear" w:color="auto" w:fill="FFFFFF" w:themeFill="background1"/>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Оздоровительный бег следует проводить только детьми старшей группы, предварительно напомнив им о правильном дыхании.</w:t>
      </w:r>
    </w:p>
    <w:p w14:paraId="439B19BA">
      <w:pPr>
        <w:numPr>
          <w:ilvl w:val="0"/>
          <w:numId w:val="20"/>
        </w:numPr>
        <w:shd w:val="clear" w:color="auto" w:fill="FFFFFF" w:themeFill="background1"/>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Желательно использовать оборудование для игр с ветром (султанчики, самолётики и т.д.)</w:t>
      </w:r>
    </w:p>
    <w:p w14:paraId="3693B882">
      <w:pPr>
        <w:numPr>
          <w:ilvl w:val="0"/>
          <w:numId w:val="20"/>
        </w:numPr>
        <w:shd w:val="clear" w:color="auto" w:fill="FFFFFF" w:themeFill="background1"/>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При ветреной погоде нежелательно:</w:t>
      </w:r>
    </w:p>
    <w:p w14:paraId="626FE1E2">
      <w:pPr>
        <w:numPr>
          <w:ilvl w:val="0"/>
          <w:numId w:val="21"/>
        </w:numPr>
        <w:shd w:val="clear" w:color="auto" w:fill="FFFFFF" w:themeFill="background1"/>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давать детям подвижные игры с перекличкой</w:t>
      </w:r>
    </w:p>
    <w:p w14:paraId="012E42C7">
      <w:pPr>
        <w:numPr>
          <w:ilvl w:val="0"/>
          <w:numId w:val="21"/>
        </w:numPr>
        <w:shd w:val="clear" w:color="auto" w:fill="FFFFFF" w:themeFill="background1"/>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использовать игры на дыхание</w:t>
      </w:r>
    </w:p>
    <w:p w14:paraId="1ECDBD09">
      <w:pPr>
        <w:numPr>
          <w:ilvl w:val="0"/>
          <w:numId w:val="21"/>
        </w:numPr>
        <w:shd w:val="clear" w:color="auto" w:fill="FFFFFF" w:themeFill="background1"/>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проводить хороводные игры с речитативом</w:t>
      </w:r>
    </w:p>
    <w:p w14:paraId="6788CED4">
      <w:pPr>
        <w:numPr>
          <w:ilvl w:val="0"/>
          <w:numId w:val="21"/>
        </w:numPr>
        <w:shd w:val="clear" w:color="auto" w:fill="FFFFFF" w:themeFill="background1"/>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играть в бадминтон и волейбол</w:t>
      </w:r>
    </w:p>
    <w:p w14:paraId="54827E20">
      <w:pPr>
        <w:numPr>
          <w:ilvl w:val="0"/>
          <w:numId w:val="21"/>
        </w:numPr>
        <w:shd w:val="clear" w:color="auto" w:fill="FFFFFF" w:themeFill="background1"/>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прыгать через скакалку</w:t>
      </w:r>
    </w:p>
    <w:p w14:paraId="2E308CA9">
      <w:pPr>
        <w:numPr>
          <w:ilvl w:val="0"/>
          <w:numId w:val="21"/>
        </w:numPr>
        <w:shd w:val="clear" w:color="auto" w:fill="FFFFFF" w:themeFill="background1"/>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метать мячи (мешочки)</w:t>
      </w:r>
    </w:p>
    <w:p w14:paraId="34E7EC93">
      <w:pPr>
        <w:numPr>
          <w:ilvl w:val="0"/>
          <w:numId w:val="21"/>
        </w:numPr>
        <w:shd w:val="clear" w:color="auto" w:fill="FFFFFF" w:themeFill="background1"/>
        <w:spacing w:after="0" w:line="240" w:lineRule="auto"/>
        <w:contextualSpacing/>
        <w:rPr>
          <w:rFonts w:ascii="Times New Roman" w:hAnsi="Times New Roman" w:eastAsia="Calibri" w:cs="Times New Roman"/>
          <w:sz w:val="24"/>
          <w:szCs w:val="24"/>
        </w:rPr>
        <w:sectPr>
          <w:pgSz w:w="11906" w:h="16838"/>
          <w:pgMar w:top="1134" w:right="850" w:bottom="1134" w:left="1701" w:header="708" w:footer="708" w:gutter="0"/>
          <w:cols w:space="708" w:num="1"/>
          <w:docGrid w:linePitch="360" w:charSpace="0"/>
        </w:sectPr>
      </w:pPr>
      <w:r>
        <w:rPr>
          <w:rFonts w:ascii="Times New Roman" w:hAnsi="Times New Roman" w:eastAsia="Calibri" w:cs="Times New Roman"/>
          <w:sz w:val="24"/>
          <w:szCs w:val="24"/>
        </w:rPr>
        <w:t>разучивать новые упражнения.</w:t>
      </w:r>
    </w:p>
    <w:p w14:paraId="20EAB72F">
      <w:pPr>
        <w:widowControl w:val="0"/>
        <w:shd w:val="clear" w:color="auto" w:fill="FFFFFF" w:themeFill="background1"/>
        <w:autoSpaceDE w:val="0"/>
        <w:autoSpaceDN w:val="0"/>
        <w:adjustRightInd w:val="0"/>
        <w:spacing w:after="0" w:line="300" w:lineRule="auto"/>
        <w:jc w:val="right"/>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Приложение 1</w:t>
      </w:r>
    </w:p>
    <w:p w14:paraId="0556793F">
      <w:pPr>
        <w:shd w:val="clear" w:color="auto" w:fill="FFFFFF" w:themeFill="background1"/>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Календарный план воспитательной работы</w:t>
      </w:r>
    </w:p>
    <w:p w14:paraId="0B62DBE9">
      <w:pPr>
        <w:shd w:val="clear" w:color="auto" w:fill="FFFFFF" w:themeFill="background1"/>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Государственного бюджетного дошкольного образовательного учреждения </w:t>
      </w:r>
    </w:p>
    <w:p w14:paraId="209DDD9D">
      <w:pPr>
        <w:shd w:val="clear" w:color="auto" w:fill="FFFFFF" w:themeFill="background1"/>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центра развития ребёнка детского сада № 89</w:t>
      </w:r>
    </w:p>
    <w:p w14:paraId="6E638BCD">
      <w:pPr>
        <w:shd w:val="clear" w:color="auto" w:fill="FFFFFF" w:themeFill="background1"/>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Красногвардейского района Санкт-Петербурга</w:t>
      </w:r>
    </w:p>
    <w:p w14:paraId="2D6D120B">
      <w:pPr>
        <w:shd w:val="clear" w:color="auto" w:fill="FFFFFF" w:themeFill="background1"/>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на 2025-2026 учебный год</w:t>
      </w:r>
    </w:p>
    <w:p w14:paraId="05F8112D">
      <w:pPr>
        <w:shd w:val="clear" w:color="auto" w:fill="FFFFFF" w:themeFill="background1"/>
        <w:spacing w:after="0" w:line="240" w:lineRule="auto"/>
        <w:ind w:firstLine="284"/>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Календарный план воспитательной работы Государственного бюджетного дошкольного образовательного учреждения ГБДОУ ЦРР детского сада № 89 Красногвардейского района Санкт-Петербурга составлен с целью конкретизации форм и видов воспитательных мероприятий, проводимых </w:t>
      </w:r>
      <w:r>
        <w:rPr>
          <w:rFonts w:ascii="Times New Roman" w:hAnsi="Times New Roman" w:eastAsia="Times New Roman" w:cs="Times New Roman"/>
          <w:sz w:val="24"/>
          <w:szCs w:val="24"/>
          <w:lang w:eastAsia="ru-RU"/>
        </w:rPr>
        <w:t xml:space="preserve">педагогическими </w:t>
      </w:r>
      <w:r>
        <w:rPr>
          <w:rFonts w:ascii="Times New Roman" w:hAnsi="Times New Roman" w:eastAsia="Times New Roman" w:cs="Times New Roman"/>
          <w:color w:val="000000"/>
          <w:sz w:val="24"/>
          <w:szCs w:val="24"/>
          <w:lang w:eastAsia="ru-RU"/>
        </w:rPr>
        <w:t>работниками в 2023-2024 учебном году. Календарный план воспитательной работы отражает направления воспитательной работы детского сада в соответствии с рабочей программой воспитания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w:t>
      </w:r>
    </w:p>
    <w:p w14:paraId="4851A8B0">
      <w:pPr>
        <w:shd w:val="clear" w:color="auto" w:fill="FFFFFF" w:themeFill="background1"/>
        <w:spacing w:after="0" w:line="240" w:lineRule="auto"/>
        <w:ind w:firstLine="284"/>
        <w:jc w:val="both"/>
        <w:rPr>
          <w:rFonts w:ascii="Times New Roman" w:hAnsi="Times New Roman" w:eastAsia="Times New Roman" w:cs="Times New Roman"/>
          <w:color w:val="000000"/>
          <w:sz w:val="24"/>
          <w:szCs w:val="24"/>
          <w:lang w:eastAsia="ru-RU"/>
        </w:rPr>
      </w:pPr>
    </w:p>
    <w:tbl>
      <w:tblPr>
        <w:tblStyle w:val="248"/>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4"/>
        <w:gridCol w:w="1987"/>
        <w:gridCol w:w="2127"/>
        <w:gridCol w:w="2833"/>
      </w:tblGrid>
      <w:tr w14:paraId="5A5F34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3654" w:type="dxa"/>
          </w:tcPr>
          <w:p w14:paraId="7CEF925E">
            <w:pPr>
              <w:pStyle w:val="249"/>
              <w:spacing w:line="320" w:lineRule="exact"/>
              <w:ind w:left="959"/>
              <w:rPr>
                <w:b/>
                <w:sz w:val="24"/>
                <w:szCs w:val="24"/>
                <w:lang w:val="en-US"/>
              </w:rPr>
            </w:pPr>
            <w:r>
              <w:rPr>
                <w:b/>
                <w:sz w:val="24"/>
                <w:szCs w:val="24"/>
                <w:lang w:val="en-US"/>
              </w:rPr>
              <w:t>Мероприятие</w:t>
            </w:r>
          </w:p>
        </w:tc>
        <w:tc>
          <w:tcPr>
            <w:tcW w:w="1987" w:type="dxa"/>
          </w:tcPr>
          <w:p w14:paraId="5F5DCCCB">
            <w:pPr>
              <w:pStyle w:val="249"/>
              <w:spacing w:line="322" w:lineRule="exact"/>
              <w:ind w:left="254" w:firstLine="436"/>
              <w:rPr>
                <w:b/>
                <w:sz w:val="24"/>
                <w:szCs w:val="24"/>
                <w:lang w:val="en-US"/>
              </w:rPr>
            </w:pPr>
            <w:r>
              <w:rPr>
                <w:b/>
                <w:sz w:val="24"/>
                <w:szCs w:val="24"/>
                <w:lang w:val="en-US"/>
              </w:rPr>
              <w:t>Дата</w:t>
            </w:r>
            <w:r>
              <w:rPr>
                <w:b/>
                <w:spacing w:val="1"/>
                <w:sz w:val="24"/>
                <w:szCs w:val="24"/>
                <w:lang w:val="en-US"/>
              </w:rPr>
              <w:t xml:space="preserve"> </w:t>
            </w:r>
            <w:r>
              <w:rPr>
                <w:b/>
                <w:w w:val="95"/>
                <w:sz w:val="24"/>
                <w:szCs w:val="24"/>
                <w:lang w:val="en-US"/>
              </w:rPr>
              <w:t>проведения</w:t>
            </w:r>
          </w:p>
        </w:tc>
        <w:tc>
          <w:tcPr>
            <w:tcW w:w="2127" w:type="dxa"/>
          </w:tcPr>
          <w:p w14:paraId="21CD1BBB">
            <w:pPr>
              <w:pStyle w:val="249"/>
              <w:spacing w:line="320" w:lineRule="exact"/>
              <w:ind w:left="355"/>
              <w:rPr>
                <w:b/>
                <w:sz w:val="24"/>
                <w:szCs w:val="24"/>
                <w:lang w:val="en-US"/>
              </w:rPr>
            </w:pPr>
            <w:r>
              <w:rPr>
                <w:b/>
                <w:sz w:val="24"/>
                <w:szCs w:val="24"/>
                <w:lang w:val="en-US"/>
              </w:rPr>
              <w:t>Участники</w:t>
            </w:r>
          </w:p>
        </w:tc>
        <w:tc>
          <w:tcPr>
            <w:tcW w:w="2833" w:type="dxa"/>
          </w:tcPr>
          <w:p w14:paraId="19249A45">
            <w:pPr>
              <w:pStyle w:val="249"/>
              <w:spacing w:line="320" w:lineRule="exact"/>
              <w:ind w:left="428"/>
              <w:rPr>
                <w:b/>
                <w:sz w:val="24"/>
                <w:szCs w:val="24"/>
                <w:lang w:val="en-US"/>
              </w:rPr>
            </w:pPr>
            <w:r>
              <w:rPr>
                <w:b/>
                <w:sz w:val="24"/>
                <w:szCs w:val="24"/>
                <w:lang w:val="en-US"/>
              </w:rPr>
              <w:t>Ответственные</w:t>
            </w:r>
          </w:p>
        </w:tc>
      </w:tr>
      <w:tr w14:paraId="5C697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10601" w:type="dxa"/>
            <w:gridSpan w:val="4"/>
          </w:tcPr>
          <w:p w14:paraId="0823E82C">
            <w:pPr>
              <w:pStyle w:val="249"/>
              <w:spacing w:line="305" w:lineRule="exact"/>
              <w:ind w:left="4668" w:right="4661"/>
              <w:jc w:val="center"/>
              <w:rPr>
                <w:b/>
                <w:sz w:val="24"/>
                <w:szCs w:val="24"/>
                <w:lang w:val="en-US"/>
              </w:rPr>
            </w:pPr>
            <w:r>
              <w:rPr>
                <w:b/>
                <w:sz w:val="24"/>
                <w:szCs w:val="24"/>
                <w:lang w:val="en-US"/>
              </w:rPr>
              <w:t>Сентябрь</w:t>
            </w:r>
          </w:p>
        </w:tc>
      </w:tr>
      <w:tr w14:paraId="3D638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3654" w:type="dxa"/>
          </w:tcPr>
          <w:p w14:paraId="031987C3">
            <w:pPr>
              <w:pStyle w:val="249"/>
              <w:spacing w:line="268" w:lineRule="exact"/>
              <w:ind w:left="172"/>
              <w:rPr>
                <w:sz w:val="24"/>
                <w:szCs w:val="24"/>
                <w:lang w:val="en-US"/>
              </w:rPr>
            </w:pPr>
            <w:r>
              <w:rPr>
                <w:sz w:val="24"/>
                <w:szCs w:val="24"/>
                <w:lang w:val="en-US"/>
              </w:rPr>
              <w:t>Праздник</w:t>
            </w:r>
            <w:r>
              <w:rPr>
                <w:spacing w:val="-5"/>
                <w:sz w:val="24"/>
                <w:szCs w:val="24"/>
                <w:lang w:val="en-US"/>
              </w:rPr>
              <w:t xml:space="preserve"> </w:t>
            </w:r>
            <w:r>
              <w:rPr>
                <w:sz w:val="24"/>
                <w:szCs w:val="24"/>
                <w:lang w:val="en-US"/>
              </w:rPr>
              <w:t>«День</w:t>
            </w:r>
            <w:r>
              <w:rPr>
                <w:spacing w:val="-3"/>
                <w:sz w:val="24"/>
                <w:szCs w:val="24"/>
                <w:lang w:val="en-US"/>
              </w:rPr>
              <w:t xml:space="preserve"> </w:t>
            </w:r>
            <w:r>
              <w:rPr>
                <w:sz w:val="24"/>
                <w:szCs w:val="24"/>
                <w:lang w:val="en-US"/>
              </w:rPr>
              <w:t>Знаний»</w:t>
            </w:r>
          </w:p>
        </w:tc>
        <w:tc>
          <w:tcPr>
            <w:tcW w:w="1987" w:type="dxa"/>
          </w:tcPr>
          <w:p w14:paraId="4F7C45BC">
            <w:pPr>
              <w:pStyle w:val="249"/>
              <w:spacing w:line="268" w:lineRule="exact"/>
              <w:rPr>
                <w:sz w:val="24"/>
                <w:szCs w:val="24"/>
                <w:lang w:val="en-US"/>
              </w:rPr>
            </w:pPr>
            <w:r>
              <w:rPr>
                <w:sz w:val="24"/>
                <w:szCs w:val="24"/>
                <w:lang w:val="en-US"/>
              </w:rPr>
              <w:t>1 сентября</w:t>
            </w:r>
          </w:p>
        </w:tc>
        <w:tc>
          <w:tcPr>
            <w:tcW w:w="2127" w:type="dxa"/>
          </w:tcPr>
          <w:p w14:paraId="54C85E50">
            <w:pPr>
              <w:pStyle w:val="249"/>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0D52DE03">
            <w:pPr>
              <w:pStyle w:val="249"/>
              <w:ind w:left="106" w:right="473"/>
              <w:rPr>
                <w:sz w:val="24"/>
                <w:szCs w:val="24"/>
                <w:lang w:val="ru-RU"/>
              </w:rPr>
            </w:pPr>
            <w:r>
              <w:rPr>
                <w:sz w:val="24"/>
                <w:szCs w:val="24"/>
                <w:lang w:val="ru-RU"/>
              </w:rPr>
              <w:t>Музыкальный</w:t>
            </w:r>
            <w:r>
              <w:rPr>
                <w:spacing w:val="1"/>
                <w:sz w:val="24"/>
                <w:szCs w:val="24"/>
                <w:lang w:val="ru-RU"/>
              </w:rPr>
              <w:t xml:space="preserve"> </w:t>
            </w: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10"/>
                <w:sz w:val="24"/>
                <w:szCs w:val="24"/>
                <w:lang w:val="ru-RU"/>
              </w:rPr>
              <w:t xml:space="preserve"> </w:t>
            </w:r>
            <w:r>
              <w:rPr>
                <w:sz w:val="24"/>
                <w:szCs w:val="24"/>
                <w:lang w:val="ru-RU"/>
              </w:rPr>
              <w:t>культуре,</w:t>
            </w:r>
          </w:p>
          <w:p w14:paraId="2B3863C6">
            <w:pPr>
              <w:pStyle w:val="249"/>
              <w:spacing w:line="261" w:lineRule="exact"/>
              <w:ind w:left="106"/>
              <w:rPr>
                <w:sz w:val="24"/>
                <w:szCs w:val="24"/>
                <w:lang w:val="en-US"/>
              </w:rPr>
            </w:pPr>
            <w:r>
              <w:rPr>
                <w:sz w:val="24"/>
                <w:szCs w:val="24"/>
                <w:lang w:val="en-US"/>
              </w:rPr>
              <w:t>воспитатели</w:t>
            </w:r>
          </w:p>
        </w:tc>
      </w:tr>
      <w:tr w14:paraId="70C37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3654" w:type="dxa"/>
          </w:tcPr>
          <w:p w14:paraId="26ADFE2F">
            <w:pPr>
              <w:pStyle w:val="249"/>
              <w:ind w:right="108"/>
              <w:rPr>
                <w:sz w:val="24"/>
                <w:szCs w:val="24"/>
                <w:lang w:val="ru-RU"/>
              </w:rPr>
            </w:pPr>
            <w:r>
              <w:rPr>
                <w:sz w:val="24"/>
                <w:szCs w:val="24"/>
                <w:lang w:val="ru-RU"/>
              </w:rPr>
              <w:t>Экскурсия по детскому саду</w:t>
            </w:r>
            <w:r>
              <w:rPr>
                <w:spacing w:val="1"/>
                <w:sz w:val="24"/>
                <w:szCs w:val="24"/>
                <w:lang w:val="ru-RU"/>
              </w:rPr>
              <w:t xml:space="preserve"> </w:t>
            </w:r>
            <w:r>
              <w:rPr>
                <w:sz w:val="24"/>
                <w:szCs w:val="24"/>
                <w:lang w:val="ru-RU"/>
              </w:rPr>
              <w:t>(знакомство</w:t>
            </w:r>
            <w:r>
              <w:rPr>
                <w:spacing w:val="-3"/>
                <w:sz w:val="24"/>
                <w:szCs w:val="24"/>
                <w:lang w:val="ru-RU"/>
              </w:rPr>
              <w:t xml:space="preserve"> </w:t>
            </w:r>
            <w:r>
              <w:rPr>
                <w:sz w:val="24"/>
                <w:szCs w:val="24"/>
                <w:lang w:val="ru-RU"/>
              </w:rPr>
              <w:t>с</w:t>
            </w:r>
            <w:r>
              <w:rPr>
                <w:spacing w:val="-4"/>
                <w:sz w:val="24"/>
                <w:szCs w:val="24"/>
                <w:lang w:val="ru-RU"/>
              </w:rPr>
              <w:t xml:space="preserve"> </w:t>
            </w:r>
            <w:r>
              <w:rPr>
                <w:sz w:val="24"/>
                <w:szCs w:val="24"/>
                <w:lang w:val="ru-RU"/>
              </w:rPr>
              <w:t>детским</w:t>
            </w:r>
            <w:r>
              <w:rPr>
                <w:spacing w:val="-1"/>
                <w:sz w:val="24"/>
                <w:szCs w:val="24"/>
                <w:lang w:val="ru-RU"/>
              </w:rPr>
              <w:t xml:space="preserve"> </w:t>
            </w:r>
            <w:r>
              <w:rPr>
                <w:sz w:val="24"/>
                <w:szCs w:val="24"/>
                <w:lang w:val="ru-RU"/>
              </w:rPr>
              <w:t>садом,</w:t>
            </w:r>
            <w:r>
              <w:rPr>
                <w:spacing w:val="-5"/>
                <w:sz w:val="24"/>
                <w:szCs w:val="24"/>
                <w:lang w:val="ru-RU"/>
              </w:rPr>
              <w:t xml:space="preserve"> </w:t>
            </w:r>
            <w:r>
              <w:rPr>
                <w:sz w:val="24"/>
                <w:szCs w:val="24"/>
                <w:lang w:val="ru-RU"/>
              </w:rPr>
              <w:t>его</w:t>
            </w:r>
            <w:r>
              <w:rPr>
                <w:spacing w:val="-57"/>
                <w:sz w:val="24"/>
                <w:szCs w:val="24"/>
                <w:lang w:val="ru-RU"/>
              </w:rPr>
              <w:t xml:space="preserve"> </w:t>
            </w:r>
            <w:r>
              <w:rPr>
                <w:sz w:val="24"/>
                <w:szCs w:val="24"/>
                <w:lang w:val="ru-RU"/>
              </w:rPr>
              <w:t>сотрудниками, профессиями тех,</w:t>
            </w:r>
            <w:r>
              <w:rPr>
                <w:spacing w:val="-57"/>
                <w:sz w:val="24"/>
                <w:szCs w:val="24"/>
                <w:lang w:val="ru-RU"/>
              </w:rPr>
              <w:t xml:space="preserve"> </w:t>
            </w:r>
            <w:r>
              <w:rPr>
                <w:sz w:val="24"/>
                <w:szCs w:val="24"/>
                <w:lang w:val="ru-RU"/>
              </w:rPr>
              <w:t>кто</w:t>
            </w:r>
            <w:r>
              <w:rPr>
                <w:spacing w:val="4"/>
                <w:sz w:val="24"/>
                <w:szCs w:val="24"/>
                <w:lang w:val="ru-RU"/>
              </w:rPr>
              <w:t xml:space="preserve"> </w:t>
            </w:r>
            <w:r>
              <w:rPr>
                <w:sz w:val="24"/>
                <w:szCs w:val="24"/>
                <w:lang w:val="ru-RU"/>
              </w:rPr>
              <w:t>работает</w:t>
            </w:r>
            <w:r>
              <w:rPr>
                <w:spacing w:val="-4"/>
                <w:sz w:val="24"/>
                <w:szCs w:val="24"/>
                <w:lang w:val="ru-RU"/>
              </w:rPr>
              <w:t xml:space="preserve"> </w:t>
            </w:r>
            <w:r>
              <w:rPr>
                <w:sz w:val="24"/>
                <w:szCs w:val="24"/>
                <w:lang w:val="ru-RU"/>
              </w:rPr>
              <w:t>в</w:t>
            </w:r>
            <w:r>
              <w:rPr>
                <w:spacing w:val="1"/>
                <w:sz w:val="24"/>
                <w:szCs w:val="24"/>
                <w:lang w:val="ru-RU"/>
              </w:rPr>
              <w:t xml:space="preserve"> </w:t>
            </w:r>
            <w:r>
              <w:rPr>
                <w:sz w:val="24"/>
                <w:szCs w:val="24"/>
                <w:lang w:val="ru-RU"/>
              </w:rPr>
              <w:t>детском</w:t>
            </w:r>
            <w:r>
              <w:rPr>
                <w:spacing w:val="1"/>
                <w:sz w:val="24"/>
                <w:szCs w:val="24"/>
                <w:lang w:val="ru-RU"/>
              </w:rPr>
              <w:t xml:space="preserve"> </w:t>
            </w:r>
            <w:r>
              <w:rPr>
                <w:sz w:val="24"/>
                <w:szCs w:val="24"/>
                <w:lang w:val="ru-RU"/>
              </w:rPr>
              <w:t>саду)</w:t>
            </w:r>
          </w:p>
        </w:tc>
        <w:tc>
          <w:tcPr>
            <w:tcW w:w="1987" w:type="dxa"/>
          </w:tcPr>
          <w:p w14:paraId="1C0C661B">
            <w:pPr>
              <w:pStyle w:val="249"/>
              <w:spacing w:line="268" w:lineRule="exact"/>
              <w:rPr>
                <w:sz w:val="24"/>
                <w:szCs w:val="24"/>
                <w:lang w:val="en-US"/>
              </w:rPr>
            </w:pPr>
            <w:r>
              <w:rPr>
                <w:sz w:val="24"/>
                <w:szCs w:val="24"/>
                <w:lang w:val="en-US"/>
              </w:rPr>
              <w:t>1</w:t>
            </w:r>
            <w:r>
              <w:rPr>
                <w:spacing w:val="-2"/>
                <w:sz w:val="24"/>
                <w:szCs w:val="24"/>
                <w:lang w:val="en-US"/>
              </w:rPr>
              <w:t xml:space="preserve"> </w:t>
            </w:r>
            <w:r>
              <w:rPr>
                <w:sz w:val="24"/>
                <w:szCs w:val="24"/>
                <w:lang w:val="en-US"/>
              </w:rPr>
              <w:t>неделя</w:t>
            </w:r>
          </w:p>
        </w:tc>
        <w:tc>
          <w:tcPr>
            <w:tcW w:w="2127" w:type="dxa"/>
          </w:tcPr>
          <w:p w14:paraId="30351B37">
            <w:pPr>
              <w:pStyle w:val="249"/>
              <w:spacing w:line="242"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27869FF0">
            <w:pPr>
              <w:pStyle w:val="249"/>
              <w:spacing w:line="268" w:lineRule="exact"/>
              <w:ind w:left="106"/>
              <w:rPr>
                <w:sz w:val="24"/>
                <w:szCs w:val="24"/>
                <w:lang w:val="en-US"/>
              </w:rPr>
            </w:pPr>
            <w:r>
              <w:rPr>
                <w:sz w:val="24"/>
                <w:szCs w:val="24"/>
                <w:lang w:val="en-US"/>
              </w:rPr>
              <w:t>Воспитатели</w:t>
            </w:r>
          </w:p>
        </w:tc>
      </w:tr>
      <w:tr w14:paraId="6B57E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5A011E38">
            <w:pPr>
              <w:pStyle w:val="249"/>
              <w:spacing w:line="268" w:lineRule="exact"/>
              <w:rPr>
                <w:sz w:val="24"/>
                <w:szCs w:val="24"/>
                <w:lang w:val="en-US"/>
              </w:rPr>
            </w:pPr>
            <w:r>
              <w:rPr>
                <w:sz w:val="24"/>
                <w:szCs w:val="24"/>
                <w:lang w:val="en-US"/>
              </w:rPr>
              <w:t>Акция</w:t>
            </w:r>
            <w:r>
              <w:rPr>
                <w:spacing w:val="-3"/>
                <w:sz w:val="24"/>
                <w:szCs w:val="24"/>
                <w:lang w:val="en-US"/>
              </w:rPr>
              <w:t xml:space="preserve"> </w:t>
            </w:r>
            <w:r>
              <w:rPr>
                <w:sz w:val="24"/>
                <w:szCs w:val="24"/>
                <w:lang w:val="en-US"/>
              </w:rPr>
              <w:t>«Круг</w:t>
            </w:r>
            <w:r>
              <w:rPr>
                <w:spacing w:val="-1"/>
                <w:sz w:val="24"/>
                <w:szCs w:val="24"/>
                <w:lang w:val="en-US"/>
              </w:rPr>
              <w:t xml:space="preserve"> </w:t>
            </w:r>
            <w:r>
              <w:rPr>
                <w:sz w:val="24"/>
                <w:szCs w:val="24"/>
                <w:lang w:val="en-US"/>
              </w:rPr>
              <w:t>жизни»</w:t>
            </w:r>
          </w:p>
        </w:tc>
        <w:tc>
          <w:tcPr>
            <w:tcW w:w="1987" w:type="dxa"/>
          </w:tcPr>
          <w:p w14:paraId="43C99835">
            <w:pPr>
              <w:pStyle w:val="249"/>
              <w:spacing w:line="267"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5CDBE1F1">
            <w:pPr>
              <w:pStyle w:val="249"/>
              <w:spacing w:line="265" w:lineRule="exact"/>
              <w:rPr>
                <w:sz w:val="24"/>
                <w:szCs w:val="24"/>
                <w:lang w:val="en-US"/>
              </w:rPr>
            </w:pPr>
            <w:r>
              <w:rPr>
                <w:sz w:val="24"/>
                <w:szCs w:val="24"/>
                <w:lang w:val="en-US"/>
              </w:rPr>
              <w:t>месяца</w:t>
            </w:r>
          </w:p>
        </w:tc>
        <w:tc>
          <w:tcPr>
            <w:tcW w:w="2127" w:type="dxa"/>
          </w:tcPr>
          <w:p w14:paraId="29E22BF8">
            <w:pPr>
              <w:pStyle w:val="249"/>
              <w:spacing w:line="267" w:lineRule="exact"/>
              <w:ind w:left="106"/>
              <w:rPr>
                <w:sz w:val="24"/>
                <w:szCs w:val="24"/>
                <w:lang w:val="en-US"/>
              </w:rPr>
            </w:pPr>
            <w:r>
              <w:rPr>
                <w:sz w:val="24"/>
                <w:szCs w:val="24"/>
                <w:lang w:val="en-US"/>
              </w:rPr>
              <w:t>Все возрастные</w:t>
            </w:r>
          </w:p>
          <w:p w14:paraId="3135C06D">
            <w:pPr>
              <w:pStyle w:val="249"/>
              <w:spacing w:line="265" w:lineRule="exact"/>
              <w:ind w:left="106"/>
              <w:rPr>
                <w:sz w:val="24"/>
                <w:szCs w:val="24"/>
                <w:lang w:val="en-US"/>
              </w:rPr>
            </w:pPr>
            <w:r>
              <w:rPr>
                <w:sz w:val="24"/>
                <w:szCs w:val="24"/>
                <w:lang w:val="en-US"/>
              </w:rPr>
              <w:t>группы</w:t>
            </w:r>
          </w:p>
        </w:tc>
        <w:tc>
          <w:tcPr>
            <w:tcW w:w="2833" w:type="dxa"/>
          </w:tcPr>
          <w:p w14:paraId="12F261D6">
            <w:pPr>
              <w:pStyle w:val="249"/>
              <w:spacing w:line="267" w:lineRule="exact"/>
              <w:ind w:left="106"/>
              <w:rPr>
                <w:sz w:val="24"/>
                <w:szCs w:val="24"/>
                <w:lang w:val="en-US"/>
              </w:rPr>
            </w:pPr>
            <w:r>
              <w:rPr>
                <w:sz w:val="24"/>
                <w:szCs w:val="24"/>
                <w:lang w:val="en-US"/>
              </w:rPr>
              <w:t>Старший</w:t>
            </w:r>
            <w:r>
              <w:rPr>
                <w:spacing w:val="-3"/>
                <w:sz w:val="24"/>
                <w:szCs w:val="24"/>
                <w:lang w:val="en-US"/>
              </w:rPr>
              <w:t xml:space="preserve"> </w:t>
            </w:r>
            <w:r>
              <w:rPr>
                <w:sz w:val="24"/>
                <w:szCs w:val="24"/>
                <w:lang w:val="en-US"/>
              </w:rPr>
              <w:t>воспитатель</w:t>
            </w:r>
            <w:r>
              <w:rPr>
                <w:spacing w:val="-2"/>
                <w:sz w:val="24"/>
                <w:szCs w:val="24"/>
                <w:lang w:val="en-US"/>
              </w:rPr>
              <w:t xml:space="preserve"> </w:t>
            </w:r>
            <w:r>
              <w:rPr>
                <w:sz w:val="24"/>
                <w:szCs w:val="24"/>
                <w:lang w:val="en-US"/>
              </w:rPr>
              <w:t>,</w:t>
            </w:r>
          </w:p>
          <w:p w14:paraId="65398AC3">
            <w:pPr>
              <w:pStyle w:val="249"/>
              <w:spacing w:line="265" w:lineRule="exact"/>
              <w:ind w:left="106"/>
              <w:rPr>
                <w:sz w:val="24"/>
                <w:szCs w:val="24"/>
                <w:lang w:val="en-US"/>
              </w:rPr>
            </w:pPr>
            <w:r>
              <w:rPr>
                <w:sz w:val="24"/>
                <w:szCs w:val="24"/>
                <w:lang w:val="en-US"/>
              </w:rPr>
              <w:t>воспитатели</w:t>
            </w:r>
          </w:p>
        </w:tc>
      </w:tr>
      <w:tr w14:paraId="4C14A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11776284">
            <w:pPr>
              <w:pStyle w:val="249"/>
              <w:spacing w:line="301" w:lineRule="exact"/>
              <w:ind w:left="4668" w:right="4661"/>
              <w:jc w:val="center"/>
              <w:rPr>
                <w:b/>
                <w:sz w:val="24"/>
                <w:szCs w:val="24"/>
                <w:lang w:val="en-US"/>
              </w:rPr>
            </w:pPr>
            <w:r>
              <w:rPr>
                <w:b/>
                <w:sz w:val="24"/>
                <w:szCs w:val="24"/>
                <w:lang w:val="en-US"/>
              </w:rPr>
              <w:t>Октябрь</w:t>
            </w:r>
          </w:p>
        </w:tc>
      </w:tr>
      <w:tr w14:paraId="2CC603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3C71B37D">
            <w:pPr>
              <w:pStyle w:val="249"/>
              <w:spacing w:line="267" w:lineRule="exact"/>
              <w:rPr>
                <w:sz w:val="24"/>
                <w:szCs w:val="24"/>
                <w:lang w:val="ru-RU"/>
              </w:rPr>
            </w:pPr>
            <w:r>
              <w:rPr>
                <w:sz w:val="24"/>
                <w:szCs w:val="24"/>
                <w:lang w:val="ru-RU"/>
              </w:rPr>
              <w:t>Выставка</w:t>
            </w:r>
            <w:r>
              <w:rPr>
                <w:spacing w:val="-4"/>
                <w:sz w:val="24"/>
                <w:szCs w:val="24"/>
                <w:lang w:val="ru-RU"/>
              </w:rPr>
              <w:t xml:space="preserve"> </w:t>
            </w:r>
            <w:r>
              <w:rPr>
                <w:sz w:val="24"/>
                <w:szCs w:val="24"/>
                <w:lang w:val="ru-RU"/>
              </w:rPr>
              <w:t>поделок</w:t>
            </w:r>
            <w:r>
              <w:rPr>
                <w:spacing w:val="-4"/>
                <w:sz w:val="24"/>
                <w:szCs w:val="24"/>
                <w:lang w:val="ru-RU"/>
              </w:rPr>
              <w:t xml:space="preserve"> </w:t>
            </w:r>
            <w:r>
              <w:rPr>
                <w:sz w:val="24"/>
                <w:szCs w:val="24"/>
                <w:lang w:val="ru-RU"/>
              </w:rPr>
              <w:t>из</w:t>
            </w:r>
            <w:r>
              <w:rPr>
                <w:spacing w:val="-2"/>
                <w:sz w:val="24"/>
                <w:szCs w:val="24"/>
                <w:lang w:val="ru-RU"/>
              </w:rPr>
              <w:t xml:space="preserve"> </w:t>
            </w:r>
            <w:r>
              <w:rPr>
                <w:sz w:val="24"/>
                <w:szCs w:val="24"/>
                <w:lang w:val="ru-RU"/>
              </w:rPr>
              <w:t>природного</w:t>
            </w:r>
          </w:p>
          <w:p w14:paraId="56884025">
            <w:pPr>
              <w:pStyle w:val="249"/>
              <w:spacing w:line="265" w:lineRule="exact"/>
              <w:rPr>
                <w:sz w:val="24"/>
                <w:szCs w:val="24"/>
                <w:lang w:val="ru-RU"/>
              </w:rPr>
            </w:pPr>
            <w:r>
              <w:rPr>
                <w:sz w:val="24"/>
                <w:szCs w:val="24"/>
                <w:lang w:val="ru-RU"/>
              </w:rPr>
              <w:t>материала</w:t>
            </w:r>
            <w:r>
              <w:rPr>
                <w:spacing w:val="-2"/>
                <w:sz w:val="24"/>
                <w:szCs w:val="24"/>
                <w:lang w:val="ru-RU"/>
              </w:rPr>
              <w:t xml:space="preserve"> </w:t>
            </w:r>
            <w:r>
              <w:rPr>
                <w:sz w:val="24"/>
                <w:szCs w:val="24"/>
                <w:lang w:val="ru-RU"/>
              </w:rPr>
              <w:t>«Осенние</w:t>
            </w:r>
            <w:r>
              <w:rPr>
                <w:spacing w:val="-3"/>
                <w:sz w:val="24"/>
                <w:szCs w:val="24"/>
                <w:lang w:val="ru-RU"/>
              </w:rPr>
              <w:t xml:space="preserve"> </w:t>
            </w:r>
            <w:r>
              <w:rPr>
                <w:sz w:val="24"/>
                <w:szCs w:val="24"/>
                <w:lang w:val="ru-RU"/>
              </w:rPr>
              <w:t>фантазии»</w:t>
            </w:r>
          </w:p>
        </w:tc>
        <w:tc>
          <w:tcPr>
            <w:tcW w:w="1987" w:type="dxa"/>
          </w:tcPr>
          <w:p w14:paraId="5385D7A9">
            <w:pPr>
              <w:pStyle w:val="249"/>
              <w:spacing w:line="267"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2A1EE87B">
            <w:pPr>
              <w:pStyle w:val="249"/>
              <w:spacing w:line="265" w:lineRule="exact"/>
              <w:rPr>
                <w:sz w:val="24"/>
                <w:szCs w:val="24"/>
                <w:lang w:val="en-US"/>
              </w:rPr>
            </w:pPr>
            <w:r>
              <w:rPr>
                <w:sz w:val="24"/>
                <w:szCs w:val="24"/>
                <w:lang w:val="en-US"/>
              </w:rPr>
              <w:t>месяца</w:t>
            </w:r>
          </w:p>
        </w:tc>
        <w:tc>
          <w:tcPr>
            <w:tcW w:w="2127" w:type="dxa"/>
          </w:tcPr>
          <w:p w14:paraId="19CFDCCB">
            <w:pPr>
              <w:pStyle w:val="249"/>
              <w:spacing w:line="267" w:lineRule="exact"/>
              <w:ind w:left="106"/>
              <w:rPr>
                <w:sz w:val="24"/>
                <w:szCs w:val="24"/>
                <w:lang w:val="en-US"/>
              </w:rPr>
            </w:pPr>
            <w:r>
              <w:rPr>
                <w:sz w:val="24"/>
                <w:szCs w:val="24"/>
                <w:lang w:val="en-US"/>
              </w:rPr>
              <w:t>Все возрастные</w:t>
            </w:r>
          </w:p>
          <w:p w14:paraId="439E5DAC">
            <w:pPr>
              <w:pStyle w:val="249"/>
              <w:spacing w:line="265" w:lineRule="exact"/>
              <w:ind w:left="106"/>
              <w:rPr>
                <w:sz w:val="24"/>
                <w:szCs w:val="24"/>
                <w:lang w:val="en-US"/>
              </w:rPr>
            </w:pPr>
            <w:r>
              <w:rPr>
                <w:sz w:val="24"/>
                <w:szCs w:val="24"/>
                <w:lang w:val="en-US"/>
              </w:rPr>
              <w:t>группы</w:t>
            </w:r>
          </w:p>
        </w:tc>
        <w:tc>
          <w:tcPr>
            <w:tcW w:w="2833" w:type="dxa"/>
          </w:tcPr>
          <w:p w14:paraId="3100C621">
            <w:pPr>
              <w:pStyle w:val="249"/>
              <w:spacing w:line="268" w:lineRule="exact"/>
              <w:ind w:left="106"/>
              <w:rPr>
                <w:sz w:val="24"/>
                <w:szCs w:val="24"/>
                <w:lang w:val="en-US"/>
              </w:rPr>
            </w:pPr>
            <w:r>
              <w:rPr>
                <w:sz w:val="24"/>
                <w:szCs w:val="24"/>
                <w:lang w:val="en-US"/>
              </w:rPr>
              <w:t>Воспитатели</w:t>
            </w:r>
          </w:p>
        </w:tc>
      </w:tr>
      <w:tr w14:paraId="0F22B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654" w:type="dxa"/>
          </w:tcPr>
          <w:p w14:paraId="057807E3">
            <w:pPr>
              <w:pStyle w:val="249"/>
              <w:spacing w:line="268" w:lineRule="exact"/>
              <w:rPr>
                <w:sz w:val="24"/>
                <w:szCs w:val="24"/>
                <w:lang w:val="ru-RU"/>
              </w:rPr>
            </w:pPr>
            <w:r>
              <w:rPr>
                <w:sz w:val="24"/>
                <w:szCs w:val="24"/>
                <w:lang w:val="ru-RU"/>
              </w:rPr>
              <w:t>Фестиваль</w:t>
            </w:r>
            <w:r>
              <w:rPr>
                <w:spacing w:val="1"/>
                <w:sz w:val="24"/>
                <w:szCs w:val="24"/>
                <w:lang w:val="ru-RU"/>
              </w:rPr>
              <w:t xml:space="preserve"> </w:t>
            </w:r>
            <w:r>
              <w:rPr>
                <w:sz w:val="24"/>
                <w:szCs w:val="24"/>
                <w:lang w:val="ru-RU"/>
              </w:rPr>
              <w:t>спортивных</w:t>
            </w:r>
            <w:r>
              <w:rPr>
                <w:spacing w:val="-4"/>
                <w:sz w:val="24"/>
                <w:szCs w:val="24"/>
                <w:lang w:val="ru-RU"/>
              </w:rPr>
              <w:t xml:space="preserve"> </w:t>
            </w:r>
            <w:r>
              <w:rPr>
                <w:sz w:val="24"/>
                <w:szCs w:val="24"/>
                <w:lang w:val="ru-RU"/>
              </w:rPr>
              <w:t>игр</w:t>
            </w:r>
          </w:p>
          <w:p w14:paraId="51FD7FA8">
            <w:pPr>
              <w:pStyle w:val="249"/>
              <w:spacing w:before="2"/>
              <w:rPr>
                <w:sz w:val="24"/>
                <w:szCs w:val="24"/>
                <w:lang w:val="ru-RU"/>
              </w:rPr>
            </w:pPr>
            <w:r>
              <w:rPr>
                <w:sz w:val="24"/>
                <w:szCs w:val="24"/>
                <w:lang w:val="ru-RU"/>
              </w:rPr>
              <w:t>«Осенний</w:t>
            </w:r>
            <w:r>
              <w:rPr>
                <w:spacing w:val="-2"/>
                <w:sz w:val="24"/>
                <w:szCs w:val="24"/>
                <w:lang w:val="ru-RU"/>
              </w:rPr>
              <w:t xml:space="preserve"> </w:t>
            </w:r>
            <w:r>
              <w:rPr>
                <w:sz w:val="24"/>
                <w:szCs w:val="24"/>
                <w:lang w:val="ru-RU"/>
              </w:rPr>
              <w:t>калейдоскоп.</w:t>
            </w:r>
          </w:p>
        </w:tc>
        <w:tc>
          <w:tcPr>
            <w:tcW w:w="1987" w:type="dxa"/>
          </w:tcPr>
          <w:p w14:paraId="3A362337">
            <w:pPr>
              <w:pStyle w:val="249"/>
              <w:spacing w:line="268"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7D3F0FFD">
            <w:pPr>
              <w:pStyle w:val="249"/>
              <w:spacing w:line="268" w:lineRule="exact"/>
              <w:ind w:left="106"/>
              <w:rPr>
                <w:sz w:val="24"/>
                <w:szCs w:val="24"/>
                <w:lang w:val="en-US"/>
              </w:rPr>
            </w:pPr>
            <w:r>
              <w:rPr>
                <w:sz w:val="24"/>
                <w:szCs w:val="24"/>
                <w:lang w:val="en-US"/>
              </w:rPr>
              <w:t>Средние, старшие,</w:t>
            </w:r>
          </w:p>
          <w:p w14:paraId="0F1201E0">
            <w:pPr>
              <w:pStyle w:val="249"/>
              <w:spacing w:line="274" w:lineRule="exact"/>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52943391">
            <w:pPr>
              <w:pStyle w:val="249"/>
              <w:spacing w:line="268" w:lineRule="exact"/>
              <w:ind w:left="106"/>
              <w:rPr>
                <w:sz w:val="24"/>
                <w:szCs w:val="24"/>
                <w:lang w:val="ru-RU"/>
              </w:rPr>
            </w:pPr>
            <w:r>
              <w:rPr>
                <w:sz w:val="24"/>
                <w:szCs w:val="24"/>
                <w:lang w:val="ru-RU"/>
              </w:rPr>
              <w:t>Инструктор</w:t>
            </w:r>
            <w:r>
              <w:rPr>
                <w:spacing w:val="-2"/>
                <w:sz w:val="24"/>
                <w:szCs w:val="24"/>
                <w:lang w:val="ru-RU"/>
              </w:rPr>
              <w:t xml:space="preserve"> </w:t>
            </w:r>
            <w:r>
              <w:rPr>
                <w:sz w:val="24"/>
                <w:szCs w:val="24"/>
                <w:lang w:val="ru-RU"/>
              </w:rPr>
              <w:t>по</w:t>
            </w:r>
          </w:p>
          <w:p w14:paraId="0B76FF0B">
            <w:pPr>
              <w:pStyle w:val="249"/>
              <w:spacing w:line="274" w:lineRule="exact"/>
              <w:ind w:left="106" w:right="464"/>
              <w:rPr>
                <w:sz w:val="24"/>
                <w:szCs w:val="24"/>
                <w:lang w:val="ru-RU"/>
              </w:rPr>
            </w:pPr>
            <w:r>
              <w:rPr>
                <w:spacing w:val="-1"/>
                <w:sz w:val="24"/>
                <w:szCs w:val="24"/>
                <w:lang w:val="ru-RU"/>
              </w:rPr>
              <w:t xml:space="preserve">физической </w:t>
            </w:r>
            <w:r>
              <w:rPr>
                <w:sz w:val="24"/>
                <w:szCs w:val="24"/>
                <w:lang w:val="ru-RU"/>
              </w:rPr>
              <w:t>культуре,</w:t>
            </w:r>
            <w:r>
              <w:rPr>
                <w:spacing w:val="-57"/>
                <w:sz w:val="24"/>
                <w:szCs w:val="24"/>
                <w:lang w:val="ru-RU"/>
              </w:rPr>
              <w:t xml:space="preserve"> </w:t>
            </w:r>
            <w:r>
              <w:rPr>
                <w:sz w:val="24"/>
                <w:szCs w:val="24"/>
                <w:lang w:val="ru-RU"/>
              </w:rPr>
              <w:t>воспитатели</w:t>
            </w:r>
          </w:p>
        </w:tc>
      </w:tr>
      <w:tr w14:paraId="0C716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22" w:hRule="atLeast"/>
        </w:trPr>
        <w:tc>
          <w:tcPr>
            <w:tcW w:w="3654" w:type="dxa"/>
            <w:tcBorders>
              <w:bottom w:val="single" w:color="000000" w:sz="6" w:space="0"/>
            </w:tcBorders>
          </w:tcPr>
          <w:p w14:paraId="0B74D4F8">
            <w:pPr>
              <w:pStyle w:val="249"/>
              <w:spacing w:line="267" w:lineRule="exact"/>
              <w:rPr>
                <w:sz w:val="24"/>
                <w:szCs w:val="24"/>
                <w:lang w:val="ru-RU"/>
              </w:rPr>
            </w:pPr>
            <w:r>
              <w:rPr>
                <w:sz w:val="24"/>
                <w:szCs w:val="24"/>
                <w:lang w:val="ru-RU"/>
              </w:rPr>
              <w:t>Музей</w:t>
            </w:r>
            <w:r>
              <w:rPr>
                <w:spacing w:val="1"/>
                <w:sz w:val="24"/>
                <w:szCs w:val="24"/>
                <w:lang w:val="ru-RU"/>
              </w:rPr>
              <w:t xml:space="preserve"> </w:t>
            </w:r>
            <w:r>
              <w:rPr>
                <w:sz w:val="24"/>
                <w:szCs w:val="24"/>
                <w:lang w:val="ru-RU"/>
              </w:rPr>
              <w:t>под</w:t>
            </w:r>
            <w:r>
              <w:rPr>
                <w:spacing w:val="-6"/>
                <w:sz w:val="24"/>
                <w:szCs w:val="24"/>
                <w:lang w:val="ru-RU"/>
              </w:rPr>
              <w:t xml:space="preserve"> </w:t>
            </w:r>
            <w:r>
              <w:rPr>
                <w:sz w:val="24"/>
                <w:szCs w:val="24"/>
                <w:lang w:val="ru-RU"/>
              </w:rPr>
              <w:t>открытым</w:t>
            </w:r>
            <w:r>
              <w:rPr>
                <w:spacing w:val="-2"/>
                <w:sz w:val="24"/>
                <w:szCs w:val="24"/>
                <w:lang w:val="ru-RU"/>
              </w:rPr>
              <w:t xml:space="preserve"> </w:t>
            </w:r>
            <w:r>
              <w:rPr>
                <w:sz w:val="24"/>
                <w:szCs w:val="24"/>
                <w:lang w:val="ru-RU"/>
              </w:rPr>
              <w:t>небом</w:t>
            </w:r>
          </w:p>
          <w:p w14:paraId="68A56745">
            <w:pPr>
              <w:pStyle w:val="249"/>
              <w:spacing w:line="275" w:lineRule="exact"/>
              <w:rPr>
                <w:sz w:val="24"/>
                <w:szCs w:val="24"/>
                <w:lang w:val="ru-RU"/>
              </w:rPr>
            </w:pPr>
            <w:r>
              <w:rPr>
                <w:sz w:val="24"/>
                <w:szCs w:val="24"/>
                <w:lang w:val="ru-RU"/>
              </w:rPr>
              <w:t>«Осень</w:t>
            </w:r>
            <w:r>
              <w:rPr>
                <w:spacing w:val="-4"/>
                <w:sz w:val="24"/>
                <w:szCs w:val="24"/>
                <w:lang w:val="ru-RU"/>
              </w:rPr>
              <w:t xml:space="preserve"> </w:t>
            </w:r>
            <w:r>
              <w:rPr>
                <w:sz w:val="24"/>
                <w:szCs w:val="24"/>
                <w:lang w:val="ru-RU"/>
              </w:rPr>
              <w:t>глазами</w:t>
            </w:r>
            <w:r>
              <w:rPr>
                <w:spacing w:val="-4"/>
                <w:sz w:val="24"/>
                <w:szCs w:val="24"/>
                <w:lang w:val="ru-RU"/>
              </w:rPr>
              <w:t xml:space="preserve"> </w:t>
            </w:r>
            <w:r>
              <w:rPr>
                <w:sz w:val="24"/>
                <w:szCs w:val="24"/>
                <w:lang w:val="ru-RU"/>
              </w:rPr>
              <w:t>художников».</w:t>
            </w:r>
          </w:p>
        </w:tc>
        <w:tc>
          <w:tcPr>
            <w:tcW w:w="1987" w:type="dxa"/>
            <w:tcBorders>
              <w:bottom w:val="single" w:color="000000" w:sz="6" w:space="0"/>
            </w:tcBorders>
          </w:tcPr>
          <w:p w14:paraId="085E56D1">
            <w:pPr>
              <w:pStyle w:val="249"/>
              <w:spacing w:line="268" w:lineRule="exact"/>
              <w:rPr>
                <w:sz w:val="24"/>
                <w:szCs w:val="24"/>
                <w:lang w:val="en-US"/>
              </w:rPr>
            </w:pPr>
            <w:r>
              <w:rPr>
                <w:sz w:val="24"/>
                <w:szCs w:val="24"/>
                <w:lang w:val="en-US"/>
              </w:rPr>
              <w:t>2-3 недели</w:t>
            </w:r>
          </w:p>
        </w:tc>
        <w:tc>
          <w:tcPr>
            <w:tcW w:w="2127" w:type="dxa"/>
            <w:tcBorders>
              <w:bottom w:val="single" w:color="000000" w:sz="6" w:space="0"/>
            </w:tcBorders>
          </w:tcPr>
          <w:p w14:paraId="0518930C">
            <w:pPr>
              <w:pStyle w:val="249"/>
              <w:spacing w:line="237" w:lineRule="auto"/>
              <w:ind w:left="106" w:right="98"/>
              <w:rPr>
                <w:sz w:val="24"/>
                <w:szCs w:val="24"/>
                <w:lang w:val="en-US"/>
              </w:rPr>
            </w:pPr>
            <w:r>
              <w:rPr>
                <w:sz w:val="24"/>
                <w:szCs w:val="24"/>
                <w:lang w:val="en-US"/>
              </w:rPr>
              <w:t>Старшие,</w:t>
            </w:r>
            <w:r>
              <w:rPr>
                <w:spacing w:val="1"/>
                <w:sz w:val="24"/>
                <w:szCs w:val="24"/>
                <w:lang w:val="en-US"/>
              </w:rPr>
              <w:t xml:space="preserve"> </w:t>
            </w:r>
            <w:r>
              <w:rPr>
                <w:sz w:val="24"/>
                <w:szCs w:val="24"/>
                <w:lang w:val="en-US"/>
              </w:rPr>
              <w:t>подготовительные</w:t>
            </w:r>
          </w:p>
          <w:p w14:paraId="57B99A74">
            <w:pPr>
              <w:pStyle w:val="249"/>
              <w:spacing w:line="259" w:lineRule="exact"/>
              <w:ind w:left="106"/>
              <w:rPr>
                <w:sz w:val="24"/>
                <w:szCs w:val="24"/>
                <w:lang w:val="en-US"/>
              </w:rPr>
            </w:pPr>
            <w:r>
              <w:rPr>
                <w:sz w:val="24"/>
                <w:szCs w:val="24"/>
                <w:lang w:val="en-US"/>
              </w:rPr>
              <w:t>группы</w:t>
            </w:r>
          </w:p>
        </w:tc>
        <w:tc>
          <w:tcPr>
            <w:tcW w:w="2833" w:type="dxa"/>
            <w:tcBorders>
              <w:bottom w:val="single" w:color="000000" w:sz="6" w:space="0"/>
            </w:tcBorders>
          </w:tcPr>
          <w:p w14:paraId="35F69565">
            <w:pPr>
              <w:pStyle w:val="249"/>
              <w:spacing w:line="237" w:lineRule="auto"/>
              <w:ind w:left="106" w:right="410"/>
              <w:rPr>
                <w:sz w:val="24"/>
                <w:szCs w:val="24"/>
                <w:lang w:val="en-US"/>
              </w:rPr>
            </w:pPr>
            <w:r>
              <w:rPr>
                <w:sz w:val="24"/>
                <w:szCs w:val="24"/>
                <w:lang w:val="en-US"/>
              </w:rPr>
              <w:t>Старший</w:t>
            </w:r>
            <w:r>
              <w:rPr>
                <w:spacing w:val="-15"/>
                <w:sz w:val="24"/>
                <w:szCs w:val="24"/>
                <w:lang w:val="en-US"/>
              </w:rPr>
              <w:t xml:space="preserve"> </w:t>
            </w:r>
            <w:r>
              <w:rPr>
                <w:sz w:val="24"/>
                <w:szCs w:val="24"/>
                <w:lang w:val="en-US"/>
              </w:rPr>
              <w:t>воспитатель,</w:t>
            </w:r>
            <w:r>
              <w:rPr>
                <w:spacing w:val="-57"/>
                <w:sz w:val="24"/>
                <w:szCs w:val="24"/>
                <w:lang w:val="en-US"/>
              </w:rPr>
              <w:t xml:space="preserve"> </w:t>
            </w:r>
            <w:r>
              <w:rPr>
                <w:sz w:val="24"/>
                <w:szCs w:val="24"/>
                <w:lang w:val="en-US"/>
              </w:rPr>
              <w:t>воспитатели</w:t>
            </w:r>
          </w:p>
        </w:tc>
      </w:tr>
      <w:tr w14:paraId="3DF8E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3654" w:type="dxa"/>
            <w:tcBorders>
              <w:top w:val="single" w:color="000000" w:sz="6" w:space="0"/>
            </w:tcBorders>
          </w:tcPr>
          <w:p w14:paraId="5A463FB8">
            <w:pPr>
              <w:pStyle w:val="249"/>
              <w:spacing w:line="265" w:lineRule="exact"/>
              <w:rPr>
                <w:sz w:val="24"/>
                <w:szCs w:val="24"/>
                <w:lang w:val="ru-RU"/>
              </w:rPr>
            </w:pPr>
            <w:r>
              <w:rPr>
                <w:sz w:val="24"/>
                <w:szCs w:val="24"/>
                <w:lang w:val="ru-RU"/>
              </w:rPr>
              <w:t>Акция</w:t>
            </w:r>
            <w:r>
              <w:rPr>
                <w:spacing w:val="-1"/>
                <w:sz w:val="24"/>
                <w:szCs w:val="24"/>
                <w:lang w:val="ru-RU"/>
              </w:rPr>
              <w:t xml:space="preserve"> </w:t>
            </w:r>
            <w:r>
              <w:rPr>
                <w:sz w:val="24"/>
                <w:szCs w:val="24"/>
                <w:lang w:val="ru-RU"/>
              </w:rPr>
              <w:t>«Поможем ежику</w:t>
            </w:r>
            <w:r>
              <w:rPr>
                <w:spacing w:val="-11"/>
                <w:sz w:val="24"/>
                <w:szCs w:val="24"/>
                <w:lang w:val="ru-RU"/>
              </w:rPr>
              <w:t xml:space="preserve"> </w:t>
            </w:r>
            <w:r>
              <w:rPr>
                <w:sz w:val="24"/>
                <w:szCs w:val="24"/>
                <w:lang w:val="ru-RU"/>
              </w:rPr>
              <w:t>собрать</w:t>
            </w:r>
          </w:p>
          <w:p w14:paraId="2EACD909">
            <w:pPr>
              <w:pStyle w:val="249"/>
              <w:spacing w:before="2" w:line="261" w:lineRule="exact"/>
              <w:rPr>
                <w:sz w:val="24"/>
                <w:szCs w:val="24"/>
                <w:lang w:val="ru-RU"/>
              </w:rPr>
            </w:pPr>
            <w:r>
              <w:rPr>
                <w:sz w:val="24"/>
                <w:szCs w:val="24"/>
                <w:lang w:val="ru-RU"/>
              </w:rPr>
              <w:t>опавшие</w:t>
            </w:r>
            <w:r>
              <w:rPr>
                <w:spacing w:val="-3"/>
                <w:sz w:val="24"/>
                <w:szCs w:val="24"/>
                <w:lang w:val="ru-RU"/>
              </w:rPr>
              <w:t xml:space="preserve"> </w:t>
            </w:r>
            <w:r>
              <w:rPr>
                <w:sz w:val="24"/>
                <w:szCs w:val="24"/>
                <w:lang w:val="ru-RU"/>
              </w:rPr>
              <w:t>листья»</w:t>
            </w:r>
          </w:p>
        </w:tc>
        <w:tc>
          <w:tcPr>
            <w:tcW w:w="1987" w:type="dxa"/>
            <w:tcBorders>
              <w:top w:val="single" w:color="000000" w:sz="6" w:space="0"/>
            </w:tcBorders>
          </w:tcPr>
          <w:p w14:paraId="38AAB1A5">
            <w:pPr>
              <w:pStyle w:val="249"/>
              <w:spacing w:line="265"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1E7EB2EB">
            <w:pPr>
              <w:pStyle w:val="249"/>
              <w:spacing w:before="2" w:line="261" w:lineRule="exact"/>
              <w:rPr>
                <w:sz w:val="24"/>
                <w:szCs w:val="24"/>
                <w:lang w:val="en-US"/>
              </w:rPr>
            </w:pPr>
            <w:r>
              <w:rPr>
                <w:sz w:val="24"/>
                <w:szCs w:val="24"/>
                <w:lang w:val="en-US"/>
              </w:rPr>
              <w:t>месяца</w:t>
            </w:r>
          </w:p>
        </w:tc>
        <w:tc>
          <w:tcPr>
            <w:tcW w:w="2127" w:type="dxa"/>
            <w:tcBorders>
              <w:top w:val="single" w:color="000000" w:sz="6" w:space="0"/>
            </w:tcBorders>
          </w:tcPr>
          <w:p w14:paraId="66E9F0B1">
            <w:pPr>
              <w:pStyle w:val="249"/>
              <w:spacing w:line="265" w:lineRule="exact"/>
              <w:ind w:left="106"/>
              <w:rPr>
                <w:sz w:val="24"/>
                <w:szCs w:val="24"/>
                <w:lang w:val="en-US"/>
              </w:rPr>
            </w:pPr>
            <w:r>
              <w:rPr>
                <w:sz w:val="24"/>
                <w:szCs w:val="24"/>
                <w:lang w:val="en-US"/>
              </w:rPr>
              <w:t>Все возрастные</w:t>
            </w:r>
          </w:p>
          <w:p w14:paraId="10EA06CF">
            <w:pPr>
              <w:pStyle w:val="249"/>
              <w:spacing w:before="2" w:line="261" w:lineRule="exact"/>
              <w:ind w:left="106"/>
              <w:rPr>
                <w:sz w:val="24"/>
                <w:szCs w:val="24"/>
                <w:lang w:val="en-US"/>
              </w:rPr>
            </w:pPr>
            <w:r>
              <w:rPr>
                <w:sz w:val="24"/>
                <w:szCs w:val="24"/>
                <w:lang w:val="en-US"/>
              </w:rPr>
              <w:t>группы</w:t>
            </w:r>
          </w:p>
        </w:tc>
        <w:tc>
          <w:tcPr>
            <w:tcW w:w="2833" w:type="dxa"/>
            <w:tcBorders>
              <w:top w:val="single" w:color="000000" w:sz="6" w:space="0"/>
            </w:tcBorders>
          </w:tcPr>
          <w:p w14:paraId="0DBF59EA">
            <w:pPr>
              <w:pStyle w:val="249"/>
              <w:spacing w:line="265" w:lineRule="exact"/>
              <w:ind w:left="106"/>
              <w:rPr>
                <w:sz w:val="24"/>
                <w:szCs w:val="24"/>
                <w:lang w:val="en-US"/>
              </w:rPr>
            </w:pPr>
            <w:r>
              <w:rPr>
                <w:sz w:val="24"/>
                <w:szCs w:val="24"/>
                <w:lang w:val="en-US"/>
              </w:rPr>
              <w:t>Воспитатели</w:t>
            </w:r>
          </w:p>
        </w:tc>
      </w:tr>
      <w:tr w14:paraId="2EFC2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1E08486">
            <w:pPr>
              <w:pStyle w:val="249"/>
              <w:spacing w:line="268" w:lineRule="exact"/>
              <w:rPr>
                <w:sz w:val="24"/>
                <w:szCs w:val="24"/>
                <w:lang w:val="en-US"/>
              </w:rPr>
            </w:pPr>
            <w:r>
              <w:rPr>
                <w:sz w:val="24"/>
                <w:szCs w:val="24"/>
                <w:lang w:val="en-US"/>
              </w:rPr>
              <w:t>Фотовыставка</w:t>
            </w:r>
            <w:r>
              <w:rPr>
                <w:spacing w:val="-4"/>
                <w:sz w:val="24"/>
                <w:szCs w:val="24"/>
                <w:lang w:val="en-US"/>
              </w:rPr>
              <w:t xml:space="preserve"> </w:t>
            </w:r>
            <w:r>
              <w:rPr>
                <w:sz w:val="24"/>
                <w:szCs w:val="24"/>
                <w:lang w:val="en-US"/>
              </w:rPr>
              <w:t>«Осенний</w:t>
            </w:r>
            <w:r>
              <w:rPr>
                <w:spacing w:val="-2"/>
                <w:sz w:val="24"/>
                <w:szCs w:val="24"/>
                <w:lang w:val="en-US"/>
              </w:rPr>
              <w:t xml:space="preserve"> </w:t>
            </w:r>
            <w:r>
              <w:rPr>
                <w:sz w:val="24"/>
                <w:szCs w:val="24"/>
                <w:lang w:val="en-US"/>
              </w:rPr>
              <w:t>Санкт-</w:t>
            </w:r>
          </w:p>
          <w:p w14:paraId="7EED6EB1">
            <w:pPr>
              <w:pStyle w:val="249"/>
              <w:spacing w:before="2" w:line="261" w:lineRule="exact"/>
              <w:rPr>
                <w:sz w:val="24"/>
                <w:szCs w:val="24"/>
                <w:lang w:val="en-US"/>
              </w:rPr>
            </w:pPr>
            <w:r>
              <w:rPr>
                <w:sz w:val="24"/>
                <w:szCs w:val="24"/>
                <w:lang w:val="en-US"/>
              </w:rPr>
              <w:t>Петербург»</w:t>
            </w:r>
          </w:p>
        </w:tc>
        <w:tc>
          <w:tcPr>
            <w:tcW w:w="1987" w:type="dxa"/>
          </w:tcPr>
          <w:p w14:paraId="650C2BA1">
            <w:pPr>
              <w:pStyle w:val="249"/>
              <w:spacing w:line="268"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34B4535F">
            <w:pPr>
              <w:pStyle w:val="249"/>
              <w:spacing w:before="2" w:line="261" w:lineRule="exact"/>
              <w:rPr>
                <w:sz w:val="24"/>
                <w:szCs w:val="24"/>
                <w:lang w:val="en-US"/>
              </w:rPr>
            </w:pPr>
            <w:r>
              <w:rPr>
                <w:sz w:val="24"/>
                <w:szCs w:val="24"/>
                <w:lang w:val="en-US"/>
              </w:rPr>
              <w:t>месяца</w:t>
            </w:r>
          </w:p>
        </w:tc>
        <w:tc>
          <w:tcPr>
            <w:tcW w:w="2127" w:type="dxa"/>
          </w:tcPr>
          <w:p w14:paraId="7A857DAA">
            <w:pPr>
              <w:pStyle w:val="249"/>
              <w:spacing w:line="268" w:lineRule="exact"/>
              <w:ind w:left="106"/>
              <w:rPr>
                <w:sz w:val="24"/>
                <w:szCs w:val="24"/>
                <w:lang w:val="en-US"/>
              </w:rPr>
            </w:pPr>
            <w:r>
              <w:rPr>
                <w:sz w:val="24"/>
                <w:szCs w:val="24"/>
                <w:lang w:val="en-US"/>
              </w:rPr>
              <w:t>Все возрастные</w:t>
            </w:r>
          </w:p>
          <w:p w14:paraId="791F6870">
            <w:pPr>
              <w:pStyle w:val="249"/>
              <w:spacing w:before="2" w:line="261" w:lineRule="exact"/>
              <w:ind w:left="106"/>
              <w:rPr>
                <w:sz w:val="24"/>
                <w:szCs w:val="24"/>
                <w:lang w:val="en-US"/>
              </w:rPr>
            </w:pPr>
            <w:r>
              <w:rPr>
                <w:sz w:val="24"/>
                <w:szCs w:val="24"/>
                <w:lang w:val="en-US"/>
              </w:rPr>
              <w:t>группы</w:t>
            </w:r>
          </w:p>
        </w:tc>
        <w:tc>
          <w:tcPr>
            <w:tcW w:w="2833" w:type="dxa"/>
          </w:tcPr>
          <w:p w14:paraId="6B52A823">
            <w:pPr>
              <w:pStyle w:val="249"/>
              <w:spacing w:line="268" w:lineRule="exact"/>
              <w:ind w:left="106"/>
              <w:rPr>
                <w:sz w:val="24"/>
                <w:szCs w:val="24"/>
                <w:lang w:val="en-US"/>
              </w:rPr>
            </w:pPr>
            <w:r>
              <w:rPr>
                <w:sz w:val="24"/>
                <w:szCs w:val="24"/>
                <w:lang w:val="en-US"/>
              </w:rPr>
              <w:t>Воспитатели</w:t>
            </w:r>
          </w:p>
        </w:tc>
      </w:tr>
      <w:tr w14:paraId="1611A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136B84FB">
            <w:pPr>
              <w:pStyle w:val="249"/>
              <w:spacing w:line="301" w:lineRule="exact"/>
              <w:ind w:left="4668" w:right="4656"/>
              <w:jc w:val="center"/>
              <w:rPr>
                <w:b/>
                <w:sz w:val="24"/>
                <w:szCs w:val="24"/>
                <w:lang w:val="en-US"/>
              </w:rPr>
            </w:pPr>
            <w:r>
              <w:rPr>
                <w:b/>
                <w:sz w:val="24"/>
                <w:szCs w:val="24"/>
                <w:lang w:val="en-US"/>
              </w:rPr>
              <w:t>Ноябрь</w:t>
            </w:r>
          </w:p>
        </w:tc>
      </w:tr>
      <w:tr w14:paraId="65E63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654" w:type="dxa"/>
          </w:tcPr>
          <w:p w14:paraId="65AF901B">
            <w:pPr>
              <w:pStyle w:val="249"/>
              <w:spacing w:line="268" w:lineRule="exact"/>
              <w:rPr>
                <w:sz w:val="24"/>
                <w:szCs w:val="24"/>
                <w:lang w:val="ru-RU"/>
              </w:rPr>
            </w:pPr>
            <w:r>
              <w:rPr>
                <w:sz w:val="24"/>
                <w:szCs w:val="24"/>
                <w:lang w:val="ru-RU"/>
              </w:rPr>
              <w:t>Деловая</w:t>
            </w:r>
            <w:r>
              <w:rPr>
                <w:spacing w:val="-5"/>
                <w:sz w:val="24"/>
                <w:szCs w:val="24"/>
                <w:lang w:val="ru-RU"/>
              </w:rPr>
              <w:t xml:space="preserve"> </w:t>
            </w:r>
            <w:r>
              <w:rPr>
                <w:sz w:val="24"/>
                <w:szCs w:val="24"/>
                <w:lang w:val="ru-RU"/>
              </w:rPr>
              <w:t>игра</w:t>
            </w:r>
            <w:r>
              <w:rPr>
                <w:spacing w:val="-6"/>
                <w:sz w:val="24"/>
                <w:szCs w:val="24"/>
                <w:lang w:val="ru-RU"/>
              </w:rPr>
              <w:t xml:space="preserve"> </w:t>
            </w:r>
            <w:r>
              <w:rPr>
                <w:sz w:val="24"/>
                <w:szCs w:val="24"/>
                <w:lang w:val="ru-RU"/>
              </w:rPr>
              <w:t>по</w:t>
            </w:r>
            <w:r>
              <w:rPr>
                <w:spacing w:val="4"/>
                <w:sz w:val="24"/>
                <w:szCs w:val="24"/>
                <w:lang w:val="ru-RU"/>
              </w:rPr>
              <w:t xml:space="preserve"> </w:t>
            </w:r>
            <w:r>
              <w:rPr>
                <w:sz w:val="24"/>
                <w:szCs w:val="24"/>
                <w:lang w:val="ru-RU"/>
              </w:rPr>
              <w:t>экономике</w:t>
            </w:r>
          </w:p>
          <w:p w14:paraId="179C4257">
            <w:pPr>
              <w:pStyle w:val="249"/>
              <w:spacing w:before="3"/>
              <w:rPr>
                <w:sz w:val="24"/>
                <w:szCs w:val="24"/>
                <w:lang w:val="ru-RU"/>
              </w:rPr>
            </w:pPr>
            <w:r>
              <w:rPr>
                <w:sz w:val="24"/>
                <w:szCs w:val="24"/>
                <w:lang w:val="ru-RU"/>
              </w:rPr>
              <w:t>«Копейка</w:t>
            </w:r>
            <w:r>
              <w:rPr>
                <w:spacing w:val="-5"/>
                <w:sz w:val="24"/>
                <w:szCs w:val="24"/>
                <w:lang w:val="ru-RU"/>
              </w:rPr>
              <w:t xml:space="preserve"> </w:t>
            </w:r>
            <w:r>
              <w:rPr>
                <w:sz w:val="24"/>
                <w:szCs w:val="24"/>
                <w:lang w:val="ru-RU"/>
              </w:rPr>
              <w:t>рубль</w:t>
            </w:r>
            <w:r>
              <w:rPr>
                <w:spacing w:val="-4"/>
                <w:sz w:val="24"/>
                <w:szCs w:val="24"/>
                <w:lang w:val="ru-RU"/>
              </w:rPr>
              <w:t xml:space="preserve"> </w:t>
            </w:r>
            <w:r>
              <w:rPr>
                <w:sz w:val="24"/>
                <w:szCs w:val="24"/>
                <w:lang w:val="ru-RU"/>
              </w:rPr>
              <w:t>бережет».</w:t>
            </w:r>
          </w:p>
        </w:tc>
        <w:tc>
          <w:tcPr>
            <w:tcW w:w="1987" w:type="dxa"/>
          </w:tcPr>
          <w:p w14:paraId="381D8A31">
            <w:pPr>
              <w:pStyle w:val="249"/>
              <w:spacing w:line="268"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494E751E">
            <w:pPr>
              <w:pStyle w:val="249"/>
              <w:spacing w:line="268" w:lineRule="exact"/>
              <w:ind w:left="106"/>
              <w:rPr>
                <w:sz w:val="24"/>
                <w:szCs w:val="24"/>
                <w:lang w:val="en-US"/>
              </w:rPr>
            </w:pPr>
            <w:r>
              <w:rPr>
                <w:sz w:val="24"/>
                <w:szCs w:val="24"/>
                <w:lang w:val="en-US"/>
              </w:rPr>
              <w:t>Старшие,</w:t>
            </w:r>
          </w:p>
          <w:p w14:paraId="50347E68">
            <w:pPr>
              <w:pStyle w:val="249"/>
              <w:spacing w:line="274" w:lineRule="exact"/>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36974ECE">
            <w:pPr>
              <w:pStyle w:val="249"/>
              <w:spacing w:line="268" w:lineRule="exact"/>
              <w:ind w:left="106"/>
              <w:rPr>
                <w:sz w:val="24"/>
                <w:szCs w:val="24"/>
                <w:lang w:val="en-US"/>
              </w:rPr>
            </w:pPr>
            <w:r>
              <w:rPr>
                <w:sz w:val="24"/>
                <w:szCs w:val="24"/>
                <w:lang w:val="en-US"/>
              </w:rPr>
              <w:t>Воспитатели</w:t>
            </w:r>
          </w:p>
        </w:tc>
      </w:tr>
      <w:tr w14:paraId="26E3A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3654" w:type="dxa"/>
          </w:tcPr>
          <w:p w14:paraId="2B3B3153">
            <w:pPr>
              <w:pStyle w:val="249"/>
              <w:spacing w:line="268" w:lineRule="exact"/>
              <w:rPr>
                <w:sz w:val="24"/>
                <w:szCs w:val="24"/>
                <w:lang w:val="en-US"/>
              </w:rPr>
            </w:pPr>
            <w:r>
              <w:rPr>
                <w:sz w:val="24"/>
                <w:szCs w:val="24"/>
                <w:lang w:val="en-US"/>
              </w:rPr>
              <w:t>Акция</w:t>
            </w:r>
            <w:r>
              <w:rPr>
                <w:spacing w:val="-3"/>
                <w:sz w:val="24"/>
                <w:szCs w:val="24"/>
                <w:lang w:val="en-US"/>
              </w:rPr>
              <w:t xml:space="preserve"> </w:t>
            </w:r>
            <w:r>
              <w:rPr>
                <w:sz w:val="24"/>
                <w:szCs w:val="24"/>
                <w:lang w:val="en-US"/>
              </w:rPr>
              <w:t>«Засветись!»</w:t>
            </w:r>
          </w:p>
        </w:tc>
        <w:tc>
          <w:tcPr>
            <w:tcW w:w="1987" w:type="dxa"/>
          </w:tcPr>
          <w:p w14:paraId="38B36B91">
            <w:pPr>
              <w:pStyle w:val="249"/>
              <w:spacing w:line="242"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4DA97A0A">
            <w:pPr>
              <w:pStyle w:val="249"/>
              <w:spacing w:line="268" w:lineRule="exact"/>
              <w:ind w:left="106"/>
              <w:rPr>
                <w:sz w:val="24"/>
                <w:szCs w:val="24"/>
                <w:lang w:val="en-US"/>
              </w:rPr>
            </w:pPr>
            <w:r>
              <w:rPr>
                <w:sz w:val="24"/>
                <w:szCs w:val="24"/>
                <w:lang w:val="en-US"/>
              </w:rPr>
              <w:t>Средние, старшие,</w:t>
            </w:r>
          </w:p>
          <w:p w14:paraId="5377FED9">
            <w:pPr>
              <w:pStyle w:val="249"/>
              <w:spacing w:line="274" w:lineRule="exact"/>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17ABB57B">
            <w:pPr>
              <w:pStyle w:val="249"/>
              <w:spacing w:line="242" w:lineRule="auto"/>
              <w:ind w:left="106" w:right="410"/>
              <w:rPr>
                <w:sz w:val="24"/>
                <w:szCs w:val="24"/>
                <w:lang w:val="en-US"/>
              </w:rPr>
            </w:pPr>
            <w:r>
              <w:rPr>
                <w:sz w:val="24"/>
                <w:szCs w:val="24"/>
                <w:lang w:val="en-US"/>
              </w:rPr>
              <w:t>Старший</w:t>
            </w:r>
            <w:r>
              <w:rPr>
                <w:spacing w:val="-15"/>
                <w:sz w:val="24"/>
                <w:szCs w:val="24"/>
                <w:lang w:val="en-US"/>
              </w:rPr>
              <w:t xml:space="preserve"> </w:t>
            </w:r>
            <w:r>
              <w:rPr>
                <w:sz w:val="24"/>
                <w:szCs w:val="24"/>
                <w:lang w:val="en-US"/>
              </w:rPr>
              <w:t>воспитатель,</w:t>
            </w:r>
            <w:r>
              <w:rPr>
                <w:spacing w:val="-57"/>
                <w:sz w:val="24"/>
                <w:szCs w:val="24"/>
                <w:lang w:val="en-US"/>
              </w:rPr>
              <w:t xml:space="preserve"> </w:t>
            </w:r>
            <w:r>
              <w:rPr>
                <w:sz w:val="24"/>
                <w:szCs w:val="24"/>
                <w:lang w:val="en-US"/>
              </w:rPr>
              <w:t>воспитатели</w:t>
            </w:r>
          </w:p>
        </w:tc>
      </w:tr>
      <w:tr w14:paraId="3A648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9432CAE">
            <w:pPr>
              <w:pStyle w:val="249"/>
              <w:spacing w:line="267" w:lineRule="exact"/>
              <w:rPr>
                <w:sz w:val="24"/>
                <w:szCs w:val="24"/>
                <w:lang w:val="en-US"/>
              </w:rPr>
            </w:pPr>
            <w:r>
              <w:rPr>
                <w:sz w:val="24"/>
                <w:szCs w:val="24"/>
                <w:lang w:val="en-US"/>
              </w:rPr>
              <w:t>Фотовыставка</w:t>
            </w:r>
            <w:r>
              <w:rPr>
                <w:spacing w:val="-6"/>
                <w:sz w:val="24"/>
                <w:szCs w:val="24"/>
                <w:lang w:val="en-US"/>
              </w:rPr>
              <w:t xml:space="preserve"> </w:t>
            </w:r>
            <w:r>
              <w:rPr>
                <w:sz w:val="24"/>
                <w:szCs w:val="24"/>
                <w:lang w:val="en-US"/>
              </w:rPr>
              <w:t>«Мамин</w:t>
            </w:r>
          </w:p>
          <w:p w14:paraId="251C4F2B">
            <w:pPr>
              <w:pStyle w:val="249"/>
              <w:spacing w:line="265" w:lineRule="exact"/>
              <w:rPr>
                <w:sz w:val="24"/>
                <w:szCs w:val="24"/>
                <w:lang w:val="en-US"/>
              </w:rPr>
            </w:pPr>
            <w:r>
              <w:rPr>
                <w:sz w:val="24"/>
                <w:szCs w:val="24"/>
                <w:lang w:val="en-US"/>
              </w:rPr>
              <w:t>помощник»</w:t>
            </w:r>
          </w:p>
        </w:tc>
        <w:tc>
          <w:tcPr>
            <w:tcW w:w="1987" w:type="dxa"/>
          </w:tcPr>
          <w:p w14:paraId="52F556BD">
            <w:pPr>
              <w:pStyle w:val="249"/>
              <w:spacing w:line="268" w:lineRule="exact"/>
              <w:rPr>
                <w:sz w:val="24"/>
                <w:szCs w:val="24"/>
                <w:lang w:val="en-US"/>
              </w:rPr>
            </w:pPr>
            <w:r>
              <w:rPr>
                <w:sz w:val="24"/>
                <w:szCs w:val="24"/>
                <w:lang w:val="en-US"/>
              </w:rPr>
              <w:t>3</w:t>
            </w:r>
            <w:r>
              <w:rPr>
                <w:spacing w:val="-1"/>
                <w:sz w:val="24"/>
                <w:szCs w:val="24"/>
                <w:lang w:val="en-US"/>
              </w:rPr>
              <w:t xml:space="preserve"> </w:t>
            </w:r>
            <w:r>
              <w:rPr>
                <w:sz w:val="24"/>
                <w:szCs w:val="24"/>
                <w:lang w:val="en-US"/>
              </w:rPr>
              <w:t>неделя</w:t>
            </w:r>
          </w:p>
        </w:tc>
        <w:tc>
          <w:tcPr>
            <w:tcW w:w="2127" w:type="dxa"/>
          </w:tcPr>
          <w:p w14:paraId="01829822">
            <w:pPr>
              <w:pStyle w:val="249"/>
              <w:spacing w:line="267" w:lineRule="exact"/>
              <w:ind w:left="106"/>
              <w:rPr>
                <w:sz w:val="24"/>
                <w:szCs w:val="24"/>
                <w:lang w:val="en-US"/>
              </w:rPr>
            </w:pPr>
            <w:r>
              <w:rPr>
                <w:sz w:val="24"/>
                <w:szCs w:val="24"/>
                <w:lang w:val="en-US"/>
              </w:rPr>
              <w:t>Все возрастные</w:t>
            </w:r>
          </w:p>
          <w:p w14:paraId="46F557E4">
            <w:pPr>
              <w:pStyle w:val="249"/>
              <w:spacing w:line="265" w:lineRule="exact"/>
              <w:ind w:left="106"/>
              <w:rPr>
                <w:sz w:val="24"/>
                <w:szCs w:val="24"/>
                <w:lang w:val="en-US"/>
              </w:rPr>
            </w:pPr>
            <w:r>
              <w:rPr>
                <w:sz w:val="24"/>
                <w:szCs w:val="24"/>
                <w:lang w:val="en-US"/>
              </w:rPr>
              <w:t>группы</w:t>
            </w:r>
          </w:p>
        </w:tc>
        <w:tc>
          <w:tcPr>
            <w:tcW w:w="2833" w:type="dxa"/>
          </w:tcPr>
          <w:p w14:paraId="14140E1A">
            <w:pPr>
              <w:pStyle w:val="249"/>
              <w:spacing w:line="268" w:lineRule="exact"/>
              <w:ind w:left="106"/>
              <w:rPr>
                <w:sz w:val="24"/>
                <w:szCs w:val="24"/>
                <w:lang w:val="en-US"/>
              </w:rPr>
            </w:pPr>
            <w:r>
              <w:rPr>
                <w:sz w:val="24"/>
                <w:szCs w:val="24"/>
                <w:lang w:val="en-US"/>
              </w:rPr>
              <w:t>Воспитатели</w:t>
            </w:r>
          </w:p>
        </w:tc>
      </w:tr>
      <w:tr w14:paraId="0372B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3654" w:type="dxa"/>
          </w:tcPr>
          <w:p w14:paraId="29ABBF36">
            <w:pPr>
              <w:pStyle w:val="249"/>
              <w:spacing w:line="237" w:lineRule="auto"/>
              <w:ind w:right="455"/>
              <w:rPr>
                <w:sz w:val="24"/>
                <w:szCs w:val="24"/>
                <w:lang w:val="en-US"/>
              </w:rPr>
            </w:pPr>
            <w:r>
              <w:rPr>
                <w:sz w:val="24"/>
                <w:szCs w:val="24"/>
                <w:lang w:val="en-US"/>
              </w:rPr>
              <w:t>Праздник, посвященный Дню</w:t>
            </w:r>
            <w:r>
              <w:rPr>
                <w:spacing w:val="-57"/>
                <w:sz w:val="24"/>
                <w:szCs w:val="24"/>
                <w:lang w:val="en-US"/>
              </w:rPr>
              <w:t xml:space="preserve"> </w:t>
            </w:r>
            <w:r>
              <w:rPr>
                <w:sz w:val="24"/>
                <w:szCs w:val="24"/>
                <w:lang w:val="en-US"/>
              </w:rPr>
              <w:t>матери.</w:t>
            </w:r>
          </w:p>
        </w:tc>
        <w:tc>
          <w:tcPr>
            <w:tcW w:w="1987" w:type="dxa"/>
          </w:tcPr>
          <w:p w14:paraId="506DD213">
            <w:pPr>
              <w:pStyle w:val="249"/>
              <w:spacing w:line="268"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1805102B">
            <w:pPr>
              <w:pStyle w:val="249"/>
              <w:ind w:left="106" w:right="98"/>
              <w:rPr>
                <w:sz w:val="24"/>
                <w:szCs w:val="24"/>
                <w:lang w:val="ru-RU"/>
              </w:rPr>
            </w:pPr>
            <w:r>
              <w:rPr>
                <w:sz w:val="24"/>
                <w:szCs w:val="24"/>
                <w:lang w:val="ru-RU"/>
              </w:rPr>
              <w:t>Младшие,</w:t>
            </w:r>
            <w:r>
              <w:rPr>
                <w:spacing w:val="1"/>
                <w:sz w:val="24"/>
                <w:szCs w:val="24"/>
                <w:lang w:val="ru-RU"/>
              </w:rPr>
              <w:t xml:space="preserve"> </w:t>
            </w:r>
            <w:r>
              <w:rPr>
                <w:sz w:val="24"/>
                <w:szCs w:val="24"/>
                <w:lang w:val="ru-RU"/>
              </w:rPr>
              <w:t>средние, старшие,</w:t>
            </w:r>
            <w:r>
              <w:rPr>
                <w:spacing w:val="-57"/>
                <w:sz w:val="24"/>
                <w:szCs w:val="24"/>
                <w:lang w:val="ru-RU"/>
              </w:rPr>
              <w:t xml:space="preserve"> </w:t>
            </w:r>
            <w:r>
              <w:rPr>
                <w:sz w:val="24"/>
                <w:szCs w:val="24"/>
                <w:lang w:val="ru-RU"/>
              </w:rPr>
              <w:t>подготовительные</w:t>
            </w:r>
          </w:p>
          <w:p w14:paraId="7B24E5CB">
            <w:pPr>
              <w:pStyle w:val="249"/>
              <w:spacing w:line="264" w:lineRule="exact"/>
              <w:ind w:left="106"/>
              <w:rPr>
                <w:sz w:val="24"/>
                <w:szCs w:val="24"/>
                <w:lang w:val="ru-RU"/>
              </w:rPr>
            </w:pPr>
            <w:r>
              <w:rPr>
                <w:sz w:val="24"/>
                <w:szCs w:val="24"/>
                <w:lang w:val="ru-RU"/>
              </w:rPr>
              <w:t>группы</w:t>
            </w:r>
          </w:p>
        </w:tc>
        <w:tc>
          <w:tcPr>
            <w:tcW w:w="2833" w:type="dxa"/>
          </w:tcPr>
          <w:p w14:paraId="05F57784">
            <w:pPr>
              <w:pStyle w:val="249"/>
              <w:ind w:left="106" w:right="1253"/>
              <w:jc w:val="both"/>
              <w:rPr>
                <w:sz w:val="24"/>
                <w:szCs w:val="24"/>
                <w:lang w:val="en-US"/>
              </w:rPr>
            </w:pPr>
            <w:r>
              <w:rPr>
                <w:spacing w:val="-1"/>
                <w:sz w:val="24"/>
                <w:szCs w:val="24"/>
                <w:lang w:val="en-US"/>
              </w:rPr>
              <w:t>Музыкальный</w:t>
            </w:r>
            <w:r>
              <w:rPr>
                <w:spacing w:val="-58"/>
                <w:sz w:val="24"/>
                <w:szCs w:val="24"/>
                <w:lang w:val="en-US"/>
              </w:rPr>
              <w:t xml:space="preserve"> </w:t>
            </w:r>
            <w:r>
              <w:rPr>
                <w:spacing w:val="-1"/>
                <w:sz w:val="24"/>
                <w:szCs w:val="24"/>
                <w:lang w:val="en-US"/>
              </w:rPr>
              <w:t>руководитель,</w:t>
            </w:r>
            <w:r>
              <w:rPr>
                <w:spacing w:val="-58"/>
                <w:sz w:val="24"/>
                <w:szCs w:val="24"/>
                <w:lang w:val="en-US"/>
              </w:rPr>
              <w:t xml:space="preserve"> </w:t>
            </w:r>
            <w:r>
              <w:rPr>
                <w:sz w:val="24"/>
                <w:szCs w:val="24"/>
                <w:lang w:val="en-US"/>
              </w:rPr>
              <w:t>воспитатели</w:t>
            </w:r>
          </w:p>
        </w:tc>
      </w:tr>
      <w:tr w14:paraId="296C9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4B3A969B">
            <w:pPr>
              <w:pStyle w:val="249"/>
              <w:spacing w:line="302" w:lineRule="exact"/>
              <w:ind w:left="4668" w:right="4656"/>
              <w:jc w:val="center"/>
              <w:rPr>
                <w:b/>
                <w:sz w:val="24"/>
                <w:szCs w:val="24"/>
                <w:lang w:val="en-US"/>
              </w:rPr>
            </w:pPr>
            <w:r>
              <w:rPr>
                <w:b/>
                <w:sz w:val="24"/>
                <w:szCs w:val="24"/>
                <w:lang w:val="en-US"/>
              </w:rPr>
              <w:t>Декабрь</w:t>
            </w:r>
          </w:p>
        </w:tc>
      </w:tr>
      <w:tr w14:paraId="04DD99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5381CAE1">
            <w:pPr>
              <w:pStyle w:val="249"/>
              <w:spacing w:line="268" w:lineRule="exact"/>
              <w:rPr>
                <w:sz w:val="24"/>
                <w:szCs w:val="24"/>
                <w:lang w:val="en-US"/>
              </w:rPr>
            </w:pPr>
            <w:r>
              <w:rPr>
                <w:sz w:val="24"/>
                <w:szCs w:val="24"/>
                <w:lang w:val="en-US"/>
              </w:rPr>
              <w:t>Акция</w:t>
            </w:r>
            <w:r>
              <w:rPr>
                <w:spacing w:val="-4"/>
                <w:sz w:val="24"/>
                <w:szCs w:val="24"/>
                <w:lang w:val="en-US"/>
              </w:rPr>
              <w:t xml:space="preserve"> </w:t>
            </w:r>
            <w:r>
              <w:rPr>
                <w:sz w:val="24"/>
                <w:szCs w:val="24"/>
                <w:lang w:val="en-US"/>
              </w:rPr>
              <w:t>«Поможем</w:t>
            </w:r>
            <w:r>
              <w:rPr>
                <w:spacing w:val="-3"/>
                <w:sz w:val="24"/>
                <w:szCs w:val="24"/>
                <w:lang w:val="en-US"/>
              </w:rPr>
              <w:t xml:space="preserve"> </w:t>
            </w:r>
            <w:r>
              <w:rPr>
                <w:sz w:val="24"/>
                <w:szCs w:val="24"/>
                <w:lang w:val="en-US"/>
              </w:rPr>
              <w:t>дереву»</w:t>
            </w:r>
          </w:p>
        </w:tc>
        <w:tc>
          <w:tcPr>
            <w:tcW w:w="1987" w:type="dxa"/>
          </w:tcPr>
          <w:p w14:paraId="7715C66C">
            <w:pPr>
              <w:pStyle w:val="249"/>
              <w:spacing w:line="266"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34448D12">
            <w:pPr>
              <w:pStyle w:val="249"/>
              <w:spacing w:line="265" w:lineRule="exact"/>
              <w:rPr>
                <w:sz w:val="24"/>
                <w:szCs w:val="24"/>
                <w:lang w:val="en-US"/>
              </w:rPr>
            </w:pPr>
            <w:r>
              <w:rPr>
                <w:sz w:val="24"/>
                <w:szCs w:val="24"/>
                <w:lang w:val="en-US"/>
              </w:rPr>
              <w:t>месяца</w:t>
            </w:r>
          </w:p>
        </w:tc>
        <w:tc>
          <w:tcPr>
            <w:tcW w:w="2127" w:type="dxa"/>
          </w:tcPr>
          <w:p w14:paraId="6AFE0CDB">
            <w:pPr>
              <w:pStyle w:val="249"/>
              <w:spacing w:line="266" w:lineRule="exact"/>
              <w:ind w:left="106"/>
              <w:rPr>
                <w:sz w:val="24"/>
                <w:szCs w:val="24"/>
                <w:lang w:val="en-US"/>
              </w:rPr>
            </w:pPr>
            <w:r>
              <w:rPr>
                <w:sz w:val="24"/>
                <w:szCs w:val="24"/>
                <w:lang w:val="en-US"/>
              </w:rPr>
              <w:t>Все возрастные</w:t>
            </w:r>
          </w:p>
          <w:p w14:paraId="67D2B044">
            <w:pPr>
              <w:pStyle w:val="249"/>
              <w:spacing w:line="265" w:lineRule="exact"/>
              <w:ind w:left="106"/>
              <w:rPr>
                <w:sz w:val="24"/>
                <w:szCs w:val="24"/>
                <w:lang w:val="en-US"/>
              </w:rPr>
            </w:pPr>
            <w:r>
              <w:rPr>
                <w:sz w:val="24"/>
                <w:szCs w:val="24"/>
                <w:lang w:val="en-US"/>
              </w:rPr>
              <w:t>группы</w:t>
            </w:r>
          </w:p>
        </w:tc>
        <w:tc>
          <w:tcPr>
            <w:tcW w:w="2833" w:type="dxa"/>
          </w:tcPr>
          <w:p w14:paraId="1779D1C9">
            <w:pPr>
              <w:pStyle w:val="249"/>
              <w:spacing w:line="268" w:lineRule="exact"/>
              <w:ind w:left="106"/>
              <w:rPr>
                <w:sz w:val="24"/>
                <w:szCs w:val="24"/>
                <w:lang w:val="en-US"/>
              </w:rPr>
            </w:pPr>
            <w:r>
              <w:rPr>
                <w:sz w:val="24"/>
                <w:szCs w:val="24"/>
                <w:lang w:val="en-US"/>
              </w:rPr>
              <w:t>Воспитатели</w:t>
            </w:r>
          </w:p>
        </w:tc>
      </w:tr>
      <w:tr w14:paraId="30E33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FD42228">
            <w:pPr>
              <w:pStyle w:val="249"/>
              <w:spacing w:line="267" w:lineRule="exact"/>
              <w:rPr>
                <w:sz w:val="24"/>
                <w:szCs w:val="24"/>
                <w:lang w:val="ru-RU"/>
              </w:rPr>
            </w:pPr>
            <w:r>
              <w:rPr>
                <w:sz w:val="24"/>
                <w:szCs w:val="24"/>
                <w:lang w:val="ru-RU"/>
              </w:rPr>
              <w:t>Фестиваль</w:t>
            </w:r>
            <w:r>
              <w:rPr>
                <w:spacing w:val="-4"/>
                <w:sz w:val="24"/>
                <w:szCs w:val="24"/>
                <w:lang w:val="ru-RU"/>
              </w:rPr>
              <w:t xml:space="preserve"> </w:t>
            </w:r>
            <w:r>
              <w:rPr>
                <w:sz w:val="24"/>
                <w:szCs w:val="24"/>
                <w:lang w:val="ru-RU"/>
              </w:rPr>
              <w:t>зимних</w:t>
            </w:r>
            <w:r>
              <w:rPr>
                <w:spacing w:val="-5"/>
                <w:sz w:val="24"/>
                <w:szCs w:val="24"/>
                <w:lang w:val="ru-RU"/>
              </w:rPr>
              <w:t xml:space="preserve"> </w:t>
            </w:r>
            <w:r>
              <w:rPr>
                <w:sz w:val="24"/>
                <w:szCs w:val="24"/>
                <w:lang w:val="ru-RU"/>
              </w:rPr>
              <w:t>спортивных</w:t>
            </w:r>
          </w:p>
          <w:p w14:paraId="21D4E283">
            <w:pPr>
              <w:pStyle w:val="249"/>
              <w:spacing w:line="265" w:lineRule="exact"/>
              <w:rPr>
                <w:sz w:val="24"/>
                <w:szCs w:val="24"/>
                <w:lang w:val="ru-RU"/>
              </w:rPr>
            </w:pPr>
            <w:r>
              <w:rPr>
                <w:sz w:val="24"/>
                <w:szCs w:val="24"/>
                <w:lang w:val="ru-RU"/>
              </w:rPr>
              <w:t>игр</w:t>
            </w:r>
            <w:r>
              <w:rPr>
                <w:spacing w:val="-4"/>
                <w:sz w:val="24"/>
                <w:szCs w:val="24"/>
                <w:lang w:val="ru-RU"/>
              </w:rPr>
              <w:t xml:space="preserve"> </w:t>
            </w:r>
            <w:r>
              <w:rPr>
                <w:sz w:val="24"/>
                <w:szCs w:val="24"/>
                <w:lang w:val="ru-RU"/>
              </w:rPr>
              <w:t>«Здравствуй,</w:t>
            </w:r>
            <w:r>
              <w:rPr>
                <w:spacing w:val="-1"/>
                <w:sz w:val="24"/>
                <w:szCs w:val="24"/>
                <w:lang w:val="ru-RU"/>
              </w:rPr>
              <w:t xml:space="preserve"> </w:t>
            </w:r>
            <w:r>
              <w:rPr>
                <w:sz w:val="24"/>
                <w:szCs w:val="24"/>
                <w:lang w:val="ru-RU"/>
              </w:rPr>
              <w:t>Зимушка-</w:t>
            </w:r>
          </w:p>
        </w:tc>
        <w:tc>
          <w:tcPr>
            <w:tcW w:w="1987" w:type="dxa"/>
          </w:tcPr>
          <w:p w14:paraId="6757DB61">
            <w:pPr>
              <w:pStyle w:val="249"/>
              <w:spacing w:line="268"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4DB632CA">
            <w:pPr>
              <w:pStyle w:val="249"/>
              <w:spacing w:line="267" w:lineRule="exact"/>
              <w:ind w:left="106"/>
              <w:rPr>
                <w:sz w:val="24"/>
                <w:szCs w:val="24"/>
                <w:lang w:val="en-US"/>
              </w:rPr>
            </w:pPr>
            <w:r>
              <w:rPr>
                <w:sz w:val="24"/>
                <w:szCs w:val="24"/>
                <w:lang w:val="en-US"/>
              </w:rPr>
              <w:t>Все возрастные</w:t>
            </w:r>
          </w:p>
          <w:p w14:paraId="1F008E17">
            <w:pPr>
              <w:pStyle w:val="249"/>
              <w:spacing w:line="265" w:lineRule="exact"/>
              <w:ind w:left="106"/>
              <w:rPr>
                <w:sz w:val="24"/>
                <w:szCs w:val="24"/>
                <w:lang w:val="en-US"/>
              </w:rPr>
            </w:pPr>
            <w:r>
              <w:rPr>
                <w:sz w:val="24"/>
                <w:szCs w:val="24"/>
                <w:lang w:val="en-US"/>
              </w:rPr>
              <w:t>группы</w:t>
            </w:r>
          </w:p>
        </w:tc>
        <w:tc>
          <w:tcPr>
            <w:tcW w:w="2833" w:type="dxa"/>
          </w:tcPr>
          <w:p w14:paraId="7C7C1342">
            <w:pPr>
              <w:pStyle w:val="249"/>
              <w:spacing w:line="267" w:lineRule="exact"/>
              <w:ind w:left="106"/>
              <w:rPr>
                <w:sz w:val="24"/>
                <w:szCs w:val="24"/>
                <w:lang w:val="en-US"/>
              </w:rPr>
            </w:pPr>
            <w:r>
              <w:rPr>
                <w:sz w:val="24"/>
                <w:szCs w:val="24"/>
                <w:lang w:val="en-US"/>
              </w:rPr>
              <w:t>Инструктор</w:t>
            </w:r>
            <w:r>
              <w:rPr>
                <w:spacing w:val="-2"/>
                <w:sz w:val="24"/>
                <w:szCs w:val="24"/>
                <w:lang w:val="en-US"/>
              </w:rPr>
              <w:t xml:space="preserve"> </w:t>
            </w:r>
            <w:r>
              <w:rPr>
                <w:sz w:val="24"/>
                <w:szCs w:val="24"/>
                <w:lang w:val="en-US"/>
              </w:rPr>
              <w:t>по</w:t>
            </w:r>
          </w:p>
          <w:p w14:paraId="446412DA">
            <w:pPr>
              <w:pStyle w:val="249"/>
              <w:spacing w:line="265" w:lineRule="exact"/>
              <w:ind w:left="106"/>
              <w:rPr>
                <w:sz w:val="24"/>
                <w:szCs w:val="24"/>
                <w:lang w:val="en-US"/>
              </w:rPr>
            </w:pPr>
            <w:r>
              <w:rPr>
                <w:sz w:val="24"/>
                <w:szCs w:val="24"/>
                <w:lang w:val="en-US"/>
              </w:rPr>
              <w:t>физической</w:t>
            </w:r>
            <w:r>
              <w:rPr>
                <w:spacing w:val="-5"/>
                <w:sz w:val="24"/>
                <w:szCs w:val="24"/>
                <w:lang w:val="en-US"/>
              </w:rPr>
              <w:t xml:space="preserve"> </w:t>
            </w:r>
            <w:r>
              <w:rPr>
                <w:sz w:val="24"/>
                <w:szCs w:val="24"/>
                <w:lang w:val="en-US"/>
              </w:rPr>
              <w:t>культуре,</w:t>
            </w:r>
          </w:p>
        </w:tc>
      </w:tr>
      <w:tr w14:paraId="45E6A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359F48C7">
            <w:pPr>
              <w:pStyle w:val="249"/>
              <w:spacing w:line="258" w:lineRule="exact"/>
              <w:rPr>
                <w:sz w:val="24"/>
                <w:szCs w:val="24"/>
                <w:lang w:val="en-US"/>
              </w:rPr>
            </w:pPr>
            <w:r>
              <w:rPr>
                <w:sz w:val="24"/>
                <w:szCs w:val="24"/>
                <w:lang w:val="en-US"/>
              </w:rPr>
              <w:t>зима!»</w:t>
            </w:r>
          </w:p>
        </w:tc>
        <w:tc>
          <w:tcPr>
            <w:tcW w:w="1987" w:type="dxa"/>
          </w:tcPr>
          <w:p w14:paraId="32F56D0A">
            <w:pPr>
              <w:pStyle w:val="249"/>
              <w:ind w:left="0"/>
              <w:rPr>
                <w:sz w:val="24"/>
                <w:szCs w:val="24"/>
                <w:lang w:val="en-US"/>
              </w:rPr>
            </w:pPr>
          </w:p>
        </w:tc>
        <w:tc>
          <w:tcPr>
            <w:tcW w:w="2127" w:type="dxa"/>
          </w:tcPr>
          <w:p w14:paraId="5378ABBC">
            <w:pPr>
              <w:pStyle w:val="249"/>
              <w:ind w:left="0"/>
              <w:rPr>
                <w:sz w:val="24"/>
                <w:szCs w:val="24"/>
                <w:lang w:val="en-US"/>
              </w:rPr>
            </w:pPr>
          </w:p>
        </w:tc>
        <w:tc>
          <w:tcPr>
            <w:tcW w:w="2833" w:type="dxa"/>
          </w:tcPr>
          <w:p w14:paraId="61BDA682">
            <w:pPr>
              <w:pStyle w:val="249"/>
              <w:spacing w:line="258" w:lineRule="exact"/>
              <w:ind w:left="106"/>
              <w:rPr>
                <w:sz w:val="24"/>
                <w:szCs w:val="24"/>
                <w:lang w:val="en-US"/>
              </w:rPr>
            </w:pPr>
            <w:r>
              <w:rPr>
                <w:sz w:val="24"/>
                <w:szCs w:val="24"/>
                <w:lang w:val="en-US"/>
              </w:rPr>
              <w:t>воспитатели</w:t>
            </w:r>
          </w:p>
        </w:tc>
      </w:tr>
      <w:tr w14:paraId="3FC62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4A2B2C6">
            <w:pPr>
              <w:pStyle w:val="249"/>
              <w:spacing w:line="259" w:lineRule="exact"/>
              <w:rPr>
                <w:sz w:val="24"/>
                <w:szCs w:val="24"/>
                <w:lang w:val="en-US"/>
              </w:rPr>
            </w:pPr>
            <w:r>
              <w:rPr>
                <w:sz w:val="24"/>
                <w:szCs w:val="24"/>
                <w:lang w:val="en-US"/>
              </w:rPr>
              <w:t>Акция</w:t>
            </w:r>
            <w:r>
              <w:rPr>
                <w:spacing w:val="-2"/>
                <w:sz w:val="24"/>
                <w:szCs w:val="24"/>
                <w:lang w:val="en-US"/>
              </w:rPr>
              <w:t xml:space="preserve"> </w:t>
            </w:r>
            <w:r>
              <w:rPr>
                <w:sz w:val="24"/>
                <w:szCs w:val="24"/>
                <w:lang w:val="en-US"/>
              </w:rPr>
              <w:t>«Покормите</w:t>
            </w:r>
            <w:r>
              <w:rPr>
                <w:spacing w:val="-6"/>
                <w:sz w:val="24"/>
                <w:szCs w:val="24"/>
                <w:lang w:val="en-US"/>
              </w:rPr>
              <w:t xml:space="preserve"> </w:t>
            </w:r>
            <w:r>
              <w:rPr>
                <w:sz w:val="24"/>
                <w:szCs w:val="24"/>
                <w:lang w:val="en-US"/>
              </w:rPr>
              <w:t>птиц</w:t>
            </w:r>
            <w:r>
              <w:rPr>
                <w:spacing w:val="-5"/>
                <w:sz w:val="24"/>
                <w:szCs w:val="24"/>
                <w:lang w:val="en-US"/>
              </w:rPr>
              <w:t xml:space="preserve"> </w:t>
            </w:r>
            <w:r>
              <w:rPr>
                <w:sz w:val="24"/>
                <w:szCs w:val="24"/>
                <w:lang w:val="en-US"/>
              </w:rPr>
              <w:t>зимой!»</w:t>
            </w:r>
          </w:p>
        </w:tc>
        <w:tc>
          <w:tcPr>
            <w:tcW w:w="1987" w:type="dxa"/>
          </w:tcPr>
          <w:p w14:paraId="7E9B00FB">
            <w:pPr>
              <w:pStyle w:val="249"/>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5585E78C">
            <w:pPr>
              <w:pStyle w:val="249"/>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41842DE9">
            <w:pPr>
              <w:pStyle w:val="249"/>
              <w:spacing w:line="259" w:lineRule="exact"/>
              <w:ind w:left="106"/>
              <w:rPr>
                <w:sz w:val="24"/>
                <w:szCs w:val="24"/>
                <w:lang w:val="en-US"/>
              </w:rPr>
            </w:pPr>
            <w:r>
              <w:rPr>
                <w:sz w:val="24"/>
                <w:szCs w:val="24"/>
                <w:lang w:val="en-US"/>
              </w:rPr>
              <w:t>Воспитатели</w:t>
            </w:r>
          </w:p>
        </w:tc>
      </w:tr>
      <w:tr w14:paraId="14A14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28FDAF3">
            <w:pPr>
              <w:pStyle w:val="249"/>
              <w:spacing w:line="259" w:lineRule="exact"/>
              <w:rPr>
                <w:sz w:val="24"/>
                <w:szCs w:val="24"/>
                <w:lang w:val="en-US"/>
              </w:rPr>
            </w:pPr>
            <w:r>
              <w:rPr>
                <w:sz w:val="24"/>
                <w:szCs w:val="24"/>
                <w:lang w:val="en-US"/>
              </w:rPr>
              <w:t>Новогодний</w:t>
            </w:r>
            <w:r>
              <w:rPr>
                <w:spacing w:val="-5"/>
                <w:sz w:val="24"/>
                <w:szCs w:val="24"/>
                <w:lang w:val="en-US"/>
              </w:rPr>
              <w:t xml:space="preserve"> </w:t>
            </w:r>
            <w:r>
              <w:rPr>
                <w:sz w:val="24"/>
                <w:szCs w:val="24"/>
                <w:lang w:val="en-US"/>
              </w:rPr>
              <w:t>праздник</w:t>
            </w:r>
          </w:p>
        </w:tc>
        <w:tc>
          <w:tcPr>
            <w:tcW w:w="1987" w:type="dxa"/>
          </w:tcPr>
          <w:p w14:paraId="235BDBBF">
            <w:pPr>
              <w:pStyle w:val="249"/>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199A101A">
            <w:pPr>
              <w:pStyle w:val="249"/>
              <w:spacing w:line="259" w:lineRule="exact"/>
              <w:ind w:left="106"/>
              <w:rPr>
                <w:sz w:val="24"/>
                <w:szCs w:val="24"/>
                <w:lang w:val="en-US"/>
              </w:rPr>
            </w:pPr>
            <w:r>
              <w:rPr>
                <w:sz w:val="24"/>
                <w:szCs w:val="24"/>
                <w:lang w:val="en-US"/>
              </w:rPr>
              <w:t>Все возрастные</w:t>
            </w:r>
          </w:p>
          <w:p w14:paraId="1C528B79">
            <w:pPr>
              <w:pStyle w:val="249"/>
              <w:spacing w:before="2" w:line="270" w:lineRule="exact"/>
              <w:ind w:left="106"/>
              <w:rPr>
                <w:sz w:val="24"/>
                <w:szCs w:val="24"/>
                <w:lang w:val="en-US"/>
              </w:rPr>
            </w:pPr>
            <w:r>
              <w:rPr>
                <w:sz w:val="24"/>
                <w:szCs w:val="24"/>
                <w:lang w:val="en-US"/>
              </w:rPr>
              <w:t>группы</w:t>
            </w:r>
          </w:p>
        </w:tc>
        <w:tc>
          <w:tcPr>
            <w:tcW w:w="2833" w:type="dxa"/>
          </w:tcPr>
          <w:p w14:paraId="35A2B425">
            <w:pPr>
              <w:pStyle w:val="249"/>
              <w:spacing w:line="259" w:lineRule="exact"/>
              <w:ind w:left="106"/>
              <w:rPr>
                <w:sz w:val="24"/>
                <w:szCs w:val="24"/>
                <w:lang w:val="en-US"/>
              </w:rPr>
            </w:pPr>
            <w:r>
              <w:rPr>
                <w:sz w:val="24"/>
                <w:szCs w:val="24"/>
                <w:lang w:val="en-US"/>
              </w:rPr>
              <w:t>Воспитатели</w:t>
            </w:r>
          </w:p>
        </w:tc>
      </w:tr>
      <w:tr w14:paraId="030CF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06141890">
            <w:pPr>
              <w:pStyle w:val="249"/>
              <w:spacing w:line="302" w:lineRule="exact"/>
              <w:ind w:left="4668" w:right="4661"/>
              <w:jc w:val="center"/>
              <w:rPr>
                <w:b/>
                <w:sz w:val="24"/>
                <w:szCs w:val="24"/>
                <w:lang w:val="en-US"/>
              </w:rPr>
            </w:pPr>
            <w:r>
              <w:rPr>
                <w:b/>
                <w:sz w:val="24"/>
                <w:szCs w:val="24"/>
                <w:lang w:val="en-US"/>
              </w:rPr>
              <w:t>Январь</w:t>
            </w:r>
          </w:p>
        </w:tc>
      </w:tr>
      <w:tr w14:paraId="35756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56DB83C7">
            <w:pPr>
              <w:pStyle w:val="249"/>
              <w:spacing w:line="259" w:lineRule="exact"/>
              <w:rPr>
                <w:sz w:val="24"/>
                <w:szCs w:val="24"/>
                <w:lang w:val="en-US"/>
              </w:rPr>
            </w:pPr>
            <w:r>
              <w:rPr>
                <w:sz w:val="24"/>
                <w:szCs w:val="24"/>
                <w:lang w:val="en-US"/>
              </w:rPr>
              <w:t>Проект</w:t>
            </w:r>
            <w:r>
              <w:rPr>
                <w:spacing w:val="-3"/>
                <w:sz w:val="24"/>
                <w:szCs w:val="24"/>
                <w:lang w:val="en-US"/>
              </w:rPr>
              <w:t xml:space="preserve"> </w:t>
            </w:r>
            <w:r>
              <w:rPr>
                <w:sz w:val="24"/>
                <w:szCs w:val="24"/>
                <w:lang w:val="en-US"/>
              </w:rPr>
              <w:t>«Чистота-залог</w:t>
            </w:r>
          </w:p>
          <w:p w14:paraId="7356D1E7">
            <w:pPr>
              <w:pStyle w:val="249"/>
              <w:spacing w:before="2" w:line="270" w:lineRule="exact"/>
              <w:rPr>
                <w:sz w:val="24"/>
                <w:szCs w:val="24"/>
                <w:lang w:val="en-US"/>
              </w:rPr>
            </w:pPr>
            <w:r>
              <w:rPr>
                <w:sz w:val="24"/>
                <w:szCs w:val="24"/>
                <w:lang w:val="en-US"/>
              </w:rPr>
              <w:t>здоровья»</w:t>
            </w:r>
          </w:p>
        </w:tc>
        <w:tc>
          <w:tcPr>
            <w:tcW w:w="1987" w:type="dxa"/>
          </w:tcPr>
          <w:p w14:paraId="17FDA644">
            <w:pPr>
              <w:pStyle w:val="249"/>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58B7DABD">
            <w:pPr>
              <w:pStyle w:val="249"/>
              <w:spacing w:before="2" w:line="270" w:lineRule="exact"/>
              <w:rPr>
                <w:sz w:val="24"/>
                <w:szCs w:val="24"/>
                <w:lang w:val="en-US"/>
              </w:rPr>
            </w:pPr>
            <w:r>
              <w:rPr>
                <w:sz w:val="24"/>
                <w:szCs w:val="24"/>
                <w:lang w:val="en-US"/>
              </w:rPr>
              <w:t>месяца</w:t>
            </w:r>
          </w:p>
        </w:tc>
        <w:tc>
          <w:tcPr>
            <w:tcW w:w="2127" w:type="dxa"/>
          </w:tcPr>
          <w:p w14:paraId="40F2B9C1">
            <w:pPr>
              <w:pStyle w:val="249"/>
              <w:spacing w:line="259" w:lineRule="exact"/>
              <w:ind w:left="106"/>
              <w:rPr>
                <w:sz w:val="24"/>
                <w:szCs w:val="24"/>
                <w:lang w:val="en-US"/>
              </w:rPr>
            </w:pPr>
            <w:r>
              <w:rPr>
                <w:sz w:val="24"/>
                <w:szCs w:val="24"/>
                <w:lang w:val="en-US"/>
              </w:rPr>
              <w:t>Все возрастные</w:t>
            </w:r>
          </w:p>
          <w:p w14:paraId="0D1A2EAF">
            <w:pPr>
              <w:pStyle w:val="249"/>
              <w:spacing w:before="2" w:line="270" w:lineRule="exact"/>
              <w:ind w:left="106"/>
              <w:rPr>
                <w:sz w:val="24"/>
                <w:szCs w:val="24"/>
                <w:lang w:val="en-US"/>
              </w:rPr>
            </w:pPr>
            <w:r>
              <w:rPr>
                <w:sz w:val="24"/>
                <w:szCs w:val="24"/>
                <w:lang w:val="en-US"/>
              </w:rPr>
              <w:t>группы</w:t>
            </w:r>
          </w:p>
        </w:tc>
        <w:tc>
          <w:tcPr>
            <w:tcW w:w="2833" w:type="dxa"/>
          </w:tcPr>
          <w:p w14:paraId="57192DEF">
            <w:pPr>
              <w:pStyle w:val="249"/>
              <w:spacing w:line="259" w:lineRule="exact"/>
              <w:ind w:left="106"/>
              <w:rPr>
                <w:sz w:val="24"/>
                <w:szCs w:val="24"/>
                <w:lang w:val="en-US"/>
              </w:rPr>
            </w:pPr>
            <w:r>
              <w:rPr>
                <w:sz w:val="24"/>
                <w:szCs w:val="24"/>
                <w:lang w:val="en-US"/>
              </w:rPr>
              <w:t>Воспитатели</w:t>
            </w:r>
          </w:p>
        </w:tc>
      </w:tr>
      <w:tr w14:paraId="45795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184748DF">
            <w:pPr>
              <w:pStyle w:val="249"/>
              <w:spacing w:line="259" w:lineRule="exact"/>
              <w:rPr>
                <w:sz w:val="24"/>
                <w:szCs w:val="24"/>
                <w:lang w:val="ru-RU"/>
              </w:rPr>
            </w:pPr>
            <w:r>
              <w:rPr>
                <w:sz w:val="24"/>
                <w:szCs w:val="24"/>
                <w:lang w:val="ru-RU"/>
              </w:rPr>
              <w:t>Тематический</w:t>
            </w:r>
            <w:r>
              <w:rPr>
                <w:spacing w:val="-3"/>
                <w:sz w:val="24"/>
                <w:szCs w:val="24"/>
                <w:lang w:val="ru-RU"/>
              </w:rPr>
              <w:t xml:space="preserve"> </w:t>
            </w:r>
            <w:r>
              <w:rPr>
                <w:sz w:val="24"/>
                <w:szCs w:val="24"/>
                <w:lang w:val="ru-RU"/>
              </w:rPr>
              <w:t>вечер,</w:t>
            </w:r>
          </w:p>
          <w:p w14:paraId="200BA0DD">
            <w:pPr>
              <w:pStyle w:val="249"/>
              <w:spacing w:before="4" w:line="237" w:lineRule="auto"/>
              <w:ind w:right="816"/>
              <w:rPr>
                <w:sz w:val="24"/>
                <w:szCs w:val="24"/>
                <w:lang w:val="ru-RU"/>
              </w:rPr>
            </w:pPr>
            <w:r>
              <w:rPr>
                <w:sz w:val="24"/>
                <w:szCs w:val="24"/>
                <w:lang w:val="ru-RU"/>
              </w:rPr>
              <w:t>посвящённый Дню снятия</w:t>
            </w:r>
            <w:r>
              <w:rPr>
                <w:spacing w:val="-57"/>
                <w:sz w:val="24"/>
                <w:szCs w:val="24"/>
                <w:lang w:val="ru-RU"/>
              </w:rPr>
              <w:t xml:space="preserve"> </w:t>
            </w:r>
            <w:r>
              <w:rPr>
                <w:sz w:val="24"/>
                <w:szCs w:val="24"/>
                <w:lang w:val="ru-RU"/>
              </w:rPr>
              <w:t>блокады</w:t>
            </w:r>
            <w:r>
              <w:rPr>
                <w:spacing w:val="1"/>
                <w:sz w:val="24"/>
                <w:szCs w:val="24"/>
                <w:lang w:val="ru-RU"/>
              </w:rPr>
              <w:t xml:space="preserve"> </w:t>
            </w:r>
            <w:r>
              <w:rPr>
                <w:sz w:val="24"/>
                <w:szCs w:val="24"/>
                <w:lang w:val="ru-RU"/>
              </w:rPr>
              <w:t>Ленинграда</w:t>
            </w:r>
          </w:p>
        </w:tc>
        <w:tc>
          <w:tcPr>
            <w:tcW w:w="1987" w:type="dxa"/>
          </w:tcPr>
          <w:p w14:paraId="4C266934">
            <w:pPr>
              <w:pStyle w:val="249"/>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1036EF64">
            <w:pPr>
              <w:pStyle w:val="249"/>
              <w:spacing w:line="259" w:lineRule="exact"/>
              <w:ind w:left="106"/>
              <w:rPr>
                <w:sz w:val="24"/>
                <w:szCs w:val="24"/>
                <w:lang w:val="en-US"/>
              </w:rPr>
            </w:pPr>
            <w:r>
              <w:rPr>
                <w:sz w:val="24"/>
                <w:szCs w:val="24"/>
                <w:lang w:val="en-US"/>
              </w:rPr>
              <w:t>Старшие,</w:t>
            </w:r>
          </w:p>
          <w:p w14:paraId="0F1F1529">
            <w:pPr>
              <w:pStyle w:val="249"/>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21295A7E">
            <w:pPr>
              <w:pStyle w:val="249"/>
              <w:spacing w:line="259" w:lineRule="exact"/>
              <w:ind w:left="106"/>
              <w:rPr>
                <w:sz w:val="24"/>
                <w:szCs w:val="24"/>
                <w:lang w:val="en-US"/>
              </w:rPr>
            </w:pPr>
            <w:r>
              <w:rPr>
                <w:sz w:val="24"/>
                <w:szCs w:val="24"/>
                <w:lang w:val="en-US"/>
              </w:rPr>
              <w:t>Музыкальный</w:t>
            </w:r>
          </w:p>
          <w:p w14:paraId="26076B49">
            <w:pPr>
              <w:pStyle w:val="249"/>
              <w:spacing w:before="4" w:line="237" w:lineRule="auto"/>
              <w:ind w:left="106" w:right="1248"/>
              <w:rPr>
                <w:sz w:val="24"/>
                <w:szCs w:val="24"/>
                <w:lang w:val="en-US"/>
              </w:rPr>
            </w:pPr>
            <w:r>
              <w:rPr>
                <w:spacing w:val="-1"/>
                <w:sz w:val="24"/>
                <w:szCs w:val="24"/>
                <w:lang w:val="en-US"/>
              </w:rPr>
              <w:t>руководитель,</w:t>
            </w:r>
            <w:r>
              <w:rPr>
                <w:spacing w:val="-57"/>
                <w:sz w:val="24"/>
                <w:szCs w:val="24"/>
                <w:lang w:val="en-US"/>
              </w:rPr>
              <w:t xml:space="preserve"> </w:t>
            </w:r>
            <w:r>
              <w:rPr>
                <w:sz w:val="24"/>
                <w:szCs w:val="24"/>
                <w:lang w:val="en-US"/>
              </w:rPr>
              <w:t>воспитатели</w:t>
            </w:r>
          </w:p>
        </w:tc>
      </w:tr>
      <w:tr w14:paraId="40A94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6E070524">
            <w:pPr>
              <w:pStyle w:val="249"/>
              <w:spacing w:line="267" w:lineRule="exact"/>
              <w:ind w:left="106"/>
              <w:jc w:val="center"/>
              <w:rPr>
                <w:b/>
                <w:sz w:val="24"/>
                <w:szCs w:val="24"/>
                <w:lang w:val="en-US"/>
              </w:rPr>
            </w:pPr>
            <w:r>
              <w:rPr>
                <w:b/>
                <w:sz w:val="24"/>
                <w:szCs w:val="24"/>
                <w:lang w:val="en-US"/>
              </w:rPr>
              <w:t>Февраль</w:t>
            </w:r>
          </w:p>
        </w:tc>
      </w:tr>
      <w:tr w14:paraId="367B5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07D15B1">
            <w:pPr>
              <w:pStyle w:val="249"/>
              <w:spacing w:line="259" w:lineRule="exact"/>
              <w:rPr>
                <w:sz w:val="24"/>
                <w:szCs w:val="24"/>
                <w:lang w:val="ru-RU"/>
              </w:rPr>
            </w:pPr>
            <w:r>
              <w:rPr>
                <w:sz w:val="24"/>
                <w:szCs w:val="24"/>
                <w:lang w:val="ru-RU"/>
              </w:rPr>
              <w:t>Фотовыставка</w:t>
            </w:r>
            <w:r>
              <w:rPr>
                <w:spacing w:val="-2"/>
                <w:sz w:val="24"/>
                <w:szCs w:val="24"/>
                <w:lang w:val="ru-RU"/>
              </w:rPr>
              <w:t xml:space="preserve"> </w:t>
            </w:r>
            <w:r>
              <w:rPr>
                <w:sz w:val="24"/>
                <w:szCs w:val="24"/>
                <w:lang w:val="ru-RU"/>
              </w:rPr>
              <w:t>«Я</w:t>
            </w:r>
            <w:r>
              <w:rPr>
                <w:spacing w:val="-2"/>
                <w:sz w:val="24"/>
                <w:szCs w:val="24"/>
                <w:lang w:val="ru-RU"/>
              </w:rPr>
              <w:t xml:space="preserve"> </w:t>
            </w:r>
            <w:r>
              <w:rPr>
                <w:sz w:val="24"/>
                <w:szCs w:val="24"/>
                <w:lang w:val="ru-RU"/>
              </w:rPr>
              <w:t>и</w:t>
            </w:r>
            <w:r>
              <w:rPr>
                <w:spacing w:val="1"/>
                <w:sz w:val="24"/>
                <w:szCs w:val="24"/>
                <w:lang w:val="ru-RU"/>
              </w:rPr>
              <w:t xml:space="preserve"> </w:t>
            </w:r>
            <w:r>
              <w:rPr>
                <w:sz w:val="24"/>
                <w:szCs w:val="24"/>
                <w:lang w:val="ru-RU"/>
              </w:rPr>
              <w:t>мой</w:t>
            </w:r>
            <w:r>
              <w:rPr>
                <w:spacing w:val="-5"/>
                <w:sz w:val="24"/>
                <w:szCs w:val="24"/>
                <w:lang w:val="ru-RU"/>
              </w:rPr>
              <w:t xml:space="preserve"> </w:t>
            </w:r>
            <w:r>
              <w:rPr>
                <w:sz w:val="24"/>
                <w:szCs w:val="24"/>
                <w:lang w:val="ru-RU"/>
              </w:rPr>
              <w:t>папа</w:t>
            </w:r>
          </w:p>
          <w:p w14:paraId="3977EDFD">
            <w:pPr>
              <w:pStyle w:val="249"/>
              <w:spacing w:before="2"/>
              <w:rPr>
                <w:sz w:val="24"/>
                <w:szCs w:val="24"/>
                <w:lang w:val="ru-RU"/>
              </w:rPr>
            </w:pPr>
            <w:r>
              <w:rPr>
                <w:sz w:val="24"/>
                <w:szCs w:val="24"/>
                <w:lang w:val="ru-RU"/>
              </w:rPr>
              <w:t>(дедушка).</w:t>
            </w:r>
          </w:p>
        </w:tc>
        <w:tc>
          <w:tcPr>
            <w:tcW w:w="1987" w:type="dxa"/>
          </w:tcPr>
          <w:p w14:paraId="53475A6E">
            <w:pPr>
              <w:pStyle w:val="249"/>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51C11F3B">
            <w:pPr>
              <w:pStyle w:val="249"/>
              <w:spacing w:before="2"/>
              <w:rPr>
                <w:sz w:val="24"/>
                <w:szCs w:val="24"/>
                <w:lang w:val="en-US"/>
              </w:rPr>
            </w:pPr>
            <w:r>
              <w:rPr>
                <w:sz w:val="24"/>
                <w:szCs w:val="24"/>
                <w:lang w:val="en-US"/>
              </w:rPr>
              <w:t>месяца</w:t>
            </w:r>
          </w:p>
        </w:tc>
        <w:tc>
          <w:tcPr>
            <w:tcW w:w="2127" w:type="dxa"/>
          </w:tcPr>
          <w:p w14:paraId="43626635">
            <w:pPr>
              <w:pStyle w:val="249"/>
              <w:spacing w:line="259" w:lineRule="exact"/>
              <w:ind w:left="106"/>
              <w:rPr>
                <w:sz w:val="24"/>
                <w:szCs w:val="24"/>
                <w:lang w:val="en-US"/>
              </w:rPr>
            </w:pPr>
            <w:r>
              <w:rPr>
                <w:sz w:val="24"/>
                <w:szCs w:val="24"/>
                <w:lang w:val="en-US"/>
              </w:rPr>
              <w:t>Все возрастные</w:t>
            </w:r>
          </w:p>
          <w:p w14:paraId="00450DF9">
            <w:pPr>
              <w:pStyle w:val="249"/>
              <w:spacing w:before="2"/>
              <w:ind w:left="106"/>
              <w:rPr>
                <w:sz w:val="24"/>
                <w:szCs w:val="24"/>
                <w:lang w:val="en-US"/>
              </w:rPr>
            </w:pPr>
            <w:r>
              <w:rPr>
                <w:sz w:val="24"/>
                <w:szCs w:val="24"/>
                <w:lang w:val="en-US"/>
              </w:rPr>
              <w:t>группы</w:t>
            </w:r>
          </w:p>
        </w:tc>
        <w:tc>
          <w:tcPr>
            <w:tcW w:w="2833" w:type="dxa"/>
          </w:tcPr>
          <w:p w14:paraId="6F9BEBF6">
            <w:pPr>
              <w:pStyle w:val="249"/>
              <w:spacing w:line="259" w:lineRule="exact"/>
              <w:ind w:left="106"/>
              <w:rPr>
                <w:sz w:val="24"/>
                <w:szCs w:val="24"/>
                <w:lang w:val="en-US"/>
              </w:rPr>
            </w:pPr>
            <w:r>
              <w:rPr>
                <w:sz w:val="24"/>
                <w:szCs w:val="24"/>
                <w:lang w:val="en-US"/>
              </w:rPr>
              <w:t>Воспитатели</w:t>
            </w:r>
          </w:p>
        </w:tc>
      </w:tr>
      <w:tr w14:paraId="7472B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AC2B648">
            <w:pPr>
              <w:pStyle w:val="249"/>
              <w:spacing w:line="258" w:lineRule="exact"/>
              <w:rPr>
                <w:sz w:val="24"/>
                <w:szCs w:val="24"/>
                <w:lang w:val="en-US"/>
              </w:rPr>
            </w:pPr>
            <w:r>
              <w:rPr>
                <w:sz w:val="24"/>
                <w:szCs w:val="24"/>
                <w:lang w:val="en-US"/>
              </w:rPr>
              <w:t>Спортивный</w:t>
            </w:r>
            <w:r>
              <w:rPr>
                <w:spacing w:val="-1"/>
                <w:sz w:val="24"/>
                <w:szCs w:val="24"/>
                <w:lang w:val="en-US"/>
              </w:rPr>
              <w:t xml:space="preserve"> </w:t>
            </w:r>
            <w:r>
              <w:rPr>
                <w:sz w:val="24"/>
                <w:szCs w:val="24"/>
                <w:lang w:val="en-US"/>
              </w:rPr>
              <w:t>праздник</w:t>
            </w:r>
          </w:p>
          <w:p w14:paraId="35C94F83">
            <w:pPr>
              <w:pStyle w:val="249"/>
              <w:spacing w:line="275" w:lineRule="exact"/>
              <w:rPr>
                <w:sz w:val="24"/>
                <w:szCs w:val="24"/>
                <w:lang w:val="en-US"/>
              </w:rPr>
            </w:pPr>
            <w:r>
              <w:rPr>
                <w:sz w:val="24"/>
                <w:szCs w:val="24"/>
                <w:lang w:val="en-US"/>
              </w:rPr>
              <w:t>«Зарничка»</w:t>
            </w:r>
          </w:p>
        </w:tc>
        <w:tc>
          <w:tcPr>
            <w:tcW w:w="1987" w:type="dxa"/>
          </w:tcPr>
          <w:p w14:paraId="311C8349">
            <w:pPr>
              <w:pStyle w:val="249"/>
              <w:spacing w:line="259" w:lineRule="exact"/>
              <w:rPr>
                <w:sz w:val="24"/>
                <w:szCs w:val="24"/>
                <w:lang w:val="en-US"/>
              </w:rPr>
            </w:pPr>
            <w:r>
              <w:rPr>
                <w:sz w:val="24"/>
                <w:szCs w:val="24"/>
                <w:lang w:val="en-US"/>
              </w:rPr>
              <w:t>3</w:t>
            </w:r>
            <w:r>
              <w:rPr>
                <w:spacing w:val="-1"/>
                <w:sz w:val="24"/>
                <w:szCs w:val="24"/>
                <w:lang w:val="en-US"/>
              </w:rPr>
              <w:t xml:space="preserve"> </w:t>
            </w:r>
            <w:r>
              <w:rPr>
                <w:sz w:val="24"/>
                <w:szCs w:val="24"/>
                <w:lang w:val="en-US"/>
              </w:rPr>
              <w:t>неделя</w:t>
            </w:r>
          </w:p>
        </w:tc>
        <w:tc>
          <w:tcPr>
            <w:tcW w:w="2127" w:type="dxa"/>
          </w:tcPr>
          <w:p w14:paraId="7B430B91">
            <w:pPr>
              <w:pStyle w:val="249"/>
              <w:spacing w:line="237" w:lineRule="auto"/>
              <w:ind w:left="106" w:right="98"/>
              <w:rPr>
                <w:sz w:val="24"/>
                <w:szCs w:val="24"/>
                <w:lang w:val="en-US"/>
              </w:rPr>
            </w:pPr>
            <w:r>
              <w:rPr>
                <w:sz w:val="24"/>
                <w:szCs w:val="24"/>
                <w:lang w:val="en-US"/>
              </w:rPr>
              <w:t>Старшие,</w:t>
            </w:r>
            <w:r>
              <w:rPr>
                <w:spacing w:val="1"/>
                <w:sz w:val="24"/>
                <w:szCs w:val="24"/>
                <w:lang w:val="en-US"/>
              </w:rPr>
              <w:t xml:space="preserve"> </w:t>
            </w:r>
            <w:r>
              <w:rPr>
                <w:sz w:val="24"/>
                <w:szCs w:val="24"/>
                <w:lang w:val="en-US"/>
              </w:rPr>
              <w:t>подготовительные</w:t>
            </w:r>
          </w:p>
          <w:p w14:paraId="764C38D9">
            <w:pPr>
              <w:pStyle w:val="249"/>
              <w:spacing w:line="270" w:lineRule="exact"/>
              <w:ind w:left="106"/>
              <w:rPr>
                <w:sz w:val="24"/>
                <w:szCs w:val="24"/>
                <w:lang w:val="en-US"/>
              </w:rPr>
            </w:pPr>
            <w:r>
              <w:rPr>
                <w:sz w:val="24"/>
                <w:szCs w:val="24"/>
                <w:lang w:val="en-US"/>
              </w:rPr>
              <w:t>группы</w:t>
            </w:r>
          </w:p>
        </w:tc>
        <w:tc>
          <w:tcPr>
            <w:tcW w:w="2833" w:type="dxa"/>
          </w:tcPr>
          <w:p w14:paraId="3ABBEDE8">
            <w:pPr>
              <w:pStyle w:val="249"/>
              <w:spacing w:line="237" w:lineRule="auto"/>
              <w:ind w:left="106" w:right="532"/>
              <w:rPr>
                <w:sz w:val="24"/>
                <w:szCs w:val="24"/>
                <w:lang w:val="en-US"/>
              </w:rPr>
            </w:pPr>
            <w:r>
              <w:rPr>
                <w:sz w:val="24"/>
                <w:szCs w:val="24"/>
                <w:lang w:val="en-US"/>
              </w:rPr>
              <w:t>Инструктор</w:t>
            </w:r>
            <w:r>
              <w:rPr>
                <w:spacing w:val="1"/>
                <w:sz w:val="24"/>
                <w:szCs w:val="24"/>
                <w:lang w:val="en-US"/>
              </w:rPr>
              <w:t xml:space="preserve"> </w:t>
            </w:r>
            <w:r>
              <w:rPr>
                <w:sz w:val="24"/>
                <w:szCs w:val="24"/>
                <w:lang w:val="en-US"/>
              </w:rPr>
              <w:t>по</w:t>
            </w:r>
            <w:r>
              <w:rPr>
                <w:spacing w:val="1"/>
                <w:sz w:val="24"/>
                <w:szCs w:val="24"/>
                <w:lang w:val="en-US"/>
              </w:rPr>
              <w:t xml:space="preserve"> </w:t>
            </w:r>
            <w:r>
              <w:rPr>
                <w:spacing w:val="-1"/>
                <w:sz w:val="24"/>
                <w:szCs w:val="24"/>
                <w:lang w:val="en-US"/>
              </w:rPr>
              <w:t>физической</w:t>
            </w:r>
            <w:r>
              <w:rPr>
                <w:spacing w:val="-9"/>
                <w:sz w:val="24"/>
                <w:szCs w:val="24"/>
                <w:lang w:val="en-US"/>
              </w:rPr>
              <w:t xml:space="preserve"> </w:t>
            </w:r>
            <w:r>
              <w:rPr>
                <w:sz w:val="24"/>
                <w:szCs w:val="24"/>
                <w:lang w:val="en-US"/>
              </w:rPr>
              <w:t>культуре</w:t>
            </w:r>
          </w:p>
        </w:tc>
      </w:tr>
      <w:tr w14:paraId="3C7AE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2ADD2B89">
            <w:pPr>
              <w:pStyle w:val="249"/>
              <w:spacing w:line="259" w:lineRule="exact"/>
              <w:rPr>
                <w:sz w:val="24"/>
                <w:szCs w:val="24"/>
                <w:lang w:val="en-US"/>
              </w:rPr>
            </w:pPr>
            <w:r>
              <w:rPr>
                <w:sz w:val="24"/>
                <w:szCs w:val="24"/>
                <w:lang w:val="en-US"/>
              </w:rPr>
              <w:t>Праздник</w:t>
            </w:r>
            <w:r>
              <w:rPr>
                <w:spacing w:val="-4"/>
                <w:sz w:val="24"/>
                <w:szCs w:val="24"/>
                <w:lang w:val="en-US"/>
              </w:rPr>
              <w:t xml:space="preserve"> </w:t>
            </w:r>
            <w:r>
              <w:rPr>
                <w:sz w:val="24"/>
                <w:szCs w:val="24"/>
                <w:lang w:val="en-US"/>
              </w:rPr>
              <w:t>«Папа</w:t>
            </w:r>
            <w:r>
              <w:rPr>
                <w:spacing w:val="-3"/>
                <w:sz w:val="24"/>
                <w:szCs w:val="24"/>
                <w:lang w:val="en-US"/>
              </w:rPr>
              <w:t xml:space="preserve"> </w:t>
            </w:r>
            <w:r>
              <w:rPr>
                <w:sz w:val="24"/>
                <w:szCs w:val="24"/>
                <w:lang w:val="en-US"/>
              </w:rPr>
              <w:t>может»</w:t>
            </w:r>
          </w:p>
        </w:tc>
        <w:tc>
          <w:tcPr>
            <w:tcW w:w="1987" w:type="dxa"/>
          </w:tcPr>
          <w:p w14:paraId="4D2FBC41">
            <w:pPr>
              <w:pStyle w:val="249"/>
              <w:spacing w:line="259" w:lineRule="exact"/>
              <w:rPr>
                <w:sz w:val="24"/>
                <w:szCs w:val="24"/>
                <w:lang w:val="en-US"/>
              </w:rPr>
            </w:pPr>
            <w:r>
              <w:rPr>
                <w:sz w:val="24"/>
                <w:szCs w:val="24"/>
                <w:lang w:val="en-US"/>
              </w:rPr>
              <w:t>3</w:t>
            </w:r>
            <w:r>
              <w:rPr>
                <w:spacing w:val="-1"/>
                <w:sz w:val="24"/>
                <w:szCs w:val="24"/>
                <w:lang w:val="en-US"/>
              </w:rPr>
              <w:t xml:space="preserve"> </w:t>
            </w:r>
            <w:r>
              <w:rPr>
                <w:sz w:val="24"/>
                <w:szCs w:val="24"/>
                <w:lang w:val="en-US"/>
              </w:rPr>
              <w:t>неделя</w:t>
            </w:r>
          </w:p>
        </w:tc>
        <w:tc>
          <w:tcPr>
            <w:tcW w:w="2127" w:type="dxa"/>
          </w:tcPr>
          <w:p w14:paraId="02B3546C">
            <w:pPr>
              <w:pStyle w:val="249"/>
              <w:spacing w:line="259" w:lineRule="exact"/>
              <w:ind w:left="106"/>
              <w:rPr>
                <w:sz w:val="24"/>
                <w:szCs w:val="24"/>
                <w:lang w:val="en-US"/>
              </w:rPr>
            </w:pPr>
            <w:r>
              <w:rPr>
                <w:sz w:val="24"/>
                <w:szCs w:val="24"/>
                <w:lang w:val="en-US"/>
              </w:rPr>
              <w:t>Средние, старшие,</w:t>
            </w:r>
          </w:p>
          <w:p w14:paraId="372ECA7A">
            <w:pPr>
              <w:pStyle w:val="249"/>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223CC13E">
            <w:pPr>
              <w:pStyle w:val="249"/>
              <w:spacing w:line="259" w:lineRule="exact"/>
              <w:ind w:left="106"/>
              <w:rPr>
                <w:sz w:val="24"/>
                <w:szCs w:val="24"/>
                <w:lang w:val="en-US"/>
              </w:rPr>
            </w:pPr>
            <w:r>
              <w:rPr>
                <w:sz w:val="24"/>
                <w:szCs w:val="24"/>
                <w:lang w:val="en-US"/>
              </w:rPr>
              <w:t>Музыкальный</w:t>
            </w:r>
          </w:p>
          <w:p w14:paraId="689CA196">
            <w:pPr>
              <w:pStyle w:val="249"/>
              <w:spacing w:before="4" w:line="237" w:lineRule="auto"/>
              <w:ind w:left="106" w:right="1248"/>
              <w:rPr>
                <w:sz w:val="24"/>
                <w:szCs w:val="24"/>
                <w:lang w:val="en-US"/>
              </w:rPr>
            </w:pPr>
            <w:r>
              <w:rPr>
                <w:spacing w:val="-1"/>
                <w:sz w:val="24"/>
                <w:szCs w:val="24"/>
                <w:lang w:val="en-US"/>
              </w:rPr>
              <w:t>руководитель,</w:t>
            </w:r>
            <w:r>
              <w:rPr>
                <w:spacing w:val="-57"/>
                <w:sz w:val="24"/>
                <w:szCs w:val="24"/>
                <w:lang w:val="en-US"/>
              </w:rPr>
              <w:t xml:space="preserve"> </w:t>
            </w:r>
            <w:r>
              <w:rPr>
                <w:sz w:val="24"/>
                <w:szCs w:val="24"/>
                <w:lang w:val="en-US"/>
              </w:rPr>
              <w:t>воспитатели</w:t>
            </w:r>
          </w:p>
        </w:tc>
      </w:tr>
      <w:tr w14:paraId="27D8C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5ACB3443">
            <w:pPr>
              <w:pStyle w:val="249"/>
              <w:spacing w:line="259" w:lineRule="exact"/>
              <w:ind w:left="106"/>
              <w:jc w:val="center"/>
              <w:rPr>
                <w:sz w:val="24"/>
                <w:szCs w:val="24"/>
                <w:lang w:val="en-US"/>
              </w:rPr>
            </w:pPr>
            <w:r>
              <w:rPr>
                <w:b/>
                <w:sz w:val="24"/>
                <w:szCs w:val="24"/>
                <w:lang w:val="en-US"/>
              </w:rPr>
              <w:t>Март</w:t>
            </w:r>
          </w:p>
        </w:tc>
      </w:tr>
      <w:tr w14:paraId="3B879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1082CE41">
            <w:pPr>
              <w:pStyle w:val="249"/>
              <w:spacing w:line="260" w:lineRule="exact"/>
              <w:rPr>
                <w:sz w:val="24"/>
                <w:szCs w:val="24"/>
                <w:lang w:val="en-US"/>
              </w:rPr>
            </w:pPr>
            <w:r>
              <w:rPr>
                <w:sz w:val="24"/>
                <w:szCs w:val="24"/>
                <w:lang w:val="en-US"/>
              </w:rPr>
              <w:t>Праздник</w:t>
            </w:r>
            <w:r>
              <w:rPr>
                <w:spacing w:val="52"/>
                <w:sz w:val="24"/>
                <w:szCs w:val="24"/>
                <w:lang w:val="en-US"/>
              </w:rPr>
              <w:t xml:space="preserve"> </w:t>
            </w:r>
            <w:r>
              <w:rPr>
                <w:sz w:val="24"/>
                <w:szCs w:val="24"/>
                <w:lang w:val="en-US"/>
              </w:rPr>
              <w:t>«Масленица»</w:t>
            </w:r>
          </w:p>
        </w:tc>
        <w:tc>
          <w:tcPr>
            <w:tcW w:w="1987" w:type="dxa"/>
          </w:tcPr>
          <w:p w14:paraId="2E89FC07">
            <w:pPr>
              <w:pStyle w:val="249"/>
              <w:spacing w:line="260"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20F1859D">
            <w:pPr>
              <w:pStyle w:val="249"/>
              <w:spacing w:line="260" w:lineRule="exact"/>
              <w:ind w:left="106"/>
              <w:rPr>
                <w:sz w:val="24"/>
                <w:szCs w:val="24"/>
                <w:lang w:val="en-US"/>
              </w:rPr>
            </w:pPr>
            <w:r>
              <w:rPr>
                <w:sz w:val="24"/>
                <w:szCs w:val="24"/>
                <w:lang w:val="en-US"/>
              </w:rPr>
              <w:t>Все возрастные</w:t>
            </w:r>
          </w:p>
          <w:p w14:paraId="178E4DA0">
            <w:pPr>
              <w:pStyle w:val="249"/>
              <w:spacing w:before="2"/>
              <w:ind w:left="106"/>
              <w:rPr>
                <w:sz w:val="24"/>
                <w:szCs w:val="24"/>
                <w:lang w:val="en-US"/>
              </w:rPr>
            </w:pPr>
            <w:r>
              <w:rPr>
                <w:sz w:val="24"/>
                <w:szCs w:val="24"/>
                <w:lang w:val="en-US"/>
              </w:rPr>
              <w:t>группы</w:t>
            </w:r>
          </w:p>
        </w:tc>
        <w:tc>
          <w:tcPr>
            <w:tcW w:w="2833" w:type="dxa"/>
          </w:tcPr>
          <w:p w14:paraId="0CD21FE8">
            <w:pPr>
              <w:pStyle w:val="249"/>
              <w:spacing w:line="260" w:lineRule="exact"/>
              <w:ind w:left="106"/>
              <w:rPr>
                <w:sz w:val="24"/>
                <w:szCs w:val="24"/>
                <w:lang w:val="ru-RU"/>
              </w:rPr>
            </w:pPr>
            <w:r>
              <w:rPr>
                <w:sz w:val="24"/>
                <w:szCs w:val="24"/>
                <w:lang w:val="ru-RU"/>
              </w:rPr>
              <w:t>Музыкальный</w:t>
            </w:r>
          </w:p>
          <w:p w14:paraId="3CB79A09">
            <w:pPr>
              <w:pStyle w:val="249"/>
              <w:spacing w:before="2"/>
              <w:ind w:left="106" w:right="473"/>
              <w:rPr>
                <w:sz w:val="24"/>
                <w:szCs w:val="24"/>
                <w:lang w:val="ru-RU"/>
              </w:rPr>
            </w:pP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10"/>
                <w:sz w:val="24"/>
                <w:szCs w:val="24"/>
                <w:lang w:val="ru-RU"/>
              </w:rPr>
              <w:t xml:space="preserve"> </w:t>
            </w:r>
            <w:r>
              <w:rPr>
                <w:sz w:val="24"/>
                <w:szCs w:val="24"/>
                <w:lang w:val="ru-RU"/>
              </w:rPr>
              <w:t>культуре,</w:t>
            </w:r>
          </w:p>
          <w:p w14:paraId="3E3EFF17">
            <w:pPr>
              <w:pStyle w:val="249"/>
              <w:spacing w:line="272" w:lineRule="exact"/>
              <w:ind w:left="106"/>
              <w:rPr>
                <w:sz w:val="24"/>
                <w:szCs w:val="24"/>
                <w:lang w:val="en-US"/>
              </w:rPr>
            </w:pPr>
            <w:r>
              <w:rPr>
                <w:sz w:val="24"/>
                <w:szCs w:val="24"/>
                <w:lang w:val="en-US"/>
              </w:rPr>
              <w:t>воспитатели</w:t>
            </w:r>
          </w:p>
        </w:tc>
      </w:tr>
      <w:tr w14:paraId="4D576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523380B4">
            <w:pPr>
              <w:pStyle w:val="249"/>
              <w:spacing w:line="259" w:lineRule="exact"/>
              <w:rPr>
                <w:sz w:val="24"/>
                <w:szCs w:val="24"/>
                <w:lang w:val="en-US"/>
              </w:rPr>
            </w:pPr>
            <w:r>
              <w:rPr>
                <w:sz w:val="24"/>
                <w:szCs w:val="24"/>
                <w:lang w:val="en-US"/>
              </w:rPr>
              <w:t>Праздник</w:t>
            </w:r>
            <w:r>
              <w:rPr>
                <w:spacing w:val="-4"/>
                <w:sz w:val="24"/>
                <w:szCs w:val="24"/>
                <w:lang w:val="en-US"/>
              </w:rPr>
              <w:t xml:space="preserve"> </w:t>
            </w:r>
            <w:r>
              <w:rPr>
                <w:sz w:val="24"/>
                <w:szCs w:val="24"/>
                <w:lang w:val="en-US"/>
              </w:rPr>
              <w:t>«8</w:t>
            </w:r>
            <w:r>
              <w:rPr>
                <w:spacing w:val="-2"/>
                <w:sz w:val="24"/>
                <w:szCs w:val="24"/>
                <w:lang w:val="en-US"/>
              </w:rPr>
              <w:t xml:space="preserve"> </w:t>
            </w:r>
            <w:r>
              <w:rPr>
                <w:sz w:val="24"/>
                <w:szCs w:val="24"/>
                <w:lang w:val="en-US"/>
              </w:rPr>
              <w:t>марта»</w:t>
            </w:r>
          </w:p>
        </w:tc>
        <w:tc>
          <w:tcPr>
            <w:tcW w:w="1987" w:type="dxa"/>
          </w:tcPr>
          <w:p w14:paraId="39E6C1B9">
            <w:pPr>
              <w:pStyle w:val="249"/>
              <w:spacing w:line="259"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21D09C41">
            <w:pPr>
              <w:pStyle w:val="249"/>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2A72E017">
            <w:pPr>
              <w:pStyle w:val="249"/>
              <w:spacing w:line="237" w:lineRule="auto"/>
              <w:ind w:left="106" w:right="1248"/>
              <w:rPr>
                <w:sz w:val="24"/>
                <w:szCs w:val="24"/>
                <w:lang w:val="en-US"/>
              </w:rPr>
            </w:pPr>
            <w:r>
              <w:rPr>
                <w:spacing w:val="-1"/>
                <w:sz w:val="24"/>
                <w:szCs w:val="24"/>
                <w:lang w:val="en-US"/>
              </w:rPr>
              <w:t>Музыкальный</w:t>
            </w:r>
            <w:r>
              <w:rPr>
                <w:spacing w:val="-57"/>
                <w:sz w:val="24"/>
                <w:szCs w:val="24"/>
                <w:lang w:val="en-US"/>
              </w:rPr>
              <w:t xml:space="preserve"> </w:t>
            </w:r>
            <w:r>
              <w:rPr>
                <w:spacing w:val="-1"/>
                <w:sz w:val="24"/>
                <w:szCs w:val="24"/>
                <w:lang w:val="en-US"/>
              </w:rPr>
              <w:t>руководитель,</w:t>
            </w:r>
          </w:p>
          <w:p w14:paraId="6682A8E2">
            <w:pPr>
              <w:pStyle w:val="249"/>
              <w:spacing w:line="270" w:lineRule="exact"/>
              <w:ind w:left="106"/>
              <w:rPr>
                <w:sz w:val="24"/>
                <w:szCs w:val="24"/>
                <w:lang w:val="en-US"/>
              </w:rPr>
            </w:pPr>
            <w:r>
              <w:rPr>
                <w:sz w:val="24"/>
                <w:szCs w:val="24"/>
                <w:lang w:val="en-US"/>
              </w:rPr>
              <w:t>воспитатели</w:t>
            </w:r>
          </w:p>
        </w:tc>
      </w:tr>
      <w:tr w14:paraId="2316B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2575B1AE">
            <w:pPr>
              <w:pStyle w:val="249"/>
              <w:spacing w:line="237" w:lineRule="auto"/>
              <w:ind w:right="664"/>
              <w:rPr>
                <w:sz w:val="24"/>
                <w:szCs w:val="24"/>
                <w:lang w:val="en-US"/>
              </w:rPr>
            </w:pPr>
            <w:r>
              <w:rPr>
                <w:sz w:val="24"/>
                <w:szCs w:val="24"/>
                <w:lang w:val="en-US"/>
              </w:rPr>
              <w:t>Оформление коллажа «Моя</w:t>
            </w:r>
            <w:r>
              <w:rPr>
                <w:spacing w:val="-58"/>
                <w:sz w:val="24"/>
                <w:szCs w:val="24"/>
                <w:lang w:val="en-US"/>
              </w:rPr>
              <w:t xml:space="preserve"> </w:t>
            </w:r>
            <w:r>
              <w:rPr>
                <w:sz w:val="24"/>
                <w:szCs w:val="24"/>
                <w:lang w:val="en-US"/>
              </w:rPr>
              <w:t>мама»</w:t>
            </w:r>
          </w:p>
        </w:tc>
        <w:tc>
          <w:tcPr>
            <w:tcW w:w="1987" w:type="dxa"/>
          </w:tcPr>
          <w:p w14:paraId="1CEF4325">
            <w:pPr>
              <w:pStyle w:val="249"/>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140C2EA5">
            <w:pPr>
              <w:pStyle w:val="249"/>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01F8DD07">
            <w:pPr>
              <w:pStyle w:val="249"/>
              <w:spacing w:line="264" w:lineRule="exact"/>
              <w:ind w:left="106"/>
              <w:rPr>
                <w:sz w:val="24"/>
                <w:szCs w:val="24"/>
                <w:lang w:val="en-US"/>
              </w:rPr>
            </w:pPr>
            <w:r>
              <w:rPr>
                <w:sz w:val="24"/>
                <w:szCs w:val="24"/>
                <w:lang w:val="en-US"/>
              </w:rPr>
              <w:t>Воспитатели</w:t>
            </w:r>
          </w:p>
        </w:tc>
      </w:tr>
    </w:tbl>
    <w:p w14:paraId="35C1AB9B">
      <w:pPr>
        <w:spacing w:line="265" w:lineRule="exact"/>
        <w:rPr>
          <w:rFonts w:ascii="Times New Roman" w:hAnsi="Times New Roman" w:cs="Times New Roman"/>
          <w:sz w:val="24"/>
          <w:szCs w:val="24"/>
        </w:rPr>
        <w:sectPr>
          <w:pgSz w:w="11910" w:h="16840"/>
          <w:pgMar w:top="1240" w:right="440" w:bottom="1240" w:left="620" w:header="0" w:footer="976" w:gutter="0"/>
          <w:cols w:space="720" w:num="1"/>
        </w:sectPr>
      </w:pPr>
    </w:p>
    <w:tbl>
      <w:tblPr>
        <w:tblStyle w:val="248"/>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4"/>
        <w:gridCol w:w="1987"/>
        <w:gridCol w:w="2127"/>
        <w:gridCol w:w="2833"/>
      </w:tblGrid>
      <w:tr w14:paraId="6C795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593DF49B">
            <w:pPr>
              <w:pStyle w:val="249"/>
              <w:spacing w:line="301" w:lineRule="exact"/>
              <w:ind w:left="4668" w:right="4661"/>
              <w:jc w:val="center"/>
              <w:rPr>
                <w:b/>
                <w:sz w:val="24"/>
                <w:szCs w:val="24"/>
                <w:lang w:val="en-US"/>
              </w:rPr>
            </w:pPr>
            <w:r>
              <w:rPr>
                <w:b/>
                <w:sz w:val="24"/>
                <w:szCs w:val="24"/>
                <w:lang w:val="en-US"/>
              </w:rPr>
              <w:t>Апрель</w:t>
            </w:r>
          </w:p>
        </w:tc>
      </w:tr>
      <w:tr w14:paraId="79E75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3654" w:type="dxa"/>
          </w:tcPr>
          <w:p w14:paraId="60D63997">
            <w:pPr>
              <w:pStyle w:val="249"/>
              <w:spacing w:line="237" w:lineRule="auto"/>
              <w:ind w:right="-29"/>
              <w:rPr>
                <w:sz w:val="24"/>
                <w:szCs w:val="24"/>
                <w:lang w:val="ru-RU"/>
              </w:rPr>
            </w:pPr>
            <w:r>
              <w:rPr>
                <w:sz w:val="24"/>
                <w:szCs w:val="24"/>
                <w:lang w:val="ru-RU"/>
              </w:rPr>
              <w:t>Спортивный</w:t>
            </w:r>
            <w:r>
              <w:rPr>
                <w:spacing w:val="1"/>
                <w:sz w:val="24"/>
                <w:szCs w:val="24"/>
                <w:lang w:val="ru-RU"/>
              </w:rPr>
              <w:t xml:space="preserve"> </w:t>
            </w:r>
            <w:r>
              <w:rPr>
                <w:sz w:val="24"/>
                <w:szCs w:val="24"/>
                <w:lang w:val="ru-RU"/>
              </w:rPr>
              <w:t>праздник,</w:t>
            </w:r>
            <w:r>
              <w:rPr>
                <w:spacing w:val="1"/>
                <w:sz w:val="24"/>
                <w:szCs w:val="24"/>
                <w:lang w:val="ru-RU"/>
              </w:rPr>
              <w:t xml:space="preserve"> </w:t>
            </w:r>
            <w:r>
              <w:rPr>
                <w:sz w:val="24"/>
                <w:szCs w:val="24"/>
                <w:lang w:val="ru-RU"/>
              </w:rPr>
              <w:t>посвященный</w:t>
            </w:r>
            <w:r>
              <w:rPr>
                <w:spacing w:val="-5"/>
                <w:sz w:val="24"/>
                <w:szCs w:val="24"/>
                <w:lang w:val="ru-RU"/>
              </w:rPr>
              <w:t xml:space="preserve"> </w:t>
            </w:r>
            <w:r>
              <w:rPr>
                <w:sz w:val="24"/>
                <w:szCs w:val="24"/>
                <w:lang w:val="ru-RU"/>
              </w:rPr>
              <w:t>Дню</w:t>
            </w:r>
            <w:r>
              <w:rPr>
                <w:spacing w:val="-7"/>
                <w:sz w:val="24"/>
                <w:szCs w:val="24"/>
                <w:lang w:val="ru-RU"/>
              </w:rPr>
              <w:t xml:space="preserve"> </w:t>
            </w:r>
            <w:r>
              <w:rPr>
                <w:sz w:val="24"/>
                <w:szCs w:val="24"/>
                <w:lang w:val="ru-RU"/>
              </w:rPr>
              <w:t>Космонавтики.</w:t>
            </w:r>
          </w:p>
        </w:tc>
        <w:tc>
          <w:tcPr>
            <w:tcW w:w="1987" w:type="dxa"/>
          </w:tcPr>
          <w:p w14:paraId="65D049D1">
            <w:pPr>
              <w:pStyle w:val="249"/>
              <w:spacing w:line="259" w:lineRule="exact"/>
              <w:rPr>
                <w:sz w:val="24"/>
                <w:szCs w:val="24"/>
                <w:lang w:val="en-US"/>
              </w:rPr>
            </w:pPr>
            <w:r>
              <w:rPr>
                <w:sz w:val="24"/>
                <w:szCs w:val="24"/>
                <w:lang w:val="en-US"/>
              </w:rPr>
              <w:t>12</w:t>
            </w:r>
            <w:r>
              <w:rPr>
                <w:spacing w:val="1"/>
                <w:sz w:val="24"/>
                <w:szCs w:val="24"/>
                <w:lang w:val="en-US"/>
              </w:rPr>
              <w:t xml:space="preserve"> </w:t>
            </w:r>
            <w:r>
              <w:rPr>
                <w:sz w:val="24"/>
                <w:szCs w:val="24"/>
                <w:lang w:val="en-US"/>
              </w:rPr>
              <w:t>-13</w:t>
            </w:r>
            <w:r>
              <w:rPr>
                <w:spacing w:val="2"/>
                <w:sz w:val="24"/>
                <w:szCs w:val="24"/>
                <w:lang w:val="en-US"/>
              </w:rPr>
              <w:t xml:space="preserve"> </w:t>
            </w:r>
            <w:r>
              <w:rPr>
                <w:sz w:val="24"/>
                <w:szCs w:val="24"/>
                <w:lang w:val="en-US"/>
              </w:rPr>
              <w:t>апреля</w:t>
            </w:r>
          </w:p>
        </w:tc>
        <w:tc>
          <w:tcPr>
            <w:tcW w:w="2127" w:type="dxa"/>
          </w:tcPr>
          <w:p w14:paraId="0A73F559">
            <w:pPr>
              <w:pStyle w:val="249"/>
              <w:spacing w:line="237" w:lineRule="auto"/>
              <w:ind w:left="106" w:right="81"/>
              <w:rPr>
                <w:sz w:val="24"/>
                <w:szCs w:val="24"/>
                <w:lang w:val="en-US"/>
              </w:rPr>
            </w:pPr>
            <w:r>
              <w:rPr>
                <w:sz w:val="24"/>
                <w:szCs w:val="24"/>
                <w:lang w:val="en-US"/>
              </w:rPr>
              <w:t>Средние, старшие,</w:t>
            </w:r>
            <w:r>
              <w:rPr>
                <w:spacing w:val="-57"/>
                <w:sz w:val="24"/>
                <w:szCs w:val="24"/>
                <w:lang w:val="en-US"/>
              </w:rPr>
              <w:t xml:space="preserve"> </w:t>
            </w:r>
            <w:r>
              <w:rPr>
                <w:sz w:val="24"/>
                <w:szCs w:val="24"/>
                <w:lang w:val="en-US"/>
              </w:rPr>
              <w:t>подготовительные</w:t>
            </w:r>
          </w:p>
          <w:p w14:paraId="27357D21">
            <w:pPr>
              <w:pStyle w:val="249"/>
              <w:spacing w:line="270" w:lineRule="exact"/>
              <w:ind w:left="106"/>
              <w:rPr>
                <w:sz w:val="24"/>
                <w:szCs w:val="24"/>
                <w:lang w:val="en-US"/>
              </w:rPr>
            </w:pPr>
            <w:r>
              <w:rPr>
                <w:sz w:val="24"/>
                <w:szCs w:val="24"/>
                <w:lang w:val="en-US"/>
              </w:rPr>
              <w:t>группы</w:t>
            </w:r>
          </w:p>
        </w:tc>
        <w:tc>
          <w:tcPr>
            <w:tcW w:w="2833" w:type="dxa"/>
          </w:tcPr>
          <w:p w14:paraId="6E25A350">
            <w:pPr>
              <w:pStyle w:val="249"/>
              <w:spacing w:line="237" w:lineRule="auto"/>
              <w:ind w:left="106" w:right="473"/>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10"/>
                <w:sz w:val="24"/>
                <w:szCs w:val="24"/>
                <w:lang w:val="ru-RU"/>
              </w:rPr>
              <w:t xml:space="preserve"> </w:t>
            </w:r>
            <w:r>
              <w:rPr>
                <w:sz w:val="24"/>
                <w:szCs w:val="24"/>
                <w:lang w:val="ru-RU"/>
              </w:rPr>
              <w:t>культуре,</w:t>
            </w:r>
          </w:p>
          <w:p w14:paraId="21748939">
            <w:pPr>
              <w:pStyle w:val="249"/>
              <w:spacing w:line="270" w:lineRule="exact"/>
              <w:ind w:left="106"/>
              <w:rPr>
                <w:sz w:val="24"/>
                <w:szCs w:val="24"/>
                <w:lang w:val="ru-RU"/>
              </w:rPr>
            </w:pPr>
            <w:r>
              <w:rPr>
                <w:sz w:val="24"/>
                <w:szCs w:val="24"/>
                <w:lang w:val="ru-RU"/>
              </w:rPr>
              <w:t>воспитатели</w:t>
            </w:r>
          </w:p>
        </w:tc>
      </w:tr>
      <w:tr w14:paraId="242ED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B8E3B20">
            <w:pPr>
              <w:pStyle w:val="249"/>
              <w:spacing w:line="259" w:lineRule="exact"/>
              <w:rPr>
                <w:sz w:val="24"/>
                <w:szCs w:val="24"/>
                <w:lang w:val="en-US"/>
              </w:rPr>
            </w:pPr>
            <w:r>
              <w:rPr>
                <w:sz w:val="24"/>
                <w:szCs w:val="24"/>
                <w:lang w:val="en-US"/>
              </w:rPr>
              <w:t>Акция</w:t>
            </w:r>
            <w:r>
              <w:rPr>
                <w:spacing w:val="-3"/>
                <w:sz w:val="24"/>
                <w:szCs w:val="24"/>
                <w:lang w:val="en-US"/>
              </w:rPr>
              <w:t xml:space="preserve"> </w:t>
            </w:r>
            <w:r>
              <w:rPr>
                <w:sz w:val="24"/>
                <w:szCs w:val="24"/>
                <w:lang w:val="en-US"/>
              </w:rPr>
              <w:t>«Круг</w:t>
            </w:r>
            <w:r>
              <w:rPr>
                <w:spacing w:val="-1"/>
                <w:sz w:val="24"/>
                <w:szCs w:val="24"/>
                <w:lang w:val="en-US"/>
              </w:rPr>
              <w:t xml:space="preserve"> </w:t>
            </w:r>
            <w:r>
              <w:rPr>
                <w:sz w:val="24"/>
                <w:szCs w:val="24"/>
                <w:lang w:val="en-US"/>
              </w:rPr>
              <w:t>жизни»</w:t>
            </w:r>
          </w:p>
        </w:tc>
        <w:tc>
          <w:tcPr>
            <w:tcW w:w="1987" w:type="dxa"/>
          </w:tcPr>
          <w:p w14:paraId="44E089F0">
            <w:pPr>
              <w:pStyle w:val="249"/>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3726FC91">
            <w:pPr>
              <w:pStyle w:val="249"/>
              <w:spacing w:before="2" w:line="270" w:lineRule="exact"/>
              <w:rPr>
                <w:sz w:val="24"/>
                <w:szCs w:val="24"/>
                <w:lang w:val="en-US"/>
              </w:rPr>
            </w:pPr>
            <w:r>
              <w:rPr>
                <w:sz w:val="24"/>
                <w:szCs w:val="24"/>
                <w:lang w:val="en-US"/>
              </w:rPr>
              <w:t>месяца</w:t>
            </w:r>
          </w:p>
        </w:tc>
        <w:tc>
          <w:tcPr>
            <w:tcW w:w="2127" w:type="dxa"/>
          </w:tcPr>
          <w:p w14:paraId="5D6B1306">
            <w:pPr>
              <w:pStyle w:val="249"/>
              <w:spacing w:line="259" w:lineRule="exact"/>
              <w:ind w:left="106"/>
              <w:rPr>
                <w:sz w:val="24"/>
                <w:szCs w:val="24"/>
                <w:lang w:val="en-US"/>
              </w:rPr>
            </w:pPr>
            <w:r>
              <w:rPr>
                <w:sz w:val="24"/>
                <w:szCs w:val="24"/>
                <w:lang w:val="en-US"/>
              </w:rPr>
              <w:t>Все возрастные</w:t>
            </w:r>
          </w:p>
          <w:p w14:paraId="7C6AAB5C">
            <w:pPr>
              <w:pStyle w:val="249"/>
              <w:spacing w:before="2" w:line="270" w:lineRule="exact"/>
              <w:ind w:left="106"/>
              <w:rPr>
                <w:sz w:val="24"/>
                <w:szCs w:val="24"/>
                <w:lang w:val="en-US"/>
              </w:rPr>
            </w:pPr>
            <w:r>
              <w:rPr>
                <w:sz w:val="24"/>
                <w:szCs w:val="24"/>
                <w:lang w:val="en-US"/>
              </w:rPr>
              <w:t>группы</w:t>
            </w:r>
          </w:p>
        </w:tc>
        <w:tc>
          <w:tcPr>
            <w:tcW w:w="2833" w:type="dxa"/>
          </w:tcPr>
          <w:p w14:paraId="681ED21B">
            <w:pPr>
              <w:pStyle w:val="249"/>
              <w:spacing w:line="259" w:lineRule="exact"/>
              <w:ind w:left="106"/>
              <w:rPr>
                <w:sz w:val="24"/>
                <w:szCs w:val="24"/>
                <w:lang w:val="en-US"/>
              </w:rPr>
            </w:pPr>
            <w:r>
              <w:rPr>
                <w:sz w:val="24"/>
                <w:szCs w:val="24"/>
                <w:lang w:val="en-US"/>
              </w:rPr>
              <w:t>Старший</w:t>
            </w:r>
            <w:r>
              <w:rPr>
                <w:spacing w:val="-5"/>
                <w:sz w:val="24"/>
                <w:szCs w:val="24"/>
                <w:lang w:val="en-US"/>
              </w:rPr>
              <w:t xml:space="preserve"> </w:t>
            </w:r>
            <w:r>
              <w:rPr>
                <w:sz w:val="24"/>
                <w:szCs w:val="24"/>
                <w:lang w:val="en-US"/>
              </w:rPr>
              <w:t>воспитатель,</w:t>
            </w:r>
          </w:p>
          <w:p w14:paraId="4DB659B9">
            <w:pPr>
              <w:pStyle w:val="249"/>
              <w:spacing w:before="2" w:line="270" w:lineRule="exact"/>
              <w:ind w:left="106"/>
              <w:rPr>
                <w:sz w:val="24"/>
                <w:szCs w:val="24"/>
                <w:lang w:val="en-US"/>
              </w:rPr>
            </w:pPr>
            <w:r>
              <w:rPr>
                <w:sz w:val="24"/>
                <w:szCs w:val="24"/>
                <w:lang w:val="en-US"/>
              </w:rPr>
              <w:t>воспитатели</w:t>
            </w:r>
          </w:p>
        </w:tc>
      </w:tr>
      <w:tr w14:paraId="1FF96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654" w:type="dxa"/>
          </w:tcPr>
          <w:p w14:paraId="43F5C276">
            <w:pPr>
              <w:pStyle w:val="249"/>
              <w:spacing w:line="259" w:lineRule="exact"/>
              <w:rPr>
                <w:sz w:val="24"/>
                <w:szCs w:val="24"/>
                <w:lang w:val="en-US"/>
              </w:rPr>
            </w:pPr>
            <w:r>
              <w:rPr>
                <w:sz w:val="24"/>
                <w:szCs w:val="24"/>
                <w:lang w:val="en-US"/>
              </w:rPr>
              <w:t>Фестиваль</w:t>
            </w:r>
            <w:r>
              <w:rPr>
                <w:spacing w:val="1"/>
                <w:sz w:val="24"/>
                <w:szCs w:val="24"/>
                <w:lang w:val="en-US"/>
              </w:rPr>
              <w:t xml:space="preserve"> </w:t>
            </w:r>
            <w:r>
              <w:rPr>
                <w:sz w:val="24"/>
                <w:szCs w:val="24"/>
                <w:lang w:val="en-US"/>
              </w:rPr>
              <w:t>дворовых</w:t>
            </w:r>
            <w:r>
              <w:rPr>
                <w:spacing w:val="-5"/>
                <w:sz w:val="24"/>
                <w:szCs w:val="24"/>
                <w:lang w:val="en-US"/>
              </w:rPr>
              <w:t xml:space="preserve"> </w:t>
            </w:r>
            <w:r>
              <w:rPr>
                <w:sz w:val="24"/>
                <w:szCs w:val="24"/>
                <w:lang w:val="en-US"/>
              </w:rPr>
              <w:t>спортивных</w:t>
            </w:r>
          </w:p>
          <w:p w14:paraId="396717C1">
            <w:pPr>
              <w:pStyle w:val="249"/>
              <w:spacing w:before="2"/>
              <w:rPr>
                <w:sz w:val="24"/>
                <w:szCs w:val="24"/>
                <w:lang w:val="en-US"/>
              </w:rPr>
            </w:pPr>
            <w:r>
              <w:rPr>
                <w:sz w:val="24"/>
                <w:szCs w:val="24"/>
                <w:lang w:val="en-US"/>
              </w:rPr>
              <w:t>игр</w:t>
            </w:r>
          </w:p>
        </w:tc>
        <w:tc>
          <w:tcPr>
            <w:tcW w:w="1987" w:type="dxa"/>
          </w:tcPr>
          <w:p w14:paraId="63EFA1D6">
            <w:pPr>
              <w:pStyle w:val="249"/>
              <w:spacing w:line="259" w:lineRule="exact"/>
              <w:rPr>
                <w:sz w:val="24"/>
                <w:szCs w:val="24"/>
                <w:lang w:val="en-US"/>
              </w:rPr>
            </w:pPr>
            <w:r>
              <w:rPr>
                <w:sz w:val="24"/>
                <w:szCs w:val="24"/>
                <w:lang w:val="en-US"/>
              </w:rPr>
              <w:t>3 -4</w:t>
            </w:r>
            <w:r>
              <w:rPr>
                <w:spacing w:val="-4"/>
                <w:sz w:val="24"/>
                <w:szCs w:val="24"/>
                <w:lang w:val="en-US"/>
              </w:rPr>
              <w:t xml:space="preserve"> </w:t>
            </w:r>
            <w:r>
              <w:rPr>
                <w:sz w:val="24"/>
                <w:szCs w:val="24"/>
                <w:lang w:val="en-US"/>
              </w:rPr>
              <w:t>недели</w:t>
            </w:r>
          </w:p>
        </w:tc>
        <w:tc>
          <w:tcPr>
            <w:tcW w:w="2127" w:type="dxa"/>
          </w:tcPr>
          <w:p w14:paraId="76AF87A4">
            <w:pPr>
              <w:pStyle w:val="249"/>
              <w:spacing w:line="259" w:lineRule="exact"/>
              <w:ind w:left="106"/>
              <w:rPr>
                <w:sz w:val="24"/>
                <w:szCs w:val="24"/>
                <w:lang w:val="en-US"/>
              </w:rPr>
            </w:pPr>
            <w:r>
              <w:rPr>
                <w:sz w:val="24"/>
                <w:szCs w:val="24"/>
                <w:lang w:val="en-US"/>
              </w:rPr>
              <w:t>Все возрастные</w:t>
            </w:r>
          </w:p>
          <w:p w14:paraId="6E65E5D4">
            <w:pPr>
              <w:pStyle w:val="249"/>
              <w:spacing w:before="2"/>
              <w:ind w:left="106"/>
              <w:rPr>
                <w:sz w:val="24"/>
                <w:szCs w:val="24"/>
                <w:lang w:val="en-US"/>
              </w:rPr>
            </w:pPr>
            <w:r>
              <w:rPr>
                <w:sz w:val="24"/>
                <w:szCs w:val="24"/>
                <w:lang w:val="en-US"/>
              </w:rPr>
              <w:t>группы</w:t>
            </w:r>
          </w:p>
        </w:tc>
        <w:tc>
          <w:tcPr>
            <w:tcW w:w="2833" w:type="dxa"/>
          </w:tcPr>
          <w:p w14:paraId="483A0B06">
            <w:pPr>
              <w:pStyle w:val="249"/>
              <w:spacing w:line="259" w:lineRule="exact"/>
              <w:ind w:left="106"/>
              <w:rPr>
                <w:sz w:val="24"/>
                <w:szCs w:val="24"/>
                <w:lang w:val="ru-RU"/>
              </w:rPr>
            </w:pPr>
            <w:r>
              <w:rPr>
                <w:sz w:val="24"/>
                <w:szCs w:val="24"/>
                <w:lang w:val="ru-RU"/>
              </w:rPr>
              <w:t>Инструктор</w:t>
            </w:r>
            <w:r>
              <w:rPr>
                <w:spacing w:val="-2"/>
                <w:sz w:val="24"/>
                <w:szCs w:val="24"/>
                <w:lang w:val="ru-RU"/>
              </w:rPr>
              <w:t xml:space="preserve"> </w:t>
            </w:r>
            <w:r>
              <w:rPr>
                <w:sz w:val="24"/>
                <w:szCs w:val="24"/>
                <w:lang w:val="ru-RU"/>
              </w:rPr>
              <w:t>по</w:t>
            </w:r>
          </w:p>
          <w:p w14:paraId="377BD281">
            <w:pPr>
              <w:pStyle w:val="249"/>
              <w:ind w:left="106" w:right="464"/>
              <w:rPr>
                <w:sz w:val="24"/>
                <w:szCs w:val="24"/>
                <w:lang w:val="ru-RU"/>
              </w:rPr>
            </w:pPr>
            <w:r>
              <w:rPr>
                <w:spacing w:val="-1"/>
                <w:sz w:val="24"/>
                <w:szCs w:val="24"/>
                <w:lang w:val="ru-RU"/>
              </w:rPr>
              <w:t xml:space="preserve">физической </w:t>
            </w:r>
            <w:r>
              <w:rPr>
                <w:sz w:val="24"/>
                <w:szCs w:val="24"/>
                <w:lang w:val="ru-RU"/>
              </w:rPr>
              <w:t>культуре,</w:t>
            </w:r>
            <w:r>
              <w:rPr>
                <w:spacing w:val="-57"/>
                <w:sz w:val="24"/>
                <w:szCs w:val="24"/>
                <w:lang w:val="ru-RU"/>
              </w:rPr>
              <w:t xml:space="preserve"> </w:t>
            </w:r>
            <w:r>
              <w:rPr>
                <w:sz w:val="24"/>
                <w:szCs w:val="24"/>
                <w:lang w:val="ru-RU"/>
              </w:rPr>
              <w:t>Воспитатели.</w:t>
            </w:r>
          </w:p>
        </w:tc>
      </w:tr>
      <w:tr w14:paraId="4C7DA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D295829">
            <w:pPr>
              <w:pStyle w:val="249"/>
              <w:spacing w:line="237" w:lineRule="auto"/>
              <w:ind w:right="990"/>
              <w:rPr>
                <w:sz w:val="24"/>
                <w:szCs w:val="24"/>
                <w:lang w:val="en-US"/>
              </w:rPr>
            </w:pPr>
            <w:r>
              <w:rPr>
                <w:sz w:val="24"/>
                <w:szCs w:val="24"/>
                <w:lang w:val="en-US"/>
              </w:rPr>
              <w:t>Минипроект «Огород на</w:t>
            </w:r>
            <w:r>
              <w:rPr>
                <w:spacing w:val="-57"/>
                <w:sz w:val="24"/>
                <w:szCs w:val="24"/>
                <w:lang w:val="en-US"/>
              </w:rPr>
              <w:t xml:space="preserve"> </w:t>
            </w:r>
            <w:r>
              <w:rPr>
                <w:sz w:val="24"/>
                <w:szCs w:val="24"/>
                <w:lang w:val="en-US"/>
              </w:rPr>
              <w:t>подоконнике»</w:t>
            </w:r>
          </w:p>
        </w:tc>
        <w:tc>
          <w:tcPr>
            <w:tcW w:w="1987" w:type="dxa"/>
          </w:tcPr>
          <w:p w14:paraId="48989956">
            <w:pPr>
              <w:pStyle w:val="249"/>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362FCA41">
            <w:pPr>
              <w:pStyle w:val="249"/>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520A3CF2">
            <w:pPr>
              <w:pStyle w:val="249"/>
              <w:spacing w:line="259" w:lineRule="exact"/>
              <w:ind w:left="106"/>
              <w:rPr>
                <w:sz w:val="24"/>
                <w:szCs w:val="24"/>
                <w:lang w:val="en-US"/>
              </w:rPr>
            </w:pPr>
            <w:r>
              <w:rPr>
                <w:sz w:val="24"/>
                <w:szCs w:val="24"/>
                <w:lang w:val="en-US"/>
              </w:rPr>
              <w:t>Воспитатели</w:t>
            </w:r>
          </w:p>
        </w:tc>
      </w:tr>
      <w:tr w14:paraId="5634A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7CC89B1A">
            <w:pPr>
              <w:pStyle w:val="249"/>
              <w:spacing w:line="301" w:lineRule="exact"/>
              <w:ind w:left="4668" w:right="4656"/>
              <w:jc w:val="center"/>
              <w:rPr>
                <w:b/>
                <w:sz w:val="24"/>
                <w:szCs w:val="24"/>
                <w:lang w:val="en-US"/>
              </w:rPr>
            </w:pPr>
            <w:r>
              <w:rPr>
                <w:b/>
                <w:sz w:val="24"/>
                <w:szCs w:val="24"/>
                <w:lang w:val="en-US"/>
              </w:rPr>
              <w:t>Май</w:t>
            </w:r>
          </w:p>
        </w:tc>
      </w:tr>
      <w:tr w14:paraId="28793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3654" w:type="dxa"/>
          </w:tcPr>
          <w:p w14:paraId="1503D9CF">
            <w:pPr>
              <w:pStyle w:val="249"/>
              <w:spacing w:line="259" w:lineRule="exact"/>
              <w:rPr>
                <w:sz w:val="24"/>
                <w:szCs w:val="24"/>
                <w:lang w:val="en-US"/>
              </w:rPr>
            </w:pPr>
            <w:r>
              <w:rPr>
                <w:sz w:val="24"/>
                <w:szCs w:val="24"/>
                <w:lang w:val="en-US"/>
              </w:rPr>
              <w:t>Акция</w:t>
            </w:r>
            <w:r>
              <w:rPr>
                <w:spacing w:val="-2"/>
                <w:sz w:val="24"/>
                <w:szCs w:val="24"/>
                <w:lang w:val="en-US"/>
              </w:rPr>
              <w:t xml:space="preserve"> </w:t>
            </w:r>
            <w:r>
              <w:rPr>
                <w:sz w:val="24"/>
                <w:szCs w:val="24"/>
                <w:lang w:val="en-US"/>
              </w:rPr>
              <w:t>«Голубь</w:t>
            </w:r>
            <w:r>
              <w:rPr>
                <w:spacing w:val="-2"/>
                <w:sz w:val="24"/>
                <w:szCs w:val="24"/>
                <w:lang w:val="en-US"/>
              </w:rPr>
              <w:t xml:space="preserve"> </w:t>
            </w:r>
            <w:r>
              <w:rPr>
                <w:sz w:val="24"/>
                <w:szCs w:val="24"/>
                <w:lang w:val="en-US"/>
              </w:rPr>
              <w:t>мира»</w:t>
            </w:r>
          </w:p>
        </w:tc>
        <w:tc>
          <w:tcPr>
            <w:tcW w:w="1987" w:type="dxa"/>
          </w:tcPr>
          <w:p w14:paraId="1B2156FC">
            <w:pPr>
              <w:pStyle w:val="249"/>
              <w:spacing w:line="259" w:lineRule="exact"/>
              <w:rPr>
                <w:sz w:val="24"/>
                <w:szCs w:val="24"/>
                <w:lang w:val="en-US"/>
              </w:rPr>
            </w:pPr>
            <w:r>
              <w:rPr>
                <w:sz w:val="24"/>
                <w:szCs w:val="24"/>
                <w:lang w:val="en-US"/>
              </w:rPr>
              <w:t>1-2 недели</w:t>
            </w:r>
          </w:p>
        </w:tc>
        <w:tc>
          <w:tcPr>
            <w:tcW w:w="2127" w:type="dxa"/>
          </w:tcPr>
          <w:p w14:paraId="3A76E2CB">
            <w:pPr>
              <w:pStyle w:val="249"/>
              <w:spacing w:line="259" w:lineRule="exact"/>
              <w:ind w:left="106"/>
              <w:rPr>
                <w:sz w:val="24"/>
                <w:szCs w:val="24"/>
                <w:lang w:val="en-US"/>
              </w:rPr>
            </w:pPr>
            <w:r>
              <w:rPr>
                <w:sz w:val="24"/>
                <w:szCs w:val="24"/>
                <w:lang w:val="en-US"/>
              </w:rPr>
              <w:t>Все возрастные</w:t>
            </w:r>
          </w:p>
          <w:p w14:paraId="00585C4E">
            <w:pPr>
              <w:pStyle w:val="249"/>
              <w:spacing w:before="2" w:line="270" w:lineRule="exact"/>
              <w:ind w:left="106"/>
              <w:rPr>
                <w:sz w:val="24"/>
                <w:szCs w:val="24"/>
                <w:lang w:val="en-US"/>
              </w:rPr>
            </w:pPr>
            <w:r>
              <w:rPr>
                <w:sz w:val="24"/>
                <w:szCs w:val="24"/>
                <w:lang w:val="en-US"/>
              </w:rPr>
              <w:t>группы</w:t>
            </w:r>
          </w:p>
        </w:tc>
        <w:tc>
          <w:tcPr>
            <w:tcW w:w="2833" w:type="dxa"/>
          </w:tcPr>
          <w:p w14:paraId="28696894">
            <w:pPr>
              <w:pStyle w:val="249"/>
              <w:spacing w:line="259" w:lineRule="exact"/>
              <w:ind w:left="106"/>
              <w:rPr>
                <w:sz w:val="24"/>
                <w:szCs w:val="24"/>
                <w:lang w:val="en-US"/>
              </w:rPr>
            </w:pPr>
            <w:r>
              <w:rPr>
                <w:sz w:val="24"/>
                <w:szCs w:val="24"/>
                <w:lang w:val="en-US"/>
              </w:rPr>
              <w:t>Старший</w:t>
            </w:r>
            <w:r>
              <w:rPr>
                <w:spacing w:val="55"/>
                <w:sz w:val="24"/>
                <w:szCs w:val="24"/>
                <w:lang w:val="en-US"/>
              </w:rPr>
              <w:t xml:space="preserve"> </w:t>
            </w:r>
            <w:r>
              <w:rPr>
                <w:sz w:val="24"/>
                <w:szCs w:val="24"/>
                <w:lang w:val="en-US"/>
              </w:rPr>
              <w:t>воспитатель,</w:t>
            </w:r>
          </w:p>
          <w:p w14:paraId="089D8F33">
            <w:pPr>
              <w:pStyle w:val="249"/>
              <w:spacing w:before="2" w:line="270" w:lineRule="exact"/>
              <w:ind w:left="106"/>
              <w:rPr>
                <w:sz w:val="24"/>
                <w:szCs w:val="24"/>
                <w:lang w:val="en-US"/>
              </w:rPr>
            </w:pPr>
            <w:r>
              <w:rPr>
                <w:sz w:val="24"/>
                <w:szCs w:val="24"/>
                <w:lang w:val="en-US"/>
              </w:rPr>
              <w:t>воспитатели</w:t>
            </w:r>
          </w:p>
        </w:tc>
      </w:tr>
      <w:tr w14:paraId="0EDD4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3654" w:type="dxa"/>
          </w:tcPr>
          <w:p w14:paraId="54D52B95">
            <w:pPr>
              <w:pStyle w:val="249"/>
              <w:spacing w:line="259" w:lineRule="exact"/>
              <w:rPr>
                <w:sz w:val="24"/>
                <w:szCs w:val="24"/>
                <w:lang w:val="en-US"/>
              </w:rPr>
            </w:pPr>
            <w:r>
              <w:rPr>
                <w:sz w:val="24"/>
                <w:szCs w:val="24"/>
                <w:lang w:val="en-US"/>
              </w:rPr>
              <w:t>Праздничный</w:t>
            </w:r>
            <w:r>
              <w:rPr>
                <w:spacing w:val="-4"/>
                <w:sz w:val="24"/>
                <w:szCs w:val="24"/>
                <w:lang w:val="en-US"/>
              </w:rPr>
              <w:t xml:space="preserve"> </w:t>
            </w:r>
            <w:r>
              <w:rPr>
                <w:sz w:val="24"/>
                <w:szCs w:val="24"/>
                <w:lang w:val="en-US"/>
              </w:rPr>
              <w:t>концерт</w:t>
            </w:r>
            <w:r>
              <w:rPr>
                <w:spacing w:val="-5"/>
                <w:sz w:val="24"/>
                <w:szCs w:val="24"/>
                <w:lang w:val="en-US"/>
              </w:rPr>
              <w:t xml:space="preserve"> </w:t>
            </w:r>
            <w:r>
              <w:rPr>
                <w:sz w:val="24"/>
                <w:szCs w:val="24"/>
                <w:lang w:val="en-US"/>
              </w:rPr>
              <w:t>«Салют</w:t>
            </w:r>
          </w:p>
          <w:p w14:paraId="6146F039">
            <w:pPr>
              <w:pStyle w:val="249"/>
              <w:spacing w:before="2"/>
              <w:rPr>
                <w:sz w:val="24"/>
                <w:szCs w:val="24"/>
                <w:lang w:val="en-US"/>
              </w:rPr>
            </w:pPr>
            <w:r>
              <w:rPr>
                <w:sz w:val="24"/>
                <w:szCs w:val="24"/>
                <w:lang w:val="en-US"/>
              </w:rPr>
              <w:t>Победы!»</w:t>
            </w:r>
          </w:p>
        </w:tc>
        <w:tc>
          <w:tcPr>
            <w:tcW w:w="1987" w:type="dxa"/>
          </w:tcPr>
          <w:p w14:paraId="67CB6919">
            <w:pPr>
              <w:pStyle w:val="249"/>
              <w:spacing w:line="259"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31301ED7">
            <w:pPr>
              <w:pStyle w:val="249"/>
              <w:spacing w:line="259" w:lineRule="exact"/>
              <w:ind w:left="106"/>
              <w:rPr>
                <w:sz w:val="24"/>
                <w:szCs w:val="24"/>
                <w:lang w:val="en-US"/>
              </w:rPr>
            </w:pPr>
            <w:r>
              <w:rPr>
                <w:sz w:val="24"/>
                <w:szCs w:val="24"/>
                <w:lang w:val="en-US"/>
              </w:rPr>
              <w:t>Старшие,</w:t>
            </w:r>
          </w:p>
          <w:p w14:paraId="2591E0F1">
            <w:pPr>
              <w:pStyle w:val="249"/>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5FE62DEA">
            <w:pPr>
              <w:pStyle w:val="249"/>
              <w:spacing w:line="259" w:lineRule="exact"/>
              <w:ind w:left="106"/>
              <w:rPr>
                <w:sz w:val="24"/>
                <w:szCs w:val="24"/>
                <w:lang w:val="ru-RU"/>
              </w:rPr>
            </w:pPr>
            <w:r>
              <w:rPr>
                <w:sz w:val="24"/>
                <w:szCs w:val="24"/>
                <w:lang w:val="ru-RU"/>
              </w:rPr>
              <w:t>Музыкальный</w:t>
            </w:r>
          </w:p>
          <w:p w14:paraId="05973345">
            <w:pPr>
              <w:pStyle w:val="249"/>
              <w:spacing w:before="4" w:line="237" w:lineRule="auto"/>
              <w:ind w:left="106" w:right="1235"/>
              <w:rPr>
                <w:sz w:val="24"/>
                <w:szCs w:val="24"/>
                <w:lang w:val="ru-RU"/>
              </w:rPr>
            </w:pPr>
            <w:r>
              <w:rPr>
                <w:sz w:val="24"/>
                <w:szCs w:val="24"/>
                <w:lang w:val="ru-RU"/>
              </w:rPr>
              <w:t>руководитель,</w:t>
            </w:r>
            <w:r>
              <w:rPr>
                <w:spacing w:val="-57"/>
                <w:sz w:val="24"/>
                <w:szCs w:val="24"/>
                <w:lang w:val="ru-RU"/>
              </w:rPr>
              <w:t xml:space="preserve"> </w:t>
            </w:r>
            <w:r>
              <w:rPr>
                <w:spacing w:val="-1"/>
                <w:sz w:val="24"/>
                <w:szCs w:val="24"/>
                <w:lang w:val="ru-RU"/>
              </w:rPr>
              <w:t>инструктор</w:t>
            </w:r>
            <w:r>
              <w:rPr>
                <w:spacing w:val="-9"/>
                <w:sz w:val="24"/>
                <w:szCs w:val="24"/>
                <w:lang w:val="ru-RU"/>
              </w:rPr>
              <w:t xml:space="preserve"> </w:t>
            </w:r>
            <w:r>
              <w:rPr>
                <w:sz w:val="24"/>
                <w:szCs w:val="24"/>
                <w:lang w:val="ru-RU"/>
              </w:rPr>
              <w:t>по</w:t>
            </w:r>
          </w:p>
          <w:p w14:paraId="7DD0B43B">
            <w:pPr>
              <w:pStyle w:val="249"/>
              <w:spacing w:before="4" w:line="270" w:lineRule="exact"/>
              <w:ind w:left="106"/>
              <w:rPr>
                <w:sz w:val="24"/>
                <w:szCs w:val="24"/>
                <w:lang w:val="ru-RU"/>
              </w:rPr>
            </w:pPr>
            <w:r>
              <w:rPr>
                <w:sz w:val="24"/>
                <w:szCs w:val="24"/>
                <w:lang w:val="ru-RU"/>
              </w:rPr>
              <w:t>физической</w:t>
            </w:r>
            <w:r>
              <w:rPr>
                <w:spacing w:val="-5"/>
                <w:sz w:val="24"/>
                <w:szCs w:val="24"/>
                <w:lang w:val="ru-RU"/>
              </w:rPr>
              <w:t xml:space="preserve"> </w:t>
            </w:r>
            <w:r>
              <w:rPr>
                <w:sz w:val="24"/>
                <w:szCs w:val="24"/>
                <w:lang w:val="ru-RU"/>
              </w:rPr>
              <w:t>культуре, воспитатели</w:t>
            </w:r>
          </w:p>
        </w:tc>
      </w:tr>
      <w:tr w14:paraId="6104B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3654" w:type="dxa"/>
          </w:tcPr>
          <w:p w14:paraId="69FA08CA">
            <w:pPr>
              <w:pStyle w:val="249"/>
              <w:spacing w:line="237" w:lineRule="auto"/>
              <w:ind w:right="451"/>
              <w:rPr>
                <w:sz w:val="24"/>
                <w:szCs w:val="24"/>
                <w:lang w:val="ru-RU"/>
              </w:rPr>
            </w:pPr>
            <w:r>
              <w:rPr>
                <w:sz w:val="24"/>
                <w:szCs w:val="24"/>
                <w:lang w:val="ru-RU"/>
              </w:rPr>
              <w:t>Праздник «С Днем рождения,</w:t>
            </w:r>
            <w:r>
              <w:rPr>
                <w:spacing w:val="-58"/>
                <w:sz w:val="24"/>
                <w:szCs w:val="24"/>
                <w:lang w:val="ru-RU"/>
              </w:rPr>
              <w:t xml:space="preserve"> </w:t>
            </w:r>
            <w:r>
              <w:rPr>
                <w:sz w:val="24"/>
                <w:szCs w:val="24"/>
                <w:lang w:val="ru-RU"/>
              </w:rPr>
              <w:t>любимый</w:t>
            </w:r>
            <w:r>
              <w:rPr>
                <w:spacing w:val="-3"/>
                <w:sz w:val="24"/>
                <w:szCs w:val="24"/>
                <w:lang w:val="ru-RU"/>
              </w:rPr>
              <w:t xml:space="preserve"> </w:t>
            </w:r>
            <w:r>
              <w:rPr>
                <w:sz w:val="24"/>
                <w:szCs w:val="24"/>
                <w:lang w:val="ru-RU"/>
              </w:rPr>
              <w:t>город!»</w:t>
            </w:r>
          </w:p>
        </w:tc>
        <w:tc>
          <w:tcPr>
            <w:tcW w:w="1987" w:type="dxa"/>
          </w:tcPr>
          <w:p w14:paraId="30B23E2C">
            <w:pPr>
              <w:pStyle w:val="249"/>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481C9845">
            <w:pPr>
              <w:pStyle w:val="249"/>
              <w:spacing w:line="237" w:lineRule="auto"/>
              <w:ind w:left="106" w:right="81"/>
              <w:rPr>
                <w:sz w:val="24"/>
                <w:szCs w:val="24"/>
                <w:lang w:val="en-US"/>
              </w:rPr>
            </w:pPr>
            <w:r>
              <w:rPr>
                <w:sz w:val="24"/>
                <w:szCs w:val="24"/>
                <w:lang w:val="en-US"/>
              </w:rPr>
              <w:t>Средние, старшие,</w:t>
            </w:r>
            <w:r>
              <w:rPr>
                <w:spacing w:val="-57"/>
                <w:sz w:val="24"/>
                <w:szCs w:val="24"/>
                <w:lang w:val="en-US"/>
              </w:rPr>
              <w:t xml:space="preserve"> </w:t>
            </w:r>
            <w:r>
              <w:rPr>
                <w:sz w:val="24"/>
                <w:szCs w:val="24"/>
                <w:lang w:val="en-US"/>
              </w:rPr>
              <w:t>подготовительные</w:t>
            </w:r>
          </w:p>
          <w:p w14:paraId="4FEDB53D">
            <w:pPr>
              <w:pStyle w:val="249"/>
              <w:spacing w:line="270" w:lineRule="exact"/>
              <w:ind w:left="106"/>
              <w:rPr>
                <w:sz w:val="24"/>
                <w:szCs w:val="24"/>
                <w:lang w:val="en-US"/>
              </w:rPr>
            </w:pPr>
            <w:r>
              <w:rPr>
                <w:sz w:val="24"/>
                <w:szCs w:val="24"/>
                <w:lang w:val="en-US"/>
              </w:rPr>
              <w:t>группы</w:t>
            </w:r>
          </w:p>
        </w:tc>
        <w:tc>
          <w:tcPr>
            <w:tcW w:w="2833" w:type="dxa"/>
          </w:tcPr>
          <w:p w14:paraId="0A9F58FE">
            <w:pPr>
              <w:pStyle w:val="249"/>
              <w:spacing w:line="237" w:lineRule="auto"/>
              <w:ind w:left="106" w:right="1248"/>
              <w:rPr>
                <w:sz w:val="24"/>
                <w:szCs w:val="24"/>
                <w:lang w:val="en-US"/>
              </w:rPr>
            </w:pPr>
            <w:r>
              <w:rPr>
                <w:spacing w:val="-1"/>
                <w:sz w:val="24"/>
                <w:szCs w:val="24"/>
                <w:lang w:val="en-US"/>
              </w:rPr>
              <w:t>Музыкальный</w:t>
            </w:r>
            <w:r>
              <w:rPr>
                <w:spacing w:val="-57"/>
                <w:sz w:val="24"/>
                <w:szCs w:val="24"/>
                <w:lang w:val="en-US"/>
              </w:rPr>
              <w:t xml:space="preserve"> </w:t>
            </w:r>
            <w:r>
              <w:rPr>
                <w:spacing w:val="-1"/>
                <w:sz w:val="24"/>
                <w:szCs w:val="24"/>
                <w:lang w:val="en-US"/>
              </w:rPr>
              <w:t>руководитель,</w:t>
            </w:r>
          </w:p>
          <w:p w14:paraId="018C39F0">
            <w:pPr>
              <w:pStyle w:val="249"/>
              <w:spacing w:line="270" w:lineRule="exact"/>
              <w:ind w:left="106"/>
              <w:rPr>
                <w:sz w:val="24"/>
                <w:szCs w:val="24"/>
                <w:lang w:val="en-US"/>
              </w:rPr>
            </w:pPr>
            <w:r>
              <w:rPr>
                <w:sz w:val="24"/>
                <w:szCs w:val="24"/>
                <w:lang w:val="en-US"/>
              </w:rPr>
              <w:t>воспитатели</w:t>
            </w:r>
          </w:p>
        </w:tc>
      </w:tr>
      <w:tr w14:paraId="12CD8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10601" w:type="dxa"/>
            <w:gridSpan w:val="4"/>
          </w:tcPr>
          <w:p w14:paraId="69812843">
            <w:pPr>
              <w:pStyle w:val="249"/>
              <w:spacing w:line="259" w:lineRule="exact"/>
              <w:ind w:left="106"/>
              <w:jc w:val="center"/>
              <w:rPr>
                <w:sz w:val="24"/>
                <w:szCs w:val="24"/>
                <w:lang w:val="en-US"/>
              </w:rPr>
            </w:pPr>
            <w:r>
              <w:rPr>
                <w:b/>
                <w:sz w:val="24"/>
                <w:szCs w:val="24"/>
                <w:lang w:val="en-US"/>
              </w:rPr>
              <w:t>Июнь</w:t>
            </w:r>
          </w:p>
        </w:tc>
      </w:tr>
      <w:tr w14:paraId="1D361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3654" w:type="dxa"/>
          </w:tcPr>
          <w:p w14:paraId="30D2E3BE">
            <w:pPr>
              <w:pStyle w:val="249"/>
              <w:spacing w:line="237" w:lineRule="auto"/>
              <w:ind w:right="1137"/>
              <w:rPr>
                <w:sz w:val="24"/>
                <w:szCs w:val="24"/>
                <w:lang w:val="en-US"/>
              </w:rPr>
            </w:pPr>
            <w:r>
              <w:rPr>
                <w:spacing w:val="-1"/>
                <w:sz w:val="24"/>
                <w:szCs w:val="24"/>
                <w:lang w:val="en-US"/>
              </w:rPr>
              <w:t xml:space="preserve">Праздник </w:t>
            </w:r>
            <w:r>
              <w:rPr>
                <w:sz w:val="24"/>
                <w:szCs w:val="24"/>
                <w:lang w:val="en-US"/>
              </w:rPr>
              <w:t>«Здравствуй,</w:t>
            </w:r>
            <w:r>
              <w:rPr>
                <w:spacing w:val="-58"/>
                <w:sz w:val="24"/>
                <w:szCs w:val="24"/>
                <w:lang w:val="en-US"/>
              </w:rPr>
              <w:t xml:space="preserve"> </w:t>
            </w:r>
            <w:r>
              <w:rPr>
                <w:sz w:val="24"/>
                <w:szCs w:val="24"/>
                <w:lang w:val="en-US"/>
              </w:rPr>
              <w:t>лето!»</w:t>
            </w:r>
          </w:p>
        </w:tc>
        <w:tc>
          <w:tcPr>
            <w:tcW w:w="1987" w:type="dxa"/>
          </w:tcPr>
          <w:p w14:paraId="15348931">
            <w:pPr>
              <w:pStyle w:val="249"/>
              <w:spacing w:line="260" w:lineRule="exact"/>
              <w:rPr>
                <w:sz w:val="24"/>
                <w:szCs w:val="24"/>
                <w:lang w:val="en-US"/>
              </w:rPr>
            </w:pPr>
            <w:r>
              <w:rPr>
                <w:sz w:val="24"/>
                <w:szCs w:val="24"/>
                <w:lang w:val="en-US"/>
              </w:rPr>
              <w:t>1</w:t>
            </w:r>
            <w:r>
              <w:rPr>
                <w:spacing w:val="1"/>
                <w:sz w:val="24"/>
                <w:szCs w:val="24"/>
                <w:lang w:val="en-US"/>
              </w:rPr>
              <w:t xml:space="preserve"> </w:t>
            </w:r>
            <w:r>
              <w:rPr>
                <w:sz w:val="24"/>
                <w:szCs w:val="24"/>
                <w:lang w:val="en-US"/>
              </w:rPr>
              <w:t>июня</w:t>
            </w:r>
          </w:p>
        </w:tc>
        <w:tc>
          <w:tcPr>
            <w:tcW w:w="2127" w:type="dxa"/>
          </w:tcPr>
          <w:p w14:paraId="11F1AE6D">
            <w:pPr>
              <w:pStyle w:val="249"/>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41784E91">
            <w:pPr>
              <w:pStyle w:val="249"/>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7BE9714B">
            <w:pPr>
              <w:pStyle w:val="249"/>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53D2215B">
            <w:pPr>
              <w:pStyle w:val="249"/>
              <w:spacing w:line="270" w:lineRule="exact"/>
              <w:ind w:left="106"/>
              <w:rPr>
                <w:sz w:val="24"/>
                <w:szCs w:val="24"/>
                <w:lang w:val="en-US"/>
              </w:rPr>
            </w:pPr>
            <w:r>
              <w:rPr>
                <w:sz w:val="24"/>
                <w:szCs w:val="24"/>
                <w:lang w:val="en-US"/>
              </w:rPr>
              <w:t>воспитатели</w:t>
            </w:r>
          </w:p>
        </w:tc>
      </w:tr>
      <w:tr w14:paraId="112EA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654" w:type="dxa"/>
          </w:tcPr>
          <w:p w14:paraId="32304E11">
            <w:pPr>
              <w:pStyle w:val="249"/>
              <w:spacing w:line="259" w:lineRule="exact"/>
              <w:rPr>
                <w:sz w:val="24"/>
                <w:szCs w:val="24"/>
                <w:lang w:val="ru-RU"/>
              </w:rPr>
            </w:pPr>
            <w:r>
              <w:rPr>
                <w:sz w:val="24"/>
                <w:szCs w:val="24"/>
                <w:lang w:val="ru-RU"/>
              </w:rPr>
              <w:t>Праздник,</w:t>
            </w:r>
            <w:r>
              <w:rPr>
                <w:spacing w:val="-2"/>
                <w:sz w:val="24"/>
                <w:szCs w:val="24"/>
                <w:lang w:val="ru-RU"/>
              </w:rPr>
              <w:t xml:space="preserve"> </w:t>
            </w:r>
            <w:r>
              <w:rPr>
                <w:sz w:val="24"/>
                <w:szCs w:val="24"/>
                <w:lang w:val="ru-RU"/>
              </w:rPr>
              <w:t>посвященный</w:t>
            </w:r>
            <w:r>
              <w:rPr>
                <w:spacing w:val="-2"/>
                <w:sz w:val="24"/>
                <w:szCs w:val="24"/>
                <w:lang w:val="ru-RU"/>
              </w:rPr>
              <w:t xml:space="preserve"> </w:t>
            </w:r>
            <w:r>
              <w:rPr>
                <w:sz w:val="24"/>
                <w:szCs w:val="24"/>
                <w:lang w:val="ru-RU"/>
              </w:rPr>
              <w:t>Дню</w:t>
            </w:r>
          </w:p>
          <w:p w14:paraId="0FB1AE7C">
            <w:pPr>
              <w:pStyle w:val="249"/>
              <w:spacing w:before="3"/>
              <w:rPr>
                <w:sz w:val="24"/>
                <w:szCs w:val="24"/>
                <w:lang w:val="ru-RU"/>
              </w:rPr>
            </w:pPr>
            <w:r>
              <w:rPr>
                <w:sz w:val="24"/>
                <w:szCs w:val="24"/>
                <w:lang w:val="ru-RU"/>
              </w:rPr>
              <w:t>рождения</w:t>
            </w:r>
            <w:r>
              <w:rPr>
                <w:spacing w:val="-9"/>
                <w:sz w:val="24"/>
                <w:szCs w:val="24"/>
                <w:lang w:val="ru-RU"/>
              </w:rPr>
              <w:t xml:space="preserve"> </w:t>
            </w:r>
            <w:r>
              <w:rPr>
                <w:sz w:val="24"/>
                <w:szCs w:val="24"/>
                <w:lang w:val="ru-RU"/>
              </w:rPr>
              <w:t>А.С.</w:t>
            </w:r>
            <w:r>
              <w:rPr>
                <w:spacing w:val="-1"/>
                <w:sz w:val="24"/>
                <w:szCs w:val="24"/>
                <w:lang w:val="ru-RU"/>
              </w:rPr>
              <w:t xml:space="preserve"> </w:t>
            </w:r>
            <w:r>
              <w:rPr>
                <w:sz w:val="24"/>
                <w:szCs w:val="24"/>
                <w:lang w:val="ru-RU"/>
              </w:rPr>
              <w:t>Пушкина.</w:t>
            </w:r>
          </w:p>
        </w:tc>
        <w:tc>
          <w:tcPr>
            <w:tcW w:w="1987" w:type="dxa"/>
          </w:tcPr>
          <w:p w14:paraId="516B4F83">
            <w:pPr>
              <w:pStyle w:val="249"/>
              <w:spacing w:line="259" w:lineRule="exact"/>
              <w:rPr>
                <w:sz w:val="24"/>
                <w:szCs w:val="24"/>
                <w:lang w:val="en-US"/>
              </w:rPr>
            </w:pPr>
            <w:r>
              <w:rPr>
                <w:sz w:val="24"/>
                <w:szCs w:val="24"/>
                <w:lang w:val="en-US"/>
              </w:rPr>
              <w:t>6</w:t>
            </w:r>
            <w:r>
              <w:rPr>
                <w:spacing w:val="1"/>
                <w:sz w:val="24"/>
                <w:szCs w:val="24"/>
                <w:lang w:val="en-US"/>
              </w:rPr>
              <w:t xml:space="preserve"> </w:t>
            </w:r>
            <w:r>
              <w:rPr>
                <w:sz w:val="24"/>
                <w:szCs w:val="24"/>
                <w:lang w:val="en-US"/>
              </w:rPr>
              <w:t>июня</w:t>
            </w:r>
          </w:p>
        </w:tc>
        <w:tc>
          <w:tcPr>
            <w:tcW w:w="2127" w:type="dxa"/>
          </w:tcPr>
          <w:p w14:paraId="013233A7">
            <w:pPr>
              <w:pStyle w:val="249"/>
              <w:spacing w:line="259" w:lineRule="exact"/>
              <w:ind w:left="106"/>
              <w:rPr>
                <w:sz w:val="24"/>
                <w:szCs w:val="24"/>
                <w:lang w:val="en-US"/>
              </w:rPr>
            </w:pPr>
            <w:r>
              <w:rPr>
                <w:sz w:val="24"/>
                <w:szCs w:val="24"/>
                <w:lang w:val="en-US"/>
              </w:rPr>
              <w:t>Все возрастные</w:t>
            </w:r>
          </w:p>
          <w:p w14:paraId="36C2A345">
            <w:pPr>
              <w:pStyle w:val="249"/>
              <w:spacing w:before="3"/>
              <w:ind w:left="106"/>
              <w:rPr>
                <w:sz w:val="24"/>
                <w:szCs w:val="24"/>
                <w:lang w:val="en-US"/>
              </w:rPr>
            </w:pPr>
            <w:r>
              <w:rPr>
                <w:sz w:val="24"/>
                <w:szCs w:val="24"/>
                <w:lang w:val="en-US"/>
              </w:rPr>
              <w:t>группы</w:t>
            </w:r>
          </w:p>
        </w:tc>
        <w:tc>
          <w:tcPr>
            <w:tcW w:w="2833" w:type="dxa"/>
          </w:tcPr>
          <w:p w14:paraId="483AFEA0">
            <w:pPr>
              <w:pStyle w:val="249"/>
              <w:spacing w:line="259" w:lineRule="exact"/>
              <w:ind w:left="106"/>
              <w:rPr>
                <w:sz w:val="24"/>
                <w:szCs w:val="24"/>
                <w:lang w:val="en-US"/>
              </w:rPr>
            </w:pPr>
            <w:r>
              <w:rPr>
                <w:sz w:val="24"/>
                <w:szCs w:val="24"/>
                <w:lang w:val="en-US"/>
              </w:rPr>
              <w:t>Музыкальный</w:t>
            </w:r>
          </w:p>
          <w:p w14:paraId="631F1F9E">
            <w:pPr>
              <w:pStyle w:val="249"/>
              <w:spacing w:before="4" w:line="237" w:lineRule="auto"/>
              <w:ind w:left="106" w:right="1248"/>
              <w:rPr>
                <w:sz w:val="24"/>
                <w:szCs w:val="24"/>
                <w:lang w:val="en-US"/>
              </w:rPr>
            </w:pPr>
            <w:r>
              <w:rPr>
                <w:spacing w:val="-1"/>
                <w:sz w:val="24"/>
                <w:szCs w:val="24"/>
                <w:lang w:val="en-US"/>
              </w:rPr>
              <w:t>руководитель,</w:t>
            </w:r>
            <w:r>
              <w:rPr>
                <w:spacing w:val="-57"/>
                <w:sz w:val="24"/>
                <w:szCs w:val="24"/>
                <w:lang w:val="en-US"/>
              </w:rPr>
              <w:t xml:space="preserve"> </w:t>
            </w:r>
            <w:r>
              <w:rPr>
                <w:sz w:val="24"/>
                <w:szCs w:val="24"/>
                <w:lang w:val="en-US"/>
              </w:rPr>
              <w:t>воспитатели</w:t>
            </w:r>
          </w:p>
        </w:tc>
      </w:tr>
      <w:tr w14:paraId="60FC2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654" w:type="dxa"/>
          </w:tcPr>
          <w:p w14:paraId="450EA71F">
            <w:pPr>
              <w:pStyle w:val="249"/>
              <w:spacing w:line="237" w:lineRule="auto"/>
              <w:ind w:right="1047"/>
              <w:rPr>
                <w:sz w:val="24"/>
                <w:szCs w:val="24"/>
                <w:lang w:val="ru-RU"/>
              </w:rPr>
            </w:pPr>
            <w:r>
              <w:rPr>
                <w:sz w:val="24"/>
                <w:szCs w:val="24"/>
                <w:lang w:val="ru-RU"/>
              </w:rPr>
              <w:t>Выставка «Новая жизнь</w:t>
            </w:r>
            <w:r>
              <w:rPr>
                <w:spacing w:val="-57"/>
                <w:sz w:val="24"/>
                <w:szCs w:val="24"/>
                <w:lang w:val="ru-RU"/>
              </w:rPr>
              <w:t xml:space="preserve"> </w:t>
            </w:r>
            <w:r>
              <w:rPr>
                <w:sz w:val="24"/>
                <w:szCs w:val="24"/>
                <w:lang w:val="ru-RU"/>
              </w:rPr>
              <w:t>ненужных</w:t>
            </w:r>
            <w:r>
              <w:rPr>
                <w:spacing w:val="-4"/>
                <w:sz w:val="24"/>
                <w:szCs w:val="24"/>
                <w:lang w:val="ru-RU"/>
              </w:rPr>
              <w:t xml:space="preserve"> </w:t>
            </w:r>
            <w:r>
              <w:rPr>
                <w:sz w:val="24"/>
                <w:szCs w:val="24"/>
                <w:lang w:val="ru-RU"/>
              </w:rPr>
              <w:t>вещей»</w:t>
            </w:r>
          </w:p>
        </w:tc>
        <w:tc>
          <w:tcPr>
            <w:tcW w:w="1987" w:type="dxa"/>
          </w:tcPr>
          <w:p w14:paraId="6A6F558B">
            <w:pPr>
              <w:pStyle w:val="249"/>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669E2A7D">
            <w:pPr>
              <w:pStyle w:val="249"/>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0824AC2C">
            <w:pPr>
              <w:pStyle w:val="249"/>
              <w:spacing w:line="259" w:lineRule="exact"/>
              <w:ind w:left="106"/>
              <w:rPr>
                <w:sz w:val="24"/>
                <w:szCs w:val="24"/>
                <w:lang w:val="en-US"/>
              </w:rPr>
            </w:pPr>
            <w:r>
              <w:rPr>
                <w:sz w:val="24"/>
                <w:szCs w:val="24"/>
                <w:lang w:val="en-US"/>
              </w:rPr>
              <w:t>Воспитатели</w:t>
            </w:r>
          </w:p>
        </w:tc>
      </w:tr>
      <w:tr w14:paraId="64700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654" w:type="dxa"/>
          </w:tcPr>
          <w:p w14:paraId="4EB93F83">
            <w:pPr>
              <w:pStyle w:val="249"/>
              <w:spacing w:line="237" w:lineRule="auto"/>
              <w:ind w:right="455"/>
              <w:rPr>
                <w:sz w:val="24"/>
                <w:szCs w:val="24"/>
                <w:lang w:val="en-US"/>
              </w:rPr>
            </w:pPr>
            <w:r>
              <w:rPr>
                <w:sz w:val="24"/>
                <w:szCs w:val="24"/>
                <w:lang w:val="en-US"/>
              </w:rPr>
              <w:t>Праздник, посвящ</w:t>
            </w:r>
            <w:r>
              <w:rPr>
                <w:sz w:val="24"/>
                <w:szCs w:val="24"/>
                <w:lang w:val="ru-RU"/>
              </w:rPr>
              <w:t>ё</w:t>
            </w:r>
            <w:r>
              <w:rPr>
                <w:sz w:val="24"/>
                <w:szCs w:val="24"/>
                <w:lang w:val="en-US"/>
              </w:rPr>
              <w:t>нный Дню</w:t>
            </w:r>
            <w:r>
              <w:rPr>
                <w:spacing w:val="-57"/>
                <w:sz w:val="24"/>
                <w:szCs w:val="24"/>
                <w:lang w:val="en-US"/>
              </w:rPr>
              <w:t xml:space="preserve"> </w:t>
            </w:r>
            <w:r>
              <w:rPr>
                <w:sz w:val="24"/>
                <w:szCs w:val="24"/>
                <w:lang w:val="en-US"/>
              </w:rPr>
              <w:t>России.</w:t>
            </w:r>
          </w:p>
        </w:tc>
        <w:tc>
          <w:tcPr>
            <w:tcW w:w="1987" w:type="dxa"/>
          </w:tcPr>
          <w:p w14:paraId="0CD4256B">
            <w:pPr>
              <w:pStyle w:val="249"/>
              <w:spacing w:line="259" w:lineRule="exact"/>
              <w:rPr>
                <w:sz w:val="24"/>
                <w:szCs w:val="24"/>
                <w:lang w:val="en-US"/>
              </w:rPr>
            </w:pPr>
            <w:r>
              <w:rPr>
                <w:sz w:val="24"/>
                <w:szCs w:val="24"/>
                <w:lang w:val="en-US"/>
              </w:rPr>
              <w:t>2</w:t>
            </w:r>
            <w:r>
              <w:rPr>
                <w:spacing w:val="-1"/>
                <w:sz w:val="24"/>
                <w:szCs w:val="24"/>
                <w:lang w:val="en-US"/>
              </w:rPr>
              <w:t xml:space="preserve"> </w:t>
            </w:r>
            <w:r>
              <w:rPr>
                <w:sz w:val="24"/>
                <w:szCs w:val="24"/>
                <w:lang w:val="en-US"/>
              </w:rPr>
              <w:t>неделя</w:t>
            </w:r>
          </w:p>
        </w:tc>
        <w:tc>
          <w:tcPr>
            <w:tcW w:w="2127" w:type="dxa"/>
          </w:tcPr>
          <w:p w14:paraId="440AFF8B">
            <w:pPr>
              <w:pStyle w:val="249"/>
              <w:spacing w:line="237" w:lineRule="auto"/>
              <w:ind w:left="106" w:right="98"/>
              <w:rPr>
                <w:sz w:val="24"/>
                <w:szCs w:val="24"/>
                <w:lang w:val="en-US"/>
              </w:rPr>
            </w:pPr>
            <w:r>
              <w:rPr>
                <w:sz w:val="24"/>
                <w:szCs w:val="24"/>
                <w:lang w:val="en-US"/>
              </w:rPr>
              <w:t>Старшие,</w:t>
            </w:r>
            <w:r>
              <w:rPr>
                <w:spacing w:val="1"/>
                <w:sz w:val="24"/>
                <w:szCs w:val="24"/>
                <w:lang w:val="en-US"/>
              </w:rPr>
              <w:t xml:space="preserve"> </w:t>
            </w:r>
            <w:r>
              <w:rPr>
                <w:sz w:val="24"/>
                <w:szCs w:val="24"/>
                <w:lang w:val="en-US"/>
              </w:rPr>
              <w:t>подготовительные</w:t>
            </w:r>
          </w:p>
          <w:p w14:paraId="3473722D">
            <w:pPr>
              <w:pStyle w:val="249"/>
              <w:ind w:left="106"/>
              <w:rPr>
                <w:sz w:val="24"/>
                <w:szCs w:val="24"/>
                <w:lang w:val="en-US"/>
              </w:rPr>
            </w:pPr>
            <w:r>
              <w:rPr>
                <w:sz w:val="24"/>
                <w:szCs w:val="24"/>
                <w:lang w:val="en-US"/>
              </w:rPr>
              <w:t>группы</w:t>
            </w:r>
          </w:p>
        </w:tc>
        <w:tc>
          <w:tcPr>
            <w:tcW w:w="2833" w:type="dxa"/>
          </w:tcPr>
          <w:p w14:paraId="6B5040A1">
            <w:pPr>
              <w:pStyle w:val="249"/>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63557F87">
            <w:pPr>
              <w:pStyle w:val="249"/>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69FE7A51">
            <w:pPr>
              <w:pStyle w:val="249"/>
              <w:spacing w:line="270" w:lineRule="exact"/>
              <w:ind w:left="106"/>
              <w:rPr>
                <w:sz w:val="24"/>
                <w:szCs w:val="24"/>
                <w:lang w:val="en-US"/>
              </w:rPr>
            </w:pPr>
            <w:r>
              <w:rPr>
                <w:sz w:val="24"/>
                <w:szCs w:val="24"/>
                <w:lang w:val="en-US"/>
              </w:rPr>
              <w:t>воспитатели</w:t>
            </w:r>
          </w:p>
        </w:tc>
      </w:tr>
      <w:tr w14:paraId="472DCB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0601" w:type="dxa"/>
            <w:gridSpan w:val="4"/>
          </w:tcPr>
          <w:p w14:paraId="35E9865F">
            <w:pPr>
              <w:pStyle w:val="249"/>
              <w:spacing w:line="237" w:lineRule="auto"/>
              <w:ind w:left="106" w:right="1248"/>
              <w:jc w:val="center"/>
              <w:rPr>
                <w:spacing w:val="-1"/>
                <w:sz w:val="24"/>
                <w:szCs w:val="24"/>
                <w:lang w:val="en-US"/>
              </w:rPr>
            </w:pPr>
            <w:r>
              <w:rPr>
                <w:b/>
                <w:sz w:val="24"/>
                <w:szCs w:val="24"/>
                <w:lang w:val="en-US"/>
              </w:rPr>
              <w:t>Июль</w:t>
            </w:r>
          </w:p>
        </w:tc>
      </w:tr>
      <w:tr w14:paraId="223B5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654" w:type="dxa"/>
          </w:tcPr>
          <w:p w14:paraId="7E70C47D">
            <w:pPr>
              <w:pStyle w:val="249"/>
              <w:spacing w:line="237" w:lineRule="auto"/>
              <w:ind w:right="130"/>
              <w:rPr>
                <w:sz w:val="24"/>
                <w:szCs w:val="24"/>
                <w:lang w:val="ru-RU"/>
              </w:rPr>
            </w:pPr>
            <w:r>
              <w:rPr>
                <w:sz w:val="24"/>
                <w:szCs w:val="24"/>
                <w:lang w:val="ru-RU"/>
              </w:rPr>
              <w:t>Праздничный</w:t>
            </w:r>
            <w:r>
              <w:rPr>
                <w:spacing w:val="2"/>
                <w:sz w:val="24"/>
                <w:szCs w:val="24"/>
                <w:lang w:val="ru-RU"/>
              </w:rPr>
              <w:t xml:space="preserve"> </w:t>
            </w:r>
            <w:r>
              <w:rPr>
                <w:sz w:val="24"/>
                <w:szCs w:val="24"/>
                <w:lang w:val="ru-RU"/>
              </w:rPr>
              <w:t>концерт,</w:t>
            </w:r>
            <w:r>
              <w:rPr>
                <w:spacing w:val="1"/>
                <w:sz w:val="24"/>
                <w:szCs w:val="24"/>
                <w:lang w:val="ru-RU"/>
              </w:rPr>
              <w:t xml:space="preserve"> </w:t>
            </w:r>
            <w:r>
              <w:rPr>
                <w:sz w:val="24"/>
                <w:szCs w:val="24"/>
                <w:lang w:val="ru-RU"/>
              </w:rPr>
              <w:t>посвященный</w:t>
            </w:r>
            <w:r>
              <w:rPr>
                <w:spacing w:val="-3"/>
                <w:sz w:val="24"/>
                <w:szCs w:val="24"/>
                <w:lang w:val="ru-RU"/>
              </w:rPr>
              <w:t xml:space="preserve"> </w:t>
            </w:r>
            <w:r>
              <w:rPr>
                <w:sz w:val="24"/>
                <w:szCs w:val="24"/>
                <w:lang w:val="ru-RU"/>
              </w:rPr>
              <w:t>Дню</w:t>
            </w:r>
            <w:r>
              <w:rPr>
                <w:spacing w:val="-6"/>
                <w:sz w:val="24"/>
                <w:szCs w:val="24"/>
                <w:lang w:val="ru-RU"/>
              </w:rPr>
              <w:t xml:space="preserve"> </w:t>
            </w:r>
            <w:r>
              <w:rPr>
                <w:sz w:val="24"/>
                <w:szCs w:val="24"/>
                <w:lang w:val="ru-RU"/>
              </w:rPr>
              <w:t>семьи,</w:t>
            </w:r>
            <w:r>
              <w:rPr>
                <w:spacing w:val="-1"/>
                <w:sz w:val="24"/>
                <w:szCs w:val="24"/>
                <w:lang w:val="ru-RU"/>
              </w:rPr>
              <w:t xml:space="preserve"> </w:t>
            </w:r>
            <w:r>
              <w:rPr>
                <w:sz w:val="24"/>
                <w:szCs w:val="24"/>
                <w:lang w:val="ru-RU"/>
              </w:rPr>
              <w:t>любви</w:t>
            </w:r>
          </w:p>
          <w:p w14:paraId="55C39DAD">
            <w:pPr>
              <w:pStyle w:val="249"/>
              <w:rPr>
                <w:sz w:val="24"/>
                <w:szCs w:val="24"/>
                <w:lang w:val="en-US"/>
              </w:rPr>
            </w:pPr>
            <w:r>
              <w:rPr>
                <w:sz w:val="24"/>
                <w:szCs w:val="24"/>
                <w:lang w:val="en-US"/>
              </w:rPr>
              <w:t>и</w:t>
            </w:r>
            <w:r>
              <w:rPr>
                <w:spacing w:val="1"/>
                <w:sz w:val="24"/>
                <w:szCs w:val="24"/>
                <w:lang w:val="en-US"/>
              </w:rPr>
              <w:t xml:space="preserve"> </w:t>
            </w:r>
            <w:r>
              <w:rPr>
                <w:sz w:val="24"/>
                <w:szCs w:val="24"/>
                <w:lang w:val="en-US"/>
              </w:rPr>
              <w:t>верности.</w:t>
            </w:r>
          </w:p>
        </w:tc>
        <w:tc>
          <w:tcPr>
            <w:tcW w:w="1987" w:type="dxa"/>
          </w:tcPr>
          <w:p w14:paraId="375A8DE9">
            <w:pPr>
              <w:pStyle w:val="249"/>
              <w:spacing w:line="259"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02A1CF20">
            <w:pPr>
              <w:pStyle w:val="249"/>
              <w:spacing w:line="237" w:lineRule="auto"/>
              <w:ind w:left="106" w:right="81"/>
              <w:rPr>
                <w:sz w:val="24"/>
                <w:szCs w:val="24"/>
                <w:lang w:val="en-US"/>
              </w:rPr>
            </w:pPr>
            <w:r>
              <w:rPr>
                <w:sz w:val="24"/>
                <w:szCs w:val="24"/>
                <w:lang w:val="en-US"/>
              </w:rPr>
              <w:t>Средние, старшие,</w:t>
            </w:r>
            <w:r>
              <w:rPr>
                <w:spacing w:val="-57"/>
                <w:sz w:val="24"/>
                <w:szCs w:val="24"/>
                <w:lang w:val="en-US"/>
              </w:rPr>
              <w:t xml:space="preserve"> </w:t>
            </w:r>
            <w:r>
              <w:rPr>
                <w:sz w:val="24"/>
                <w:szCs w:val="24"/>
                <w:lang w:val="en-US"/>
              </w:rPr>
              <w:t>подготовительные</w:t>
            </w:r>
          </w:p>
          <w:p w14:paraId="67A94049">
            <w:pPr>
              <w:pStyle w:val="249"/>
              <w:ind w:left="106"/>
              <w:rPr>
                <w:sz w:val="24"/>
                <w:szCs w:val="24"/>
                <w:lang w:val="en-US"/>
              </w:rPr>
            </w:pPr>
            <w:r>
              <w:rPr>
                <w:sz w:val="24"/>
                <w:szCs w:val="24"/>
                <w:lang w:val="en-US"/>
              </w:rPr>
              <w:t>группы</w:t>
            </w:r>
          </w:p>
        </w:tc>
        <w:tc>
          <w:tcPr>
            <w:tcW w:w="2833" w:type="dxa"/>
          </w:tcPr>
          <w:p w14:paraId="2118099F">
            <w:pPr>
              <w:pStyle w:val="249"/>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1136A54C">
            <w:pPr>
              <w:pStyle w:val="249"/>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1638ACA2">
            <w:pPr>
              <w:pStyle w:val="249"/>
              <w:spacing w:line="270" w:lineRule="exact"/>
              <w:ind w:left="106"/>
              <w:rPr>
                <w:sz w:val="24"/>
                <w:szCs w:val="24"/>
                <w:lang w:val="en-US"/>
              </w:rPr>
            </w:pPr>
            <w:r>
              <w:rPr>
                <w:sz w:val="24"/>
                <w:szCs w:val="24"/>
                <w:lang w:val="en-US"/>
              </w:rPr>
              <w:t>воспитатели</w:t>
            </w:r>
          </w:p>
        </w:tc>
      </w:tr>
      <w:tr w14:paraId="43E5D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654" w:type="dxa"/>
          </w:tcPr>
          <w:p w14:paraId="7EAE7504">
            <w:pPr>
              <w:pStyle w:val="249"/>
              <w:spacing w:line="259" w:lineRule="exact"/>
              <w:rPr>
                <w:sz w:val="24"/>
                <w:szCs w:val="24"/>
                <w:lang w:val="ru-RU"/>
              </w:rPr>
            </w:pPr>
            <w:r>
              <w:rPr>
                <w:sz w:val="24"/>
                <w:szCs w:val="24"/>
                <w:lang w:val="ru-RU"/>
              </w:rPr>
              <w:t>Фестиваль</w:t>
            </w:r>
            <w:r>
              <w:rPr>
                <w:spacing w:val="-1"/>
                <w:sz w:val="24"/>
                <w:szCs w:val="24"/>
                <w:lang w:val="ru-RU"/>
              </w:rPr>
              <w:t xml:space="preserve"> </w:t>
            </w:r>
            <w:r>
              <w:rPr>
                <w:sz w:val="24"/>
                <w:szCs w:val="24"/>
                <w:lang w:val="ru-RU"/>
              </w:rPr>
              <w:t>рисунков</w:t>
            </w:r>
            <w:r>
              <w:rPr>
                <w:spacing w:val="-1"/>
                <w:sz w:val="24"/>
                <w:szCs w:val="24"/>
                <w:lang w:val="ru-RU"/>
              </w:rPr>
              <w:t xml:space="preserve"> </w:t>
            </w:r>
            <w:r>
              <w:rPr>
                <w:sz w:val="24"/>
                <w:szCs w:val="24"/>
                <w:lang w:val="ru-RU"/>
              </w:rPr>
              <w:t>на</w:t>
            </w:r>
            <w:r>
              <w:rPr>
                <w:spacing w:val="-3"/>
                <w:sz w:val="24"/>
                <w:szCs w:val="24"/>
                <w:lang w:val="ru-RU"/>
              </w:rPr>
              <w:t xml:space="preserve"> </w:t>
            </w:r>
            <w:r>
              <w:rPr>
                <w:sz w:val="24"/>
                <w:szCs w:val="24"/>
                <w:lang w:val="ru-RU"/>
              </w:rPr>
              <w:t>асфальте</w:t>
            </w:r>
          </w:p>
          <w:p w14:paraId="6F1F1DEC">
            <w:pPr>
              <w:pStyle w:val="249"/>
              <w:spacing w:before="2" w:line="270" w:lineRule="exact"/>
              <w:rPr>
                <w:sz w:val="24"/>
                <w:szCs w:val="24"/>
                <w:lang w:val="ru-RU"/>
              </w:rPr>
            </w:pPr>
            <w:r>
              <w:rPr>
                <w:sz w:val="24"/>
                <w:szCs w:val="24"/>
                <w:lang w:val="ru-RU"/>
              </w:rPr>
              <w:t>«Ромашковое</w:t>
            </w:r>
            <w:r>
              <w:rPr>
                <w:spacing w:val="-5"/>
                <w:sz w:val="24"/>
                <w:szCs w:val="24"/>
                <w:lang w:val="ru-RU"/>
              </w:rPr>
              <w:t xml:space="preserve"> </w:t>
            </w:r>
            <w:r>
              <w:rPr>
                <w:sz w:val="24"/>
                <w:szCs w:val="24"/>
                <w:lang w:val="ru-RU"/>
              </w:rPr>
              <w:t>поле»</w:t>
            </w:r>
          </w:p>
        </w:tc>
        <w:tc>
          <w:tcPr>
            <w:tcW w:w="1987" w:type="dxa"/>
          </w:tcPr>
          <w:p w14:paraId="70D9EF74">
            <w:pPr>
              <w:pStyle w:val="249"/>
              <w:spacing w:line="259" w:lineRule="exact"/>
              <w:rPr>
                <w:sz w:val="24"/>
                <w:szCs w:val="24"/>
                <w:lang w:val="en-US"/>
              </w:rPr>
            </w:pPr>
            <w:r>
              <w:rPr>
                <w:sz w:val="24"/>
                <w:szCs w:val="24"/>
                <w:lang w:val="en-US"/>
              </w:rPr>
              <w:t>1-2 недели</w:t>
            </w:r>
          </w:p>
        </w:tc>
        <w:tc>
          <w:tcPr>
            <w:tcW w:w="2127" w:type="dxa"/>
          </w:tcPr>
          <w:p w14:paraId="3B2FFD36">
            <w:pPr>
              <w:pStyle w:val="249"/>
              <w:spacing w:line="259" w:lineRule="exact"/>
              <w:ind w:left="106"/>
              <w:rPr>
                <w:sz w:val="24"/>
                <w:szCs w:val="24"/>
                <w:lang w:val="en-US"/>
              </w:rPr>
            </w:pPr>
            <w:r>
              <w:rPr>
                <w:sz w:val="24"/>
                <w:szCs w:val="24"/>
                <w:lang w:val="en-US"/>
              </w:rPr>
              <w:t>Все возрастные</w:t>
            </w:r>
          </w:p>
          <w:p w14:paraId="14E9B00D">
            <w:pPr>
              <w:pStyle w:val="249"/>
              <w:spacing w:before="2" w:line="270" w:lineRule="exact"/>
              <w:ind w:left="106"/>
              <w:rPr>
                <w:sz w:val="24"/>
                <w:szCs w:val="24"/>
                <w:lang w:val="en-US"/>
              </w:rPr>
            </w:pPr>
            <w:r>
              <w:rPr>
                <w:sz w:val="24"/>
                <w:szCs w:val="24"/>
                <w:lang w:val="en-US"/>
              </w:rPr>
              <w:t>группы</w:t>
            </w:r>
          </w:p>
        </w:tc>
        <w:tc>
          <w:tcPr>
            <w:tcW w:w="2833" w:type="dxa"/>
          </w:tcPr>
          <w:p w14:paraId="2B812B2B">
            <w:pPr>
              <w:pStyle w:val="249"/>
              <w:spacing w:line="259" w:lineRule="exact"/>
              <w:ind w:left="106"/>
              <w:rPr>
                <w:sz w:val="24"/>
                <w:szCs w:val="24"/>
                <w:lang w:val="en-US"/>
              </w:rPr>
            </w:pPr>
            <w:r>
              <w:rPr>
                <w:sz w:val="24"/>
                <w:szCs w:val="24"/>
                <w:lang w:val="en-US"/>
              </w:rPr>
              <w:t>Старший</w:t>
            </w:r>
            <w:r>
              <w:rPr>
                <w:spacing w:val="-5"/>
                <w:sz w:val="24"/>
                <w:szCs w:val="24"/>
                <w:lang w:val="en-US"/>
              </w:rPr>
              <w:t xml:space="preserve"> </w:t>
            </w:r>
            <w:r>
              <w:rPr>
                <w:sz w:val="24"/>
                <w:szCs w:val="24"/>
                <w:lang w:val="en-US"/>
              </w:rPr>
              <w:t>воспитатель,</w:t>
            </w:r>
          </w:p>
          <w:p w14:paraId="4B189BB9">
            <w:pPr>
              <w:pStyle w:val="249"/>
              <w:spacing w:before="2" w:line="270" w:lineRule="exact"/>
              <w:ind w:left="106"/>
              <w:rPr>
                <w:sz w:val="24"/>
                <w:szCs w:val="24"/>
                <w:lang w:val="en-US"/>
              </w:rPr>
            </w:pPr>
            <w:r>
              <w:rPr>
                <w:sz w:val="24"/>
                <w:szCs w:val="24"/>
                <w:lang w:val="en-US"/>
              </w:rPr>
              <w:t>воспитатели</w:t>
            </w:r>
          </w:p>
        </w:tc>
      </w:tr>
      <w:tr w14:paraId="5F4CE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654" w:type="dxa"/>
          </w:tcPr>
          <w:p w14:paraId="7F8737C0">
            <w:pPr>
              <w:pStyle w:val="249"/>
              <w:spacing w:line="259" w:lineRule="exact"/>
              <w:rPr>
                <w:sz w:val="24"/>
                <w:szCs w:val="24"/>
                <w:lang w:val="en-US"/>
              </w:rPr>
            </w:pPr>
            <w:r>
              <w:rPr>
                <w:sz w:val="24"/>
                <w:szCs w:val="24"/>
                <w:lang w:val="en-US"/>
              </w:rPr>
              <w:t>Фотовыставка</w:t>
            </w:r>
            <w:r>
              <w:rPr>
                <w:spacing w:val="-3"/>
                <w:sz w:val="24"/>
                <w:szCs w:val="24"/>
                <w:lang w:val="en-US"/>
              </w:rPr>
              <w:t xml:space="preserve"> </w:t>
            </w:r>
            <w:r>
              <w:rPr>
                <w:sz w:val="24"/>
                <w:szCs w:val="24"/>
                <w:lang w:val="en-US"/>
              </w:rPr>
              <w:t>«Моя</w:t>
            </w:r>
            <w:r>
              <w:rPr>
                <w:spacing w:val="-1"/>
                <w:sz w:val="24"/>
                <w:szCs w:val="24"/>
                <w:lang w:val="en-US"/>
              </w:rPr>
              <w:t xml:space="preserve"> </w:t>
            </w:r>
            <w:r>
              <w:rPr>
                <w:sz w:val="24"/>
                <w:szCs w:val="24"/>
                <w:lang w:val="en-US"/>
              </w:rPr>
              <w:t>семья»</w:t>
            </w:r>
          </w:p>
        </w:tc>
        <w:tc>
          <w:tcPr>
            <w:tcW w:w="1987" w:type="dxa"/>
          </w:tcPr>
          <w:p w14:paraId="4A89956E">
            <w:pPr>
              <w:pStyle w:val="249"/>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6AAAD025">
            <w:pPr>
              <w:pStyle w:val="249"/>
              <w:spacing w:before="3" w:line="270" w:lineRule="exact"/>
              <w:rPr>
                <w:sz w:val="24"/>
                <w:szCs w:val="24"/>
                <w:lang w:val="en-US"/>
              </w:rPr>
            </w:pPr>
            <w:r>
              <w:rPr>
                <w:sz w:val="24"/>
                <w:szCs w:val="24"/>
                <w:lang w:val="en-US"/>
              </w:rPr>
              <w:t>месяца</w:t>
            </w:r>
          </w:p>
        </w:tc>
        <w:tc>
          <w:tcPr>
            <w:tcW w:w="2127" w:type="dxa"/>
          </w:tcPr>
          <w:p w14:paraId="1626FF77">
            <w:pPr>
              <w:pStyle w:val="249"/>
              <w:spacing w:line="259" w:lineRule="exact"/>
              <w:ind w:left="106"/>
              <w:rPr>
                <w:sz w:val="24"/>
                <w:szCs w:val="24"/>
                <w:lang w:val="en-US"/>
              </w:rPr>
            </w:pPr>
            <w:r>
              <w:rPr>
                <w:sz w:val="24"/>
                <w:szCs w:val="24"/>
                <w:lang w:val="en-US"/>
              </w:rPr>
              <w:t>Все возрастные</w:t>
            </w:r>
          </w:p>
          <w:p w14:paraId="568B3E63">
            <w:pPr>
              <w:pStyle w:val="249"/>
              <w:spacing w:before="3" w:line="270" w:lineRule="exact"/>
              <w:ind w:left="106"/>
              <w:rPr>
                <w:sz w:val="24"/>
                <w:szCs w:val="24"/>
                <w:lang w:val="en-US"/>
              </w:rPr>
            </w:pPr>
            <w:r>
              <w:rPr>
                <w:sz w:val="24"/>
                <w:szCs w:val="24"/>
                <w:lang w:val="en-US"/>
              </w:rPr>
              <w:t>группы</w:t>
            </w:r>
          </w:p>
        </w:tc>
        <w:tc>
          <w:tcPr>
            <w:tcW w:w="2833" w:type="dxa"/>
          </w:tcPr>
          <w:p w14:paraId="12E6F21C">
            <w:pPr>
              <w:pStyle w:val="249"/>
              <w:spacing w:line="259" w:lineRule="exact"/>
              <w:ind w:left="106"/>
              <w:rPr>
                <w:sz w:val="24"/>
                <w:szCs w:val="24"/>
                <w:lang w:val="en-US"/>
              </w:rPr>
            </w:pPr>
            <w:r>
              <w:rPr>
                <w:sz w:val="24"/>
                <w:szCs w:val="24"/>
                <w:lang w:val="en-US"/>
              </w:rPr>
              <w:t>Воспитатели</w:t>
            </w:r>
          </w:p>
        </w:tc>
      </w:tr>
      <w:tr w14:paraId="06A07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0601" w:type="dxa"/>
            <w:gridSpan w:val="4"/>
          </w:tcPr>
          <w:p w14:paraId="43334C8C">
            <w:pPr>
              <w:pStyle w:val="249"/>
              <w:spacing w:line="237" w:lineRule="auto"/>
              <w:ind w:left="106" w:right="1248"/>
              <w:jc w:val="center"/>
              <w:rPr>
                <w:spacing w:val="-1"/>
                <w:sz w:val="24"/>
                <w:szCs w:val="24"/>
                <w:lang w:val="en-US"/>
              </w:rPr>
            </w:pPr>
            <w:r>
              <w:rPr>
                <w:b/>
                <w:sz w:val="24"/>
                <w:szCs w:val="24"/>
                <w:lang w:val="en-US"/>
              </w:rPr>
              <w:t>Август</w:t>
            </w:r>
          </w:p>
        </w:tc>
      </w:tr>
      <w:tr w14:paraId="2DF4A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654" w:type="dxa"/>
          </w:tcPr>
          <w:p w14:paraId="644D0BCF">
            <w:pPr>
              <w:pStyle w:val="249"/>
              <w:spacing w:line="259" w:lineRule="exact"/>
              <w:rPr>
                <w:sz w:val="24"/>
                <w:szCs w:val="24"/>
                <w:lang w:val="en-US"/>
              </w:rPr>
            </w:pPr>
            <w:r>
              <w:rPr>
                <w:sz w:val="24"/>
                <w:szCs w:val="24"/>
                <w:lang w:val="en-US"/>
              </w:rPr>
              <w:t>Проект</w:t>
            </w:r>
            <w:r>
              <w:rPr>
                <w:spacing w:val="-2"/>
                <w:sz w:val="24"/>
                <w:szCs w:val="24"/>
                <w:lang w:val="en-US"/>
              </w:rPr>
              <w:t xml:space="preserve"> </w:t>
            </w:r>
            <w:r>
              <w:rPr>
                <w:sz w:val="24"/>
                <w:szCs w:val="24"/>
                <w:lang w:val="en-US"/>
              </w:rPr>
              <w:t>«Наш друг-Светофор»</w:t>
            </w:r>
          </w:p>
        </w:tc>
        <w:tc>
          <w:tcPr>
            <w:tcW w:w="1987" w:type="dxa"/>
          </w:tcPr>
          <w:p w14:paraId="3881E0E3">
            <w:pPr>
              <w:pStyle w:val="249"/>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79176926">
            <w:pPr>
              <w:pStyle w:val="249"/>
              <w:spacing w:before="2"/>
              <w:rPr>
                <w:sz w:val="24"/>
                <w:szCs w:val="24"/>
                <w:lang w:val="en-US"/>
              </w:rPr>
            </w:pPr>
            <w:r>
              <w:rPr>
                <w:sz w:val="24"/>
                <w:szCs w:val="24"/>
                <w:lang w:val="en-US"/>
              </w:rPr>
              <w:t>месяца</w:t>
            </w:r>
          </w:p>
        </w:tc>
        <w:tc>
          <w:tcPr>
            <w:tcW w:w="2127" w:type="dxa"/>
          </w:tcPr>
          <w:p w14:paraId="208FA9E7">
            <w:pPr>
              <w:pStyle w:val="249"/>
              <w:spacing w:line="259" w:lineRule="exact"/>
              <w:ind w:left="106"/>
              <w:rPr>
                <w:sz w:val="24"/>
                <w:szCs w:val="24"/>
                <w:lang w:val="en-US"/>
              </w:rPr>
            </w:pPr>
            <w:r>
              <w:rPr>
                <w:sz w:val="24"/>
                <w:szCs w:val="24"/>
                <w:lang w:val="en-US"/>
              </w:rPr>
              <w:t>Все возрастные</w:t>
            </w:r>
          </w:p>
          <w:p w14:paraId="52D038C3">
            <w:pPr>
              <w:pStyle w:val="249"/>
              <w:spacing w:before="2"/>
              <w:ind w:left="106"/>
              <w:rPr>
                <w:sz w:val="24"/>
                <w:szCs w:val="24"/>
                <w:lang w:val="en-US"/>
              </w:rPr>
            </w:pPr>
            <w:r>
              <w:rPr>
                <w:sz w:val="24"/>
                <w:szCs w:val="24"/>
                <w:lang w:val="en-US"/>
              </w:rPr>
              <w:t>группы</w:t>
            </w:r>
          </w:p>
        </w:tc>
        <w:tc>
          <w:tcPr>
            <w:tcW w:w="2833" w:type="dxa"/>
          </w:tcPr>
          <w:p w14:paraId="19B880FD">
            <w:pPr>
              <w:pStyle w:val="249"/>
              <w:spacing w:line="259" w:lineRule="exact"/>
              <w:ind w:left="106"/>
              <w:rPr>
                <w:sz w:val="24"/>
                <w:szCs w:val="24"/>
                <w:lang w:val="ru-RU"/>
              </w:rPr>
            </w:pPr>
            <w:r>
              <w:rPr>
                <w:sz w:val="24"/>
                <w:szCs w:val="24"/>
                <w:lang w:val="ru-RU"/>
              </w:rPr>
              <w:t>Музыкальный</w:t>
            </w:r>
          </w:p>
          <w:p w14:paraId="083CA1CB">
            <w:pPr>
              <w:pStyle w:val="249"/>
              <w:ind w:left="106" w:right="524"/>
              <w:rPr>
                <w:sz w:val="24"/>
                <w:szCs w:val="24"/>
                <w:lang w:val="ru-RU"/>
              </w:rPr>
            </w:pP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 xml:space="preserve">физической </w:t>
            </w:r>
            <w:r>
              <w:rPr>
                <w:sz w:val="24"/>
                <w:szCs w:val="24"/>
                <w:lang w:val="ru-RU"/>
              </w:rPr>
              <w:t>культуре</w:t>
            </w:r>
            <w:r>
              <w:rPr>
                <w:spacing w:val="-57"/>
                <w:sz w:val="24"/>
                <w:szCs w:val="24"/>
                <w:lang w:val="ru-RU"/>
              </w:rPr>
              <w:t xml:space="preserve"> </w:t>
            </w:r>
            <w:r>
              <w:rPr>
                <w:sz w:val="24"/>
                <w:szCs w:val="24"/>
                <w:lang w:val="ru-RU"/>
              </w:rPr>
              <w:t>воспитатели</w:t>
            </w:r>
          </w:p>
        </w:tc>
      </w:tr>
      <w:tr w14:paraId="498D44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654" w:type="dxa"/>
          </w:tcPr>
          <w:p w14:paraId="084B5DE9">
            <w:pPr>
              <w:pStyle w:val="249"/>
              <w:spacing w:line="259" w:lineRule="exact"/>
              <w:rPr>
                <w:sz w:val="24"/>
                <w:szCs w:val="24"/>
                <w:lang w:val="en-US"/>
              </w:rPr>
            </w:pPr>
            <w:r>
              <w:rPr>
                <w:sz w:val="24"/>
                <w:szCs w:val="24"/>
                <w:lang w:val="en-US"/>
              </w:rPr>
              <w:t>Праздник</w:t>
            </w:r>
            <w:r>
              <w:rPr>
                <w:spacing w:val="-6"/>
                <w:sz w:val="24"/>
                <w:szCs w:val="24"/>
                <w:lang w:val="en-US"/>
              </w:rPr>
              <w:t xml:space="preserve"> </w:t>
            </w:r>
            <w:r>
              <w:rPr>
                <w:sz w:val="24"/>
                <w:szCs w:val="24"/>
                <w:lang w:val="en-US"/>
              </w:rPr>
              <w:t>«День</w:t>
            </w:r>
            <w:r>
              <w:rPr>
                <w:spacing w:val="-5"/>
                <w:sz w:val="24"/>
                <w:szCs w:val="24"/>
                <w:lang w:val="en-US"/>
              </w:rPr>
              <w:t xml:space="preserve"> </w:t>
            </w:r>
            <w:r>
              <w:rPr>
                <w:sz w:val="24"/>
                <w:szCs w:val="24"/>
                <w:lang w:val="en-US"/>
              </w:rPr>
              <w:t>российского</w:t>
            </w:r>
          </w:p>
          <w:p w14:paraId="4F3AC344">
            <w:pPr>
              <w:pStyle w:val="249"/>
              <w:spacing w:before="2"/>
              <w:rPr>
                <w:sz w:val="24"/>
                <w:szCs w:val="24"/>
                <w:lang w:val="en-US"/>
              </w:rPr>
            </w:pPr>
            <w:r>
              <w:rPr>
                <w:sz w:val="24"/>
                <w:szCs w:val="24"/>
                <w:lang w:val="en-US"/>
              </w:rPr>
              <w:t>флага»</w:t>
            </w:r>
          </w:p>
        </w:tc>
        <w:tc>
          <w:tcPr>
            <w:tcW w:w="1987" w:type="dxa"/>
          </w:tcPr>
          <w:p w14:paraId="3079466E">
            <w:pPr>
              <w:pStyle w:val="249"/>
              <w:spacing w:line="259" w:lineRule="exact"/>
              <w:rPr>
                <w:sz w:val="24"/>
                <w:szCs w:val="24"/>
                <w:lang w:val="en-US"/>
              </w:rPr>
            </w:pPr>
            <w:r>
              <w:rPr>
                <w:sz w:val="24"/>
                <w:szCs w:val="24"/>
                <w:lang w:val="en-US"/>
              </w:rPr>
              <w:t>19</w:t>
            </w:r>
            <w:r>
              <w:rPr>
                <w:spacing w:val="-2"/>
                <w:sz w:val="24"/>
                <w:szCs w:val="24"/>
                <w:lang w:val="en-US"/>
              </w:rPr>
              <w:t xml:space="preserve"> </w:t>
            </w:r>
            <w:r>
              <w:rPr>
                <w:sz w:val="24"/>
                <w:szCs w:val="24"/>
                <w:lang w:val="en-US"/>
              </w:rPr>
              <w:t>-22</w:t>
            </w:r>
            <w:r>
              <w:rPr>
                <w:spacing w:val="-2"/>
                <w:sz w:val="24"/>
                <w:szCs w:val="24"/>
                <w:lang w:val="en-US"/>
              </w:rPr>
              <w:t xml:space="preserve"> </w:t>
            </w:r>
            <w:r>
              <w:rPr>
                <w:sz w:val="24"/>
                <w:szCs w:val="24"/>
                <w:lang w:val="en-US"/>
              </w:rPr>
              <w:t>августа</w:t>
            </w:r>
          </w:p>
        </w:tc>
        <w:tc>
          <w:tcPr>
            <w:tcW w:w="2127" w:type="dxa"/>
          </w:tcPr>
          <w:p w14:paraId="5922F485">
            <w:pPr>
              <w:pStyle w:val="249"/>
              <w:spacing w:line="259" w:lineRule="exact"/>
              <w:ind w:left="106"/>
              <w:rPr>
                <w:sz w:val="24"/>
                <w:szCs w:val="24"/>
                <w:lang w:val="en-US"/>
              </w:rPr>
            </w:pPr>
            <w:r>
              <w:rPr>
                <w:sz w:val="24"/>
                <w:szCs w:val="24"/>
                <w:lang w:val="en-US"/>
              </w:rPr>
              <w:t>Средние, старшие,</w:t>
            </w:r>
          </w:p>
          <w:p w14:paraId="44A7EC6B">
            <w:pPr>
              <w:pStyle w:val="249"/>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77CE3D8E">
            <w:pPr>
              <w:pStyle w:val="249"/>
              <w:spacing w:line="259" w:lineRule="exact"/>
              <w:ind w:left="106"/>
              <w:rPr>
                <w:sz w:val="24"/>
                <w:szCs w:val="24"/>
                <w:lang w:val="ru-RU"/>
              </w:rPr>
            </w:pPr>
            <w:r>
              <w:rPr>
                <w:sz w:val="24"/>
                <w:szCs w:val="24"/>
                <w:lang w:val="ru-RU"/>
              </w:rPr>
              <w:t>Музыкальный</w:t>
            </w:r>
          </w:p>
          <w:p w14:paraId="054C9184">
            <w:pPr>
              <w:pStyle w:val="249"/>
              <w:spacing w:before="2"/>
              <w:ind w:left="106" w:right="532"/>
              <w:rPr>
                <w:sz w:val="24"/>
                <w:szCs w:val="24"/>
                <w:lang w:val="ru-RU"/>
              </w:rPr>
            </w:pP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166BD208">
            <w:pPr>
              <w:pStyle w:val="249"/>
              <w:spacing w:line="272" w:lineRule="exact"/>
              <w:ind w:left="106"/>
              <w:rPr>
                <w:sz w:val="24"/>
                <w:szCs w:val="24"/>
                <w:lang w:val="en-US"/>
              </w:rPr>
            </w:pPr>
            <w:r>
              <w:rPr>
                <w:sz w:val="24"/>
                <w:szCs w:val="24"/>
                <w:lang w:val="en-US"/>
              </w:rPr>
              <w:t>воспитатели</w:t>
            </w:r>
          </w:p>
        </w:tc>
      </w:tr>
      <w:tr w14:paraId="11A5C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654" w:type="dxa"/>
          </w:tcPr>
          <w:p w14:paraId="7F25F8D0">
            <w:pPr>
              <w:pStyle w:val="249"/>
              <w:spacing w:line="260" w:lineRule="exact"/>
              <w:rPr>
                <w:sz w:val="24"/>
                <w:szCs w:val="24"/>
                <w:lang w:val="en-US"/>
              </w:rPr>
            </w:pPr>
            <w:r>
              <w:rPr>
                <w:sz w:val="24"/>
                <w:szCs w:val="24"/>
                <w:lang w:val="en-US"/>
              </w:rPr>
              <w:t>Праздник</w:t>
            </w:r>
            <w:r>
              <w:rPr>
                <w:spacing w:val="-4"/>
                <w:sz w:val="24"/>
                <w:szCs w:val="24"/>
                <w:lang w:val="en-US"/>
              </w:rPr>
              <w:t xml:space="preserve"> </w:t>
            </w:r>
            <w:r>
              <w:rPr>
                <w:sz w:val="24"/>
                <w:szCs w:val="24"/>
                <w:lang w:val="en-US"/>
              </w:rPr>
              <w:t>«До</w:t>
            </w:r>
            <w:r>
              <w:rPr>
                <w:spacing w:val="5"/>
                <w:sz w:val="24"/>
                <w:szCs w:val="24"/>
                <w:lang w:val="en-US"/>
              </w:rPr>
              <w:t xml:space="preserve"> </w:t>
            </w:r>
            <w:r>
              <w:rPr>
                <w:sz w:val="24"/>
                <w:szCs w:val="24"/>
                <w:lang w:val="en-US"/>
              </w:rPr>
              <w:t>свидания,</w:t>
            </w:r>
            <w:r>
              <w:rPr>
                <w:spacing w:val="51"/>
                <w:sz w:val="24"/>
                <w:szCs w:val="24"/>
                <w:lang w:val="en-US"/>
              </w:rPr>
              <w:t xml:space="preserve"> </w:t>
            </w:r>
            <w:r>
              <w:rPr>
                <w:sz w:val="24"/>
                <w:szCs w:val="24"/>
                <w:lang w:val="en-US"/>
              </w:rPr>
              <w:t>лето!»</w:t>
            </w:r>
          </w:p>
        </w:tc>
        <w:tc>
          <w:tcPr>
            <w:tcW w:w="1987" w:type="dxa"/>
          </w:tcPr>
          <w:p w14:paraId="36C02926">
            <w:pPr>
              <w:pStyle w:val="249"/>
              <w:spacing w:line="260"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2FD21DC1">
            <w:pPr>
              <w:pStyle w:val="249"/>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172408E8">
            <w:pPr>
              <w:pStyle w:val="249"/>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4A272E84">
            <w:pPr>
              <w:pStyle w:val="249"/>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1DAE28AF">
            <w:pPr>
              <w:pStyle w:val="249"/>
              <w:spacing w:line="270" w:lineRule="exact"/>
              <w:ind w:left="106"/>
              <w:rPr>
                <w:sz w:val="24"/>
                <w:szCs w:val="24"/>
                <w:lang w:val="en-US"/>
              </w:rPr>
            </w:pPr>
            <w:r>
              <w:rPr>
                <w:sz w:val="24"/>
                <w:szCs w:val="24"/>
                <w:lang w:val="en-US"/>
              </w:rPr>
              <w:t>воспитатели</w:t>
            </w:r>
          </w:p>
        </w:tc>
      </w:tr>
    </w:tbl>
    <w:p w14:paraId="795E98DC">
      <w:pPr>
        <w:spacing w:line="270" w:lineRule="exact"/>
        <w:rPr>
          <w:rFonts w:ascii="Times New Roman" w:hAnsi="Times New Roman" w:cs="Times New Roman"/>
          <w:sz w:val="24"/>
          <w:szCs w:val="24"/>
        </w:rPr>
        <w:sectPr>
          <w:pgSz w:w="11910" w:h="16840"/>
          <w:pgMar w:top="840" w:right="440" w:bottom="1160" w:left="620" w:header="0" w:footer="976" w:gutter="0"/>
          <w:cols w:space="720" w:num="1"/>
        </w:sectPr>
      </w:pPr>
    </w:p>
    <w:p w14:paraId="54A173AD">
      <w:pPr>
        <w:shd w:val="clear" w:color="auto" w:fill="FFFFFF" w:themeFill="background1"/>
        <w:spacing w:after="0" w:line="240" w:lineRule="auto"/>
        <w:ind w:firstLine="284"/>
        <w:jc w:val="both"/>
        <w:rPr>
          <w:rFonts w:ascii="Times New Roman" w:hAnsi="Times New Roman" w:eastAsia="Times New Roman" w:cs="Times New Roman"/>
          <w:color w:val="000000"/>
          <w:sz w:val="24"/>
          <w:szCs w:val="24"/>
          <w:lang w:eastAsia="ru-RU"/>
        </w:rPr>
      </w:pPr>
    </w:p>
    <w:p w14:paraId="40C6B3FE">
      <w:pPr>
        <w:widowControl w:val="0"/>
        <w:shd w:val="clear" w:color="auto" w:fill="FFFFFF" w:themeFill="background1"/>
        <w:autoSpaceDE w:val="0"/>
        <w:autoSpaceDN w:val="0"/>
        <w:adjustRightInd w:val="0"/>
        <w:spacing w:after="0" w:line="300" w:lineRule="auto"/>
        <w:jc w:val="right"/>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Приложение 2</w:t>
      </w:r>
    </w:p>
    <w:p w14:paraId="1C3FC932">
      <w:pPr>
        <w:spacing w:after="0"/>
        <w:jc w:val="center"/>
        <w:rPr>
          <w:rFonts w:ascii="Times New Roman" w:hAnsi="Times New Roman" w:cs="Times New Roman"/>
          <w:b/>
          <w:i/>
          <w:sz w:val="28"/>
          <w:szCs w:val="28"/>
        </w:rPr>
      </w:pPr>
      <w:bookmarkStart w:id="8" w:name="_Hlk142501653"/>
      <w:r>
        <w:rPr>
          <w:rFonts w:ascii="Times New Roman" w:hAnsi="Times New Roman" w:cs="Times New Roman"/>
          <w:b/>
          <w:i/>
          <w:sz w:val="28"/>
          <w:szCs w:val="28"/>
        </w:rPr>
        <w:t>Календарно-тематическое планирование</w:t>
      </w:r>
    </w:p>
    <w:p w14:paraId="0220EB86">
      <w:pPr>
        <w:spacing w:after="0"/>
        <w:jc w:val="center"/>
        <w:rPr>
          <w:rFonts w:ascii="Times New Roman" w:hAnsi="Times New Roman" w:cs="Times New Roman"/>
          <w:b/>
          <w:i/>
          <w:sz w:val="28"/>
          <w:szCs w:val="28"/>
        </w:rPr>
      </w:pPr>
      <w:r>
        <w:rPr>
          <w:rFonts w:ascii="Times New Roman" w:hAnsi="Times New Roman" w:cs="Times New Roman"/>
          <w:b/>
          <w:i/>
          <w:sz w:val="28"/>
          <w:szCs w:val="28"/>
        </w:rPr>
        <w:t>на 2025/2026 учебный год</w:t>
      </w:r>
    </w:p>
    <w:p w14:paraId="2533C5F6">
      <w:pPr>
        <w:spacing w:after="0"/>
        <w:ind w:right="-2"/>
        <w:rPr>
          <w:rFonts w:ascii="Times New Roman" w:hAnsi="Times New Roman" w:cs="Times New Roman"/>
          <w:b/>
          <w:i/>
          <w:sz w:val="24"/>
          <w:szCs w:val="24"/>
        </w:rPr>
      </w:pPr>
    </w:p>
    <w:tbl>
      <w:tblPr>
        <w:tblStyle w:val="47"/>
        <w:tblW w:w="14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858"/>
        <w:gridCol w:w="2155"/>
        <w:gridCol w:w="2693"/>
        <w:gridCol w:w="2693"/>
        <w:gridCol w:w="3119"/>
        <w:gridCol w:w="2807"/>
      </w:tblGrid>
      <w:tr w14:paraId="2C4E2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390" w:type="dxa"/>
            <w:vMerge w:val="restart"/>
            <w:tcBorders>
              <w:top w:val="single" w:color="auto" w:sz="4" w:space="0"/>
              <w:left w:val="single" w:color="auto" w:sz="4" w:space="0"/>
              <w:bottom w:val="single" w:color="auto" w:sz="4" w:space="0"/>
              <w:right w:val="single" w:color="auto" w:sz="4" w:space="0"/>
            </w:tcBorders>
            <w:textDirection w:val="btLr"/>
          </w:tcPr>
          <w:p w14:paraId="4AA21C4F">
            <w:pPr>
              <w:spacing w:after="0" w:line="240" w:lineRule="auto"/>
              <w:ind w:left="113" w:right="113"/>
              <w:rPr>
                <w:rFonts w:ascii="Times New Roman" w:hAnsi="Times New Roman" w:eastAsia="Calibri" w:cs="Times New Roman"/>
                <w:sz w:val="24"/>
                <w:szCs w:val="24"/>
              </w:rPr>
            </w:pPr>
            <w:r>
              <w:rPr>
                <w:rFonts w:ascii="Times New Roman" w:hAnsi="Times New Roman" w:eastAsia="Calibri" w:cs="Times New Roman"/>
                <w:sz w:val="24"/>
                <w:szCs w:val="24"/>
              </w:rPr>
              <w:t>Месяц</w:t>
            </w:r>
          </w:p>
        </w:tc>
        <w:tc>
          <w:tcPr>
            <w:tcW w:w="858" w:type="dxa"/>
            <w:vMerge w:val="restart"/>
            <w:tcBorders>
              <w:top w:val="single" w:color="auto" w:sz="4" w:space="0"/>
              <w:left w:val="single" w:color="auto" w:sz="4" w:space="0"/>
              <w:bottom w:val="single" w:color="auto" w:sz="4" w:space="0"/>
              <w:right w:val="single" w:color="auto" w:sz="4" w:space="0"/>
            </w:tcBorders>
            <w:textDirection w:val="btLr"/>
          </w:tcPr>
          <w:p w14:paraId="1A8C2D35">
            <w:pPr>
              <w:spacing w:after="0" w:line="240" w:lineRule="auto"/>
              <w:ind w:left="113" w:right="113"/>
              <w:rPr>
                <w:rFonts w:ascii="Times New Roman" w:hAnsi="Times New Roman" w:eastAsia="Calibri" w:cs="Times New Roman"/>
                <w:sz w:val="24"/>
                <w:szCs w:val="24"/>
              </w:rPr>
            </w:pPr>
            <w:r>
              <w:rPr>
                <w:rFonts w:ascii="Times New Roman" w:hAnsi="Times New Roman" w:eastAsia="Calibri" w:cs="Times New Roman"/>
                <w:sz w:val="24"/>
                <w:szCs w:val="24"/>
              </w:rPr>
              <w:t>Неделя</w:t>
            </w:r>
          </w:p>
        </w:tc>
        <w:tc>
          <w:tcPr>
            <w:tcW w:w="13467" w:type="dxa"/>
            <w:gridSpan w:val="5"/>
            <w:tcBorders>
              <w:top w:val="single" w:color="auto" w:sz="4" w:space="0"/>
              <w:left w:val="single" w:color="auto" w:sz="4" w:space="0"/>
              <w:bottom w:val="single" w:color="auto" w:sz="4" w:space="0"/>
              <w:right w:val="single" w:color="auto" w:sz="4" w:space="0"/>
            </w:tcBorders>
          </w:tcPr>
          <w:p w14:paraId="5450ADA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Возрастная группа детей</w:t>
            </w:r>
          </w:p>
        </w:tc>
      </w:tr>
      <w:tr w14:paraId="37AED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7350061E">
            <w:pPr>
              <w:spacing w:after="0" w:line="240" w:lineRule="auto"/>
              <w:rPr>
                <w:rFonts w:ascii="Times New Roman" w:hAnsi="Times New Roman" w:eastAsia="Calibri" w:cs="Times New Roman"/>
                <w:sz w:val="24"/>
                <w:szCs w:val="24"/>
              </w:rPr>
            </w:pPr>
          </w:p>
        </w:tc>
        <w:tc>
          <w:tcPr>
            <w:tcW w:w="858" w:type="dxa"/>
            <w:vMerge w:val="continue"/>
            <w:tcBorders>
              <w:top w:val="single" w:color="auto" w:sz="4" w:space="0"/>
              <w:left w:val="single" w:color="auto" w:sz="4" w:space="0"/>
              <w:bottom w:val="single" w:color="auto" w:sz="4" w:space="0"/>
              <w:right w:val="single" w:color="auto" w:sz="4" w:space="0"/>
            </w:tcBorders>
            <w:vAlign w:val="center"/>
          </w:tcPr>
          <w:p w14:paraId="309C7795">
            <w:pPr>
              <w:spacing w:after="0" w:line="240" w:lineRule="auto"/>
              <w:rPr>
                <w:rFonts w:ascii="Times New Roman" w:hAnsi="Times New Roman" w:eastAsia="Calibri" w:cs="Times New Roman"/>
                <w:sz w:val="24"/>
                <w:szCs w:val="24"/>
              </w:rPr>
            </w:pPr>
          </w:p>
        </w:tc>
        <w:tc>
          <w:tcPr>
            <w:tcW w:w="2155" w:type="dxa"/>
            <w:tcBorders>
              <w:top w:val="single" w:color="auto" w:sz="4" w:space="0"/>
              <w:left w:val="single" w:color="auto" w:sz="4" w:space="0"/>
              <w:bottom w:val="single" w:color="auto" w:sz="4" w:space="0"/>
              <w:right w:val="single" w:color="auto" w:sz="4" w:space="0"/>
            </w:tcBorders>
          </w:tcPr>
          <w:p w14:paraId="1FF3D8A5">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Ясли</w:t>
            </w:r>
          </w:p>
        </w:tc>
        <w:tc>
          <w:tcPr>
            <w:tcW w:w="2693" w:type="dxa"/>
            <w:tcBorders>
              <w:top w:val="single" w:color="auto" w:sz="4" w:space="0"/>
              <w:left w:val="single" w:color="auto" w:sz="4" w:space="0"/>
              <w:bottom w:val="single" w:color="auto" w:sz="4" w:space="0"/>
              <w:right w:val="single" w:color="auto" w:sz="4" w:space="0"/>
            </w:tcBorders>
          </w:tcPr>
          <w:p w14:paraId="7035E48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Младшая</w:t>
            </w:r>
          </w:p>
        </w:tc>
        <w:tc>
          <w:tcPr>
            <w:tcW w:w="2693" w:type="dxa"/>
            <w:tcBorders>
              <w:top w:val="single" w:color="auto" w:sz="4" w:space="0"/>
              <w:left w:val="single" w:color="auto" w:sz="4" w:space="0"/>
              <w:bottom w:val="single" w:color="auto" w:sz="4" w:space="0"/>
              <w:right w:val="single" w:color="auto" w:sz="4" w:space="0"/>
            </w:tcBorders>
          </w:tcPr>
          <w:p w14:paraId="60F46F1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Средняя</w:t>
            </w:r>
          </w:p>
        </w:tc>
        <w:tc>
          <w:tcPr>
            <w:tcW w:w="3119" w:type="dxa"/>
            <w:tcBorders>
              <w:top w:val="single" w:color="auto" w:sz="4" w:space="0"/>
              <w:left w:val="single" w:color="auto" w:sz="4" w:space="0"/>
              <w:bottom w:val="single" w:color="auto" w:sz="4" w:space="0"/>
              <w:right w:val="single" w:color="auto" w:sz="4" w:space="0"/>
            </w:tcBorders>
          </w:tcPr>
          <w:p w14:paraId="7CE4F47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Старшая</w:t>
            </w:r>
          </w:p>
        </w:tc>
        <w:tc>
          <w:tcPr>
            <w:tcW w:w="2807" w:type="dxa"/>
            <w:tcBorders>
              <w:top w:val="single" w:color="auto" w:sz="4" w:space="0"/>
              <w:left w:val="single" w:color="auto" w:sz="4" w:space="0"/>
              <w:bottom w:val="single" w:color="auto" w:sz="4" w:space="0"/>
              <w:right w:val="single" w:color="auto" w:sz="4" w:space="0"/>
            </w:tcBorders>
          </w:tcPr>
          <w:p w14:paraId="5A0BA59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Подготовительная</w:t>
            </w:r>
          </w:p>
        </w:tc>
      </w:tr>
      <w:tr w14:paraId="779E4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390" w:type="dxa"/>
            <w:vMerge w:val="restart"/>
            <w:tcBorders>
              <w:top w:val="single" w:color="auto" w:sz="4" w:space="0"/>
              <w:left w:val="single" w:color="auto" w:sz="4" w:space="0"/>
              <w:bottom w:val="single" w:color="auto" w:sz="4" w:space="0"/>
              <w:right w:val="single" w:color="auto" w:sz="4" w:space="0"/>
            </w:tcBorders>
            <w:textDirection w:val="btLr"/>
          </w:tcPr>
          <w:p w14:paraId="112E55DC">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Сентябрь</w:t>
            </w:r>
          </w:p>
        </w:tc>
        <w:tc>
          <w:tcPr>
            <w:tcW w:w="858" w:type="dxa"/>
            <w:tcBorders>
              <w:top w:val="single" w:color="auto" w:sz="4" w:space="0"/>
              <w:left w:val="single" w:color="auto" w:sz="4" w:space="0"/>
              <w:bottom w:val="single" w:color="auto" w:sz="4" w:space="0"/>
              <w:right w:val="single" w:color="auto" w:sz="4" w:space="0"/>
            </w:tcBorders>
          </w:tcPr>
          <w:p w14:paraId="7811519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1-8</w:t>
            </w:r>
          </w:p>
        </w:tc>
        <w:tc>
          <w:tcPr>
            <w:tcW w:w="2155" w:type="dxa"/>
            <w:tcBorders>
              <w:top w:val="single" w:color="auto" w:sz="4" w:space="0"/>
              <w:left w:val="single" w:color="auto" w:sz="4" w:space="0"/>
              <w:bottom w:val="single" w:color="auto" w:sz="4" w:space="0"/>
              <w:right w:val="single" w:color="auto" w:sz="4" w:space="0"/>
            </w:tcBorders>
          </w:tcPr>
          <w:p w14:paraId="075B6FC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Детский сад!</w:t>
            </w:r>
          </w:p>
        </w:tc>
        <w:tc>
          <w:tcPr>
            <w:tcW w:w="2693" w:type="dxa"/>
            <w:tcBorders>
              <w:top w:val="single" w:color="auto" w:sz="4" w:space="0"/>
              <w:left w:val="single" w:color="auto" w:sz="4" w:space="0"/>
              <w:bottom w:val="single" w:color="auto" w:sz="4" w:space="0"/>
              <w:right w:val="single" w:color="auto" w:sz="4" w:space="0"/>
            </w:tcBorders>
          </w:tcPr>
          <w:p w14:paraId="79C93E5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w:t>
            </w:r>
          </w:p>
        </w:tc>
        <w:tc>
          <w:tcPr>
            <w:tcW w:w="2693" w:type="dxa"/>
            <w:tcBorders>
              <w:top w:val="single" w:color="auto" w:sz="4" w:space="0"/>
              <w:left w:val="single" w:color="auto" w:sz="4" w:space="0"/>
              <w:bottom w:val="single" w:color="auto" w:sz="4" w:space="0"/>
              <w:right w:val="single" w:color="auto" w:sz="4" w:space="0"/>
            </w:tcBorders>
          </w:tcPr>
          <w:p w14:paraId="01808FA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w:t>
            </w:r>
          </w:p>
        </w:tc>
        <w:tc>
          <w:tcPr>
            <w:tcW w:w="3119" w:type="dxa"/>
            <w:tcBorders>
              <w:top w:val="single" w:color="auto" w:sz="4" w:space="0"/>
              <w:left w:val="single" w:color="auto" w:sz="4" w:space="0"/>
              <w:bottom w:val="single" w:color="auto" w:sz="4" w:space="0"/>
              <w:right w:val="single" w:color="auto" w:sz="4" w:space="0"/>
            </w:tcBorders>
          </w:tcPr>
          <w:p w14:paraId="1819B03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 День знаний</w:t>
            </w:r>
          </w:p>
        </w:tc>
        <w:tc>
          <w:tcPr>
            <w:tcW w:w="2807" w:type="dxa"/>
            <w:tcBorders>
              <w:top w:val="single" w:color="auto" w:sz="4" w:space="0"/>
              <w:left w:val="single" w:color="auto" w:sz="4" w:space="0"/>
              <w:bottom w:val="single" w:color="auto" w:sz="4" w:space="0"/>
              <w:right w:val="single" w:color="auto" w:sz="4" w:space="0"/>
            </w:tcBorders>
          </w:tcPr>
          <w:p w14:paraId="1A8A758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w:t>
            </w:r>
          </w:p>
          <w:p w14:paraId="263F0C2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знаний</w:t>
            </w:r>
          </w:p>
        </w:tc>
      </w:tr>
      <w:tr w14:paraId="43649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390" w:type="dxa"/>
            <w:vMerge w:val="continue"/>
            <w:tcBorders>
              <w:top w:val="single" w:color="auto" w:sz="4" w:space="0"/>
              <w:left w:val="single" w:color="auto" w:sz="4" w:space="0"/>
              <w:bottom w:val="single" w:color="auto" w:sz="4" w:space="0"/>
              <w:right w:val="single" w:color="auto" w:sz="4" w:space="0"/>
            </w:tcBorders>
            <w:textDirection w:val="btLr"/>
          </w:tcPr>
          <w:p w14:paraId="6C583C16">
            <w:pPr>
              <w:spacing w:after="0" w:line="240" w:lineRule="auto"/>
              <w:ind w:left="113" w:right="113"/>
              <w:jc w:val="center"/>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5E0568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11-15</w:t>
            </w:r>
          </w:p>
        </w:tc>
        <w:tc>
          <w:tcPr>
            <w:tcW w:w="2155" w:type="dxa"/>
            <w:vMerge w:val="restart"/>
            <w:tcBorders>
              <w:top w:val="single" w:color="auto" w:sz="4" w:space="0"/>
              <w:left w:val="single" w:color="auto" w:sz="4" w:space="0"/>
              <w:right w:val="single" w:color="auto" w:sz="4" w:space="0"/>
            </w:tcBorders>
          </w:tcPr>
          <w:p w14:paraId="107E8D1B">
            <w:pPr>
              <w:spacing w:after="0" w:line="240" w:lineRule="auto"/>
              <w:jc w:val="center"/>
              <w:rPr>
                <w:rFonts w:ascii="Times New Roman" w:hAnsi="Times New Roman" w:eastAsia="Calibri" w:cs="Times New Roman"/>
                <w:sz w:val="24"/>
                <w:szCs w:val="24"/>
              </w:rPr>
            </w:pPr>
          </w:p>
          <w:p w14:paraId="48BCC69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Осень</w:t>
            </w:r>
          </w:p>
          <w:p w14:paraId="7E349BE7">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7AB9F3B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c>
          <w:tcPr>
            <w:tcW w:w="2693" w:type="dxa"/>
            <w:tcBorders>
              <w:top w:val="single" w:color="auto" w:sz="4" w:space="0"/>
              <w:left w:val="single" w:color="auto" w:sz="4" w:space="0"/>
              <w:bottom w:val="single" w:color="auto" w:sz="4" w:space="0"/>
              <w:right w:val="single" w:color="auto" w:sz="4" w:space="0"/>
            </w:tcBorders>
          </w:tcPr>
          <w:p w14:paraId="430E127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c>
          <w:tcPr>
            <w:tcW w:w="3119" w:type="dxa"/>
            <w:tcBorders>
              <w:top w:val="single" w:color="auto" w:sz="4" w:space="0"/>
              <w:left w:val="single" w:color="auto" w:sz="4" w:space="0"/>
              <w:bottom w:val="single" w:color="auto" w:sz="4" w:space="0"/>
              <w:right w:val="single" w:color="auto" w:sz="4" w:space="0"/>
            </w:tcBorders>
          </w:tcPr>
          <w:p w14:paraId="2E569EC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c>
          <w:tcPr>
            <w:tcW w:w="2807" w:type="dxa"/>
            <w:tcBorders>
              <w:top w:val="single" w:color="auto" w:sz="4" w:space="0"/>
              <w:left w:val="single" w:color="auto" w:sz="4" w:space="0"/>
              <w:bottom w:val="single" w:color="auto" w:sz="4" w:space="0"/>
              <w:right w:val="single" w:color="auto" w:sz="4" w:space="0"/>
            </w:tcBorders>
          </w:tcPr>
          <w:p w14:paraId="6479D5A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r>
      <w:tr w14:paraId="7E96C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753996C2">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F6667C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18-22</w:t>
            </w:r>
          </w:p>
        </w:tc>
        <w:tc>
          <w:tcPr>
            <w:tcW w:w="2155" w:type="dxa"/>
            <w:vMerge w:val="continue"/>
            <w:tcBorders>
              <w:left w:val="single" w:color="auto" w:sz="4" w:space="0"/>
              <w:right w:val="single" w:color="auto" w:sz="4" w:space="0"/>
            </w:tcBorders>
          </w:tcPr>
          <w:p w14:paraId="713A725C">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3E3B7C9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tc>
        <w:tc>
          <w:tcPr>
            <w:tcW w:w="2693" w:type="dxa"/>
            <w:tcBorders>
              <w:top w:val="single" w:color="auto" w:sz="4" w:space="0"/>
              <w:left w:val="single" w:color="auto" w:sz="4" w:space="0"/>
              <w:bottom w:val="single" w:color="auto" w:sz="4" w:space="0"/>
              <w:right w:val="single" w:color="auto" w:sz="4" w:space="0"/>
            </w:tcBorders>
          </w:tcPr>
          <w:p w14:paraId="1017966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tc>
        <w:tc>
          <w:tcPr>
            <w:tcW w:w="3119" w:type="dxa"/>
            <w:tcBorders>
              <w:top w:val="single" w:color="auto" w:sz="4" w:space="0"/>
              <w:left w:val="single" w:color="auto" w:sz="4" w:space="0"/>
              <w:bottom w:val="single" w:color="auto" w:sz="4" w:space="0"/>
              <w:right w:val="single" w:color="auto" w:sz="4" w:space="0"/>
            </w:tcBorders>
          </w:tcPr>
          <w:p w14:paraId="4D39BB0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tc>
        <w:tc>
          <w:tcPr>
            <w:tcW w:w="2807" w:type="dxa"/>
            <w:tcBorders>
              <w:top w:val="single" w:color="auto" w:sz="4" w:space="0"/>
              <w:left w:val="single" w:color="auto" w:sz="4" w:space="0"/>
              <w:bottom w:val="single" w:color="auto" w:sz="4" w:space="0"/>
              <w:right w:val="single" w:color="auto" w:sz="4" w:space="0"/>
            </w:tcBorders>
          </w:tcPr>
          <w:p w14:paraId="1C17928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tc>
      </w:tr>
      <w:tr w14:paraId="4E690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6063B821">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31428B1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25-29</w:t>
            </w:r>
          </w:p>
        </w:tc>
        <w:tc>
          <w:tcPr>
            <w:tcW w:w="2155" w:type="dxa"/>
            <w:vMerge w:val="continue"/>
            <w:tcBorders>
              <w:left w:val="single" w:color="auto" w:sz="4" w:space="0"/>
              <w:bottom w:val="single" w:color="auto" w:sz="4" w:space="0"/>
              <w:right w:val="single" w:color="auto" w:sz="4" w:space="0"/>
            </w:tcBorders>
            <w:vAlign w:val="center"/>
          </w:tcPr>
          <w:p w14:paraId="7247ACC7">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64A2AC7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352DADB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tc>
        <w:tc>
          <w:tcPr>
            <w:tcW w:w="2693" w:type="dxa"/>
            <w:tcBorders>
              <w:top w:val="single" w:color="auto" w:sz="4" w:space="0"/>
              <w:left w:val="single" w:color="auto" w:sz="4" w:space="0"/>
              <w:bottom w:val="single" w:color="auto" w:sz="4" w:space="0"/>
              <w:right w:val="single" w:color="auto" w:sz="4" w:space="0"/>
            </w:tcBorders>
          </w:tcPr>
          <w:p w14:paraId="02122B3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60E7C0C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tc>
        <w:tc>
          <w:tcPr>
            <w:tcW w:w="3119" w:type="dxa"/>
            <w:tcBorders>
              <w:top w:val="single" w:color="auto" w:sz="4" w:space="0"/>
              <w:left w:val="single" w:color="auto" w:sz="4" w:space="0"/>
              <w:bottom w:val="single" w:color="auto" w:sz="4" w:space="0"/>
              <w:right w:val="single" w:color="auto" w:sz="4" w:space="0"/>
            </w:tcBorders>
          </w:tcPr>
          <w:p w14:paraId="476A908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5563F4B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tc>
        <w:tc>
          <w:tcPr>
            <w:tcW w:w="2807" w:type="dxa"/>
            <w:tcBorders>
              <w:top w:val="single" w:color="auto" w:sz="4" w:space="0"/>
              <w:left w:val="single" w:color="auto" w:sz="4" w:space="0"/>
              <w:bottom w:val="single" w:color="auto" w:sz="4" w:space="0"/>
              <w:right w:val="single" w:color="auto" w:sz="4" w:space="0"/>
            </w:tcBorders>
          </w:tcPr>
          <w:p w14:paraId="59042D3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1AE7789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tc>
      </w:tr>
      <w:tr w14:paraId="5F6C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90" w:type="dxa"/>
            <w:vMerge w:val="restart"/>
            <w:tcBorders>
              <w:top w:val="single" w:color="auto" w:sz="4" w:space="0"/>
              <w:left w:val="single" w:color="auto" w:sz="4" w:space="0"/>
              <w:right w:val="single" w:color="auto" w:sz="4" w:space="0"/>
            </w:tcBorders>
            <w:textDirection w:val="btLr"/>
          </w:tcPr>
          <w:p w14:paraId="289E27ED">
            <w:pPr>
              <w:spacing w:after="0" w:line="240" w:lineRule="auto"/>
              <w:ind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Октябрь</w:t>
            </w:r>
          </w:p>
        </w:tc>
        <w:tc>
          <w:tcPr>
            <w:tcW w:w="858" w:type="dxa"/>
            <w:tcBorders>
              <w:top w:val="single" w:color="auto" w:sz="4" w:space="0"/>
              <w:left w:val="single" w:color="auto" w:sz="4" w:space="0"/>
              <w:bottom w:val="single" w:color="auto" w:sz="4" w:space="0"/>
              <w:right w:val="single" w:color="auto" w:sz="4" w:space="0"/>
            </w:tcBorders>
          </w:tcPr>
          <w:p w14:paraId="74FD297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2-6</w:t>
            </w:r>
          </w:p>
        </w:tc>
        <w:tc>
          <w:tcPr>
            <w:tcW w:w="2155" w:type="dxa"/>
            <w:vMerge w:val="restart"/>
            <w:tcBorders>
              <w:top w:val="single" w:color="auto" w:sz="4" w:space="0"/>
              <w:left w:val="single" w:color="auto" w:sz="4" w:space="0"/>
              <w:right w:val="single" w:color="auto" w:sz="4" w:space="0"/>
            </w:tcBorders>
          </w:tcPr>
          <w:p w14:paraId="09D4AEA3">
            <w:pPr>
              <w:spacing w:after="0" w:line="240" w:lineRule="auto"/>
              <w:jc w:val="center"/>
              <w:rPr>
                <w:rFonts w:ascii="Times New Roman" w:hAnsi="Times New Roman" w:eastAsia="Calibri" w:cs="Times New Roman"/>
                <w:sz w:val="24"/>
                <w:szCs w:val="24"/>
              </w:rPr>
            </w:pPr>
          </w:p>
          <w:p w14:paraId="6AE6EFB5">
            <w:pPr>
              <w:spacing w:after="0" w:line="240" w:lineRule="auto"/>
              <w:jc w:val="center"/>
              <w:rPr>
                <w:rFonts w:ascii="Times New Roman" w:hAnsi="Times New Roman" w:eastAsia="Calibri" w:cs="Times New Roman"/>
                <w:sz w:val="24"/>
                <w:szCs w:val="24"/>
              </w:rPr>
            </w:pPr>
          </w:p>
          <w:p w14:paraId="6523316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в мире человек</w:t>
            </w:r>
          </w:p>
        </w:tc>
        <w:tc>
          <w:tcPr>
            <w:tcW w:w="2693" w:type="dxa"/>
            <w:tcBorders>
              <w:top w:val="single" w:color="auto" w:sz="4" w:space="0"/>
              <w:left w:val="single" w:color="auto" w:sz="4" w:space="0"/>
              <w:bottom w:val="single" w:color="auto" w:sz="4" w:space="0"/>
              <w:right w:val="single" w:color="auto" w:sz="4" w:space="0"/>
            </w:tcBorders>
          </w:tcPr>
          <w:p w14:paraId="3BF85A5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c>
          <w:tcPr>
            <w:tcW w:w="2693" w:type="dxa"/>
            <w:tcBorders>
              <w:top w:val="single" w:color="auto" w:sz="4" w:space="0"/>
              <w:left w:val="single" w:color="auto" w:sz="4" w:space="0"/>
              <w:bottom w:val="single" w:color="auto" w:sz="4" w:space="0"/>
              <w:right w:val="single" w:color="auto" w:sz="4" w:space="0"/>
            </w:tcBorders>
          </w:tcPr>
          <w:p w14:paraId="02C0461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c>
          <w:tcPr>
            <w:tcW w:w="3119" w:type="dxa"/>
            <w:tcBorders>
              <w:top w:val="single" w:color="auto" w:sz="4" w:space="0"/>
              <w:left w:val="single" w:color="auto" w:sz="4" w:space="0"/>
              <w:bottom w:val="single" w:color="auto" w:sz="4" w:space="0"/>
              <w:right w:val="single" w:color="auto" w:sz="4" w:space="0"/>
            </w:tcBorders>
          </w:tcPr>
          <w:p w14:paraId="190AF14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c>
          <w:tcPr>
            <w:tcW w:w="2807" w:type="dxa"/>
            <w:tcBorders>
              <w:top w:val="single" w:color="auto" w:sz="4" w:space="0"/>
              <w:left w:val="single" w:color="auto" w:sz="4" w:space="0"/>
              <w:bottom w:val="single" w:color="auto" w:sz="4" w:space="0"/>
              <w:right w:val="single" w:color="auto" w:sz="4" w:space="0"/>
            </w:tcBorders>
          </w:tcPr>
          <w:p w14:paraId="0CADDE3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r>
      <w:tr w14:paraId="7009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390" w:type="dxa"/>
            <w:vMerge w:val="continue"/>
            <w:tcBorders>
              <w:left w:val="single" w:color="auto" w:sz="4" w:space="0"/>
              <w:right w:val="single" w:color="auto" w:sz="4" w:space="0"/>
            </w:tcBorders>
            <w:vAlign w:val="center"/>
          </w:tcPr>
          <w:p w14:paraId="4C5C7281">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DF69BD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9-13</w:t>
            </w:r>
          </w:p>
        </w:tc>
        <w:tc>
          <w:tcPr>
            <w:tcW w:w="2155" w:type="dxa"/>
            <w:vMerge w:val="continue"/>
            <w:tcBorders>
              <w:left w:val="single" w:color="auto" w:sz="4" w:space="0"/>
              <w:bottom w:val="single" w:color="auto" w:sz="4" w:space="0"/>
              <w:right w:val="single" w:color="auto" w:sz="4" w:space="0"/>
            </w:tcBorders>
            <w:vAlign w:val="center"/>
          </w:tcPr>
          <w:p w14:paraId="2426A112">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57432AB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Витамины из кладовой природы</w:t>
            </w:r>
          </w:p>
        </w:tc>
        <w:tc>
          <w:tcPr>
            <w:tcW w:w="2693" w:type="dxa"/>
            <w:tcBorders>
              <w:top w:val="single" w:color="auto" w:sz="4" w:space="0"/>
              <w:left w:val="single" w:color="auto" w:sz="4" w:space="0"/>
              <w:bottom w:val="single" w:color="auto" w:sz="4" w:space="0"/>
              <w:right w:val="single" w:color="auto" w:sz="4" w:space="0"/>
            </w:tcBorders>
          </w:tcPr>
          <w:p w14:paraId="6FDF54F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Витамины </w:t>
            </w:r>
          </w:p>
          <w:p w14:paraId="2A39D4F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(овощи и фрукты)</w:t>
            </w:r>
          </w:p>
        </w:tc>
        <w:tc>
          <w:tcPr>
            <w:tcW w:w="3119" w:type="dxa"/>
            <w:tcBorders>
              <w:top w:val="single" w:color="auto" w:sz="4" w:space="0"/>
              <w:left w:val="single" w:color="auto" w:sz="4" w:space="0"/>
              <w:bottom w:val="single" w:color="auto" w:sz="4" w:space="0"/>
              <w:right w:val="single" w:color="auto" w:sz="4" w:space="0"/>
            </w:tcBorders>
          </w:tcPr>
          <w:p w14:paraId="06B565C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Витамины </w:t>
            </w:r>
          </w:p>
          <w:p w14:paraId="08AA298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(овощи и фрукты)</w:t>
            </w:r>
          </w:p>
        </w:tc>
        <w:tc>
          <w:tcPr>
            <w:tcW w:w="2807" w:type="dxa"/>
            <w:tcBorders>
              <w:top w:val="single" w:color="auto" w:sz="4" w:space="0"/>
              <w:left w:val="single" w:color="auto" w:sz="4" w:space="0"/>
              <w:bottom w:val="single" w:color="auto" w:sz="4" w:space="0"/>
              <w:right w:val="single" w:color="auto" w:sz="4" w:space="0"/>
            </w:tcBorders>
          </w:tcPr>
          <w:p w14:paraId="1189B3F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Витамины </w:t>
            </w:r>
          </w:p>
          <w:p w14:paraId="0C7FC03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(овощи и фрукты)</w:t>
            </w:r>
          </w:p>
        </w:tc>
      </w:tr>
      <w:tr w14:paraId="56C9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90" w:type="dxa"/>
            <w:vMerge w:val="continue"/>
            <w:tcBorders>
              <w:left w:val="single" w:color="auto" w:sz="4" w:space="0"/>
              <w:right w:val="single" w:color="auto" w:sz="4" w:space="0"/>
            </w:tcBorders>
            <w:vAlign w:val="center"/>
          </w:tcPr>
          <w:p w14:paraId="2C0B7870">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046595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16-20</w:t>
            </w:r>
          </w:p>
        </w:tc>
        <w:tc>
          <w:tcPr>
            <w:tcW w:w="2155" w:type="dxa"/>
            <w:tcBorders>
              <w:top w:val="single" w:color="auto" w:sz="4" w:space="0"/>
              <w:left w:val="single" w:color="auto" w:sz="4" w:space="0"/>
              <w:bottom w:val="single" w:color="auto" w:sz="4" w:space="0"/>
              <w:right w:val="single" w:color="auto" w:sz="4" w:space="0"/>
            </w:tcBorders>
          </w:tcPr>
          <w:p w14:paraId="79CAC38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top w:val="single" w:color="auto" w:sz="4" w:space="0"/>
              <w:left w:val="single" w:color="auto" w:sz="4" w:space="0"/>
              <w:bottom w:val="single" w:color="auto" w:sz="4" w:space="0"/>
              <w:right w:val="single" w:color="auto" w:sz="4" w:space="0"/>
            </w:tcBorders>
          </w:tcPr>
          <w:p w14:paraId="7348E97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tc>
        <w:tc>
          <w:tcPr>
            <w:tcW w:w="2693" w:type="dxa"/>
            <w:tcBorders>
              <w:top w:val="single" w:color="auto" w:sz="4" w:space="0"/>
              <w:left w:val="single" w:color="auto" w:sz="4" w:space="0"/>
              <w:bottom w:val="single" w:color="auto" w:sz="4" w:space="0"/>
              <w:right w:val="single" w:color="auto" w:sz="4" w:space="0"/>
            </w:tcBorders>
          </w:tcPr>
          <w:p w14:paraId="71A1961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tc>
        <w:tc>
          <w:tcPr>
            <w:tcW w:w="3119" w:type="dxa"/>
            <w:tcBorders>
              <w:top w:val="single" w:color="auto" w:sz="4" w:space="0"/>
              <w:left w:val="single" w:color="auto" w:sz="4" w:space="0"/>
              <w:bottom w:val="single" w:color="auto" w:sz="4" w:space="0"/>
              <w:right w:val="single" w:color="auto" w:sz="4" w:space="0"/>
            </w:tcBorders>
          </w:tcPr>
          <w:p w14:paraId="1CE4BE2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tc>
        <w:tc>
          <w:tcPr>
            <w:tcW w:w="2807" w:type="dxa"/>
            <w:tcBorders>
              <w:top w:val="single" w:color="auto" w:sz="4" w:space="0"/>
              <w:left w:val="single" w:color="auto" w:sz="4" w:space="0"/>
              <w:bottom w:val="single" w:color="auto" w:sz="4" w:space="0"/>
              <w:right w:val="single" w:color="auto" w:sz="4" w:space="0"/>
            </w:tcBorders>
          </w:tcPr>
          <w:p w14:paraId="205DFA3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tc>
      </w:tr>
      <w:tr w14:paraId="4654F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0" w:type="dxa"/>
            <w:vMerge w:val="continue"/>
            <w:tcBorders>
              <w:left w:val="single" w:color="auto" w:sz="4" w:space="0"/>
              <w:right w:val="single" w:color="auto" w:sz="4" w:space="0"/>
            </w:tcBorders>
            <w:vAlign w:val="center"/>
          </w:tcPr>
          <w:p w14:paraId="3CD2508A">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3148946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23-27</w:t>
            </w:r>
          </w:p>
        </w:tc>
        <w:tc>
          <w:tcPr>
            <w:tcW w:w="2155" w:type="dxa"/>
            <w:tcBorders>
              <w:top w:val="single" w:color="auto" w:sz="4" w:space="0"/>
              <w:left w:val="single" w:color="auto" w:sz="4" w:space="0"/>
              <w:bottom w:val="single" w:color="auto" w:sz="4" w:space="0"/>
              <w:right w:val="single" w:color="auto" w:sz="4" w:space="0"/>
            </w:tcBorders>
            <w:vAlign w:val="center"/>
          </w:tcPr>
          <w:p w14:paraId="6608CE5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top w:val="single" w:color="auto" w:sz="4" w:space="0"/>
              <w:left w:val="single" w:color="auto" w:sz="4" w:space="0"/>
              <w:bottom w:val="single" w:color="auto" w:sz="4" w:space="0"/>
              <w:right w:val="single" w:color="auto" w:sz="4" w:space="0"/>
            </w:tcBorders>
          </w:tcPr>
          <w:p w14:paraId="150528EA">
            <w:pPr>
              <w:spacing w:after="0" w:line="240" w:lineRule="auto"/>
              <w:jc w:val="center"/>
              <w:rPr>
                <w:rFonts w:ascii="Times New Roman" w:hAnsi="Times New Roman" w:eastAsia="Calibri" w:cs="Times New Roman"/>
              </w:rPr>
            </w:pPr>
            <w:r>
              <w:rPr>
                <w:rFonts w:ascii="Times New Roman" w:hAnsi="Times New Roman" w:eastAsia="Calibri" w:cs="Times New Roman"/>
              </w:rPr>
              <w:t>Перелётные птицы</w:t>
            </w:r>
          </w:p>
        </w:tc>
        <w:tc>
          <w:tcPr>
            <w:tcW w:w="2693" w:type="dxa"/>
            <w:tcBorders>
              <w:top w:val="single" w:color="auto" w:sz="4" w:space="0"/>
              <w:left w:val="single" w:color="auto" w:sz="4" w:space="0"/>
              <w:bottom w:val="single" w:color="auto" w:sz="4" w:space="0"/>
              <w:right w:val="single" w:color="auto" w:sz="4" w:space="0"/>
            </w:tcBorders>
          </w:tcPr>
          <w:p w14:paraId="143D7F6A">
            <w:pPr>
              <w:spacing w:after="0" w:line="240" w:lineRule="auto"/>
              <w:jc w:val="center"/>
              <w:rPr>
                <w:rFonts w:ascii="Times New Roman" w:hAnsi="Times New Roman" w:eastAsia="Calibri" w:cs="Times New Roman"/>
              </w:rPr>
            </w:pPr>
            <w:r>
              <w:rPr>
                <w:rFonts w:ascii="Times New Roman" w:hAnsi="Times New Roman" w:eastAsia="Calibri" w:cs="Times New Roman"/>
              </w:rPr>
              <w:t>Перелётные птицы</w:t>
            </w:r>
          </w:p>
        </w:tc>
        <w:tc>
          <w:tcPr>
            <w:tcW w:w="3119" w:type="dxa"/>
            <w:tcBorders>
              <w:top w:val="single" w:color="auto" w:sz="4" w:space="0"/>
              <w:left w:val="single" w:color="auto" w:sz="4" w:space="0"/>
              <w:bottom w:val="single" w:color="auto" w:sz="4" w:space="0"/>
              <w:right w:val="single" w:color="auto" w:sz="4" w:space="0"/>
            </w:tcBorders>
          </w:tcPr>
          <w:p w14:paraId="3F6DF2D0">
            <w:pPr>
              <w:spacing w:after="0" w:line="240" w:lineRule="auto"/>
              <w:jc w:val="center"/>
              <w:rPr>
                <w:rFonts w:ascii="Times New Roman" w:hAnsi="Times New Roman" w:eastAsia="Calibri" w:cs="Times New Roman"/>
              </w:rPr>
            </w:pPr>
            <w:r>
              <w:rPr>
                <w:rFonts w:ascii="Times New Roman" w:hAnsi="Times New Roman" w:eastAsia="Calibri" w:cs="Times New Roman"/>
              </w:rPr>
              <w:t>Перелётные птицы</w:t>
            </w:r>
          </w:p>
        </w:tc>
        <w:tc>
          <w:tcPr>
            <w:tcW w:w="2807" w:type="dxa"/>
            <w:tcBorders>
              <w:top w:val="single" w:color="auto" w:sz="4" w:space="0"/>
              <w:left w:val="single" w:color="auto" w:sz="4" w:space="0"/>
              <w:bottom w:val="single" w:color="auto" w:sz="4" w:space="0"/>
              <w:right w:val="single" w:color="auto" w:sz="4" w:space="0"/>
            </w:tcBorders>
          </w:tcPr>
          <w:p w14:paraId="15146021">
            <w:pPr>
              <w:spacing w:after="0" w:line="240" w:lineRule="auto"/>
              <w:jc w:val="center"/>
              <w:rPr>
                <w:rFonts w:ascii="Calibri" w:hAnsi="Calibri" w:eastAsia="Calibri" w:cs="Times New Roman"/>
              </w:rPr>
            </w:pPr>
            <w:r>
              <w:rPr>
                <w:rFonts w:ascii="Times New Roman" w:hAnsi="Times New Roman" w:eastAsia="Calibri" w:cs="Times New Roman"/>
              </w:rPr>
              <w:t>Перелётные птицы</w:t>
            </w:r>
          </w:p>
        </w:tc>
      </w:tr>
      <w:tr w14:paraId="0EB1C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0" w:type="dxa"/>
            <w:vMerge w:val="restart"/>
            <w:tcBorders>
              <w:left w:val="single" w:color="auto" w:sz="4" w:space="0"/>
              <w:right w:val="single" w:color="auto" w:sz="4" w:space="0"/>
            </w:tcBorders>
            <w:textDirection w:val="btLr"/>
            <w:vAlign w:val="center"/>
          </w:tcPr>
          <w:p w14:paraId="38A0BB25">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Ноябрь</w:t>
            </w:r>
          </w:p>
        </w:tc>
        <w:tc>
          <w:tcPr>
            <w:tcW w:w="858" w:type="dxa"/>
            <w:tcBorders>
              <w:top w:val="single" w:color="auto" w:sz="4" w:space="0"/>
              <w:left w:val="single" w:color="auto" w:sz="4" w:space="0"/>
              <w:bottom w:val="single" w:color="auto" w:sz="4" w:space="0"/>
              <w:right w:val="single" w:color="auto" w:sz="4" w:space="0"/>
            </w:tcBorders>
          </w:tcPr>
          <w:p w14:paraId="42E4D5B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30-3</w:t>
            </w:r>
          </w:p>
        </w:tc>
        <w:tc>
          <w:tcPr>
            <w:tcW w:w="2155" w:type="dxa"/>
            <w:tcBorders>
              <w:top w:val="single" w:color="auto" w:sz="4" w:space="0"/>
              <w:left w:val="single" w:color="auto" w:sz="4" w:space="0"/>
              <w:bottom w:val="single" w:color="auto" w:sz="4" w:space="0"/>
              <w:right w:val="single" w:color="auto" w:sz="4" w:space="0"/>
            </w:tcBorders>
            <w:vAlign w:val="center"/>
          </w:tcPr>
          <w:p w14:paraId="6EBF6E6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top w:val="single" w:color="auto" w:sz="4" w:space="0"/>
              <w:left w:val="single" w:color="auto" w:sz="4" w:space="0"/>
              <w:bottom w:val="single" w:color="auto" w:sz="4" w:space="0"/>
              <w:right w:val="single" w:color="auto" w:sz="4" w:space="0"/>
            </w:tcBorders>
          </w:tcPr>
          <w:p w14:paraId="5582129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страну/День народного единства</w:t>
            </w:r>
          </w:p>
        </w:tc>
        <w:tc>
          <w:tcPr>
            <w:tcW w:w="2693" w:type="dxa"/>
            <w:tcBorders>
              <w:top w:val="single" w:color="auto" w:sz="4" w:space="0"/>
              <w:left w:val="single" w:color="auto" w:sz="4" w:space="0"/>
              <w:bottom w:val="single" w:color="auto" w:sz="4" w:space="0"/>
              <w:right w:val="single" w:color="auto" w:sz="4" w:space="0"/>
            </w:tcBorders>
          </w:tcPr>
          <w:p w14:paraId="58DC8DD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страну/День народного единства</w:t>
            </w:r>
          </w:p>
        </w:tc>
        <w:tc>
          <w:tcPr>
            <w:tcW w:w="3119" w:type="dxa"/>
            <w:tcBorders>
              <w:top w:val="single" w:color="auto" w:sz="4" w:space="0"/>
              <w:left w:val="single" w:color="auto" w:sz="4" w:space="0"/>
              <w:bottom w:val="single" w:color="auto" w:sz="4" w:space="0"/>
              <w:right w:val="single" w:color="auto" w:sz="4" w:space="0"/>
            </w:tcBorders>
          </w:tcPr>
          <w:p w14:paraId="793C443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страну/День народного единства</w:t>
            </w:r>
          </w:p>
        </w:tc>
        <w:tc>
          <w:tcPr>
            <w:tcW w:w="2807" w:type="dxa"/>
            <w:tcBorders>
              <w:top w:val="single" w:color="auto" w:sz="4" w:space="0"/>
              <w:left w:val="single" w:color="auto" w:sz="4" w:space="0"/>
              <w:bottom w:val="single" w:color="auto" w:sz="4" w:space="0"/>
              <w:right w:val="single" w:color="auto" w:sz="4" w:space="0"/>
            </w:tcBorders>
          </w:tcPr>
          <w:p w14:paraId="42C4574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 /День народного единства</w:t>
            </w:r>
          </w:p>
        </w:tc>
      </w:tr>
      <w:tr w14:paraId="7212C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90" w:type="dxa"/>
            <w:vMerge w:val="continue"/>
            <w:tcBorders>
              <w:left w:val="single" w:color="auto" w:sz="4" w:space="0"/>
              <w:right w:val="single" w:color="auto" w:sz="4" w:space="0"/>
            </w:tcBorders>
            <w:textDirection w:val="btLr"/>
          </w:tcPr>
          <w:p w14:paraId="37B2564B">
            <w:pPr>
              <w:spacing w:after="0" w:line="240" w:lineRule="auto"/>
              <w:ind w:left="113" w:right="113"/>
              <w:jc w:val="center"/>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7AB652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7-10</w:t>
            </w:r>
          </w:p>
        </w:tc>
        <w:tc>
          <w:tcPr>
            <w:tcW w:w="2155" w:type="dxa"/>
            <w:tcBorders>
              <w:top w:val="single" w:color="auto" w:sz="4" w:space="0"/>
              <w:left w:val="single" w:color="auto" w:sz="4" w:space="0"/>
              <w:bottom w:val="single" w:color="auto" w:sz="4" w:space="0"/>
              <w:right w:val="single" w:color="auto" w:sz="4" w:space="0"/>
            </w:tcBorders>
          </w:tcPr>
          <w:p w14:paraId="4E6E440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top w:val="single" w:color="auto" w:sz="4" w:space="0"/>
              <w:left w:val="single" w:color="auto" w:sz="4" w:space="0"/>
              <w:bottom w:val="single" w:color="auto" w:sz="4" w:space="0"/>
              <w:right w:val="single" w:color="auto" w:sz="4" w:space="0"/>
            </w:tcBorders>
          </w:tcPr>
          <w:p w14:paraId="4611B6B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животные</w:t>
            </w:r>
          </w:p>
        </w:tc>
        <w:tc>
          <w:tcPr>
            <w:tcW w:w="2693" w:type="dxa"/>
            <w:tcBorders>
              <w:top w:val="single" w:color="auto" w:sz="4" w:space="0"/>
              <w:left w:val="single" w:color="auto" w:sz="4" w:space="0"/>
              <w:bottom w:val="single" w:color="auto" w:sz="4" w:space="0"/>
              <w:right w:val="single" w:color="auto" w:sz="4" w:space="0"/>
            </w:tcBorders>
          </w:tcPr>
          <w:p w14:paraId="0434721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животные</w:t>
            </w:r>
          </w:p>
        </w:tc>
        <w:tc>
          <w:tcPr>
            <w:tcW w:w="3119" w:type="dxa"/>
            <w:tcBorders>
              <w:top w:val="single" w:color="auto" w:sz="4" w:space="0"/>
              <w:left w:val="single" w:color="auto" w:sz="4" w:space="0"/>
              <w:bottom w:val="single" w:color="auto" w:sz="4" w:space="0"/>
              <w:right w:val="single" w:color="auto" w:sz="4" w:space="0"/>
            </w:tcBorders>
          </w:tcPr>
          <w:p w14:paraId="4DD7B29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питомцы</w:t>
            </w:r>
          </w:p>
        </w:tc>
        <w:tc>
          <w:tcPr>
            <w:tcW w:w="2807" w:type="dxa"/>
            <w:tcBorders>
              <w:top w:val="single" w:color="auto" w:sz="4" w:space="0"/>
              <w:left w:val="single" w:color="auto" w:sz="4" w:space="0"/>
              <w:bottom w:val="single" w:color="auto" w:sz="4" w:space="0"/>
              <w:right w:val="single" w:color="auto" w:sz="4" w:space="0"/>
            </w:tcBorders>
          </w:tcPr>
          <w:p w14:paraId="175F072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питомцы</w:t>
            </w:r>
          </w:p>
        </w:tc>
      </w:tr>
      <w:tr w14:paraId="5ACD3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24D44F09">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7C6959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13-17</w:t>
            </w:r>
          </w:p>
        </w:tc>
        <w:tc>
          <w:tcPr>
            <w:tcW w:w="2155" w:type="dxa"/>
            <w:tcBorders>
              <w:top w:val="single" w:color="auto" w:sz="4" w:space="0"/>
              <w:left w:val="single" w:color="auto" w:sz="4" w:space="0"/>
              <w:bottom w:val="single" w:color="auto" w:sz="4" w:space="0"/>
              <w:right w:val="single" w:color="auto" w:sz="4" w:space="0"/>
            </w:tcBorders>
            <w:vAlign w:val="center"/>
          </w:tcPr>
          <w:p w14:paraId="5776E74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матери</w:t>
            </w:r>
          </w:p>
        </w:tc>
        <w:tc>
          <w:tcPr>
            <w:tcW w:w="2693" w:type="dxa"/>
            <w:tcBorders>
              <w:top w:val="single" w:color="auto" w:sz="4" w:space="0"/>
              <w:left w:val="single" w:color="auto" w:sz="4" w:space="0"/>
              <w:bottom w:val="single" w:color="auto" w:sz="4" w:space="0"/>
              <w:right w:val="single" w:color="auto" w:sz="4" w:space="0"/>
            </w:tcBorders>
          </w:tcPr>
          <w:p w14:paraId="420A663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c>
          <w:tcPr>
            <w:tcW w:w="2693" w:type="dxa"/>
            <w:tcBorders>
              <w:top w:val="single" w:color="auto" w:sz="4" w:space="0"/>
              <w:left w:val="single" w:color="auto" w:sz="4" w:space="0"/>
              <w:bottom w:val="single" w:color="auto" w:sz="4" w:space="0"/>
              <w:right w:val="single" w:color="auto" w:sz="4" w:space="0"/>
            </w:tcBorders>
          </w:tcPr>
          <w:p w14:paraId="15C8F99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c>
          <w:tcPr>
            <w:tcW w:w="3119" w:type="dxa"/>
            <w:tcBorders>
              <w:top w:val="single" w:color="auto" w:sz="4" w:space="0"/>
              <w:left w:val="single" w:color="auto" w:sz="4" w:space="0"/>
              <w:bottom w:val="single" w:color="auto" w:sz="4" w:space="0"/>
              <w:right w:val="single" w:color="auto" w:sz="4" w:space="0"/>
            </w:tcBorders>
          </w:tcPr>
          <w:p w14:paraId="0B9BE4C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c>
          <w:tcPr>
            <w:tcW w:w="2807" w:type="dxa"/>
            <w:tcBorders>
              <w:top w:val="single" w:color="auto" w:sz="4" w:space="0"/>
              <w:left w:val="single" w:color="auto" w:sz="4" w:space="0"/>
              <w:bottom w:val="single" w:color="auto" w:sz="4" w:space="0"/>
              <w:right w:val="single" w:color="auto" w:sz="4" w:space="0"/>
            </w:tcBorders>
          </w:tcPr>
          <w:p w14:paraId="1C4E0FA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r>
      <w:tr w14:paraId="7DBD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90" w:type="dxa"/>
            <w:vMerge w:val="continue"/>
            <w:tcBorders>
              <w:left w:val="single" w:color="auto" w:sz="4" w:space="0"/>
              <w:right w:val="single" w:color="auto" w:sz="4" w:space="0"/>
            </w:tcBorders>
            <w:vAlign w:val="center"/>
          </w:tcPr>
          <w:p w14:paraId="1D8155C9">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25A8D4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20-24</w:t>
            </w:r>
          </w:p>
        </w:tc>
        <w:tc>
          <w:tcPr>
            <w:tcW w:w="2155" w:type="dxa"/>
            <w:tcBorders>
              <w:top w:val="single" w:color="auto" w:sz="4" w:space="0"/>
              <w:left w:val="single" w:color="auto" w:sz="4" w:space="0"/>
              <w:bottom w:val="single" w:color="auto" w:sz="4" w:space="0"/>
              <w:right w:val="single" w:color="auto" w:sz="4" w:space="0"/>
            </w:tcBorders>
          </w:tcPr>
          <w:p w14:paraId="0FB0504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матери</w:t>
            </w:r>
          </w:p>
        </w:tc>
        <w:tc>
          <w:tcPr>
            <w:tcW w:w="2693" w:type="dxa"/>
            <w:tcBorders>
              <w:top w:val="single" w:color="auto" w:sz="4" w:space="0"/>
              <w:left w:val="single" w:color="auto" w:sz="4" w:space="0"/>
              <w:bottom w:val="single" w:color="auto" w:sz="4" w:space="0"/>
              <w:right w:val="single" w:color="auto" w:sz="4" w:space="0"/>
            </w:tcBorders>
          </w:tcPr>
          <w:p w14:paraId="71E9967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tc>
        <w:tc>
          <w:tcPr>
            <w:tcW w:w="2693" w:type="dxa"/>
            <w:tcBorders>
              <w:top w:val="single" w:color="auto" w:sz="4" w:space="0"/>
              <w:left w:val="single" w:color="auto" w:sz="4" w:space="0"/>
              <w:bottom w:val="single" w:color="auto" w:sz="4" w:space="0"/>
              <w:right w:val="single" w:color="auto" w:sz="4" w:space="0"/>
            </w:tcBorders>
          </w:tcPr>
          <w:p w14:paraId="6FE1C86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tc>
        <w:tc>
          <w:tcPr>
            <w:tcW w:w="3119" w:type="dxa"/>
            <w:tcBorders>
              <w:top w:val="single" w:color="auto" w:sz="4" w:space="0"/>
              <w:left w:val="single" w:color="auto" w:sz="4" w:space="0"/>
              <w:bottom w:val="single" w:color="auto" w:sz="4" w:space="0"/>
              <w:right w:val="single" w:color="auto" w:sz="4" w:space="0"/>
            </w:tcBorders>
          </w:tcPr>
          <w:p w14:paraId="7A72BC2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tc>
        <w:tc>
          <w:tcPr>
            <w:tcW w:w="2807" w:type="dxa"/>
            <w:tcBorders>
              <w:top w:val="single" w:color="auto" w:sz="4" w:space="0"/>
              <w:left w:val="single" w:color="auto" w:sz="4" w:space="0"/>
              <w:bottom w:val="single" w:color="auto" w:sz="4" w:space="0"/>
              <w:right w:val="single" w:color="auto" w:sz="4" w:space="0"/>
            </w:tcBorders>
          </w:tcPr>
          <w:p w14:paraId="0EE03CE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tc>
      </w:tr>
      <w:tr w14:paraId="3009A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90" w:type="dxa"/>
            <w:vMerge w:val="continue"/>
            <w:tcBorders>
              <w:left w:val="single" w:color="auto" w:sz="4" w:space="0"/>
              <w:bottom w:val="single" w:color="auto" w:sz="4" w:space="0"/>
              <w:right w:val="single" w:color="auto" w:sz="4" w:space="0"/>
            </w:tcBorders>
            <w:vAlign w:val="center"/>
          </w:tcPr>
          <w:p w14:paraId="073F20A3">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998FE5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27-1</w:t>
            </w:r>
          </w:p>
        </w:tc>
        <w:tc>
          <w:tcPr>
            <w:tcW w:w="2155" w:type="dxa"/>
            <w:tcBorders>
              <w:top w:val="single" w:color="auto" w:sz="4" w:space="0"/>
              <w:left w:val="single" w:color="auto" w:sz="4" w:space="0"/>
              <w:bottom w:val="single" w:color="auto" w:sz="4" w:space="0"/>
              <w:right w:val="single" w:color="auto" w:sz="4" w:space="0"/>
            </w:tcBorders>
            <w:vAlign w:val="center"/>
          </w:tcPr>
          <w:p w14:paraId="49C6ED7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матери</w:t>
            </w:r>
          </w:p>
        </w:tc>
        <w:tc>
          <w:tcPr>
            <w:tcW w:w="2693" w:type="dxa"/>
            <w:tcBorders>
              <w:top w:val="single" w:color="auto" w:sz="4" w:space="0"/>
              <w:left w:val="single" w:color="auto" w:sz="4" w:space="0"/>
              <w:bottom w:val="single" w:color="auto" w:sz="4" w:space="0"/>
              <w:right w:val="single" w:color="auto" w:sz="4" w:space="0"/>
            </w:tcBorders>
          </w:tcPr>
          <w:p w14:paraId="695DD0D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2693" w:type="dxa"/>
            <w:tcBorders>
              <w:top w:val="single" w:color="auto" w:sz="4" w:space="0"/>
              <w:left w:val="single" w:color="auto" w:sz="4" w:space="0"/>
              <w:bottom w:val="single" w:color="auto" w:sz="4" w:space="0"/>
              <w:right w:val="single" w:color="auto" w:sz="4" w:space="0"/>
            </w:tcBorders>
          </w:tcPr>
          <w:p w14:paraId="1EDDCA9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3119" w:type="dxa"/>
            <w:tcBorders>
              <w:top w:val="single" w:color="auto" w:sz="4" w:space="0"/>
              <w:left w:val="single" w:color="auto" w:sz="4" w:space="0"/>
              <w:bottom w:val="single" w:color="auto" w:sz="4" w:space="0"/>
              <w:right w:val="single" w:color="auto" w:sz="4" w:space="0"/>
            </w:tcBorders>
          </w:tcPr>
          <w:p w14:paraId="4B90F07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2807" w:type="dxa"/>
            <w:tcBorders>
              <w:top w:val="single" w:color="auto" w:sz="4" w:space="0"/>
              <w:left w:val="single" w:color="auto" w:sz="4" w:space="0"/>
              <w:bottom w:val="single" w:color="auto" w:sz="4" w:space="0"/>
              <w:right w:val="single" w:color="auto" w:sz="4" w:space="0"/>
            </w:tcBorders>
          </w:tcPr>
          <w:p w14:paraId="6390C33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r>
      <w:tr w14:paraId="22A23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390" w:type="dxa"/>
            <w:vMerge w:val="restart"/>
            <w:tcBorders>
              <w:top w:val="single" w:color="auto" w:sz="4" w:space="0"/>
              <w:left w:val="single" w:color="auto" w:sz="4" w:space="0"/>
              <w:bottom w:val="single" w:color="auto" w:sz="4" w:space="0"/>
              <w:right w:val="single" w:color="auto" w:sz="4" w:space="0"/>
            </w:tcBorders>
            <w:textDirection w:val="btLr"/>
          </w:tcPr>
          <w:p w14:paraId="625944EE">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Декабрь</w:t>
            </w:r>
          </w:p>
        </w:tc>
        <w:tc>
          <w:tcPr>
            <w:tcW w:w="858" w:type="dxa"/>
            <w:tcBorders>
              <w:top w:val="single" w:color="auto" w:sz="4" w:space="0"/>
              <w:left w:val="single" w:color="auto" w:sz="4" w:space="0"/>
              <w:bottom w:val="single" w:color="auto" w:sz="4" w:space="0"/>
              <w:right w:val="single" w:color="auto" w:sz="4" w:space="0"/>
            </w:tcBorders>
          </w:tcPr>
          <w:p w14:paraId="4341205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4-8</w:t>
            </w:r>
          </w:p>
        </w:tc>
        <w:tc>
          <w:tcPr>
            <w:tcW w:w="2155" w:type="dxa"/>
            <w:tcBorders>
              <w:top w:val="single" w:color="auto" w:sz="4" w:space="0"/>
              <w:left w:val="single" w:color="auto" w:sz="4" w:space="0"/>
              <w:bottom w:val="single" w:color="auto" w:sz="4" w:space="0"/>
              <w:right w:val="single" w:color="auto" w:sz="4" w:space="0"/>
            </w:tcBorders>
          </w:tcPr>
          <w:p w14:paraId="32A1464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74AEB9E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c>
          <w:tcPr>
            <w:tcW w:w="2693" w:type="dxa"/>
            <w:tcBorders>
              <w:top w:val="single" w:color="auto" w:sz="4" w:space="0"/>
              <w:left w:val="single" w:color="auto" w:sz="4" w:space="0"/>
              <w:bottom w:val="single" w:color="auto" w:sz="4" w:space="0"/>
              <w:right w:val="single" w:color="auto" w:sz="4" w:space="0"/>
            </w:tcBorders>
          </w:tcPr>
          <w:p w14:paraId="3BA034C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c>
          <w:tcPr>
            <w:tcW w:w="3119" w:type="dxa"/>
            <w:tcBorders>
              <w:top w:val="single" w:color="auto" w:sz="4" w:space="0"/>
              <w:left w:val="single" w:color="auto" w:sz="4" w:space="0"/>
              <w:bottom w:val="single" w:color="auto" w:sz="4" w:space="0"/>
              <w:right w:val="single" w:color="auto" w:sz="4" w:space="0"/>
            </w:tcBorders>
          </w:tcPr>
          <w:p w14:paraId="4A93996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c>
          <w:tcPr>
            <w:tcW w:w="2807" w:type="dxa"/>
            <w:tcBorders>
              <w:top w:val="single" w:color="auto" w:sz="4" w:space="0"/>
              <w:left w:val="single" w:color="auto" w:sz="4" w:space="0"/>
              <w:bottom w:val="single" w:color="auto" w:sz="4" w:space="0"/>
              <w:right w:val="single" w:color="auto" w:sz="4" w:space="0"/>
            </w:tcBorders>
          </w:tcPr>
          <w:p w14:paraId="312B1520">
            <w:pPr>
              <w:spacing w:after="0" w:line="240" w:lineRule="auto"/>
              <w:ind w:right="-108"/>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r>
      <w:tr w14:paraId="3C5F1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73CE5B5B">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026D43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11-15</w:t>
            </w:r>
          </w:p>
        </w:tc>
        <w:tc>
          <w:tcPr>
            <w:tcW w:w="2155" w:type="dxa"/>
            <w:tcBorders>
              <w:top w:val="single" w:color="auto" w:sz="4" w:space="0"/>
              <w:left w:val="single" w:color="auto" w:sz="4" w:space="0"/>
              <w:bottom w:val="single" w:color="auto" w:sz="4" w:space="0"/>
              <w:right w:val="single" w:color="auto" w:sz="4" w:space="0"/>
            </w:tcBorders>
            <w:vAlign w:val="center"/>
          </w:tcPr>
          <w:p w14:paraId="465042B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08084B4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c>
          <w:tcPr>
            <w:tcW w:w="2693" w:type="dxa"/>
            <w:tcBorders>
              <w:top w:val="single" w:color="auto" w:sz="4" w:space="0"/>
              <w:left w:val="single" w:color="auto" w:sz="4" w:space="0"/>
              <w:bottom w:val="single" w:color="auto" w:sz="4" w:space="0"/>
              <w:right w:val="single" w:color="auto" w:sz="4" w:space="0"/>
            </w:tcBorders>
          </w:tcPr>
          <w:p w14:paraId="67C7516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c>
          <w:tcPr>
            <w:tcW w:w="3119" w:type="dxa"/>
            <w:tcBorders>
              <w:top w:val="single" w:color="auto" w:sz="4" w:space="0"/>
              <w:left w:val="single" w:color="auto" w:sz="4" w:space="0"/>
              <w:bottom w:val="single" w:color="auto" w:sz="4" w:space="0"/>
              <w:right w:val="single" w:color="auto" w:sz="4" w:space="0"/>
            </w:tcBorders>
          </w:tcPr>
          <w:p w14:paraId="5003351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c>
          <w:tcPr>
            <w:tcW w:w="2807" w:type="dxa"/>
            <w:tcBorders>
              <w:top w:val="single" w:color="auto" w:sz="4" w:space="0"/>
              <w:left w:val="single" w:color="auto" w:sz="4" w:space="0"/>
              <w:bottom w:val="single" w:color="auto" w:sz="4" w:space="0"/>
              <w:right w:val="single" w:color="auto" w:sz="4" w:space="0"/>
            </w:tcBorders>
          </w:tcPr>
          <w:p w14:paraId="2D4BF76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r>
      <w:tr w14:paraId="758B3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08AE448D">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78A28F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18-22</w:t>
            </w:r>
          </w:p>
        </w:tc>
        <w:tc>
          <w:tcPr>
            <w:tcW w:w="2155" w:type="dxa"/>
            <w:tcBorders>
              <w:top w:val="single" w:color="auto" w:sz="4" w:space="0"/>
              <w:left w:val="single" w:color="auto" w:sz="4" w:space="0"/>
              <w:bottom w:val="single" w:color="auto" w:sz="4" w:space="0"/>
              <w:right w:val="single" w:color="auto" w:sz="4" w:space="0"/>
            </w:tcBorders>
          </w:tcPr>
          <w:p w14:paraId="32952E0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1256FAF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rPr>
              <w:t>Зимующие птицы</w:t>
            </w:r>
          </w:p>
        </w:tc>
        <w:tc>
          <w:tcPr>
            <w:tcW w:w="2693" w:type="dxa"/>
            <w:tcBorders>
              <w:top w:val="single" w:color="auto" w:sz="4" w:space="0"/>
              <w:left w:val="single" w:color="auto" w:sz="4" w:space="0"/>
              <w:bottom w:val="single" w:color="auto" w:sz="4" w:space="0"/>
              <w:right w:val="single" w:color="auto" w:sz="4" w:space="0"/>
            </w:tcBorders>
          </w:tcPr>
          <w:p w14:paraId="6F9C108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rPr>
              <w:t>Зимующие птицы</w:t>
            </w:r>
          </w:p>
        </w:tc>
        <w:tc>
          <w:tcPr>
            <w:tcW w:w="3119" w:type="dxa"/>
            <w:tcBorders>
              <w:top w:val="single" w:color="auto" w:sz="4" w:space="0"/>
              <w:left w:val="single" w:color="auto" w:sz="4" w:space="0"/>
              <w:bottom w:val="single" w:color="auto" w:sz="4" w:space="0"/>
              <w:right w:val="single" w:color="auto" w:sz="4" w:space="0"/>
            </w:tcBorders>
          </w:tcPr>
          <w:p w14:paraId="3F203582">
            <w:pPr>
              <w:spacing w:after="0" w:line="240" w:lineRule="auto"/>
              <w:jc w:val="center"/>
              <w:rPr>
                <w:rFonts w:ascii="Times New Roman" w:hAnsi="Times New Roman" w:eastAsia="Calibri" w:cs="Times New Roman"/>
              </w:rPr>
            </w:pPr>
            <w:r>
              <w:rPr>
                <w:rFonts w:ascii="Times New Roman" w:hAnsi="Times New Roman" w:eastAsia="Calibri" w:cs="Times New Roman"/>
              </w:rPr>
              <w:t>Зимующие птицы</w:t>
            </w:r>
          </w:p>
        </w:tc>
        <w:tc>
          <w:tcPr>
            <w:tcW w:w="2807" w:type="dxa"/>
            <w:tcBorders>
              <w:top w:val="single" w:color="auto" w:sz="4" w:space="0"/>
              <w:left w:val="single" w:color="auto" w:sz="4" w:space="0"/>
              <w:bottom w:val="single" w:color="auto" w:sz="4" w:space="0"/>
              <w:right w:val="single" w:color="auto" w:sz="4" w:space="0"/>
            </w:tcBorders>
          </w:tcPr>
          <w:p w14:paraId="2944479E">
            <w:pPr>
              <w:spacing w:after="0" w:line="240" w:lineRule="auto"/>
              <w:jc w:val="center"/>
              <w:rPr>
                <w:rFonts w:ascii="Times New Roman" w:hAnsi="Times New Roman" w:eastAsia="Calibri" w:cs="Times New Roman"/>
              </w:rPr>
            </w:pPr>
            <w:r>
              <w:rPr>
                <w:rFonts w:ascii="Times New Roman" w:hAnsi="Times New Roman" w:eastAsia="Calibri" w:cs="Times New Roman"/>
              </w:rPr>
              <w:t>Зимующие птицы</w:t>
            </w:r>
          </w:p>
        </w:tc>
      </w:tr>
      <w:tr w14:paraId="44846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46BF9FD0">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26DA5C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25-29</w:t>
            </w:r>
          </w:p>
        </w:tc>
        <w:tc>
          <w:tcPr>
            <w:tcW w:w="2155" w:type="dxa"/>
            <w:tcBorders>
              <w:top w:val="single" w:color="auto" w:sz="4" w:space="0"/>
              <w:left w:val="single" w:color="auto" w:sz="4" w:space="0"/>
              <w:bottom w:val="single" w:color="auto" w:sz="4" w:space="0"/>
              <w:right w:val="single" w:color="auto" w:sz="4" w:space="0"/>
            </w:tcBorders>
          </w:tcPr>
          <w:p w14:paraId="21BCDF7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705A383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c>
          <w:tcPr>
            <w:tcW w:w="2693" w:type="dxa"/>
            <w:tcBorders>
              <w:top w:val="single" w:color="auto" w:sz="4" w:space="0"/>
              <w:left w:val="single" w:color="auto" w:sz="4" w:space="0"/>
              <w:bottom w:val="single" w:color="auto" w:sz="4" w:space="0"/>
              <w:right w:val="single" w:color="auto" w:sz="4" w:space="0"/>
            </w:tcBorders>
          </w:tcPr>
          <w:p w14:paraId="45D00C4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c>
          <w:tcPr>
            <w:tcW w:w="3119" w:type="dxa"/>
            <w:tcBorders>
              <w:top w:val="single" w:color="auto" w:sz="4" w:space="0"/>
              <w:left w:val="single" w:color="auto" w:sz="4" w:space="0"/>
              <w:bottom w:val="single" w:color="auto" w:sz="4" w:space="0"/>
              <w:right w:val="single" w:color="auto" w:sz="4" w:space="0"/>
            </w:tcBorders>
          </w:tcPr>
          <w:p w14:paraId="178D98E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c>
          <w:tcPr>
            <w:tcW w:w="2807" w:type="dxa"/>
            <w:tcBorders>
              <w:top w:val="single" w:color="auto" w:sz="4" w:space="0"/>
              <w:left w:val="single" w:color="auto" w:sz="4" w:space="0"/>
              <w:bottom w:val="single" w:color="auto" w:sz="4" w:space="0"/>
              <w:right w:val="single" w:color="auto" w:sz="4" w:space="0"/>
            </w:tcBorders>
          </w:tcPr>
          <w:p w14:paraId="08698CD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r>
      <w:tr w14:paraId="45DCB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90" w:type="dxa"/>
            <w:vMerge w:val="restart"/>
            <w:tcBorders>
              <w:top w:val="single" w:color="auto" w:sz="4" w:space="0"/>
              <w:left w:val="single" w:color="auto" w:sz="4" w:space="0"/>
              <w:right w:val="single" w:color="auto" w:sz="4" w:space="0"/>
            </w:tcBorders>
            <w:textDirection w:val="btLr"/>
          </w:tcPr>
          <w:p w14:paraId="598DF6C3">
            <w:pPr>
              <w:spacing w:after="0" w:line="240" w:lineRule="auto"/>
              <w:ind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Январь</w:t>
            </w:r>
          </w:p>
        </w:tc>
        <w:tc>
          <w:tcPr>
            <w:tcW w:w="858" w:type="dxa"/>
            <w:tcBorders>
              <w:top w:val="single" w:color="auto" w:sz="4" w:space="0"/>
              <w:left w:val="single" w:color="auto" w:sz="4" w:space="0"/>
              <w:bottom w:val="single" w:color="auto" w:sz="4" w:space="0"/>
              <w:right w:val="single" w:color="auto" w:sz="4" w:space="0"/>
            </w:tcBorders>
          </w:tcPr>
          <w:p w14:paraId="1FF7916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9-12</w:t>
            </w:r>
          </w:p>
        </w:tc>
        <w:tc>
          <w:tcPr>
            <w:tcW w:w="2155" w:type="dxa"/>
            <w:tcBorders>
              <w:top w:val="single" w:color="auto" w:sz="4" w:space="0"/>
              <w:left w:val="single" w:color="auto" w:sz="4" w:space="0"/>
              <w:bottom w:val="single" w:color="auto" w:sz="4" w:space="0"/>
              <w:right w:val="single" w:color="auto" w:sz="4" w:space="0"/>
            </w:tcBorders>
          </w:tcPr>
          <w:p w14:paraId="6946B1F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Зима</w:t>
            </w:r>
          </w:p>
        </w:tc>
        <w:tc>
          <w:tcPr>
            <w:tcW w:w="2693" w:type="dxa"/>
            <w:tcBorders>
              <w:top w:val="single" w:color="auto" w:sz="4" w:space="0"/>
              <w:left w:val="single" w:color="auto" w:sz="4" w:space="0"/>
              <w:bottom w:val="single" w:color="auto" w:sz="4" w:space="0"/>
              <w:right w:val="single" w:color="auto" w:sz="4" w:space="0"/>
            </w:tcBorders>
          </w:tcPr>
          <w:p w14:paraId="6B520159">
            <w:pPr>
              <w:spacing w:after="0" w:line="240" w:lineRule="auto"/>
              <w:jc w:val="center"/>
              <w:rPr>
                <w:rFonts w:ascii="Times New Roman" w:hAnsi="Times New Roman" w:eastAsia="Calibri" w:cs="Times New Roman"/>
              </w:rPr>
            </w:pPr>
            <w:r>
              <w:rPr>
                <w:rFonts w:ascii="Times New Roman" w:hAnsi="Times New Roman" w:eastAsia="Calibri" w:cs="Times New Roman"/>
              </w:rPr>
              <w:t>Зимние забавы</w:t>
            </w:r>
          </w:p>
        </w:tc>
        <w:tc>
          <w:tcPr>
            <w:tcW w:w="2693" w:type="dxa"/>
            <w:tcBorders>
              <w:top w:val="single" w:color="auto" w:sz="4" w:space="0"/>
              <w:left w:val="single" w:color="auto" w:sz="4" w:space="0"/>
              <w:bottom w:val="single" w:color="auto" w:sz="4" w:space="0"/>
              <w:right w:val="single" w:color="auto" w:sz="4" w:space="0"/>
            </w:tcBorders>
          </w:tcPr>
          <w:p w14:paraId="28CCD236">
            <w:pPr>
              <w:spacing w:after="0" w:line="240" w:lineRule="auto"/>
              <w:jc w:val="center"/>
              <w:rPr>
                <w:rFonts w:ascii="Times New Roman" w:hAnsi="Times New Roman" w:eastAsia="Calibri" w:cs="Times New Roman"/>
              </w:rPr>
            </w:pPr>
            <w:r>
              <w:rPr>
                <w:rFonts w:ascii="Times New Roman" w:hAnsi="Times New Roman" w:eastAsia="Calibri" w:cs="Times New Roman"/>
              </w:rPr>
              <w:t>Зимние забавы</w:t>
            </w:r>
          </w:p>
        </w:tc>
        <w:tc>
          <w:tcPr>
            <w:tcW w:w="3119" w:type="dxa"/>
            <w:tcBorders>
              <w:top w:val="single" w:color="auto" w:sz="4" w:space="0"/>
              <w:left w:val="single" w:color="auto" w:sz="4" w:space="0"/>
              <w:bottom w:val="single" w:color="auto" w:sz="4" w:space="0"/>
              <w:right w:val="single" w:color="auto" w:sz="4" w:space="0"/>
            </w:tcBorders>
          </w:tcPr>
          <w:p w14:paraId="69E893AA">
            <w:pPr>
              <w:spacing w:after="0" w:line="240" w:lineRule="auto"/>
              <w:jc w:val="center"/>
              <w:rPr>
                <w:rFonts w:ascii="Times New Roman" w:hAnsi="Times New Roman" w:eastAsia="Calibri" w:cs="Times New Roman"/>
              </w:rPr>
            </w:pPr>
            <w:r>
              <w:rPr>
                <w:rFonts w:ascii="Times New Roman" w:hAnsi="Times New Roman" w:eastAsia="Calibri" w:cs="Times New Roman"/>
              </w:rPr>
              <w:t>Зимние забавы</w:t>
            </w:r>
          </w:p>
        </w:tc>
        <w:tc>
          <w:tcPr>
            <w:tcW w:w="2807" w:type="dxa"/>
            <w:tcBorders>
              <w:top w:val="single" w:color="auto" w:sz="4" w:space="0"/>
              <w:left w:val="single" w:color="auto" w:sz="4" w:space="0"/>
              <w:bottom w:val="single" w:color="auto" w:sz="4" w:space="0"/>
              <w:right w:val="single" w:color="auto" w:sz="4" w:space="0"/>
            </w:tcBorders>
          </w:tcPr>
          <w:p w14:paraId="34BC8398">
            <w:pPr>
              <w:spacing w:after="0" w:line="240" w:lineRule="auto"/>
              <w:jc w:val="center"/>
              <w:rPr>
                <w:rFonts w:ascii="Times New Roman" w:hAnsi="Times New Roman" w:eastAsia="Calibri" w:cs="Times New Roman"/>
              </w:rPr>
            </w:pPr>
            <w:r>
              <w:rPr>
                <w:rFonts w:ascii="Times New Roman" w:hAnsi="Times New Roman" w:eastAsia="Calibri" w:cs="Times New Roman"/>
              </w:rPr>
              <w:t>Зимние забавы</w:t>
            </w:r>
          </w:p>
        </w:tc>
      </w:tr>
      <w:tr w14:paraId="3BCB3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90" w:type="dxa"/>
            <w:vMerge w:val="continue"/>
            <w:tcBorders>
              <w:left w:val="single" w:color="auto" w:sz="4" w:space="0"/>
              <w:right w:val="single" w:color="auto" w:sz="4" w:space="0"/>
            </w:tcBorders>
            <w:vAlign w:val="center"/>
          </w:tcPr>
          <w:p w14:paraId="3C92C8CE">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D9E7B4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15-19</w:t>
            </w:r>
          </w:p>
        </w:tc>
        <w:tc>
          <w:tcPr>
            <w:tcW w:w="2155" w:type="dxa"/>
            <w:tcBorders>
              <w:top w:val="single" w:color="auto" w:sz="4" w:space="0"/>
              <w:left w:val="single" w:color="auto" w:sz="4" w:space="0"/>
              <w:bottom w:val="single" w:color="auto" w:sz="4" w:space="0"/>
              <w:right w:val="single" w:color="auto" w:sz="4" w:space="0"/>
            </w:tcBorders>
          </w:tcPr>
          <w:p w14:paraId="059F3A8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Зима</w:t>
            </w:r>
          </w:p>
        </w:tc>
        <w:tc>
          <w:tcPr>
            <w:tcW w:w="2693" w:type="dxa"/>
            <w:tcBorders>
              <w:top w:val="single" w:color="auto" w:sz="4" w:space="0"/>
              <w:left w:val="single" w:color="auto" w:sz="4" w:space="0"/>
              <w:bottom w:val="single" w:color="auto" w:sz="4" w:space="0"/>
              <w:right w:val="single" w:color="auto" w:sz="4" w:space="0"/>
            </w:tcBorders>
          </w:tcPr>
          <w:p w14:paraId="0A708147">
            <w:pPr>
              <w:spacing w:after="0" w:line="240" w:lineRule="auto"/>
              <w:jc w:val="center"/>
              <w:rPr>
                <w:rFonts w:ascii="Times New Roman" w:hAnsi="Times New Roman" w:eastAsia="Calibri" w:cs="Times New Roman"/>
              </w:rPr>
            </w:pPr>
            <w:r>
              <w:rPr>
                <w:rFonts w:ascii="Times New Roman" w:hAnsi="Times New Roman" w:eastAsia="Calibri" w:cs="Times New Roman"/>
                <w:sz w:val="24"/>
                <w:szCs w:val="24"/>
              </w:rPr>
              <w:t>Зимние виды спорта</w:t>
            </w:r>
          </w:p>
        </w:tc>
        <w:tc>
          <w:tcPr>
            <w:tcW w:w="2693" w:type="dxa"/>
            <w:tcBorders>
              <w:top w:val="single" w:color="auto" w:sz="4" w:space="0"/>
              <w:left w:val="single" w:color="auto" w:sz="4" w:space="0"/>
              <w:bottom w:val="single" w:color="auto" w:sz="4" w:space="0"/>
              <w:right w:val="single" w:color="auto" w:sz="4" w:space="0"/>
            </w:tcBorders>
          </w:tcPr>
          <w:p w14:paraId="6B3C64F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c>
          <w:tcPr>
            <w:tcW w:w="3119" w:type="dxa"/>
            <w:tcBorders>
              <w:top w:val="single" w:color="auto" w:sz="4" w:space="0"/>
              <w:left w:val="single" w:color="auto" w:sz="4" w:space="0"/>
              <w:bottom w:val="single" w:color="auto" w:sz="4" w:space="0"/>
              <w:right w:val="single" w:color="auto" w:sz="4" w:space="0"/>
            </w:tcBorders>
          </w:tcPr>
          <w:p w14:paraId="4262FA3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c>
          <w:tcPr>
            <w:tcW w:w="2807" w:type="dxa"/>
            <w:tcBorders>
              <w:top w:val="single" w:color="auto" w:sz="4" w:space="0"/>
              <w:left w:val="single" w:color="auto" w:sz="4" w:space="0"/>
              <w:bottom w:val="single" w:color="auto" w:sz="4" w:space="0"/>
              <w:right w:val="single" w:color="auto" w:sz="4" w:space="0"/>
            </w:tcBorders>
          </w:tcPr>
          <w:p w14:paraId="05D2D900">
            <w:pPr>
              <w:spacing w:after="0" w:line="240" w:lineRule="auto"/>
              <w:ind w:right="-108"/>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r>
      <w:tr w14:paraId="34C4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390" w:type="dxa"/>
            <w:vMerge w:val="continue"/>
            <w:tcBorders>
              <w:left w:val="single" w:color="auto" w:sz="4" w:space="0"/>
              <w:right w:val="single" w:color="auto" w:sz="4" w:space="0"/>
            </w:tcBorders>
            <w:vAlign w:val="center"/>
          </w:tcPr>
          <w:p w14:paraId="09D9AE77">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02FDDE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22-26</w:t>
            </w:r>
          </w:p>
        </w:tc>
        <w:tc>
          <w:tcPr>
            <w:tcW w:w="2155" w:type="dxa"/>
            <w:tcBorders>
              <w:top w:val="single" w:color="auto" w:sz="4" w:space="0"/>
              <w:left w:val="single" w:color="auto" w:sz="4" w:space="0"/>
              <w:bottom w:val="single" w:color="auto" w:sz="4" w:space="0"/>
              <w:right w:val="single" w:color="auto" w:sz="4" w:space="0"/>
            </w:tcBorders>
          </w:tcPr>
          <w:p w14:paraId="632EAE7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Чистота залог здоровья</w:t>
            </w:r>
          </w:p>
        </w:tc>
        <w:tc>
          <w:tcPr>
            <w:tcW w:w="2693" w:type="dxa"/>
            <w:tcBorders>
              <w:top w:val="single" w:color="auto" w:sz="4" w:space="0"/>
              <w:left w:val="single" w:color="auto" w:sz="4" w:space="0"/>
              <w:bottom w:val="single" w:color="auto" w:sz="4" w:space="0"/>
              <w:right w:val="single" w:color="auto" w:sz="4" w:space="0"/>
            </w:tcBorders>
          </w:tcPr>
          <w:p w14:paraId="62B0493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5073728D">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74730EF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1ED14665">
            <w:pPr>
              <w:spacing w:after="0" w:line="240" w:lineRule="auto"/>
              <w:jc w:val="center"/>
              <w:rPr>
                <w:rFonts w:ascii="Times New Roman" w:hAnsi="Times New Roman" w:eastAsia="Calibri" w:cs="Times New Roman"/>
                <w:sz w:val="24"/>
                <w:szCs w:val="24"/>
              </w:rPr>
            </w:pPr>
          </w:p>
        </w:tc>
        <w:tc>
          <w:tcPr>
            <w:tcW w:w="3119" w:type="dxa"/>
            <w:tcBorders>
              <w:top w:val="single" w:color="auto" w:sz="4" w:space="0"/>
              <w:left w:val="single" w:color="auto" w:sz="4" w:space="0"/>
              <w:bottom w:val="single" w:color="auto" w:sz="4" w:space="0"/>
              <w:right w:val="single" w:color="auto" w:sz="4" w:space="0"/>
            </w:tcBorders>
          </w:tcPr>
          <w:p w14:paraId="0B45638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7F6B873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(Блокада Ленинграда)</w:t>
            </w:r>
          </w:p>
        </w:tc>
        <w:tc>
          <w:tcPr>
            <w:tcW w:w="2807" w:type="dxa"/>
            <w:tcBorders>
              <w:top w:val="single" w:color="auto" w:sz="4" w:space="0"/>
              <w:left w:val="single" w:color="auto" w:sz="4" w:space="0"/>
              <w:bottom w:val="single" w:color="auto" w:sz="4" w:space="0"/>
              <w:right w:val="single" w:color="auto" w:sz="4" w:space="0"/>
            </w:tcBorders>
          </w:tcPr>
          <w:p w14:paraId="4C62568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380BF53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(Блокада Ленинграда)</w:t>
            </w:r>
          </w:p>
        </w:tc>
      </w:tr>
      <w:tr w14:paraId="101F2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0" w:type="dxa"/>
            <w:vMerge w:val="restart"/>
            <w:tcBorders>
              <w:left w:val="single" w:color="auto" w:sz="4" w:space="0"/>
              <w:right w:val="single" w:color="auto" w:sz="4" w:space="0"/>
            </w:tcBorders>
            <w:textDirection w:val="btLr"/>
            <w:vAlign w:val="center"/>
          </w:tcPr>
          <w:p w14:paraId="6820287E">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Февраль</w:t>
            </w:r>
          </w:p>
        </w:tc>
        <w:tc>
          <w:tcPr>
            <w:tcW w:w="858" w:type="dxa"/>
            <w:tcBorders>
              <w:top w:val="single" w:color="auto" w:sz="4" w:space="0"/>
              <w:left w:val="single" w:color="auto" w:sz="4" w:space="0"/>
              <w:bottom w:val="single" w:color="auto" w:sz="4" w:space="0"/>
              <w:right w:val="single" w:color="auto" w:sz="4" w:space="0"/>
            </w:tcBorders>
          </w:tcPr>
          <w:p w14:paraId="70C8AB2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29-2</w:t>
            </w:r>
          </w:p>
        </w:tc>
        <w:tc>
          <w:tcPr>
            <w:tcW w:w="2155" w:type="dxa"/>
            <w:tcBorders>
              <w:top w:val="single" w:color="auto" w:sz="4" w:space="0"/>
              <w:left w:val="single" w:color="auto" w:sz="4" w:space="0"/>
              <w:bottom w:val="single" w:color="auto" w:sz="4" w:space="0"/>
              <w:right w:val="single" w:color="auto" w:sz="4" w:space="0"/>
            </w:tcBorders>
          </w:tcPr>
          <w:p w14:paraId="14E2E72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Здоровый образ жизни</w:t>
            </w:r>
          </w:p>
        </w:tc>
        <w:tc>
          <w:tcPr>
            <w:tcW w:w="2693" w:type="dxa"/>
            <w:tcBorders>
              <w:top w:val="single" w:color="auto" w:sz="4" w:space="0"/>
              <w:left w:val="single" w:color="auto" w:sz="4" w:space="0"/>
              <w:bottom w:val="single" w:color="auto" w:sz="4" w:space="0"/>
              <w:right w:val="single" w:color="auto" w:sz="4" w:space="0"/>
            </w:tcBorders>
          </w:tcPr>
          <w:p w14:paraId="678C154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c>
          <w:tcPr>
            <w:tcW w:w="2693" w:type="dxa"/>
            <w:tcBorders>
              <w:top w:val="single" w:color="auto" w:sz="4" w:space="0"/>
              <w:left w:val="single" w:color="auto" w:sz="4" w:space="0"/>
              <w:bottom w:val="single" w:color="auto" w:sz="4" w:space="0"/>
              <w:right w:val="single" w:color="auto" w:sz="4" w:space="0"/>
            </w:tcBorders>
          </w:tcPr>
          <w:p w14:paraId="6B7781D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c>
          <w:tcPr>
            <w:tcW w:w="3119" w:type="dxa"/>
            <w:tcBorders>
              <w:top w:val="single" w:color="auto" w:sz="4" w:space="0"/>
              <w:left w:val="single" w:color="auto" w:sz="4" w:space="0"/>
              <w:bottom w:val="single" w:color="auto" w:sz="4" w:space="0"/>
              <w:right w:val="single" w:color="auto" w:sz="4" w:space="0"/>
            </w:tcBorders>
          </w:tcPr>
          <w:p w14:paraId="6773B0D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c>
          <w:tcPr>
            <w:tcW w:w="2807" w:type="dxa"/>
            <w:tcBorders>
              <w:top w:val="single" w:color="auto" w:sz="4" w:space="0"/>
              <w:left w:val="single" w:color="auto" w:sz="4" w:space="0"/>
              <w:bottom w:val="single" w:color="auto" w:sz="4" w:space="0"/>
              <w:right w:val="single" w:color="auto" w:sz="4" w:space="0"/>
            </w:tcBorders>
          </w:tcPr>
          <w:p w14:paraId="1579A2A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r>
      <w:tr w14:paraId="2F5F0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90" w:type="dxa"/>
            <w:vMerge w:val="continue"/>
            <w:tcBorders>
              <w:left w:val="single" w:color="auto" w:sz="4" w:space="0"/>
              <w:right w:val="single" w:color="auto" w:sz="4" w:space="0"/>
            </w:tcBorders>
            <w:textDirection w:val="btLr"/>
          </w:tcPr>
          <w:p w14:paraId="155F9582">
            <w:pPr>
              <w:spacing w:after="0" w:line="240" w:lineRule="auto"/>
              <w:ind w:right="113"/>
              <w:jc w:val="center"/>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137356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5-9</w:t>
            </w:r>
          </w:p>
        </w:tc>
        <w:tc>
          <w:tcPr>
            <w:tcW w:w="2155" w:type="dxa"/>
            <w:tcBorders>
              <w:top w:val="single" w:color="auto" w:sz="4" w:space="0"/>
              <w:left w:val="single" w:color="auto" w:sz="4" w:space="0"/>
              <w:bottom w:val="single" w:color="auto" w:sz="4" w:space="0"/>
              <w:right w:val="single" w:color="auto" w:sz="4" w:space="0"/>
            </w:tcBorders>
          </w:tcPr>
          <w:p w14:paraId="23B0395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Здоровый образ жизни</w:t>
            </w:r>
          </w:p>
        </w:tc>
        <w:tc>
          <w:tcPr>
            <w:tcW w:w="2693" w:type="dxa"/>
            <w:tcBorders>
              <w:top w:val="single" w:color="auto" w:sz="4" w:space="0"/>
              <w:left w:val="single" w:color="auto" w:sz="4" w:space="0"/>
              <w:bottom w:val="single" w:color="auto" w:sz="4" w:space="0"/>
              <w:right w:val="single" w:color="auto" w:sz="4" w:space="0"/>
            </w:tcBorders>
          </w:tcPr>
          <w:p w14:paraId="42C7FC8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c>
          <w:tcPr>
            <w:tcW w:w="2693" w:type="dxa"/>
            <w:tcBorders>
              <w:top w:val="single" w:color="auto" w:sz="4" w:space="0"/>
              <w:left w:val="single" w:color="auto" w:sz="4" w:space="0"/>
              <w:bottom w:val="single" w:color="auto" w:sz="4" w:space="0"/>
              <w:right w:val="single" w:color="auto" w:sz="4" w:space="0"/>
            </w:tcBorders>
          </w:tcPr>
          <w:p w14:paraId="2821D9A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c>
          <w:tcPr>
            <w:tcW w:w="3119" w:type="dxa"/>
            <w:tcBorders>
              <w:top w:val="single" w:color="auto" w:sz="4" w:space="0"/>
              <w:left w:val="single" w:color="auto" w:sz="4" w:space="0"/>
              <w:bottom w:val="single" w:color="auto" w:sz="4" w:space="0"/>
              <w:right w:val="single" w:color="auto" w:sz="4" w:space="0"/>
            </w:tcBorders>
          </w:tcPr>
          <w:p w14:paraId="66ED421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c>
          <w:tcPr>
            <w:tcW w:w="2807" w:type="dxa"/>
            <w:tcBorders>
              <w:top w:val="single" w:color="auto" w:sz="4" w:space="0"/>
              <w:left w:val="single" w:color="auto" w:sz="4" w:space="0"/>
              <w:bottom w:val="single" w:color="auto" w:sz="4" w:space="0"/>
              <w:right w:val="single" w:color="auto" w:sz="4" w:space="0"/>
            </w:tcBorders>
          </w:tcPr>
          <w:p w14:paraId="7A507D5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r>
      <w:tr w14:paraId="767B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90" w:type="dxa"/>
            <w:vMerge w:val="continue"/>
            <w:tcBorders>
              <w:left w:val="single" w:color="auto" w:sz="4" w:space="0"/>
              <w:right w:val="single" w:color="auto" w:sz="4" w:space="0"/>
            </w:tcBorders>
            <w:vAlign w:val="center"/>
          </w:tcPr>
          <w:p w14:paraId="3F5D0D7B">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D720E2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12-16</w:t>
            </w:r>
          </w:p>
        </w:tc>
        <w:tc>
          <w:tcPr>
            <w:tcW w:w="2155" w:type="dxa"/>
            <w:tcBorders>
              <w:top w:val="single" w:color="auto" w:sz="4" w:space="0"/>
              <w:left w:val="single" w:color="auto" w:sz="4" w:space="0"/>
              <w:bottom w:val="single" w:color="auto" w:sz="4" w:space="0"/>
              <w:right w:val="single" w:color="auto" w:sz="4" w:space="0"/>
            </w:tcBorders>
            <w:vAlign w:val="center"/>
          </w:tcPr>
          <w:p w14:paraId="5FDC714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Папин день</w:t>
            </w:r>
          </w:p>
        </w:tc>
        <w:tc>
          <w:tcPr>
            <w:tcW w:w="2693" w:type="dxa"/>
            <w:tcBorders>
              <w:top w:val="single" w:color="auto" w:sz="4" w:space="0"/>
              <w:left w:val="single" w:color="auto" w:sz="4" w:space="0"/>
              <w:bottom w:val="single" w:color="auto" w:sz="4" w:space="0"/>
              <w:right w:val="single" w:color="auto" w:sz="4" w:space="0"/>
            </w:tcBorders>
          </w:tcPr>
          <w:p w14:paraId="30F8D942">
            <w:pPr>
              <w:spacing w:after="0" w:line="240" w:lineRule="auto"/>
              <w:jc w:val="center"/>
              <w:rPr>
                <w:rFonts w:ascii="Times New Roman" w:hAnsi="Times New Roman" w:eastAsia="Calibri" w:cs="Times New Roman"/>
              </w:rPr>
            </w:pPr>
            <w:r>
              <w:rPr>
                <w:rFonts w:ascii="Times New Roman" w:hAnsi="Times New Roman" w:eastAsia="Calibri" w:cs="Times New Roman"/>
              </w:rPr>
              <w:t>Я человек и всё про меня</w:t>
            </w:r>
          </w:p>
        </w:tc>
        <w:tc>
          <w:tcPr>
            <w:tcW w:w="2693" w:type="dxa"/>
            <w:tcBorders>
              <w:top w:val="single" w:color="auto" w:sz="4" w:space="0"/>
              <w:left w:val="single" w:color="auto" w:sz="4" w:space="0"/>
              <w:bottom w:val="single" w:color="auto" w:sz="4" w:space="0"/>
              <w:right w:val="single" w:color="auto" w:sz="4" w:space="0"/>
            </w:tcBorders>
          </w:tcPr>
          <w:p w14:paraId="5DDF3CF5">
            <w:pPr>
              <w:spacing w:after="0" w:line="240" w:lineRule="auto"/>
              <w:jc w:val="center"/>
              <w:rPr>
                <w:rFonts w:ascii="Times New Roman" w:hAnsi="Times New Roman" w:eastAsia="Calibri" w:cs="Times New Roman"/>
              </w:rPr>
            </w:pPr>
            <w:r>
              <w:rPr>
                <w:rFonts w:ascii="Times New Roman" w:hAnsi="Times New Roman" w:eastAsia="Calibri" w:cs="Times New Roman"/>
              </w:rPr>
              <w:t>Я человек и всё про меня</w:t>
            </w:r>
          </w:p>
        </w:tc>
        <w:tc>
          <w:tcPr>
            <w:tcW w:w="3119" w:type="dxa"/>
            <w:tcBorders>
              <w:top w:val="single" w:color="auto" w:sz="4" w:space="0"/>
              <w:left w:val="single" w:color="auto" w:sz="4" w:space="0"/>
              <w:bottom w:val="single" w:color="auto" w:sz="4" w:space="0"/>
              <w:right w:val="single" w:color="auto" w:sz="4" w:space="0"/>
            </w:tcBorders>
          </w:tcPr>
          <w:p w14:paraId="2FCFE3B0">
            <w:pPr>
              <w:spacing w:after="0" w:line="240" w:lineRule="auto"/>
              <w:jc w:val="center"/>
              <w:rPr>
                <w:rFonts w:ascii="Times New Roman" w:hAnsi="Times New Roman" w:eastAsia="Calibri" w:cs="Times New Roman"/>
              </w:rPr>
            </w:pPr>
            <w:r>
              <w:rPr>
                <w:rFonts w:ascii="Times New Roman" w:hAnsi="Times New Roman" w:eastAsia="Calibri" w:cs="Times New Roman"/>
              </w:rPr>
              <w:t>Я человек и всё про меня</w:t>
            </w:r>
          </w:p>
        </w:tc>
        <w:tc>
          <w:tcPr>
            <w:tcW w:w="2807" w:type="dxa"/>
            <w:tcBorders>
              <w:top w:val="single" w:color="auto" w:sz="4" w:space="0"/>
              <w:left w:val="single" w:color="auto" w:sz="4" w:space="0"/>
              <w:bottom w:val="single" w:color="auto" w:sz="4" w:space="0"/>
              <w:right w:val="single" w:color="auto" w:sz="4" w:space="0"/>
            </w:tcBorders>
          </w:tcPr>
          <w:p w14:paraId="7263E051">
            <w:pPr>
              <w:spacing w:after="0" w:line="240" w:lineRule="auto"/>
              <w:jc w:val="center"/>
              <w:rPr>
                <w:rFonts w:ascii="Times New Roman" w:hAnsi="Times New Roman" w:eastAsia="Calibri" w:cs="Times New Roman"/>
              </w:rPr>
            </w:pPr>
            <w:r>
              <w:rPr>
                <w:rFonts w:ascii="Times New Roman" w:hAnsi="Times New Roman" w:eastAsia="Calibri" w:cs="Times New Roman"/>
              </w:rPr>
              <w:t>Я человек и всё про меня</w:t>
            </w:r>
          </w:p>
        </w:tc>
      </w:tr>
      <w:tr w14:paraId="113D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0" w:type="dxa"/>
            <w:vMerge w:val="continue"/>
            <w:tcBorders>
              <w:left w:val="single" w:color="auto" w:sz="4" w:space="0"/>
              <w:bottom w:val="single" w:color="auto" w:sz="4" w:space="0"/>
              <w:right w:val="single" w:color="auto" w:sz="4" w:space="0"/>
            </w:tcBorders>
            <w:vAlign w:val="center"/>
          </w:tcPr>
          <w:p w14:paraId="2AAAA74E">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F9698E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19-22</w:t>
            </w:r>
          </w:p>
        </w:tc>
        <w:tc>
          <w:tcPr>
            <w:tcW w:w="2155" w:type="dxa"/>
            <w:tcBorders>
              <w:top w:val="single" w:color="auto" w:sz="4" w:space="0"/>
              <w:left w:val="single" w:color="auto" w:sz="4" w:space="0"/>
              <w:bottom w:val="single" w:color="auto" w:sz="4" w:space="0"/>
              <w:right w:val="single" w:color="auto" w:sz="4" w:space="0"/>
            </w:tcBorders>
          </w:tcPr>
          <w:p w14:paraId="7C12029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Папин день</w:t>
            </w:r>
          </w:p>
        </w:tc>
        <w:tc>
          <w:tcPr>
            <w:tcW w:w="2693" w:type="dxa"/>
            <w:tcBorders>
              <w:top w:val="single" w:color="auto" w:sz="4" w:space="0"/>
              <w:left w:val="single" w:color="auto" w:sz="4" w:space="0"/>
              <w:bottom w:val="single" w:color="auto" w:sz="4" w:space="0"/>
              <w:right w:val="single" w:color="auto" w:sz="4" w:space="0"/>
            </w:tcBorders>
          </w:tcPr>
          <w:p w14:paraId="30A3EAE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10E32B7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tc>
        <w:tc>
          <w:tcPr>
            <w:tcW w:w="2693" w:type="dxa"/>
            <w:tcBorders>
              <w:top w:val="single" w:color="auto" w:sz="4" w:space="0"/>
              <w:left w:val="single" w:color="auto" w:sz="4" w:space="0"/>
              <w:bottom w:val="single" w:color="auto" w:sz="4" w:space="0"/>
              <w:right w:val="single" w:color="auto" w:sz="4" w:space="0"/>
            </w:tcBorders>
          </w:tcPr>
          <w:p w14:paraId="7193FFA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68AC06B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tc>
        <w:tc>
          <w:tcPr>
            <w:tcW w:w="3119" w:type="dxa"/>
            <w:tcBorders>
              <w:top w:val="single" w:color="auto" w:sz="4" w:space="0"/>
              <w:left w:val="single" w:color="auto" w:sz="4" w:space="0"/>
              <w:bottom w:val="single" w:color="auto" w:sz="4" w:space="0"/>
              <w:right w:val="single" w:color="auto" w:sz="4" w:space="0"/>
            </w:tcBorders>
          </w:tcPr>
          <w:p w14:paraId="06B1925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1AAF2BC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tc>
        <w:tc>
          <w:tcPr>
            <w:tcW w:w="2807" w:type="dxa"/>
            <w:tcBorders>
              <w:top w:val="single" w:color="auto" w:sz="4" w:space="0"/>
              <w:left w:val="single" w:color="auto" w:sz="4" w:space="0"/>
              <w:bottom w:val="single" w:color="auto" w:sz="4" w:space="0"/>
              <w:right w:val="single" w:color="auto" w:sz="4" w:space="0"/>
            </w:tcBorders>
          </w:tcPr>
          <w:p w14:paraId="65B3786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7996685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tc>
      </w:tr>
      <w:tr w14:paraId="20E12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90" w:type="dxa"/>
            <w:tcBorders>
              <w:top w:val="single" w:color="auto" w:sz="4" w:space="0"/>
              <w:left w:val="single" w:color="auto" w:sz="4" w:space="0"/>
              <w:right w:val="single" w:color="auto" w:sz="4" w:space="0"/>
            </w:tcBorders>
            <w:textDirection w:val="btLr"/>
            <w:vAlign w:val="center"/>
          </w:tcPr>
          <w:p w14:paraId="1A622E7A">
            <w:pPr>
              <w:spacing w:after="0" w:line="240" w:lineRule="auto"/>
              <w:ind w:left="113" w:right="113"/>
              <w:jc w:val="center"/>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384070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26-1</w:t>
            </w:r>
          </w:p>
        </w:tc>
        <w:tc>
          <w:tcPr>
            <w:tcW w:w="2155" w:type="dxa"/>
            <w:tcBorders>
              <w:top w:val="single" w:color="auto" w:sz="4" w:space="0"/>
              <w:left w:val="single" w:color="auto" w:sz="4" w:space="0"/>
              <w:bottom w:val="single" w:color="auto" w:sz="4" w:space="0"/>
              <w:right w:val="single" w:color="auto" w:sz="4" w:space="0"/>
            </w:tcBorders>
            <w:vAlign w:val="center"/>
          </w:tcPr>
          <w:p w14:paraId="35BCAA4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Мамин день</w:t>
            </w:r>
          </w:p>
        </w:tc>
        <w:tc>
          <w:tcPr>
            <w:tcW w:w="2693" w:type="dxa"/>
            <w:tcBorders>
              <w:top w:val="single" w:color="auto" w:sz="4" w:space="0"/>
              <w:left w:val="single" w:color="auto" w:sz="4" w:space="0"/>
              <w:bottom w:val="single" w:color="auto" w:sz="4" w:space="0"/>
              <w:right w:val="single" w:color="auto" w:sz="4" w:space="0"/>
            </w:tcBorders>
          </w:tcPr>
          <w:p w14:paraId="2051F4B0">
            <w:pPr>
              <w:spacing w:after="0" w:line="240" w:lineRule="auto"/>
              <w:jc w:val="center"/>
              <w:rPr>
                <w:rFonts w:ascii="Times New Roman" w:hAnsi="Times New Roman" w:eastAsia="Calibri" w:cs="Times New Roman"/>
              </w:rPr>
            </w:pPr>
            <w:r>
              <w:rPr>
                <w:rFonts w:ascii="Times New Roman" w:hAnsi="Times New Roman" w:eastAsia="Calibri" w:cs="Times New Roman"/>
              </w:rPr>
              <w:t>Народные промыслы</w:t>
            </w:r>
          </w:p>
        </w:tc>
        <w:tc>
          <w:tcPr>
            <w:tcW w:w="2693" w:type="dxa"/>
            <w:tcBorders>
              <w:top w:val="single" w:color="auto" w:sz="4" w:space="0"/>
              <w:left w:val="single" w:color="auto" w:sz="4" w:space="0"/>
              <w:bottom w:val="single" w:color="auto" w:sz="4" w:space="0"/>
              <w:right w:val="single" w:color="auto" w:sz="4" w:space="0"/>
            </w:tcBorders>
          </w:tcPr>
          <w:p w14:paraId="2F3B2ED1">
            <w:pPr>
              <w:spacing w:after="0" w:line="240" w:lineRule="auto"/>
              <w:jc w:val="center"/>
              <w:rPr>
                <w:rFonts w:ascii="Times New Roman" w:hAnsi="Times New Roman" w:eastAsia="Calibri" w:cs="Times New Roman"/>
              </w:rPr>
            </w:pPr>
            <w:r>
              <w:rPr>
                <w:rFonts w:ascii="Times New Roman" w:hAnsi="Times New Roman" w:eastAsia="Calibri" w:cs="Times New Roman"/>
              </w:rPr>
              <w:t>Народные промыслы</w:t>
            </w:r>
          </w:p>
        </w:tc>
        <w:tc>
          <w:tcPr>
            <w:tcW w:w="3119" w:type="dxa"/>
            <w:tcBorders>
              <w:top w:val="single" w:color="auto" w:sz="4" w:space="0"/>
              <w:left w:val="single" w:color="auto" w:sz="4" w:space="0"/>
              <w:bottom w:val="single" w:color="auto" w:sz="4" w:space="0"/>
              <w:right w:val="single" w:color="auto" w:sz="4" w:space="0"/>
            </w:tcBorders>
          </w:tcPr>
          <w:p w14:paraId="1FCC4B1D">
            <w:pPr>
              <w:spacing w:after="0" w:line="240" w:lineRule="auto"/>
              <w:jc w:val="center"/>
              <w:rPr>
                <w:rFonts w:ascii="Times New Roman" w:hAnsi="Times New Roman" w:eastAsia="Calibri" w:cs="Times New Roman"/>
              </w:rPr>
            </w:pPr>
            <w:r>
              <w:rPr>
                <w:rFonts w:ascii="Times New Roman" w:hAnsi="Times New Roman" w:eastAsia="Calibri" w:cs="Times New Roman"/>
              </w:rPr>
              <w:t>Народные промыслы</w:t>
            </w:r>
          </w:p>
        </w:tc>
        <w:tc>
          <w:tcPr>
            <w:tcW w:w="2807" w:type="dxa"/>
            <w:tcBorders>
              <w:top w:val="single" w:color="auto" w:sz="4" w:space="0"/>
              <w:left w:val="single" w:color="auto" w:sz="4" w:space="0"/>
              <w:bottom w:val="single" w:color="auto" w:sz="4" w:space="0"/>
              <w:right w:val="single" w:color="auto" w:sz="4" w:space="0"/>
            </w:tcBorders>
          </w:tcPr>
          <w:p w14:paraId="2146A2C7">
            <w:pPr>
              <w:spacing w:after="0" w:line="240" w:lineRule="auto"/>
              <w:jc w:val="center"/>
              <w:rPr>
                <w:rFonts w:ascii="Times New Roman" w:hAnsi="Times New Roman" w:eastAsia="Calibri" w:cs="Times New Roman"/>
              </w:rPr>
            </w:pPr>
            <w:r>
              <w:rPr>
                <w:rFonts w:ascii="Times New Roman" w:hAnsi="Times New Roman" w:eastAsia="Calibri" w:cs="Times New Roman"/>
              </w:rPr>
              <w:t>Народные промыслы</w:t>
            </w:r>
          </w:p>
        </w:tc>
      </w:tr>
      <w:tr w14:paraId="4AE6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064A941E">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Март</w:t>
            </w:r>
          </w:p>
        </w:tc>
        <w:tc>
          <w:tcPr>
            <w:tcW w:w="858" w:type="dxa"/>
            <w:tcBorders>
              <w:top w:val="single" w:color="auto" w:sz="4" w:space="0"/>
              <w:left w:val="single" w:color="auto" w:sz="4" w:space="0"/>
              <w:bottom w:val="single" w:color="auto" w:sz="4" w:space="0"/>
              <w:right w:val="single" w:color="auto" w:sz="4" w:space="0"/>
            </w:tcBorders>
          </w:tcPr>
          <w:p w14:paraId="2A7E887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4-7</w:t>
            </w:r>
          </w:p>
          <w:p w14:paraId="154E3DEB">
            <w:pPr>
              <w:spacing w:after="0" w:line="240" w:lineRule="auto"/>
              <w:jc w:val="center"/>
              <w:rPr>
                <w:rFonts w:ascii="Times New Roman" w:hAnsi="Times New Roman" w:eastAsia="Calibri" w:cs="Times New Roman"/>
                <w:sz w:val="24"/>
                <w:szCs w:val="24"/>
              </w:rPr>
            </w:pPr>
          </w:p>
        </w:tc>
        <w:tc>
          <w:tcPr>
            <w:tcW w:w="2155" w:type="dxa"/>
            <w:tcBorders>
              <w:top w:val="single" w:color="auto" w:sz="4" w:space="0"/>
              <w:left w:val="single" w:color="auto" w:sz="4" w:space="0"/>
              <w:bottom w:val="single" w:color="auto" w:sz="4" w:space="0"/>
              <w:right w:val="single" w:color="auto" w:sz="4" w:space="0"/>
            </w:tcBorders>
          </w:tcPr>
          <w:p w14:paraId="7F94703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Мамин день</w:t>
            </w:r>
          </w:p>
        </w:tc>
        <w:tc>
          <w:tcPr>
            <w:tcW w:w="2693" w:type="dxa"/>
            <w:tcBorders>
              <w:top w:val="single" w:color="auto" w:sz="4" w:space="0"/>
              <w:left w:val="single" w:color="auto" w:sz="4" w:space="0"/>
              <w:bottom w:val="single" w:color="auto" w:sz="4" w:space="0"/>
              <w:right w:val="single" w:color="auto" w:sz="4" w:space="0"/>
            </w:tcBorders>
          </w:tcPr>
          <w:p w14:paraId="59D88707">
            <w:pPr>
              <w:spacing w:after="0" w:line="240" w:lineRule="auto"/>
              <w:jc w:val="center"/>
              <w:rPr>
                <w:rFonts w:ascii="Times New Roman" w:hAnsi="Times New Roman" w:eastAsia="Calibri" w:cs="Times New Roman"/>
              </w:rPr>
            </w:pPr>
            <w:r>
              <w:rPr>
                <w:rFonts w:ascii="Times New Roman" w:hAnsi="Times New Roman" w:eastAsia="Calibri" w:cs="Times New Roman"/>
              </w:rPr>
              <w:t>Моя мама</w:t>
            </w:r>
          </w:p>
        </w:tc>
        <w:tc>
          <w:tcPr>
            <w:tcW w:w="2693" w:type="dxa"/>
            <w:tcBorders>
              <w:top w:val="single" w:color="auto" w:sz="4" w:space="0"/>
              <w:left w:val="single" w:color="auto" w:sz="4" w:space="0"/>
              <w:bottom w:val="single" w:color="auto" w:sz="4" w:space="0"/>
              <w:right w:val="single" w:color="auto" w:sz="4" w:space="0"/>
            </w:tcBorders>
          </w:tcPr>
          <w:p w14:paraId="01BDF440">
            <w:pPr>
              <w:spacing w:after="0" w:line="240" w:lineRule="auto"/>
              <w:jc w:val="center"/>
              <w:rPr>
                <w:rFonts w:ascii="Times New Roman" w:hAnsi="Times New Roman" w:eastAsia="Calibri" w:cs="Times New Roman"/>
              </w:rPr>
            </w:pPr>
            <w:r>
              <w:rPr>
                <w:rFonts w:ascii="Times New Roman" w:hAnsi="Times New Roman" w:eastAsia="Calibri" w:cs="Times New Roman"/>
              </w:rPr>
              <w:t>Моя мама</w:t>
            </w:r>
          </w:p>
        </w:tc>
        <w:tc>
          <w:tcPr>
            <w:tcW w:w="3119" w:type="dxa"/>
            <w:tcBorders>
              <w:top w:val="single" w:color="auto" w:sz="4" w:space="0"/>
              <w:left w:val="single" w:color="auto" w:sz="4" w:space="0"/>
              <w:bottom w:val="single" w:color="auto" w:sz="4" w:space="0"/>
              <w:right w:val="single" w:color="auto" w:sz="4" w:space="0"/>
            </w:tcBorders>
          </w:tcPr>
          <w:p w14:paraId="53F67014">
            <w:pPr>
              <w:spacing w:after="0" w:line="240" w:lineRule="auto"/>
              <w:jc w:val="center"/>
              <w:rPr>
                <w:rFonts w:ascii="Times New Roman" w:hAnsi="Times New Roman" w:eastAsia="Calibri" w:cs="Times New Roman"/>
              </w:rPr>
            </w:pPr>
            <w:r>
              <w:rPr>
                <w:rFonts w:ascii="Times New Roman" w:hAnsi="Times New Roman" w:eastAsia="Calibri" w:cs="Times New Roman"/>
              </w:rPr>
              <w:t>Моя мама</w:t>
            </w:r>
          </w:p>
        </w:tc>
        <w:tc>
          <w:tcPr>
            <w:tcW w:w="2807" w:type="dxa"/>
            <w:tcBorders>
              <w:top w:val="single" w:color="auto" w:sz="4" w:space="0"/>
              <w:left w:val="single" w:color="auto" w:sz="4" w:space="0"/>
              <w:bottom w:val="single" w:color="auto" w:sz="4" w:space="0"/>
              <w:right w:val="single" w:color="auto" w:sz="4" w:space="0"/>
            </w:tcBorders>
          </w:tcPr>
          <w:p w14:paraId="3FDD8E81">
            <w:pPr>
              <w:spacing w:after="0" w:line="240" w:lineRule="auto"/>
              <w:jc w:val="center"/>
              <w:rPr>
                <w:rFonts w:ascii="Times New Roman" w:hAnsi="Times New Roman" w:eastAsia="Calibri" w:cs="Times New Roman"/>
              </w:rPr>
            </w:pPr>
            <w:r>
              <w:rPr>
                <w:rFonts w:ascii="Times New Roman" w:hAnsi="Times New Roman" w:eastAsia="Calibri" w:cs="Times New Roman"/>
              </w:rPr>
              <w:t>Моя мама</w:t>
            </w:r>
          </w:p>
        </w:tc>
      </w:tr>
      <w:tr w14:paraId="74AE2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390" w:type="dxa"/>
            <w:vMerge w:val="continue"/>
            <w:tcBorders>
              <w:left w:val="single" w:color="auto" w:sz="4" w:space="0"/>
              <w:right w:val="single" w:color="auto" w:sz="4" w:space="0"/>
            </w:tcBorders>
            <w:vAlign w:val="center"/>
          </w:tcPr>
          <w:p w14:paraId="6DF3AE97">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34167C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11-15</w:t>
            </w:r>
          </w:p>
        </w:tc>
        <w:tc>
          <w:tcPr>
            <w:tcW w:w="2155" w:type="dxa"/>
            <w:tcBorders>
              <w:top w:val="single" w:color="auto" w:sz="4" w:space="0"/>
              <w:left w:val="single" w:color="auto" w:sz="4" w:space="0"/>
              <w:bottom w:val="single" w:color="auto" w:sz="4" w:space="0"/>
              <w:right w:val="single" w:color="auto" w:sz="4" w:space="0"/>
            </w:tcBorders>
            <w:vAlign w:val="center"/>
          </w:tcPr>
          <w:p w14:paraId="42E8336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Народная игрушка</w:t>
            </w:r>
          </w:p>
        </w:tc>
        <w:tc>
          <w:tcPr>
            <w:tcW w:w="2693" w:type="dxa"/>
            <w:tcBorders>
              <w:top w:val="single" w:color="auto" w:sz="4" w:space="0"/>
              <w:left w:val="single" w:color="auto" w:sz="4" w:space="0"/>
              <w:bottom w:val="single" w:color="auto" w:sz="4" w:space="0"/>
              <w:right w:val="single" w:color="auto" w:sz="4" w:space="0"/>
            </w:tcBorders>
          </w:tcPr>
          <w:p w14:paraId="20DBE20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c>
          <w:tcPr>
            <w:tcW w:w="2693" w:type="dxa"/>
            <w:tcBorders>
              <w:top w:val="single" w:color="auto" w:sz="4" w:space="0"/>
              <w:left w:val="single" w:color="auto" w:sz="4" w:space="0"/>
              <w:bottom w:val="single" w:color="auto" w:sz="4" w:space="0"/>
              <w:right w:val="single" w:color="auto" w:sz="4" w:space="0"/>
            </w:tcBorders>
          </w:tcPr>
          <w:p w14:paraId="1257825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c>
          <w:tcPr>
            <w:tcW w:w="3119" w:type="dxa"/>
            <w:tcBorders>
              <w:top w:val="single" w:color="auto" w:sz="4" w:space="0"/>
              <w:left w:val="single" w:color="auto" w:sz="4" w:space="0"/>
              <w:bottom w:val="single" w:color="auto" w:sz="4" w:space="0"/>
              <w:right w:val="single" w:color="auto" w:sz="4" w:space="0"/>
            </w:tcBorders>
          </w:tcPr>
          <w:p w14:paraId="0AFBE95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c>
          <w:tcPr>
            <w:tcW w:w="2807" w:type="dxa"/>
            <w:tcBorders>
              <w:top w:val="single" w:color="auto" w:sz="4" w:space="0"/>
              <w:left w:val="single" w:color="auto" w:sz="4" w:space="0"/>
              <w:bottom w:val="single" w:color="auto" w:sz="4" w:space="0"/>
              <w:right w:val="single" w:color="auto" w:sz="4" w:space="0"/>
            </w:tcBorders>
          </w:tcPr>
          <w:p w14:paraId="3AE35B2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r>
      <w:tr w14:paraId="5F15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390" w:type="dxa"/>
            <w:vMerge w:val="continue"/>
            <w:tcBorders>
              <w:left w:val="single" w:color="auto" w:sz="4" w:space="0"/>
              <w:right w:val="single" w:color="auto" w:sz="4" w:space="0"/>
            </w:tcBorders>
            <w:vAlign w:val="center"/>
          </w:tcPr>
          <w:p w14:paraId="4EC86990">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74FC06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18-22</w:t>
            </w:r>
          </w:p>
        </w:tc>
        <w:tc>
          <w:tcPr>
            <w:tcW w:w="2155" w:type="dxa"/>
            <w:tcBorders>
              <w:top w:val="single" w:color="auto" w:sz="4" w:space="0"/>
              <w:left w:val="single" w:color="auto" w:sz="4" w:space="0"/>
              <w:bottom w:val="single" w:color="auto" w:sz="4" w:space="0"/>
              <w:right w:val="single" w:color="auto" w:sz="4" w:space="0"/>
            </w:tcBorders>
          </w:tcPr>
          <w:p w14:paraId="7C7AA0A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Народная игрушка</w:t>
            </w:r>
          </w:p>
        </w:tc>
        <w:tc>
          <w:tcPr>
            <w:tcW w:w="2693" w:type="dxa"/>
            <w:tcBorders>
              <w:top w:val="single" w:color="auto" w:sz="4" w:space="0"/>
              <w:left w:val="single" w:color="auto" w:sz="4" w:space="0"/>
              <w:bottom w:val="single" w:color="auto" w:sz="4" w:space="0"/>
              <w:right w:val="single" w:color="auto" w:sz="4" w:space="0"/>
            </w:tcBorders>
          </w:tcPr>
          <w:p w14:paraId="250F398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c>
          <w:tcPr>
            <w:tcW w:w="2693" w:type="dxa"/>
            <w:tcBorders>
              <w:top w:val="single" w:color="auto" w:sz="4" w:space="0"/>
              <w:left w:val="single" w:color="auto" w:sz="4" w:space="0"/>
              <w:bottom w:val="single" w:color="auto" w:sz="4" w:space="0"/>
              <w:right w:val="single" w:color="auto" w:sz="4" w:space="0"/>
            </w:tcBorders>
          </w:tcPr>
          <w:p w14:paraId="7165D58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c>
          <w:tcPr>
            <w:tcW w:w="3119" w:type="dxa"/>
            <w:tcBorders>
              <w:top w:val="single" w:color="auto" w:sz="4" w:space="0"/>
              <w:left w:val="single" w:color="auto" w:sz="4" w:space="0"/>
              <w:bottom w:val="single" w:color="auto" w:sz="4" w:space="0"/>
              <w:right w:val="single" w:color="auto" w:sz="4" w:space="0"/>
            </w:tcBorders>
          </w:tcPr>
          <w:p w14:paraId="214643C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c>
          <w:tcPr>
            <w:tcW w:w="2807" w:type="dxa"/>
            <w:tcBorders>
              <w:top w:val="single" w:color="auto" w:sz="4" w:space="0"/>
              <w:left w:val="single" w:color="auto" w:sz="4" w:space="0"/>
              <w:bottom w:val="single" w:color="auto" w:sz="4" w:space="0"/>
              <w:right w:val="single" w:color="auto" w:sz="4" w:space="0"/>
            </w:tcBorders>
          </w:tcPr>
          <w:p w14:paraId="05ACFEC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r>
      <w:tr w14:paraId="51250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dxa"/>
            <w:vMerge w:val="continue"/>
            <w:tcBorders>
              <w:left w:val="single" w:color="auto" w:sz="4" w:space="0"/>
              <w:bottom w:val="single" w:color="auto" w:sz="4" w:space="0"/>
              <w:right w:val="single" w:color="auto" w:sz="4" w:space="0"/>
            </w:tcBorders>
            <w:vAlign w:val="center"/>
          </w:tcPr>
          <w:p w14:paraId="0E076E3C">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6278D4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25-29</w:t>
            </w:r>
          </w:p>
        </w:tc>
        <w:tc>
          <w:tcPr>
            <w:tcW w:w="2155" w:type="dxa"/>
            <w:tcBorders>
              <w:top w:val="single" w:color="auto" w:sz="4" w:space="0"/>
              <w:left w:val="single" w:color="auto" w:sz="4" w:space="0"/>
              <w:bottom w:val="single" w:color="auto" w:sz="4" w:space="0"/>
              <w:right w:val="single" w:color="auto" w:sz="4" w:space="0"/>
            </w:tcBorders>
            <w:vAlign w:val="center"/>
          </w:tcPr>
          <w:p w14:paraId="7649236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Народная игрушка</w:t>
            </w:r>
          </w:p>
        </w:tc>
        <w:tc>
          <w:tcPr>
            <w:tcW w:w="2693" w:type="dxa"/>
            <w:tcBorders>
              <w:top w:val="single" w:color="auto" w:sz="4" w:space="0"/>
              <w:left w:val="single" w:color="auto" w:sz="4" w:space="0"/>
              <w:bottom w:val="single" w:color="auto" w:sz="4" w:space="0"/>
              <w:right w:val="single" w:color="auto" w:sz="4" w:space="0"/>
            </w:tcBorders>
          </w:tcPr>
          <w:p w14:paraId="3D62D285">
            <w:pPr>
              <w:spacing w:after="0" w:line="240" w:lineRule="auto"/>
              <w:jc w:val="center"/>
              <w:rPr>
                <w:rFonts w:ascii="Times New Roman" w:hAnsi="Times New Roman" w:eastAsia="Calibri" w:cs="Times New Roman"/>
              </w:rPr>
            </w:pPr>
            <w:r>
              <w:rPr>
                <w:rFonts w:ascii="Times New Roman" w:hAnsi="Times New Roman" w:eastAsia="Calibri" w:cs="Times New Roman"/>
              </w:rPr>
              <w:t>Водные обитатели</w:t>
            </w:r>
          </w:p>
        </w:tc>
        <w:tc>
          <w:tcPr>
            <w:tcW w:w="2693" w:type="dxa"/>
            <w:tcBorders>
              <w:top w:val="single" w:color="auto" w:sz="4" w:space="0"/>
              <w:left w:val="single" w:color="auto" w:sz="4" w:space="0"/>
              <w:bottom w:val="single" w:color="auto" w:sz="4" w:space="0"/>
              <w:right w:val="single" w:color="auto" w:sz="4" w:space="0"/>
            </w:tcBorders>
          </w:tcPr>
          <w:p w14:paraId="0870695F">
            <w:pPr>
              <w:spacing w:after="0" w:line="240" w:lineRule="auto"/>
              <w:jc w:val="center"/>
              <w:rPr>
                <w:rFonts w:ascii="Times New Roman" w:hAnsi="Times New Roman" w:eastAsia="Calibri" w:cs="Times New Roman"/>
              </w:rPr>
            </w:pPr>
            <w:r>
              <w:rPr>
                <w:rFonts w:ascii="Times New Roman" w:hAnsi="Times New Roman" w:eastAsia="Calibri" w:cs="Times New Roman"/>
              </w:rPr>
              <w:t>Водные обитатели</w:t>
            </w:r>
          </w:p>
        </w:tc>
        <w:tc>
          <w:tcPr>
            <w:tcW w:w="3119" w:type="dxa"/>
            <w:tcBorders>
              <w:top w:val="single" w:color="auto" w:sz="4" w:space="0"/>
              <w:left w:val="single" w:color="auto" w:sz="4" w:space="0"/>
              <w:bottom w:val="single" w:color="auto" w:sz="4" w:space="0"/>
              <w:right w:val="single" w:color="auto" w:sz="4" w:space="0"/>
            </w:tcBorders>
          </w:tcPr>
          <w:p w14:paraId="15A88EAF">
            <w:pPr>
              <w:spacing w:after="0" w:line="240" w:lineRule="auto"/>
              <w:jc w:val="center"/>
              <w:rPr>
                <w:rFonts w:ascii="Times New Roman" w:hAnsi="Times New Roman" w:eastAsia="Calibri" w:cs="Times New Roman"/>
              </w:rPr>
            </w:pPr>
            <w:r>
              <w:rPr>
                <w:rFonts w:ascii="Times New Roman" w:hAnsi="Times New Roman" w:eastAsia="Calibri" w:cs="Times New Roman"/>
              </w:rPr>
              <w:t>Водные обитатели</w:t>
            </w:r>
          </w:p>
        </w:tc>
        <w:tc>
          <w:tcPr>
            <w:tcW w:w="2807" w:type="dxa"/>
            <w:tcBorders>
              <w:top w:val="single" w:color="auto" w:sz="4" w:space="0"/>
              <w:left w:val="single" w:color="auto" w:sz="4" w:space="0"/>
              <w:bottom w:val="single" w:color="auto" w:sz="4" w:space="0"/>
              <w:right w:val="single" w:color="auto" w:sz="4" w:space="0"/>
            </w:tcBorders>
          </w:tcPr>
          <w:p w14:paraId="48422FDC">
            <w:pPr>
              <w:spacing w:after="0" w:line="240" w:lineRule="auto"/>
              <w:jc w:val="center"/>
              <w:rPr>
                <w:rFonts w:ascii="Times New Roman" w:hAnsi="Times New Roman" w:eastAsia="Calibri" w:cs="Times New Roman"/>
              </w:rPr>
            </w:pPr>
            <w:r>
              <w:rPr>
                <w:rFonts w:ascii="Times New Roman" w:hAnsi="Times New Roman" w:eastAsia="Calibri" w:cs="Times New Roman"/>
              </w:rPr>
              <w:t>Водные обитатели</w:t>
            </w:r>
          </w:p>
        </w:tc>
      </w:tr>
      <w:tr w14:paraId="21D9C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390" w:type="dxa"/>
            <w:vMerge w:val="restart"/>
            <w:tcBorders>
              <w:top w:val="single" w:color="auto" w:sz="4" w:space="0"/>
              <w:left w:val="single" w:color="auto" w:sz="4" w:space="0"/>
              <w:right w:val="single" w:color="auto" w:sz="4" w:space="0"/>
            </w:tcBorders>
            <w:textDirection w:val="btLr"/>
          </w:tcPr>
          <w:p w14:paraId="44AC7322">
            <w:pPr>
              <w:spacing w:after="0" w:line="240" w:lineRule="auto"/>
              <w:ind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Апрель</w:t>
            </w:r>
          </w:p>
        </w:tc>
        <w:tc>
          <w:tcPr>
            <w:tcW w:w="858" w:type="dxa"/>
            <w:tcBorders>
              <w:top w:val="single" w:color="auto" w:sz="4" w:space="0"/>
              <w:left w:val="single" w:color="auto" w:sz="4" w:space="0"/>
              <w:bottom w:val="single" w:color="auto" w:sz="4" w:space="0"/>
              <w:right w:val="single" w:color="auto" w:sz="4" w:space="0"/>
            </w:tcBorders>
          </w:tcPr>
          <w:p w14:paraId="3168C52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w:t>
            </w:r>
          </w:p>
        </w:tc>
        <w:tc>
          <w:tcPr>
            <w:tcW w:w="2155" w:type="dxa"/>
            <w:tcBorders>
              <w:top w:val="single" w:color="auto" w:sz="4" w:space="0"/>
              <w:left w:val="single" w:color="auto" w:sz="4" w:space="0"/>
              <w:bottom w:val="single" w:color="auto" w:sz="4" w:space="0"/>
              <w:right w:val="single" w:color="auto" w:sz="4" w:space="0"/>
            </w:tcBorders>
          </w:tcPr>
          <w:p w14:paraId="7C06AE6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1F841446">
            <w:pPr>
              <w:spacing w:after="0" w:line="240" w:lineRule="auto"/>
              <w:jc w:val="center"/>
              <w:rPr>
                <w:rFonts w:ascii="Times New Roman" w:hAnsi="Times New Roman" w:eastAsia="Calibri" w:cs="Times New Roman"/>
              </w:rPr>
            </w:pPr>
            <w:r>
              <w:rPr>
                <w:rFonts w:ascii="Times New Roman" w:hAnsi="Times New Roman" w:eastAsia="Calibri" w:cs="Times New Roman"/>
              </w:rPr>
              <w:t>Неделя детской книги</w:t>
            </w:r>
          </w:p>
        </w:tc>
        <w:tc>
          <w:tcPr>
            <w:tcW w:w="2693" w:type="dxa"/>
            <w:tcBorders>
              <w:top w:val="single" w:color="auto" w:sz="4" w:space="0"/>
              <w:left w:val="single" w:color="auto" w:sz="4" w:space="0"/>
              <w:bottom w:val="single" w:color="auto" w:sz="4" w:space="0"/>
              <w:right w:val="single" w:color="auto" w:sz="4" w:space="0"/>
            </w:tcBorders>
          </w:tcPr>
          <w:p w14:paraId="17BBFA30">
            <w:pPr>
              <w:spacing w:after="0" w:line="240" w:lineRule="auto"/>
              <w:jc w:val="center"/>
              <w:rPr>
                <w:rFonts w:ascii="Times New Roman" w:hAnsi="Times New Roman" w:eastAsia="Calibri" w:cs="Times New Roman"/>
              </w:rPr>
            </w:pPr>
            <w:r>
              <w:rPr>
                <w:rFonts w:ascii="Times New Roman" w:hAnsi="Times New Roman" w:eastAsia="Calibri" w:cs="Times New Roman"/>
              </w:rPr>
              <w:t>Неделя детской книги</w:t>
            </w:r>
          </w:p>
        </w:tc>
        <w:tc>
          <w:tcPr>
            <w:tcW w:w="3119" w:type="dxa"/>
            <w:tcBorders>
              <w:top w:val="single" w:color="auto" w:sz="4" w:space="0"/>
              <w:left w:val="single" w:color="auto" w:sz="4" w:space="0"/>
              <w:bottom w:val="single" w:color="auto" w:sz="4" w:space="0"/>
              <w:right w:val="single" w:color="auto" w:sz="4" w:space="0"/>
            </w:tcBorders>
          </w:tcPr>
          <w:p w14:paraId="2D33BBA8">
            <w:pPr>
              <w:spacing w:after="0" w:line="240" w:lineRule="auto"/>
              <w:jc w:val="center"/>
              <w:rPr>
                <w:rFonts w:ascii="Times New Roman" w:hAnsi="Times New Roman" w:eastAsia="Calibri" w:cs="Times New Roman"/>
              </w:rPr>
            </w:pPr>
            <w:r>
              <w:rPr>
                <w:rFonts w:ascii="Times New Roman" w:hAnsi="Times New Roman" w:eastAsia="Calibri" w:cs="Times New Roman"/>
              </w:rPr>
              <w:t>Неделя детской книги</w:t>
            </w:r>
          </w:p>
        </w:tc>
        <w:tc>
          <w:tcPr>
            <w:tcW w:w="2807" w:type="dxa"/>
            <w:tcBorders>
              <w:top w:val="single" w:color="auto" w:sz="4" w:space="0"/>
              <w:left w:val="single" w:color="auto" w:sz="4" w:space="0"/>
              <w:bottom w:val="single" w:color="auto" w:sz="4" w:space="0"/>
              <w:right w:val="single" w:color="auto" w:sz="4" w:space="0"/>
            </w:tcBorders>
          </w:tcPr>
          <w:p w14:paraId="42B75A0E">
            <w:pPr>
              <w:spacing w:after="0" w:line="240" w:lineRule="auto"/>
              <w:jc w:val="center"/>
              <w:rPr>
                <w:rFonts w:ascii="Times New Roman" w:hAnsi="Times New Roman" w:eastAsia="Calibri" w:cs="Times New Roman"/>
              </w:rPr>
            </w:pPr>
            <w:r>
              <w:rPr>
                <w:rFonts w:ascii="Times New Roman" w:hAnsi="Times New Roman" w:eastAsia="Calibri" w:cs="Times New Roman"/>
              </w:rPr>
              <w:t>Неделя детской книги</w:t>
            </w:r>
          </w:p>
        </w:tc>
      </w:tr>
      <w:tr w14:paraId="5645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390" w:type="dxa"/>
            <w:vMerge w:val="continue"/>
            <w:tcBorders>
              <w:left w:val="single" w:color="auto" w:sz="4" w:space="0"/>
              <w:right w:val="single" w:color="auto" w:sz="4" w:space="0"/>
            </w:tcBorders>
            <w:vAlign w:val="center"/>
          </w:tcPr>
          <w:p w14:paraId="436089CB">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3164071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8-12</w:t>
            </w:r>
          </w:p>
        </w:tc>
        <w:tc>
          <w:tcPr>
            <w:tcW w:w="2155" w:type="dxa"/>
            <w:tcBorders>
              <w:top w:val="single" w:color="auto" w:sz="4" w:space="0"/>
              <w:left w:val="single" w:color="auto" w:sz="4" w:space="0"/>
              <w:bottom w:val="single" w:color="auto" w:sz="4" w:space="0"/>
              <w:right w:val="single" w:color="auto" w:sz="4" w:space="0"/>
            </w:tcBorders>
            <w:vAlign w:val="center"/>
          </w:tcPr>
          <w:p w14:paraId="5EDEFA8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6DF6A68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c>
          <w:tcPr>
            <w:tcW w:w="2693" w:type="dxa"/>
            <w:tcBorders>
              <w:top w:val="single" w:color="auto" w:sz="4" w:space="0"/>
              <w:left w:val="single" w:color="auto" w:sz="4" w:space="0"/>
              <w:bottom w:val="single" w:color="auto" w:sz="4" w:space="0"/>
              <w:right w:val="single" w:color="auto" w:sz="4" w:space="0"/>
            </w:tcBorders>
          </w:tcPr>
          <w:p w14:paraId="509951F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c>
          <w:tcPr>
            <w:tcW w:w="3119" w:type="dxa"/>
            <w:tcBorders>
              <w:top w:val="single" w:color="auto" w:sz="4" w:space="0"/>
              <w:left w:val="single" w:color="auto" w:sz="4" w:space="0"/>
              <w:bottom w:val="single" w:color="auto" w:sz="4" w:space="0"/>
              <w:right w:val="single" w:color="auto" w:sz="4" w:space="0"/>
            </w:tcBorders>
          </w:tcPr>
          <w:p w14:paraId="0BA9C04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c>
          <w:tcPr>
            <w:tcW w:w="2807" w:type="dxa"/>
            <w:tcBorders>
              <w:top w:val="single" w:color="auto" w:sz="4" w:space="0"/>
              <w:left w:val="single" w:color="auto" w:sz="4" w:space="0"/>
              <w:bottom w:val="single" w:color="auto" w:sz="4" w:space="0"/>
              <w:right w:val="single" w:color="auto" w:sz="4" w:space="0"/>
            </w:tcBorders>
          </w:tcPr>
          <w:p w14:paraId="49D7291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r>
      <w:tr w14:paraId="789AE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90" w:type="dxa"/>
            <w:vMerge w:val="continue"/>
            <w:tcBorders>
              <w:left w:val="single" w:color="auto" w:sz="4" w:space="0"/>
              <w:right w:val="single" w:color="auto" w:sz="4" w:space="0"/>
            </w:tcBorders>
            <w:vAlign w:val="center"/>
          </w:tcPr>
          <w:p w14:paraId="28355CAA">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8AA3F7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15-19</w:t>
            </w:r>
          </w:p>
        </w:tc>
        <w:tc>
          <w:tcPr>
            <w:tcW w:w="2155" w:type="dxa"/>
            <w:tcBorders>
              <w:top w:val="single" w:color="auto" w:sz="4" w:space="0"/>
              <w:left w:val="single" w:color="auto" w:sz="4" w:space="0"/>
              <w:bottom w:val="single" w:color="auto" w:sz="4" w:space="0"/>
              <w:right w:val="single" w:color="auto" w:sz="4" w:space="0"/>
            </w:tcBorders>
          </w:tcPr>
          <w:p w14:paraId="7D5AF70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39301211">
            <w:pPr>
              <w:spacing w:after="0" w:line="240" w:lineRule="auto"/>
              <w:jc w:val="center"/>
              <w:rPr>
                <w:rFonts w:ascii="Times New Roman" w:hAnsi="Times New Roman" w:eastAsia="Calibri" w:cs="Times New Roman"/>
              </w:rPr>
            </w:pPr>
            <w:r>
              <w:rPr>
                <w:rFonts w:ascii="Times New Roman" w:hAnsi="Times New Roman" w:eastAsia="Calibri" w:cs="Times New Roman"/>
              </w:rPr>
              <w:t>Неделя безопасности на дорогах</w:t>
            </w:r>
          </w:p>
        </w:tc>
        <w:tc>
          <w:tcPr>
            <w:tcW w:w="2693" w:type="dxa"/>
            <w:tcBorders>
              <w:top w:val="single" w:color="auto" w:sz="4" w:space="0"/>
              <w:left w:val="single" w:color="auto" w:sz="4" w:space="0"/>
              <w:bottom w:val="single" w:color="auto" w:sz="4" w:space="0"/>
              <w:right w:val="single" w:color="auto" w:sz="4" w:space="0"/>
            </w:tcBorders>
          </w:tcPr>
          <w:p w14:paraId="35689F5C">
            <w:pPr>
              <w:spacing w:after="0" w:line="240" w:lineRule="auto"/>
              <w:jc w:val="center"/>
              <w:rPr>
                <w:rFonts w:ascii="Times New Roman" w:hAnsi="Times New Roman" w:eastAsia="Calibri" w:cs="Times New Roman"/>
              </w:rPr>
            </w:pPr>
            <w:r>
              <w:rPr>
                <w:rFonts w:ascii="Times New Roman" w:hAnsi="Times New Roman" w:eastAsia="Calibri" w:cs="Times New Roman"/>
              </w:rPr>
              <w:t>Неделя безопасности на дорогах</w:t>
            </w:r>
          </w:p>
        </w:tc>
        <w:tc>
          <w:tcPr>
            <w:tcW w:w="3119" w:type="dxa"/>
            <w:tcBorders>
              <w:top w:val="single" w:color="auto" w:sz="4" w:space="0"/>
              <w:left w:val="single" w:color="auto" w:sz="4" w:space="0"/>
              <w:bottom w:val="single" w:color="auto" w:sz="4" w:space="0"/>
              <w:right w:val="single" w:color="auto" w:sz="4" w:space="0"/>
            </w:tcBorders>
          </w:tcPr>
          <w:p w14:paraId="5D287835">
            <w:pPr>
              <w:spacing w:after="0" w:line="240" w:lineRule="auto"/>
              <w:jc w:val="center"/>
              <w:rPr>
                <w:rFonts w:ascii="Times New Roman" w:hAnsi="Times New Roman" w:eastAsia="Calibri" w:cs="Times New Roman"/>
              </w:rPr>
            </w:pPr>
            <w:r>
              <w:rPr>
                <w:rFonts w:ascii="Times New Roman" w:hAnsi="Times New Roman" w:eastAsia="Calibri" w:cs="Times New Roman"/>
              </w:rPr>
              <w:t>Неделя безопасности на дорогах</w:t>
            </w:r>
          </w:p>
        </w:tc>
        <w:tc>
          <w:tcPr>
            <w:tcW w:w="2807" w:type="dxa"/>
            <w:tcBorders>
              <w:top w:val="single" w:color="auto" w:sz="4" w:space="0"/>
              <w:left w:val="single" w:color="auto" w:sz="4" w:space="0"/>
              <w:bottom w:val="single" w:color="auto" w:sz="4" w:space="0"/>
              <w:right w:val="single" w:color="auto" w:sz="4" w:space="0"/>
            </w:tcBorders>
          </w:tcPr>
          <w:p w14:paraId="1025241C">
            <w:pPr>
              <w:spacing w:after="0" w:line="240" w:lineRule="auto"/>
              <w:jc w:val="center"/>
              <w:rPr>
                <w:rFonts w:ascii="Times New Roman" w:hAnsi="Times New Roman" w:eastAsia="Calibri" w:cs="Times New Roman"/>
              </w:rPr>
            </w:pPr>
            <w:r>
              <w:rPr>
                <w:rFonts w:ascii="Times New Roman" w:hAnsi="Times New Roman" w:eastAsia="Calibri" w:cs="Times New Roman"/>
              </w:rPr>
              <w:t>Неделя безопасности на дорогах</w:t>
            </w:r>
          </w:p>
        </w:tc>
      </w:tr>
      <w:tr w14:paraId="0B481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90" w:type="dxa"/>
            <w:vMerge w:val="continue"/>
            <w:tcBorders>
              <w:left w:val="single" w:color="auto" w:sz="4" w:space="0"/>
              <w:right w:val="single" w:color="auto" w:sz="4" w:space="0"/>
            </w:tcBorders>
            <w:vAlign w:val="center"/>
          </w:tcPr>
          <w:p w14:paraId="58650E05">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954EBC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22-27</w:t>
            </w:r>
          </w:p>
        </w:tc>
        <w:tc>
          <w:tcPr>
            <w:tcW w:w="2155" w:type="dxa"/>
            <w:tcBorders>
              <w:top w:val="single" w:color="auto" w:sz="4" w:space="0"/>
              <w:left w:val="single" w:color="auto" w:sz="4" w:space="0"/>
              <w:bottom w:val="single" w:color="auto" w:sz="4" w:space="0"/>
              <w:right w:val="single" w:color="auto" w:sz="4" w:space="0"/>
            </w:tcBorders>
          </w:tcPr>
          <w:p w14:paraId="5DC6778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0E372AD0">
            <w:pPr>
              <w:spacing w:after="0" w:line="240" w:lineRule="auto"/>
              <w:jc w:val="center"/>
              <w:rPr>
                <w:rFonts w:ascii="Times New Roman" w:hAnsi="Times New Roman" w:eastAsia="Calibri" w:cs="Times New Roman"/>
              </w:rPr>
            </w:pPr>
            <w:r>
              <w:rPr>
                <w:rFonts w:ascii="Times New Roman" w:hAnsi="Times New Roman" w:eastAsia="Calibri" w:cs="Times New Roman"/>
              </w:rPr>
              <w:t>Комнатные растения</w:t>
            </w:r>
          </w:p>
        </w:tc>
        <w:tc>
          <w:tcPr>
            <w:tcW w:w="2693" w:type="dxa"/>
            <w:tcBorders>
              <w:top w:val="single" w:color="auto" w:sz="4" w:space="0"/>
              <w:left w:val="single" w:color="auto" w:sz="4" w:space="0"/>
              <w:bottom w:val="single" w:color="auto" w:sz="4" w:space="0"/>
              <w:right w:val="single" w:color="auto" w:sz="4" w:space="0"/>
            </w:tcBorders>
          </w:tcPr>
          <w:p w14:paraId="1CC94D99">
            <w:pPr>
              <w:spacing w:after="0" w:line="240" w:lineRule="auto"/>
              <w:jc w:val="center"/>
              <w:rPr>
                <w:rFonts w:ascii="Times New Roman" w:hAnsi="Times New Roman" w:eastAsia="Calibri" w:cs="Times New Roman"/>
              </w:rPr>
            </w:pPr>
            <w:r>
              <w:rPr>
                <w:rFonts w:ascii="Times New Roman" w:hAnsi="Times New Roman" w:eastAsia="Calibri" w:cs="Times New Roman"/>
              </w:rPr>
              <w:t>Комнатные растения</w:t>
            </w:r>
          </w:p>
        </w:tc>
        <w:tc>
          <w:tcPr>
            <w:tcW w:w="3119" w:type="dxa"/>
            <w:tcBorders>
              <w:top w:val="single" w:color="auto" w:sz="4" w:space="0"/>
              <w:left w:val="single" w:color="auto" w:sz="4" w:space="0"/>
              <w:bottom w:val="single" w:color="auto" w:sz="4" w:space="0"/>
              <w:right w:val="single" w:color="auto" w:sz="4" w:space="0"/>
            </w:tcBorders>
          </w:tcPr>
          <w:p w14:paraId="15EAD691">
            <w:pPr>
              <w:spacing w:after="0" w:line="240" w:lineRule="auto"/>
              <w:jc w:val="center"/>
              <w:rPr>
                <w:rFonts w:ascii="Times New Roman" w:hAnsi="Times New Roman" w:eastAsia="Calibri" w:cs="Times New Roman"/>
              </w:rPr>
            </w:pPr>
            <w:r>
              <w:rPr>
                <w:rFonts w:ascii="Times New Roman" w:hAnsi="Times New Roman" w:eastAsia="Calibri" w:cs="Times New Roman"/>
              </w:rPr>
              <w:t>Комнатные растения</w:t>
            </w:r>
          </w:p>
        </w:tc>
        <w:tc>
          <w:tcPr>
            <w:tcW w:w="2807" w:type="dxa"/>
            <w:tcBorders>
              <w:top w:val="single" w:color="auto" w:sz="4" w:space="0"/>
              <w:left w:val="single" w:color="auto" w:sz="4" w:space="0"/>
              <w:bottom w:val="single" w:color="auto" w:sz="4" w:space="0"/>
              <w:right w:val="single" w:color="auto" w:sz="4" w:space="0"/>
            </w:tcBorders>
          </w:tcPr>
          <w:p w14:paraId="50F63740">
            <w:pPr>
              <w:spacing w:after="0" w:line="240" w:lineRule="auto"/>
              <w:jc w:val="center"/>
              <w:rPr>
                <w:rFonts w:ascii="Times New Roman" w:hAnsi="Times New Roman" w:eastAsia="Calibri" w:cs="Times New Roman"/>
              </w:rPr>
            </w:pPr>
            <w:r>
              <w:rPr>
                <w:rFonts w:ascii="Times New Roman" w:hAnsi="Times New Roman" w:eastAsia="Calibri" w:cs="Times New Roman"/>
              </w:rPr>
              <w:t>Комнатные растения</w:t>
            </w:r>
          </w:p>
        </w:tc>
      </w:tr>
      <w:tr w14:paraId="79696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90" w:type="dxa"/>
            <w:vMerge w:val="restart"/>
            <w:tcBorders>
              <w:left w:val="single" w:color="auto" w:sz="4" w:space="0"/>
              <w:right w:val="single" w:color="auto" w:sz="4" w:space="0"/>
            </w:tcBorders>
            <w:textDirection w:val="btLr"/>
          </w:tcPr>
          <w:p w14:paraId="18579D22">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Май</w:t>
            </w:r>
          </w:p>
        </w:tc>
        <w:tc>
          <w:tcPr>
            <w:tcW w:w="858" w:type="dxa"/>
            <w:tcBorders>
              <w:top w:val="single" w:color="auto" w:sz="4" w:space="0"/>
              <w:left w:val="single" w:color="auto" w:sz="4" w:space="0"/>
              <w:right w:val="single" w:color="auto" w:sz="4" w:space="0"/>
            </w:tcBorders>
          </w:tcPr>
          <w:p w14:paraId="7D95D54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2-8</w:t>
            </w:r>
          </w:p>
        </w:tc>
        <w:tc>
          <w:tcPr>
            <w:tcW w:w="2155" w:type="dxa"/>
            <w:tcBorders>
              <w:top w:val="single" w:color="auto" w:sz="4" w:space="0"/>
              <w:left w:val="single" w:color="auto" w:sz="4" w:space="0"/>
              <w:right w:val="single" w:color="auto" w:sz="4" w:space="0"/>
            </w:tcBorders>
            <w:vAlign w:val="center"/>
          </w:tcPr>
          <w:p w14:paraId="6D480D5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top w:val="single" w:color="auto" w:sz="4" w:space="0"/>
              <w:left w:val="single" w:color="auto" w:sz="4" w:space="0"/>
              <w:right w:val="single" w:color="auto" w:sz="4" w:space="0"/>
            </w:tcBorders>
          </w:tcPr>
          <w:p w14:paraId="172FD0F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c>
          <w:tcPr>
            <w:tcW w:w="2693" w:type="dxa"/>
            <w:tcBorders>
              <w:top w:val="single" w:color="auto" w:sz="4" w:space="0"/>
              <w:left w:val="single" w:color="auto" w:sz="4" w:space="0"/>
              <w:right w:val="single" w:color="auto" w:sz="4" w:space="0"/>
            </w:tcBorders>
          </w:tcPr>
          <w:p w14:paraId="3056C6B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c>
          <w:tcPr>
            <w:tcW w:w="3119" w:type="dxa"/>
            <w:tcBorders>
              <w:top w:val="single" w:color="auto" w:sz="4" w:space="0"/>
              <w:left w:val="single" w:color="auto" w:sz="4" w:space="0"/>
              <w:right w:val="single" w:color="auto" w:sz="4" w:space="0"/>
            </w:tcBorders>
          </w:tcPr>
          <w:p w14:paraId="4BFAE96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c>
          <w:tcPr>
            <w:tcW w:w="2807" w:type="dxa"/>
            <w:tcBorders>
              <w:top w:val="single" w:color="auto" w:sz="4" w:space="0"/>
              <w:left w:val="single" w:color="auto" w:sz="4" w:space="0"/>
              <w:right w:val="single" w:color="auto" w:sz="4" w:space="0"/>
            </w:tcBorders>
          </w:tcPr>
          <w:p w14:paraId="19749D9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r>
      <w:tr w14:paraId="113FD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390" w:type="dxa"/>
            <w:vMerge w:val="continue"/>
            <w:tcBorders>
              <w:left w:val="single" w:color="auto" w:sz="4" w:space="0"/>
              <w:right w:val="single" w:color="auto" w:sz="4" w:space="0"/>
            </w:tcBorders>
            <w:textDirection w:val="btLr"/>
          </w:tcPr>
          <w:p w14:paraId="500A99DA">
            <w:pPr>
              <w:spacing w:after="0" w:line="240" w:lineRule="auto"/>
              <w:ind w:left="113" w:right="113"/>
              <w:jc w:val="center"/>
              <w:rPr>
                <w:rFonts w:ascii="Times New Roman" w:hAnsi="Times New Roman" w:eastAsia="Calibri" w:cs="Times New Roman"/>
                <w:sz w:val="24"/>
                <w:szCs w:val="24"/>
              </w:rPr>
            </w:pPr>
          </w:p>
        </w:tc>
        <w:tc>
          <w:tcPr>
            <w:tcW w:w="858" w:type="dxa"/>
            <w:tcBorders>
              <w:left w:val="single" w:color="auto" w:sz="4" w:space="0"/>
              <w:bottom w:val="single" w:color="auto" w:sz="4" w:space="0"/>
              <w:right w:val="single" w:color="auto" w:sz="4" w:space="0"/>
            </w:tcBorders>
          </w:tcPr>
          <w:p w14:paraId="35A99C9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13-17</w:t>
            </w:r>
          </w:p>
        </w:tc>
        <w:tc>
          <w:tcPr>
            <w:tcW w:w="2155" w:type="dxa"/>
            <w:tcBorders>
              <w:left w:val="single" w:color="auto" w:sz="4" w:space="0"/>
              <w:bottom w:val="single" w:color="auto" w:sz="4" w:space="0"/>
              <w:right w:val="single" w:color="auto" w:sz="4" w:space="0"/>
            </w:tcBorders>
            <w:vAlign w:val="center"/>
          </w:tcPr>
          <w:p w14:paraId="45DCA45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left w:val="single" w:color="auto" w:sz="4" w:space="0"/>
              <w:bottom w:val="single" w:color="auto" w:sz="4" w:space="0"/>
              <w:right w:val="single" w:color="auto" w:sz="4" w:space="0"/>
            </w:tcBorders>
          </w:tcPr>
          <w:p w14:paraId="31BE34A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left w:val="single" w:color="auto" w:sz="4" w:space="0"/>
              <w:bottom w:val="single" w:color="auto" w:sz="4" w:space="0"/>
              <w:right w:val="single" w:color="auto" w:sz="4" w:space="0"/>
            </w:tcBorders>
          </w:tcPr>
          <w:p w14:paraId="1BA8A71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3119" w:type="dxa"/>
            <w:tcBorders>
              <w:left w:val="single" w:color="auto" w:sz="4" w:space="0"/>
              <w:bottom w:val="single" w:color="auto" w:sz="4" w:space="0"/>
              <w:right w:val="single" w:color="auto" w:sz="4" w:space="0"/>
            </w:tcBorders>
          </w:tcPr>
          <w:p w14:paraId="0FF0CFB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807" w:type="dxa"/>
            <w:tcBorders>
              <w:left w:val="single" w:color="auto" w:sz="4" w:space="0"/>
              <w:bottom w:val="single" w:color="auto" w:sz="4" w:space="0"/>
              <w:right w:val="single" w:color="auto" w:sz="4" w:space="0"/>
            </w:tcBorders>
          </w:tcPr>
          <w:p w14:paraId="2B42BB8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r>
      <w:tr w14:paraId="716ED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390" w:type="dxa"/>
            <w:vMerge w:val="continue"/>
            <w:tcBorders>
              <w:left w:val="single" w:color="auto" w:sz="4" w:space="0"/>
              <w:right w:val="single" w:color="auto" w:sz="4" w:space="0"/>
            </w:tcBorders>
            <w:vAlign w:val="center"/>
          </w:tcPr>
          <w:p w14:paraId="17CBF7BE">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A8FF83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20-24</w:t>
            </w:r>
          </w:p>
        </w:tc>
        <w:tc>
          <w:tcPr>
            <w:tcW w:w="2155" w:type="dxa"/>
            <w:tcBorders>
              <w:top w:val="single" w:color="auto" w:sz="4" w:space="0"/>
              <w:left w:val="single" w:color="auto" w:sz="4" w:space="0"/>
              <w:right w:val="single" w:color="auto" w:sz="4" w:space="0"/>
            </w:tcBorders>
            <w:vAlign w:val="center"/>
          </w:tcPr>
          <w:p w14:paraId="3781050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top w:val="single" w:color="auto" w:sz="4" w:space="0"/>
              <w:left w:val="single" w:color="auto" w:sz="4" w:space="0"/>
              <w:bottom w:val="single" w:color="auto" w:sz="4" w:space="0"/>
              <w:right w:val="single" w:color="auto" w:sz="4" w:space="0"/>
            </w:tcBorders>
          </w:tcPr>
          <w:p w14:paraId="3E93FC72">
            <w:pPr>
              <w:spacing w:after="0" w:line="240" w:lineRule="auto"/>
              <w:jc w:val="center"/>
              <w:rPr>
                <w:rFonts w:ascii="Calibri" w:hAnsi="Calibri" w:eastAsia="Calibri" w:cs="Times New Roman"/>
              </w:rPr>
            </w:pPr>
            <w:r>
              <w:rPr>
                <w:rFonts w:ascii="Times New Roman" w:hAnsi="Times New Roman" w:eastAsia="Calibri" w:cs="Times New Roman"/>
                <w:sz w:val="24"/>
                <w:szCs w:val="24"/>
              </w:rPr>
              <w:t>С днём рождения любимый город!</w:t>
            </w:r>
          </w:p>
        </w:tc>
        <w:tc>
          <w:tcPr>
            <w:tcW w:w="2693" w:type="dxa"/>
            <w:tcBorders>
              <w:top w:val="single" w:color="auto" w:sz="4" w:space="0"/>
              <w:left w:val="single" w:color="auto" w:sz="4" w:space="0"/>
              <w:bottom w:val="single" w:color="auto" w:sz="4" w:space="0"/>
              <w:right w:val="single" w:color="auto" w:sz="4" w:space="0"/>
            </w:tcBorders>
          </w:tcPr>
          <w:p w14:paraId="1F4A905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c>
          <w:tcPr>
            <w:tcW w:w="3119" w:type="dxa"/>
            <w:tcBorders>
              <w:top w:val="single" w:color="auto" w:sz="4" w:space="0"/>
              <w:left w:val="single" w:color="auto" w:sz="4" w:space="0"/>
              <w:bottom w:val="single" w:color="auto" w:sz="4" w:space="0"/>
              <w:right w:val="single" w:color="auto" w:sz="4" w:space="0"/>
            </w:tcBorders>
          </w:tcPr>
          <w:p w14:paraId="760901C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c>
          <w:tcPr>
            <w:tcW w:w="2807" w:type="dxa"/>
            <w:tcBorders>
              <w:top w:val="single" w:color="auto" w:sz="4" w:space="0"/>
              <w:left w:val="single" w:color="auto" w:sz="4" w:space="0"/>
              <w:bottom w:val="single" w:color="auto" w:sz="4" w:space="0"/>
              <w:right w:val="single" w:color="auto" w:sz="4" w:space="0"/>
            </w:tcBorders>
          </w:tcPr>
          <w:p w14:paraId="5A47D85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r>
      <w:tr w14:paraId="4B4EA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390" w:type="dxa"/>
            <w:vMerge w:val="continue"/>
            <w:tcBorders>
              <w:left w:val="single" w:color="auto" w:sz="4" w:space="0"/>
              <w:bottom w:val="single" w:color="auto" w:sz="4" w:space="0"/>
              <w:right w:val="single" w:color="auto" w:sz="4" w:space="0"/>
            </w:tcBorders>
            <w:vAlign w:val="center"/>
          </w:tcPr>
          <w:p w14:paraId="23674251">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B03961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27-31</w:t>
            </w:r>
          </w:p>
        </w:tc>
        <w:tc>
          <w:tcPr>
            <w:tcW w:w="2155" w:type="dxa"/>
            <w:tcBorders>
              <w:left w:val="single" w:color="auto" w:sz="4" w:space="0"/>
              <w:bottom w:val="single" w:color="auto" w:sz="4" w:space="0"/>
              <w:right w:val="single" w:color="auto" w:sz="4" w:space="0"/>
            </w:tcBorders>
          </w:tcPr>
          <w:p w14:paraId="6177263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top w:val="single" w:color="auto" w:sz="4" w:space="0"/>
              <w:left w:val="single" w:color="auto" w:sz="4" w:space="0"/>
              <w:bottom w:val="single" w:color="auto" w:sz="4" w:space="0"/>
              <w:right w:val="single" w:color="auto" w:sz="4" w:space="0"/>
            </w:tcBorders>
          </w:tcPr>
          <w:p w14:paraId="7E33665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детский сад!</w:t>
            </w:r>
          </w:p>
          <w:p w14:paraId="67951EA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tc>
        <w:tc>
          <w:tcPr>
            <w:tcW w:w="2693" w:type="dxa"/>
            <w:tcBorders>
              <w:top w:val="single" w:color="auto" w:sz="4" w:space="0"/>
              <w:left w:val="single" w:color="auto" w:sz="4" w:space="0"/>
              <w:bottom w:val="single" w:color="auto" w:sz="4" w:space="0"/>
              <w:right w:val="single" w:color="auto" w:sz="4" w:space="0"/>
            </w:tcBorders>
          </w:tcPr>
          <w:p w14:paraId="206336C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детский сад!</w:t>
            </w:r>
          </w:p>
          <w:p w14:paraId="636CBB0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tc>
        <w:tc>
          <w:tcPr>
            <w:tcW w:w="3119" w:type="dxa"/>
            <w:tcBorders>
              <w:top w:val="single" w:color="auto" w:sz="4" w:space="0"/>
              <w:left w:val="single" w:color="auto" w:sz="4" w:space="0"/>
              <w:bottom w:val="single" w:color="auto" w:sz="4" w:space="0"/>
              <w:right w:val="single" w:color="auto" w:sz="4" w:space="0"/>
            </w:tcBorders>
          </w:tcPr>
          <w:p w14:paraId="6271962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детский сад!</w:t>
            </w:r>
          </w:p>
          <w:p w14:paraId="647B4F2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tc>
        <w:tc>
          <w:tcPr>
            <w:tcW w:w="2807" w:type="dxa"/>
            <w:tcBorders>
              <w:top w:val="single" w:color="auto" w:sz="4" w:space="0"/>
              <w:left w:val="single" w:color="auto" w:sz="4" w:space="0"/>
              <w:bottom w:val="single" w:color="auto" w:sz="4" w:space="0"/>
              <w:right w:val="single" w:color="auto" w:sz="4" w:space="0"/>
            </w:tcBorders>
          </w:tcPr>
          <w:p w14:paraId="45127DE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детский сад! Здравствуй лето!</w:t>
            </w:r>
          </w:p>
        </w:tc>
      </w:tr>
      <w:tr w14:paraId="5705B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4787750F">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Июнь</w:t>
            </w:r>
          </w:p>
        </w:tc>
        <w:tc>
          <w:tcPr>
            <w:tcW w:w="858" w:type="dxa"/>
            <w:tcBorders>
              <w:top w:val="single" w:color="auto" w:sz="4" w:space="0"/>
              <w:left w:val="single" w:color="auto" w:sz="4" w:space="0"/>
              <w:bottom w:val="single" w:color="auto" w:sz="4" w:space="0"/>
              <w:right w:val="single" w:color="auto" w:sz="4" w:space="0"/>
            </w:tcBorders>
          </w:tcPr>
          <w:p w14:paraId="3551973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3-7</w:t>
            </w:r>
          </w:p>
        </w:tc>
        <w:tc>
          <w:tcPr>
            <w:tcW w:w="2155" w:type="dxa"/>
            <w:tcBorders>
              <w:top w:val="single" w:color="auto" w:sz="4" w:space="0"/>
              <w:left w:val="single" w:color="auto" w:sz="4" w:space="0"/>
              <w:bottom w:val="single" w:color="auto" w:sz="4" w:space="0"/>
              <w:right w:val="single" w:color="auto" w:sz="4" w:space="0"/>
            </w:tcBorders>
          </w:tcPr>
          <w:p w14:paraId="6D69EAE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15762EC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3C43258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tc>
        <w:tc>
          <w:tcPr>
            <w:tcW w:w="2693" w:type="dxa"/>
            <w:tcBorders>
              <w:top w:val="single" w:color="auto" w:sz="4" w:space="0"/>
              <w:left w:val="single" w:color="auto" w:sz="4" w:space="0"/>
              <w:bottom w:val="single" w:color="auto" w:sz="4" w:space="0"/>
              <w:right w:val="single" w:color="auto" w:sz="4" w:space="0"/>
            </w:tcBorders>
          </w:tcPr>
          <w:p w14:paraId="4C50B46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4257A9F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tc>
        <w:tc>
          <w:tcPr>
            <w:tcW w:w="3119" w:type="dxa"/>
            <w:tcBorders>
              <w:top w:val="single" w:color="auto" w:sz="4" w:space="0"/>
              <w:left w:val="single" w:color="auto" w:sz="4" w:space="0"/>
              <w:bottom w:val="single" w:color="auto" w:sz="4" w:space="0"/>
              <w:right w:val="single" w:color="auto" w:sz="4" w:space="0"/>
            </w:tcBorders>
          </w:tcPr>
          <w:p w14:paraId="5631385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211A788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tc>
        <w:tc>
          <w:tcPr>
            <w:tcW w:w="2807" w:type="dxa"/>
            <w:tcBorders>
              <w:top w:val="single" w:color="auto" w:sz="4" w:space="0"/>
              <w:left w:val="single" w:color="auto" w:sz="4" w:space="0"/>
              <w:bottom w:val="single" w:color="auto" w:sz="4" w:space="0"/>
              <w:right w:val="single" w:color="auto" w:sz="4" w:space="0"/>
            </w:tcBorders>
          </w:tcPr>
          <w:p w14:paraId="485452E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5B44E3C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tc>
      </w:tr>
      <w:tr w14:paraId="6294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31578477">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FEA23F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10-14</w:t>
            </w:r>
          </w:p>
        </w:tc>
        <w:tc>
          <w:tcPr>
            <w:tcW w:w="2155" w:type="dxa"/>
            <w:tcBorders>
              <w:top w:val="single" w:color="auto" w:sz="4" w:space="0"/>
              <w:left w:val="single" w:color="auto" w:sz="4" w:space="0"/>
              <w:bottom w:val="single" w:color="auto" w:sz="4" w:space="0"/>
              <w:right w:val="single" w:color="auto" w:sz="4" w:space="0"/>
            </w:tcBorders>
          </w:tcPr>
          <w:p w14:paraId="69FA9BA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0737EE0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tc>
        <w:tc>
          <w:tcPr>
            <w:tcW w:w="2693" w:type="dxa"/>
            <w:tcBorders>
              <w:top w:val="single" w:color="auto" w:sz="4" w:space="0"/>
              <w:left w:val="single" w:color="auto" w:sz="4" w:space="0"/>
              <w:bottom w:val="single" w:color="auto" w:sz="4" w:space="0"/>
              <w:right w:val="single" w:color="auto" w:sz="4" w:space="0"/>
            </w:tcBorders>
          </w:tcPr>
          <w:p w14:paraId="27DDEE5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tc>
        <w:tc>
          <w:tcPr>
            <w:tcW w:w="3119" w:type="dxa"/>
            <w:tcBorders>
              <w:top w:val="single" w:color="auto" w:sz="4" w:space="0"/>
              <w:left w:val="single" w:color="auto" w:sz="4" w:space="0"/>
              <w:bottom w:val="single" w:color="auto" w:sz="4" w:space="0"/>
              <w:right w:val="single" w:color="auto" w:sz="4" w:space="0"/>
            </w:tcBorders>
          </w:tcPr>
          <w:p w14:paraId="4C50686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tc>
        <w:tc>
          <w:tcPr>
            <w:tcW w:w="2807" w:type="dxa"/>
            <w:tcBorders>
              <w:top w:val="single" w:color="auto" w:sz="4" w:space="0"/>
              <w:left w:val="single" w:color="auto" w:sz="4" w:space="0"/>
              <w:bottom w:val="single" w:color="auto" w:sz="4" w:space="0"/>
              <w:right w:val="single" w:color="auto" w:sz="4" w:space="0"/>
            </w:tcBorders>
          </w:tcPr>
          <w:p w14:paraId="625FAC6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tc>
      </w:tr>
      <w:tr w14:paraId="09D1D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745E02CB">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34C25B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17-21</w:t>
            </w:r>
          </w:p>
        </w:tc>
        <w:tc>
          <w:tcPr>
            <w:tcW w:w="2155" w:type="dxa"/>
            <w:tcBorders>
              <w:top w:val="single" w:color="auto" w:sz="4" w:space="0"/>
              <w:left w:val="single" w:color="auto" w:sz="4" w:space="0"/>
              <w:bottom w:val="single" w:color="auto" w:sz="4" w:space="0"/>
              <w:right w:val="single" w:color="auto" w:sz="4" w:space="0"/>
            </w:tcBorders>
          </w:tcPr>
          <w:p w14:paraId="7EF0BE4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509B62E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c>
          <w:tcPr>
            <w:tcW w:w="2693" w:type="dxa"/>
            <w:tcBorders>
              <w:top w:val="single" w:color="auto" w:sz="4" w:space="0"/>
              <w:left w:val="single" w:color="auto" w:sz="4" w:space="0"/>
              <w:bottom w:val="single" w:color="auto" w:sz="4" w:space="0"/>
              <w:right w:val="single" w:color="auto" w:sz="4" w:space="0"/>
            </w:tcBorders>
          </w:tcPr>
          <w:p w14:paraId="287336B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c>
          <w:tcPr>
            <w:tcW w:w="3119" w:type="dxa"/>
            <w:tcBorders>
              <w:top w:val="single" w:color="auto" w:sz="4" w:space="0"/>
              <w:left w:val="single" w:color="auto" w:sz="4" w:space="0"/>
              <w:bottom w:val="single" w:color="auto" w:sz="4" w:space="0"/>
              <w:right w:val="single" w:color="auto" w:sz="4" w:space="0"/>
            </w:tcBorders>
          </w:tcPr>
          <w:p w14:paraId="6D626CA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c>
          <w:tcPr>
            <w:tcW w:w="2807" w:type="dxa"/>
            <w:tcBorders>
              <w:top w:val="single" w:color="auto" w:sz="4" w:space="0"/>
              <w:left w:val="single" w:color="auto" w:sz="4" w:space="0"/>
              <w:bottom w:val="single" w:color="auto" w:sz="4" w:space="0"/>
              <w:right w:val="single" w:color="auto" w:sz="4" w:space="0"/>
            </w:tcBorders>
          </w:tcPr>
          <w:p w14:paraId="71F060A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r>
      <w:tr w14:paraId="7861F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276CB2F1">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31E206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24-28</w:t>
            </w:r>
          </w:p>
        </w:tc>
        <w:tc>
          <w:tcPr>
            <w:tcW w:w="2155" w:type="dxa"/>
            <w:tcBorders>
              <w:top w:val="single" w:color="auto" w:sz="4" w:space="0"/>
              <w:left w:val="single" w:color="auto" w:sz="4" w:space="0"/>
              <w:bottom w:val="single" w:color="auto" w:sz="4" w:space="0"/>
              <w:right w:val="single" w:color="auto" w:sz="4" w:space="0"/>
            </w:tcBorders>
          </w:tcPr>
          <w:p w14:paraId="1A2E4BD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6C5017C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2693" w:type="dxa"/>
            <w:tcBorders>
              <w:top w:val="single" w:color="auto" w:sz="4" w:space="0"/>
              <w:left w:val="single" w:color="auto" w:sz="4" w:space="0"/>
              <w:bottom w:val="single" w:color="auto" w:sz="4" w:space="0"/>
              <w:right w:val="single" w:color="auto" w:sz="4" w:space="0"/>
            </w:tcBorders>
          </w:tcPr>
          <w:p w14:paraId="34BA71E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3119" w:type="dxa"/>
            <w:tcBorders>
              <w:top w:val="single" w:color="auto" w:sz="4" w:space="0"/>
              <w:left w:val="single" w:color="auto" w:sz="4" w:space="0"/>
              <w:bottom w:val="single" w:color="auto" w:sz="4" w:space="0"/>
              <w:right w:val="single" w:color="auto" w:sz="4" w:space="0"/>
            </w:tcBorders>
          </w:tcPr>
          <w:p w14:paraId="39827F2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2807" w:type="dxa"/>
            <w:tcBorders>
              <w:top w:val="single" w:color="auto" w:sz="4" w:space="0"/>
              <w:left w:val="single" w:color="auto" w:sz="4" w:space="0"/>
              <w:bottom w:val="single" w:color="auto" w:sz="4" w:space="0"/>
              <w:right w:val="single" w:color="auto" w:sz="4" w:space="0"/>
            </w:tcBorders>
          </w:tcPr>
          <w:p w14:paraId="3F73C02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r>
      <w:tr w14:paraId="681F5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5DA04121">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Июль</w:t>
            </w:r>
          </w:p>
        </w:tc>
        <w:tc>
          <w:tcPr>
            <w:tcW w:w="858" w:type="dxa"/>
            <w:tcBorders>
              <w:top w:val="single" w:color="auto" w:sz="4" w:space="0"/>
              <w:left w:val="single" w:color="auto" w:sz="4" w:space="0"/>
              <w:bottom w:val="single" w:color="auto" w:sz="4" w:space="0"/>
              <w:right w:val="single" w:color="auto" w:sz="4" w:space="0"/>
            </w:tcBorders>
          </w:tcPr>
          <w:p w14:paraId="24AF3CE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w:t>
            </w:r>
          </w:p>
        </w:tc>
        <w:tc>
          <w:tcPr>
            <w:tcW w:w="2155" w:type="dxa"/>
            <w:tcBorders>
              <w:top w:val="single" w:color="auto" w:sz="4" w:space="0"/>
              <w:left w:val="single" w:color="auto" w:sz="4" w:space="0"/>
              <w:bottom w:val="single" w:color="auto" w:sz="4" w:space="0"/>
              <w:right w:val="single" w:color="auto" w:sz="4" w:space="0"/>
            </w:tcBorders>
          </w:tcPr>
          <w:p w14:paraId="6D4CAC3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2D1371A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c>
          <w:tcPr>
            <w:tcW w:w="2693" w:type="dxa"/>
            <w:tcBorders>
              <w:top w:val="single" w:color="auto" w:sz="4" w:space="0"/>
              <w:left w:val="single" w:color="auto" w:sz="4" w:space="0"/>
              <w:bottom w:val="single" w:color="auto" w:sz="4" w:space="0"/>
              <w:right w:val="single" w:color="auto" w:sz="4" w:space="0"/>
            </w:tcBorders>
          </w:tcPr>
          <w:p w14:paraId="14A0943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c>
          <w:tcPr>
            <w:tcW w:w="3119" w:type="dxa"/>
            <w:tcBorders>
              <w:top w:val="single" w:color="auto" w:sz="4" w:space="0"/>
              <w:left w:val="single" w:color="auto" w:sz="4" w:space="0"/>
              <w:bottom w:val="single" w:color="auto" w:sz="4" w:space="0"/>
              <w:right w:val="single" w:color="auto" w:sz="4" w:space="0"/>
            </w:tcBorders>
          </w:tcPr>
          <w:p w14:paraId="341DB9E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c>
          <w:tcPr>
            <w:tcW w:w="2807" w:type="dxa"/>
            <w:tcBorders>
              <w:top w:val="single" w:color="auto" w:sz="4" w:space="0"/>
              <w:left w:val="single" w:color="auto" w:sz="4" w:space="0"/>
              <w:bottom w:val="single" w:color="auto" w:sz="4" w:space="0"/>
              <w:right w:val="single" w:color="auto" w:sz="4" w:space="0"/>
            </w:tcBorders>
          </w:tcPr>
          <w:p w14:paraId="1EA6D7E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r>
      <w:tr w14:paraId="52FD6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1CBA07A3">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83E7F8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8-12</w:t>
            </w:r>
          </w:p>
        </w:tc>
        <w:tc>
          <w:tcPr>
            <w:tcW w:w="2155" w:type="dxa"/>
            <w:tcBorders>
              <w:top w:val="single" w:color="auto" w:sz="4" w:space="0"/>
              <w:left w:val="single" w:color="auto" w:sz="4" w:space="0"/>
              <w:bottom w:val="single" w:color="auto" w:sz="4" w:space="0"/>
              <w:right w:val="single" w:color="auto" w:sz="4" w:space="0"/>
            </w:tcBorders>
          </w:tcPr>
          <w:p w14:paraId="6789418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4CC9701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c>
          <w:tcPr>
            <w:tcW w:w="2693" w:type="dxa"/>
            <w:tcBorders>
              <w:top w:val="single" w:color="auto" w:sz="4" w:space="0"/>
              <w:left w:val="single" w:color="auto" w:sz="4" w:space="0"/>
              <w:bottom w:val="single" w:color="auto" w:sz="4" w:space="0"/>
              <w:right w:val="single" w:color="auto" w:sz="4" w:space="0"/>
            </w:tcBorders>
          </w:tcPr>
          <w:p w14:paraId="7E35497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c>
          <w:tcPr>
            <w:tcW w:w="3119" w:type="dxa"/>
            <w:tcBorders>
              <w:top w:val="single" w:color="auto" w:sz="4" w:space="0"/>
              <w:left w:val="single" w:color="auto" w:sz="4" w:space="0"/>
              <w:bottom w:val="single" w:color="auto" w:sz="4" w:space="0"/>
              <w:right w:val="single" w:color="auto" w:sz="4" w:space="0"/>
            </w:tcBorders>
          </w:tcPr>
          <w:p w14:paraId="53E931F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c>
          <w:tcPr>
            <w:tcW w:w="2807" w:type="dxa"/>
            <w:tcBorders>
              <w:top w:val="single" w:color="auto" w:sz="4" w:space="0"/>
              <w:left w:val="single" w:color="auto" w:sz="4" w:space="0"/>
              <w:bottom w:val="single" w:color="auto" w:sz="4" w:space="0"/>
              <w:right w:val="single" w:color="auto" w:sz="4" w:space="0"/>
            </w:tcBorders>
          </w:tcPr>
          <w:p w14:paraId="34B5FF4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r>
      <w:tr w14:paraId="688E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02BD2437">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BEF6A5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15-19</w:t>
            </w:r>
          </w:p>
        </w:tc>
        <w:tc>
          <w:tcPr>
            <w:tcW w:w="2155" w:type="dxa"/>
            <w:tcBorders>
              <w:top w:val="single" w:color="auto" w:sz="4" w:space="0"/>
              <w:left w:val="single" w:color="auto" w:sz="4" w:space="0"/>
              <w:bottom w:val="single" w:color="auto" w:sz="4" w:space="0"/>
              <w:right w:val="single" w:color="auto" w:sz="4" w:space="0"/>
            </w:tcBorders>
          </w:tcPr>
          <w:p w14:paraId="107CAA7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61501F1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c>
          <w:tcPr>
            <w:tcW w:w="2693" w:type="dxa"/>
            <w:tcBorders>
              <w:top w:val="single" w:color="auto" w:sz="4" w:space="0"/>
              <w:left w:val="single" w:color="auto" w:sz="4" w:space="0"/>
              <w:bottom w:val="single" w:color="auto" w:sz="4" w:space="0"/>
              <w:right w:val="single" w:color="auto" w:sz="4" w:space="0"/>
            </w:tcBorders>
          </w:tcPr>
          <w:p w14:paraId="3621E12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c>
          <w:tcPr>
            <w:tcW w:w="3119" w:type="dxa"/>
            <w:tcBorders>
              <w:top w:val="single" w:color="auto" w:sz="4" w:space="0"/>
              <w:left w:val="single" w:color="auto" w:sz="4" w:space="0"/>
              <w:bottom w:val="single" w:color="auto" w:sz="4" w:space="0"/>
              <w:right w:val="single" w:color="auto" w:sz="4" w:space="0"/>
            </w:tcBorders>
          </w:tcPr>
          <w:p w14:paraId="0B2C739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c>
          <w:tcPr>
            <w:tcW w:w="2807" w:type="dxa"/>
            <w:tcBorders>
              <w:top w:val="single" w:color="auto" w:sz="4" w:space="0"/>
              <w:left w:val="single" w:color="auto" w:sz="4" w:space="0"/>
              <w:bottom w:val="single" w:color="auto" w:sz="4" w:space="0"/>
              <w:right w:val="single" w:color="auto" w:sz="4" w:space="0"/>
            </w:tcBorders>
          </w:tcPr>
          <w:p w14:paraId="5BBE135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r>
      <w:tr w14:paraId="1E90C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7587F738">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21DCD3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22-26</w:t>
            </w:r>
          </w:p>
        </w:tc>
        <w:tc>
          <w:tcPr>
            <w:tcW w:w="2155" w:type="dxa"/>
            <w:tcBorders>
              <w:top w:val="single" w:color="auto" w:sz="4" w:space="0"/>
              <w:left w:val="single" w:color="auto" w:sz="4" w:space="0"/>
              <w:bottom w:val="single" w:color="auto" w:sz="4" w:space="0"/>
              <w:right w:val="single" w:color="auto" w:sz="4" w:space="0"/>
            </w:tcBorders>
          </w:tcPr>
          <w:p w14:paraId="3045376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382009C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дорожного движения</w:t>
            </w:r>
          </w:p>
        </w:tc>
        <w:tc>
          <w:tcPr>
            <w:tcW w:w="2693" w:type="dxa"/>
            <w:tcBorders>
              <w:top w:val="single" w:color="auto" w:sz="4" w:space="0"/>
              <w:left w:val="single" w:color="auto" w:sz="4" w:space="0"/>
              <w:bottom w:val="single" w:color="auto" w:sz="4" w:space="0"/>
              <w:right w:val="single" w:color="auto" w:sz="4" w:space="0"/>
            </w:tcBorders>
          </w:tcPr>
          <w:p w14:paraId="2DCCB0E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дорожного движения</w:t>
            </w:r>
          </w:p>
        </w:tc>
        <w:tc>
          <w:tcPr>
            <w:tcW w:w="3119" w:type="dxa"/>
            <w:tcBorders>
              <w:top w:val="single" w:color="auto" w:sz="4" w:space="0"/>
              <w:left w:val="single" w:color="auto" w:sz="4" w:space="0"/>
              <w:bottom w:val="single" w:color="auto" w:sz="4" w:space="0"/>
              <w:right w:val="single" w:color="auto" w:sz="4" w:space="0"/>
            </w:tcBorders>
          </w:tcPr>
          <w:p w14:paraId="1F3BA03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дорожного движения</w:t>
            </w:r>
          </w:p>
        </w:tc>
        <w:tc>
          <w:tcPr>
            <w:tcW w:w="2807" w:type="dxa"/>
            <w:tcBorders>
              <w:top w:val="single" w:color="auto" w:sz="4" w:space="0"/>
              <w:left w:val="single" w:color="auto" w:sz="4" w:space="0"/>
              <w:bottom w:val="single" w:color="auto" w:sz="4" w:space="0"/>
              <w:right w:val="single" w:color="auto" w:sz="4" w:space="0"/>
            </w:tcBorders>
          </w:tcPr>
          <w:p w14:paraId="5EF5522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дорожного движения</w:t>
            </w:r>
          </w:p>
        </w:tc>
      </w:tr>
      <w:tr w14:paraId="256EA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bottom w:val="single" w:color="auto" w:sz="4" w:space="0"/>
              <w:right w:val="single" w:color="auto" w:sz="4" w:space="0"/>
            </w:tcBorders>
            <w:vAlign w:val="center"/>
          </w:tcPr>
          <w:p w14:paraId="3D4551E4">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1E61BD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29-2</w:t>
            </w:r>
          </w:p>
        </w:tc>
        <w:tc>
          <w:tcPr>
            <w:tcW w:w="2155" w:type="dxa"/>
            <w:tcBorders>
              <w:top w:val="single" w:color="auto" w:sz="4" w:space="0"/>
              <w:left w:val="single" w:color="auto" w:sz="4" w:space="0"/>
              <w:bottom w:val="single" w:color="auto" w:sz="4" w:space="0"/>
              <w:right w:val="single" w:color="auto" w:sz="4" w:space="0"/>
            </w:tcBorders>
          </w:tcPr>
          <w:p w14:paraId="2509556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 друг –светофор!</w:t>
            </w:r>
          </w:p>
        </w:tc>
        <w:tc>
          <w:tcPr>
            <w:tcW w:w="2693" w:type="dxa"/>
            <w:tcBorders>
              <w:top w:val="single" w:color="auto" w:sz="4" w:space="0"/>
              <w:left w:val="single" w:color="auto" w:sz="4" w:space="0"/>
              <w:bottom w:val="single" w:color="auto" w:sz="4" w:space="0"/>
              <w:right w:val="single" w:color="auto" w:sz="4" w:space="0"/>
            </w:tcBorders>
          </w:tcPr>
          <w:p w14:paraId="62371F1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c>
          <w:tcPr>
            <w:tcW w:w="2693" w:type="dxa"/>
            <w:tcBorders>
              <w:top w:val="single" w:color="auto" w:sz="4" w:space="0"/>
              <w:left w:val="single" w:color="auto" w:sz="4" w:space="0"/>
              <w:bottom w:val="single" w:color="auto" w:sz="4" w:space="0"/>
              <w:right w:val="single" w:color="auto" w:sz="4" w:space="0"/>
            </w:tcBorders>
          </w:tcPr>
          <w:p w14:paraId="33CE632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c>
          <w:tcPr>
            <w:tcW w:w="3119" w:type="dxa"/>
            <w:tcBorders>
              <w:top w:val="single" w:color="auto" w:sz="4" w:space="0"/>
              <w:left w:val="single" w:color="auto" w:sz="4" w:space="0"/>
              <w:bottom w:val="single" w:color="auto" w:sz="4" w:space="0"/>
              <w:right w:val="single" w:color="auto" w:sz="4" w:space="0"/>
            </w:tcBorders>
          </w:tcPr>
          <w:p w14:paraId="7E4A951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c>
          <w:tcPr>
            <w:tcW w:w="2807" w:type="dxa"/>
            <w:tcBorders>
              <w:top w:val="single" w:color="auto" w:sz="4" w:space="0"/>
              <w:left w:val="single" w:color="auto" w:sz="4" w:space="0"/>
              <w:bottom w:val="single" w:color="auto" w:sz="4" w:space="0"/>
              <w:right w:val="single" w:color="auto" w:sz="4" w:space="0"/>
            </w:tcBorders>
          </w:tcPr>
          <w:p w14:paraId="034F2A6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r>
      <w:tr w14:paraId="3D711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25DB7A5A">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Август</w:t>
            </w:r>
          </w:p>
        </w:tc>
        <w:tc>
          <w:tcPr>
            <w:tcW w:w="858" w:type="dxa"/>
            <w:tcBorders>
              <w:top w:val="single" w:color="auto" w:sz="4" w:space="0"/>
              <w:left w:val="single" w:color="auto" w:sz="4" w:space="0"/>
              <w:bottom w:val="single" w:color="auto" w:sz="4" w:space="0"/>
              <w:right w:val="single" w:color="auto" w:sz="4" w:space="0"/>
            </w:tcBorders>
          </w:tcPr>
          <w:p w14:paraId="4A63F41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5-9</w:t>
            </w:r>
          </w:p>
        </w:tc>
        <w:tc>
          <w:tcPr>
            <w:tcW w:w="2155" w:type="dxa"/>
          </w:tcPr>
          <w:p w14:paraId="37CEB2B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 друг –светофор!</w:t>
            </w:r>
          </w:p>
        </w:tc>
        <w:tc>
          <w:tcPr>
            <w:tcW w:w="2693" w:type="dxa"/>
            <w:tcBorders>
              <w:top w:val="single" w:color="auto" w:sz="4" w:space="0"/>
              <w:left w:val="single" w:color="auto" w:sz="4" w:space="0"/>
              <w:bottom w:val="single" w:color="auto" w:sz="4" w:space="0"/>
              <w:right w:val="single" w:color="auto" w:sz="4" w:space="0"/>
            </w:tcBorders>
          </w:tcPr>
          <w:p w14:paraId="35ECFD3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2693" w:type="dxa"/>
            <w:tcBorders>
              <w:top w:val="single" w:color="auto" w:sz="4" w:space="0"/>
              <w:left w:val="single" w:color="auto" w:sz="4" w:space="0"/>
              <w:bottom w:val="single" w:color="auto" w:sz="4" w:space="0"/>
              <w:right w:val="single" w:color="auto" w:sz="4" w:space="0"/>
            </w:tcBorders>
          </w:tcPr>
          <w:p w14:paraId="4516966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3119" w:type="dxa"/>
            <w:tcBorders>
              <w:top w:val="single" w:color="auto" w:sz="4" w:space="0"/>
              <w:left w:val="single" w:color="auto" w:sz="4" w:space="0"/>
              <w:bottom w:val="single" w:color="auto" w:sz="4" w:space="0"/>
              <w:right w:val="single" w:color="auto" w:sz="4" w:space="0"/>
            </w:tcBorders>
          </w:tcPr>
          <w:p w14:paraId="2FD329B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2807" w:type="dxa"/>
            <w:tcBorders>
              <w:top w:val="single" w:color="auto" w:sz="4" w:space="0"/>
              <w:left w:val="single" w:color="auto" w:sz="4" w:space="0"/>
              <w:bottom w:val="single" w:color="auto" w:sz="4" w:space="0"/>
              <w:right w:val="single" w:color="auto" w:sz="4" w:space="0"/>
            </w:tcBorders>
          </w:tcPr>
          <w:p w14:paraId="10530EA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r>
      <w:tr w14:paraId="0548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390" w:type="dxa"/>
            <w:vMerge w:val="continue"/>
            <w:tcBorders>
              <w:left w:val="single" w:color="auto" w:sz="4" w:space="0"/>
              <w:right w:val="single" w:color="auto" w:sz="4" w:space="0"/>
            </w:tcBorders>
            <w:vAlign w:val="center"/>
          </w:tcPr>
          <w:p w14:paraId="762F0D55">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52C3B8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12-16</w:t>
            </w:r>
          </w:p>
        </w:tc>
        <w:tc>
          <w:tcPr>
            <w:tcW w:w="2155" w:type="dxa"/>
          </w:tcPr>
          <w:p w14:paraId="231BAC6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 друг –светофор!</w:t>
            </w:r>
          </w:p>
        </w:tc>
        <w:tc>
          <w:tcPr>
            <w:tcW w:w="2693" w:type="dxa"/>
            <w:tcBorders>
              <w:top w:val="single" w:color="auto" w:sz="4" w:space="0"/>
              <w:left w:val="single" w:color="auto" w:sz="4" w:space="0"/>
              <w:bottom w:val="single" w:color="auto" w:sz="4" w:space="0"/>
              <w:right w:val="single" w:color="auto" w:sz="4" w:space="0"/>
            </w:tcBorders>
          </w:tcPr>
          <w:p w14:paraId="4EFD7D6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народных игр</w:t>
            </w:r>
          </w:p>
        </w:tc>
        <w:tc>
          <w:tcPr>
            <w:tcW w:w="2693" w:type="dxa"/>
            <w:tcBorders>
              <w:top w:val="single" w:color="auto" w:sz="4" w:space="0"/>
              <w:left w:val="single" w:color="auto" w:sz="4" w:space="0"/>
              <w:bottom w:val="single" w:color="auto" w:sz="4" w:space="0"/>
              <w:right w:val="single" w:color="auto" w:sz="4" w:space="0"/>
            </w:tcBorders>
          </w:tcPr>
          <w:p w14:paraId="6C910D6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народных игр</w:t>
            </w:r>
          </w:p>
        </w:tc>
        <w:tc>
          <w:tcPr>
            <w:tcW w:w="3119" w:type="dxa"/>
            <w:tcBorders>
              <w:top w:val="single" w:color="auto" w:sz="4" w:space="0"/>
              <w:left w:val="single" w:color="auto" w:sz="4" w:space="0"/>
              <w:bottom w:val="single" w:color="auto" w:sz="4" w:space="0"/>
              <w:right w:val="single" w:color="auto" w:sz="4" w:space="0"/>
            </w:tcBorders>
          </w:tcPr>
          <w:p w14:paraId="004863F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народных игр</w:t>
            </w:r>
          </w:p>
        </w:tc>
        <w:tc>
          <w:tcPr>
            <w:tcW w:w="2807" w:type="dxa"/>
            <w:tcBorders>
              <w:top w:val="single" w:color="auto" w:sz="4" w:space="0"/>
              <w:left w:val="single" w:color="auto" w:sz="4" w:space="0"/>
              <w:bottom w:val="single" w:color="auto" w:sz="4" w:space="0"/>
              <w:right w:val="single" w:color="auto" w:sz="4" w:space="0"/>
            </w:tcBorders>
          </w:tcPr>
          <w:p w14:paraId="40D7714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народных игр</w:t>
            </w:r>
          </w:p>
        </w:tc>
      </w:tr>
      <w:tr w14:paraId="77E4F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4BF13B26">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75B48D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19-23</w:t>
            </w:r>
          </w:p>
        </w:tc>
        <w:tc>
          <w:tcPr>
            <w:tcW w:w="2155" w:type="dxa"/>
          </w:tcPr>
          <w:p w14:paraId="37F1157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свидания, лето!</w:t>
            </w:r>
          </w:p>
        </w:tc>
        <w:tc>
          <w:tcPr>
            <w:tcW w:w="2693" w:type="dxa"/>
            <w:tcBorders>
              <w:top w:val="single" w:color="auto" w:sz="4" w:space="0"/>
              <w:left w:val="single" w:color="auto" w:sz="4" w:space="0"/>
              <w:bottom w:val="single" w:color="auto" w:sz="4" w:space="0"/>
              <w:right w:val="single" w:color="auto" w:sz="4" w:space="0"/>
            </w:tcBorders>
          </w:tcPr>
          <w:p w14:paraId="4728FC1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2693" w:type="dxa"/>
            <w:tcBorders>
              <w:top w:val="single" w:color="auto" w:sz="4" w:space="0"/>
              <w:left w:val="single" w:color="auto" w:sz="4" w:space="0"/>
              <w:bottom w:val="single" w:color="auto" w:sz="4" w:space="0"/>
              <w:right w:val="single" w:color="auto" w:sz="4" w:space="0"/>
            </w:tcBorders>
          </w:tcPr>
          <w:p w14:paraId="204182D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3119" w:type="dxa"/>
            <w:tcBorders>
              <w:top w:val="single" w:color="auto" w:sz="4" w:space="0"/>
              <w:left w:val="single" w:color="auto" w:sz="4" w:space="0"/>
              <w:bottom w:val="single" w:color="auto" w:sz="4" w:space="0"/>
              <w:right w:val="single" w:color="auto" w:sz="4" w:space="0"/>
            </w:tcBorders>
          </w:tcPr>
          <w:p w14:paraId="3D4B2E3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2807" w:type="dxa"/>
            <w:tcBorders>
              <w:top w:val="single" w:color="auto" w:sz="4" w:space="0"/>
              <w:left w:val="single" w:color="auto" w:sz="4" w:space="0"/>
              <w:bottom w:val="single" w:color="auto" w:sz="4" w:space="0"/>
              <w:right w:val="single" w:color="auto" w:sz="4" w:space="0"/>
            </w:tcBorders>
          </w:tcPr>
          <w:p w14:paraId="4412DF5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r>
      <w:tr w14:paraId="6250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90" w:type="dxa"/>
            <w:vMerge w:val="continue"/>
            <w:tcBorders>
              <w:left w:val="single" w:color="auto" w:sz="4" w:space="0"/>
              <w:right w:val="single" w:color="auto" w:sz="4" w:space="0"/>
            </w:tcBorders>
            <w:vAlign w:val="center"/>
          </w:tcPr>
          <w:p w14:paraId="782FE015">
            <w:pPr>
              <w:spacing w:after="0" w:line="240" w:lineRule="auto"/>
              <w:rPr>
                <w:rFonts w:ascii="Times New Roman" w:hAnsi="Times New Roman" w:eastAsia="Calibri" w:cs="Times New Roman"/>
                <w:sz w:val="24"/>
                <w:szCs w:val="24"/>
              </w:rPr>
            </w:pPr>
          </w:p>
        </w:tc>
        <w:tc>
          <w:tcPr>
            <w:tcW w:w="858" w:type="dxa"/>
            <w:tcBorders>
              <w:top w:val="nil"/>
              <w:left w:val="single" w:color="auto" w:sz="4" w:space="0"/>
              <w:bottom w:val="single" w:color="auto" w:sz="4" w:space="0"/>
              <w:right w:val="single" w:color="auto" w:sz="4" w:space="0"/>
            </w:tcBorders>
          </w:tcPr>
          <w:p w14:paraId="0652400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26-30</w:t>
            </w:r>
          </w:p>
        </w:tc>
        <w:tc>
          <w:tcPr>
            <w:tcW w:w="2155" w:type="dxa"/>
          </w:tcPr>
          <w:p w14:paraId="541099E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свидания, лето!</w:t>
            </w:r>
          </w:p>
        </w:tc>
        <w:tc>
          <w:tcPr>
            <w:tcW w:w="2693" w:type="dxa"/>
            <w:tcBorders>
              <w:top w:val="single" w:color="auto" w:sz="4" w:space="0"/>
              <w:left w:val="single" w:color="auto" w:sz="4" w:space="0"/>
              <w:bottom w:val="single" w:color="auto" w:sz="4" w:space="0"/>
              <w:right w:val="single" w:color="auto" w:sz="4" w:space="0"/>
            </w:tcBorders>
          </w:tcPr>
          <w:p w14:paraId="75734F0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c>
          <w:tcPr>
            <w:tcW w:w="2693" w:type="dxa"/>
            <w:tcBorders>
              <w:top w:val="single" w:color="auto" w:sz="4" w:space="0"/>
              <w:left w:val="single" w:color="auto" w:sz="4" w:space="0"/>
              <w:bottom w:val="single" w:color="auto" w:sz="4" w:space="0"/>
              <w:right w:val="single" w:color="auto" w:sz="4" w:space="0"/>
            </w:tcBorders>
          </w:tcPr>
          <w:p w14:paraId="1CAAB37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c>
          <w:tcPr>
            <w:tcW w:w="3119" w:type="dxa"/>
            <w:tcBorders>
              <w:top w:val="single" w:color="auto" w:sz="4" w:space="0"/>
              <w:left w:val="single" w:color="auto" w:sz="4" w:space="0"/>
              <w:bottom w:val="single" w:color="auto" w:sz="4" w:space="0"/>
              <w:right w:val="single" w:color="auto" w:sz="4" w:space="0"/>
            </w:tcBorders>
          </w:tcPr>
          <w:p w14:paraId="7286232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c>
          <w:tcPr>
            <w:tcW w:w="2807" w:type="dxa"/>
            <w:tcBorders>
              <w:top w:val="single" w:color="auto" w:sz="4" w:space="0"/>
              <w:left w:val="single" w:color="auto" w:sz="4" w:space="0"/>
              <w:bottom w:val="single" w:color="auto" w:sz="4" w:space="0"/>
              <w:right w:val="single" w:color="auto" w:sz="4" w:space="0"/>
            </w:tcBorders>
          </w:tcPr>
          <w:p w14:paraId="5DE4F18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r>
      <w:bookmarkEnd w:id="8"/>
    </w:tbl>
    <w:p w14:paraId="73EB500C">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Calibri" w:cs="Times New Roman"/>
          <w:b/>
          <w:sz w:val="24"/>
          <w:szCs w:val="24"/>
          <w:lang w:eastAsia="ru-RU"/>
        </w:rPr>
        <w:tab/>
      </w:r>
    </w:p>
    <w:p w14:paraId="649DD3B7">
      <w:pPr>
        <w:widowControl w:val="0"/>
        <w:shd w:val="clear" w:color="auto" w:fill="FFFFFF" w:themeFill="background1"/>
        <w:autoSpaceDE w:val="0"/>
        <w:autoSpaceDN w:val="0"/>
        <w:adjustRightInd w:val="0"/>
        <w:spacing w:after="0" w:line="300" w:lineRule="auto"/>
        <w:jc w:val="right"/>
        <w:rPr>
          <w:rFonts w:ascii="Times New Roman" w:hAnsi="Times New Roman" w:eastAsia="Times New Roman" w:cs="Times New Roman"/>
          <w:i/>
          <w:sz w:val="24"/>
          <w:szCs w:val="24"/>
          <w:lang w:eastAsia="ru-RU"/>
        </w:rPr>
      </w:pPr>
    </w:p>
    <w:sectPr>
      <w:pgSz w:w="16838" w:h="11906" w:orient="landscape"/>
      <w:pgMar w:top="1701" w:right="1134" w:bottom="850"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Mangal">
    <w:altName w:val="Segoe Print"/>
    <w:panose1 w:val="00000400000000000000"/>
    <w:charset w:val="00"/>
    <w:family w:val="auto"/>
    <w:pitch w:val="default"/>
    <w:sig w:usb0="00000000" w:usb1="00000000" w:usb2="00000000" w:usb3="00000000" w:csb0="00000001" w:csb1="00000000"/>
  </w:font>
  <w:font w:name="Arial Unicode MS">
    <w:altName w:val="Arial"/>
    <w:panose1 w:val="020B0604020202020204"/>
    <w:charset w:val="80"/>
    <w:family w:val="swiss"/>
    <w:pitch w:val="default"/>
    <w:sig w:usb0="00000000" w:usb1="00000000" w:usb2="0000003F" w:usb3="00000000" w:csb0="003F01FF" w:csb1="00000000"/>
  </w:font>
  <w:font w:name="Courier New">
    <w:panose1 w:val="02070309020205020404"/>
    <w:charset w:val="CC"/>
    <w:family w:val="modern"/>
    <w:pitch w:val="default"/>
    <w:sig w:usb0="E0002EFF" w:usb1="C0007843" w:usb2="00000009" w:usb3="00000000" w:csb0="400001FF" w:csb1="FFFF0000"/>
  </w:font>
  <w:font w:name="OpenSymbol">
    <w:altName w:val="Calibri"/>
    <w:panose1 w:val="00000000000000000000"/>
    <w:charset w:val="00"/>
    <w:family w:val="auto"/>
    <w:pitch w:val="default"/>
    <w:sig w:usb0="00000000" w:usb1="00000000" w:usb2="00000000" w:usb3="00000000" w:csb0="00000001" w:csb1="00000000"/>
  </w:font>
  <w:font w:name="Segoe UI">
    <w:panose1 w:val="020B0502040204020203"/>
    <w:charset w:val="CC"/>
    <w:family w:val="swiss"/>
    <w:pitch w:val="default"/>
    <w:sig w:usb0="E4002EFF" w:usb1="C000E47F" w:usb2="00000009" w:usb3="00000000" w:csb0="200001FF" w:csb1="00000000"/>
  </w:font>
  <w:font w:name="Century Schoolbook">
    <w:altName w:val="Century"/>
    <w:panose1 w:val="02040604050505020304"/>
    <w:charset w:val="CC"/>
    <w:family w:val="roman"/>
    <w:pitch w:val="default"/>
    <w:sig w:usb0="00000000" w:usb1="00000000" w:usb2="00000000" w:usb3="00000000" w:csb0="000000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7167011"/>
    </w:sdtPr>
    <w:sdtContent>
      <w:p w14:paraId="11C8F4EE">
        <w:pPr>
          <w:pStyle w:val="11"/>
          <w:jc w:val="center"/>
        </w:pPr>
        <w:r>
          <w:fldChar w:fldCharType="begin"/>
        </w:r>
        <w:r>
          <w:instrText xml:space="preserve">PAGE   \* MERGEFORMAT</w:instrText>
        </w:r>
        <w:r>
          <w:fldChar w:fldCharType="separate"/>
        </w:r>
        <w:r>
          <w:t>8</w:t>
        </w:r>
        <w:r>
          <w:fldChar w:fldCharType="end"/>
        </w:r>
      </w:p>
    </w:sdtContent>
  </w:sdt>
  <w:p w14:paraId="708290C4">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2011119"/>
    </w:sdtPr>
    <w:sdtContent>
      <w:p w14:paraId="6B3C38BD">
        <w:pPr>
          <w:pStyle w:val="11"/>
          <w:jc w:val="center"/>
        </w:pPr>
        <w:r>
          <w:fldChar w:fldCharType="begin"/>
        </w:r>
        <w:r>
          <w:instrText xml:space="preserve">PAGE   \* MERGEFORMAT</w:instrText>
        </w:r>
        <w:r>
          <w:fldChar w:fldCharType="separate"/>
        </w:r>
        <w:r>
          <w:t>40</w:t>
        </w:r>
        <w:r>
          <w:fldChar w:fldCharType="end"/>
        </w:r>
      </w:p>
    </w:sdtContent>
  </w:sdt>
  <w:p w14:paraId="75366750">
    <w:pPr>
      <w:pStyle w:val="11"/>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7A7E93"/>
    <w:multiLevelType w:val="multilevel"/>
    <w:tmpl w:val="037A7E93"/>
    <w:lvl w:ilvl="0" w:tentative="0">
      <w:start w:val="3"/>
      <w:numFmt w:val="decimal"/>
      <w:lvlText w:val="%1."/>
      <w:lvlJc w:val="left"/>
      <w:pPr>
        <w:ind w:left="360" w:hanging="360"/>
      </w:pPr>
      <w:rPr>
        <w:rFonts w:hint="default"/>
      </w:rPr>
    </w:lvl>
    <w:lvl w:ilvl="1" w:tentative="0">
      <w:start w:val="2"/>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
    <w:nsid w:val="09CE660F"/>
    <w:multiLevelType w:val="multilevel"/>
    <w:tmpl w:val="09CE660F"/>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0A3D0198"/>
    <w:multiLevelType w:val="multilevel"/>
    <w:tmpl w:val="0A3D019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0B1726B9"/>
    <w:multiLevelType w:val="multilevel"/>
    <w:tmpl w:val="0B1726B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4">
    <w:nsid w:val="0B446594"/>
    <w:multiLevelType w:val="multilevel"/>
    <w:tmpl w:val="0B446594"/>
    <w:lvl w:ilvl="0" w:tentative="0">
      <w:start w:val="1"/>
      <w:numFmt w:val="upperRoman"/>
      <w:lvlText w:val="%1."/>
      <w:lvlJc w:val="left"/>
      <w:pPr>
        <w:ind w:left="1080" w:hanging="720"/>
      </w:pPr>
      <w:rPr>
        <w:rFonts w:ascii="Times New Roman" w:hAnsi="Times New Roman" w:eastAsia="Times New Roman" w:cs="Times New Roman"/>
      </w:rPr>
    </w:lvl>
    <w:lvl w:ilvl="1" w:tentative="0">
      <w:start w:val="1"/>
      <w:numFmt w:val="decimal"/>
      <w:isLgl/>
      <w:lvlText w:val="%1.%2."/>
      <w:lvlJc w:val="left"/>
      <w:pPr>
        <w:ind w:left="720" w:hanging="360"/>
      </w:pPr>
    </w:lvl>
    <w:lvl w:ilvl="2" w:tentative="0">
      <w:start w:val="1"/>
      <w:numFmt w:val="decimal"/>
      <w:isLgl/>
      <w:lvlText w:val="%1.%2.%3."/>
      <w:lvlJc w:val="left"/>
      <w:pPr>
        <w:ind w:left="1080" w:hanging="720"/>
      </w:pPr>
    </w:lvl>
    <w:lvl w:ilvl="3" w:tentative="0">
      <w:start w:val="1"/>
      <w:numFmt w:val="decimal"/>
      <w:isLgl/>
      <w:lvlText w:val="%1.%2.%3.%4."/>
      <w:lvlJc w:val="left"/>
      <w:pPr>
        <w:ind w:left="1080" w:hanging="720"/>
      </w:pPr>
    </w:lvl>
    <w:lvl w:ilvl="4" w:tentative="0">
      <w:start w:val="1"/>
      <w:numFmt w:val="decimal"/>
      <w:isLgl/>
      <w:lvlText w:val="%1.%2.%3.%4.%5."/>
      <w:lvlJc w:val="left"/>
      <w:pPr>
        <w:ind w:left="1440" w:hanging="1080"/>
      </w:pPr>
    </w:lvl>
    <w:lvl w:ilvl="5" w:tentative="0">
      <w:start w:val="1"/>
      <w:numFmt w:val="decimal"/>
      <w:isLgl/>
      <w:lvlText w:val="%1.%2.%3.%4.%5.%6."/>
      <w:lvlJc w:val="left"/>
      <w:pPr>
        <w:ind w:left="1440" w:hanging="1080"/>
      </w:pPr>
    </w:lvl>
    <w:lvl w:ilvl="6" w:tentative="0">
      <w:start w:val="1"/>
      <w:numFmt w:val="decimal"/>
      <w:isLgl/>
      <w:lvlText w:val="%1.%2.%3.%4.%5.%6.%7."/>
      <w:lvlJc w:val="left"/>
      <w:pPr>
        <w:ind w:left="1800" w:hanging="1440"/>
      </w:pPr>
    </w:lvl>
    <w:lvl w:ilvl="7" w:tentative="0">
      <w:start w:val="1"/>
      <w:numFmt w:val="decimal"/>
      <w:isLgl/>
      <w:lvlText w:val="%1.%2.%3.%4.%5.%6.%7.%8."/>
      <w:lvlJc w:val="left"/>
      <w:pPr>
        <w:ind w:left="1800" w:hanging="1440"/>
      </w:pPr>
    </w:lvl>
    <w:lvl w:ilvl="8" w:tentative="0">
      <w:start w:val="1"/>
      <w:numFmt w:val="decimal"/>
      <w:isLgl/>
      <w:lvlText w:val="%1.%2.%3.%4.%5.%6.%7.%8.%9."/>
      <w:lvlJc w:val="left"/>
      <w:pPr>
        <w:ind w:left="2160" w:hanging="1800"/>
      </w:pPr>
    </w:lvl>
  </w:abstractNum>
  <w:abstractNum w:abstractNumId="5">
    <w:nsid w:val="0DB20883"/>
    <w:multiLevelType w:val="multilevel"/>
    <w:tmpl w:val="0DB20883"/>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804" w:hanging="360"/>
      </w:pPr>
      <w:rPr>
        <w:rFonts w:hint="default" w:ascii="Courier New" w:hAnsi="Courier New" w:cs="Courier New"/>
      </w:rPr>
    </w:lvl>
    <w:lvl w:ilvl="2" w:tentative="0">
      <w:start w:val="1"/>
      <w:numFmt w:val="bullet"/>
      <w:lvlText w:val=""/>
      <w:lvlJc w:val="left"/>
      <w:pPr>
        <w:ind w:left="1524" w:hanging="360"/>
      </w:pPr>
      <w:rPr>
        <w:rFonts w:hint="default" w:ascii="Wingdings" w:hAnsi="Wingdings"/>
      </w:rPr>
    </w:lvl>
    <w:lvl w:ilvl="3" w:tentative="0">
      <w:start w:val="1"/>
      <w:numFmt w:val="bullet"/>
      <w:lvlText w:val=""/>
      <w:lvlJc w:val="left"/>
      <w:pPr>
        <w:ind w:left="2244" w:hanging="360"/>
      </w:pPr>
      <w:rPr>
        <w:rFonts w:hint="default" w:ascii="Symbol" w:hAnsi="Symbol"/>
      </w:rPr>
    </w:lvl>
    <w:lvl w:ilvl="4" w:tentative="0">
      <w:start w:val="1"/>
      <w:numFmt w:val="bullet"/>
      <w:lvlText w:val="o"/>
      <w:lvlJc w:val="left"/>
      <w:pPr>
        <w:ind w:left="2964" w:hanging="360"/>
      </w:pPr>
      <w:rPr>
        <w:rFonts w:hint="default" w:ascii="Courier New" w:hAnsi="Courier New" w:cs="Courier New"/>
      </w:rPr>
    </w:lvl>
    <w:lvl w:ilvl="5" w:tentative="0">
      <w:start w:val="1"/>
      <w:numFmt w:val="bullet"/>
      <w:lvlText w:val=""/>
      <w:lvlJc w:val="left"/>
      <w:pPr>
        <w:ind w:left="3684" w:hanging="360"/>
      </w:pPr>
      <w:rPr>
        <w:rFonts w:hint="default" w:ascii="Wingdings" w:hAnsi="Wingdings"/>
      </w:rPr>
    </w:lvl>
    <w:lvl w:ilvl="6" w:tentative="0">
      <w:start w:val="1"/>
      <w:numFmt w:val="bullet"/>
      <w:lvlText w:val=""/>
      <w:lvlJc w:val="left"/>
      <w:pPr>
        <w:ind w:left="4404" w:hanging="360"/>
      </w:pPr>
      <w:rPr>
        <w:rFonts w:hint="default" w:ascii="Symbol" w:hAnsi="Symbol"/>
      </w:rPr>
    </w:lvl>
    <w:lvl w:ilvl="7" w:tentative="0">
      <w:start w:val="1"/>
      <w:numFmt w:val="bullet"/>
      <w:lvlText w:val="o"/>
      <w:lvlJc w:val="left"/>
      <w:pPr>
        <w:ind w:left="5124" w:hanging="360"/>
      </w:pPr>
      <w:rPr>
        <w:rFonts w:hint="default" w:ascii="Courier New" w:hAnsi="Courier New" w:cs="Courier New"/>
      </w:rPr>
    </w:lvl>
    <w:lvl w:ilvl="8" w:tentative="0">
      <w:start w:val="1"/>
      <w:numFmt w:val="bullet"/>
      <w:lvlText w:val=""/>
      <w:lvlJc w:val="left"/>
      <w:pPr>
        <w:ind w:left="5844" w:hanging="360"/>
      </w:pPr>
      <w:rPr>
        <w:rFonts w:hint="default" w:ascii="Wingdings" w:hAnsi="Wingdings"/>
      </w:rPr>
    </w:lvl>
  </w:abstractNum>
  <w:abstractNum w:abstractNumId="6">
    <w:nsid w:val="0E38221E"/>
    <w:multiLevelType w:val="multilevel"/>
    <w:tmpl w:val="0E38221E"/>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7">
    <w:nsid w:val="27F87CBB"/>
    <w:multiLevelType w:val="multilevel"/>
    <w:tmpl w:val="27F87CBB"/>
    <w:lvl w:ilvl="0" w:tentative="0">
      <w:start w:val="1"/>
      <w:numFmt w:val="decimal"/>
      <w:lvlText w:val="%1."/>
      <w:lvlJc w:val="left"/>
      <w:pPr>
        <w:ind w:left="928" w:hanging="360"/>
      </w:pPr>
    </w:lvl>
    <w:lvl w:ilvl="1" w:tentative="0">
      <w:start w:val="1"/>
      <w:numFmt w:val="lowerLetter"/>
      <w:lvlText w:val="%2."/>
      <w:lvlJc w:val="left"/>
      <w:pPr>
        <w:ind w:left="1507" w:hanging="360"/>
      </w:pPr>
    </w:lvl>
    <w:lvl w:ilvl="2" w:tentative="0">
      <w:start w:val="1"/>
      <w:numFmt w:val="lowerRoman"/>
      <w:lvlText w:val="%3."/>
      <w:lvlJc w:val="right"/>
      <w:pPr>
        <w:ind w:left="2227" w:hanging="180"/>
      </w:pPr>
    </w:lvl>
    <w:lvl w:ilvl="3" w:tentative="0">
      <w:start w:val="1"/>
      <w:numFmt w:val="decimal"/>
      <w:lvlText w:val="%4."/>
      <w:lvlJc w:val="left"/>
      <w:pPr>
        <w:ind w:left="2947" w:hanging="360"/>
      </w:pPr>
    </w:lvl>
    <w:lvl w:ilvl="4" w:tentative="0">
      <w:start w:val="1"/>
      <w:numFmt w:val="lowerLetter"/>
      <w:lvlText w:val="%5."/>
      <w:lvlJc w:val="left"/>
      <w:pPr>
        <w:ind w:left="3667" w:hanging="360"/>
      </w:pPr>
    </w:lvl>
    <w:lvl w:ilvl="5" w:tentative="0">
      <w:start w:val="1"/>
      <w:numFmt w:val="lowerRoman"/>
      <w:lvlText w:val="%6."/>
      <w:lvlJc w:val="right"/>
      <w:pPr>
        <w:ind w:left="4387" w:hanging="180"/>
      </w:pPr>
    </w:lvl>
    <w:lvl w:ilvl="6" w:tentative="0">
      <w:start w:val="1"/>
      <w:numFmt w:val="decimal"/>
      <w:lvlText w:val="%7."/>
      <w:lvlJc w:val="left"/>
      <w:pPr>
        <w:ind w:left="5107" w:hanging="360"/>
      </w:pPr>
    </w:lvl>
    <w:lvl w:ilvl="7" w:tentative="0">
      <w:start w:val="1"/>
      <w:numFmt w:val="lowerLetter"/>
      <w:lvlText w:val="%8."/>
      <w:lvlJc w:val="left"/>
      <w:pPr>
        <w:ind w:left="5827" w:hanging="360"/>
      </w:pPr>
    </w:lvl>
    <w:lvl w:ilvl="8" w:tentative="0">
      <w:start w:val="1"/>
      <w:numFmt w:val="lowerRoman"/>
      <w:lvlText w:val="%9."/>
      <w:lvlJc w:val="right"/>
      <w:pPr>
        <w:ind w:left="6547" w:hanging="180"/>
      </w:pPr>
    </w:lvl>
  </w:abstractNum>
  <w:abstractNum w:abstractNumId="8">
    <w:nsid w:val="2D6077F1"/>
    <w:multiLevelType w:val="multilevel"/>
    <w:tmpl w:val="2D6077F1"/>
    <w:lvl w:ilvl="0" w:tentative="0">
      <w:start w:val="1"/>
      <w:numFmt w:val="decimal"/>
      <w:lvlText w:val="%1)"/>
      <w:lvlJc w:val="left"/>
      <w:pPr>
        <w:ind w:left="1352" w:hanging="360"/>
      </w:pPr>
      <w:rPr>
        <w:rFonts w:hint="default"/>
      </w:rPr>
    </w:lvl>
    <w:lvl w:ilvl="1" w:tentative="0">
      <w:start w:val="1"/>
      <w:numFmt w:val="lowerLetter"/>
      <w:lvlText w:val="%2."/>
      <w:lvlJc w:val="left"/>
      <w:pPr>
        <w:ind w:left="2072" w:hanging="360"/>
      </w:pPr>
    </w:lvl>
    <w:lvl w:ilvl="2" w:tentative="0">
      <w:start w:val="1"/>
      <w:numFmt w:val="lowerRoman"/>
      <w:lvlText w:val="%3."/>
      <w:lvlJc w:val="right"/>
      <w:pPr>
        <w:ind w:left="2792" w:hanging="180"/>
      </w:pPr>
    </w:lvl>
    <w:lvl w:ilvl="3" w:tentative="0">
      <w:start w:val="1"/>
      <w:numFmt w:val="decimal"/>
      <w:lvlText w:val="%4."/>
      <w:lvlJc w:val="left"/>
      <w:pPr>
        <w:ind w:left="3512" w:hanging="360"/>
      </w:pPr>
    </w:lvl>
    <w:lvl w:ilvl="4" w:tentative="0">
      <w:start w:val="1"/>
      <w:numFmt w:val="lowerLetter"/>
      <w:lvlText w:val="%5."/>
      <w:lvlJc w:val="left"/>
      <w:pPr>
        <w:ind w:left="4232" w:hanging="360"/>
      </w:pPr>
    </w:lvl>
    <w:lvl w:ilvl="5" w:tentative="0">
      <w:start w:val="1"/>
      <w:numFmt w:val="lowerRoman"/>
      <w:lvlText w:val="%6."/>
      <w:lvlJc w:val="right"/>
      <w:pPr>
        <w:ind w:left="4952" w:hanging="180"/>
      </w:pPr>
    </w:lvl>
    <w:lvl w:ilvl="6" w:tentative="0">
      <w:start w:val="1"/>
      <w:numFmt w:val="decimal"/>
      <w:lvlText w:val="%7."/>
      <w:lvlJc w:val="left"/>
      <w:pPr>
        <w:ind w:left="5672" w:hanging="360"/>
      </w:pPr>
    </w:lvl>
    <w:lvl w:ilvl="7" w:tentative="0">
      <w:start w:val="1"/>
      <w:numFmt w:val="lowerLetter"/>
      <w:lvlText w:val="%8."/>
      <w:lvlJc w:val="left"/>
      <w:pPr>
        <w:ind w:left="6392" w:hanging="360"/>
      </w:pPr>
    </w:lvl>
    <w:lvl w:ilvl="8" w:tentative="0">
      <w:start w:val="1"/>
      <w:numFmt w:val="lowerRoman"/>
      <w:lvlText w:val="%9."/>
      <w:lvlJc w:val="right"/>
      <w:pPr>
        <w:ind w:left="7112" w:hanging="180"/>
      </w:pPr>
    </w:lvl>
  </w:abstractNum>
  <w:abstractNum w:abstractNumId="9">
    <w:nsid w:val="2E5241BC"/>
    <w:multiLevelType w:val="multilevel"/>
    <w:tmpl w:val="2E5241BC"/>
    <w:lvl w:ilvl="0" w:tentative="0">
      <w:start w:val="1"/>
      <w:numFmt w:val="decimal"/>
      <w:lvlText w:val="%1."/>
      <w:lvlJc w:val="left"/>
      <w:pPr>
        <w:ind w:left="1068" w:hanging="360"/>
      </w:pPr>
    </w:lvl>
    <w:lvl w:ilvl="1" w:tentative="0">
      <w:start w:val="1"/>
      <w:numFmt w:val="decimal"/>
      <w:isLgl/>
      <w:lvlText w:val="%1.%2."/>
      <w:lvlJc w:val="left"/>
      <w:pPr>
        <w:ind w:left="786" w:hanging="360"/>
      </w:pPr>
      <w:rPr>
        <w:b/>
      </w:rPr>
    </w:lvl>
    <w:lvl w:ilvl="2" w:tentative="0">
      <w:start w:val="1"/>
      <w:numFmt w:val="decimal"/>
      <w:isLgl/>
      <w:lvlText w:val="%1.%2.%3."/>
      <w:lvlJc w:val="left"/>
      <w:pPr>
        <w:ind w:left="1428" w:hanging="720"/>
      </w:pPr>
    </w:lvl>
    <w:lvl w:ilvl="3" w:tentative="0">
      <w:start w:val="1"/>
      <w:numFmt w:val="decimal"/>
      <w:isLgl/>
      <w:lvlText w:val="%1.%2.%3.%4."/>
      <w:lvlJc w:val="left"/>
      <w:pPr>
        <w:ind w:left="1428" w:hanging="720"/>
      </w:pPr>
    </w:lvl>
    <w:lvl w:ilvl="4" w:tentative="0">
      <w:start w:val="1"/>
      <w:numFmt w:val="decimal"/>
      <w:isLgl/>
      <w:lvlText w:val="%1.%2.%3.%4.%5."/>
      <w:lvlJc w:val="left"/>
      <w:pPr>
        <w:ind w:left="1788" w:hanging="1080"/>
      </w:pPr>
    </w:lvl>
    <w:lvl w:ilvl="5" w:tentative="0">
      <w:start w:val="1"/>
      <w:numFmt w:val="decimal"/>
      <w:isLgl/>
      <w:lvlText w:val="%1.%2.%3.%4.%5.%6."/>
      <w:lvlJc w:val="left"/>
      <w:pPr>
        <w:ind w:left="1788" w:hanging="1080"/>
      </w:pPr>
    </w:lvl>
    <w:lvl w:ilvl="6" w:tentative="0">
      <w:start w:val="1"/>
      <w:numFmt w:val="decimal"/>
      <w:isLgl/>
      <w:lvlText w:val="%1.%2.%3.%4.%5.%6.%7."/>
      <w:lvlJc w:val="left"/>
      <w:pPr>
        <w:ind w:left="2148" w:hanging="1440"/>
      </w:pPr>
    </w:lvl>
    <w:lvl w:ilvl="7" w:tentative="0">
      <w:start w:val="1"/>
      <w:numFmt w:val="decimal"/>
      <w:isLgl/>
      <w:lvlText w:val="%1.%2.%3.%4.%5.%6.%7.%8."/>
      <w:lvlJc w:val="left"/>
      <w:pPr>
        <w:ind w:left="2148" w:hanging="1440"/>
      </w:pPr>
    </w:lvl>
    <w:lvl w:ilvl="8" w:tentative="0">
      <w:start w:val="1"/>
      <w:numFmt w:val="decimal"/>
      <w:isLgl/>
      <w:lvlText w:val="%1.%2.%3.%4.%5.%6.%7.%8.%9."/>
      <w:lvlJc w:val="left"/>
      <w:pPr>
        <w:ind w:left="2508" w:hanging="1800"/>
      </w:pPr>
    </w:lvl>
  </w:abstractNum>
  <w:abstractNum w:abstractNumId="10">
    <w:nsid w:val="388E530A"/>
    <w:multiLevelType w:val="multilevel"/>
    <w:tmpl w:val="388E530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3BD47B63"/>
    <w:multiLevelType w:val="multilevel"/>
    <w:tmpl w:val="3BD47B6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4D057CC5"/>
    <w:multiLevelType w:val="multilevel"/>
    <w:tmpl w:val="4D057CC5"/>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298" w:hanging="360"/>
      </w:pPr>
      <w:rPr>
        <w:rFonts w:hint="default" w:ascii="Courier New" w:hAnsi="Courier New" w:cs="Courier New"/>
      </w:rPr>
    </w:lvl>
    <w:lvl w:ilvl="2" w:tentative="0">
      <w:start w:val="1"/>
      <w:numFmt w:val="bullet"/>
      <w:lvlText w:val=""/>
      <w:lvlJc w:val="left"/>
      <w:pPr>
        <w:ind w:left="2018" w:hanging="360"/>
      </w:pPr>
      <w:rPr>
        <w:rFonts w:hint="default" w:ascii="Wingdings" w:hAnsi="Wingdings"/>
      </w:rPr>
    </w:lvl>
    <w:lvl w:ilvl="3" w:tentative="0">
      <w:start w:val="1"/>
      <w:numFmt w:val="bullet"/>
      <w:lvlText w:val=""/>
      <w:lvlJc w:val="left"/>
      <w:pPr>
        <w:ind w:left="2738" w:hanging="360"/>
      </w:pPr>
      <w:rPr>
        <w:rFonts w:hint="default" w:ascii="Symbol" w:hAnsi="Symbol"/>
      </w:rPr>
    </w:lvl>
    <w:lvl w:ilvl="4" w:tentative="0">
      <w:start w:val="1"/>
      <w:numFmt w:val="bullet"/>
      <w:lvlText w:val="o"/>
      <w:lvlJc w:val="left"/>
      <w:pPr>
        <w:ind w:left="3458" w:hanging="360"/>
      </w:pPr>
      <w:rPr>
        <w:rFonts w:hint="default" w:ascii="Courier New" w:hAnsi="Courier New" w:cs="Courier New"/>
      </w:rPr>
    </w:lvl>
    <w:lvl w:ilvl="5" w:tentative="0">
      <w:start w:val="1"/>
      <w:numFmt w:val="bullet"/>
      <w:lvlText w:val=""/>
      <w:lvlJc w:val="left"/>
      <w:pPr>
        <w:ind w:left="4178" w:hanging="360"/>
      </w:pPr>
      <w:rPr>
        <w:rFonts w:hint="default" w:ascii="Wingdings" w:hAnsi="Wingdings"/>
      </w:rPr>
    </w:lvl>
    <w:lvl w:ilvl="6" w:tentative="0">
      <w:start w:val="1"/>
      <w:numFmt w:val="bullet"/>
      <w:lvlText w:val=""/>
      <w:lvlJc w:val="left"/>
      <w:pPr>
        <w:ind w:left="4898" w:hanging="360"/>
      </w:pPr>
      <w:rPr>
        <w:rFonts w:hint="default" w:ascii="Symbol" w:hAnsi="Symbol"/>
      </w:rPr>
    </w:lvl>
    <w:lvl w:ilvl="7" w:tentative="0">
      <w:start w:val="1"/>
      <w:numFmt w:val="bullet"/>
      <w:lvlText w:val="o"/>
      <w:lvlJc w:val="left"/>
      <w:pPr>
        <w:ind w:left="5618" w:hanging="360"/>
      </w:pPr>
      <w:rPr>
        <w:rFonts w:hint="default" w:ascii="Courier New" w:hAnsi="Courier New" w:cs="Courier New"/>
      </w:rPr>
    </w:lvl>
    <w:lvl w:ilvl="8" w:tentative="0">
      <w:start w:val="1"/>
      <w:numFmt w:val="bullet"/>
      <w:lvlText w:val=""/>
      <w:lvlJc w:val="left"/>
      <w:pPr>
        <w:ind w:left="6338" w:hanging="360"/>
      </w:pPr>
      <w:rPr>
        <w:rFonts w:hint="default" w:ascii="Wingdings" w:hAnsi="Wingdings"/>
      </w:rPr>
    </w:lvl>
  </w:abstractNum>
  <w:abstractNum w:abstractNumId="13">
    <w:nsid w:val="4FF52A0A"/>
    <w:multiLevelType w:val="multilevel"/>
    <w:tmpl w:val="4FF52A0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50993942"/>
    <w:multiLevelType w:val="multilevel"/>
    <w:tmpl w:val="50993942"/>
    <w:lvl w:ilvl="0" w:tentative="0">
      <w:start w:val="1"/>
      <w:numFmt w:val="bullet"/>
      <w:lvlText w:val=""/>
      <w:lvlJc w:val="left"/>
      <w:pPr>
        <w:ind w:left="928" w:hanging="360"/>
      </w:pPr>
      <w:rPr>
        <w:rFonts w:hint="default" w:ascii="Symbol" w:hAnsi="Symbol"/>
      </w:rPr>
    </w:lvl>
    <w:lvl w:ilvl="1" w:tentative="0">
      <w:start w:val="1"/>
      <w:numFmt w:val="bullet"/>
      <w:lvlText w:val="o"/>
      <w:lvlJc w:val="left"/>
      <w:pPr>
        <w:ind w:left="1648" w:hanging="360"/>
      </w:pPr>
      <w:rPr>
        <w:rFonts w:hint="default" w:ascii="Courier New" w:hAnsi="Courier New" w:cs="Courier New"/>
      </w:rPr>
    </w:lvl>
    <w:lvl w:ilvl="2" w:tentative="0">
      <w:start w:val="1"/>
      <w:numFmt w:val="bullet"/>
      <w:lvlText w:val=""/>
      <w:lvlJc w:val="left"/>
      <w:pPr>
        <w:ind w:left="2368" w:hanging="360"/>
      </w:pPr>
      <w:rPr>
        <w:rFonts w:hint="default" w:ascii="Wingdings" w:hAnsi="Wingdings"/>
      </w:rPr>
    </w:lvl>
    <w:lvl w:ilvl="3" w:tentative="0">
      <w:start w:val="1"/>
      <w:numFmt w:val="bullet"/>
      <w:lvlText w:val=""/>
      <w:lvlJc w:val="left"/>
      <w:pPr>
        <w:ind w:left="3088" w:hanging="360"/>
      </w:pPr>
      <w:rPr>
        <w:rFonts w:hint="default" w:ascii="Symbol" w:hAnsi="Symbol"/>
      </w:rPr>
    </w:lvl>
    <w:lvl w:ilvl="4" w:tentative="0">
      <w:start w:val="1"/>
      <w:numFmt w:val="bullet"/>
      <w:lvlText w:val="o"/>
      <w:lvlJc w:val="left"/>
      <w:pPr>
        <w:ind w:left="3808" w:hanging="360"/>
      </w:pPr>
      <w:rPr>
        <w:rFonts w:hint="default" w:ascii="Courier New" w:hAnsi="Courier New" w:cs="Courier New"/>
      </w:rPr>
    </w:lvl>
    <w:lvl w:ilvl="5" w:tentative="0">
      <w:start w:val="1"/>
      <w:numFmt w:val="bullet"/>
      <w:lvlText w:val=""/>
      <w:lvlJc w:val="left"/>
      <w:pPr>
        <w:ind w:left="4528" w:hanging="360"/>
      </w:pPr>
      <w:rPr>
        <w:rFonts w:hint="default" w:ascii="Wingdings" w:hAnsi="Wingdings"/>
      </w:rPr>
    </w:lvl>
    <w:lvl w:ilvl="6" w:tentative="0">
      <w:start w:val="1"/>
      <w:numFmt w:val="bullet"/>
      <w:lvlText w:val=""/>
      <w:lvlJc w:val="left"/>
      <w:pPr>
        <w:ind w:left="5248" w:hanging="360"/>
      </w:pPr>
      <w:rPr>
        <w:rFonts w:hint="default" w:ascii="Symbol" w:hAnsi="Symbol"/>
      </w:rPr>
    </w:lvl>
    <w:lvl w:ilvl="7" w:tentative="0">
      <w:start w:val="1"/>
      <w:numFmt w:val="bullet"/>
      <w:lvlText w:val="o"/>
      <w:lvlJc w:val="left"/>
      <w:pPr>
        <w:ind w:left="5968" w:hanging="360"/>
      </w:pPr>
      <w:rPr>
        <w:rFonts w:hint="default" w:ascii="Courier New" w:hAnsi="Courier New" w:cs="Courier New"/>
      </w:rPr>
    </w:lvl>
    <w:lvl w:ilvl="8" w:tentative="0">
      <w:start w:val="1"/>
      <w:numFmt w:val="bullet"/>
      <w:lvlText w:val=""/>
      <w:lvlJc w:val="left"/>
      <w:pPr>
        <w:ind w:left="6688" w:hanging="360"/>
      </w:pPr>
      <w:rPr>
        <w:rFonts w:hint="default" w:ascii="Wingdings" w:hAnsi="Wingdings"/>
      </w:rPr>
    </w:lvl>
  </w:abstractNum>
  <w:abstractNum w:abstractNumId="15">
    <w:nsid w:val="5F0807BD"/>
    <w:multiLevelType w:val="multilevel"/>
    <w:tmpl w:val="5F0807BD"/>
    <w:lvl w:ilvl="0" w:tentative="0">
      <w:start w:val="1"/>
      <w:numFmt w:val="decimal"/>
      <w:lvlText w:val="%1."/>
      <w:lvlJc w:val="left"/>
      <w:pPr>
        <w:ind w:left="720" w:hanging="360"/>
      </w:pPr>
      <w:rPr>
        <w:rFonts w:hint="default"/>
      </w:rPr>
    </w:lvl>
    <w:lvl w:ilvl="1" w:tentative="0">
      <w:start w:val="2"/>
      <w:numFmt w:val="decimal"/>
      <w:isLgl/>
      <w:lvlText w:val="%1.%2."/>
      <w:lvlJc w:val="left"/>
      <w:pPr>
        <w:ind w:left="720" w:hanging="360"/>
      </w:pPr>
      <w:rPr>
        <w:rFonts w:hint="default"/>
        <w:b/>
      </w:rPr>
    </w:lvl>
    <w:lvl w:ilvl="2" w:tentative="0">
      <w:start w:val="1"/>
      <w:numFmt w:val="decimal"/>
      <w:isLgl/>
      <w:lvlText w:val="%1.%2.%3."/>
      <w:lvlJc w:val="left"/>
      <w:pPr>
        <w:ind w:left="1080" w:hanging="720"/>
      </w:pPr>
      <w:rPr>
        <w:rFonts w:hint="default"/>
        <w:b/>
      </w:rPr>
    </w:lvl>
    <w:lvl w:ilvl="3" w:tentative="0">
      <w:start w:val="1"/>
      <w:numFmt w:val="decimal"/>
      <w:isLgl/>
      <w:lvlText w:val="%1.%2.%3.%4."/>
      <w:lvlJc w:val="left"/>
      <w:pPr>
        <w:ind w:left="1080" w:hanging="720"/>
      </w:pPr>
      <w:rPr>
        <w:rFonts w:hint="default"/>
        <w:b/>
      </w:rPr>
    </w:lvl>
    <w:lvl w:ilvl="4" w:tentative="0">
      <w:start w:val="1"/>
      <w:numFmt w:val="decimal"/>
      <w:isLgl/>
      <w:lvlText w:val="%1.%2.%3.%4.%5."/>
      <w:lvlJc w:val="left"/>
      <w:pPr>
        <w:ind w:left="1440" w:hanging="1080"/>
      </w:pPr>
      <w:rPr>
        <w:rFonts w:hint="default"/>
        <w:b/>
      </w:rPr>
    </w:lvl>
    <w:lvl w:ilvl="5" w:tentative="0">
      <w:start w:val="1"/>
      <w:numFmt w:val="decimal"/>
      <w:isLgl/>
      <w:lvlText w:val="%1.%2.%3.%4.%5.%6."/>
      <w:lvlJc w:val="left"/>
      <w:pPr>
        <w:ind w:left="1440" w:hanging="1080"/>
      </w:pPr>
      <w:rPr>
        <w:rFonts w:hint="default"/>
        <w:b/>
      </w:rPr>
    </w:lvl>
    <w:lvl w:ilvl="6" w:tentative="0">
      <w:start w:val="1"/>
      <w:numFmt w:val="decimal"/>
      <w:isLgl/>
      <w:lvlText w:val="%1.%2.%3.%4.%5.%6.%7."/>
      <w:lvlJc w:val="left"/>
      <w:pPr>
        <w:ind w:left="1800" w:hanging="1440"/>
      </w:pPr>
      <w:rPr>
        <w:rFonts w:hint="default"/>
        <w:b/>
      </w:rPr>
    </w:lvl>
    <w:lvl w:ilvl="7" w:tentative="0">
      <w:start w:val="1"/>
      <w:numFmt w:val="decimal"/>
      <w:isLgl/>
      <w:lvlText w:val="%1.%2.%3.%4.%5.%6.%7.%8."/>
      <w:lvlJc w:val="left"/>
      <w:pPr>
        <w:ind w:left="1800" w:hanging="1440"/>
      </w:pPr>
      <w:rPr>
        <w:rFonts w:hint="default"/>
        <w:b/>
      </w:rPr>
    </w:lvl>
    <w:lvl w:ilvl="8" w:tentative="0">
      <w:start w:val="1"/>
      <w:numFmt w:val="decimal"/>
      <w:isLgl/>
      <w:lvlText w:val="%1.%2.%3.%4.%5.%6.%7.%8.%9."/>
      <w:lvlJc w:val="left"/>
      <w:pPr>
        <w:ind w:left="2160" w:hanging="1800"/>
      </w:pPr>
      <w:rPr>
        <w:rFonts w:hint="default"/>
        <w:b/>
      </w:rPr>
    </w:lvl>
  </w:abstractNum>
  <w:abstractNum w:abstractNumId="16">
    <w:nsid w:val="6CE67CDD"/>
    <w:multiLevelType w:val="multilevel"/>
    <w:tmpl w:val="6CE67CD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74FB1C5A"/>
    <w:multiLevelType w:val="multilevel"/>
    <w:tmpl w:val="74FB1C5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770004BB"/>
    <w:multiLevelType w:val="multilevel"/>
    <w:tmpl w:val="770004BB"/>
    <w:lvl w:ilvl="0" w:tentative="0">
      <w:start w:val="1"/>
      <w:numFmt w:val="bullet"/>
      <w:lvlText w:val=""/>
      <w:lvlJc w:val="left"/>
      <w:pPr>
        <w:ind w:left="2858" w:hanging="360"/>
      </w:pPr>
      <w:rPr>
        <w:rFonts w:hint="default" w:ascii="Wingdings" w:hAnsi="Wingdings"/>
      </w:rPr>
    </w:lvl>
    <w:lvl w:ilvl="1" w:tentative="0">
      <w:start w:val="1"/>
      <w:numFmt w:val="bullet"/>
      <w:lvlText w:val="o"/>
      <w:lvlJc w:val="left"/>
      <w:pPr>
        <w:ind w:left="3578" w:hanging="360"/>
      </w:pPr>
      <w:rPr>
        <w:rFonts w:hint="default" w:ascii="Courier New" w:hAnsi="Courier New" w:cs="Courier New"/>
      </w:rPr>
    </w:lvl>
    <w:lvl w:ilvl="2" w:tentative="0">
      <w:start w:val="1"/>
      <w:numFmt w:val="bullet"/>
      <w:lvlText w:val=""/>
      <w:lvlJc w:val="left"/>
      <w:pPr>
        <w:ind w:left="4298" w:hanging="360"/>
      </w:pPr>
      <w:rPr>
        <w:rFonts w:hint="default" w:ascii="Wingdings" w:hAnsi="Wingdings"/>
      </w:rPr>
    </w:lvl>
    <w:lvl w:ilvl="3" w:tentative="0">
      <w:start w:val="1"/>
      <w:numFmt w:val="bullet"/>
      <w:lvlText w:val=""/>
      <w:lvlJc w:val="left"/>
      <w:pPr>
        <w:ind w:left="5018" w:hanging="360"/>
      </w:pPr>
      <w:rPr>
        <w:rFonts w:hint="default" w:ascii="Symbol" w:hAnsi="Symbol"/>
      </w:rPr>
    </w:lvl>
    <w:lvl w:ilvl="4" w:tentative="0">
      <w:start w:val="1"/>
      <w:numFmt w:val="bullet"/>
      <w:lvlText w:val="o"/>
      <w:lvlJc w:val="left"/>
      <w:pPr>
        <w:ind w:left="5738" w:hanging="360"/>
      </w:pPr>
      <w:rPr>
        <w:rFonts w:hint="default" w:ascii="Courier New" w:hAnsi="Courier New" w:cs="Courier New"/>
      </w:rPr>
    </w:lvl>
    <w:lvl w:ilvl="5" w:tentative="0">
      <w:start w:val="1"/>
      <w:numFmt w:val="bullet"/>
      <w:lvlText w:val=""/>
      <w:lvlJc w:val="left"/>
      <w:pPr>
        <w:ind w:left="6458" w:hanging="360"/>
      </w:pPr>
      <w:rPr>
        <w:rFonts w:hint="default" w:ascii="Wingdings" w:hAnsi="Wingdings"/>
      </w:rPr>
    </w:lvl>
    <w:lvl w:ilvl="6" w:tentative="0">
      <w:start w:val="1"/>
      <w:numFmt w:val="bullet"/>
      <w:lvlText w:val=""/>
      <w:lvlJc w:val="left"/>
      <w:pPr>
        <w:ind w:left="7178" w:hanging="360"/>
      </w:pPr>
      <w:rPr>
        <w:rFonts w:hint="default" w:ascii="Symbol" w:hAnsi="Symbol"/>
      </w:rPr>
    </w:lvl>
    <w:lvl w:ilvl="7" w:tentative="0">
      <w:start w:val="1"/>
      <w:numFmt w:val="bullet"/>
      <w:lvlText w:val="o"/>
      <w:lvlJc w:val="left"/>
      <w:pPr>
        <w:ind w:left="7898" w:hanging="360"/>
      </w:pPr>
      <w:rPr>
        <w:rFonts w:hint="default" w:ascii="Courier New" w:hAnsi="Courier New" w:cs="Courier New"/>
      </w:rPr>
    </w:lvl>
    <w:lvl w:ilvl="8" w:tentative="0">
      <w:start w:val="1"/>
      <w:numFmt w:val="bullet"/>
      <w:lvlText w:val=""/>
      <w:lvlJc w:val="left"/>
      <w:pPr>
        <w:ind w:left="8618" w:hanging="360"/>
      </w:pPr>
      <w:rPr>
        <w:rFonts w:hint="default" w:ascii="Wingdings" w:hAnsi="Wingdings"/>
      </w:rPr>
    </w:lvl>
  </w:abstractNum>
  <w:abstractNum w:abstractNumId="19">
    <w:nsid w:val="7A1B2D01"/>
    <w:multiLevelType w:val="multilevel"/>
    <w:tmpl w:val="7A1B2D01"/>
    <w:lvl w:ilvl="0" w:tentative="0">
      <w:start w:val="2"/>
      <w:numFmt w:val="decimal"/>
      <w:lvlText w:val="%1."/>
      <w:lvlJc w:val="left"/>
      <w:pPr>
        <w:ind w:left="360" w:hanging="360"/>
      </w:pPr>
      <w:rPr>
        <w:rFonts w:hint="default"/>
      </w:rPr>
    </w:lvl>
    <w:lvl w:ilvl="1" w:tentative="0">
      <w:start w:val="1"/>
      <w:numFmt w:val="decimal"/>
      <w:lvlText w:val="%1.%2."/>
      <w:lvlJc w:val="left"/>
      <w:pPr>
        <w:ind w:left="360" w:hanging="360"/>
      </w:pPr>
      <w:rPr>
        <w:rFonts w:hint="default"/>
        <w:b/>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0">
    <w:nsid w:val="7AE31C3E"/>
    <w:multiLevelType w:val="multilevel"/>
    <w:tmpl w:val="7AE31C3E"/>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15"/>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4"/>
  </w:num>
  <w:num w:numId="5">
    <w:abstractNumId w:val="20"/>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9"/>
  </w:num>
  <w:num w:numId="10">
    <w:abstractNumId w:val="8"/>
  </w:num>
  <w:num w:numId="11">
    <w:abstractNumId w:val="2"/>
  </w:num>
  <w:num w:numId="12">
    <w:abstractNumId w:val="10"/>
  </w:num>
  <w:num w:numId="13">
    <w:abstractNumId w:val="11"/>
  </w:num>
  <w:num w:numId="14">
    <w:abstractNumId w:val="13"/>
  </w:num>
  <w:num w:numId="15">
    <w:abstractNumId w:val="0"/>
  </w:num>
  <w:num w:numId="16">
    <w:abstractNumId w:val="1"/>
  </w:num>
  <w:num w:numId="17">
    <w:abstractNumId w:val="5"/>
  </w:num>
  <w:num w:numId="18">
    <w:abstractNumId w:val="3"/>
  </w:num>
  <w:num w:numId="19">
    <w:abstractNumId w:val="12"/>
  </w:num>
  <w:num w:numId="20">
    <w:abstractNumId w:val="17"/>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200F38"/>
    <w:rsid w:val="00000374"/>
    <w:rsid w:val="00005D35"/>
    <w:rsid w:val="00030A7C"/>
    <w:rsid w:val="00033EFC"/>
    <w:rsid w:val="00036C4B"/>
    <w:rsid w:val="000411E3"/>
    <w:rsid w:val="00044DFD"/>
    <w:rsid w:val="000516D7"/>
    <w:rsid w:val="00055B3D"/>
    <w:rsid w:val="00060E70"/>
    <w:rsid w:val="0008009A"/>
    <w:rsid w:val="00084853"/>
    <w:rsid w:val="000854A1"/>
    <w:rsid w:val="0009411E"/>
    <w:rsid w:val="000A0022"/>
    <w:rsid w:val="000A07BC"/>
    <w:rsid w:val="000A4DEA"/>
    <w:rsid w:val="000A7560"/>
    <w:rsid w:val="000D5425"/>
    <w:rsid w:val="000F2954"/>
    <w:rsid w:val="001353AE"/>
    <w:rsid w:val="00142C6B"/>
    <w:rsid w:val="00143918"/>
    <w:rsid w:val="0018023E"/>
    <w:rsid w:val="001909EB"/>
    <w:rsid w:val="00191298"/>
    <w:rsid w:val="001A0A7F"/>
    <w:rsid w:val="001A5237"/>
    <w:rsid w:val="001B7297"/>
    <w:rsid w:val="001C234D"/>
    <w:rsid w:val="001D5B5A"/>
    <w:rsid w:val="001E23E3"/>
    <w:rsid w:val="001E7B2B"/>
    <w:rsid w:val="001F59D8"/>
    <w:rsid w:val="00200F38"/>
    <w:rsid w:val="002028E6"/>
    <w:rsid w:val="00224BA3"/>
    <w:rsid w:val="0022742C"/>
    <w:rsid w:val="002363C9"/>
    <w:rsid w:val="00237342"/>
    <w:rsid w:val="0024579F"/>
    <w:rsid w:val="00270712"/>
    <w:rsid w:val="00275ABA"/>
    <w:rsid w:val="00281D7C"/>
    <w:rsid w:val="00282183"/>
    <w:rsid w:val="002A0D7B"/>
    <w:rsid w:val="002A137A"/>
    <w:rsid w:val="002A5DA6"/>
    <w:rsid w:val="002A6907"/>
    <w:rsid w:val="002B1C7F"/>
    <w:rsid w:val="002B4210"/>
    <w:rsid w:val="002D1387"/>
    <w:rsid w:val="002D3824"/>
    <w:rsid w:val="002E42DD"/>
    <w:rsid w:val="002F0D38"/>
    <w:rsid w:val="003026A3"/>
    <w:rsid w:val="00323CB4"/>
    <w:rsid w:val="00326463"/>
    <w:rsid w:val="00336B1A"/>
    <w:rsid w:val="003444D2"/>
    <w:rsid w:val="00365875"/>
    <w:rsid w:val="00372C3C"/>
    <w:rsid w:val="00373AE5"/>
    <w:rsid w:val="00374D52"/>
    <w:rsid w:val="00375210"/>
    <w:rsid w:val="00382613"/>
    <w:rsid w:val="003830E2"/>
    <w:rsid w:val="00384C55"/>
    <w:rsid w:val="00386885"/>
    <w:rsid w:val="00390F14"/>
    <w:rsid w:val="00391765"/>
    <w:rsid w:val="003933B4"/>
    <w:rsid w:val="00397AB6"/>
    <w:rsid w:val="003A1D47"/>
    <w:rsid w:val="003A6823"/>
    <w:rsid w:val="003B1008"/>
    <w:rsid w:val="003B73EF"/>
    <w:rsid w:val="003C75F8"/>
    <w:rsid w:val="004056DC"/>
    <w:rsid w:val="00406EEB"/>
    <w:rsid w:val="004227EA"/>
    <w:rsid w:val="004552F2"/>
    <w:rsid w:val="00457B94"/>
    <w:rsid w:val="00462F1C"/>
    <w:rsid w:val="00470904"/>
    <w:rsid w:val="00473D1A"/>
    <w:rsid w:val="004760B3"/>
    <w:rsid w:val="004810FC"/>
    <w:rsid w:val="004831EE"/>
    <w:rsid w:val="00486FBF"/>
    <w:rsid w:val="00493F2A"/>
    <w:rsid w:val="00495E89"/>
    <w:rsid w:val="004C4900"/>
    <w:rsid w:val="004C5C1A"/>
    <w:rsid w:val="004D4508"/>
    <w:rsid w:val="004D755A"/>
    <w:rsid w:val="004E7877"/>
    <w:rsid w:val="004E7F34"/>
    <w:rsid w:val="00520CBA"/>
    <w:rsid w:val="00521768"/>
    <w:rsid w:val="00524B0C"/>
    <w:rsid w:val="00530D22"/>
    <w:rsid w:val="005338FF"/>
    <w:rsid w:val="00551738"/>
    <w:rsid w:val="00551F40"/>
    <w:rsid w:val="00552938"/>
    <w:rsid w:val="00557396"/>
    <w:rsid w:val="0056042B"/>
    <w:rsid w:val="0056126D"/>
    <w:rsid w:val="005927A5"/>
    <w:rsid w:val="005963A2"/>
    <w:rsid w:val="005A14A7"/>
    <w:rsid w:val="005A2C94"/>
    <w:rsid w:val="005B03D8"/>
    <w:rsid w:val="005B195C"/>
    <w:rsid w:val="005B3E20"/>
    <w:rsid w:val="005B6CE7"/>
    <w:rsid w:val="005C4694"/>
    <w:rsid w:val="005D742A"/>
    <w:rsid w:val="005E663B"/>
    <w:rsid w:val="005F04D3"/>
    <w:rsid w:val="005F7D9D"/>
    <w:rsid w:val="00614A8E"/>
    <w:rsid w:val="00615E2A"/>
    <w:rsid w:val="00622193"/>
    <w:rsid w:val="00627396"/>
    <w:rsid w:val="00633761"/>
    <w:rsid w:val="00636CDE"/>
    <w:rsid w:val="00645106"/>
    <w:rsid w:val="00645DC4"/>
    <w:rsid w:val="00673C87"/>
    <w:rsid w:val="006741B2"/>
    <w:rsid w:val="0067496D"/>
    <w:rsid w:val="00681687"/>
    <w:rsid w:val="00687ADC"/>
    <w:rsid w:val="00692D92"/>
    <w:rsid w:val="006A0CF6"/>
    <w:rsid w:val="006D0F23"/>
    <w:rsid w:val="006E08E8"/>
    <w:rsid w:val="006E16AD"/>
    <w:rsid w:val="00712FF1"/>
    <w:rsid w:val="00713160"/>
    <w:rsid w:val="007264A1"/>
    <w:rsid w:val="00733277"/>
    <w:rsid w:val="00733401"/>
    <w:rsid w:val="007339EB"/>
    <w:rsid w:val="00737D1A"/>
    <w:rsid w:val="00741AC8"/>
    <w:rsid w:val="00752DD1"/>
    <w:rsid w:val="007635FC"/>
    <w:rsid w:val="00774B04"/>
    <w:rsid w:val="007767AD"/>
    <w:rsid w:val="00781300"/>
    <w:rsid w:val="007830CE"/>
    <w:rsid w:val="007911C7"/>
    <w:rsid w:val="007A09C4"/>
    <w:rsid w:val="007A0CED"/>
    <w:rsid w:val="007A1AC2"/>
    <w:rsid w:val="007B1907"/>
    <w:rsid w:val="007C4EDA"/>
    <w:rsid w:val="007C6CB5"/>
    <w:rsid w:val="007D0D9E"/>
    <w:rsid w:val="007F4E50"/>
    <w:rsid w:val="007F7301"/>
    <w:rsid w:val="007F7443"/>
    <w:rsid w:val="00801112"/>
    <w:rsid w:val="00803319"/>
    <w:rsid w:val="008376B3"/>
    <w:rsid w:val="00856BCD"/>
    <w:rsid w:val="00890353"/>
    <w:rsid w:val="008B3AFE"/>
    <w:rsid w:val="008B789D"/>
    <w:rsid w:val="008C0AAD"/>
    <w:rsid w:val="008E4F91"/>
    <w:rsid w:val="008F3651"/>
    <w:rsid w:val="008F7DFE"/>
    <w:rsid w:val="009023F7"/>
    <w:rsid w:val="00912F52"/>
    <w:rsid w:val="009145F2"/>
    <w:rsid w:val="0092137C"/>
    <w:rsid w:val="0094176F"/>
    <w:rsid w:val="0095158E"/>
    <w:rsid w:val="00956C72"/>
    <w:rsid w:val="00971B80"/>
    <w:rsid w:val="009757F0"/>
    <w:rsid w:val="00977186"/>
    <w:rsid w:val="0098147A"/>
    <w:rsid w:val="00982755"/>
    <w:rsid w:val="00991CD7"/>
    <w:rsid w:val="0099657C"/>
    <w:rsid w:val="009A0CE7"/>
    <w:rsid w:val="009C6D31"/>
    <w:rsid w:val="009D1F40"/>
    <w:rsid w:val="009D2290"/>
    <w:rsid w:val="009E136C"/>
    <w:rsid w:val="009E1A75"/>
    <w:rsid w:val="009E2AB5"/>
    <w:rsid w:val="009E33D4"/>
    <w:rsid w:val="009E71F3"/>
    <w:rsid w:val="00A01272"/>
    <w:rsid w:val="00A06C94"/>
    <w:rsid w:val="00A121F2"/>
    <w:rsid w:val="00A13F23"/>
    <w:rsid w:val="00A22165"/>
    <w:rsid w:val="00A22408"/>
    <w:rsid w:val="00A245D6"/>
    <w:rsid w:val="00A54DE6"/>
    <w:rsid w:val="00A600DE"/>
    <w:rsid w:val="00A678B9"/>
    <w:rsid w:val="00A75D11"/>
    <w:rsid w:val="00A86AEF"/>
    <w:rsid w:val="00A87A7A"/>
    <w:rsid w:val="00A96CD3"/>
    <w:rsid w:val="00A974D7"/>
    <w:rsid w:val="00AB2FA1"/>
    <w:rsid w:val="00AC27A5"/>
    <w:rsid w:val="00AF0720"/>
    <w:rsid w:val="00B0434E"/>
    <w:rsid w:val="00B07CF4"/>
    <w:rsid w:val="00B1034D"/>
    <w:rsid w:val="00B176FC"/>
    <w:rsid w:val="00B17F99"/>
    <w:rsid w:val="00B239AD"/>
    <w:rsid w:val="00B277C1"/>
    <w:rsid w:val="00B33FD9"/>
    <w:rsid w:val="00B4461D"/>
    <w:rsid w:val="00B533E6"/>
    <w:rsid w:val="00B569FF"/>
    <w:rsid w:val="00B57311"/>
    <w:rsid w:val="00B61579"/>
    <w:rsid w:val="00B6229C"/>
    <w:rsid w:val="00B627B9"/>
    <w:rsid w:val="00B66041"/>
    <w:rsid w:val="00B67B01"/>
    <w:rsid w:val="00B71B0E"/>
    <w:rsid w:val="00B81271"/>
    <w:rsid w:val="00B83F0B"/>
    <w:rsid w:val="00B9710A"/>
    <w:rsid w:val="00BB18CF"/>
    <w:rsid w:val="00BB21C8"/>
    <w:rsid w:val="00BB48AB"/>
    <w:rsid w:val="00BC5F63"/>
    <w:rsid w:val="00BD1BAA"/>
    <w:rsid w:val="00BD3AE2"/>
    <w:rsid w:val="00BD3CC3"/>
    <w:rsid w:val="00BE4C6F"/>
    <w:rsid w:val="00BE7D87"/>
    <w:rsid w:val="00C05311"/>
    <w:rsid w:val="00C0581C"/>
    <w:rsid w:val="00C2260D"/>
    <w:rsid w:val="00C26E30"/>
    <w:rsid w:val="00C30893"/>
    <w:rsid w:val="00C5256C"/>
    <w:rsid w:val="00C602A1"/>
    <w:rsid w:val="00C6361F"/>
    <w:rsid w:val="00C7070E"/>
    <w:rsid w:val="00C70A91"/>
    <w:rsid w:val="00C8077E"/>
    <w:rsid w:val="00C81BBF"/>
    <w:rsid w:val="00C82853"/>
    <w:rsid w:val="00C9048F"/>
    <w:rsid w:val="00C93E4B"/>
    <w:rsid w:val="00C9685D"/>
    <w:rsid w:val="00CA1264"/>
    <w:rsid w:val="00CA33BB"/>
    <w:rsid w:val="00CB0650"/>
    <w:rsid w:val="00CB123B"/>
    <w:rsid w:val="00CC0A36"/>
    <w:rsid w:val="00CD087E"/>
    <w:rsid w:val="00CF45E3"/>
    <w:rsid w:val="00CF7B01"/>
    <w:rsid w:val="00D13812"/>
    <w:rsid w:val="00D35588"/>
    <w:rsid w:val="00D459E4"/>
    <w:rsid w:val="00D519F0"/>
    <w:rsid w:val="00D62DEB"/>
    <w:rsid w:val="00D64C4C"/>
    <w:rsid w:val="00D66715"/>
    <w:rsid w:val="00D75BA8"/>
    <w:rsid w:val="00D81175"/>
    <w:rsid w:val="00D82182"/>
    <w:rsid w:val="00D87927"/>
    <w:rsid w:val="00D95610"/>
    <w:rsid w:val="00D96D70"/>
    <w:rsid w:val="00D978DD"/>
    <w:rsid w:val="00DA5C6E"/>
    <w:rsid w:val="00DE3303"/>
    <w:rsid w:val="00DF5911"/>
    <w:rsid w:val="00E00699"/>
    <w:rsid w:val="00E14A87"/>
    <w:rsid w:val="00E3481E"/>
    <w:rsid w:val="00E41A49"/>
    <w:rsid w:val="00E502C3"/>
    <w:rsid w:val="00E552D5"/>
    <w:rsid w:val="00E70A92"/>
    <w:rsid w:val="00E725A7"/>
    <w:rsid w:val="00E83334"/>
    <w:rsid w:val="00E86988"/>
    <w:rsid w:val="00E92A53"/>
    <w:rsid w:val="00EA13DC"/>
    <w:rsid w:val="00EA1EC3"/>
    <w:rsid w:val="00EA6AD1"/>
    <w:rsid w:val="00EB0004"/>
    <w:rsid w:val="00EB1126"/>
    <w:rsid w:val="00EC63C7"/>
    <w:rsid w:val="00ED2C7E"/>
    <w:rsid w:val="00EE1D92"/>
    <w:rsid w:val="00EE2DAB"/>
    <w:rsid w:val="00F02582"/>
    <w:rsid w:val="00F07A89"/>
    <w:rsid w:val="00F12B67"/>
    <w:rsid w:val="00F13196"/>
    <w:rsid w:val="00F1579A"/>
    <w:rsid w:val="00F21AD4"/>
    <w:rsid w:val="00F24C7B"/>
    <w:rsid w:val="00F32875"/>
    <w:rsid w:val="00F67938"/>
    <w:rsid w:val="00F9078C"/>
    <w:rsid w:val="00F9210B"/>
    <w:rsid w:val="00FA6139"/>
    <w:rsid w:val="00FC3A02"/>
    <w:rsid w:val="00FC4480"/>
    <w:rsid w:val="00FD047C"/>
    <w:rsid w:val="00FE2FC2"/>
    <w:rsid w:val="00FE3FBA"/>
    <w:rsid w:val="00FF45E1"/>
    <w:rsid w:val="096D2AC2"/>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7"/>
    <w:qFormat/>
    <w:uiPriority w:val="0"/>
    <w:pPr>
      <w:keepNext/>
      <w:keepLines/>
      <w:spacing w:before="480" w:after="0"/>
      <w:outlineLvl w:val="0"/>
    </w:pPr>
    <w:rPr>
      <w:rFonts w:ascii="Cambria" w:hAnsi="Cambria" w:eastAsia="Times New Roman" w:cs="Times New Roman"/>
      <w:b/>
      <w:bCs/>
      <w:color w:val="365F91"/>
      <w:sz w:val="28"/>
      <w:szCs w:val="28"/>
      <w:lang w:eastAsia="ru-RU"/>
    </w:rPr>
  </w:style>
  <w:style w:type="paragraph" w:styleId="3">
    <w:name w:val="heading 2"/>
    <w:basedOn w:val="1"/>
    <w:link w:val="18"/>
    <w:qFormat/>
    <w:uiPriority w:val="0"/>
    <w:pPr>
      <w:spacing w:before="100" w:beforeAutospacing="1" w:after="100" w:afterAutospacing="1" w:line="240" w:lineRule="auto"/>
      <w:outlineLvl w:val="1"/>
    </w:pPr>
    <w:rPr>
      <w:rFonts w:ascii="Times New Roman" w:hAnsi="Times New Roman" w:eastAsia="Times New Roman" w:cs="Times New Roman"/>
      <w:b/>
      <w:bCs/>
      <w:sz w:val="36"/>
      <w:szCs w:val="36"/>
      <w:lang w:eastAsia="ru-RU"/>
    </w:rPr>
  </w:style>
  <w:style w:type="paragraph" w:styleId="4">
    <w:name w:val="heading 3"/>
    <w:basedOn w:val="1"/>
    <w:next w:val="1"/>
    <w:link w:val="78"/>
    <w:semiHidden/>
    <w:unhideWhenUsed/>
    <w:qFormat/>
    <w:uiPriority w:val="0"/>
    <w:pPr>
      <w:keepNext/>
      <w:tabs>
        <w:tab w:val="left" w:pos="0"/>
      </w:tabs>
      <w:suppressAutoHyphens/>
      <w:spacing w:after="0" w:line="240" w:lineRule="auto"/>
      <w:ind w:left="720" w:hanging="720"/>
      <w:outlineLvl w:val="2"/>
    </w:pPr>
    <w:rPr>
      <w:rFonts w:ascii="Arial" w:hAnsi="Arial" w:eastAsia="Times New Roman" w:cs="Arial"/>
      <w:b/>
      <w:bCs/>
      <w:i/>
      <w:iCs/>
      <w:sz w:val="24"/>
      <w:szCs w:val="24"/>
      <w:u w:val="single"/>
      <w:lang w:eastAsia="ar-SA"/>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Hyperlink"/>
    <w:basedOn w:val="5"/>
    <w:uiPriority w:val="0"/>
    <w:rPr>
      <w:color w:val="0000FF"/>
      <w:u w:val="single"/>
    </w:rPr>
  </w:style>
  <w:style w:type="paragraph" w:styleId="8">
    <w:name w:val="Balloon Text"/>
    <w:basedOn w:val="1"/>
    <w:link w:val="30"/>
    <w:semiHidden/>
    <w:uiPriority w:val="0"/>
    <w:pPr>
      <w:spacing w:after="0" w:line="240" w:lineRule="auto"/>
    </w:pPr>
    <w:rPr>
      <w:rFonts w:ascii="Tahoma" w:hAnsi="Tahoma" w:eastAsia="Times New Roman" w:cs="Tahoma"/>
      <w:sz w:val="16"/>
      <w:szCs w:val="16"/>
      <w:lang w:eastAsia="ru-RU"/>
    </w:rPr>
  </w:style>
  <w:style w:type="paragraph" w:styleId="9">
    <w:name w:val="header"/>
    <w:basedOn w:val="1"/>
    <w:link w:val="20"/>
    <w:uiPriority w:val="0"/>
    <w:pPr>
      <w:tabs>
        <w:tab w:val="center" w:pos="4677"/>
        <w:tab w:val="right" w:pos="9355"/>
      </w:tabs>
      <w:spacing w:after="0" w:line="240" w:lineRule="auto"/>
    </w:pPr>
    <w:rPr>
      <w:rFonts w:ascii="Calibri" w:hAnsi="Calibri" w:eastAsia="Calibri" w:cs="Times New Roman"/>
      <w:lang w:eastAsia="ru-RU"/>
    </w:rPr>
  </w:style>
  <w:style w:type="paragraph" w:styleId="10">
    <w:name w:val="Body Text"/>
    <w:basedOn w:val="1"/>
    <w:link w:val="25"/>
    <w:qFormat/>
    <w:uiPriority w:val="0"/>
    <w:pPr>
      <w:shd w:val="clear" w:color="auto" w:fill="FFFFFF"/>
      <w:spacing w:after="120" w:line="211" w:lineRule="exact"/>
      <w:jc w:val="right"/>
    </w:pPr>
    <w:rPr>
      <w:shd w:val="clear" w:color="auto" w:fill="FFFFFF"/>
    </w:rPr>
  </w:style>
  <w:style w:type="paragraph" w:styleId="11">
    <w:name w:val="footer"/>
    <w:basedOn w:val="1"/>
    <w:link w:val="16"/>
    <w:unhideWhenUsed/>
    <w:uiPriority w:val="99"/>
    <w:pPr>
      <w:tabs>
        <w:tab w:val="center" w:pos="4677"/>
        <w:tab w:val="right" w:pos="9355"/>
      </w:tabs>
      <w:spacing w:after="0" w:line="240" w:lineRule="auto"/>
    </w:pPr>
  </w:style>
  <w:style w:type="paragraph" w:styleId="12">
    <w:name w:val="List"/>
    <w:basedOn w:val="10"/>
    <w:semiHidden/>
    <w:unhideWhenUsed/>
    <w:uiPriority w:val="0"/>
    <w:pPr>
      <w:shd w:val="clear" w:color="auto" w:fill="auto"/>
      <w:suppressAutoHyphens/>
      <w:spacing w:line="240" w:lineRule="auto"/>
      <w:jc w:val="left"/>
    </w:pPr>
    <w:rPr>
      <w:rFonts w:ascii="Times New Roman" w:hAnsi="Times New Roman" w:eastAsia="Times New Roman" w:cs="Mangal"/>
      <w:sz w:val="24"/>
      <w:szCs w:val="24"/>
      <w:shd w:val="clear" w:color="auto" w:fill="auto"/>
      <w:lang w:eastAsia="ar-SA"/>
    </w:rPr>
  </w:style>
  <w:style w:type="paragraph" w:styleId="13">
    <w:name w:val="Normal (Web)"/>
    <w:basedOn w:val="1"/>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14">
    <w:name w:val="Table Grid"/>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
    <w:qFormat/>
    <w:uiPriority w:val="34"/>
    <w:pPr>
      <w:ind w:left="720"/>
      <w:contextualSpacing/>
    </w:pPr>
  </w:style>
  <w:style w:type="character" w:customStyle="1" w:styleId="16">
    <w:name w:val="Нижний колонтитул Знак"/>
    <w:basedOn w:val="5"/>
    <w:link w:val="11"/>
    <w:uiPriority w:val="99"/>
  </w:style>
  <w:style w:type="character" w:customStyle="1" w:styleId="17">
    <w:name w:val="Заголовок 1 Знак"/>
    <w:basedOn w:val="5"/>
    <w:link w:val="2"/>
    <w:uiPriority w:val="0"/>
    <w:rPr>
      <w:rFonts w:ascii="Cambria" w:hAnsi="Cambria" w:eastAsia="Times New Roman" w:cs="Times New Roman"/>
      <w:b/>
      <w:bCs/>
      <w:color w:val="365F91"/>
      <w:sz w:val="28"/>
      <w:szCs w:val="28"/>
      <w:lang w:eastAsia="ru-RU"/>
    </w:rPr>
  </w:style>
  <w:style w:type="character" w:customStyle="1" w:styleId="18">
    <w:name w:val="Заголовок 2 Знак"/>
    <w:basedOn w:val="5"/>
    <w:link w:val="3"/>
    <w:uiPriority w:val="0"/>
    <w:rPr>
      <w:rFonts w:ascii="Times New Roman" w:hAnsi="Times New Roman" w:eastAsia="Times New Roman" w:cs="Times New Roman"/>
      <w:b/>
      <w:bCs/>
      <w:sz w:val="36"/>
      <w:szCs w:val="36"/>
      <w:lang w:eastAsia="ru-RU"/>
    </w:rPr>
  </w:style>
  <w:style w:type="paragraph" w:customStyle="1" w:styleId="19">
    <w:name w:val="Абзац списка1"/>
    <w:basedOn w:val="1"/>
    <w:qFormat/>
    <w:uiPriority w:val="0"/>
    <w:pPr>
      <w:ind w:left="720"/>
    </w:pPr>
    <w:rPr>
      <w:rFonts w:ascii="Calibri" w:hAnsi="Calibri" w:eastAsia="Calibri" w:cs="Times New Roman"/>
      <w:lang w:eastAsia="ru-RU"/>
    </w:rPr>
  </w:style>
  <w:style w:type="character" w:customStyle="1" w:styleId="20">
    <w:name w:val="Верхний колонтитул Знак"/>
    <w:basedOn w:val="5"/>
    <w:link w:val="9"/>
    <w:qFormat/>
    <w:uiPriority w:val="0"/>
    <w:rPr>
      <w:rFonts w:ascii="Calibri" w:hAnsi="Calibri" w:eastAsia="Calibri" w:cs="Times New Roman"/>
      <w:lang w:eastAsia="ru-RU"/>
    </w:rPr>
  </w:style>
  <w:style w:type="table" w:customStyle="1" w:styleId="21">
    <w:name w:val="Сетка таблицы1"/>
    <w:basedOn w:val="6"/>
    <w:uiPriority w:val="0"/>
    <w:pPr>
      <w:spacing w:after="0" w:line="240" w:lineRule="auto"/>
    </w:pPr>
    <w:rPr>
      <w:rFonts w:ascii="Calibri" w:hAnsi="Calibri"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2">
    <w:name w:val="ff3"/>
    <w:basedOn w:val="5"/>
    <w:uiPriority w:val="0"/>
  </w:style>
  <w:style w:type="character" w:customStyle="1" w:styleId="23">
    <w:name w:val="ff2"/>
    <w:basedOn w:val="5"/>
    <w:qFormat/>
    <w:uiPriority w:val="0"/>
  </w:style>
  <w:style w:type="paragraph" w:customStyle="1" w:styleId="24">
    <w:name w:val="Абзац списка11"/>
    <w:basedOn w:val="1"/>
    <w:qFormat/>
    <w:uiPriority w:val="0"/>
    <w:pPr>
      <w:spacing w:after="0" w:line="240" w:lineRule="auto"/>
      <w:ind w:left="720"/>
    </w:pPr>
    <w:rPr>
      <w:rFonts w:ascii="Times New Roman" w:hAnsi="Times New Roman" w:eastAsia="Times New Roman" w:cs="Times New Roman"/>
      <w:sz w:val="24"/>
      <w:szCs w:val="24"/>
      <w:lang w:eastAsia="ru-RU"/>
    </w:rPr>
  </w:style>
  <w:style w:type="character" w:customStyle="1" w:styleId="25">
    <w:name w:val="Основной текст Знак"/>
    <w:link w:val="10"/>
    <w:qFormat/>
    <w:locked/>
    <w:uiPriority w:val="0"/>
    <w:rPr>
      <w:shd w:val="clear" w:color="auto" w:fill="FFFFFF"/>
    </w:rPr>
  </w:style>
  <w:style w:type="character" w:customStyle="1" w:styleId="26">
    <w:name w:val="Основной текст Знак1"/>
    <w:basedOn w:val="5"/>
    <w:semiHidden/>
    <w:qFormat/>
    <w:uiPriority w:val="99"/>
  </w:style>
  <w:style w:type="paragraph" w:customStyle="1" w:styleId="27">
    <w:name w:val="Без интервала1"/>
    <w:link w:val="28"/>
    <w:uiPriority w:val="0"/>
    <w:pPr>
      <w:spacing w:after="0" w:line="240" w:lineRule="auto"/>
    </w:pPr>
    <w:rPr>
      <w:rFonts w:ascii="Calibri" w:hAnsi="Calibri" w:eastAsia="Calibri" w:cs="Times New Roman"/>
      <w:sz w:val="22"/>
      <w:szCs w:val="22"/>
      <w:lang w:val="ru-RU" w:eastAsia="en-US" w:bidi="ar-SA"/>
    </w:rPr>
  </w:style>
  <w:style w:type="character" w:customStyle="1" w:styleId="28">
    <w:name w:val="No Spacing Char1"/>
    <w:link w:val="27"/>
    <w:locked/>
    <w:uiPriority w:val="0"/>
    <w:rPr>
      <w:rFonts w:ascii="Calibri" w:hAnsi="Calibri" w:eastAsia="Calibri" w:cs="Times New Roman"/>
    </w:rPr>
  </w:style>
  <w:style w:type="paragraph" w:customStyle="1" w:styleId="29">
    <w:name w:val="ConsPlusNormal"/>
    <w:uiPriority w:val="0"/>
    <w:pPr>
      <w:widowControl w:val="0"/>
      <w:autoSpaceDE w:val="0"/>
      <w:autoSpaceDN w:val="0"/>
      <w:adjustRightInd w:val="0"/>
      <w:spacing w:after="0" w:line="240" w:lineRule="auto"/>
    </w:pPr>
    <w:rPr>
      <w:rFonts w:ascii="Arial" w:hAnsi="Arial" w:eastAsia="Times New Roman" w:cs="Arial"/>
      <w:sz w:val="20"/>
      <w:szCs w:val="20"/>
      <w:lang w:val="ru-RU" w:eastAsia="ru-RU" w:bidi="ar-SA"/>
    </w:rPr>
  </w:style>
  <w:style w:type="character" w:customStyle="1" w:styleId="30">
    <w:name w:val="Текст выноски Знак"/>
    <w:basedOn w:val="5"/>
    <w:link w:val="8"/>
    <w:semiHidden/>
    <w:uiPriority w:val="0"/>
    <w:rPr>
      <w:rFonts w:ascii="Tahoma" w:hAnsi="Tahoma" w:eastAsia="Times New Roman" w:cs="Tahoma"/>
      <w:sz w:val="16"/>
      <w:szCs w:val="16"/>
      <w:lang w:eastAsia="ru-RU"/>
    </w:rPr>
  </w:style>
  <w:style w:type="paragraph" w:customStyle="1" w:styleId="31">
    <w:name w:val="Стиль"/>
    <w:uiPriority w:val="0"/>
    <w:pPr>
      <w:widowControl w:val="0"/>
      <w:autoSpaceDE w:val="0"/>
      <w:autoSpaceDN w:val="0"/>
      <w:adjustRightInd w:val="0"/>
      <w:spacing w:after="0" w:line="240" w:lineRule="auto"/>
    </w:pPr>
    <w:rPr>
      <w:rFonts w:ascii="Arial" w:hAnsi="Arial" w:eastAsia="Times New Roman" w:cs="Arial"/>
      <w:sz w:val="24"/>
      <w:szCs w:val="24"/>
      <w:lang w:val="ru-RU" w:eastAsia="ru-RU" w:bidi="ar-SA"/>
    </w:rPr>
  </w:style>
  <w:style w:type="character" w:customStyle="1" w:styleId="32">
    <w:name w:val="No Spacing Char"/>
    <w:link w:val="33"/>
    <w:locked/>
    <w:uiPriority w:val="0"/>
    <w:rPr>
      <w:rFonts w:ascii="Times New Roman" w:hAnsi="Times New Roman" w:eastAsia="Times New Roman"/>
    </w:rPr>
  </w:style>
  <w:style w:type="paragraph" w:customStyle="1" w:styleId="33">
    <w:name w:val="Без интервала12"/>
    <w:link w:val="32"/>
    <w:uiPriority w:val="0"/>
    <w:pPr>
      <w:spacing w:after="0" w:line="240" w:lineRule="auto"/>
    </w:pPr>
    <w:rPr>
      <w:rFonts w:ascii="Times New Roman" w:hAnsi="Times New Roman" w:eastAsia="Times New Roman" w:cstheme="minorBidi"/>
      <w:sz w:val="22"/>
      <w:szCs w:val="22"/>
      <w:lang w:val="ru-RU" w:eastAsia="en-US" w:bidi="ar-SA"/>
    </w:rPr>
  </w:style>
  <w:style w:type="paragraph" w:customStyle="1" w:styleId="34">
    <w:name w:val="Defaul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ru-RU" w:eastAsia="en-US" w:bidi="ar-SA"/>
    </w:rPr>
  </w:style>
  <w:style w:type="paragraph" w:customStyle="1" w:styleId="35">
    <w:name w:val="Без интервала11"/>
    <w:uiPriority w:val="0"/>
    <w:pPr>
      <w:spacing w:after="0" w:line="240" w:lineRule="auto"/>
    </w:pPr>
    <w:rPr>
      <w:rFonts w:ascii="Calibri" w:hAnsi="Calibri" w:eastAsia="Times New Roman" w:cs="Times New Roman"/>
      <w:sz w:val="22"/>
      <w:szCs w:val="22"/>
      <w:lang w:val="ru-RU" w:eastAsia="ru-RU" w:bidi="ar-SA"/>
    </w:rPr>
  </w:style>
  <w:style w:type="table" w:customStyle="1" w:styleId="36">
    <w:name w:val="Сетка таблицы11"/>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7">
    <w:name w:val="c0"/>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38">
    <w:name w:val="No Spacing"/>
    <w:qFormat/>
    <w:uiPriority w:val="1"/>
    <w:pPr>
      <w:spacing w:after="0" w:line="240" w:lineRule="auto"/>
    </w:pPr>
    <w:rPr>
      <w:rFonts w:ascii="Calibri" w:hAnsi="Calibri" w:eastAsia="Times New Roman" w:cs="Times New Roman"/>
      <w:sz w:val="22"/>
      <w:szCs w:val="22"/>
      <w:lang w:val="ru-RU" w:eastAsia="ru-RU" w:bidi="ar-SA"/>
    </w:rPr>
  </w:style>
  <w:style w:type="character" w:customStyle="1" w:styleId="39">
    <w:name w:val="c2"/>
    <w:basedOn w:val="5"/>
    <w:uiPriority w:val="0"/>
  </w:style>
  <w:style w:type="paragraph" w:customStyle="1" w:styleId="40">
    <w:name w:val="Абзац списка2"/>
    <w:basedOn w:val="1"/>
    <w:uiPriority w:val="0"/>
    <w:pPr>
      <w:ind w:left="720"/>
    </w:pPr>
    <w:rPr>
      <w:rFonts w:ascii="Calibri" w:hAnsi="Calibri" w:eastAsia="Calibri" w:cs="Times New Roman"/>
      <w:lang w:eastAsia="ru-RU"/>
    </w:rPr>
  </w:style>
  <w:style w:type="paragraph" w:customStyle="1" w:styleId="41">
    <w:name w:val="Без интервала2"/>
    <w:uiPriority w:val="0"/>
    <w:pPr>
      <w:spacing w:after="0" w:line="240" w:lineRule="auto"/>
    </w:pPr>
    <w:rPr>
      <w:rFonts w:ascii="Calibri" w:hAnsi="Calibri" w:eastAsia="Calibri" w:cs="Times New Roman"/>
      <w:sz w:val="22"/>
      <w:szCs w:val="22"/>
      <w:lang w:val="ru-RU" w:eastAsia="en-US" w:bidi="ar-SA"/>
    </w:rPr>
  </w:style>
  <w:style w:type="character" w:customStyle="1" w:styleId="42">
    <w:name w:val="Основной текст (2)_"/>
    <w:basedOn w:val="5"/>
    <w:link w:val="43"/>
    <w:locked/>
    <w:uiPriority w:val="0"/>
    <w:rPr>
      <w:rFonts w:ascii="Times New Roman" w:hAnsi="Times New Roman" w:eastAsia="Times New Roman" w:cs="Times New Roman"/>
      <w:shd w:val="clear" w:color="auto" w:fill="FFFFFF"/>
    </w:rPr>
  </w:style>
  <w:style w:type="paragraph" w:customStyle="1" w:styleId="43">
    <w:name w:val="Основной текст (2)"/>
    <w:basedOn w:val="1"/>
    <w:link w:val="42"/>
    <w:uiPriority w:val="0"/>
    <w:pPr>
      <w:widowControl w:val="0"/>
      <w:shd w:val="clear" w:color="auto" w:fill="FFFFFF"/>
      <w:spacing w:after="2820" w:line="293" w:lineRule="exact"/>
      <w:jc w:val="both"/>
    </w:pPr>
    <w:rPr>
      <w:rFonts w:ascii="Times New Roman" w:hAnsi="Times New Roman" w:eastAsia="Times New Roman" w:cs="Times New Roman"/>
    </w:rPr>
  </w:style>
  <w:style w:type="character" w:customStyle="1" w:styleId="44">
    <w:name w:val="Основной текст (2) + Полужирный"/>
    <w:basedOn w:val="42"/>
    <w:uiPriority w:val="0"/>
    <w:rPr>
      <w:rFonts w:ascii="Times New Roman" w:hAnsi="Times New Roman" w:eastAsia="Times New Roman" w:cs="Times New Roman"/>
      <w:b/>
      <w:bCs/>
      <w:color w:val="000000"/>
      <w:spacing w:val="0"/>
      <w:w w:val="100"/>
      <w:position w:val="0"/>
      <w:sz w:val="24"/>
      <w:szCs w:val="24"/>
      <w:shd w:val="clear" w:color="auto" w:fill="FFFFFF"/>
      <w:lang w:val="ru-RU" w:eastAsia="ru-RU" w:bidi="ru-RU"/>
    </w:rPr>
  </w:style>
  <w:style w:type="table" w:customStyle="1" w:styleId="45">
    <w:name w:val="Сетка таблицы12"/>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
    <w:name w:val="Сетка таблицы13"/>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
    <w:name w:val="Сетка таблицы111"/>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
    <w:name w:val="Сетка таблицы2"/>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
    <w:name w:val="Сетка таблицы3"/>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0">
    <w:name w:val="Основной текст_"/>
    <w:basedOn w:val="5"/>
    <w:link w:val="51"/>
    <w:uiPriority w:val="0"/>
    <w:rPr>
      <w:rFonts w:ascii="Times New Roman" w:hAnsi="Times New Roman" w:eastAsia="Times New Roman" w:cs="Times New Roman"/>
      <w:shd w:val="clear" w:color="auto" w:fill="FFFFFF"/>
    </w:rPr>
  </w:style>
  <w:style w:type="paragraph" w:customStyle="1" w:styleId="51">
    <w:name w:val="Основной текст9"/>
    <w:basedOn w:val="1"/>
    <w:link w:val="50"/>
    <w:uiPriority w:val="0"/>
    <w:pPr>
      <w:widowControl w:val="0"/>
      <w:shd w:val="clear" w:color="auto" w:fill="FFFFFF"/>
      <w:spacing w:after="480" w:line="274" w:lineRule="exact"/>
      <w:ind w:hanging="600"/>
      <w:jc w:val="right"/>
    </w:pPr>
    <w:rPr>
      <w:rFonts w:ascii="Times New Roman" w:hAnsi="Times New Roman" w:eastAsia="Times New Roman" w:cs="Times New Roman"/>
    </w:rPr>
  </w:style>
  <w:style w:type="character" w:customStyle="1" w:styleId="52">
    <w:name w:val="Основной текст2"/>
    <w:basedOn w:val="50"/>
    <w:uiPriority w:val="0"/>
    <w:rPr>
      <w:rFonts w:ascii="Times New Roman" w:hAnsi="Times New Roman" w:eastAsia="Times New Roman" w:cs="Times New Roman"/>
      <w:color w:val="000000"/>
      <w:spacing w:val="0"/>
      <w:w w:val="100"/>
      <w:position w:val="0"/>
      <w:shd w:val="clear" w:color="auto" w:fill="FFFFFF"/>
      <w:lang w:val="ru-RU" w:eastAsia="ru-RU" w:bidi="ru-RU"/>
    </w:rPr>
  </w:style>
  <w:style w:type="table" w:customStyle="1" w:styleId="53">
    <w:name w:val="Сетка таблицы121"/>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
    <w:name w:val="Сетка таблицы4"/>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
    <w:name w:val="Сетка таблицы5"/>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6">
    <w:name w:val="Сетка таблицы21"/>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7">
    <w:name w:val="Сетка таблицы6"/>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
    <w:name w:val="Сетка таблицы41"/>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9">
    <w:name w:val="Сетка таблицы31"/>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0">
    <w:name w:val="Сетка таблицы22"/>
    <w:basedOn w:val="6"/>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
    <w:name w:val="Сетка таблицы7"/>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
    <w:name w:val="Сетка таблицы32"/>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
    <w:name w:val="Сетка таблицы8"/>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
    <w:name w:val="Сетка таблицы9"/>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5">
    <w:name w:val="Сетка таблицы10"/>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6">
    <w:name w:val="Сетка таблицы14"/>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7">
    <w:name w:val="Сетка таблицы42"/>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8">
    <w:name w:val="Сетка таблицы61"/>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9">
    <w:name w:val="Сетка таблицы15"/>
    <w:basedOn w:val="6"/>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0">
    <w:name w:val="TableGrid"/>
    <w:uiPriority w:val="0"/>
    <w:pPr>
      <w:spacing w:after="0" w:line="240" w:lineRule="auto"/>
    </w:pPr>
    <w:rPr>
      <w:rFonts w:eastAsia="Times New Roman"/>
      <w:lang w:eastAsia="ru-RU"/>
    </w:rPr>
    <w:tblPr>
      <w:tblCellMar>
        <w:top w:w="0" w:type="dxa"/>
        <w:left w:w="0" w:type="dxa"/>
        <w:bottom w:w="0" w:type="dxa"/>
        <w:right w:w="0" w:type="dxa"/>
      </w:tblCellMar>
    </w:tblPr>
  </w:style>
  <w:style w:type="table" w:customStyle="1" w:styleId="71">
    <w:name w:val="Сетка таблицы16"/>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
    <w:name w:val="Сетка таблицы17"/>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3">
    <w:name w:val="Сетка таблицы112"/>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
    <w:name w:val="Сетка таблицы43"/>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5">
    <w:name w:val="Сетка таблицы18"/>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6">
    <w:name w:val="Сетка таблицы19"/>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7">
    <w:name w:val="Сетка таблицы161"/>
    <w:basedOn w:val="6"/>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8">
    <w:name w:val="Заголовок 3 Знак"/>
    <w:basedOn w:val="5"/>
    <w:link w:val="4"/>
    <w:semiHidden/>
    <w:uiPriority w:val="0"/>
    <w:rPr>
      <w:rFonts w:ascii="Arial" w:hAnsi="Arial" w:eastAsia="Times New Roman" w:cs="Arial"/>
      <w:b/>
      <w:bCs/>
      <w:i/>
      <w:iCs/>
      <w:sz w:val="24"/>
      <w:szCs w:val="24"/>
      <w:u w:val="single"/>
      <w:lang w:eastAsia="ar-SA"/>
    </w:rPr>
  </w:style>
  <w:style w:type="paragraph" w:customStyle="1" w:styleId="79">
    <w:name w:val="Заголовок1"/>
    <w:basedOn w:val="1"/>
    <w:next w:val="10"/>
    <w:uiPriority w:val="0"/>
    <w:pPr>
      <w:keepNext/>
      <w:suppressAutoHyphens/>
      <w:spacing w:before="240" w:after="120" w:line="240" w:lineRule="auto"/>
    </w:pPr>
    <w:rPr>
      <w:rFonts w:ascii="Arial" w:hAnsi="Arial" w:eastAsia="Arial Unicode MS" w:cs="Mangal"/>
      <w:sz w:val="28"/>
      <w:szCs w:val="28"/>
      <w:lang w:eastAsia="ar-SA"/>
    </w:rPr>
  </w:style>
  <w:style w:type="paragraph" w:customStyle="1" w:styleId="80">
    <w:name w:val="Название1"/>
    <w:basedOn w:val="1"/>
    <w:uiPriority w:val="0"/>
    <w:pPr>
      <w:suppressLineNumbers/>
      <w:suppressAutoHyphens/>
      <w:spacing w:before="120" w:after="120" w:line="240" w:lineRule="auto"/>
    </w:pPr>
    <w:rPr>
      <w:rFonts w:ascii="Times New Roman" w:hAnsi="Times New Roman" w:eastAsia="Times New Roman" w:cs="Mangal"/>
      <w:i/>
      <w:iCs/>
      <w:sz w:val="24"/>
      <w:szCs w:val="24"/>
      <w:lang w:eastAsia="ar-SA"/>
    </w:rPr>
  </w:style>
  <w:style w:type="paragraph" w:customStyle="1" w:styleId="81">
    <w:name w:val="Указатель1"/>
    <w:basedOn w:val="1"/>
    <w:uiPriority w:val="0"/>
    <w:pPr>
      <w:suppressLineNumbers/>
      <w:suppressAutoHyphens/>
      <w:spacing w:after="0" w:line="240" w:lineRule="auto"/>
    </w:pPr>
    <w:rPr>
      <w:rFonts w:ascii="Times New Roman" w:hAnsi="Times New Roman" w:eastAsia="Times New Roman" w:cs="Mangal"/>
      <w:sz w:val="24"/>
      <w:szCs w:val="24"/>
      <w:lang w:eastAsia="ar-SA"/>
    </w:rPr>
  </w:style>
  <w:style w:type="paragraph" w:customStyle="1" w:styleId="82">
    <w:name w:val="Текст1"/>
    <w:basedOn w:val="1"/>
    <w:uiPriority w:val="0"/>
    <w:pPr>
      <w:suppressAutoHyphens/>
      <w:spacing w:after="0" w:line="240" w:lineRule="auto"/>
    </w:pPr>
    <w:rPr>
      <w:rFonts w:ascii="Courier New" w:hAnsi="Courier New" w:eastAsia="Times New Roman" w:cs="Courier New"/>
      <w:sz w:val="20"/>
      <w:szCs w:val="20"/>
      <w:lang w:eastAsia="ar-SA"/>
    </w:rPr>
  </w:style>
  <w:style w:type="paragraph" w:customStyle="1" w:styleId="83">
    <w:name w:val="Основной текст с отступом 21"/>
    <w:basedOn w:val="1"/>
    <w:uiPriority w:val="0"/>
    <w:pPr>
      <w:tabs>
        <w:tab w:val="left" w:pos="3591"/>
      </w:tabs>
      <w:suppressAutoHyphens/>
      <w:spacing w:after="0" w:line="240" w:lineRule="auto"/>
      <w:ind w:left="180"/>
    </w:pPr>
    <w:rPr>
      <w:rFonts w:ascii="Times New Roman" w:hAnsi="Times New Roman" w:eastAsia="Times New Roman" w:cs="Times New Roman"/>
      <w:sz w:val="28"/>
      <w:szCs w:val="28"/>
      <w:lang w:eastAsia="ar-SA"/>
    </w:rPr>
  </w:style>
  <w:style w:type="paragraph" w:customStyle="1" w:styleId="84">
    <w:name w:val="Содержимое врезки"/>
    <w:basedOn w:val="10"/>
    <w:uiPriority w:val="0"/>
    <w:pPr>
      <w:shd w:val="clear" w:color="auto" w:fill="auto"/>
      <w:suppressAutoHyphens/>
      <w:spacing w:line="240" w:lineRule="auto"/>
      <w:jc w:val="left"/>
    </w:pPr>
    <w:rPr>
      <w:rFonts w:ascii="Times New Roman" w:hAnsi="Times New Roman" w:eastAsia="Times New Roman" w:cs="Times New Roman"/>
      <w:sz w:val="24"/>
      <w:szCs w:val="24"/>
      <w:shd w:val="clear" w:color="auto" w:fill="auto"/>
      <w:lang w:eastAsia="ar-SA"/>
    </w:rPr>
  </w:style>
  <w:style w:type="paragraph" w:customStyle="1" w:styleId="85">
    <w:name w:val="Содержимое таблицы"/>
    <w:basedOn w:val="1"/>
    <w:uiPriority w:val="0"/>
    <w:pPr>
      <w:suppressLineNumbers/>
      <w:suppressAutoHyphens/>
      <w:spacing w:after="0" w:line="240" w:lineRule="auto"/>
    </w:pPr>
    <w:rPr>
      <w:rFonts w:ascii="Times New Roman" w:hAnsi="Times New Roman" w:eastAsia="Times New Roman" w:cs="Times New Roman"/>
      <w:sz w:val="24"/>
      <w:szCs w:val="24"/>
      <w:lang w:eastAsia="ar-SA"/>
    </w:rPr>
  </w:style>
  <w:style w:type="paragraph" w:customStyle="1" w:styleId="86">
    <w:name w:val="Заголовок таблицы"/>
    <w:basedOn w:val="85"/>
    <w:uiPriority w:val="0"/>
    <w:pPr>
      <w:jc w:val="center"/>
    </w:pPr>
    <w:rPr>
      <w:b/>
      <w:bCs/>
    </w:rPr>
  </w:style>
  <w:style w:type="character" w:customStyle="1" w:styleId="87">
    <w:name w:val="WW8Num1z0"/>
    <w:uiPriority w:val="0"/>
  </w:style>
  <w:style w:type="character" w:customStyle="1" w:styleId="88">
    <w:name w:val="WW8Num1z1"/>
    <w:uiPriority w:val="0"/>
  </w:style>
  <w:style w:type="character" w:customStyle="1" w:styleId="89">
    <w:name w:val="WW8Num1z2"/>
    <w:uiPriority w:val="0"/>
  </w:style>
  <w:style w:type="character" w:customStyle="1" w:styleId="90">
    <w:name w:val="WW8Num1z3"/>
    <w:uiPriority w:val="0"/>
  </w:style>
  <w:style w:type="character" w:customStyle="1" w:styleId="91">
    <w:name w:val="WW8Num1z4"/>
    <w:uiPriority w:val="0"/>
  </w:style>
  <w:style w:type="character" w:customStyle="1" w:styleId="92">
    <w:name w:val="WW8Num1z5"/>
    <w:uiPriority w:val="0"/>
  </w:style>
  <w:style w:type="character" w:customStyle="1" w:styleId="93">
    <w:name w:val="WW8Num1z6"/>
    <w:uiPriority w:val="0"/>
  </w:style>
  <w:style w:type="character" w:customStyle="1" w:styleId="94">
    <w:name w:val="WW8Num1z7"/>
    <w:uiPriority w:val="0"/>
  </w:style>
  <w:style w:type="character" w:customStyle="1" w:styleId="95">
    <w:name w:val="WW8Num1z8"/>
    <w:uiPriority w:val="0"/>
  </w:style>
  <w:style w:type="character" w:customStyle="1" w:styleId="96">
    <w:name w:val="WW8Num2z0"/>
    <w:uiPriority w:val="0"/>
  </w:style>
  <w:style w:type="character" w:customStyle="1" w:styleId="97">
    <w:name w:val="WW8Num3z0"/>
    <w:uiPriority w:val="0"/>
    <w:rPr>
      <w:sz w:val="28"/>
      <w:szCs w:val="28"/>
    </w:rPr>
  </w:style>
  <w:style w:type="character" w:customStyle="1" w:styleId="98">
    <w:name w:val="WW8Num4z0"/>
    <w:uiPriority w:val="0"/>
    <w:rPr>
      <w:b/>
      <w:sz w:val="28"/>
      <w:szCs w:val="28"/>
    </w:rPr>
  </w:style>
  <w:style w:type="character" w:customStyle="1" w:styleId="99">
    <w:name w:val="WW8Num5z0"/>
    <w:uiPriority w:val="0"/>
  </w:style>
  <w:style w:type="character" w:customStyle="1" w:styleId="100">
    <w:name w:val="WW8Num6z0"/>
    <w:uiPriority w:val="0"/>
  </w:style>
  <w:style w:type="character" w:customStyle="1" w:styleId="101">
    <w:name w:val="WW8Num7z0"/>
    <w:uiPriority w:val="0"/>
    <w:rPr>
      <w:rFonts w:hint="default" w:ascii="Times New Roman" w:hAnsi="Times New Roman" w:cs="Times New Roman"/>
      <w:color w:val="000000"/>
      <w:sz w:val="28"/>
      <w:szCs w:val="28"/>
    </w:rPr>
  </w:style>
  <w:style w:type="character" w:customStyle="1" w:styleId="102">
    <w:name w:val="WW8Num7z1"/>
    <w:uiPriority w:val="0"/>
  </w:style>
  <w:style w:type="character" w:customStyle="1" w:styleId="103">
    <w:name w:val="WW8Num7z2"/>
    <w:uiPriority w:val="0"/>
  </w:style>
  <w:style w:type="character" w:customStyle="1" w:styleId="104">
    <w:name w:val="WW8Num7z3"/>
    <w:uiPriority w:val="0"/>
  </w:style>
  <w:style w:type="character" w:customStyle="1" w:styleId="105">
    <w:name w:val="WW8Num7z4"/>
    <w:uiPriority w:val="0"/>
  </w:style>
  <w:style w:type="character" w:customStyle="1" w:styleId="106">
    <w:name w:val="WW8Num7z5"/>
    <w:uiPriority w:val="0"/>
  </w:style>
  <w:style w:type="character" w:customStyle="1" w:styleId="107">
    <w:name w:val="WW8Num7z6"/>
    <w:uiPriority w:val="0"/>
  </w:style>
  <w:style w:type="character" w:customStyle="1" w:styleId="108">
    <w:name w:val="WW8Num7z7"/>
    <w:uiPriority w:val="0"/>
  </w:style>
  <w:style w:type="character" w:customStyle="1" w:styleId="109">
    <w:name w:val="WW8Num7z8"/>
    <w:uiPriority w:val="0"/>
  </w:style>
  <w:style w:type="character" w:customStyle="1" w:styleId="110">
    <w:name w:val="WW8Num8z0"/>
    <w:uiPriority w:val="0"/>
    <w:rPr>
      <w:b/>
    </w:rPr>
  </w:style>
  <w:style w:type="character" w:customStyle="1" w:styleId="111">
    <w:name w:val="WW8Num8z1"/>
    <w:uiPriority w:val="0"/>
  </w:style>
  <w:style w:type="character" w:customStyle="1" w:styleId="112">
    <w:name w:val="WW8Num8z2"/>
    <w:uiPriority w:val="0"/>
  </w:style>
  <w:style w:type="character" w:customStyle="1" w:styleId="113">
    <w:name w:val="WW8Num8z3"/>
    <w:uiPriority w:val="0"/>
  </w:style>
  <w:style w:type="character" w:customStyle="1" w:styleId="114">
    <w:name w:val="WW8Num8z4"/>
    <w:uiPriority w:val="0"/>
  </w:style>
  <w:style w:type="character" w:customStyle="1" w:styleId="115">
    <w:name w:val="WW8Num8z5"/>
    <w:uiPriority w:val="0"/>
  </w:style>
  <w:style w:type="character" w:customStyle="1" w:styleId="116">
    <w:name w:val="WW8Num8z6"/>
    <w:uiPriority w:val="0"/>
  </w:style>
  <w:style w:type="character" w:customStyle="1" w:styleId="117">
    <w:name w:val="WW8Num8z7"/>
    <w:uiPriority w:val="0"/>
  </w:style>
  <w:style w:type="character" w:customStyle="1" w:styleId="118">
    <w:name w:val="WW8Num8z8"/>
    <w:uiPriority w:val="0"/>
  </w:style>
  <w:style w:type="character" w:customStyle="1" w:styleId="119">
    <w:name w:val="WW8Num2z1"/>
    <w:uiPriority w:val="0"/>
  </w:style>
  <w:style w:type="character" w:customStyle="1" w:styleId="120">
    <w:name w:val="WW8Num2z2"/>
    <w:uiPriority w:val="0"/>
  </w:style>
  <w:style w:type="character" w:customStyle="1" w:styleId="121">
    <w:name w:val="WW8Num2z3"/>
    <w:uiPriority w:val="0"/>
  </w:style>
  <w:style w:type="character" w:customStyle="1" w:styleId="122">
    <w:name w:val="WW8Num2z4"/>
    <w:uiPriority w:val="0"/>
  </w:style>
  <w:style w:type="character" w:customStyle="1" w:styleId="123">
    <w:name w:val="WW8Num2z5"/>
    <w:uiPriority w:val="0"/>
  </w:style>
  <w:style w:type="character" w:customStyle="1" w:styleId="124">
    <w:name w:val="WW8Num2z6"/>
    <w:uiPriority w:val="0"/>
  </w:style>
  <w:style w:type="character" w:customStyle="1" w:styleId="125">
    <w:name w:val="WW8Num2z7"/>
    <w:uiPriority w:val="0"/>
  </w:style>
  <w:style w:type="character" w:customStyle="1" w:styleId="126">
    <w:name w:val="WW8Num2z8"/>
    <w:uiPriority w:val="0"/>
  </w:style>
  <w:style w:type="character" w:customStyle="1" w:styleId="127">
    <w:name w:val="WW8Num3z1"/>
    <w:uiPriority w:val="0"/>
  </w:style>
  <w:style w:type="character" w:customStyle="1" w:styleId="128">
    <w:name w:val="WW8Num3z2"/>
    <w:uiPriority w:val="0"/>
  </w:style>
  <w:style w:type="character" w:customStyle="1" w:styleId="129">
    <w:name w:val="WW8Num3z3"/>
    <w:uiPriority w:val="0"/>
  </w:style>
  <w:style w:type="character" w:customStyle="1" w:styleId="130">
    <w:name w:val="WW8Num3z4"/>
    <w:uiPriority w:val="0"/>
  </w:style>
  <w:style w:type="character" w:customStyle="1" w:styleId="131">
    <w:name w:val="WW8Num3z5"/>
    <w:uiPriority w:val="0"/>
  </w:style>
  <w:style w:type="character" w:customStyle="1" w:styleId="132">
    <w:name w:val="WW8Num3z6"/>
    <w:uiPriority w:val="0"/>
  </w:style>
  <w:style w:type="character" w:customStyle="1" w:styleId="133">
    <w:name w:val="WW8Num3z7"/>
    <w:uiPriority w:val="0"/>
  </w:style>
  <w:style w:type="character" w:customStyle="1" w:styleId="134">
    <w:name w:val="WW8Num3z8"/>
    <w:uiPriority w:val="0"/>
  </w:style>
  <w:style w:type="character" w:customStyle="1" w:styleId="135">
    <w:name w:val="WW8Num4z1"/>
    <w:uiPriority w:val="0"/>
  </w:style>
  <w:style w:type="character" w:customStyle="1" w:styleId="136">
    <w:name w:val="WW8Num4z2"/>
    <w:uiPriority w:val="0"/>
  </w:style>
  <w:style w:type="character" w:customStyle="1" w:styleId="137">
    <w:name w:val="WW8Num4z3"/>
    <w:uiPriority w:val="0"/>
  </w:style>
  <w:style w:type="character" w:customStyle="1" w:styleId="138">
    <w:name w:val="WW8Num4z4"/>
    <w:uiPriority w:val="0"/>
  </w:style>
  <w:style w:type="character" w:customStyle="1" w:styleId="139">
    <w:name w:val="WW8Num4z5"/>
    <w:uiPriority w:val="0"/>
  </w:style>
  <w:style w:type="character" w:customStyle="1" w:styleId="140">
    <w:name w:val="WW8Num4z6"/>
    <w:uiPriority w:val="0"/>
  </w:style>
  <w:style w:type="character" w:customStyle="1" w:styleId="141">
    <w:name w:val="WW8Num4z7"/>
    <w:uiPriority w:val="0"/>
  </w:style>
  <w:style w:type="character" w:customStyle="1" w:styleId="142">
    <w:name w:val="WW8Num4z8"/>
    <w:uiPriority w:val="0"/>
  </w:style>
  <w:style w:type="character" w:customStyle="1" w:styleId="143">
    <w:name w:val="WW8Num5z1"/>
    <w:uiPriority w:val="0"/>
  </w:style>
  <w:style w:type="character" w:customStyle="1" w:styleId="144">
    <w:name w:val="WW8Num5z2"/>
    <w:uiPriority w:val="0"/>
  </w:style>
  <w:style w:type="character" w:customStyle="1" w:styleId="145">
    <w:name w:val="WW8Num5z3"/>
    <w:uiPriority w:val="0"/>
  </w:style>
  <w:style w:type="character" w:customStyle="1" w:styleId="146">
    <w:name w:val="WW8Num5z4"/>
    <w:uiPriority w:val="0"/>
  </w:style>
  <w:style w:type="character" w:customStyle="1" w:styleId="147">
    <w:name w:val="WW8Num5z5"/>
    <w:uiPriority w:val="0"/>
  </w:style>
  <w:style w:type="character" w:customStyle="1" w:styleId="148">
    <w:name w:val="WW8Num5z6"/>
    <w:uiPriority w:val="0"/>
  </w:style>
  <w:style w:type="character" w:customStyle="1" w:styleId="149">
    <w:name w:val="WW8Num5z7"/>
    <w:uiPriority w:val="0"/>
  </w:style>
  <w:style w:type="character" w:customStyle="1" w:styleId="150">
    <w:name w:val="WW8Num5z8"/>
    <w:uiPriority w:val="0"/>
  </w:style>
  <w:style w:type="character" w:customStyle="1" w:styleId="151">
    <w:name w:val="WW8Num6z1"/>
    <w:uiPriority w:val="0"/>
  </w:style>
  <w:style w:type="character" w:customStyle="1" w:styleId="152">
    <w:name w:val="WW8Num6z2"/>
    <w:uiPriority w:val="0"/>
  </w:style>
  <w:style w:type="character" w:customStyle="1" w:styleId="153">
    <w:name w:val="WW8Num6z3"/>
    <w:uiPriority w:val="0"/>
  </w:style>
  <w:style w:type="character" w:customStyle="1" w:styleId="154">
    <w:name w:val="WW8Num6z4"/>
    <w:uiPriority w:val="0"/>
  </w:style>
  <w:style w:type="character" w:customStyle="1" w:styleId="155">
    <w:name w:val="WW8Num6z5"/>
    <w:uiPriority w:val="0"/>
  </w:style>
  <w:style w:type="character" w:customStyle="1" w:styleId="156">
    <w:name w:val="WW8Num6z6"/>
    <w:uiPriority w:val="0"/>
  </w:style>
  <w:style w:type="character" w:customStyle="1" w:styleId="157">
    <w:name w:val="WW8Num6z7"/>
    <w:uiPriority w:val="0"/>
  </w:style>
  <w:style w:type="character" w:customStyle="1" w:styleId="158">
    <w:name w:val="WW8Num6z8"/>
    <w:uiPriority w:val="0"/>
  </w:style>
  <w:style w:type="character" w:customStyle="1" w:styleId="159">
    <w:name w:val="WW8Num9z0"/>
    <w:uiPriority w:val="0"/>
  </w:style>
  <w:style w:type="character" w:customStyle="1" w:styleId="160">
    <w:name w:val="WW8Num9z1"/>
    <w:uiPriority w:val="0"/>
  </w:style>
  <w:style w:type="character" w:customStyle="1" w:styleId="161">
    <w:name w:val="WW8Num9z2"/>
    <w:uiPriority w:val="0"/>
  </w:style>
  <w:style w:type="character" w:customStyle="1" w:styleId="162">
    <w:name w:val="WW8Num9z3"/>
    <w:uiPriority w:val="0"/>
  </w:style>
  <w:style w:type="character" w:customStyle="1" w:styleId="163">
    <w:name w:val="WW8Num9z4"/>
    <w:uiPriority w:val="0"/>
  </w:style>
  <w:style w:type="character" w:customStyle="1" w:styleId="164">
    <w:name w:val="WW8Num9z5"/>
    <w:uiPriority w:val="0"/>
  </w:style>
  <w:style w:type="character" w:customStyle="1" w:styleId="165">
    <w:name w:val="WW8Num9z6"/>
    <w:uiPriority w:val="0"/>
  </w:style>
  <w:style w:type="character" w:customStyle="1" w:styleId="166">
    <w:name w:val="WW8Num9z7"/>
    <w:uiPriority w:val="0"/>
  </w:style>
  <w:style w:type="character" w:customStyle="1" w:styleId="167">
    <w:name w:val="WW8Num9z8"/>
    <w:uiPriority w:val="0"/>
  </w:style>
  <w:style w:type="character" w:customStyle="1" w:styleId="168">
    <w:name w:val="WW8Num10z0"/>
    <w:uiPriority w:val="0"/>
  </w:style>
  <w:style w:type="character" w:customStyle="1" w:styleId="169">
    <w:name w:val="WW8Num10z1"/>
    <w:uiPriority w:val="0"/>
  </w:style>
  <w:style w:type="character" w:customStyle="1" w:styleId="170">
    <w:name w:val="WW8Num10z2"/>
    <w:uiPriority w:val="0"/>
  </w:style>
  <w:style w:type="character" w:customStyle="1" w:styleId="171">
    <w:name w:val="WW8Num10z3"/>
    <w:uiPriority w:val="0"/>
  </w:style>
  <w:style w:type="character" w:customStyle="1" w:styleId="172">
    <w:name w:val="WW8Num10z4"/>
    <w:uiPriority w:val="0"/>
  </w:style>
  <w:style w:type="character" w:customStyle="1" w:styleId="173">
    <w:name w:val="WW8Num10z5"/>
    <w:uiPriority w:val="0"/>
  </w:style>
  <w:style w:type="character" w:customStyle="1" w:styleId="174">
    <w:name w:val="WW8Num10z6"/>
    <w:uiPriority w:val="0"/>
  </w:style>
  <w:style w:type="character" w:customStyle="1" w:styleId="175">
    <w:name w:val="WW8Num10z7"/>
    <w:uiPriority w:val="0"/>
  </w:style>
  <w:style w:type="character" w:customStyle="1" w:styleId="176">
    <w:name w:val="WW8Num10z8"/>
    <w:uiPriority w:val="0"/>
  </w:style>
  <w:style w:type="character" w:customStyle="1" w:styleId="177">
    <w:name w:val="WW8Num11z0"/>
    <w:uiPriority w:val="0"/>
    <w:rPr>
      <w:b/>
    </w:rPr>
  </w:style>
  <w:style w:type="character" w:customStyle="1" w:styleId="178">
    <w:name w:val="WW8Num11z1"/>
    <w:uiPriority w:val="0"/>
  </w:style>
  <w:style w:type="character" w:customStyle="1" w:styleId="179">
    <w:name w:val="WW8Num11z2"/>
    <w:uiPriority w:val="0"/>
  </w:style>
  <w:style w:type="character" w:customStyle="1" w:styleId="180">
    <w:name w:val="WW8Num11z3"/>
    <w:uiPriority w:val="0"/>
  </w:style>
  <w:style w:type="character" w:customStyle="1" w:styleId="181">
    <w:name w:val="WW8Num11z4"/>
    <w:uiPriority w:val="0"/>
  </w:style>
  <w:style w:type="character" w:customStyle="1" w:styleId="182">
    <w:name w:val="WW8Num11z5"/>
    <w:uiPriority w:val="0"/>
  </w:style>
  <w:style w:type="character" w:customStyle="1" w:styleId="183">
    <w:name w:val="WW8Num11z6"/>
    <w:uiPriority w:val="0"/>
  </w:style>
  <w:style w:type="character" w:customStyle="1" w:styleId="184">
    <w:name w:val="WW8Num11z7"/>
    <w:uiPriority w:val="0"/>
  </w:style>
  <w:style w:type="character" w:customStyle="1" w:styleId="185">
    <w:name w:val="WW8Num11z8"/>
    <w:uiPriority w:val="0"/>
  </w:style>
  <w:style w:type="character" w:customStyle="1" w:styleId="186">
    <w:name w:val="WW8Num12z0"/>
    <w:uiPriority w:val="0"/>
  </w:style>
  <w:style w:type="character" w:customStyle="1" w:styleId="187">
    <w:name w:val="WW8Num12z1"/>
    <w:uiPriority w:val="0"/>
  </w:style>
  <w:style w:type="character" w:customStyle="1" w:styleId="188">
    <w:name w:val="WW8Num12z2"/>
    <w:uiPriority w:val="0"/>
  </w:style>
  <w:style w:type="character" w:customStyle="1" w:styleId="189">
    <w:name w:val="WW8Num12z3"/>
    <w:uiPriority w:val="0"/>
  </w:style>
  <w:style w:type="character" w:customStyle="1" w:styleId="190">
    <w:name w:val="WW8Num12z4"/>
    <w:uiPriority w:val="0"/>
  </w:style>
  <w:style w:type="character" w:customStyle="1" w:styleId="191">
    <w:name w:val="WW8Num12z5"/>
    <w:uiPriority w:val="0"/>
  </w:style>
  <w:style w:type="character" w:customStyle="1" w:styleId="192">
    <w:name w:val="WW8Num12z6"/>
    <w:uiPriority w:val="0"/>
  </w:style>
  <w:style w:type="character" w:customStyle="1" w:styleId="193">
    <w:name w:val="WW8Num12z7"/>
    <w:uiPriority w:val="0"/>
  </w:style>
  <w:style w:type="character" w:customStyle="1" w:styleId="194">
    <w:name w:val="WW8Num12z8"/>
    <w:uiPriority w:val="0"/>
  </w:style>
  <w:style w:type="character" w:customStyle="1" w:styleId="195">
    <w:name w:val="WW8Num13z0"/>
    <w:uiPriority w:val="0"/>
  </w:style>
  <w:style w:type="character" w:customStyle="1" w:styleId="196">
    <w:name w:val="WW8Num13z1"/>
    <w:uiPriority w:val="0"/>
  </w:style>
  <w:style w:type="character" w:customStyle="1" w:styleId="197">
    <w:name w:val="WW8Num13z2"/>
    <w:uiPriority w:val="0"/>
  </w:style>
  <w:style w:type="character" w:customStyle="1" w:styleId="198">
    <w:name w:val="WW8Num13z3"/>
    <w:uiPriority w:val="0"/>
  </w:style>
  <w:style w:type="character" w:customStyle="1" w:styleId="199">
    <w:name w:val="WW8Num13z4"/>
    <w:uiPriority w:val="0"/>
  </w:style>
  <w:style w:type="character" w:customStyle="1" w:styleId="200">
    <w:name w:val="WW8Num13z5"/>
    <w:uiPriority w:val="0"/>
  </w:style>
  <w:style w:type="character" w:customStyle="1" w:styleId="201">
    <w:name w:val="WW8Num13z6"/>
    <w:uiPriority w:val="0"/>
  </w:style>
  <w:style w:type="character" w:customStyle="1" w:styleId="202">
    <w:name w:val="WW8Num13z7"/>
    <w:uiPriority w:val="0"/>
  </w:style>
  <w:style w:type="character" w:customStyle="1" w:styleId="203">
    <w:name w:val="WW8Num13z8"/>
    <w:uiPriority w:val="0"/>
  </w:style>
  <w:style w:type="character" w:customStyle="1" w:styleId="204">
    <w:name w:val="WW8Num14z0"/>
    <w:uiPriority w:val="0"/>
    <w:rPr>
      <w:b/>
      <w:sz w:val="32"/>
      <w:szCs w:val="32"/>
    </w:rPr>
  </w:style>
  <w:style w:type="character" w:customStyle="1" w:styleId="205">
    <w:name w:val="WW8Num14z1"/>
    <w:uiPriority w:val="0"/>
  </w:style>
  <w:style w:type="character" w:customStyle="1" w:styleId="206">
    <w:name w:val="WW8Num14z2"/>
    <w:uiPriority w:val="0"/>
  </w:style>
  <w:style w:type="character" w:customStyle="1" w:styleId="207">
    <w:name w:val="WW8Num14z3"/>
    <w:uiPriority w:val="0"/>
  </w:style>
  <w:style w:type="character" w:customStyle="1" w:styleId="208">
    <w:name w:val="WW8Num14z4"/>
    <w:uiPriority w:val="0"/>
  </w:style>
  <w:style w:type="character" w:customStyle="1" w:styleId="209">
    <w:name w:val="WW8Num14z5"/>
    <w:uiPriority w:val="0"/>
  </w:style>
  <w:style w:type="character" w:customStyle="1" w:styleId="210">
    <w:name w:val="WW8Num14z6"/>
    <w:uiPriority w:val="0"/>
  </w:style>
  <w:style w:type="character" w:customStyle="1" w:styleId="211">
    <w:name w:val="WW8Num14z7"/>
    <w:uiPriority w:val="0"/>
  </w:style>
  <w:style w:type="character" w:customStyle="1" w:styleId="212">
    <w:name w:val="WW8Num14z8"/>
    <w:uiPriority w:val="0"/>
  </w:style>
  <w:style w:type="character" w:customStyle="1" w:styleId="213">
    <w:name w:val="WW8Num15z0"/>
    <w:uiPriority w:val="0"/>
  </w:style>
  <w:style w:type="character" w:customStyle="1" w:styleId="214">
    <w:name w:val="WW8Num15z1"/>
    <w:uiPriority w:val="0"/>
  </w:style>
  <w:style w:type="character" w:customStyle="1" w:styleId="215">
    <w:name w:val="WW8Num15z2"/>
    <w:uiPriority w:val="0"/>
  </w:style>
  <w:style w:type="character" w:customStyle="1" w:styleId="216">
    <w:name w:val="WW8Num15z3"/>
    <w:uiPriority w:val="0"/>
  </w:style>
  <w:style w:type="character" w:customStyle="1" w:styleId="217">
    <w:name w:val="WW8Num15z4"/>
    <w:uiPriority w:val="0"/>
  </w:style>
  <w:style w:type="character" w:customStyle="1" w:styleId="218">
    <w:name w:val="WW8Num15z5"/>
    <w:uiPriority w:val="0"/>
  </w:style>
  <w:style w:type="character" w:customStyle="1" w:styleId="219">
    <w:name w:val="WW8Num15z6"/>
    <w:uiPriority w:val="0"/>
  </w:style>
  <w:style w:type="character" w:customStyle="1" w:styleId="220">
    <w:name w:val="WW8Num15z7"/>
    <w:uiPriority w:val="0"/>
  </w:style>
  <w:style w:type="character" w:customStyle="1" w:styleId="221">
    <w:name w:val="WW8Num15z8"/>
    <w:uiPriority w:val="0"/>
  </w:style>
  <w:style w:type="character" w:customStyle="1" w:styleId="222">
    <w:name w:val="WW8Num16z0"/>
    <w:uiPriority w:val="0"/>
  </w:style>
  <w:style w:type="character" w:customStyle="1" w:styleId="223">
    <w:name w:val="WW8Num16z1"/>
    <w:uiPriority w:val="0"/>
  </w:style>
  <w:style w:type="character" w:customStyle="1" w:styleId="224">
    <w:name w:val="WW8Num16z2"/>
    <w:uiPriority w:val="0"/>
  </w:style>
  <w:style w:type="character" w:customStyle="1" w:styleId="225">
    <w:name w:val="WW8Num16z3"/>
    <w:uiPriority w:val="0"/>
  </w:style>
  <w:style w:type="character" w:customStyle="1" w:styleId="226">
    <w:name w:val="WW8Num16z4"/>
    <w:uiPriority w:val="0"/>
  </w:style>
  <w:style w:type="character" w:customStyle="1" w:styleId="227">
    <w:name w:val="WW8Num16z5"/>
    <w:uiPriority w:val="0"/>
  </w:style>
  <w:style w:type="character" w:customStyle="1" w:styleId="228">
    <w:name w:val="WW8Num16z6"/>
    <w:uiPriority w:val="0"/>
  </w:style>
  <w:style w:type="character" w:customStyle="1" w:styleId="229">
    <w:name w:val="WW8Num16z7"/>
    <w:uiPriority w:val="0"/>
  </w:style>
  <w:style w:type="character" w:customStyle="1" w:styleId="230">
    <w:name w:val="WW8Num16z8"/>
    <w:uiPriority w:val="0"/>
  </w:style>
  <w:style w:type="character" w:customStyle="1" w:styleId="231">
    <w:name w:val="Основной шрифт абзаца1"/>
    <w:uiPriority w:val="0"/>
  </w:style>
  <w:style w:type="character" w:customStyle="1" w:styleId="232">
    <w:name w:val="Символ нумерации"/>
    <w:uiPriority w:val="0"/>
  </w:style>
  <w:style w:type="character" w:customStyle="1" w:styleId="233">
    <w:name w:val="Маркеры списка"/>
    <w:uiPriority w:val="0"/>
    <w:rPr>
      <w:rFonts w:hint="eastAsia" w:ascii="OpenSymbol" w:hAnsi="OpenSymbol" w:eastAsia="OpenSymbol" w:cs="OpenSymbol"/>
    </w:rPr>
  </w:style>
  <w:style w:type="character" w:customStyle="1" w:styleId="234">
    <w:name w:val="Текст выноски Знак1"/>
    <w:basedOn w:val="5"/>
    <w:semiHidden/>
    <w:uiPriority w:val="99"/>
    <w:rPr>
      <w:rFonts w:ascii="Segoe UI" w:hAnsi="Segoe UI" w:cs="Segoe UI"/>
      <w:sz w:val="18"/>
      <w:szCs w:val="18"/>
    </w:rPr>
  </w:style>
  <w:style w:type="paragraph" w:customStyle="1" w:styleId="235">
    <w:name w:val="Style11"/>
    <w:basedOn w:val="1"/>
    <w:uiPriority w:val="0"/>
    <w:pPr>
      <w:widowControl w:val="0"/>
      <w:autoSpaceDE w:val="0"/>
      <w:autoSpaceDN w:val="0"/>
      <w:adjustRightInd w:val="0"/>
      <w:spacing w:after="0" w:line="259" w:lineRule="exact"/>
      <w:ind w:firstLine="384"/>
      <w:jc w:val="both"/>
    </w:pPr>
    <w:rPr>
      <w:rFonts w:ascii="Tahoma" w:hAnsi="Tahoma" w:eastAsia="Times New Roman" w:cs="Tahoma"/>
      <w:sz w:val="24"/>
      <w:szCs w:val="24"/>
      <w:lang w:eastAsia="ru-RU"/>
    </w:rPr>
  </w:style>
  <w:style w:type="paragraph" w:customStyle="1" w:styleId="236">
    <w:name w:val="Style46"/>
    <w:basedOn w:val="1"/>
    <w:uiPriority w:val="0"/>
    <w:pPr>
      <w:widowControl w:val="0"/>
      <w:autoSpaceDE w:val="0"/>
      <w:autoSpaceDN w:val="0"/>
      <w:adjustRightInd w:val="0"/>
      <w:spacing w:after="0" w:line="264" w:lineRule="exact"/>
    </w:pPr>
    <w:rPr>
      <w:rFonts w:ascii="Tahoma" w:hAnsi="Tahoma" w:eastAsia="Times New Roman" w:cs="Tahoma"/>
      <w:sz w:val="24"/>
      <w:szCs w:val="24"/>
      <w:lang w:eastAsia="ru-RU"/>
    </w:rPr>
  </w:style>
  <w:style w:type="character" w:customStyle="1" w:styleId="237">
    <w:name w:val="apple-style-span"/>
    <w:basedOn w:val="5"/>
    <w:uiPriority w:val="0"/>
  </w:style>
  <w:style w:type="character" w:customStyle="1" w:styleId="238">
    <w:name w:val="apple-converted-space"/>
    <w:basedOn w:val="5"/>
    <w:uiPriority w:val="0"/>
  </w:style>
  <w:style w:type="character" w:customStyle="1" w:styleId="239">
    <w:name w:val="submenu-table"/>
    <w:basedOn w:val="5"/>
    <w:uiPriority w:val="0"/>
  </w:style>
  <w:style w:type="character" w:customStyle="1" w:styleId="240">
    <w:name w:val="Font Style207"/>
    <w:uiPriority w:val="0"/>
    <w:rPr>
      <w:rFonts w:hint="default" w:ascii="Century Schoolbook" w:hAnsi="Century Schoolbook" w:cs="Century Schoolbook"/>
      <w:sz w:val="18"/>
      <w:szCs w:val="18"/>
    </w:rPr>
  </w:style>
  <w:style w:type="table" w:customStyle="1" w:styleId="241">
    <w:name w:val="Сетка таблицы1111"/>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42">
    <w:name w:val="Основной текст + Интервал 0 pt"/>
    <w:basedOn w:val="50"/>
    <w:uiPriority w:val="0"/>
    <w:rPr>
      <w:rFonts w:ascii="Times New Roman" w:hAnsi="Times New Roman" w:eastAsia="Times New Roman" w:cs="Times New Roman"/>
      <w:color w:val="000000"/>
      <w:spacing w:val="1"/>
      <w:w w:val="100"/>
      <w:position w:val="0"/>
      <w:sz w:val="20"/>
      <w:szCs w:val="20"/>
      <w:shd w:val="clear" w:color="auto" w:fill="FFFFFF"/>
      <w:lang w:val="ru-RU" w:eastAsia="ru-RU" w:bidi="ru-RU"/>
    </w:rPr>
  </w:style>
  <w:style w:type="paragraph" w:customStyle="1" w:styleId="243">
    <w:name w:val="Основной текст5"/>
    <w:basedOn w:val="1"/>
    <w:uiPriority w:val="0"/>
    <w:pPr>
      <w:widowControl w:val="0"/>
      <w:shd w:val="clear" w:color="auto" w:fill="FFFFFF"/>
      <w:spacing w:after="0" w:line="274" w:lineRule="exact"/>
      <w:ind w:hanging="280"/>
    </w:pPr>
    <w:rPr>
      <w:rFonts w:ascii="Times New Roman" w:hAnsi="Times New Roman" w:eastAsia="Times New Roman" w:cs="Times New Roman"/>
      <w:spacing w:val="2"/>
      <w:sz w:val="20"/>
      <w:szCs w:val="20"/>
      <w:lang w:eastAsia="ru-RU"/>
    </w:rPr>
  </w:style>
  <w:style w:type="table" w:customStyle="1" w:styleId="244">
    <w:name w:val="Сетка таблицы81"/>
    <w:basedOn w:val="6"/>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45">
    <w:name w:val="Сетка таблицы25"/>
    <w:basedOn w:val="6"/>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46">
    <w:name w:val="Сетка таблицы28"/>
    <w:basedOn w:val="6"/>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47">
    <w:name w:val="Сетка таблицы29"/>
    <w:basedOn w:val="6"/>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48">
    <w:name w:val="Table Normal"/>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249">
    <w:name w:val="Table Paragraph"/>
    <w:basedOn w:val="1"/>
    <w:qFormat/>
    <w:uiPriority w:val="1"/>
    <w:pPr>
      <w:widowControl w:val="0"/>
      <w:autoSpaceDE w:val="0"/>
      <w:autoSpaceDN w:val="0"/>
      <w:spacing w:after="0" w:line="240" w:lineRule="auto"/>
      <w:ind w:left="110"/>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49D53C-4454-413A-BCB6-78C241EEE5B8}">
  <ds:schemaRefs/>
</ds:datastoreItem>
</file>

<file path=docProps/app.xml><?xml version="1.0" encoding="utf-8"?>
<Properties xmlns="http://schemas.openxmlformats.org/officeDocument/2006/extended-properties" xmlns:vt="http://schemas.openxmlformats.org/officeDocument/2006/docPropsVTypes">
  <Template>Normal</Template>
  <Pages>43</Pages>
  <Words>13201</Words>
  <Characters>75248</Characters>
  <Lines>627</Lines>
  <Paragraphs>176</Paragraphs>
  <TotalTime>809</TotalTime>
  <ScaleCrop>false</ScaleCrop>
  <LinksUpToDate>false</LinksUpToDate>
  <CharactersWithSpaces>88273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2020-12-13T14:46:00Z</dcterms:created>
  <dc:creator>Детский сад 90</dc:creator>
  <cp:lastModifiedBy>ЗамЗавУВР</cp:lastModifiedBy>
  <cp:lastPrinted>2023-12-08T03:17:00Z</cp:lastPrinted>
  <dcterms:modified xsi:type="dcterms:W3CDTF">2025-09-08T13:10:24Z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93BBE6BD986D4769A87AB1C7A69B3AC8_12</vt:lpwstr>
  </property>
</Properties>
</file>