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A7058A">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Государственное бюджетное дошкольное образовательное учреждение</w:t>
      </w:r>
    </w:p>
    <w:p w14:paraId="0B20245F">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Центр развития ребёнка – детский сад №89</w:t>
      </w:r>
    </w:p>
    <w:p w14:paraId="68FE1A4A">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Красногвардейского района Санкт-Петербурга</w:t>
      </w:r>
    </w:p>
    <w:p w14:paraId="0A05510C">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6EB27043">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69FEDE73">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tbl>
      <w:tblPr>
        <w:tblStyle w:val="6"/>
        <w:tblW w:w="10773" w:type="dxa"/>
        <w:tblInd w:w="-743" w:type="dxa"/>
        <w:tblLayout w:type="autofit"/>
        <w:tblCellMar>
          <w:top w:w="0" w:type="dxa"/>
          <w:left w:w="108" w:type="dxa"/>
          <w:bottom w:w="0" w:type="dxa"/>
          <w:right w:w="108" w:type="dxa"/>
        </w:tblCellMar>
      </w:tblPr>
      <w:tblGrid>
        <w:gridCol w:w="5529"/>
        <w:gridCol w:w="5244"/>
      </w:tblGrid>
      <w:tr w14:paraId="783BAA10">
        <w:tblPrEx>
          <w:tblCellMar>
            <w:top w:w="0" w:type="dxa"/>
            <w:left w:w="108" w:type="dxa"/>
            <w:bottom w:w="0" w:type="dxa"/>
            <w:right w:w="108" w:type="dxa"/>
          </w:tblCellMar>
        </w:tblPrEx>
        <w:trPr>
          <w:trHeight w:val="1889" w:hRule="atLeast"/>
        </w:trPr>
        <w:tc>
          <w:tcPr>
            <w:tcW w:w="5529" w:type="dxa"/>
          </w:tcPr>
          <w:p w14:paraId="27EAF637">
            <w:pPr>
              <w:tabs>
                <w:tab w:val="left" w:pos="1440"/>
              </w:tabs>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ПРИНЯТА</w:t>
            </w:r>
          </w:p>
          <w:p w14:paraId="4C3B744B">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Педагогическим советом</w:t>
            </w:r>
            <w:r>
              <w:rPr>
                <w:rFonts w:hint="default" w:ascii="Times New Roman" w:hAnsi="Times New Roman" w:eastAsia="Times New Roman" w:cs="Times New Roman"/>
                <w:sz w:val="24"/>
                <w:szCs w:val="24"/>
                <w:lang w:val="ru-RU"/>
              </w:rPr>
              <w:t xml:space="preserve"> №1</w:t>
            </w:r>
          </w:p>
          <w:p w14:paraId="165705AB">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ГБДОУ ЦРР детский сад № 89</w:t>
            </w:r>
          </w:p>
          <w:p w14:paraId="56D9C7DC">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Красногвардейского района СПб</w:t>
            </w:r>
          </w:p>
          <w:p w14:paraId="4E8C9A3A">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От </w:t>
            </w:r>
            <w:r>
              <w:rPr>
                <w:rFonts w:hint="default" w:ascii="Times New Roman" w:hAnsi="Times New Roman" w:eastAsia="Times New Roman" w:cs="Times New Roman"/>
                <w:sz w:val="24"/>
                <w:szCs w:val="24"/>
                <w:lang w:val="ru-RU"/>
              </w:rPr>
              <w:t xml:space="preserve"> 28 </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5</w:t>
            </w:r>
          </w:p>
          <w:p w14:paraId="404D42BE">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Протокол № 1 </w:t>
            </w:r>
          </w:p>
          <w:p w14:paraId="049E56AE">
            <w:pPr>
              <w:tabs>
                <w:tab w:val="left" w:pos="1440"/>
              </w:tabs>
              <w:spacing w:after="0" w:line="240" w:lineRule="auto"/>
              <w:rPr>
                <w:rFonts w:ascii="Times New Roman" w:hAnsi="Times New Roman" w:eastAsia="Times New Roman" w:cs="Times New Roman"/>
                <w:sz w:val="24"/>
                <w:szCs w:val="24"/>
              </w:rPr>
            </w:pPr>
          </w:p>
          <w:p w14:paraId="27348EA1">
            <w:pPr>
              <w:tabs>
                <w:tab w:val="left" w:pos="1440"/>
              </w:tabs>
              <w:spacing w:after="0" w:line="240" w:lineRule="auto"/>
              <w:rPr>
                <w:rFonts w:ascii="Times New Roman" w:hAnsi="Times New Roman" w:eastAsia="Times New Roman" w:cs="Times New Roman"/>
                <w:sz w:val="24"/>
                <w:szCs w:val="24"/>
              </w:rPr>
            </w:pPr>
          </w:p>
          <w:p w14:paraId="6E282843">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 учётом мнения Совета родителей</w:t>
            </w:r>
          </w:p>
          <w:p w14:paraId="45AB926E">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ГБДОУ ЦРР детский сад №89</w:t>
            </w:r>
          </w:p>
          <w:p w14:paraId="69BCC520">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Красногвардейского района СПб</w:t>
            </w:r>
          </w:p>
          <w:p w14:paraId="7936DE05">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От </w:t>
            </w:r>
            <w:r>
              <w:rPr>
                <w:rFonts w:hint="default" w:ascii="Times New Roman" w:hAnsi="Times New Roman" w:eastAsia="Times New Roman" w:cs="Times New Roman"/>
                <w:sz w:val="24"/>
                <w:szCs w:val="24"/>
                <w:lang w:val="ru-RU"/>
              </w:rPr>
              <w:t>28</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5</w:t>
            </w:r>
            <w:r>
              <w:rPr>
                <w:rFonts w:ascii="Times New Roman" w:hAnsi="Times New Roman" w:eastAsia="Times New Roman" w:cs="Times New Roman"/>
                <w:sz w:val="24"/>
                <w:szCs w:val="24"/>
              </w:rPr>
              <w:t xml:space="preserve"> года</w:t>
            </w:r>
          </w:p>
          <w:p w14:paraId="56A9318B">
            <w:pPr>
              <w:tabs>
                <w:tab w:val="left" w:pos="1440"/>
              </w:tabs>
              <w:spacing w:after="0" w:line="240" w:lineRule="auto"/>
              <w:rPr>
                <w:rFonts w:hint="default"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rPr>
              <w:t>Протокол №</w:t>
            </w:r>
            <w:r>
              <w:rPr>
                <w:rFonts w:hint="default" w:ascii="Times New Roman" w:hAnsi="Times New Roman" w:eastAsia="Times New Roman" w:cs="Times New Roman"/>
                <w:sz w:val="24"/>
                <w:szCs w:val="24"/>
                <w:lang w:val="ru-RU"/>
              </w:rPr>
              <w:t>4</w:t>
            </w:r>
          </w:p>
        </w:tc>
        <w:tc>
          <w:tcPr>
            <w:tcW w:w="5244" w:type="dxa"/>
          </w:tcPr>
          <w:p w14:paraId="68DDE048">
            <w:pPr>
              <w:tabs>
                <w:tab w:val="left" w:pos="1440"/>
              </w:tabs>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УТВЕРЖДЕНА</w:t>
            </w:r>
          </w:p>
          <w:p w14:paraId="0A48921A">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Приказом по ГБДОУ ЦРР детский сад №89</w:t>
            </w:r>
          </w:p>
          <w:p w14:paraId="792AF7C3">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Красногвардейского района СПб</w:t>
            </w:r>
          </w:p>
          <w:p w14:paraId="655FFFF6">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                                       от </w:t>
            </w:r>
            <w:r>
              <w:rPr>
                <w:rFonts w:hint="default" w:ascii="Times New Roman" w:hAnsi="Times New Roman" w:eastAsia="Times New Roman" w:cs="Times New Roman"/>
                <w:sz w:val="24"/>
                <w:szCs w:val="24"/>
                <w:lang w:val="ru-RU"/>
              </w:rPr>
              <w:t xml:space="preserve"> 29 </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5</w:t>
            </w:r>
          </w:p>
          <w:p w14:paraId="4FCCC171">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                                                         № </w:t>
            </w:r>
            <w:r>
              <w:rPr>
                <w:rFonts w:hint="default" w:ascii="Times New Roman" w:hAnsi="Times New Roman" w:eastAsia="Times New Roman" w:cs="Times New Roman"/>
                <w:sz w:val="24"/>
                <w:szCs w:val="24"/>
                <w:lang w:val="ru-RU"/>
              </w:rPr>
              <w:t>37/4-од</w:t>
            </w:r>
          </w:p>
          <w:p w14:paraId="1C453D38">
            <w:pPr>
              <w:tabs>
                <w:tab w:val="left" w:pos="1440"/>
              </w:tabs>
              <w:spacing w:after="0" w:line="240" w:lineRule="auto"/>
              <w:rPr>
                <w:rFonts w:ascii="Times New Roman" w:hAnsi="Times New Roman" w:eastAsia="Times New Roman" w:cs="Times New Roman"/>
                <w:sz w:val="24"/>
                <w:szCs w:val="24"/>
                <w:lang w:eastAsia="ru-RU"/>
              </w:rPr>
            </w:pPr>
          </w:p>
        </w:tc>
      </w:tr>
    </w:tbl>
    <w:p w14:paraId="021B2008">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70409573">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0D8C4A61">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bookmarkStart w:id="7" w:name="_GoBack"/>
      <w:bookmarkEnd w:id="7"/>
    </w:p>
    <w:p w14:paraId="191D0ED0">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54CBF7F8">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702EA23A">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37AE50AF">
      <w:pPr>
        <w:autoSpaceDE w:val="0"/>
        <w:autoSpaceDN w:val="0"/>
        <w:adjustRightInd w:val="0"/>
        <w:spacing w:after="0" w:line="240" w:lineRule="auto"/>
        <w:jc w:val="center"/>
        <w:rPr>
          <w:rFonts w:ascii="Times New Roman" w:hAnsi="Times New Roman" w:eastAsia="Times New Roman" w:cs="Times New Roman"/>
          <w:b/>
          <w:bCs/>
          <w:sz w:val="32"/>
          <w:szCs w:val="32"/>
          <w:lang w:eastAsia="ru-RU"/>
        </w:rPr>
      </w:pPr>
    </w:p>
    <w:p w14:paraId="4026731E">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РАБОЧАЯ ПРОГРАММА</w:t>
      </w:r>
    </w:p>
    <w:p w14:paraId="61A582BA">
      <w:pPr>
        <w:autoSpaceDE w:val="0"/>
        <w:autoSpaceDN w:val="0"/>
        <w:adjustRightInd w:val="0"/>
        <w:spacing w:after="0" w:line="240" w:lineRule="auto"/>
        <w:jc w:val="center"/>
        <w:rPr>
          <w:rFonts w:ascii="Times New Roman" w:hAnsi="Times New Roman"/>
          <w:b/>
          <w:bCs/>
          <w:color w:val="000000" w:themeColor="text1"/>
          <w:sz w:val="28"/>
          <w:szCs w:val="28"/>
        </w:rPr>
      </w:pPr>
    </w:p>
    <w:p w14:paraId="1CA5222F">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Инструктора по физической культуре</w:t>
      </w:r>
    </w:p>
    <w:p w14:paraId="2D1A9865">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Румянцевой Галины Николаевны</w:t>
      </w:r>
    </w:p>
    <w:p w14:paraId="20AFD19F">
      <w:pPr>
        <w:autoSpaceDE w:val="0"/>
        <w:autoSpaceDN w:val="0"/>
        <w:adjustRightInd w:val="0"/>
        <w:spacing w:after="0" w:line="240" w:lineRule="auto"/>
        <w:jc w:val="center"/>
        <w:rPr>
          <w:rFonts w:ascii="Times New Roman" w:hAnsi="Times New Roman"/>
          <w:b/>
          <w:bCs/>
          <w:color w:val="000000" w:themeColor="text1"/>
          <w:sz w:val="28"/>
          <w:szCs w:val="28"/>
        </w:rPr>
      </w:pPr>
    </w:p>
    <w:p w14:paraId="35FC02A4">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подготовительная группа</w:t>
      </w:r>
    </w:p>
    <w:p w14:paraId="258541CE">
      <w:pPr>
        <w:autoSpaceDE w:val="0"/>
        <w:autoSpaceDN w:val="0"/>
        <w:adjustRightInd w:val="0"/>
        <w:spacing w:after="0" w:line="240" w:lineRule="auto"/>
        <w:jc w:val="center"/>
        <w:rPr>
          <w:rFonts w:ascii="Times New Roman" w:hAnsi="Times New Roman"/>
          <w:b/>
          <w:bCs/>
          <w:color w:val="000000" w:themeColor="text1"/>
          <w:sz w:val="28"/>
          <w:szCs w:val="28"/>
        </w:rPr>
      </w:pPr>
    </w:p>
    <w:p w14:paraId="03F00953">
      <w:pPr>
        <w:autoSpaceDE w:val="0"/>
        <w:autoSpaceDN w:val="0"/>
        <w:adjustRightInd w:val="0"/>
        <w:spacing w:after="0" w:line="240" w:lineRule="auto"/>
        <w:jc w:val="center"/>
        <w:rPr>
          <w:rFonts w:ascii="Times New Roman" w:hAnsi="Times New Roman"/>
          <w:b/>
          <w:bCs/>
          <w:color w:val="000000" w:themeColor="text1"/>
          <w:sz w:val="28"/>
          <w:szCs w:val="28"/>
        </w:rPr>
      </w:pPr>
    </w:p>
    <w:p w14:paraId="5A3B81CE">
      <w:pPr>
        <w:autoSpaceDE w:val="0"/>
        <w:autoSpaceDN w:val="0"/>
        <w:adjustRightInd w:val="0"/>
        <w:spacing w:after="0" w:line="240" w:lineRule="auto"/>
        <w:jc w:val="center"/>
        <w:rPr>
          <w:rFonts w:ascii="Times New Roman" w:hAnsi="Times New Roman"/>
          <w:b/>
          <w:bCs/>
          <w:color w:val="000000" w:themeColor="text1"/>
          <w:sz w:val="28"/>
          <w:szCs w:val="28"/>
        </w:rPr>
      </w:pPr>
    </w:p>
    <w:p w14:paraId="0AF21111">
      <w:pPr>
        <w:autoSpaceDE w:val="0"/>
        <w:autoSpaceDN w:val="0"/>
        <w:adjustRightInd w:val="0"/>
        <w:spacing w:after="0" w:line="240" w:lineRule="auto"/>
        <w:jc w:val="center"/>
        <w:rPr>
          <w:rFonts w:ascii="Times New Roman" w:hAnsi="Times New Roman"/>
          <w:b/>
          <w:bCs/>
          <w:color w:val="000000" w:themeColor="text1"/>
          <w:sz w:val="28"/>
          <w:szCs w:val="28"/>
        </w:rPr>
      </w:pPr>
    </w:p>
    <w:p w14:paraId="377F58A3">
      <w:pPr>
        <w:autoSpaceDE w:val="0"/>
        <w:autoSpaceDN w:val="0"/>
        <w:adjustRightInd w:val="0"/>
        <w:spacing w:after="0" w:line="240" w:lineRule="auto"/>
        <w:jc w:val="center"/>
        <w:rPr>
          <w:rFonts w:ascii="Times New Roman" w:hAnsi="Times New Roman"/>
          <w:b/>
          <w:bCs/>
          <w:color w:val="000000" w:themeColor="text1"/>
          <w:sz w:val="28"/>
          <w:szCs w:val="28"/>
        </w:rPr>
      </w:pPr>
    </w:p>
    <w:p w14:paraId="399D6F15">
      <w:pPr>
        <w:autoSpaceDE w:val="0"/>
        <w:autoSpaceDN w:val="0"/>
        <w:adjustRightInd w:val="0"/>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Срок реализации</w:t>
      </w:r>
      <w:r>
        <w:rPr>
          <w:rFonts w:ascii="Times New Roman" w:hAnsi="Times New Roman"/>
          <w:bCs/>
          <w:color w:val="000000" w:themeColor="text1"/>
          <w:sz w:val="24"/>
          <w:szCs w:val="24"/>
        </w:rPr>
        <w:br w:type="textWrapping"/>
      </w:r>
      <w:r>
        <w:rPr>
          <w:rFonts w:ascii="Times New Roman" w:hAnsi="Times New Roman"/>
          <w:bCs/>
          <w:color w:val="000000" w:themeColor="text1"/>
          <w:sz w:val="24"/>
          <w:szCs w:val="24"/>
        </w:rPr>
        <w:t>202</w:t>
      </w:r>
      <w:r>
        <w:rPr>
          <w:rFonts w:ascii="Times New Roman" w:hAnsi="Times New Roman"/>
          <w:bCs/>
          <w:color w:val="000000" w:themeColor="text1"/>
          <w:sz w:val="24"/>
          <w:szCs w:val="24"/>
          <w:lang w:val="en-US"/>
        </w:rPr>
        <w:t>5</w:t>
      </w:r>
      <w:r>
        <w:rPr>
          <w:rFonts w:ascii="Times New Roman" w:hAnsi="Times New Roman"/>
          <w:bCs/>
          <w:color w:val="000000" w:themeColor="text1"/>
          <w:sz w:val="24"/>
          <w:szCs w:val="24"/>
        </w:rPr>
        <w:t>-202</w:t>
      </w:r>
      <w:r>
        <w:rPr>
          <w:rFonts w:ascii="Times New Roman" w:hAnsi="Times New Roman"/>
          <w:bCs/>
          <w:color w:val="000000" w:themeColor="text1"/>
          <w:sz w:val="24"/>
          <w:szCs w:val="24"/>
          <w:lang w:val="en-US"/>
        </w:rPr>
        <w:t>6</w:t>
      </w:r>
      <w:r>
        <w:rPr>
          <w:rFonts w:ascii="Times New Roman" w:hAnsi="Times New Roman"/>
          <w:bCs/>
          <w:color w:val="000000" w:themeColor="text1"/>
          <w:sz w:val="24"/>
          <w:szCs w:val="24"/>
        </w:rPr>
        <w:t xml:space="preserve"> учебный год</w:t>
      </w:r>
    </w:p>
    <w:p w14:paraId="633EA26B">
      <w:pPr>
        <w:autoSpaceDE w:val="0"/>
        <w:autoSpaceDN w:val="0"/>
        <w:adjustRightInd w:val="0"/>
        <w:spacing w:after="0" w:line="360" w:lineRule="auto"/>
        <w:jc w:val="center"/>
        <w:rPr>
          <w:rFonts w:ascii="Times New Roman" w:hAnsi="Times New Roman"/>
          <w:b/>
          <w:bCs/>
          <w:color w:val="000000" w:themeColor="text1"/>
          <w:sz w:val="28"/>
          <w:szCs w:val="28"/>
        </w:rPr>
      </w:pPr>
    </w:p>
    <w:p w14:paraId="30231169">
      <w:pPr>
        <w:autoSpaceDE w:val="0"/>
        <w:autoSpaceDN w:val="0"/>
        <w:adjustRightInd w:val="0"/>
        <w:spacing w:after="0" w:line="240" w:lineRule="auto"/>
        <w:rPr>
          <w:rFonts w:ascii="Times New Roman" w:hAnsi="Times New Roman"/>
          <w:bCs/>
          <w:color w:val="000000" w:themeColor="text1"/>
          <w:sz w:val="28"/>
          <w:szCs w:val="28"/>
        </w:rPr>
      </w:pPr>
    </w:p>
    <w:p w14:paraId="1F9826EC">
      <w:pPr>
        <w:autoSpaceDE w:val="0"/>
        <w:autoSpaceDN w:val="0"/>
        <w:adjustRightInd w:val="0"/>
        <w:spacing w:after="0" w:line="240" w:lineRule="auto"/>
        <w:rPr>
          <w:rFonts w:ascii="Times New Roman" w:hAnsi="Times New Roman"/>
          <w:bCs/>
          <w:color w:val="000000" w:themeColor="text1"/>
          <w:sz w:val="28"/>
          <w:szCs w:val="28"/>
        </w:rPr>
      </w:pPr>
    </w:p>
    <w:p w14:paraId="1B68FC94">
      <w:pPr>
        <w:autoSpaceDE w:val="0"/>
        <w:autoSpaceDN w:val="0"/>
        <w:adjustRightInd w:val="0"/>
        <w:spacing w:after="0" w:line="240" w:lineRule="auto"/>
        <w:rPr>
          <w:rFonts w:ascii="Times New Roman" w:hAnsi="Times New Roman"/>
          <w:bCs/>
          <w:color w:val="000000" w:themeColor="text1"/>
          <w:sz w:val="28"/>
          <w:szCs w:val="28"/>
        </w:rPr>
      </w:pPr>
    </w:p>
    <w:p w14:paraId="2E876141">
      <w:pPr>
        <w:autoSpaceDE w:val="0"/>
        <w:autoSpaceDN w:val="0"/>
        <w:adjustRightInd w:val="0"/>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Санкт-Петербург</w:t>
      </w:r>
    </w:p>
    <w:p w14:paraId="5EA38FC5">
      <w:pPr>
        <w:autoSpaceDE w:val="0"/>
        <w:autoSpaceDN w:val="0"/>
        <w:adjustRightInd w:val="0"/>
        <w:spacing w:after="0" w:line="240" w:lineRule="auto"/>
        <w:jc w:val="center"/>
        <w:rPr>
          <w:rFonts w:ascii="Times New Roman" w:hAnsi="Times New Roman"/>
          <w:b/>
          <w:bCs/>
          <w:color w:val="000000" w:themeColor="text1"/>
          <w:sz w:val="24"/>
          <w:szCs w:val="24"/>
        </w:rPr>
      </w:pPr>
    </w:p>
    <w:p w14:paraId="6F3C6FE1">
      <w:pPr>
        <w:autoSpaceDE w:val="0"/>
        <w:autoSpaceDN w:val="0"/>
        <w:adjustRightInd w:val="0"/>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2025 г.</w:t>
      </w:r>
    </w:p>
    <w:p w14:paraId="567B75EE">
      <w:pPr>
        <w:spacing w:after="0" w:line="240" w:lineRule="auto"/>
        <w:jc w:val="center"/>
        <w:rPr>
          <w:rFonts w:ascii="Times New Roman" w:hAnsi="Times New Roman" w:eastAsia="Times New Roman" w:cs="Times New Roman"/>
          <w:b/>
          <w:sz w:val="24"/>
          <w:szCs w:val="24"/>
        </w:rPr>
      </w:pPr>
    </w:p>
    <w:tbl>
      <w:tblPr>
        <w:tblStyle w:val="6"/>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7904"/>
        <w:gridCol w:w="997"/>
      </w:tblGrid>
      <w:tr w14:paraId="79997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32219CFC">
            <w:pPr>
              <w:spacing w:after="0" w:line="36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п/п</w:t>
            </w:r>
          </w:p>
        </w:tc>
        <w:tc>
          <w:tcPr>
            <w:tcW w:w="7904" w:type="dxa"/>
            <w:tcBorders>
              <w:top w:val="single" w:color="auto" w:sz="4" w:space="0"/>
              <w:left w:val="single" w:color="auto" w:sz="4" w:space="0"/>
              <w:bottom w:val="single" w:color="auto" w:sz="4" w:space="0"/>
              <w:right w:val="single" w:color="auto" w:sz="4" w:space="0"/>
            </w:tcBorders>
          </w:tcPr>
          <w:p w14:paraId="6F27A9B0">
            <w:pPr>
              <w:spacing w:after="0" w:line="36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СОДЕРЖАНИЕ РАБОЧЕЙ ПРОГРАММЫ</w:t>
            </w:r>
          </w:p>
        </w:tc>
        <w:tc>
          <w:tcPr>
            <w:tcW w:w="997" w:type="dxa"/>
            <w:tcBorders>
              <w:top w:val="single" w:color="auto" w:sz="4" w:space="0"/>
              <w:left w:val="single" w:color="auto" w:sz="4" w:space="0"/>
              <w:bottom w:val="single" w:color="auto" w:sz="4" w:space="0"/>
              <w:right w:val="single" w:color="auto" w:sz="4" w:space="0"/>
            </w:tcBorders>
          </w:tcPr>
          <w:p w14:paraId="2BCF20A1">
            <w:pPr>
              <w:spacing w:after="0" w:line="36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Стр.</w:t>
            </w:r>
          </w:p>
        </w:tc>
      </w:tr>
      <w:tr w14:paraId="1CE5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3"/>
            <w:tcBorders>
              <w:top w:val="single" w:color="auto" w:sz="4" w:space="0"/>
              <w:left w:val="single" w:color="auto" w:sz="4" w:space="0"/>
              <w:bottom w:val="single" w:color="auto" w:sz="4" w:space="0"/>
              <w:right w:val="single" w:color="auto" w:sz="4" w:space="0"/>
            </w:tcBorders>
          </w:tcPr>
          <w:p w14:paraId="10746801">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 xml:space="preserve">I </w:t>
            </w:r>
            <w:r>
              <w:rPr>
                <w:rFonts w:ascii="Times New Roman" w:hAnsi="Times New Roman" w:eastAsia="Times New Roman" w:cs="Times New Roman"/>
                <w:b/>
                <w:sz w:val="24"/>
                <w:szCs w:val="24"/>
                <w:lang w:eastAsia="ru-RU"/>
              </w:rPr>
              <w:t>Целевой раздел</w:t>
            </w:r>
          </w:p>
        </w:tc>
      </w:tr>
      <w:tr w14:paraId="0D3BE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6" w:type="dxa"/>
            <w:tcBorders>
              <w:top w:val="single" w:color="auto" w:sz="4" w:space="0"/>
              <w:left w:val="single" w:color="auto" w:sz="4" w:space="0"/>
              <w:bottom w:val="single" w:color="auto" w:sz="4" w:space="0"/>
              <w:right w:val="single" w:color="auto" w:sz="4" w:space="0"/>
            </w:tcBorders>
          </w:tcPr>
          <w:p w14:paraId="142EF05F">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p>
        </w:tc>
        <w:tc>
          <w:tcPr>
            <w:tcW w:w="7904" w:type="dxa"/>
            <w:tcBorders>
              <w:top w:val="single" w:color="auto" w:sz="4" w:space="0"/>
              <w:left w:val="single" w:color="auto" w:sz="4" w:space="0"/>
              <w:bottom w:val="single" w:color="auto" w:sz="4" w:space="0"/>
              <w:right w:val="single" w:color="auto" w:sz="4" w:space="0"/>
            </w:tcBorders>
          </w:tcPr>
          <w:p w14:paraId="3AAAB6B4">
            <w:pPr>
              <w:spacing w:after="0" w:line="36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Пояснительная записка</w:t>
            </w:r>
          </w:p>
        </w:tc>
        <w:tc>
          <w:tcPr>
            <w:tcW w:w="997" w:type="dxa"/>
            <w:tcBorders>
              <w:top w:val="single" w:color="auto" w:sz="4" w:space="0"/>
              <w:left w:val="single" w:color="auto" w:sz="4" w:space="0"/>
              <w:bottom w:val="single" w:color="auto" w:sz="4" w:space="0"/>
              <w:right w:val="single" w:color="auto" w:sz="4" w:space="0"/>
            </w:tcBorders>
            <w:vAlign w:val="center"/>
          </w:tcPr>
          <w:p w14:paraId="37D9D2F1">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r>
      <w:tr w14:paraId="6833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0EEA3C4B">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r>
              <w:rPr>
                <w:rFonts w:ascii="Times New Roman" w:hAnsi="Times New Roman" w:eastAsia="Times New Roman" w:cs="Times New Roman"/>
                <w:sz w:val="24"/>
                <w:szCs w:val="24"/>
                <w:lang w:val="en-US" w:eastAsia="ru-RU"/>
              </w:rPr>
              <w:t>1</w:t>
            </w:r>
            <w:r>
              <w:rPr>
                <w:rFonts w:ascii="Times New Roman" w:hAnsi="Times New Roman" w:eastAsia="Times New Roman" w:cs="Times New Roman"/>
                <w:sz w:val="24"/>
                <w:szCs w:val="24"/>
                <w:lang w:eastAsia="ru-RU"/>
              </w:rPr>
              <w:t>.</w:t>
            </w:r>
          </w:p>
        </w:tc>
        <w:tc>
          <w:tcPr>
            <w:tcW w:w="7904" w:type="dxa"/>
            <w:tcBorders>
              <w:top w:val="single" w:color="auto" w:sz="4" w:space="0"/>
              <w:left w:val="single" w:color="auto" w:sz="4" w:space="0"/>
              <w:bottom w:val="single" w:color="auto" w:sz="4" w:space="0"/>
              <w:right w:val="single" w:color="auto" w:sz="4" w:space="0"/>
            </w:tcBorders>
          </w:tcPr>
          <w:p w14:paraId="75432578">
            <w:pPr>
              <w:spacing w:after="0" w:line="36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Цели и задачи реализации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1068BDB1">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r>
      <w:tr w14:paraId="164D6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537166E0">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1.1.2.</w:t>
            </w:r>
          </w:p>
        </w:tc>
        <w:tc>
          <w:tcPr>
            <w:tcW w:w="7904" w:type="dxa"/>
            <w:tcBorders>
              <w:top w:val="single" w:color="auto" w:sz="4" w:space="0"/>
              <w:left w:val="single" w:color="auto" w:sz="4" w:space="0"/>
              <w:bottom w:val="single" w:color="auto" w:sz="4" w:space="0"/>
              <w:right w:val="single" w:color="auto" w:sz="4" w:space="0"/>
            </w:tcBorders>
          </w:tcPr>
          <w:p w14:paraId="5A985905">
            <w:pPr>
              <w:spacing w:after="0" w:line="36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Принципы и подходы к формированию рабочей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30C42141">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r>
      <w:tr w14:paraId="4DCD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2786D752">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1.1.3.</w:t>
            </w:r>
          </w:p>
        </w:tc>
        <w:tc>
          <w:tcPr>
            <w:tcW w:w="7904" w:type="dxa"/>
            <w:tcBorders>
              <w:top w:val="single" w:color="auto" w:sz="4" w:space="0"/>
              <w:left w:val="single" w:color="auto" w:sz="4" w:space="0"/>
              <w:bottom w:val="single" w:color="auto" w:sz="4" w:space="0"/>
              <w:right w:val="single" w:color="auto" w:sz="4" w:space="0"/>
            </w:tcBorders>
          </w:tcPr>
          <w:p w14:paraId="033EC246">
            <w:pPr>
              <w:spacing w:after="0" w:line="360" w:lineRule="auto"/>
              <w:rPr>
                <w:rFonts w:ascii="Times New Roman" w:hAnsi="Times New Roman" w:eastAsia="Times New Roman" w:cs="Times New Roman"/>
                <w:sz w:val="24"/>
                <w:szCs w:val="24"/>
                <w:lang w:eastAsia="ru-RU"/>
              </w:rPr>
            </w:pPr>
            <w:r>
              <w:rPr>
                <w:rFonts w:ascii="Times New Roman" w:hAnsi="Times New Roman" w:eastAsia="Courier New" w:cs="Times New Roman"/>
                <w:sz w:val="24"/>
                <w:szCs w:val="24"/>
                <w:lang w:bidi="ru-RU"/>
              </w:rPr>
              <w:t>Характеристики особенностей развития детей дошкольного возраста (6-7 лет)</w:t>
            </w:r>
          </w:p>
        </w:tc>
        <w:tc>
          <w:tcPr>
            <w:tcW w:w="997" w:type="dxa"/>
            <w:tcBorders>
              <w:top w:val="single" w:color="auto" w:sz="4" w:space="0"/>
              <w:left w:val="single" w:color="auto" w:sz="4" w:space="0"/>
              <w:bottom w:val="single" w:color="auto" w:sz="4" w:space="0"/>
              <w:right w:val="single" w:color="auto" w:sz="4" w:space="0"/>
            </w:tcBorders>
            <w:vAlign w:val="center"/>
          </w:tcPr>
          <w:p w14:paraId="36BF0AB3">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r>
      <w:tr w14:paraId="7652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7F17B98E">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c>
          <w:tcPr>
            <w:tcW w:w="7904" w:type="dxa"/>
            <w:tcBorders>
              <w:top w:val="single" w:color="auto" w:sz="4" w:space="0"/>
              <w:left w:val="single" w:color="auto" w:sz="4" w:space="0"/>
              <w:bottom w:val="single" w:color="auto" w:sz="4" w:space="0"/>
              <w:right w:val="single" w:color="auto" w:sz="4" w:space="0"/>
            </w:tcBorders>
          </w:tcPr>
          <w:p w14:paraId="042C4635">
            <w:pPr>
              <w:spacing w:after="0" w:line="360" w:lineRule="auto"/>
              <w:rPr>
                <w:rFonts w:ascii="Times New Roman" w:hAnsi="Times New Roman" w:eastAsia="Courier New" w:cs="Times New Roman"/>
                <w:sz w:val="24"/>
                <w:szCs w:val="24"/>
                <w:lang w:bidi="ru-RU"/>
              </w:rPr>
            </w:pPr>
            <w:r>
              <w:rPr>
                <w:rFonts w:ascii="Times New Roman" w:hAnsi="Times New Roman" w:eastAsia="Times New Roman" w:cs="Times New Roman"/>
                <w:sz w:val="24"/>
                <w:szCs w:val="24"/>
                <w:lang w:eastAsia="ru-RU"/>
              </w:rPr>
              <w:t>Планируемые результаты освоения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35D256B2">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r>
      <w:tr w14:paraId="0F42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135B1153">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w:t>
            </w:r>
          </w:p>
        </w:tc>
        <w:tc>
          <w:tcPr>
            <w:tcW w:w="7904" w:type="dxa"/>
            <w:tcBorders>
              <w:top w:val="single" w:color="auto" w:sz="4" w:space="0"/>
              <w:left w:val="single" w:color="auto" w:sz="4" w:space="0"/>
              <w:bottom w:val="single" w:color="auto" w:sz="4" w:space="0"/>
              <w:right w:val="single" w:color="auto" w:sz="4" w:space="0"/>
            </w:tcBorders>
          </w:tcPr>
          <w:p w14:paraId="0374658F">
            <w:pPr>
              <w:spacing w:after="0" w:line="36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Работа ДОО в летний период</w:t>
            </w:r>
          </w:p>
        </w:tc>
        <w:tc>
          <w:tcPr>
            <w:tcW w:w="997" w:type="dxa"/>
            <w:tcBorders>
              <w:top w:val="single" w:color="auto" w:sz="4" w:space="0"/>
              <w:left w:val="single" w:color="auto" w:sz="4" w:space="0"/>
              <w:bottom w:val="single" w:color="auto" w:sz="4" w:space="0"/>
              <w:right w:val="single" w:color="auto" w:sz="4" w:space="0"/>
            </w:tcBorders>
            <w:vAlign w:val="center"/>
          </w:tcPr>
          <w:p w14:paraId="2ABA6DAD">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w:t>
            </w:r>
          </w:p>
        </w:tc>
      </w:tr>
      <w:tr w14:paraId="2200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3"/>
            <w:tcBorders>
              <w:top w:val="single" w:color="auto" w:sz="4" w:space="0"/>
              <w:left w:val="single" w:color="auto" w:sz="4" w:space="0"/>
              <w:bottom w:val="single" w:color="auto" w:sz="4" w:space="0"/>
              <w:right w:val="single" w:color="auto" w:sz="4" w:space="0"/>
            </w:tcBorders>
          </w:tcPr>
          <w:p w14:paraId="10826D15">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II</w:t>
            </w:r>
            <w:r>
              <w:rPr>
                <w:rFonts w:ascii="Times New Roman" w:hAnsi="Times New Roman" w:eastAsia="Times New Roman" w:cs="Times New Roman"/>
                <w:b/>
                <w:sz w:val="24"/>
                <w:szCs w:val="24"/>
                <w:lang w:eastAsia="ru-RU"/>
              </w:rPr>
              <w:t xml:space="preserve"> Содержательный раздел</w:t>
            </w:r>
          </w:p>
        </w:tc>
      </w:tr>
      <w:tr w14:paraId="440EA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27BD9C8E">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w:t>
            </w:r>
          </w:p>
          <w:p w14:paraId="3E06239D">
            <w:pPr>
              <w:spacing w:after="0" w:line="360" w:lineRule="auto"/>
              <w:jc w:val="center"/>
              <w:rPr>
                <w:rFonts w:ascii="Times New Roman" w:hAnsi="Times New Roman" w:eastAsia="Times New Roman" w:cs="Times New Roman"/>
                <w:sz w:val="24"/>
                <w:szCs w:val="24"/>
                <w:lang w:eastAsia="ru-RU"/>
              </w:rPr>
            </w:pPr>
          </w:p>
        </w:tc>
        <w:tc>
          <w:tcPr>
            <w:tcW w:w="7904" w:type="dxa"/>
            <w:tcBorders>
              <w:top w:val="single" w:color="auto" w:sz="4" w:space="0"/>
              <w:left w:val="single" w:color="auto" w:sz="4" w:space="0"/>
              <w:bottom w:val="single" w:color="auto" w:sz="4" w:space="0"/>
              <w:right w:val="single" w:color="auto" w:sz="4" w:space="0"/>
            </w:tcBorders>
          </w:tcPr>
          <w:p w14:paraId="60443244">
            <w:pPr>
              <w:spacing w:after="0" w:line="360" w:lineRule="auto"/>
              <w:jc w:val="both"/>
              <w:rPr>
                <w:rFonts w:ascii="Times New Roman" w:hAnsi="Times New Roman" w:eastAsia="Calibri" w:cs="Times New Roman"/>
                <w:b/>
                <w:bCs/>
                <w:sz w:val="24"/>
                <w:szCs w:val="24"/>
              </w:rPr>
            </w:pPr>
            <w:r>
              <w:rPr>
                <w:rFonts w:ascii="Times New Roman" w:hAnsi="Times New Roman" w:eastAsia="Courier New" w:cs="Times New Roman"/>
                <w:sz w:val="24"/>
                <w:szCs w:val="24"/>
                <w:lang w:bidi="ru-RU"/>
              </w:rPr>
              <w:t xml:space="preserve">Описание образовательной деятельности </w:t>
            </w:r>
            <w:r>
              <w:rPr>
                <w:rFonts w:ascii="Times New Roman" w:hAnsi="Times New Roman" w:eastAsia="Calibri" w:cs="Times New Roman"/>
                <w:bCs/>
                <w:sz w:val="24"/>
                <w:szCs w:val="24"/>
              </w:rPr>
              <w:t xml:space="preserve">«Физическое развитие» </w:t>
            </w:r>
          </w:p>
        </w:tc>
        <w:tc>
          <w:tcPr>
            <w:tcW w:w="997" w:type="dxa"/>
            <w:tcBorders>
              <w:top w:val="single" w:color="auto" w:sz="4" w:space="0"/>
              <w:left w:val="single" w:color="auto" w:sz="4" w:space="0"/>
              <w:bottom w:val="single" w:color="auto" w:sz="4" w:space="0"/>
              <w:right w:val="single" w:color="auto" w:sz="4" w:space="0"/>
            </w:tcBorders>
            <w:vAlign w:val="center"/>
          </w:tcPr>
          <w:p w14:paraId="4278F191">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r>
      <w:tr w14:paraId="3C38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7261DFF0">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c>
          <w:tcPr>
            <w:tcW w:w="7904" w:type="dxa"/>
            <w:tcBorders>
              <w:top w:val="single" w:color="auto" w:sz="4" w:space="0"/>
              <w:left w:val="single" w:color="auto" w:sz="4" w:space="0"/>
              <w:bottom w:val="single" w:color="auto" w:sz="4" w:space="0"/>
              <w:right w:val="single" w:color="auto" w:sz="4" w:space="0"/>
            </w:tcBorders>
            <w:shd w:val="clear" w:color="auto" w:fill="FFFFFF"/>
          </w:tcPr>
          <w:p w14:paraId="4AF550CD">
            <w:pPr>
              <w:pStyle w:val="43"/>
              <w:shd w:val="clear" w:color="auto" w:fill="auto"/>
              <w:spacing w:after="0" w:line="360" w:lineRule="auto"/>
              <w:rPr>
                <w:sz w:val="24"/>
                <w:szCs w:val="24"/>
              </w:rPr>
            </w:pPr>
            <w:r>
              <w:rPr>
                <w:sz w:val="24"/>
                <w:szCs w:val="24"/>
              </w:rPr>
              <w:t>Описание вариативных форм, способов, методов и средств реализации рабочей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02AF24C6">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w:t>
            </w:r>
          </w:p>
        </w:tc>
      </w:tr>
      <w:tr w14:paraId="59DB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01831D50">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w:t>
            </w:r>
          </w:p>
        </w:tc>
        <w:tc>
          <w:tcPr>
            <w:tcW w:w="7904" w:type="dxa"/>
            <w:tcBorders>
              <w:top w:val="single" w:color="auto" w:sz="4" w:space="0"/>
              <w:left w:val="single" w:color="auto" w:sz="4" w:space="0"/>
              <w:bottom w:val="single" w:color="auto" w:sz="4" w:space="0"/>
              <w:right w:val="single" w:color="auto" w:sz="4" w:space="0"/>
            </w:tcBorders>
            <w:shd w:val="clear" w:color="auto" w:fill="FFFFFF"/>
          </w:tcPr>
          <w:p w14:paraId="5737FF4F">
            <w:pPr>
              <w:pStyle w:val="43"/>
              <w:shd w:val="clear" w:color="auto" w:fill="auto"/>
              <w:spacing w:after="0" w:line="360" w:lineRule="auto"/>
              <w:rPr>
                <w:sz w:val="24"/>
                <w:szCs w:val="24"/>
              </w:rPr>
            </w:pPr>
            <w:r>
              <w:rPr>
                <w:sz w:val="24"/>
                <w:szCs w:val="24"/>
              </w:rPr>
              <w:t>Особенности образовательной деятельности разных видов и культурных практик</w:t>
            </w:r>
          </w:p>
        </w:tc>
        <w:tc>
          <w:tcPr>
            <w:tcW w:w="997" w:type="dxa"/>
            <w:tcBorders>
              <w:top w:val="single" w:color="auto" w:sz="4" w:space="0"/>
              <w:left w:val="single" w:color="auto" w:sz="4" w:space="0"/>
              <w:bottom w:val="single" w:color="auto" w:sz="4" w:space="0"/>
              <w:right w:val="single" w:color="auto" w:sz="4" w:space="0"/>
            </w:tcBorders>
            <w:vAlign w:val="center"/>
          </w:tcPr>
          <w:p w14:paraId="472B39A1">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w:t>
            </w:r>
          </w:p>
        </w:tc>
      </w:tr>
      <w:tr w14:paraId="32754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39796854">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2.4.</w:t>
            </w:r>
          </w:p>
        </w:tc>
        <w:tc>
          <w:tcPr>
            <w:tcW w:w="7904" w:type="dxa"/>
            <w:tcBorders>
              <w:top w:val="single" w:color="auto" w:sz="4" w:space="0"/>
              <w:left w:val="single" w:color="auto" w:sz="4" w:space="0"/>
              <w:bottom w:val="single" w:color="auto" w:sz="4" w:space="0"/>
              <w:right w:val="single" w:color="auto" w:sz="4" w:space="0"/>
            </w:tcBorders>
            <w:shd w:val="clear" w:color="auto" w:fill="FFFFFF"/>
          </w:tcPr>
          <w:p w14:paraId="7398172B">
            <w:pPr>
              <w:pStyle w:val="43"/>
              <w:shd w:val="clear" w:color="auto" w:fill="auto"/>
              <w:spacing w:after="0" w:line="360" w:lineRule="auto"/>
              <w:rPr>
                <w:sz w:val="24"/>
                <w:szCs w:val="24"/>
              </w:rPr>
            </w:pPr>
            <w:r>
              <w:rPr>
                <w:sz w:val="24"/>
                <w:szCs w:val="24"/>
              </w:rPr>
              <w:t>Организация и формы взаимодействия с семьями воспитанников</w:t>
            </w:r>
          </w:p>
        </w:tc>
        <w:tc>
          <w:tcPr>
            <w:tcW w:w="997" w:type="dxa"/>
            <w:tcBorders>
              <w:top w:val="single" w:color="auto" w:sz="4" w:space="0"/>
              <w:left w:val="single" w:color="auto" w:sz="4" w:space="0"/>
              <w:bottom w:val="single" w:color="auto" w:sz="4" w:space="0"/>
              <w:right w:val="single" w:color="auto" w:sz="4" w:space="0"/>
            </w:tcBorders>
            <w:vAlign w:val="center"/>
          </w:tcPr>
          <w:p w14:paraId="4121573E">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w:t>
            </w:r>
          </w:p>
        </w:tc>
      </w:tr>
      <w:tr w14:paraId="21B77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4F7A7C64">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2.5.</w:t>
            </w:r>
          </w:p>
        </w:tc>
        <w:tc>
          <w:tcPr>
            <w:tcW w:w="7904" w:type="dxa"/>
            <w:tcBorders>
              <w:top w:val="single" w:color="auto" w:sz="4" w:space="0"/>
              <w:left w:val="single" w:color="auto" w:sz="4" w:space="0"/>
              <w:bottom w:val="single" w:color="auto" w:sz="4" w:space="0"/>
              <w:right w:val="single" w:color="auto" w:sz="4" w:space="0"/>
            </w:tcBorders>
            <w:shd w:val="clear" w:color="auto" w:fill="FFFFFF"/>
          </w:tcPr>
          <w:p w14:paraId="03829942">
            <w:pPr>
              <w:pStyle w:val="43"/>
              <w:shd w:val="clear" w:color="auto" w:fill="auto"/>
              <w:spacing w:after="0" w:line="360" w:lineRule="auto"/>
              <w:rPr>
                <w:b/>
                <w:sz w:val="24"/>
                <w:szCs w:val="24"/>
              </w:rPr>
            </w:pPr>
            <w:r>
              <w:rPr>
                <w:sz w:val="24"/>
                <w:szCs w:val="24"/>
              </w:rPr>
              <w:t>Содержание работы ДОО в летний период</w:t>
            </w:r>
          </w:p>
        </w:tc>
        <w:tc>
          <w:tcPr>
            <w:tcW w:w="997" w:type="dxa"/>
            <w:tcBorders>
              <w:top w:val="single" w:color="auto" w:sz="4" w:space="0"/>
              <w:left w:val="single" w:color="auto" w:sz="4" w:space="0"/>
              <w:bottom w:val="single" w:color="auto" w:sz="4" w:space="0"/>
              <w:right w:val="single" w:color="auto" w:sz="4" w:space="0"/>
            </w:tcBorders>
            <w:vAlign w:val="center"/>
          </w:tcPr>
          <w:p w14:paraId="0FF17A49">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r>
      <w:tr w14:paraId="2248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3"/>
            <w:tcBorders>
              <w:top w:val="single" w:color="auto" w:sz="4" w:space="0"/>
              <w:left w:val="single" w:color="auto" w:sz="4" w:space="0"/>
              <w:bottom w:val="single" w:color="auto" w:sz="4" w:space="0"/>
              <w:right w:val="single" w:color="auto" w:sz="4" w:space="0"/>
            </w:tcBorders>
          </w:tcPr>
          <w:p w14:paraId="572659F2">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III</w:t>
            </w:r>
            <w:r>
              <w:rPr>
                <w:rFonts w:ascii="Times New Roman" w:hAnsi="Times New Roman" w:eastAsia="Times New Roman" w:cs="Times New Roman"/>
                <w:b/>
                <w:sz w:val="24"/>
                <w:szCs w:val="24"/>
                <w:lang w:eastAsia="ru-RU"/>
              </w:rPr>
              <w:t xml:space="preserve"> Организационный раздел</w:t>
            </w:r>
          </w:p>
        </w:tc>
      </w:tr>
      <w:tr w14:paraId="3A7E1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1202A540">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w:t>
            </w:r>
          </w:p>
        </w:tc>
        <w:tc>
          <w:tcPr>
            <w:tcW w:w="7904" w:type="dxa"/>
          </w:tcPr>
          <w:p w14:paraId="684277CE">
            <w:pPr>
              <w:spacing w:after="0" w:line="360" w:lineRule="auto"/>
              <w:jc w:val="both"/>
              <w:rPr>
                <w:rFonts w:ascii="Times New Roman" w:hAnsi="Times New Roman" w:cs="Times New Roman"/>
                <w:sz w:val="24"/>
                <w:szCs w:val="24"/>
              </w:rPr>
            </w:pPr>
            <w:r>
              <w:rPr>
                <w:rFonts w:ascii="Times New Roman" w:hAnsi="Times New Roman" w:eastAsia="Times New Roman" w:cs="Times New Roman"/>
                <w:sz w:val="24"/>
                <w:szCs w:val="24"/>
                <w:lang w:eastAsia="ru-RU"/>
              </w:rPr>
              <w:t>Особенности организации развивающей предметно-пространственной среды (РППС)</w:t>
            </w:r>
          </w:p>
        </w:tc>
        <w:tc>
          <w:tcPr>
            <w:tcW w:w="997" w:type="dxa"/>
            <w:tcBorders>
              <w:top w:val="single" w:color="auto" w:sz="4" w:space="0"/>
              <w:left w:val="single" w:color="auto" w:sz="4" w:space="0"/>
              <w:bottom w:val="single" w:color="auto" w:sz="4" w:space="0"/>
              <w:right w:val="single" w:color="auto" w:sz="4" w:space="0"/>
            </w:tcBorders>
            <w:vAlign w:val="center"/>
          </w:tcPr>
          <w:p w14:paraId="6F5D9436">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w:t>
            </w:r>
          </w:p>
        </w:tc>
      </w:tr>
      <w:tr w14:paraId="05D37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25072077">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3.2.</w:t>
            </w:r>
          </w:p>
        </w:tc>
        <w:tc>
          <w:tcPr>
            <w:tcW w:w="7904" w:type="dxa"/>
            <w:tcBorders>
              <w:top w:val="single" w:color="auto" w:sz="4" w:space="0"/>
              <w:left w:val="single" w:color="auto" w:sz="4" w:space="0"/>
              <w:bottom w:val="single" w:color="auto" w:sz="4" w:space="0"/>
              <w:right w:val="single" w:color="auto" w:sz="4" w:space="0"/>
            </w:tcBorders>
          </w:tcPr>
          <w:p w14:paraId="57BFB197">
            <w:pPr>
              <w:keepNext/>
              <w:suppressAutoHyphens/>
              <w:spacing w:after="0" w:line="360" w:lineRule="auto"/>
              <w:jc w:val="both"/>
              <w:outlineLvl w:val="2"/>
              <w:rPr>
                <w:rFonts w:ascii="Times New Roman" w:hAnsi="Times New Roman" w:eastAsia="Times New Roman" w:cs="Times New Roman"/>
                <w:bCs/>
                <w:sz w:val="24"/>
                <w:szCs w:val="24"/>
                <w:lang w:eastAsia="ar-SA"/>
              </w:rPr>
            </w:pPr>
            <w:r>
              <w:rPr>
                <w:rStyle w:val="52"/>
                <w:rFonts w:eastAsiaTheme="minorHAnsi"/>
                <w:sz w:val="24"/>
                <w:szCs w:val="24"/>
              </w:rPr>
              <w:t>Планирование образовательной деятельности</w:t>
            </w:r>
          </w:p>
        </w:tc>
        <w:tc>
          <w:tcPr>
            <w:tcW w:w="997" w:type="dxa"/>
            <w:tcBorders>
              <w:top w:val="single" w:color="auto" w:sz="4" w:space="0"/>
              <w:left w:val="single" w:color="auto" w:sz="4" w:space="0"/>
              <w:bottom w:val="single" w:color="auto" w:sz="4" w:space="0"/>
              <w:right w:val="single" w:color="auto" w:sz="4" w:space="0"/>
            </w:tcBorders>
            <w:vAlign w:val="center"/>
          </w:tcPr>
          <w:p w14:paraId="01EFCBF9">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24</w:t>
            </w:r>
          </w:p>
        </w:tc>
      </w:tr>
      <w:tr w14:paraId="1843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3ABB2F67">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w:t>
            </w:r>
          </w:p>
        </w:tc>
        <w:tc>
          <w:tcPr>
            <w:tcW w:w="7904" w:type="dxa"/>
            <w:tcBorders>
              <w:top w:val="single" w:color="auto" w:sz="4" w:space="0"/>
              <w:left w:val="single" w:color="auto" w:sz="4" w:space="0"/>
              <w:bottom w:val="single" w:color="auto" w:sz="4" w:space="0"/>
              <w:right w:val="single" w:color="auto" w:sz="4" w:space="0"/>
            </w:tcBorders>
          </w:tcPr>
          <w:p w14:paraId="151F86FA">
            <w:pPr>
              <w:keepNext/>
              <w:suppressAutoHyphens/>
              <w:spacing w:after="0" w:line="360" w:lineRule="auto"/>
              <w:jc w:val="both"/>
              <w:outlineLvl w:val="2"/>
              <w:rPr>
                <w:rStyle w:val="52"/>
                <w:rFonts w:eastAsiaTheme="minorHAnsi"/>
                <w:sz w:val="24"/>
                <w:szCs w:val="24"/>
              </w:rPr>
            </w:pPr>
            <w:r>
              <w:rPr>
                <w:rFonts w:ascii="Times New Roman" w:hAnsi="Times New Roman" w:eastAsia="Times New Roman" w:cs="Times New Roman"/>
                <w:sz w:val="24"/>
                <w:szCs w:val="24"/>
                <w:lang w:eastAsia="ru-RU"/>
              </w:rPr>
              <w:t>Обеспеченность методическими материалами и средствами обучения и воспитания</w:t>
            </w:r>
          </w:p>
        </w:tc>
        <w:tc>
          <w:tcPr>
            <w:tcW w:w="997" w:type="dxa"/>
            <w:tcBorders>
              <w:top w:val="single" w:color="auto" w:sz="4" w:space="0"/>
              <w:left w:val="single" w:color="auto" w:sz="4" w:space="0"/>
              <w:bottom w:val="single" w:color="auto" w:sz="4" w:space="0"/>
              <w:right w:val="single" w:color="auto" w:sz="4" w:space="0"/>
            </w:tcBorders>
            <w:vAlign w:val="center"/>
          </w:tcPr>
          <w:p w14:paraId="6B0E9FDF">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37</w:t>
            </w:r>
          </w:p>
        </w:tc>
      </w:tr>
      <w:tr w14:paraId="7A43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46" w:type="dxa"/>
            <w:tcBorders>
              <w:top w:val="single" w:color="auto" w:sz="4" w:space="0"/>
              <w:left w:val="single" w:color="auto" w:sz="4" w:space="0"/>
              <w:bottom w:val="single" w:color="auto" w:sz="4" w:space="0"/>
              <w:right w:val="single" w:color="auto" w:sz="4" w:space="0"/>
            </w:tcBorders>
          </w:tcPr>
          <w:p w14:paraId="4DA5C05F">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c>
          <w:tcPr>
            <w:tcW w:w="7904" w:type="dxa"/>
            <w:tcBorders>
              <w:top w:val="single" w:color="auto" w:sz="4" w:space="0"/>
              <w:left w:val="single" w:color="auto" w:sz="4" w:space="0"/>
              <w:bottom w:val="single" w:color="auto" w:sz="4" w:space="0"/>
              <w:right w:val="single" w:color="auto" w:sz="4" w:space="0"/>
            </w:tcBorders>
          </w:tcPr>
          <w:p w14:paraId="18A0A698">
            <w:pPr>
              <w:widowControl w:val="0"/>
              <w:autoSpaceDE w:val="0"/>
              <w:autoSpaceDN w:val="0"/>
              <w:adjustRightInd w:val="0"/>
              <w:spacing w:after="0" w:line="36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Организация работы ДОО в</w:t>
            </w:r>
            <w:r>
              <w:rPr>
                <w:rFonts w:ascii="Times New Roman" w:hAnsi="Times New Roman" w:eastAsia="Times New Roman" w:cs="Times New Roman"/>
                <w:sz w:val="24"/>
                <w:szCs w:val="24"/>
                <w:lang w:eastAsia="ru-RU"/>
              </w:rPr>
              <w:t xml:space="preserve"> летний период </w:t>
            </w:r>
          </w:p>
          <w:p w14:paraId="2D9329E9">
            <w:pPr>
              <w:spacing w:after="0" w:line="360" w:lineRule="auto"/>
              <w:rPr>
                <w:rFonts w:ascii="Times New Roman" w:hAnsi="Times New Roman" w:eastAsia="Times New Roman" w:cs="Times New Roman"/>
                <w:sz w:val="24"/>
                <w:szCs w:val="24"/>
                <w:lang w:eastAsia="ru-RU"/>
              </w:rPr>
            </w:pPr>
          </w:p>
        </w:tc>
        <w:tc>
          <w:tcPr>
            <w:tcW w:w="997" w:type="dxa"/>
            <w:tcBorders>
              <w:top w:val="single" w:color="auto" w:sz="4" w:space="0"/>
              <w:left w:val="single" w:color="auto" w:sz="4" w:space="0"/>
              <w:bottom w:val="single" w:color="auto" w:sz="4" w:space="0"/>
              <w:right w:val="single" w:color="auto" w:sz="4" w:space="0"/>
            </w:tcBorders>
          </w:tcPr>
          <w:p w14:paraId="6E61F30E">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37</w:t>
            </w:r>
          </w:p>
        </w:tc>
      </w:tr>
      <w:tr w14:paraId="25D0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46" w:type="dxa"/>
            <w:tcBorders>
              <w:top w:val="single" w:color="auto" w:sz="4" w:space="0"/>
              <w:left w:val="single" w:color="auto" w:sz="4" w:space="0"/>
              <w:bottom w:val="single" w:color="auto" w:sz="4" w:space="0"/>
              <w:right w:val="single" w:color="auto" w:sz="4" w:space="0"/>
            </w:tcBorders>
          </w:tcPr>
          <w:p w14:paraId="352C43ED">
            <w:pPr>
              <w:spacing w:after="0" w:line="360" w:lineRule="auto"/>
              <w:jc w:val="center"/>
              <w:rPr>
                <w:rFonts w:ascii="Times New Roman" w:hAnsi="Times New Roman" w:eastAsia="Times New Roman" w:cs="Times New Roman"/>
                <w:sz w:val="24"/>
                <w:szCs w:val="24"/>
                <w:lang w:eastAsia="ru-RU"/>
              </w:rPr>
            </w:pPr>
          </w:p>
        </w:tc>
        <w:tc>
          <w:tcPr>
            <w:tcW w:w="7904" w:type="dxa"/>
            <w:tcBorders>
              <w:top w:val="single" w:color="auto" w:sz="4" w:space="0"/>
              <w:left w:val="single" w:color="auto" w:sz="4" w:space="0"/>
              <w:bottom w:val="single" w:color="auto" w:sz="4" w:space="0"/>
              <w:right w:val="single" w:color="auto" w:sz="4" w:space="0"/>
            </w:tcBorders>
          </w:tcPr>
          <w:p w14:paraId="7D03AFA5">
            <w:pPr>
              <w:spacing w:after="0" w:line="36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Приложение:</w:t>
            </w:r>
          </w:p>
          <w:p w14:paraId="63485C61">
            <w:pPr>
              <w:pStyle w:val="15"/>
              <w:widowControl w:val="0"/>
              <w:numPr>
                <w:ilvl w:val="0"/>
                <w:numId w:val="1"/>
              </w:numPr>
              <w:autoSpaceDE w:val="0"/>
              <w:autoSpaceDN w:val="0"/>
              <w:adjustRightInd w:val="0"/>
              <w:spacing w:after="0" w:line="36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Календарный план воспитательной работы </w:t>
            </w:r>
          </w:p>
          <w:p w14:paraId="45DA59D3">
            <w:pPr>
              <w:pStyle w:val="15"/>
              <w:widowControl w:val="0"/>
              <w:numPr>
                <w:ilvl w:val="0"/>
                <w:numId w:val="1"/>
              </w:numPr>
              <w:autoSpaceDE w:val="0"/>
              <w:autoSpaceDN w:val="0"/>
              <w:adjustRightInd w:val="0"/>
              <w:spacing w:after="0" w:line="360" w:lineRule="auto"/>
              <w:jc w:val="both"/>
              <w:rPr>
                <w:rFonts w:ascii="Times New Roman" w:hAnsi="Times New Roman" w:eastAsia="Times New Roman" w:cs="Times New Roman"/>
                <w:bCs/>
                <w:sz w:val="24"/>
                <w:szCs w:val="24"/>
                <w:lang w:eastAsia="ru-RU"/>
              </w:rPr>
            </w:pPr>
            <w:r>
              <w:rPr>
                <w:rFonts w:ascii="Times New Roman" w:hAnsi="Times New Roman" w:cs="Times New Roman"/>
                <w:sz w:val="24"/>
                <w:szCs w:val="24"/>
              </w:rPr>
              <w:t>Календарно-тематическое планирование</w:t>
            </w:r>
          </w:p>
        </w:tc>
        <w:tc>
          <w:tcPr>
            <w:tcW w:w="997" w:type="dxa"/>
            <w:tcBorders>
              <w:top w:val="single" w:color="auto" w:sz="4" w:space="0"/>
              <w:left w:val="single" w:color="auto" w:sz="4" w:space="0"/>
              <w:bottom w:val="single" w:color="auto" w:sz="4" w:space="0"/>
              <w:right w:val="single" w:color="auto" w:sz="4" w:space="0"/>
            </w:tcBorders>
          </w:tcPr>
          <w:p w14:paraId="686EA7F0">
            <w:pPr>
              <w:spacing w:after="0" w:line="360" w:lineRule="auto"/>
              <w:ind w:left="-210"/>
              <w:jc w:val="center"/>
              <w:rPr>
                <w:rFonts w:ascii="Times New Roman" w:hAnsi="Times New Roman" w:eastAsia="Times New Roman" w:cs="Times New Roman"/>
                <w:sz w:val="24"/>
                <w:szCs w:val="24"/>
                <w:lang w:eastAsia="ru-RU"/>
              </w:rPr>
            </w:pPr>
          </w:p>
          <w:p w14:paraId="420E1DA6">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39</w:t>
            </w:r>
          </w:p>
          <w:p w14:paraId="68BAC5CE">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w:t>
            </w:r>
          </w:p>
        </w:tc>
      </w:tr>
    </w:tbl>
    <w:p w14:paraId="0EDF4D51">
      <w:pPr>
        <w:spacing w:after="0" w:line="240" w:lineRule="auto"/>
        <w:contextualSpacing/>
        <w:rPr>
          <w:rFonts w:ascii="Times New Roman" w:hAnsi="Times New Roman" w:eastAsia="Times New Roman" w:cs="Times New Roman"/>
          <w:b/>
          <w:sz w:val="24"/>
          <w:szCs w:val="24"/>
          <w:lang w:eastAsia="ru-RU"/>
        </w:rPr>
      </w:pPr>
    </w:p>
    <w:p w14:paraId="36595DDA">
      <w:pPr>
        <w:spacing w:after="0" w:line="240" w:lineRule="auto"/>
        <w:contextualSpacing/>
        <w:rPr>
          <w:rFonts w:ascii="Times New Roman" w:hAnsi="Times New Roman" w:eastAsia="Times New Roman" w:cs="Times New Roman"/>
          <w:b/>
          <w:sz w:val="24"/>
          <w:szCs w:val="24"/>
          <w:lang w:eastAsia="ru-RU"/>
        </w:rPr>
      </w:pPr>
    </w:p>
    <w:p w14:paraId="10C3A0C5">
      <w:pPr>
        <w:spacing w:after="0" w:line="240" w:lineRule="auto"/>
        <w:contextualSpacing/>
        <w:rPr>
          <w:rFonts w:ascii="Times New Roman" w:hAnsi="Times New Roman" w:eastAsia="Times New Roman" w:cs="Times New Roman"/>
          <w:b/>
          <w:sz w:val="24"/>
          <w:szCs w:val="24"/>
          <w:lang w:eastAsia="ru-RU"/>
        </w:rPr>
      </w:pPr>
    </w:p>
    <w:p w14:paraId="563560F0">
      <w:pPr>
        <w:spacing w:after="0" w:line="240" w:lineRule="auto"/>
        <w:contextualSpacing/>
        <w:rPr>
          <w:rFonts w:ascii="Times New Roman" w:hAnsi="Times New Roman" w:eastAsia="Times New Roman" w:cs="Times New Roman"/>
          <w:b/>
          <w:sz w:val="24"/>
          <w:szCs w:val="24"/>
          <w:lang w:eastAsia="ru-RU"/>
        </w:rPr>
      </w:pPr>
    </w:p>
    <w:p w14:paraId="15DFE4F8">
      <w:pPr>
        <w:spacing w:after="0" w:line="240" w:lineRule="auto"/>
        <w:contextualSpacing/>
        <w:rPr>
          <w:rFonts w:ascii="Times New Roman" w:hAnsi="Times New Roman" w:eastAsia="Times New Roman" w:cs="Times New Roman"/>
          <w:b/>
          <w:sz w:val="24"/>
          <w:szCs w:val="24"/>
          <w:lang w:eastAsia="ru-RU"/>
        </w:rPr>
      </w:pPr>
    </w:p>
    <w:p w14:paraId="0C9B409A">
      <w:pPr>
        <w:numPr>
          <w:ilvl w:val="0"/>
          <w:numId w:val="2"/>
        </w:numPr>
        <w:spacing w:after="0" w:line="240" w:lineRule="auto"/>
        <w:ind w:left="357" w:firstLine="0"/>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Целевой раздел</w:t>
      </w:r>
    </w:p>
    <w:p w14:paraId="5CCCDE63">
      <w:pPr>
        <w:pStyle w:val="15"/>
        <w:numPr>
          <w:ilvl w:val="1"/>
          <w:numId w:val="2"/>
        </w:numPr>
        <w:spacing w:after="0" w:line="30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Пояснительная записка</w:t>
      </w:r>
    </w:p>
    <w:p w14:paraId="73D6E67E">
      <w:pPr>
        <w:widowControl w:val="0"/>
        <w:spacing w:after="0" w:line="240" w:lineRule="auto"/>
        <w:ind w:firstLine="709"/>
        <w:jc w:val="both"/>
        <w:rPr>
          <w:rFonts w:ascii="Times New Roman" w:hAnsi="Times New Roman" w:eastAsia="Times New Roman" w:cs="Times New Roman"/>
          <w:sz w:val="24"/>
          <w:lang w:eastAsia="ru-RU" w:bidi="ru-RU"/>
        </w:rPr>
      </w:pPr>
      <w:r>
        <w:rPr>
          <w:rFonts w:ascii="Times New Roman" w:hAnsi="Times New Roman" w:eastAsia="Times New Roman" w:cs="Times New Roman"/>
          <w:sz w:val="24"/>
          <w:lang w:eastAsia="ru-RU" w:bidi="ru-RU"/>
        </w:rPr>
        <w:t xml:space="preserve">Рабочая программа инструктора по физической культуре группы подготовительного возраста характеризует специфику содержания образования по физическому развитию и особенности организации образовательной деятельности с детьми 6-7 лет. Рабочая программа разработана в соответствии «Положением о рабочей программе педагогов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 на основании образовательной программы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 </w:t>
      </w:r>
    </w:p>
    <w:p w14:paraId="1039C033">
      <w:pPr>
        <w:widowControl w:val="0"/>
        <w:spacing w:after="0" w:line="240" w:lineRule="auto"/>
        <w:ind w:firstLine="709"/>
        <w:jc w:val="both"/>
        <w:rPr>
          <w:rFonts w:ascii="Times New Roman" w:hAnsi="Times New Roman" w:eastAsia="Times New Roman" w:cs="Times New Roman"/>
          <w:lang w:eastAsia="ru-RU" w:bidi="ru-RU"/>
        </w:rPr>
      </w:pPr>
      <w:r>
        <w:rPr>
          <w:rFonts w:ascii="Times New Roman" w:hAnsi="Times New Roman" w:eastAsia="Times New Roman" w:cs="Times New Roman"/>
          <w:sz w:val="24"/>
          <w:szCs w:val="24"/>
          <w:lang w:eastAsia="ru-RU" w:bidi="ru-RU"/>
        </w:rPr>
        <w:t>Программа разработана в соответствии с нормативными правовыми актами:</w:t>
      </w:r>
    </w:p>
    <w:p w14:paraId="41C9EBA9">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Федеральным законом от 29 декабря 2012г. № 273-ФЗ «Об образовании в Российской Федерации»; </w:t>
      </w:r>
    </w:p>
    <w:p w14:paraId="4BE84DD2">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Приказом Министерства образования и науки РФ от 17.10.2013г. №1155 «Об утверждении федерального государственного образовательного стандарта дошкольного образования» (далее – ФГОС ДО); </w:t>
      </w:r>
    </w:p>
    <w:p w14:paraId="472100FB">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РФ от 21.01.2019 г. №31 «О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w:t>
      </w:r>
    </w:p>
    <w:p w14:paraId="738CA133">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w:t>
      </w:r>
    </w:p>
    <w:p w14:paraId="75021C72">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Российской Федерации от 25.11.2022 №1028 «Об утверждении федеральной образовательной программы дошкольного образования»;</w:t>
      </w:r>
    </w:p>
    <w:p w14:paraId="48D1C841">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Приказом Министерства просвещения РФ от 31.07.2020г.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0576F2AF">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РФ от 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 г. N 373»;</w:t>
      </w:r>
    </w:p>
    <w:p w14:paraId="10CA39DC">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Устав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p>
    <w:p w14:paraId="347FAD75">
      <w:pPr>
        <w:widowControl w:val="0"/>
        <w:spacing w:after="0" w:line="240" w:lineRule="auto"/>
        <w:ind w:firstLine="700"/>
        <w:jc w:val="both"/>
        <w:rPr>
          <w:rFonts w:ascii="Times New Roman" w:hAnsi="Times New Roman" w:eastAsia="Times New Roman" w:cs="Times New Roman"/>
          <w:spacing w:val="2"/>
          <w:sz w:val="24"/>
        </w:rPr>
      </w:pPr>
      <w:r>
        <w:rPr>
          <w:rFonts w:ascii="Times New Roman" w:hAnsi="Times New Roman" w:eastAsia="Times New Roman" w:cs="Times New Roman"/>
          <w:spacing w:val="2"/>
          <w:sz w:val="24"/>
        </w:rPr>
        <w:t>Обязательная часть каждого раздела Программы соответствует Федеральной образовательной программе дошкольного образования (далее по тексту – ФОП ДО).</w:t>
      </w:r>
    </w:p>
    <w:p w14:paraId="7D67FFEE">
      <w:pPr>
        <w:widowControl w:val="0"/>
        <w:spacing w:after="0" w:line="240" w:lineRule="auto"/>
        <w:ind w:firstLine="709"/>
        <w:jc w:val="both"/>
        <w:rPr>
          <w:rFonts w:ascii="Times New Roman" w:hAnsi="Times New Roman" w:eastAsia="Times New Roman" w:cs="Times New Roman"/>
          <w:sz w:val="24"/>
          <w:szCs w:val="24"/>
          <w:lang w:eastAsia="ru-RU" w:bidi="ru-RU"/>
        </w:rPr>
      </w:pPr>
    </w:p>
    <w:p w14:paraId="542CC27A">
      <w:pPr>
        <w:pStyle w:val="15"/>
        <w:numPr>
          <w:ilvl w:val="2"/>
          <w:numId w:val="2"/>
        </w:num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Цели и задачи реализации программы</w:t>
      </w:r>
    </w:p>
    <w:p w14:paraId="6F5DE68E">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реализация содержания образовательной программы дошкольного образования для детей   в соответствии с требованиями ФГОС дошкольного образования.</w:t>
      </w:r>
    </w:p>
    <w:p w14:paraId="67608CD1">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Для достижения целей Программы первостепенное значение имеют задачи:</w:t>
      </w:r>
    </w:p>
    <w:p w14:paraId="62618F64">
      <w:pPr>
        <w:pStyle w:val="15"/>
        <w:widowControl w:val="0"/>
        <w:numPr>
          <w:ilvl w:val="0"/>
          <w:numId w:val="4"/>
        </w:numPr>
        <w:spacing w:after="0" w:line="240" w:lineRule="auto"/>
        <w:ind w:left="0" w:firstLine="1069"/>
        <w:jc w:val="both"/>
        <w:rPr>
          <w:rFonts w:ascii="Times New Roman" w:hAnsi="Times New Roman" w:eastAsia="Times New Roman" w:cs="Times New Roman"/>
          <w:iCs/>
          <w:sz w:val="24"/>
          <w:szCs w:val="24"/>
          <w:lang w:bidi="ru-RU"/>
        </w:rPr>
      </w:pPr>
      <w:r>
        <w:rPr>
          <w:rFonts w:ascii="Times New Roman" w:hAnsi="Times New Roman" w:eastAsia="Times New Roman" w:cs="Times New Roman"/>
          <w:iCs/>
          <w:sz w:val="24"/>
          <w:szCs w:val="24"/>
          <w:lang w:bidi="ru-RU"/>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14:paraId="15B096DE">
      <w:pPr>
        <w:pStyle w:val="15"/>
        <w:widowControl w:val="0"/>
        <w:numPr>
          <w:ilvl w:val="0"/>
          <w:numId w:val="4"/>
        </w:numPr>
        <w:spacing w:after="0" w:line="240" w:lineRule="auto"/>
        <w:ind w:left="0" w:firstLine="1069"/>
        <w:jc w:val="both"/>
        <w:rPr>
          <w:rFonts w:ascii="Times New Roman" w:hAnsi="Times New Roman" w:eastAsia="Times New Roman" w:cs="Times New Roman"/>
          <w:iCs/>
          <w:sz w:val="24"/>
          <w:szCs w:val="24"/>
          <w:lang w:bidi="ru-RU"/>
        </w:rPr>
      </w:pPr>
      <w:r>
        <w:rPr>
          <w:rFonts w:ascii="Times New Roman" w:hAnsi="Times New Roman" w:eastAsia="Times New Roman" w:cs="Times New Roman"/>
          <w:iCs/>
          <w:sz w:val="24"/>
          <w:szCs w:val="24"/>
          <w:lang w:bidi="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78A9C0EF">
      <w:pPr>
        <w:pStyle w:val="15"/>
        <w:widowControl w:val="0"/>
        <w:numPr>
          <w:ilvl w:val="0"/>
          <w:numId w:val="4"/>
        </w:numPr>
        <w:spacing w:after="0" w:line="240" w:lineRule="auto"/>
        <w:ind w:left="0" w:firstLine="1069"/>
        <w:jc w:val="both"/>
        <w:rPr>
          <w:rFonts w:ascii="Times New Roman" w:hAnsi="Times New Roman" w:eastAsia="Times New Roman" w:cs="Times New Roman"/>
          <w:iCs/>
          <w:sz w:val="24"/>
          <w:szCs w:val="24"/>
          <w:lang w:bidi="ru-RU"/>
        </w:rPr>
      </w:pPr>
      <w:r>
        <w:rPr>
          <w:rFonts w:ascii="Times New Roman" w:hAnsi="Times New Roman" w:eastAsia="Times New Roman" w:cs="Times New Roman"/>
          <w:iCs/>
          <w:sz w:val="24"/>
          <w:szCs w:val="24"/>
          <w:lang w:bidi="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295FE1EF">
      <w:pPr>
        <w:pStyle w:val="15"/>
        <w:widowControl w:val="0"/>
        <w:numPr>
          <w:ilvl w:val="0"/>
          <w:numId w:val="4"/>
        </w:numPr>
        <w:spacing w:after="0" w:line="240" w:lineRule="auto"/>
        <w:ind w:left="0" w:firstLine="1069"/>
        <w:jc w:val="both"/>
        <w:rPr>
          <w:rFonts w:ascii="Times New Roman" w:hAnsi="Times New Roman" w:eastAsia="Times New Roman" w:cs="Times New Roman"/>
          <w:iCs/>
          <w:sz w:val="24"/>
          <w:szCs w:val="24"/>
          <w:lang w:bidi="ru-RU"/>
        </w:rPr>
      </w:pPr>
      <w:r>
        <w:rPr>
          <w:rFonts w:ascii="Times New Roman" w:hAnsi="Times New Roman" w:eastAsia="Times New Roman" w:cs="Times New Roman"/>
          <w:iCs/>
          <w:sz w:val="24"/>
          <w:szCs w:val="24"/>
          <w:lang w:bidi="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DDAD364">
      <w:pPr>
        <w:pStyle w:val="15"/>
        <w:widowControl w:val="0"/>
        <w:numPr>
          <w:ilvl w:val="0"/>
          <w:numId w:val="4"/>
        </w:numPr>
        <w:spacing w:after="0" w:line="240" w:lineRule="auto"/>
        <w:ind w:left="0" w:firstLine="1069"/>
        <w:jc w:val="both"/>
        <w:rPr>
          <w:rFonts w:ascii="Times New Roman" w:hAnsi="Times New Roman" w:eastAsia="Times New Roman" w:cs="Times New Roman"/>
          <w:iCs/>
          <w:sz w:val="24"/>
          <w:szCs w:val="24"/>
          <w:lang w:bidi="ru-RU"/>
        </w:rPr>
      </w:pPr>
      <w:r>
        <w:rPr>
          <w:rFonts w:ascii="Times New Roman" w:hAnsi="Times New Roman" w:eastAsia="Times New Roman" w:cs="Times New Roman"/>
          <w:iCs/>
          <w:sz w:val="24"/>
          <w:szCs w:val="24"/>
          <w:lang w:bidi="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59CE136C">
      <w:pPr>
        <w:pStyle w:val="15"/>
        <w:widowControl w:val="0"/>
        <w:numPr>
          <w:ilvl w:val="0"/>
          <w:numId w:val="4"/>
        </w:numPr>
        <w:spacing w:after="0" w:line="240" w:lineRule="auto"/>
        <w:ind w:left="0" w:firstLine="1069"/>
        <w:jc w:val="both"/>
        <w:rPr>
          <w:rFonts w:ascii="Times New Roman" w:hAnsi="Times New Roman" w:eastAsia="Times New Roman" w:cs="Times New Roman"/>
          <w:iCs/>
          <w:sz w:val="24"/>
          <w:szCs w:val="24"/>
          <w:lang w:bidi="ru-RU"/>
        </w:rPr>
      </w:pPr>
      <w:r>
        <w:rPr>
          <w:rFonts w:ascii="Times New Roman" w:hAnsi="Times New Roman" w:eastAsia="Times New Roman" w:cs="Times New Roman"/>
          <w:iCs/>
          <w:sz w:val="24"/>
          <w:szCs w:val="24"/>
          <w:lang w:bidi="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55CB4698">
      <w:pPr>
        <w:pStyle w:val="15"/>
        <w:numPr>
          <w:ilvl w:val="2"/>
          <w:numId w:val="2"/>
        </w:numPr>
        <w:spacing w:after="0" w:line="30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Принципы и подходы к формированию программы.</w:t>
      </w:r>
    </w:p>
    <w:tbl>
      <w:tblPr>
        <w:tblStyle w:val="244"/>
        <w:tblW w:w="0" w:type="auto"/>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1"/>
        <w:gridCol w:w="3750"/>
        <w:gridCol w:w="46"/>
        <w:gridCol w:w="459"/>
        <w:gridCol w:w="2251"/>
        <w:gridCol w:w="989"/>
        <w:gridCol w:w="1233"/>
      </w:tblGrid>
      <w:tr w14:paraId="45E19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01" w:type="dxa"/>
            <w:gridSpan w:val="2"/>
            <w:vMerge w:val="restart"/>
            <w:shd w:val="clear" w:color="auto" w:fill="auto"/>
            <w:vAlign w:val="center"/>
          </w:tcPr>
          <w:p w14:paraId="37EB3A0C">
            <w:pPr>
              <w:widowControl w:val="0"/>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ФГОС ДО</w:t>
            </w:r>
          </w:p>
        </w:tc>
        <w:tc>
          <w:tcPr>
            <w:tcW w:w="2756" w:type="dxa"/>
            <w:gridSpan w:val="3"/>
            <w:shd w:val="clear" w:color="auto" w:fill="auto"/>
          </w:tcPr>
          <w:p w14:paraId="0F735A60">
            <w:pPr>
              <w:widowControl w:val="0"/>
              <w:spacing w:after="0" w:line="240" w:lineRule="auto"/>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Название раздела ФОП ДО</w:t>
            </w:r>
          </w:p>
        </w:tc>
        <w:tc>
          <w:tcPr>
            <w:tcW w:w="989" w:type="dxa"/>
            <w:shd w:val="clear" w:color="auto" w:fill="auto"/>
          </w:tcPr>
          <w:p w14:paraId="76DE41A3">
            <w:pPr>
              <w:widowControl w:val="0"/>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пункты</w:t>
            </w:r>
          </w:p>
        </w:tc>
        <w:tc>
          <w:tcPr>
            <w:tcW w:w="1233" w:type="dxa"/>
            <w:shd w:val="clear" w:color="auto" w:fill="auto"/>
          </w:tcPr>
          <w:p w14:paraId="671728CD">
            <w:pPr>
              <w:widowControl w:val="0"/>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страницы</w:t>
            </w:r>
          </w:p>
        </w:tc>
      </w:tr>
      <w:tr w14:paraId="588C2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01" w:type="dxa"/>
            <w:gridSpan w:val="2"/>
            <w:vMerge w:val="continue"/>
            <w:shd w:val="clear" w:color="auto" w:fill="auto"/>
          </w:tcPr>
          <w:p w14:paraId="2D46688D">
            <w:pPr>
              <w:widowControl w:val="0"/>
              <w:spacing w:after="0" w:line="240" w:lineRule="auto"/>
              <w:contextualSpacing/>
              <w:jc w:val="both"/>
              <w:rPr>
                <w:rFonts w:ascii="Times New Roman" w:hAnsi="Times New Roman" w:eastAsia="Times New Roman"/>
                <w:b/>
                <w:i/>
                <w:sz w:val="24"/>
                <w:szCs w:val="24"/>
                <w:lang w:eastAsia="ru-RU"/>
              </w:rPr>
            </w:pPr>
          </w:p>
        </w:tc>
        <w:tc>
          <w:tcPr>
            <w:tcW w:w="2756" w:type="dxa"/>
            <w:gridSpan w:val="3"/>
            <w:shd w:val="clear" w:color="auto" w:fill="auto"/>
          </w:tcPr>
          <w:p w14:paraId="6190DCDF">
            <w:pPr>
              <w:widowControl w:val="0"/>
              <w:spacing w:after="0" w:line="240" w:lineRule="auto"/>
              <w:contextualSpacing/>
              <w:jc w:val="both"/>
              <w:rPr>
                <w:rFonts w:ascii="Times New Roman" w:hAnsi="Times New Roman" w:eastAsia="Times New Roman"/>
                <w:sz w:val="24"/>
                <w:szCs w:val="24"/>
                <w:lang w:eastAsia="ru-RU"/>
              </w:rPr>
            </w:pPr>
            <w:r>
              <w:rPr>
                <w:rFonts w:ascii="Times New Roman" w:hAnsi="Times New Roman" w:eastAsia="Times New Roman"/>
                <w:i/>
                <w:sz w:val="24"/>
                <w:szCs w:val="24"/>
                <w:lang w:eastAsia="ru-RU"/>
              </w:rPr>
              <w:t>II. Целевой раздел ФОП ДО</w:t>
            </w:r>
          </w:p>
        </w:tc>
        <w:tc>
          <w:tcPr>
            <w:tcW w:w="989" w:type="dxa"/>
            <w:shd w:val="clear" w:color="auto" w:fill="auto"/>
          </w:tcPr>
          <w:p w14:paraId="31844C16">
            <w:pPr>
              <w:widowControl w:val="0"/>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i/>
                <w:sz w:val="24"/>
                <w:szCs w:val="24"/>
                <w:lang w:eastAsia="ru-RU"/>
              </w:rPr>
              <w:t>п.14.3.</w:t>
            </w:r>
          </w:p>
        </w:tc>
        <w:tc>
          <w:tcPr>
            <w:tcW w:w="1233" w:type="dxa"/>
            <w:shd w:val="clear" w:color="auto" w:fill="auto"/>
          </w:tcPr>
          <w:p w14:paraId="18DD08D2">
            <w:pPr>
              <w:widowControl w:val="0"/>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i/>
                <w:sz w:val="24"/>
                <w:szCs w:val="24"/>
                <w:lang w:eastAsia="ru-RU"/>
              </w:rPr>
              <w:t>стр.5</w:t>
            </w:r>
          </w:p>
        </w:tc>
      </w:tr>
      <w:tr w14:paraId="21955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79" w:type="dxa"/>
            <w:gridSpan w:val="7"/>
            <w:shd w:val="clear" w:color="auto" w:fill="auto"/>
          </w:tcPr>
          <w:p w14:paraId="3994C557">
            <w:pPr>
              <w:widowControl w:val="0"/>
              <w:spacing w:after="0" w:line="240" w:lineRule="auto"/>
              <w:contextualSpacing/>
              <w:jc w:val="both"/>
              <w:rPr>
                <w:rFonts w:ascii="Times New Roman" w:hAnsi="Times New Roman" w:eastAsia="Times New Roman"/>
                <w:i/>
                <w:sz w:val="24"/>
                <w:szCs w:val="24"/>
                <w:lang w:eastAsia="ru-RU"/>
              </w:rPr>
            </w:pPr>
            <w:r>
              <w:rPr>
                <w:rFonts w:ascii="Times New Roman" w:hAnsi="Times New Roman" w:eastAsia="Times New Roman"/>
                <w:i/>
                <w:sz w:val="24"/>
                <w:szCs w:val="24"/>
                <w:lang w:eastAsia="ru-RU"/>
              </w:rPr>
              <w:t xml:space="preserve">При нумерации принципов используется знак </w:t>
            </w:r>
            <w:r>
              <w:rPr>
                <w:rFonts w:ascii="Times New Roman" w:hAnsi="Times New Roman" w:eastAsia="Times New Roman"/>
                <w:b/>
                <w:i/>
                <w:sz w:val="24"/>
                <w:szCs w:val="24"/>
                <w:lang w:eastAsia="ru-RU"/>
              </w:rPr>
              <w:t>/;</w:t>
            </w:r>
            <w:r>
              <w:rPr>
                <w:rFonts w:ascii="Times New Roman" w:hAnsi="Times New Roman" w:eastAsia="Times New Roman"/>
                <w:i/>
                <w:sz w:val="24"/>
                <w:szCs w:val="24"/>
                <w:lang w:eastAsia="ru-RU"/>
              </w:rPr>
              <w:t xml:space="preserve"> первая цифра обозначает нумерацию принципов ФГОС ДО, вторая цифра обозначает нумерацию принципов ФОП ДО.</w:t>
            </w:r>
          </w:p>
        </w:tc>
      </w:tr>
      <w:tr w14:paraId="5BA6D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shd w:val="clear" w:color="auto" w:fill="auto"/>
          </w:tcPr>
          <w:p w14:paraId="119D8869">
            <w:pPr>
              <w:widowControl w:val="0"/>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1</w:t>
            </w:r>
          </w:p>
        </w:tc>
        <w:tc>
          <w:tcPr>
            <w:tcW w:w="8728" w:type="dxa"/>
            <w:gridSpan w:val="6"/>
            <w:shd w:val="clear" w:color="auto" w:fill="auto"/>
          </w:tcPr>
          <w:p w14:paraId="7055A57B">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tc>
      </w:tr>
      <w:tr w14:paraId="4312D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shd w:val="clear" w:color="auto" w:fill="auto"/>
          </w:tcPr>
          <w:p w14:paraId="7BBA2BA0">
            <w:pPr>
              <w:widowControl w:val="0"/>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2</w:t>
            </w:r>
          </w:p>
        </w:tc>
        <w:tc>
          <w:tcPr>
            <w:tcW w:w="8728" w:type="dxa"/>
            <w:gridSpan w:val="6"/>
            <w:shd w:val="clear" w:color="auto" w:fill="auto"/>
          </w:tcPr>
          <w:p w14:paraId="08D57F0E">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tc>
      </w:tr>
      <w:tr w14:paraId="6184A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vMerge w:val="restart"/>
            <w:shd w:val="clear" w:color="auto" w:fill="auto"/>
          </w:tcPr>
          <w:p w14:paraId="15086410">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3</w:t>
            </w:r>
          </w:p>
        </w:tc>
        <w:tc>
          <w:tcPr>
            <w:tcW w:w="3796" w:type="dxa"/>
            <w:gridSpan w:val="2"/>
            <w:vMerge w:val="restart"/>
            <w:shd w:val="clear" w:color="auto" w:fill="auto"/>
          </w:tcPr>
          <w:p w14:paraId="4FE56384">
            <w:pPr>
              <w:widowControl w:val="0"/>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sz w:val="24"/>
                <w:szCs w:val="24"/>
                <w:lang w:eastAsia="ru-RU"/>
              </w:rPr>
              <w:t>содействие и сотрудничество детей и взрослых, признание ребёнка полноценным участником (субъектом) образовательных отношений;</w:t>
            </w:r>
          </w:p>
        </w:tc>
        <w:tc>
          <w:tcPr>
            <w:tcW w:w="459" w:type="dxa"/>
            <w:shd w:val="clear" w:color="auto" w:fill="auto"/>
          </w:tcPr>
          <w:p w14:paraId="3DD34022">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3</w:t>
            </w:r>
          </w:p>
        </w:tc>
        <w:tc>
          <w:tcPr>
            <w:tcW w:w="4473" w:type="dxa"/>
            <w:gridSpan w:val="3"/>
            <w:shd w:val="clear" w:color="auto" w:fill="auto"/>
          </w:tcPr>
          <w:p w14:paraId="2B716E6B">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tc>
      </w:tr>
      <w:tr w14:paraId="54636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vMerge w:val="continue"/>
            <w:shd w:val="clear" w:color="auto" w:fill="auto"/>
          </w:tcPr>
          <w:p w14:paraId="47CACB68">
            <w:pPr>
              <w:widowControl w:val="0"/>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p>
        </w:tc>
        <w:tc>
          <w:tcPr>
            <w:tcW w:w="3796" w:type="dxa"/>
            <w:gridSpan w:val="2"/>
            <w:vMerge w:val="continue"/>
            <w:shd w:val="clear" w:color="auto" w:fill="auto"/>
          </w:tcPr>
          <w:p w14:paraId="68073146">
            <w:pPr>
              <w:widowControl w:val="0"/>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p>
        </w:tc>
        <w:tc>
          <w:tcPr>
            <w:tcW w:w="459" w:type="dxa"/>
            <w:shd w:val="clear" w:color="auto" w:fill="auto"/>
          </w:tcPr>
          <w:p w14:paraId="02DE06F8">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4</w:t>
            </w:r>
          </w:p>
        </w:tc>
        <w:tc>
          <w:tcPr>
            <w:tcW w:w="4473" w:type="dxa"/>
            <w:gridSpan w:val="3"/>
            <w:shd w:val="clear" w:color="auto" w:fill="auto"/>
          </w:tcPr>
          <w:p w14:paraId="71A67CAE">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признание ребёнка полноценным участником (субъектом) образовательных отношений;</w:t>
            </w:r>
          </w:p>
        </w:tc>
      </w:tr>
      <w:tr w14:paraId="1065C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shd w:val="clear" w:color="auto" w:fill="auto"/>
          </w:tcPr>
          <w:p w14:paraId="014764C3">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4/5</w:t>
            </w:r>
          </w:p>
        </w:tc>
        <w:tc>
          <w:tcPr>
            <w:tcW w:w="8728" w:type="dxa"/>
            <w:gridSpan w:val="6"/>
            <w:shd w:val="clear" w:color="auto" w:fill="auto"/>
          </w:tcPr>
          <w:p w14:paraId="3A0CE415">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поддержка инициативы детей в различных видах деятельности;</w:t>
            </w:r>
          </w:p>
        </w:tc>
      </w:tr>
      <w:tr w14:paraId="13305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shd w:val="clear" w:color="auto" w:fill="auto"/>
          </w:tcPr>
          <w:p w14:paraId="7709E9E5">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5/6</w:t>
            </w:r>
          </w:p>
        </w:tc>
        <w:tc>
          <w:tcPr>
            <w:tcW w:w="8728" w:type="dxa"/>
            <w:gridSpan w:val="6"/>
            <w:shd w:val="clear" w:color="auto" w:fill="auto"/>
          </w:tcPr>
          <w:p w14:paraId="2D3093B7">
            <w:pPr>
              <w:widowControl w:val="0"/>
              <w:spacing w:after="0" w:line="240" w:lineRule="auto"/>
              <w:jc w:val="both"/>
              <w:rPr>
                <w:rFonts w:ascii="Times New Roman" w:hAnsi="Times New Roman"/>
                <w:bCs/>
                <w:color w:val="000000"/>
                <w:spacing w:val="2"/>
                <w:sz w:val="24"/>
                <w:szCs w:val="24"/>
                <w:shd w:val="clear" w:color="auto" w:fill="FFFFFF"/>
                <w:lang w:eastAsia="ru-RU" w:bidi="ru-RU"/>
              </w:rPr>
            </w:pPr>
            <w:r>
              <w:rPr>
                <w:rFonts w:ascii="Times New Roman" w:hAnsi="Times New Roman"/>
                <w:bCs/>
                <w:color w:val="000000"/>
                <w:spacing w:val="2"/>
                <w:sz w:val="24"/>
                <w:szCs w:val="24"/>
                <w:shd w:val="clear" w:color="auto" w:fill="FFFFFF"/>
                <w:lang w:eastAsia="ru-RU" w:bidi="ru-RU"/>
              </w:rPr>
              <w:t>сотрудничество ДОО с семьей;</w:t>
            </w:r>
          </w:p>
        </w:tc>
      </w:tr>
      <w:tr w14:paraId="2CB07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shd w:val="clear" w:color="auto" w:fill="auto"/>
          </w:tcPr>
          <w:p w14:paraId="70C8089A">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6/7</w:t>
            </w:r>
          </w:p>
        </w:tc>
        <w:tc>
          <w:tcPr>
            <w:tcW w:w="8728" w:type="dxa"/>
            <w:gridSpan w:val="6"/>
            <w:shd w:val="clear" w:color="auto" w:fill="auto"/>
          </w:tcPr>
          <w:p w14:paraId="3DFFB51F">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приобщение детей к социокультурным нормам, традициям семьи, общества и государства;</w:t>
            </w:r>
          </w:p>
        </w:tc>
      </w:tr>
      <w:tr w14:paraId="125DA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shd w:val="clear" w:color="auto" w:fill="auto"/>
          </w:tcPr>
          <w:p w14:paraId="1C789334">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7/8</w:t>
            </w:r>
          </w:p>
        </w:tc>
        <w:tc>
          <w:tcPr>
            <w:tcW w:w="8728" w:type="dxa"/>
            <w:gridSpan w:val="6"/>
            <w:shd w:val="clear" w:color="auto" w:fill="auto"/>
          </w:tcPr>
          <w:p w14:paraId="42CC8DF1">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формирование познавательных интересов и познавательных действий ребенка в различных видах деятельности;</w:t>
            </w:r>
          </w:p>
        </w:tc>
      </w:tr>
      <w:tr w14:paraId="55CAA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shd w:val="clear" w:color="auto" w:fill="auto"/>
          </w:tcPr>
          <w:p w14:paraId="6DCA4346">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8/9</w:t>
            </w:r>
          </w:p>
        </w:tc>
        <w:tc>
          <w:tcPr>
            <w:tcW w:w="8728" w:type="dxa"/>
            <w:gridSpan w:val="6"/>
            <w:shd w:val="clear" w:color="auto" w:fill="auto"/>
          </w:tcPr>
          <w:p w14:paraId="4C9FCD84">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возрастная адекватность дошкольного образования (соответствие условий, требований, методов возрасту и особенностям развития);</w:t>
            </w:r>
          </w:p>
        </w:tc>
      </w:tr>
      <w:tr w14:paraId="63C02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shd w:val="clear" w:color="auto" w:fill="auto"/>
          </w:tcPr>
          <w:p w14:paraId="57F1EDF8">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9/10</w:t>
            </w:r>
          </w:p>
        </w:tc>
        <w:tc>
          <w:tcPr>
            <w:tcW w:w="8728" w:type="dxa"/>
            <w:gridSpan w:val="6"/>
            <w:shd w:val="clear" w:color="auto" w:fill="auto"/>
          </w:tcPr>
          <w:p w14:paraId="074EC68B">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учет этнокультурной ситуации развития детей.</w:t>
            </w:r>
          </w:p>
        </w:tc>
      </w:tr>
    </w:tbl>
    <w:p w14:paraId="239E2C55">
      <w:pPr>
        <w:widowControl w:val="0"/>
        <w:spacing w:after="0" w:line="240" w:lineRule="auto"/>
        <w:jc w:val="both"/>
        <w:rPr>
          <w:rFonts w:ascii="Times New Roman" w:hAnsi="Times New Roman" w:eastAsia="Times New Roman" w:cs="Times New Roman"/>
          <w:sz w:val="24"/>
          <w:szCs w:val="24"/>
          <w:lang w:eastAsia="ru-RU" w:bidi="ru-RU"/>
        </w:rPr>
      </w:pPr>
    </w:p>
    <w:p w14:paraId="428416B8">
      <w:pPr>
        <w:widowControl w:val="0"/>
        <w:spacing w:after="0" w:line="240" w:lineRule="auto"/>
        <w:jc w:val="both"/>
        <w:rPr>
          <w:rFonts w:ascii="Times New Roman" w:hAnsi="Times New Roman" w:eastAsia="Times New Roman" w:cs="Times New Roman"/>
          <w:sz w:val="24"/>
          <w:szCs w:val="24"/>
          <w:lang w:eastAsia="ru-RU" w:bidi="ru-RU"/>
        </w:rPr>
      </w:pPr>
    </w:p>
    <w:p w14:paraId="44D7AE2F">
      <w:pPr>
        <w:widowControl w:val="0"/>
        <w:spacing w:after="0" w:line="240" w:lineRule="auto"/>
        <w:jc w:val="both"/>
        <w:rPr>
          <w:rFonts w:ascii="Times New Roman" w:hAnsi="Times New Roman" w:eastAsia="Times New Roman" w:cs="Times New Roman"/>
          <w:sz w:val="24"/>
          <w:szCs w:val="24"/>
          <w:lang w:eastAsia="ru-RU" w:bidi="ru-RU"/>
        </w:rPr>
      </w:pPr>
    </w:p>
    <w:p w14:paraId="2355F059">
      <w:pPr>
        <w:widowControl w:val="0"/>
        <w:spacing w:after="0" w:line="240" w:lineRule="auto"/>
        <w:jc w:val="both"/>
        <w:rPr>
          <w:rFonts w:ascii="Times New Roman" w:hAnsi="Times New Roman" w:eastAsia="Times New Roman" w:cs="Times New Roman"/>
          <w:sz w:val="24"/>
          <w:szCs w:val="24"/>
          <w:lang w:eastAsia="ru-RU" w:bidi="ru-RU"/>
        </w:rPr>
      </w:pPr>
    </w:p>
    <w:p w14:paraId="39736C6F">
      <w:pPr>
        <w:numPr>
          <w:ilvl w:val="2"/>
          <w:numId w:val="2"/>
        </w:numPr>
        <w:spacing w:after="0" w:line="240" w:lineRule="auto"/>
        <w:contextualSpacing/>
        <w:jc w:val="both"/>
        <w:rPr>
          <w:rFonts w:ascii="Times New Roman" w:hAnsi="Times New Roman" w:eastAsia="Times New Roman" w:cs="Times New Roman"/>
          <w:b/>
          <w:sz w:val="24"/>
          <w:szCs w:val="24"/>
          <w:lang w:eastAsia="ru-RU"/>
        </w:rPr>
      </w:pPr>
      <w:r>
        <w:rPr>
          <w:rFonts w:ascii="Times New Roman" w:hAnsi="Times New Roman" w:eastAsia="Courier New" w:cs="Times New Roman"/>
          <w:b/>
          <w:sz w:val="24"/>
          <w:szCs w:val="24"/>
          <w:lang w:eastAsia="ru-RU" w:bidi="ru-RU"/>
        </w:rPr>
        <w:t>Характеристики особенностей развития детей дошкольного возраста</w:t>
      </w:r>
    </w:p>
    <w:p w14:paraId="0B44DCAB">
      <w:pPr>
        <w:pStyle w:val="248"/>
        <w:shd w:val="clear" w:color="auto" w:fill="FFFFFF"/>
        <w:spacing w:before="0" w:beforeAutospacing="0" w:after="0" w:afterAutospacing="0"/>
        <w:ind w:firstLine="709"/>
        <w:jc w:val="both"/>
        <w:rPr>
          <w:rFonts w:ascii="Arial" w:hAnsi="Arial" w:cs="Arial"/>
          <w:color w:val="000000"/>
          <w:sz w:val="22"/>
          <w:szCs w:val="22"/>
        </w:rPr>
      </w:pPr>
      <w:r>
        <w:rPr>
          <w:rStyle w:val="249"/>
          <w:color w:val="000000"/>
        </w:rPr>
        <w:t>К 6 годам у детей наблюдается повышение выносливости к осуществлению динамической работы за счёт упорядочения характера мышечной активности.</w:t>
      </w:r>
    </w:p>
    <w:p w14:paraId="61483A77">
      <w:pPr>
        <w:pStyle w:val="248"/>
        <w:shd w:val="clear" w:color="auto" w:fill="FFFFFF"/>
        <w:spacing w:before="0" w:beforeAutospacing="0" w:after="0" w:afterAutospacing="0"/>
        <w:ind w:firstLine="709"/>
        <w:jc w:val="both"/>
        <w:rPr>
          <w:rFonts w:ascii="Arial" w:hAnsi="Arial" w:cs="Arial"/>
          <w:color w:val="000000"/>
          <w:sz w:val="22"/>
          <w:szCs w:val="22"/>
        </w:rPr>
      </w:pPr>
      <w:r>
        <w:rPr>
          <w:rStyle w:val="249"/>
          <w:color w:val="000000"/>
        </w:rPr>
        <w:t>Расширяются способности к предварительному программированию как пространственных, так и временных параметров движения. После выполнения движений ребёнок способен самостоятельно подключиться к анализу полученных результатов и установлению необходимых корректировок.</w:t>
      </w:r>
    </w:p>
    <w:p w14:paraId="5F9AC1E2">
      <w:pPr>
        <w:pStyle w:val="248"/>
        <w:shd w:val="clear" w:color="auto" w:fill="FFFFFF"/>
        <w:spacing w:before="0" w:beforeAutospacing="0" w:after="0" w:afterAutospacing="0"/>
        <w:ind w:firstLine="709"/>
        <w:jc w:val="both"/>
        <w:rPr>
          <w:rFonts w:ascii="Arial" w:hAnsi="Arial" w:cs="Arial"/>
          <w:color w:val="000000"/>
          <w:sz w:val="22"/>
          <w:szCs w:val="22"/>
        </w:rPr>
      </w:pPr>
      <w:r>
        <w:rPr>
          <w:rStyle w:val="249"/>
          <w:color w:val="000000"/>
        </w:rPr>
        <w:t>В 6 лет происходит переход к текущему контролю  за точностью двигательного действия не только на базе зрительного анализатора, но и на базе мышечных ощущений. К 7 годам программирование произвольных движений и их текущий контроль осуществляется зрительно-двигательной функциональной системой на базе мышечной обратной связи. Поэтому при соответствующих условиях дошкольник может быстро достигать высокого результата в точности выполнения сложных движений.</w:t>
      </w:r>
    </w:p>
    <w:p w14:paraId="75E06199">
      <w:pPr>
        <w:pStyle w:val="248"/>
        <w:shd w:val="clear" w:color="auto" w:fill="FFFFFF"/>
        <w:spacing w:before="0" w:beforeAutospacing="0" w:after="0" w:afterAutospacing="0"/>
        <w:ind w:firstLine="709"/>
        <w:jc w:val="both"/>
        <w:rPr>
          <w:rFonts w:ascii="Arial" w:hAnsi="Arial" w:cs="Arial"/>
          <w:color w:val="000000"/>
          <w:sz w:val="22"/>
          <w:szCs w:val="22"/>
        </w:rPr>
      </w:pPr>
      <w:r>
        <w:rPr>
          <w:rStyle w:val="249"/>
          <w:color w:val="000000"/>
        </w:rPr>
        <w:t>В возрасте 6-7 лет наиболее значителен темп годичного прироста коэффициента продуктивности и качественного показателя умственной работоспособности. Этот возраст рассматривается как важный переломный этап в формировании процесса восприятия. Глаз при ознакомлении с предметом начинает выделять наиболее существенные признаки, а опознавательные действия отличаются большой свернутостью. Таким образом,  развитие воспринимающей системы обеспечивает оптимальные условия для адекватного реагирования на внешние воздействия.</w:t>
      </w:r>
    </w:p>
    <w:p w14:paraId="5359E3C2">
      <w:pPr>
        <w:pStyle w:val="248"/>
        <w:shd w:val="clear" w:color="auto" w:fill="FFFFFF"/>
        <w:spacing w:before="0" w:beforeAutospacing="0" w:after="0" w:afterAutospacing="0"/>
        <w:ind w:firstLine="709"/>
        <w:jc w:val="both"/>
        <w:rPr>
          <w:rFonts w:ascii="Arial" w:hAnsi="Arial" w:cs="Arial"/>
          <w:color w:val="000000"/>
          <w:sz w:val="22"/>
          <w:szCs w:val="22"/>
        </w:rPr>
      </w:pPr>
      <w:r>
        <w:rPr>
          <w:rStyle w:val="249"/>
          <w:color w:val="000000"/>
        </w:rPr>
        <w:t>Дети подготовительной группы могут создавать условия для двигательной деятельности на физкультурных занятиях и в повседневной жизни, организовывать не только собственную двигательную активность, но и подвижные игры, физические упражнения со своими сверстниками, с более  младшими дошкольниками. На основе приобретённого опыта и знаний им становится доступным проведение утренней гимнастики со всей группой детей, творческое включение двигательных действий в сюжетно-ролевые игры.</w:t>
      </w:r>
    </w:p>
    <w:p w14:paraId="35BC6FD1">
      <w:pPr>
        <w:pStyle w:val="248"/>
        <w:shd w:val="clear" w:color="auto" w:fill="FFFFFF"/>
        <w:spacing w:before="0" w:beforeAutospacing="0" w:after="0" w:afterAutospacing="0"/>
        <w:ind w:firstLine="709"/>
        <w:jc w:val="both"/>
        <w:rPr>
          <w:rFonts w:ascii="Arial" w:hAnsi="Arial" w:cs="Arial"/>
          <w:color w:val="000000"/>
          <w:sz w:val="22"/>
          <w:szCs w:val="22"/>
        </w:rPr>
      </w:pPr>
      <w:r>
        <w:rPr>
          <w:rStyle w:val="249"/>
          <w:color w:val="000000"/>
        </w:rPr>
        <w:t>В 6-летнем возрасте отчётливо проявляется умение выполнять движения в соответствии со средствами музыкальной выразительности. Дети могут создавать разнообразные вариации движений в зависимости от выбранного образа.</w:t>
      </w:r>
    </w:p>
    <w:p w14:paraId="52DE525D">
      <w:pPr>
        <w:tabs>
          <w:tab w:val="left" w:pos="567"/>
        </w:tabs>
        <w:autoSpaceDE w:val="0"/>
        <w:autoSpaceDN w:val="0"/>
        <w:adjustRightInd w:val="0"/>
        <w:spacing w:after="0" w:line="240" w:lineRule="auto"/>
        <w:ind w:firstLine="567"/>
        <w:contextualSpacing/>
        <w:jc w:val="both"/>
        <w:rPr>
          <w:rFonts w:ascii="Times New Roman" w:hAnsi="Times New Roman" w:cs="Times New Roman"/>
          <w:sz w:val="24"/>
          <w:szCs w:val="24"/>
        </w:rPr>
      </w:pPr>
    </w:p>
    <w:p w14:paraId="6B94E1CF">
      <w:pPr>
        <w:pStyle w:val="15"/>
        <w:numPr>
          <w:ilvl w:val="1"/>
          <w:numId w:val="2"/>
        </w:numPr>
        <w:tabs>
          <w:tab w:val="left" w:pos="567"/>
        </w:tabs>
        <w:autoSpaceDE w:val="0"/>
        <w:autoSpaceDN w:val="0"/>
        <w:adjustRightInd w:val="0"/>
        <w:spacing w:after="0" w:line="30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Планируемые результаты освоения программы</w:t>
      </w:r>
    </w:p>
    <w:p w14:paraId="42D35EC7">
      <w:pPr>
        <w:widowControl w:val="0"/>
        <w:spacing w:after="0" w:line="240" w:lineRule="auto"/>
        <w:ind w:firstLine="709"/>
        <w:jc w:val="both"/>
        <w:rPr>
          <w:rFonts w:ascii="Times New Roman" w:hAnsi="Times New Roman" w:eastAsia="Times New Roman" w:cs="Times New Roman"/>
          <w:b/>
          <w:bCs/>
          <w:sz w:val="24"/>
          <w:szCs w:val="24"/>
          <w:lang w:eastAsia="ru-RU" w:bidi="ru-RU"/>
        </w:rPr>
      </w:pPr>
      <w:r>
        <w:rPr>
          <w:rFonts w:ascii="Times New Roman" w:hAnsi="Times New Roman" w:eastAsia="Times New Roman" w:cs="Times New Roman"/>
          <w:b/>
          <w:bCs/>
          <w:sz w:val="24"/>
          <w:szCs w:val="24"/>
          <w:lang w:eastAsia="ru-RU" w:bidi="ru-RU"/>
        </w:rPr>
        <w:t>Целевые ориентиры на этапе завершения дошкольного образования</w:t>
      </w:r>
    </w:p>
    <w:p w14:paraId="6218179F">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Владеет соответствующими возрасту основными движениями. </w:t>
      </w:r>
    </w:p>
    <w:p w14:paraId="1AE5B3D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Сформированы основные физические качества и потребность в двигательной активности. </w:t>
      </w:r>
    </w:p>
    <w:p w14:paraId="052BD8AF">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В свободное время в группе и на прогулке ребёнок организует подвижные игры с другими детьми. </w:t>
      </w:r>
    </w:p>
    <w:p w14:paraId="3E9AB16F">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Движения ребёнка в подвижных играх, беге и ходьбе уверенные, и ловкие. </w:t>
      </w:r>
    </w:p>
    <w:p w14:paraId="2C6A5AF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При выполнении коллективных заданий опережает средний темп. </w:t>
      </w:r>
    </w:p>
    <w:p w14:paraId="41DAD5A3">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Утомляется незначительно на занятиях, требующих концентрации внимания и усидчивости. </w:t>
      </w:r>
    </w:p>
    <w:p w14:paraId="0F9B224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Умело действует двумя руками при выполнении с несколькими предметами (бытовые действия, одевание, конструирование, лепка). </w:t>
      </w:r>
    </w:p>
    <w:p w14:paraId="29624EEA">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Умеет ходить и бегать легко, ритмично, сохраняя правильную осанку, направление и темп. </w:t>
      </w:r>
    </w:p>
    <w:p w14:paraId="26A4CC13">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Выполняет правильно все виды основных движений (ходьба, бег, прыжки, метание, лазанье). </w:t>
      </w:r>
    </w:p>
    <w:p w14:paraId="5EEF3CD2">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Может прыгать на мягкое покрытие с высоты до 40 см; мягко приземляться, прыгать в длину с места на расстояние не менее 100 см, с разбега — 180 см; в высоту с разбега - не менее 50 см; прыгать через короткую и длинную скакалку разными способами. </w:t>
      </w:r>
      <w:r>
        <w:rPr>
          <w:rFonts w:ascii="Times New Roman" w:hAnsi="Times New Roman" w:cs="Times New Roman"/>
          <w:sz w:val="24"/>
          <w:szCs w:val="24"/>
        </w:rPr>
        <w:sym w:font="Symbol" w:char="F0B7"/>
      </w:r>
      <w:r>
        <w:rPr>
          <w:rFonts w:ascii="Times New Roman" w:hAnsi="Times New Roman" w:cs="Times New Roman"/>
          <w:sz w:val="24"/>
          <w:szCs w:val="24"/>
        </w:rPr>
        <w:t xml:space="preserve"> Может перебрасывать набивные мячи (вес 1 кг). </w:t>
      </w:r>
    </w:p>
    <w:p w14:paraId="294100F2">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Бросать предметы в цель из разных исходных положений, попадать в вертикальную и горизонтальную цель с расстояния А-5 м. </w:t>
      </w:r>
    </w:p>
    <w:p w14:paraId="4D7CAD23">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Метать предметы правой и левой рукой на расстояние 5-12 м, метать предметы в движущуюся цель. </w:t>
      </w:r>
    </w:p>
    <w:p w14:paraId="25D6FEC2">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Умеет перестраиваться в 3-4 колонны. </w:t>
      </w:r>
    </w:p>
    <w:p w14:paraId="4928DB8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Умеет перестраиваться в 2-3 круга на ходу. </w:t>
      </w:r>
    </w:p>
    <w:p w14:paraId="3AA2BD42">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Умеет перестраиваться в две шеренги после расчета на «первый-второй», соблюдать интервалы во время передвижения.</w:t>
      </w:r>
    </w:p>
    <w:p w14:paraId="43629A83">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Выполняет физические упражнения из разных исходных положений четко и ритмично, в заданном темпе, под музыку, по словесной инструкции. </w:t>
      </w:r>
    </w:p>
    <w:p w14:paraId="76F2591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Следит за правильной осанкой. </w:t>
      </w:r>
    </w:p>
    <w:p w14:paraId="262FEFF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Ходит на лыжах переменным скользящим шагом на расстояние 3 км, поднимается на горку и спускается с нее, тормозит при спуске.</w:t>
      </w:r>
    </w:p>
    <w:p w14:paraId="59366AF9">
      <w:pPr>
        <w:widowControl w:val="0"/>
        <w:spacing w:after="0" w:line="240" w:lineRule="auto"/>
        <w:ind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5186A14B">
      <w:pPr>
        <w:widowControl w:val="0"/>
        <w:tabs>
          <w:tab w:val="left" w:pos="1004"/>
        </w:tabs>
        <w:spacing w:after="0" w:line="240" w:lineRule="auto"/>
        <w:contextualSpacing/>
        <w:jc w:val="both"/>
        <w:rPr>
          <w:rFonts w:ascii="Times New Roman" w:hAnsi="Times New Roman" w:eastAsia="Times New Roman" w:cs="Times New Roman"/>
          <w:sz w:val="24"/>
          <w:szCs w:val="24"/>
          <w:lang w:eastAsia="ru-RU" w:bidi="ru-RU"/>
        </w:rPr>
      </w:pPr>
    </w:p>
    <w:p w14:paraId="1D734DF4">
      <w:pPr>
        <w:keepNext/>
        <w:keepLines/>
        <w:widowControl w:val="0"/>
        <w:tabs>
          <w:tab w:val="left" w:pos="667"/>
        </w:tabs>
        <w:spacing w:after="0" w:line="274" w:lineRule="exact"/>
        <w:ind w:left="360"/>
        <w:contextualSpacing/>
        <w:jc w:val="both"/>
        <w:outlineLvl w:val="1"/>
        <w:rPr>
          <w:rFonts w:ascii="Times New Roman" w:hAnsi="Times New Roman" w:eastAsia="Times New Roman" w:cs="Times New Roman"/>
          <w:b/>
          <w:bCs/>
          <w:sz w:val="24"/>
          <w:szCs w:val="23"/>
          <w:lang w:eastAsia="ru-RU" w:bidi="ru-RU"/>
        </w:rPr>
      </w:pPr>
      <w:bookmarkStart w:id="0" w:name="bookmark6"/>
      <w:r>
        <w:rPr>
          <w:rFonts w:ascii="Times New Roman" w:hAnsi="Times New Roman" w:eastAsia="Times New Roman" w:cs="Times New Roman"/>
          <w:b/>
          <w:bCs/>
          <w:sz w:val="24"/>
          <w:szCs w:val="23"/>
          <w:lang w:eastAsia="ru-RU" w:bidi="ru-RU"/>
        </w:rPr>
        <w:t xml:space="preserve">Развивающее оценивание качества образовательной деятельности </w:t>
      </w:r>
      <w:bookmarkEnd w:id="0"/>
    </w:p>
    <w:p w14:paraId="44F0803B">
      <w:pPr>
        <w:widowControl w:val="0"/>
        <w:spacing w:after="0" w:line="240" w:lineRule="auto"/>
        <w:ind w:left="20" w:right="16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Оценивание качества образовательной деятельности, осуществляемое Образовательным учреждением по Программе, представляет собой важную составную часть данной образовательной деятельности, направленную на её усовершенствование.</w:t>
      </w:r>
    </w:p>
    <w:p w14:paraId="56DADFF8">
      <w:pPr>
        <w:widowControl w:val="0"/>
        <w:spacing w:after="0" w:line="240" w:lineRule="auto"/>
        <w:ind w:left="20" w:right="16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14:paraId="4D446B39">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Педагогическая диагностика по </w:t>
      </w:r>
      <w:r>
        <w:rPr>
          <w:rFonts w:ascii="Times New Roman" w:hAnsi="Times New Roman" w:eastAsia="Times New Roman" w:cs="Times New Roman"/>
          <w:i/>
          <w:sz w:val="24"/>
          <w:szCs w:val="24"/>
          <w:lang w:eastAsia="ru-RU"/>
        </w:rPr>
        <w:t xml:space="preserve">физическому развитию </w:t>
      </w:r>
      <w:r>
        <w:rPr>
          <w:rFonts w:ascii="Times New Roman" w:hAnsi="Times New Roman" w:eastAsia="Times New Roman" w:cs="Times New Roman"/>
          <w:sz w:val="24"/>
          <w:szCs w:val="24"/>
          <w:lang w:eastAsia="ru-RU"/>
        </w:rPr>
        <w:t>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2891AF8E">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w:t>
      </w:r>
    </w:p>
    <w:p w14:paraId="7E82B6EC">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tbl>
      <w:tblPr>
        <w:tblStyle w:val="61"/>
        <w:tblW w:w="10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7"/>
        <w:gridCol w:w="2043"/>
        <w:gridCol w:w="1924"/>
        <w:gridCol w:w="1924"/>
        <w:gridCol w:w="1924"/>
      </w:tblGrid>
      <w:tr w14:paraId="4D22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2267" w:type="dxa"/>
          </w:tcPr>
          <w:p w14:paraId="4B27835B">
            <w:pPr>
              <w:spacing w:after="0" w:line="240" w:lineRule="auto"/>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Объект</w:t>
            </w:r>
          </w:p>
          <w:p w14:paraId="391441B6">
            <w:pPr>
              <w:spacing w:after="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педагогической диагностики (мониторинга)</w:t>
            </w:r>
          </w:p>
        </w:tc>
        <w:tc>
          <w:tcPr>
            <w:tcW w:w="2043" w:type="dxa"/>
          </w:tcPr>
          <w:p w14:paraId="195C147A">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Формы и методы педагогической диагностики</w:t>
            </w:r>
          </w:p>
        </w:tc>
        <w:tc>
          <w:tcPr>
            <w:tcW w:w="1924" w:type="dxa"/>
          </w:tcPr>
          <w:p w14:paraId="29D20EFA">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Периодичность проведения педагогической диагностики</w:t>
            </w:r>
          </w:p>
        </w:tc>
        <w:tc>
          <w:tcPr>
            <w:tcW w:w="1924" w:type="dxa"/>
          </w:tcPr>
          <w:p w14:paraId="34475A9C">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Длительность проведения педагогической диагностики </w:t>
            </w:r>
          </w:p>
        </w:tc>
        <w:tc>
          <w:tcPr>
            <w:tcW w:w="1924" w:type="dxa"/>
          </w:tcPr>
          <w:p w14:paraId="4F33F252">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Сроки проведения педагогической диагностики</w:t>
            </w:r>
          </w:p>
        </w:tc>
      </w:tr>
      <w:tr w14:paraId="31B6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2267" w:type="dxa"/>
          </w:tcPr>
          <w:p w14:paraId="580A48EC">
            <w:pPr>
              <w:spacing w:after="0" w:line="240" w:lineRule="auto"/>
              <w:ind w:left="142" w:right="140"/>
              <w:rPr>
                <w:rFonts w:ascii="Times New Roman" w:hAnsi="Times New Roman" w:eastAsia="Times New Roman" w:cs="Calibri"/>
                <w:sz w:val="24"/>
                <w:szCs w:val="24"/>
                <w:lang w:eastAsia="ru-RU"/>
              </w:rPr>
            </w:pPr>
            <w:r>
              <w:rPr>
                <w:rFonts w:ascii="Times New Roman" w:hAnsi="Times New Roman" w:eastAsia="Times New Roman" w:cs="Calibri"/>
                <w:sz w:val="24"/>
                <w:szCs w:val="24"/>
                <w:lang w:eastAsia="ru-RU"/>
              </w:rPr>
              <w:t>Индивидуальные достижения детей в контексте образовательных областей:</w:t>
            </w:r>
          </w:p>
          <w:p w14:paraId="35A44429">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"Физическое развитие".</w:t>
            </w:r>
          </w:p>
        </w:tc>
        <w:tc>
          <w:tcPr>
            <w:tcW w:w="2043" w:type="dxa"/>
          </w:tcPr>
          <w:p w14:paraId="7502C08A">
            <w:pPr>
              <w:numPr>
                <w:ilvl w:val="0"/>
                <w:numId w:val="5"/>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Беседа;</w:t>
            </w:r>
          </w:p>
          <w:p w14:paraId="1A94D759">
            <w:pPr>
              <w:numPr>
                <w:ilvl w:val="0"/>
                <w:numId w:val="5"/>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Наблюдение;</w:t>
            </w:r>
          </w:p>
          <w:p w14:paraId="7C0DBFDD">
            <w:pPr>
              <w:numPr>
                <w:ilvl w:val="0"/>
                <w:numId w:val="5"/>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Диагностическое задание;</w:t>
            </w:r>
          </w:p>
          <w:p w14:paraId="59AF62E8">
            <w:pPr>
              <w:numPr>
                <w:ilvl w:val="0"/>
                <w:numId w:val="5"/>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Диагностическая ситуация;</w:t>
            </w:r>
          </w:p>
          <w:p w14:paraId="536B4C61">
            <w:pPr>
              <w:numPr>
                <w:ilvl w:val="0"/>
                <w:numId w:val="5"/>
              </w:numPr>
              <w:spacing w:after="0" w:afterAutospacing="1" w:line="240" w:lineRule="auto"/>
              <w:ind w:left="142" w:right="140"/>
              <w:rPr>
                <w:rFonts w:ascii="Times New Roman" w:hAnsi="Times New Roman" w:eastAsia="Times New Roman" w:cs="Times New Roman"/>
                <w:sz w:val="24"/>
                <w:szCs w:val="24"/>
                <w:lang w:eastAsia="ru-RU"/>
              </w:rPr>
            </w:pPr>
          </w:p>
        </w:tc>
        <w:tc>
          <w:tcPr>
            <w:tcW w:w="1924" w:type="dxa"/>
          </w:tcPr>
          <w:p w14:paraId="161BBDE6">
            <w:pPr>
              <w:spacing w:after="0" w:afterAutospacing="1" w:line="240" w:lineRule="auto"/>
              <w:ind w:left="142" w:right="140"/>
              <w:rPr>
                <w:rFonts w:ascii="Times New Roman" w:hAnsi="Times New Roman" w:eastAsia="Times New Roman" w:cs="Times New Roman"/>
                <w:sz w:val="24"/>
                <w:szCs w:val="24"/>
                <w:lang w:eastAsia="ru-RU"/>
              </w:rPr>
            </w:pPr>
          </w:p>
          <w:p w14:paraId="6EF0F4CC">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раза в год</w:t>
            </w:r>
          </w:p>
        </w:tc>
        <w:tc>
          <w:tcPr>
            <w:tcW w:w="1924" w:type="dxa"/>
          </w:tcPr>
          <w:p w14:paraId="15FF345E">
            <w:pPr>
              <w:spacing w:after="0" w:afterAutospacing="1" w:line="240" w:lineRule="auto"/>
              <w:ind w:left="142" w:right="140"/>
              <w:rPr>
                <w:rFonts w:ascii="Times New Roman" w:hAnsi="Times New Roman" w:eastAsia="Times New Roman" w:cs="Times New Roman"/>
                <w:sz w:val="24"/>
                <w:szCs w:val="24"/>
                <w:lang w:eastAsia="ru-RU"/>
              </w:rPr>
            </w:pPr>
          </w:p>
          <w:p w14:paraId="066AD6DA">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 недели</w:t>
            </w:r>
          </w:p>
        </w:tc>
        <w:tc>
          <w:tcPr>
            <w:tcW w:w="1924" w:type="dxa"/>
          </w:tcPr>
          <w:p w14:paraId="632321AD">
            <w:pPr>
              <w:spacing w:after="0" w:afterAutospacing="1" w:line="240" w:lineRule="auto"/>
              <w:ind w:left="142" w:right="140"/>
              <w:rPr>
                <w:rFonts w:ascii="Times New Roman" w:hAnsi="Times New Roman" w:eastAsia="Times New Roman" w:cs="Times New Roman"/>
                <w:sz w:val="24"/>
                <w:szCs w:val="24"/>
                <w:lang w:eastAsia="ru-RU"/>
              </w:rPr>
            </w:pPr>
          </w:p>
          <w:p w14:paraId="650B6628">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Сентябрь</w:t>
            </w:r>
          </w:p>
          <w:p w14:paraId="2C6A45B4">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Май</w:t>
            </w:r>
          </w:p>
        </w:tc>
      </w:tr>
    </w:tbl>
    <w:p w14:paraId="1C4DDD30">
      <w:pPr>
        <w:autoSpaceDE w:val="0"/>
        <w:autoSpaceDN w:val="0"/>
        <w:adjustRightInd w:val="0"/>
        <w:spacing w:after="0" w:line="240" w:lineRule="auto"/>
        <w:contextualSpacing/>
        <w:rPr>
          <w:rFonts w:ascii="Times New Roman" w:hAnsi="Times New Roman" w:eastAsia="Times New Roman" w:cs="Times New Roman"/>
          <w:sz w:val="24"/>
          <w:szCs w:val="24"/>
          <w:lang w:eastAsia="ru-RU"/>
        </w:rPr>
      </w:pPr>
    </w:p>
    <w:p w14:paraId="71E093BD">
      <w:pPr>
        <w:autoSpaceDE w:val="0"/>
        <w:autoSpaceDN w:val="0"/>
        <w:adjustRightInd w:val="0"/>
        <w:spacing w:after="0" w:line="240" w:lineRule="auto"/>
        <w:contextualSpacing/>
        <w:rPr>
          <w:rFonts w:ascii="Times New Roman" w:hAnsi="Times New Roman" w:eastAsia="Times New Roman" w:cs="Times New Roman"/>
          <w:sz w:val="24"/>
          <w:szCs w:val="24"/>
          <w:lang w:eastAsia="ru-RU"/>
        </w:rPr>
      </w:pPr>
    </w:p>
    <w:p w14:paraId="0F43247D">
      <w:pPr>
        <w:spacing w:after="0" w:line="240" w:lineRule="auto"/>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Срок реализации Рабочей программы </w:t>
      </w:r>
      <w:r>
        <w:rPr>
          <w:rFonts w:ascii="Times New Roman" w:hAnsi="Times New Roman" w:eastAsia="Times New Roman" w:cs="Times New Roman"/>
          <w:sz w:val="24"/>
          <w:szCs w:val="24"/>
          <w:lang w:eastAsia="ru-RU"/>
        </w:rPr>
        <w:t>(с 01.09.2025-31.08.2026г.)</w:t>
      </w:r>
    </w:p>
    <w:p w14:paraId="4A4CF2C9">
      <w:pPr>
        <w:spacing w:after="0" w:line="240" w:lineRule="auto"/>
        <w:ind w:firstLine="709"/>
        <w:jc w:val="both"/>
        <w:rPr>
          <w:rFonts w:ascii="Times New Roman" w:hAnsi="Times New Roman" w:eastAsia="Times New Roman" w:cs="Times New Roman"/>
          <w:sz w:val="24"/>
          <w:szCs w:val="24"/>
          <w:lang w:eastAsia="ru-RU"/>
        </w:rPr>
      </w:pPr>
    </w:p>
    <w:p w14:paraId="0DAF5EF0">
      <w:pPr>
        <w:numPr>
          <w:ilvl w:val="1"/>
          <w:numId w:val="2"/>
        </w:numPr>
        <w:autoSpaceDE w:val="0"/>
        <w:autoSpaceDN w:val="0"/>
        <w:adjustRightInd w:val="0"/>
        <w:spacing w:after="0" w:line="300" w:lineRule="auto"/>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Работа ДОО в летний период (с 1 июня по 31 августа)</w:t>
      </w:r>
    </w:p>
    <w:p w14:paraId="074CBB06">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активизировать взаимодействие участников образовательного процесса в вопросах укрепление здоровья детей, повышения адаптационных возможностей организма, развития двигательных и психических способностей, формирования положительных эмоциональных состояний.</w:t>
      </w:r>
    </w:p>
    <w:p w14:paraId="451849D0">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Задачи:</w:t>
      </w:r>
    </w:p>
    <w:p w14:paraId="48ECFEBA">
      <w:pPr>
        <w:numPr>
          <w:ilvl w:val="0"/>
          <w:numId w:val="6"/>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Организовать работу по сохранению и укреплению здоровья дошкольников в летний период, используя здоровье сберегающую среду для комфортного пребывания детей в летний период в дошкольном учреждении и инновационные формы работы по воспитанию здорового образа жизни участников образовательного процесса (детей, педагогов, родителей).</w:t>
      </w:r>
    </w:p>
    <w:p w14:paraId="7AE870CC">
      <w:pPr>
        <w:numPr>
          <w:ilvl w:val="0"/>
          <w:numId w:val="6"/>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 творческий потенциал детей в повседневной деятельности, используя передовые педагогические методики, в том числе методику проектной деятельности в области художественно-эстетического, социально-коммуникативного, физического развития дошкольников.</w:t>
      </w:r>
    </w:p>
    <w:p w14:paraId="264A11B8">
      <w:pPr>
        <w:numPr>
          <w:ilvl w:val="0"/>
          <w:numId w:val="6"/>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Продолжать взаимодействие образовательного учреждения и семей воспитанников в сохранении психического и физического здоровья детей, раскрытия их творческого потенциала.</w:t>
      </w:r>
    </w:p>
    <w:p w14:paraId="59B2850A">
      <w:pPr>
        <w:autoSpaceDE w:val="0"/>
        <w:autoSpaceDN w:val="0"/>
        <w:adjustRightInd w:val="0"/>
        <w:spacing w:after="0" w:line="240" w:lineRule="auto"/>
        <w:ind w:firstLine="709"/>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Специфика работы летом</w:t>
      </w:r>
    </w:p>
    <w:p w14:paraId="386F92A4">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Организация жизнедеятельности дошкольников в летний период имеет очень важное значение для детей, посещающих ДОУ: им надо узнать много нового об окружающем мире, вдоволь поиграть, побегать, пообщаться друг с другом. Коллектив ДОУ организовывает работу летом так, чтобы детям было интересно в детском саду, а родители были спокойны за здоровье детей.</w:t>
      </w:r>
    </w:p>
    <w:p w14:paraId="5266690B">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Работа детского сада летом имеет свою специфику:</w:t>
      </w:r>
    </w:p>
    <w:p w14:paraId="7E8577F9">
      <w:pPr>
        <w:numPr>
          <w:ilvl w:val="0"/>
          <w:numId w:val="7"/>
        </w:numPr>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 детьми занимаются не в помещениях, а на воздухе, где так много интересного и неопознанного. Внимание дошкольников рассредоточено, они больше отвлекаются, поэтому необходимо всячески разнообразить их деятельность.</w:t>
      </w:r>
    </w:p>
    <w:p w14:paraId="02479365">
      <w:pPr>
        <w:numPr>
          <w:ilvl w:val="0"/>
          <w:numId w:val="7"/>
        </w:numPr>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Непрерывная образовательная деятельность как занятия в летний период не проводятся, основной акцент делается на разнообразные досуговые мероприятия, такие как праздники в детском саду, экскурсии, спортивные игры и занятия, прогулки на свежем воздухе. Тем не менее, все пять образовательных областей реализуются, применяются разнообразные формы работы.</w:t>
      </w:r>
    </w:p>
    <w:p w14:paraId="5A3B8BF9">
      <w:pPr>
        <w:numPr>
          <w:ilvl w:val="0"/>
          <w:numId w:val="7"/>
        </w:numPr>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Оптимальной формой организации детского досуга в летнее время может быть такое мероприятие, которое не требует значительной подготовки со стороны детей, имеет развивающую и воспитательную функции проводится в эмоционально привлекательной форме. Кроме того, важно, чтобы это мероприятие не требовало также громоздкой подготовки со стороны педагогов.</w:t>
      </w:r>
    </w:p>
    <w:p w14:paraId="29B3BAE6">
      <w:pPr>
        <w:numPr>
          <w:ilvl w:val="0"/>
          <w:numId w:val="7"/>
        </w:numPr>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Объединение детей пограничного возраста в единую смешанную группу. С одной стороны, это усложняет организацию мероприятий (они должны быть интересны и посильны как трёхлеткам, так и пятилетним дошкольникам), с другой - значительно расширяет и обогащает их содержание (старшие дети могут помогать младшим, которым в свою очередь будет интересно наблюдать за старшими).</w:t>
      </w:r>
    </w:p>
    <w:p w14:paraId="195EFCF5">
      <w:pPr>
        <w:numPr>
          <w:ilvl w:val="0"/>
          <w:numId w:val="7"/>
        </w:numPr>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Режимы на тёплый период отличаются от режимов холодного периода.</w:t>
      </w:r>
    </w:p>
    <w:p w14:paraId="72F7C01F">
      <w:pPr>
        <w:numPr>
          <w:ilvl w:val="0"/>
          <w:numId w:val="7"/>
        </w:numPr>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Детей встречают на улице, там же проводится утренняя гимнастика.</w:t>
      </w:r>
    </w:p>
    <w:p w14:paraId="4F739E60">
      <w:pPr>
        <w:numPr>
          <w:ilvl w:val="0"/>
          <w:numId w:val="7"/>
        </w:numPr>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Планирование деятельности осуществляется по комплексно-тематическому планированию.</w:t>
      </w:r>
    </w:p>
    <w:p w14:paraId="36C35E45">
      <w:pPr>
        <w:numPr>
          <w:ilvl w:val="0"/>
          <w:numId w:val="7"/>
        </w:numPr>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Оформление родительских уголков, стендов и в группе и на улице.</w:t>
      </w:r>
    </w:p>
    <w:p w14:paraId="0513BEA3">
      <w:pPr>
        <w:numPr>
          <w:ilvl w:val="0"/>
          <w:numId w:val="7"/>
        </w:numPr>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Особое внимание уделяется закаливающим процедурам.</w:t>
      </w:r>
    </w:p>
    <w:p w14:paraId="1F94ECD3">
      <w:pPr>
        <w:numPr>
          <w:ilvl w:val="0"/>
          <w:numId w:val="7"/>
        </w:numPr>
        <w:tabs>
          <w:tab w:val="left" w:pos="1134"/>
        </w:tabs>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Музыкальный руководитель, физкультурный работает также по комплексно-тематическому планированию.</w:t>
      </w:r>
    </w:p>
    <w:p w14:paraId="146A1483">
      <w:pPr>
        <w:autoSpaceDE w:val="0"/>
        <w:autoSpaceDN w:val="0"/>
        <w:adjustRightInd w:val="0"/>
        <w:spacing w:after="0" w:line="240" w:lineRule="auto"/>
        <w:ind w:firstLine="709"/>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Приоритетные направления в работе:</w:t>
      </w:r>
    </w:p>
    <w:p w14:paraId="151042E3">
      <w:pPr>
        <w:numPr>
          <w:ilvl w:val="0"/>
          <w:numId w:val="8"/>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Игровая деятельность</w:t>
      </w:r>
    </w:p>
    <w:p w14:paraId="4F8D5809">
      <w:pPr>
        <w:numPr>
          <w:ilvl w:val="0"/>
          <w:numId w:val="8"/>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Экологическое развитие</w:t>
      </w:r>
    </w:p>
    <w:p w14:paraId="4A7A29BB">
      <w:pPr>
        <w:numPr>
          <w:ilvl w:val="0"/>
          <w:numId w:val="8"/>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Физкультурная работа</w:t>
      </w:r>
    </w:p>
    <w:p w14:paraId="35EC81CA">
      <w:pPr>
        <w:numPr>
          <w:ilvl w:val="0"/>
          <w:numId w:val="8"/>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Продуктивная творческая деятельность</w:t>
      </w:r>
    </w:p>
    <w:p w14:paraId="48484E59">
      <w:pPr>
        <w:numPr>
          <w:ilvl w:val="0"/>
          <w:numId w:val="8"/>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Экспериментирование, наблюдения.</w:t>
      </w:r>
    </w:p>
    <w:p w14:paraId="2080A1DF">
      <w:pPr>
        <w:spacing w:after="0" w:line="240" w:lineRule="auto"/>
        <w:jc w:val="both"/>
      </w:pPr>
    </w:p>
    <w:p w14:paraId="6F6614A2">
      <w:pPr>
        <w:spacing w:after="0" w:line="240" w:lineRule="auto"/>
        <w:jc w:val="both"/>
      </w:pPr>
    </w:p>
    <w:p w14:paraId="209DD374">
      <w:pPr>
        <w:spacing w:after="0" w:line="30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II</w:t>
      </w:r>
      <w:r>
        <w:rPr>
          <w:rFonts w:ascii="Times New Roman" w:hAnsi="Times New Roman" w:eastAsia="Times New Roman" w:cs="Times New Roman"/>
          <w:b/>
          <w:sz w:val="24"/>
          <w:szCs w:val="24"/>
          <w:lang w:eastAsia="ru-RU"/>
        </w:rPr>
        <w:t>. Содержательный раздел</w:t>
      </w:r>
    </w:p>
    <w:p w14:paraId="508CC030">
      <w:pPr>
        <w:pStyle w:val="15"/>
        <w:keepNext/>
        <w:keepLines/>
        <w:widowControl w:val="0"/>
        <w:numPr>
          <w:ilvl w:val="1"/>
          <w:numId w:val="9"/>
        </w:numPr>
        <w:spacing w:after="0" w:line="240" w:lineRule="auto"/>
        <w:jc w:val="both"/>
        <w:outlineLvl w:val="1"/>
        <w:rPr>
          <w:rFonts w:ascii="Times New Roman" w:hAnsi="Times New Roman" w:eastAsia="Times New Roman" w:cs="Times New Roman"/>
          <w:b/>
          <w:sz w:val="24"/>
          <w:szCs w:val="24"/>
          <w:lang w:eastAsia="ru-RU" w:bidi="ru-RU"/>
        </w:rPr>
      </w:pPr>
      <w:bookmarkStart w:id="1" w:name="bookmark9"/>
      <w:r>
        <w:rPr>
          <w:rFonts w:ascii="Times New Roman" w:hAnsi="Times New Roman" w:eastAsia="Times New Roman" w:cs="Times New Roman"/>
          <w:b/>
          <w:sz w:val="24"/>
          <w:szCs w:val="24"/>
          <w:lang w:eastAsia="ru-RU" w:bidi="ru-RU"/>
        </w:rPr>
        <w:t xml:space="preserve">Описание </w:t>
      </w:r>
      <w:bookmarkEnd w:id="1"/>
      <w:r>
        <w:rPr>
          <w:rFonts w:ascii="Times New Roman" w:hAnsi="Times New Roman" w:eastAsia="Times New Roman" w:cs="Times New Roman"/>
          <w:b/>
          <w:sz w:val="24"/>
          <w:szCs w:val="24"/>
          <w:lang w:eastAsia="ru-RU" w:bidi="ru-RU"/>
        </w:rPr>
        <w:t>образовательной деятельности по образовательной области «Физическое развитие»</w:t>
      </w:r>
    </w:p>
    <w:p w14:paraId="48E213D9">
      <w:pPr>
        <w:widowControl w:val="0"/>
        <w:spacing w:after="0" w:line="240" w:lineRule="auto"/>
        <w:ind w:firstLine="709"/>
        <w:jc w:val="both"/>
        <w:rPr>
          <w:rFonts w:ascii="Times New Roman" w:hAnsi="Times New Roman" w:eastAsia="Times New Roman" w:cs="Times New Roman"/>
          <w:sz w:val="24"/>
          <w:szCs w:val="24"/>
          <w:lang w:bidi="ru-RU"/>
        </w:rPr>
      </w:pPr>
      <w:r>
        <w:rPr>
          <w:rFonts w:ascii="Times New Roman" w:hAnsi="Times New Roman" w:eastAsia="Times New Roman" w:cs="Times New Roman"/>
          <w:sz w:val="24"/>
          <w:szCs w:val="24"/>
          <w:lang w:bidi="ru-RU"/>
        </w:rPr>
        <w:t>В данном разделе раскрывается содержание психолого-педагогической работы с детьми 6-7 лет по образовательной области «Физическое развитие». Образовательная область «Физическое развитие включает в себя направления: формирование начальных представлений о здоровом образе жизни, физическая культура. По содержанию интегрирует со всеми образовательными областями.</w:t>
      </w:r>
    </w:p>
    <w:p w14:paraId="48421639">
      <w:pPr>
        <w:keepNext/>
        <w:keepLines/>
        <w:widowControl w:val="0"/>
        <w:spacing w:after="0" w:line="240" w:lineRule="auto"/>
        <w:ind w:left="737" w:firstLine="709"/>
        <w:jc w:val="both"/>
        <w:outlineLvl w:val="1"/>
        <w:rPr>
          <w:rFonts w:ascii="Times New Roman" w:hAnsi="Times New Roman" w:eastAsia="Times New Roman" w:cs="Times New Roman"/>
          <w:b/>
          <w:sz w:val="24"/>
          <w:szCs w:val="24"/>
          <w:lang w:bidi="ru-RU"/>
        </w:rPr>
      </w:pPr>
      <w:bookmarkStart w:id="2" w:name="bookmark48"/>
      <w:r>
        <w:rPr>
          <w:rFonts w:ascii="Times New Roman" w:hAnsi="Times New Roman" w:eastAsia="Times New Roman" w:cs="Times New Roman"/>
          <w:b/>
          <w:sz w:val="24"/>
          <w:szCs w:val="24"/>
          <w:lang w:bidi="ru-RU"/>
        </w:rPr>
        <w:t>Подготовительная группа (от 6 до 7 лет)</w:t>
      </w:r>
      <w:bookmarkEnd w:id="2"/>
    </w:p>
    <w:p w14:paraId="17B97B50">
      <w:pPr>
        <w:widowControl w:val="0"/>
        <w:tabs>
          <w:tab w:val="left" w:pos="993"/>
        </w:tabs>
        <w:spacing w:after="0" w:line="240" w:lineRule="auto"/>
        <w:ind w:firstLine="709"/>
        <w:jc w:val="both"/>
        <w:rPr>
          <w:rFonts w:ascii="Times New Roman" w:hAnsi="Times New Roman" w:eastAsia="Times New Roman" w:cs="Times New Roman"/>
          <w:i/>
          <w:iCs/>
          <w:sz w:val="24"/>
          <w:szCs w:val="24"/>
          <w:lang w:eastAsia="ru-RU" w:bidi="ru-RU"/>
        </w:rPr>
      </w:pPr>
      <w:r>
        <w:rPr>
          <w:rFonts w:ascii="Times New Roman" w:hAnsi="Times New Roman" w:eastAsia="Times New Roman" w:cs="Times New Roman"/>
          <w:i/>
          <w:iCs/>
          <w:sz w:val="24"/>
          <w:szCs w:val="24"/>
          <w:lang w:eastAsia="ru-RU" w:bidi="ru-RU"/>
        </w:rPr>
        <w:t>Содержание образовательной деятельности</w:t>
      </w:r>
    </w:p>
    <w:p w14:paraId="6AFB97C3">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Педагог создаёт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27B2823">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5E81FCEB">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3BF90180">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w:t>
      </w:r>
    </w:p>
    <w:p w14:paraId="1366DEF3">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здоровью окружающих.</w:t>
      </w:r>
    </w:p>
    <w:p w14:paraId="4D86A56F">
      <w:pPr>
        <w:widowControl w:val="0"/>
        <w:numPr>
          <w:ilvl w:val="0"/>
          <w:numId w:val="10"/>
        </w:numPr>
        <w:spacing w:after="0" w:line="240" w:lineRule="auto"/>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Основная гимнастика (основные движения, общеразвивающие упражнения,</w:t>
      </w:r>
    </w:p>
    <w:p w14:paraId="50336028">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ритмическая гимнастика и строевые упражнения).</w:t>
      </w:r>
    </w:p>
    <w:p w14:paraId="6FF233AD">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Основные движения:</w:t>
      </w:r>
    </w:p>
    <w:p w14:paraId="4BA67308">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0090EB84">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4EAB4ECF">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52B997EB">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7FAF144A">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прыжки: подпрыгивания на двух ногах 30 раз в чередовании с ходьбой, на месте и с поворотом кругом; смещая ноги вправо-влево-вперёд-назад,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41507240">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8C5EA2A">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EB86C6B">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34D1D330">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Общеразвивающие упражнения:</w:t>
      </w:r>
    </w:p>
    <w:p w14:paraId="6B2ED73F">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3BA0DFE9">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вперёд, вправо, влево из положения стоя и сидя; поочередное поднимание и опускание ног лежа на спине;</w:t>
      </w:r>
    </w:p>
    <w:p w14:paraId="7F7A30C6">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1D73155">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1D04D085">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Ритмическая гимнастика:</w:t>
      </w:r>
    </w:p>
    <w:p w14:paraId="23B331D8">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вперёд в прыжке, на носок, приставной шаг с приседанием и без, с продвижением вперёд,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5D171E4">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Строевые упражнения:</w:t>
      </w:r>
    </w:p>
    <w:p w14:paraId="318D0C77">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02CB8866">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787A46A2">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14:paraId="052BB6E0">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3)Спортивные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6B54157">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205E17C1">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7DAAEDDD">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6C124606">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Бадминтон: перебрасывание волана ракеткой на сторону партнера без сетки, через сетку, правильно удерживая ракетку.</w:t>
      </w:r>
    </w:p>
    <w:p w14:paraId="54EBE2B2">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19271C1E">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4)Спортивные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5443C7EF">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Катание на санках: игровые задания и соревнования в катании на санях на скорость.</w:t>
      </w:r>
    </w:p>
    <w:p w14:paraId="65D8D533">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5B37855">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1F2B095E">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Катание на двухколесном велосипеде, самокате: по прямой, по кругу, змейкой, объезжая,  препятствие, на скорость.</w:t>
      </w:r>
    </w:p>
    <w:p w14:paraId="0764325B">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5)Формирование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075BC1FB">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6) Активный отдых.</w:t>
      </w:r>
    </w:p>
    <w:p w14:paraId="48089045">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4560CE5F">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0C429D58">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763B4E0E">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4D3E836D">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06178912">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306C6246">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1DD09224">
      <w:pPr>
        <w:spacing w:after="0"/>
        <w:ind w:right="-2"/>
        <w:jc w:val="center"/>
        <w:rPr>
          <w:rFonts w:ascii="Times New Roman" w:hAnsi="Times New Roman" w:eastAsia="Calibri" w:cs="Times New Roman"/>
          <w:b/>
          <w:sz w:val="24"/>
          <w:szCs w:val="24"/>
          <w:lang w:eastAsia="ru-RU"/>
        </w:rPr>
      </w:pPr>
    </w:p>
    <w:p w14:paraId="670D2FDD">
      <w:pPr>
        <w:spacing w:after="0"/>
        <w:ind w:right="-2"/>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Примерный перечень основных движений, подвижных игр и упражнений</w:t>
      </w:r>
    </w:p>
    <w:p w14:paraId="3428215B">
      <w:pPr>
        <w:spacing w:after="0" w:line="240" w:lineRule="auto"/>
        <w:ind w:firstLine="709"/>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Основные движения</w:t>
      </w:r>
    </w:p>
    <w:p w14:paraId="1C7C2C85">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Ходьба. </w:t>
      </w:r>
      <w:r>
        <w:rPr>
          <w:rFonts w:ascii="Times New Roman" w:hAnsi="Times New Roman" w:eastAsia="Calibri" w:cs="Times New Roman"/>
          <w:sz w:val="24"/>
          <w:szCs w:val="24"/>
          <w:lang w:eastAsia="ru-RU"/>
        </w:rPr>
        <w:t>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w:t>
      </w:r>
    </w:p>
    <w:p w14:paraId="6402B0D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w:t>
      </w:r>
    </w:p>
    <w:p w14:paraId="0D84E7E9">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Упражнения в равновесии. </w:t>
      </w:r>
      <w:r>
        <w:rPr>
          <w:rFonts w:ascii="Times New Roman" w:hAnsi="Times New Roman" w:eastAsia="Calibri" w:cs="Times New Roman"/>
          <w:sz w:val="24"/>
          <w:szCs w:val="24"/>
          <w:lang w:eastAsia="ru-RU"/>
        </w:rPr>
        <w:t>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14:paraId="027CF323">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Бег. </w:t>
      </w:r>
      <w:r>
        <w:rPr>
          <w:rFonts w:ascii="Times New Roman" w:hAnsi="Times New Roman" w:eastAsia="Calibri" w:cs="Times New Roman"/>
          <w:sz w:val="24"/>
          <w:szCs w:val="24"/>
          <w:lang w:eastAsia="ru-RU"/>
        </w:rPr>
        <w:t>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14:paraId="3C88B475">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Ползание, лазанье. </w:t>
      </w:r>
      <w:r>
        <w:rPr>
          <w:rFonts w:ascii="Times New Roman" w:hAnsi="Times New Roman" w:eastAsia="Calibri" w:cs="Times New Roman"/>
          <w:sz w:val="24"/>
          <w:szCs w:val="24"/>
          <w:lang w:eastAsia="ru-RU"/>
        </w:rPr>
        <w:t>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14:paraId="46CCC240">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Прыжки. </w:t>
      </w:r>
      <w:r>
        <w:rPr>
          <w:rFonts w:ascii="Times New Roman" w:hAnsi="Times New Roman" w:eastAsia="Calibri" w:cs="Times New Roman"/>
          <w:sz w:val="24"/>
          <w:szCs w:val="24"/>
          <w:lang w:eastAsia="ru-RU"/>
        </w:rPr>
        <w:t>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w:t>
      </w:r>
    </w:p>
    <w:p w14:paraId="2D7B030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14:paraId="03447AB2">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Бросание, ловля, метание. </w:t>
      </w:r>
      <w:r>
        <w:rPr>
          <w:rFonts w:ascii="Times New Roman" w:hAnsi="Times New Roman" w:eastAsia="Calibri" w:cs="Times New Roman"/>
          <w:sz w:val="24"/>
          <w:szCs w:val="24"/>
          <w:lang w:eastAsia="ru-RU"/>
        </w:rPr>
        <w:t>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14:paraId="5CB474E1">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Групповые упражнения с переходами. </w:t>
      </w:r>
      <w:r>
        <w:rPr>
          <w:rFonts w:ascii="Times New Roman" w:hAnsi="Times New Roman" w:eastAsia="Calibri" w:cs="Times New Roman"/>
          <w:sz w:val="24"/>
          <w:szCs w:val="24"/>
          <w:lang w:eastAsia="ru-RU"/>
        </w:rPr>
        <w:t>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14:paraId="44D03A59">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Ритмическая гимнастика. </w:t>
      </w:r>
      <w:r>
        <w:rPr>
          <w:rFonts w:ascii="Times New Roman" w:hAnsi="Times New Roman" w:eastAsia="Calibri" w:cs="Times New Roman"/>
          <w:sz w:val="24"/>
          <w:szCs w:val="24"/>
          <w:lang w:eastAsia="ru-RU"/>
        </w:rPr>
        <w:t>Красивое, грациозное выполнение физических упражнений под музыку. Согласование ритма движений с музыкальным сопровождением.</w:t>
      </w:r>
    </w:p>
    <w:p w14:paraId="2D8D518B">
      <w:pPr>
        <w:spacing w:after="0" w:line="240" w:lineRule="auto"/>
        <w:ind w:firstLine="709"/>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Общеразвивающие упражнения</w:t>
      </w:r>
    </w:p>
    <w:p w14:paraId="2F770FA3">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Упражнения для кистей рук, развития и укрепления мышц плечевого пояса. </w:t>
      </w:r>
      <w:r>
        <w:rPr>
          <w:rFonts w:ascii="Times New Roman" w:hAnsi="Times New Roman" w:eastAsia="Calibri" w:cs="Times New Roman"/>
          <w:sz w:val="24"/>
          <w:szCs w:val="24"/>
          <w:lang w:eastAsia="ru-RU"/>
        </w:rPr>
        <w:t>Поднимать рук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 пальцем.</w:t>
      </w:r>
    </w:p>
    <w:p w14:paraId="4A8D26F2">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Упражнения для развития и укрепления мышц спины и гибкости позвоночника. </w:t>
      </w:r>
      <w:r>
        <w:rPr>
          <w:rFonts w:ascii="Times New Roman" w:hAnsi="Times New Roman" w:eastAsia="Calibri" w:cs="Times New Roman"/>
          <w:sz w:val="24"/>
          <w:szCs w:val="24"/>
          <w:lang w:eastAsia="ru-RU"/>
        </w:rPr>
        <w:t>Опускать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14:paraId="0EA4DD28">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Упражнения для развития и укрепления мышц брюшного пресса и ног. </w:t>
      </w:r>
      <w:r>
        <w:rPr>
          <w:rFonts w:ascii="Times New Roman" w:hAnsi="Times New Roman" w:eastAsia="Calibri" w:cs="Times New Roman"/>
          <w:sz w:val="24"/>
          <w:szCs w:val="24"/>
          <w:lang w:eastAsia="ru-RU"/>
        </w:rPr>
        <w:t>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w:t>
      </w:r>
    </w:p>
    <w:p w14:paraId="4FF79A8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вперед-назад, держась за опору. Захватывать ступнями ног палку посередине и поворачивать ее на полу.</w:t>
      </w:r>
    </w:p>
    <w:p w14:paraId="3D10D190">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Статические упражнения. </w:t>
      </w:r>
      <w:r>
        <w:rPr>
          <w:rFonts w:ascii="Times New Roman" w:hAnsi="Times New Roman" w:eastAsia="Calibri" w:cs="Times New Roman"/>
          <w:sz w:val="24"/>
          <w:szCs w:val="24"/>
          <w:lang w:eastAsia="ru-RU"/>
        </w:rPr>
        <w:t>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 т. п.</w:t>
      </w:r>
    </w:p>
    <w:p w14:paraId="002DD942">
      <w:pPr>
        <w:spacing w:after="0" w:line="240" w:lineRule="auto"/>
        <w:ind w:firstLine="709"/>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Спортивные упражнения</w:t>
      </w:r>
    </w:p>
    <w:p w14:paraId="67F1DF55">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Катание на санках. </w:t>
      </w:r>
      <w:r>
        <w:rPr>
          <w:rFonts w:ascii="Times New Roman" w:hAnsi="Times New Roman" w:eastAsia="Calibri" w:cs="Times New Roman"/>
          <w:sz w:val="24"/>
          <w:szCs w:val="24"/>
          <w:lang w:eastAsia="ru-RU"/>
        </w:rPr>
        <w:t>Во время спуска на санках с горки поднимать заранее положенный предмет (кегля, флажок, снежок и др.). Выполнять разнообразные игровые задания      в играх-эстафетах с санками.</w:t>
      </w:r>
    </w:p>
    <w:p w14:paraId="0D615033">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Скольжение. </w:t>
      </w:r>
      <w:r>
        <w:rPr>
          <w:rFonts w:ascii="Times New Roman" w:hAnsi="Times New Roman" w:eastAsia="Calibri" w:cs="Times New Roman"/>
          <w:sz w:val="24"/>
          <w:szCs w:val="24"/>
          <w:lang w:eastAsia="ru-RU"/>
        </w:rPr>
        <w:t>Скользить с разбега по ледяным дорожкам, стоя и присев, на одной ноге, с поворотом. Скользить с невысокой горки.</w:t>
      </w:r>
    </w:p>
    <w:p w14:paraId="222B680A">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Ходьба на лыжах. </w:t>
      </w:r>
      <w:r>
        <w:rPr>
          <w:rFonts w:ascii="Times New Roman" w:hAnsi="Times New Roman" w:eastAsia="Calibri" w:cs="Times New Roman"/>
          <w:sz w:val="24"/>
          <w:szCs w:val="24"/>
          <w:lang w:eastAsia="ru-RU"/>
        </w:rPr>
        <w:t>Идти скользящим шагом по лыжне, заложив руки за спину. Ходить попеременным двух шажным ходом (с палками). Проходить на лыжах 600 м в среднем темпе, 2–3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14:paraId="4E0FE316">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Игры на лыжах. </w:t>
      </w:r>
      <w:r>
        <w:rPr>
          <w:rFonts w:ascii="Times New Roman" w:hAnsi="Times New Roman" w:eastAsia="Calibri" w:cs="Times New Roman"/>
          <w:sz w:val="24"/>
          <w:szCs w:val="24"/>
          <w:lang w:eastAsia="ru-RU"/>
        </w:rPr>
        <w:t>«Шире шаг», «Кто самый быстрый?», «Встречная эстафета», «Не задень» и др.</w:t>
      </w:r>
    </w:p>
    <w:p w14:paraId="5FE58AEB">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Катание на коньках. </w:t>
      </w:r>
      <w:r>
        <w:rPr>
          <w:rFonts w:ascii="Times New Roman" w:hAnsi="Times New Roman" w:eastAsia="Calibri" w:cs="Times New Roman"/>
          <w:sz w:val="24"/>
          <w:szCs w:val="24"/>
          <w:lang w:eastAsia="ru-RU"/>
        </w:rPr>
        <w:t>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w:t>
      </w:r>
    </w:p>
    <w:p w14:paraId="2169FCD7">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Скользить на двух ногах с разбега. </w:t>
      </w:r>
      <w:r>
        <w:rPr>
          <w:rFonts w:ascii="Times New Roman" w:hAnsi="Times New Roman" w:eastAsia="Calibri" w:cs="Times New Roman"/>
          <w:sz w:val="24"/>
          <w:szCs w:val="24"/>
          <w:lang w:eastAsia="ru-RU"/>
        </w:rPr>
        <w:t>Поворачиваться направо и налево во время</w:t>
      </w:r>
    </w:p>
    <w:p w14:paraId="6ECB81DF">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скольжения, торможения. Скользить на правой и левой ноге, попеременно отталкиваясь. Кататься на коньках по прямой, по кpyгy, сохраняя при этом правильную позу.</w:t>
      </w:r>
    </w:p>
    <w:p w14:paraId="57AF45AA">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Игры на коньках. «</w:t>
      </w:r>
      <w:r>
        <w:rPr>
          <w:rFonts w:ascii="Times New Roman" w:hAnsi="Times New Roman" w:eastAsia="Calibri" w:cs="Times New Roman"/>
          <w:sz w:val="24"/>
          <w:szCs w:val="24"/>
          <w:lang w:eastAsia="ru-RU"/>
        </w:rPr>
        <w:t>Пружинки», «Фонарики», «Кто дальше?», «Наперегонки», «Пистолетик», «Бег по кругу вдвоем» и др.</w:t>
      </w:r>
    </w:p>
    <w:p w14:paraId="319646AC">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Катание на велосипеде и самокате. </w:t>
      </w:r>
      <w:r>
        <w:rPr>
          <w:rFonts w:ascii="Times New Roman" w:hAnsi="Times New Roman" w:eastAsia="Calibri" w:cs="Times New Roman"/>
          <w:sz w:val="24"/>
          <w:szCs w:val="24"/>
          <w:lang w:eastAsia="ru-RU"/>
        </w:rPr>
        <w:t>Кататься на двухколесном велосипеде по прямой, по кругу, змейкой тормозить. Свободно кататься на самокате.</w:t>
      </w:r>
    </w:p>
    <w:p w14:paraId="42151C4C">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Игры на велосипеде. </w:t>
      </w:r>
      <w:r>
        <w:rPr>
          <w:rFonts w:ascii="Times New Roman" w:hAnsi="Times New Roman" w:eastAsia="Calibri" w:cs="Times New Roman"/>
          <w:sz w:val="24"/>
          <w:szCs w:val="24"/>
          <w:lang w:eastAsia="ru-RU"/>
        </w:rPr>
        <w:t>«Достань предмет», «Правила дорожного движения» и др.</w:t>
      </w:r>
    </w:p>
    <w:p w14:paraId="7F494A8E">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Плавание. </w:t>
      </w:r>
      <w:r>
        <w:rPr>
          <w:rFonts w:ascii="Times New Roman" w:hAnsi="Times New Roman" w:eastAsia="Calibri" w:cs="Times New Roman"/>
          <w:sz w:val="24"/>
          <w:szCs w:val="24"/>
          <w:lang w:eastAsia="ru-RU"/>
        </w:rPr>
        <w:t>Выполнять вдох, затем выдох в воду (3–10 раз подряд). Погружаться в воду с головой, открывать глаза в воде. Скользить на груди и спине, двигать ногами</w:t>
      </w:r>
    </w:p>
    <w:p w14:paraId="7C80E18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(вверх-вниз). Передвигаться по дну водоема на руках. Плавать с надувной игрушкой</w:t>
      </w:r>
    </w:p>
    <w:p w14:paraId="6F90B18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или кругом в руках. Разучивать движения руками. Попытаться плавать без поддержки. Проплывать произвольным стилем 10–15 м. Выполнять разнообразные упражнения в воде.</w:t>
      </w:r>
    </w:p>
    <w:p w14:paraId="50BE3B4D">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Игры на воде. </w:t>
      </w:r>
      <w:r>
        <w:rPr>
          <w:rFonts w:ascii="Times New Roman" w:hAnsi="Times New Roman" w:eastAsia="Calibri" w:cs="Times New Roman"/>
          <w:sz w:val="24"/>
          <w:szCs w:val="24"/>
          <w:lang w:eastAsia="ru-RU"/>
        </w:rPr>
        <w:t>«На буксире», «Медуза», «Поплавок», «Тюлени», «Лягушки», «Смелые ребята» и др.</w:t>
      </w:r>
    </w:p>
    <w:p w14:paraId="279E4D5F">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Гидроаэробика. </w:t>
      </w:r>
      <w:r>
        <w:rPr>
          <w:rFonts w:ascii="Times New Roman" w:hAnsi="Times New Roman" w:eastAsia="Calibri" w:cs="Times New Roman"/>
          <w:sz w:val="24"/>
          <w:szCs w:val="24"/>
          <w:lang w:eastAsia="ru-RU"/>
        </w:rPr>
        <w:t>Выполнять различные комплексы гидроаэробики в воде у бортика и без опоры.</w:t>
      </w:r>
    </w:p>
    <w:p w14:paraId="67D61716">
      <w:pPr>
        <w:spacing w:after="0" w:line="240" w:lineRule="auto"/>
        <w:ind w:firstLine="709"/>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Спортивные игры</w:t>
      </w:r>
    </w:p>
    <w:p w14:paraId="6A3854BC">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Городки. </w:t>
      </w:r>
      <w:r>
        <w:rPr>
          <w:rFonts w:ascii="Times New Roman" w:hAnsi="Times New Roman" w:eastAsia="Calibri" w:cs="Times New Roman"/>
          <w:sz w:val="24"/>
          <w:szCs w:val="24"/>
          <w:lang w:eastAsia="ru-RU"/>
        </w:rPr>
        <w:t>Бросать биты сбоку, от плеча, занимая правильное исходное положение. Знать 4–5 фигур. Выбивать городки с полукона и кона при наименьшем количестве бросков бит.</w:t>
      </w:r>
    </w:p>
    <w:p w14:paraId="0EF96EF3">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Элементы баскетбола. </w:t>
      </w:r>
      <w:r>
        <w:rPr>
          <w:rFonts w:ascii="Times New Roman" w:hAnsi="Times New Roman" w:eastAsia="Calibri" w:cs="Times New Roman"/>
          <w:sz w:val="24"/>
          <w:szCs w:val="24"/>
          <w:lang w:eastAsia="ru-RU"/>
        </w:rPr>
        <w:t>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направлениях, останавливаясь и снова передвигаясь по сигналу.</w:t>
      </w:r>
    </w:p>
    <w:p w14:paraId="3D0D906A">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Элементы футбола. </w:t>
      </w:r>
      <w:r>
        <w:rPr>
          <w:rFonts w:ascii="Times New Roman" w:hAnsi="Times New Roman" w:eastAsia="Calibri" w:cs="Times New Roman"/>
          <w:sz w:val="24"/>
          <w:szCs w:val="24"/>
          <w:lang w:eastAsia="ru-RU"/>
        </w:rPr>
        <w:t>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14:paraId="1BB56D38">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Элементы хоккея (без коньков — на снегу, на траве). </w:t>
      </w:r>
      <w:r>
        <w:rPr>
          <w:rFonts w:ascii="Times New Roman" w:hAnsi="Times New Roman" w:eastAsia="Calibri" w:cs="Times New Roman"/>
          <w:sz w:val="24"/>
          <w:szCs w:val="24"/>
          <w:lang w:eastAsia="ru-RU"/>
        </w:rPr>
        <w:t>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шайбе с места и после ведения.</w:t>
      </w:r>
    </w:p>
    <w:p w14:paraId="6CB94F1F">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Бадминтон. </w:t>
      </w:r>
      <w:r>
        <w:rPr>
          <w:rFonts w:ascii="Times New Roman" w:hAnsi="Times New Roman" w:eastAsia="Calibri" w:cs="Times New Roman"/>
          <w:sz w:val="24"/>
          <w:szCs w:val="24"/>
          <w:lang w:eastAsia="ru-RU"/>
        </w:rPr>
        <w:t>Перебрасывать волан на сторону партнера без сетки, через сетку (правильно держа ракетку). Свободно передвигаться по площадке во время игры.</w:t>
      </w:r>
    </w:p>
    <w:p w14:paraId="527CACDC">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Элементы настольного тенниса. </w:t>
      </w:r>
      <w:r>
        <w:rPr>
          <w:rFonts w:ascii="Times New Roman" w:hAnsi="Times New Roman" w:eastAsia="Calibri" w:cs="Times New Roman"/>
          <w:sz w:val="24"/>
          <w:szCs w:val="24"/>
          <w:lang w:eastAsia="ru-RU"/>
        </w:rPr>
        <w:t>Выполнять подготовительные упражнения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14:paraId="13BD05E8">
      <w:pPr>
        <w:spacing w:after="0" w:line="240" w:lineRule="auto"/>
        <w:rPr>
          <w:rFonts w:ascii="Times New Roman" w:hAnsi="Times New Roman" w:eastAsia="Calibri" w:cs="Times New Roman"/>
          <w:b/>
          <w:sz w:val="24"/>
          <w:szCs w:val="24"/>
          <w:lang w:eastAsia="ru-RU"/>
        </w:rPr>
      </w:pPr>
    </w:p>
    <w:p w14:paraId="031A7753">
      <w:pPr>
        <w:spacing w:after="0" w:line="240" w:lineRule="auto"/>
        <w:ind w:firstLine="709"/>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Подвижные игры</w:t>
      </w:r>
    </w:p>
    <w:p w14:paraId="5A9E7670">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С бегом. </w:t>
      </w:r>
      <w:r>
        <w:rPr>
          <w:rFonts w:ascii="Times New Roman" w:hAnsi="Times New Roman" w:eastAsia="Calibri" w:cs="Times New Roman"/>
          <w:sz w:val="24"/>
          <w:szCs w:val="24"/>
          <w:lang w:eastAsia="ru-RU"/>
        </w:rPr>
        <w:t>«Быстро возьми, быстро положи», «Перемени предмет», «Ловишка, с лентой», «Совушка», «Чье звено скорее соберется?», «Кто скорее докатит обруч до флажка?», «Жмурки», «Два Мороза», «Догони свою пару», «Краски», «Горелки», «Коршун и наседка».</w:t>
      </w:r>
    </w:p>
    <w:p w14:paraId="774C199D">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 прыжками</w:t>
      </w:r>
      <w:r>
        <w:rPr>
          <w:rFonts w:ascii="Times New Roman" w:hAnsi="Times New Roman" w:eastAsia="Calibri" w:cs="Times New Roman"/>
          <w:sz w:val="24"/>
          <w:szCs w:val="24"/>
          <w:lang w:eastAsia="ru-RU"/>
        </w:rPr>
        <w:t>. «Лягушки и цапля», «Не попадись», «Волк во рву».</w:t>
      </w:r>
    </w:p>
    <w:p w14:paraId="24F8F19A">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 метанием и ловлей. </w:t>
      </w:r>
      <w:r>
        <w:rPr>
          <w:rFonts w:ascii="Times New Roman" w:hAnsi="Times New Roman" w:eastAsia="Calibri" w:cs="Times New Roman"/>
          <w:sz w:val="24"/>
          <w:szCs w:val="24"/>
          <w:lang w:eastAsia="ru-RU"/>
        </w:rPr>
        <w:t>«Кого назвали, тот ловит мяч», «Стоп», «Кто самый меткий?», «Охотники и звери», «Ловишки с мячом».</w:t>
      </w:r>
    </w:p>
    <w:p w14:paraId="38F4476C">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С ползанием и лазаньем</w:t>
      </w:r>
      <w:r>
        <w:rPr>
          <w:rFonts w:ascii="Times New Roman" w:hAnsi="Times New Roman" w:eastAsia="Calibri" w:cs="Times New Roman"/>
          <w:sz w:val="24"/>
          <w:szCs w:val="24"/>
          <w:lang w:eastAsia="ru-RU"/>
        </w:rPr>
        <w:t>. «Перелет птиц», «Ловля обезьян».</w:t>
      </w:r>
    </w:p>
    <w:p w14:paraId="4DCD860C">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Эстафеты. </w:t>
      </w:r>
      <w:r>
        <w:rPr>
          <w:rFonts w:ascii="Times New Roman" w:hAnsi="Times New Roman" w:eastAsia="Calibri" w:cs="Times New Roman"/>
          <w:sz w:val="24"/>
          <w:szCs w:val="24"/>
          <w:lang w:eastAsia="ru-RU"/>
        </w:rPr>
        <w:t>«Веселые соревнования», «Дорожка препятствий».</w:t>
      </w:r>
    </w:p>
    <w:p w14:paraId="48E9396A">
      <w:pPr>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 элементами соревнования. </w:t>
      </w:r>
      <w:r>
        <w:rPr>
          <w:rFonts w:ascii="Times New Roman" w:hAnsi="Times New Roman" w:eastAsia="Calibri" w:cs="Times New Roman"/>
          <w:sz w:val="24"/>
          <w:szCs w:val="24"/>
          <w:lang w:eastAsia="ru-RU"/>
        </w:rPr>
        <w:t>«Кто скорее добежит через препятствия к флажку?», «Чья команда забросит в корзину больше мячей?».</w:t>
      </w:r>
    </w:p>
    <w:p w14:paraId="2EFCF508">
      <w:pPr>
        <w:spacing w:after="0" w:line="240" w:lineRule="auto"/>
        <w:ind w:firstLine="709"/>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Народные игры. </w:t>
      </w:r>
      <w:r>
        <w:rPr>
          <w:rFonts w:ascii="Times New Roman" w:hAnsi="Times New Roman" w:eastAsia="Calibri" w:cs="Times New Roman"/>
          <w:sz w:val="24"/>
          <w:szCs w:val="24"/>
          <w:lang w:eastAsia="ru-RU"/>
        </w:rPr>
        <w:t>«Гори, гори ясно!», городки.</w:t>
      </w:r>
    </w:p>
    <w:p w14:paraId="17F25FA6">
      <w:pPr>
        <w:spacing w:after="0" w:line="240" w:lineRule="auto"/>
        <w:ind w:firstLine="709"/>
        <w:rPr>
          <w:rFonts w:ascii="Times New Roman" w:hAnsi="Times New Roman" w:eastAsia="Calibri" w:cs="Times New Roman"/>
          <w:sz w:val="24"/>
          <w:szCs w:val="24"/>
          <w:lang w:eastAsia="ru-RU"/>
        </w:rPr>
      </w:pPr>
    </w:p>
    <w:p w14:paraId="530B3FE1">
      <w:pPr>
        <w:spacing w:after="0" w:line="240" w:lineRule="auto"/>
        <w:ind w:firstLine="709"/>
        <w:rPr>
          <w:rFonts w:ascii="Times New Roman" w:hAnsi="Times New Roman" w:eastAsia="Calibri" w:cs="Times New Roman"/>
          <w:sz w:val="24"/>
          <w:szCs w:val="24"/>
          <w:lang w:eastAsia="ru-RU"/>
        </w:rPr>
      </w:pPr>
    </w:p>
    <w:p w14:paraId="255D4C13">
      <w:pPr>
        <w:spacing w:after="0" w:line="240" w:lineRule="auto"/>
        <w:ind w:firstLine="709"/>
        <w:rPr>
          <w:rFonts w:ascii="Times New Roman" w:hAnsi="Times New Roman" w:eastAsia="Calibri" w:cs="Times New Roman"/>
          <w:sz w:val="24"/>
          <w:szCs w:val="24"/>
          <w:lang w:eastAsia="ru-RU"/>
        </w:rPr>
      </w:pPr>
    </w:p>
    <w:p w14:paraId="1AC18652">
      <w:pPr>
        <w:spacing w:after="0" w:line="240" w:lineRule="auto"/>
        <w:ind w:firstLine="709"/>
        <w:rPr>
          <w:rFonts w:ascii="Times New Roman" w:hAnsi="Times New Roman" w:eastAsia="Calibri" w:cs="Times New Roman"/>
          <w:sz w:val="24"/>
          <w:szCs w:val="24"/>
          <w:lang w:eastAsia="ru-RU"/>
        </w:rPr>
      </w:pPr>
    </w:p>
    <w:p w14:paraId="3FF95398">
      <w:pPr>
        <w:spacing w:after="0" w:line="240" w:lineRule="auto"/>
        <w:ind w:firstLine="709"/>
        <w:rPr>
          <w:rFonts w:ascii="Times New Roman" w:hAnsi="Times New Roman" w:eastAsia="Calibri" w:cs="Times New Roman"/>
          <w:sz w:val="24"/>
          <w:szCs w:val="24"/>
          <w:lang w:eastAsia="ru-RU"/>
        </w:rPr>
      </w:pPr>
    </w:p>
    <w:p w14:paraId="2B6B0CC7">
      <w:pPr>
        <w:spacing w:after="0" w:line="240" w:lineRule="auto"/>
        <w:ind w:firstLine="709"/>
        <w:rPr>
          <w:rFonts w:ascii="Times New Roman" w:hAnsi="Times New Roman" w:eastAsia="Calibri" w:cs="Times New Roman"/>
          <w:sz w:val="24"/>
          <w:szCs w:val="24"/>
          <w:lang w:eastAsia="ru-RU"/>
        </w:rPr>
      </w:pPr>
    </w:p>
    <w:p w14:paraId="37DEF2E8">
      <w:pPr>
        <w:spacing w:after="0" w:line="240" w:lineRule="auto"/>
        <w:ind w:firstLine="709"/>
        <w:rPr>
          <w:rFonts w:ascii="Times New Roman" w:hAnsi="Times New Roman" w:eastAsia="Calibri" w:cs="Times New Roman"/>
          <w:sz w:val="24"/>
          <w:szCs w:val="24"/>
          <w:lang w:eastAsia="ru-RU"/>
        </w:rPr>
      </w:pPr>
    </w:p>
    <w:p w14:paraId="0BD00B5B">
      <w:pPr>
        <w:pStyle w:val="15"/>
        <w:numPr>
          <w:ilvl w:val="1"/>
          <w:numId w:val="9"/>
        </w:numPr>
        <w:autoSpaceDE w:val="0"/>
        <w:autoSpaceDN w:val="0"/>
        <w:adjustRightInd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Описание вариативных форм, способов, методов и средств реализации рабочей программы </w:t>
      </w:r>
    </w:p>
    <w:p w14:paraId="56B0FCC3">
      <w:pPr>
        <w:autoSpaceDE w:val="0"/>
        <w:autoSpaceDN w:val="0"/>
        <w:adjustRightInd w:val="0"/>
        <w:spacing w:after="0" w:line="240" w:lineRule="auto"/>
        <w:jc w:val="both"/>
        <w:rPr>
          <w:rFonts w:ascii="Times New Roman" w:hAnsi="Times New Roman" w:eastAsia="Times New Roman" w:cs="Times New Roman"/>
          <w:bCs/>
          <w:sz w:val="24"/>
          <w:szCs w:val="24"/>
          <w:lang w:eastAsia="ru-RU"/>
        </w:rPr>
      </w:pPr>
    </w:p>
    <w:p w14:paraId="76FABA4B">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Содержание данного раздела Программы построено на основании п.23, 24, 25, 26 ФОП ДО.</w:t>
      </w:r>
    </w:p>
    <w:p w14:paraId="0DEAC62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таблице представлены основные положения, определяющие организационные, методические и педагогические подходы к проектированию образовательного процесса, образовательных ситуаций и содержанию образовательной деятельности воспитанников.</w:t>
      </w:r>
    </w:p>
    <w:tbl>
      <w:tblPr>
        <w:tblStyle w:val="245"/>
        <w:tblW w:w="99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5"/>
        <w:gridCol w:w="2758"/>
        <w:gridCol w:w="31"/>
        <w:gridCol w:w="1533"/>
        <w:gridCol w:w="557"/>
        <w:gridCol w:w="3208"/>
        <w:gridCol w:w="140"/>
        <w:gridCol w:w="139"/>
        <w:gridCol w:w="1081"/>
      </w:tblGrid>
      <w:tr w14:paraId="2C007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vAlign w:val="center"/>
          </w:tcPr>
          <w:p w14:paraId="40D3CAF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Формы получения образования</w:t>
            </w:r>
          </w:p>
        </w:tc>
        <w:tc>
          <w:tcPr>
            <w:tcW w:w="1359" w:type="dxa"/>
            <w:gridSpan w:val="3"/>
            <w:shd w:val="clear" w:color="auto" w:fill="auto"/>
            <w:vAlign w:val="center"/>
          </w:tcPr>
          <w:p w14:paraId="6A0AB9BB">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7A81D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3283" w:type="dxa"/>
            <w:gridSpan w:val="2"/>
            <w:shd w:val="clear" w:color="auto" w:fill="auto"/>
            <w:vAlign w:val="center"/>
          </w:tcPr>
          <w:p w14:paraId="063BF85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Вариативные очные формы получения образования</w:t>
            </w:r>
          </w:p>
        </w:tc>
        <w:tc>
          <w:tcPr>
            <w:tcW w:w="5328" w:type="dxa"/>
            <w:gridSpan w:val="4"/>
            <w:shd w:val="clear" w:color="auto" w:fill="auto"/>
          </w:tcPr>
          <w:p w14:paraId="2283909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Группы полного дня</w:t>
            </w:r>
          </w:p>
        </w:tc>
        <w:tc>
          <w:tcPr>
            <w:tcW w:w="1359" w:type="dxa"/>
            <w:gridSpan w:val="3"/>
            <w:shd w:val="clear" w:color="auto" w:fill="auto"/>
            <w:vAlign w:val="center"/>
          </w:tcPr>
          <w:p w14:paraId="3A05A194">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w:t>
            </w:r>
          </w:p>
          <w:p w14:paraId="35F15035">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стр.148</w:t>
            </w:r>
          </w:p>
        </w:tc>
      </w:tr>
      <w:tr w14:paraId="1FE0F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6340DC2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Образовательные технологии</w:t>
            </w:r>
          </w:p>
        </w:tc>
        <w:tc>
          <w:tcPr>
            <w:tcW w:w="1359" w:type="dxa"/>
            <w:gridSpan w:val="3"/>
            <w:shd w:val="clear" w:color="auto" w:fill="auto"/>
            <w:vAlign w:val="center"/>
          </w:tcPr>
          <w:p w14:paraId="6C1130D7">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6C087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24E51DC0">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087" w:type="dxa"/>
            <w:gridSpan w:val="5"/>
            <w:shd w:val="clear" w:color="auto" w:fill="auto"/>
          </w:tcPr>
          <w:p w14:paraId="689BEB6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развивающего обучения</w:t>
            </w:r>
          </w:p>
        </w:tc>
        <w:tc>
          <w:tcPr>
            <w:tcW w:w="1359" w:type="dxa"/>
            <w:gridSpan w:val="3"/>
            <w:vMerge w:val="restart"/>
            <w:shd w:val="clear" w:color="auto" w:fill="auto"/>
            <w:vAlign w:val="center"/>
          </w:tcPr>
          <w:p w14:paraId="1785887D">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sz w:val="24"/>
                <w:szCs w:val="24"/>
                <w:lang w:eastAsia="ru-RU"/>
              </w:rPr>
              <w:t>п</w:t>
            </w:r>
            <w:r>
              <w:rPr>
                <w:rFonts w:ascii="Times New Roman" w:hAnsi="Times New Roman" w:eastAsia="Calibri" w:cs="Times New Roman"/>
                <w:i/>
                <w:sz w:val="24"/>
                <w:szCs w:val="24"/>
                <w:lang w:eastAsia="ru-RU"/>
              </w:rPr>
              <w:t>. 23.2</w:t>
            </w:r>
          </w:p>
          <w:p w14:paraId="0AFC0FF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стр.148</w:t>
            </w:r>
          </w:p>
        </w:tc>
      </w:tr>
      <w:tr w14:paraId="49865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6E6080C2">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8087" w:type="dxa"/>
            <w:gridSpan w:val="5"/>
            <w:shd w:val="clear" w:color="auto" w:fill="auto"/>
          </w:tcPr>
          <w:p w14:paraId="52680E2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технологии</w:t>
            </w:r>
          </w:p>
        </w:tc>
        <w:tc>
          <w:tcPr>
            <w:tcW w:w="1359" w:type="dxa"/>
            <w:gridSpan w:val="3"/>
            <w:vMerge w:val="continue"/>
            <w:shd w:val="clear" w:color="auto" w:fill="auto"/>
            <w:vAlign w:val="center"/>
          </w:tcPr>
          <w:p w14:paraId="489AF02B">
            <w:pPr>
              <w:spacing w:after="0" w:line="240" w:lineRule="auto"/>
              <w:jc w:val="center"/>
              <w:rPr>
                <w:rFonts w:ascii="Times New Roman" w:hAnsi="Times New Roman" w:eastAsia="Calibri" w:cs="Times New Roman"/>
                <w:sz w:val="24"/>
                <w:szCs w:val="24"/>
                <w:lang w:eastAsia="ru-RU"/>
              </w:rPr>
            </w:pPr>
          </w:p>
        </w:tc>
      </w:tr>
      <w:tr w14:paraId="433DE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569209C0">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8087" w:type="dxa"/>
            <w:gridSpan w:val="5"/>
            <w:shd w:val="clear" w:color="auto" w:fill="auto"/>
          </w:tcPr>
          <w:p w14:paraId="1E84615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исследовательской деятельности</w:t>
            </w:r>
          </w:p>
        </w:tc>
        <w:tc>
          <w:tcPr>
            <w:tcW w:w="1359" w:type="dxa"/>
            <w:gridSpan w:val="3"/>
            <w:vMerge w:val="continue"/>
            <w:shd w:val="clear" w:color="auto" w:fill="auto"/>
            <w:vAlign w:val="center"/>
          </w:tcPr>
          <w:p w14:paraId="188C0A6C">
            <w:pPr>
              <w:spacing w:after="0" w:line="240" w:lineRule="auto"/>
              <w:jc w:val="center"/>
              <w:rPr>
                <w:rFonts w:ascii="Times New Roman" w:hAnsi="Times New Roman" w:eastAsia="Calibri" w:cs="Times New Roman"/>
                <w:sz w:val="24"/>
                <w:szCs w:val="24"/>
                <w:lang w:eastAsia="ru-RU"/>
              </w:rPr>
            </w:pPr>
          </w:p>
        </w:tc>
      </w:tr>
      <w:tr w14:paraId="3AA63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4615CEA1">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8087" w:type="dxa"/>
            <w:gridSpan w:val="5"/>
            <w:shd w:val="clear" w:color="auto" w:fill="auto"/>
          </w:tcPr>
          <w:p w14:paraId="4853969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Здоровье созидающие и здоровье сберегающие технологии</w:t>
            </w:r>
          </w:p>
        </w:tc>
        <w:tc>
          <w:tcPr>
            <w:tcW w:w="1359" w:type="dxa"/>
            <w:gridSpan w:val="3"/>
            <w:vMerge w:val="continue"/>
            <w:shd w:val="clear" w:color="auto" w:fill="auto"/>
            <w:vAlign w:val="center"/>
          </w:tcPr>
          <w:p w14:paraId="4DE32C8A">
            <w:pPr>
              <w:spacing w:after="0" w:line="240" w:lineRule="auto"/>
              <w:jc w:val="center"/>
              <w:rPr>
                <w:rFonts w:ascii="Times New Roman" w:hAnsi="Times New Roman" w:eastAsia="Calibri" w:cs="Times New Roman"/>
                <w:sz w:val="24"/>
                <w:szCs w:val="24"/>
                <w:lang w:eastAsia="ru-RU"/>
              </w:rPr>
            </w:pPr>
          </w:p>
        </w:tc>
      </w:tr>
      <w:tr w14:paraId="5EFEC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6" w:hRule="atLeast"/>
          <w:jc w:val="center"/>
        </w:trPr>
        <w:tc>
          <w:tcPr>
            <w:tcW w:w="8612" w:type="dxa"/>
            <w:gridSpan w:val="6"/>
            <w:shd w:val="clear" w:color="auto" w:fill="auto"/>
          </w:tcPr>
          <w:p w14:paraId="6FA58D64">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Организационные технологии</w:t>
            </w:r>
          </w:p>
        </w:tc>
        <w:tc>
          <w:tcPr>
            <w:tcW w:w="1359" w:type="dxa"/>
            <w:gridSpan w:val="3"/>
            <w:shd w:val="clear" w:color="auto" w:fill="auto"/>
            <w:vAlign w:val="center"/>
          </w:tcPr>
          <w:p w14:paraId="526DD5FC">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740AE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25" w:type="dxa"/>
            <w:shd w:val="clear" w:color="auto" w:fill="auto"/>
          </w:tcPr>
          <w:p w14:paraId="1A7A7A84">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087" w:type="dxa"/>
            <w:gridSpan w:val="5"/>
            <w:shd w:val="clear" w:color="auto" w:fill="auto"/>
          </w:tcPr>
          <w:p w14:paraId="3C7651C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совместного (интегративного / инклюзивного) образования</w:t>
            </w:r>
          </w:p>
        </w:tc>
        <w:tc>
          <w:tcPr>
            <w:tcW w:w="1359" w:type="dxa"/>
            <w:gridSpan w:val="3"/>
            <w:shd w:val="clear" w:color="auto" w:fill="auto"/>
            <w:vAlign w:val="center"/>
          </w:tcPr>
          <w:p w14:paraId="1159264F">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п.23.4.</w:t>
            </w:r>
          </w:p>
          <w:p w14:paraId="1D44E05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стр.149</w:t>
            </w:r>
          </w:p>
        </w:tc>
      </w:tr>
      <w:tr w14:paraId="4E926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0B791992">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Методы, используемые при организации воспитания и обучения</w:t>
            </w:r>
          </w:p>
        </w:tc>
        <w:tc>
          <w:tcPr>
            <w:tcW w:w="1359" w:type="dxa"/>
            <w:gridSpan w:val="3"/>
            <w:shd w:val="clear" w:color="auto" w:fill="auto"/>
          </w:tcPr>
          <w:p w14:paraId="6E7B7DFD">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47E10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4847" w:type="dxa"/>
            <w:gridSpan w:val="4"/>
            <w:shd w:val="clear" w:color="auto" w:fill="auto"/>
          </w:tcPr>
          <w:p w14:paraId="7073642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ВОСПИТАНИЕ (п.23.6, стр.150)</w:t>
            </w:r>
          </w:p>
        </w:tc>
        <w:tc>
          <w:tcPr>
            <w:tcW w:w="5124" w:type="dxa"/>
            <w:gridSpan w:val="5"/>
            <w:shd w:val="clear" w:color="auto" w:fill="auto"/>
          </w:tcPr>
          <w:p w14:paraId="3E8B61F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ОБУЧЕНИЕ (п.23.6.1, стр. 150)</w:t>
            </w:r>
          </w:p>
        </w:tc>
      </w:tr>
      <w:tr w14:paraId="22DE9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525" w:type="dxa"/>
            <w:vMerge w:val="restart"/>
            <w:shd w:val="clear" w:color="auto" w:fill="auto"/>
          </w:tcPr>
          <w:p w14:paraId="4AA9F6B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4322" w:type="dxa"/>
            <w:gridSpan w:val="3"/>
            <w:vMerge w:val="restart"/>
            <w:shd w:val="clear" w:color="auto" w:fill="auto"/>
          </w:tcPr>
          <w:p w14:paraId="0F60CB3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557" w:type="dxa"/>
            <w:shd w:val="clear" w:color="auto" w:fill="auto"/>
          </w:tcPr>
          <w:p w14:paraId="66E1F95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4566" w:type="dxa"/>
            <w:gridSpan w:val="4"/>
            <w:shd w:val="clear" w:color="auto" w:fill="auto"/>
          </w:tcPr>
          <w:p w14:paraId="41BE046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традиционные методы (словесные, наглядные, практические) </w:t>
            </w:r>
          </w:p>
        </w:tc>
      </w:tr>
      <w:tr w14:paraId="3F17A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525" w:type="dxa"/>
            <w:vMerge w:val="continue"/>
            <w:shd w:val="clear" w:color="auto" w:fill="auto"/>
          </w:tcPr>
          <w:p w14:paraId="1E07CFEE">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77215F78">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2B3EF68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4566" w:type="dxa"/>
            <w:gridSpan w:val="4"/>
            <w:shd w:val="clear" w:color="auto" w:fill="auto"/>
          </w:tcPr>
          <w:p w14:paraId="2E35BBD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в основе которых положен характер познавательной деятельности детей</w:t>
            </w:r>
          </w:p>
        </w:tc>
      </w:tr>
      <w:tr w14:paraId="130B0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2" w:hRule="atLeast"/>
          <w:jc w:val="center"/>
        </w:trPr>
        <w:tc>
          <w:tcPr>
            <w:tcW w:w="525" w:type="dxa"/>
            <w:shd w:val="clear" w:color="auto" w:fill="auto"/>
          </w:tcPr>
          <w:p w14:paraId="451D87F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4322" w:type="dxa"/>
            <w:gridSpan w:val="3"/>
            <w:shd w:val="clear" w:color="auto" w:fill="auto"/>
          </w:tcPr>
          <w:p w14:paraId="102CF5A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557" w:type="dxa"/>
            <w:shd w:val="clear" w:color="auto" w:fill="auto"/>
          </w:tcPr>
          <w:p w14:paraId="6DDB684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4566" w:type="dxa"/>
            <w:gridSpan w:val="4"/>
            <w:shd w:val="clear" w:color="auto" w:fill="auto"/>
          </w:tcPr>
          <w:p w14:paraId="2C1FA5B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информационно-рецептивный метод: действия ребёнка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14:paraId="078BC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7" w:hRule="atLeast"/>
          <w:jc w:val="center"/>
        </w:trPr>
        <w:tc>
          <w:tcPr>
            <w:tcW w:w="525" w:type="dxa"/>
            <w:vMerge w:val="restart"/>
            <w:tcBorders>
              <w:bottom w:val="single" w:color="auto" w:sz="4" w:space="0"/>
            </w:tcBorders>
            <w:shd w:val="clear" w:color="auto" w:fill="auto"/>
          </w:tcPr>
          <w:p w14:paraId="1DFBCC9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4322" w:type="dxa"/>
            <w:gridSpan w:val="3"/>
            <w:vMerge w:val="restart"/>
            <w:tcBorders>
              <w:bottom w:val="single" w:color="auto" w:sz="4" w:space="0"/>
            </w:tcBorders>
            <w:shd w:val="clear" w:color="auto" w:fill="auto"/>
          </w:tcPr>
          <w:p w14:paraId="3B4A80F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мотивации опыта поведения и деятельности (поощрение, методы развития эмоций, игры, соревнования, проектные методы)</w:t>
            </w:r>
          </w:p>
        </w:tc>
        <w:tc>
          <w:tcPr>
            <w:tcW w:w="557" w:type="dxa"/>
            <w:tcBorders>
              <w:bottom w:val="single" w:color="auto" w:sz="4" w:space="0"/>
            </w:tcBorders>
            <w:shd w:val="clear" w:color="auto" w:fill="auto"/>
          </w:tcPr>
          <w:p w14:paraId="633FBD6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4566" w:type="dxa"/>
            <w:gridSpan w:val="4"/>
            <w:tcBorders>
              <w:bottom w:val="single" w:color="auto" w:sz="4" w:space="0"/>
            </w:tcBorders>
            <w:shd w:val="clear" w:color="auto" w:fill="auto"/>
          </w:tcPr>
          <w:p w14:paraId="19AA693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14:paraId="11907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129C0A1E">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69BA5CFA">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278637C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4566" w:type="dxa"/>
            <w:gridSpan w:val="4"/>
            <w:shd w:val="clear" w:color="auto" w:fill="auto"/>
          </w:tcPr>
          <w:p w14:paraId="1520B1C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 проблемного изложения представляет собой постановку проблемы и раскрытие пути её решения в процессе организации опытов, наблюдений</w:t>
            </w:r>
          </w:p>
        </w:tc>
      </w:tr>
      <w:tr w14:paraId="4EF2C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3F173B71">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7C66ACED">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1DA6927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4566" w:type="dxa"/>
            <w:gridSpan w:val="4"/>
            <w:shd w:val="clear" w:color="auto" w:fill="auto"/>
          </w:tcPr>
          <w:p w14:paraId="077EDA6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14:paraId="20592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14E41E17">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646FD11B">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6BE3FEB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7</w:t>
            </w:r>
          </w:p>
        </w:tc>
        <w:tc>
          <w:tcPr>
            <w:tcW w:w="4566" w:type="dxa"/>
            <w:gridSpan w:val="4"/>
            <w:shd w:val="clear" w:color="auto" w:fill="auto"/>
          </w:tcPr>
          <w:p w14:paraId="034492F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14:paraId="7BE1F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jc w:val="center"/>
        </w:trPr>
        <w:tc>
          <w:tcPr>
            <w:tcW w:w="525" w:type="dxa"/>
            <w:shd w:val="clear" w:color="auto" w:fill="auto"/>
          </w:tcPr>
          <w:p w14:paraId="3469CAE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tc>
        <w:tc>
          <w:tcPr>
            <w:tcW w:w="9446" w:type="dxa"/>
            <w:gridSpan w:val="8"/>
            <w:shd w:val="clear" w:color="auto" w:fill="auto"/>
          </w:tcPr>
          <w:p w14:paraId="4CECEDD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14:paraId="5B871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atLeast"/>
          <w:jc w:val="center"/>
        </w:trPr>
        <w:tc>
          <w:tcPr>
            <w:tcW w:w="9972" w:type="dxa"/>
            <w:gridSpan w:val="9"/>
            <w:shd w:val="clear" w:color="auto" w:fill="auto"/>
          </w:tcPr>
          <w:p w14:paraId="15938608">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Pr>
                <w:rFonts w:ascii="Times New Roman" w:hAnsi="Times New Roman" w:eastAsia="Calibri" w:cs="Times New Roman"/>
                <w:sz w:val="24"/>
                <w:szCs w:val="24"/>
                <w:lang w:eastAsia="ru-RU"/>
              </w:rPr>
              <w:t>(п.23.6.2).</w:t>
            </w:r>
          </w:p>
        </w:tc>
      </w:tr>
      <w:tr w14:paraId="04DB2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8752" w:type="dxa"/>
            <w:gridSpan w:val="7"/>
            <w:shd w:val="clear" w:color="auto" w:fill="auto"/>
          </w:tcPr>
          <w:p w14:paraId="7487492D">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Средства для реализации Программы, </w:t>
            </w:r>
            <w:r>
              <w:rPr>
                <w:rFonts w:ascii="Times New Roman" w:hAnsi="Times New Roman" w:eastAsia="Calibri" w:cs="Times New Roman"/>
                <w:sz w:val="24"/>
                <w:szCs w:val="24"/>
                <w:lang w:eastAsia="ru-RU"/>
              </w:rPr>
              <w:t>представленные совокупностью материальных и идеальных объектов</w:t>
            </w:r>
          </w:p>
        </w:tc>
        <w:tc>
          <w:tcPr>
            <w:tcW w:w="1219" w:type="dxa"/>
            <w:gridSpan w:val="2"/>
            <w:shd w:val="clear" w:color="auto" w:fill="auto"/>
            <w:vAlign w:val="center"/>
          </w:tcPr>
          <w:p w14:paraId="61D3FD0A">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22425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34E58FD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226" w:type="dxa"/>
            <w:gridSpan w:val="6"/>
            <w:shd w:val="clear" w:color="auto" w:fill="auto"/>
          </w:tcPr>
          <w:p w14:paraId="140CF5C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демонстрационные и раздаточные</w:t>
            </w:r>
          </w:p>
        </w:tc>
        <w:tc>
          <w:tcPr>
            <w:tcW w:w="1219" w:type="dxa"/>
            <w:gridSpan w:val="2"/>
            <w:vMerge w:val="restart"/>
            <w:shd w:val="clear" w:color="auto" w:fill="auto"/>
            <w:vAlign w:val="center"/>
          </w:tcPr>
          <w:p w14:paraId="21E69026">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п.23.7</w:t>
            </w:r>
          </w:p>
          <w:p w14:paraId="06F7FB6D">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стр.151</w:t>
            </w:r>
          </w:p>
        </w:tc>
      </w:tr>
      <w:tr w14:paraId="67620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1C5219E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8226" w:type="dxa"/>
            <w:gridSpan w:val="6"/>
            <w:shd w:val="clear" w:color="auto" w:fill="auto"/>
          </w:tcPr>
          <w:p w14:paraId="72DF7D8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визуальные, аудийные, аудиовизуальные</w:t>
            </w:r>
          </w:p>
        </w:tc>
        <w:tc>
          <w:tcPr>
            <w:tcW w:w="1219" w:type="dxa"/>
            <w:gridSpan w:val="2"/>
            <w:vMerge w:val="continue"/>
            <w:shd w:val="clear" w:color="auto" w:fill="auto"/>
          </w:tcPr>
          <w:p w14:paraId="64D7DEFF">
            <w:pPr>
              <w:spacing w:after="0" w:line="240" w:lineRule="auto"/>
              <w:rPr>
                <w:rFonts w:ascii="Times New Roman" w:hAnsi="Times New Roman" w:eastAsia="Calibri" w:cs="Times New Roman"/>
                <w:i/>
                <w:sz w:val="24"/>
                <w:szCs w:val="24"/>
                <w:lang w:eastAsia="ru-RU"/>
              </w:rPr>
            </w:pPr>
          </w:p>
        </w:tc>
      </w:tr>
      <w:tr w14:paraId="066E5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0720EC2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8226" w:type="dxa"/>
            <w:gridSpan w:val="6"/>
            <w:shd w:val="clear" w:color="auto" w:fill="auto"/>
          </w:tcPr>
          <w:p w14:paraId="6AF330B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естественные и искусственные</w:t>
            </w:r>
          </w:p>
        </w:tc>
        <w:tc>
          <w:tcPr>
            <w:tcW w:w="1219" w:type="dxa"/>
            <w:gridSpan w:val="2"/>
            <w:vMerge w:val="continue"/>
            <w:shd w:val="clear" w:color="auto" w:fill="auto"/>
          </w:tcPr>
          <w:p w14:paraId="6833F198">
            <w:pPr>
              <w:spacing w:after="0" w:line="240" w:lineRule="auto"/>
              <w:rPr>
                <w:rFonts w:ascii="Times New Roman" w:hAnsi="Times New Roman" w:eastAsia="Calibri" w:cs="Times New Roman"/>
                <w:i/>
                <w:sz w:val="24"/>
                <w:szCs w:val="24"/>
                <w:lang w:eastAsia="ru-RU"/>
              </w:rPr>
            </w:pPr>
          </w:p>
        </w:tc>
      </w:tr>
      <w:tr w14:paraId="05987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1843E5A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8226" w:type="dxa"/>
            <w:gridSpan w:val="6"/>
            <w:shd w:val="clear" w:color="auto" w:fill="auto"/>
          </w:tcPr>
          <w:p w14:paraId="1ABBCAF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реальные и виртуальные</w:t>
            </w:r>
          </w:p>
        </w:tc>
        <w:tc>
          <w:tcPr>
            <w:tcW w:w="1219" w:type="dxa"/>
            <w:gridSpan w:val="2"/>
            <w:vMerge w:val="continue"/>
            <w:shd w:val="clear" w:color="auto" w:fill="auto"/>
          </w:tcPr>
          <w:p w14:paraId="29C2282C">
            <w:pPr>
              <w:spacing w:after="0" w:line="240" w:lineRule="auto"/>
              <w:rPr>
                <w:rFonts w:ascii="Times New Roman" w:hAnsi="Times New Roman" w:eastAsia="Calibri" w:cs="Times New Roman"/>
                <w:i/>
                <w:sz w:val="24"/>
                <w:szCs w:val="24"/>
                <w:lang w:eastAsia="ru-RU"/>
              </w:rPr>
            </w:pPr>
          </w:p>
        </w:tc>
      </w:tr>
      <w:tr w14:paraId="7043D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8752" w:type="dxa"/>
            <w:gridSpan w:val="7"/>
            <w:shd w:val="clear" w:color="auto" w:fill="auto"/>
            <w:vAlign w:val="center"/>
          </w:tcPr>
          <w:p w14:paraId="45016C46">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Средства, используемые для развития следующих видов деятельности детей</w:t>
            </w:r>
          </w:p>
        </w:tc>
        <w:tc>
          <w:tcPr>
            <w:tcW w:w="1219" w:type="dxa"/>
            <w:gridSpan w:val="2"/>
            <w:shd w:val="clear" w:color="auto" w:fill="auto"/>
            <w:vAlign w:val="center"/>
          </w:tcPr>
          <w:p w14:paraId="1CC34AB4">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п.23.8, стр.151</w:t>
            </w:r>
          </w:p>
        </w:tc>
      </w:tr>
      <w:tr w14:paraId="538E2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tcPr>
          <w:p w14:paraId="44F01A06">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вид деятельности</w:t>
            </w:r>
          </w:p>
        </w:tc>
        <w:tc>
          <w:tcPr>
            <w:tcW w:w="6657" w:type="dxa"/>
            <w:gridSpan w:val="6"/>
            <w:shd w:val="clear" w:color="auto" w:fill="auto"/>
          </w:tcPr>
          <w:p w14:paraId="52FCD8EC">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предлагаемое оборудование</w:t>
            </w:r>
          </w:p>
        </w:tc>
      </w:tr>
      <w:tr w14:paraId="38B04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471E2A0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двигательная</w:t>
            </w:r>
          </w:p>
        </w:tc>
        <w:tc>
          <w:tcPr>
            <w:tcW w:w="6657" w:type="dxa"/>
            <w:gridSpan w:val="6"/>
            <w:shd w:val="clear" w:color="auto" w:fill="auto"/>
          </w:tcPr>
          <w:p w14:paraId="2F8336B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для ходьбы, бега, ползания, лазанья, прыгания, занятий с мячом и другое</w:t>
            </w:r>
          </w:p>
        </w:tc>
      </w:tr>
      <w:tr w14:paraId="79A44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437F54B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предметная</w:t>
            </w:r>
          </w:p>
        </w:tc>
        <w:tc>
          <w:tcPr>
            <w:tcW w:w="6657" w:type="dxa"/>
            <w:gridSpan w:val="6"/>
            <w:shd w:val="clear" w:color="auto" w:fill="auto"/>
          </w:tcPr>
          <w:p w14:paraId="18CA96A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образные и дидактические игрушки, реальные предметы и другое</w:t>
            </w:r>
          </w:p>
        </w:tc>
      </w:tr>
      <w:tr w14:paraId="4DCBB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01DE2D9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игровая</w:t>
            </w:r>
          </w:p>
        </w:tc>
        <w:tc>
          <w:tcPr>
            <w:tcW w:w="6657" w:type="dxa"/>
            <w:gridSpan w:val="6"/>
            <w:shd w:val="clear" w:color="auto" w:fill="auto"/>
          </w:tcPr>
          <w:p w14:paraId="1B8755F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игрушки, игровое оборудование и другое</w:t>
            </w:r>
          </w:p>
        </w:tc>
      </w:tr>
      <w:tr w14:paraId="5AB40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09B7AB9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коммуникативная</w:t>
            </w:r>
          </w:p>
        </w:tc>
        <w:tc>
          <w:tcPr>
            <w:tcW w:w="6657" w:type="dxa"/>
            <w:gridSpan w:val="6"/>
            <w:shd w:val="clear" w:color="auto" w:fill="auto"/>
          </w:tcPr>
          <w:p w14:paraId="39877AE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дидактический материал, предметы, игрушки, видеофильмы и другое</w:t>
            </w:r>
          </w:p>
        </w:tc>
      </w:tr>
      <w:tr w14:paraId="264E2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1AE244E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познавательно-исследовательская</w:t>
            </w:r>
          </w:p>
        </w:tc>
        <w:tc>
          <w:tcPr>
            <w:tcW w:w="6657" w:type="dxa"/>
            <w:gridSpan w:val="6"/>
            <w:vMerge w:val="restart"/>
            <w:shd w:val="clear" w:color="auto" w:fill="auto"/>
          </w:tcPr>
          <w:p w14:paraId="3D415C5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натуральные предметы и оборудование для исследования и образно-символический материал, в том числе макеты, плакаты, модели, схемы и другое)</w:t>
            </w:r>
          </w:p>
        </w:tc>
      </w:tr>
      <w:tr w14:paraId="20909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5C3195E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экспериментирование</w:t>
            </w:r>
          </w:p>
        </w:tc>
        <w:tc>
          <w:tcPr>
            <w:tcW w:w="6657" w:type="dxa"/>
            <w:gridSpan w:val="6"/>
            <w:vMerge w:val="continue"/>
            <w:shd w:val="clear" w:color="auto" w:fill="auto"/>
          </w:tcPr>
          <w:p w14:paraId="6CD7C3B9">
            <w:pPr>
              <w:spacing w:after="0" w:line="240" w:lineRule="auto"/>
              <w:jc w:val="both"/>
              <w:rPr>
                <w:rFonts w:ascii="Times New Roman" w:hAnsi="Times New Roman" w:eastAsia="Calibri" w:cs="Times New Roman"/>
                <w:sz w:val="24"/>
                <w:szCs w:val="24"/>
                <w:lang w:eastAsia="ru-RU"/>
              </w:rPr>
            </w:pPr>
          </w:p>
        </w:tc>
      </w:tr>
      <w:tr w14:paraId="562A7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2C48A00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чтение художественной литературы</w:t>
            </w:r>
          </w:p>
        </w:tc>
        <w:tc>
          <w:tcPr>
            <w:tcW w:w="6657" w:type="dxa"/>
            <w:gridSpan w:val="6"/>
            <w:shd w:val="clear" w:color="auto" w:fill="auto"/>
          </w:tcPr>
          <w:p w14:paraId="517D44D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книги для детского чтения, в том числе аудиокниги, иллюстративный материал</w:t>
            </w:r>
          </w:p>
        </w:tc>
      </w:tr>
      <w:tr w14:paraId="15697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7F4AC77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трудовая</w:t>
            </w:r>
          </w:p>
        </w:tc>
        <w:tc>
          <w:tcPr>
            <w:tcW w:w="6657" w:type="dxa"/>
            <w:gridSpan w:val="6"/>
            <w:shd w:val="clear" w:color="auto" w:fill="auto"/>
          </w:tcPr>
          <w:p w14:paraId="57E0AE6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и инвентарь для всех видов труда</w:t>
            </w:r>
          </w:p>
        </w:tc>
      </w:tr>
      <w:tr w14:paraId="7AD2C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506B539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продуктивная</w:t>
            </w:r>
          </w:p>
        </w:tc>
        <w:tc>
          <w:tcPr>
            <w:tcW w:w="6657" w:type="dxa"/>
            <w:gridSpan w:val="6"/>
            <w:shd w:val="clear" w:color="auto" w:fill="auto"/>
          </w:tcPr>
          <w:p w14:paraId="438197E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и материалы для лепки, аппликации, рисования и конструирования</w:t>
            </w:r>
          </w:p>
        </w:tc>
      </w:tr>
      <w:tr w14:paraId="4990D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248F562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музыкальная</w:t>
            </w:r>
          </w:p>
        </w:tc>
        <w:tc>
          <w:tcPr>
            <w:tcW w:w="6657" w:type="dxa"/>
            <w:gridSpan w:val="6"/>
            <w:shd w:val="clear" w:color="auto" w:fill="auto"/>
          </w:tcPr>
          <w:p w14:paraId="2C31F9A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детские музыкальные инструменты, дидактический материал и другое</w:t>
            </w:r>
          </w:p>
        </w:tc>
      </w:tr>
      <w:tr w14:paraId="389B9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atLeast"/>
          <w:jc w:val="center"/>
        </w:trPr>
        <w:tc>
          <w:tcPr>
            <w:tcW w:w="8891" w:type="dxa"/>
            <w:gridSpan w:val="8"/>
            <w:shd w:val="clear" w:color="auto" w:fill="auto"/>
            <w:vAlign w:val="center"/>
          </w:tcPr>
          <w:p w14:paraId="5A459A19">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1080" w:type="dxa"/>
            <w:shd w:val="clear" w:color="auto" w:fill="auto"/>
            <w:vAlign w:val="center"/>
          </w:tcPr>
          <w:p w14:paraId="17115E03">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п.23.9.</w:t>
            </w:r>
          </w:p>
          <w:p w14:paraId="686C0C04">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2C6D3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jc w:val="center"/>
        </w:trPr>
        <w:tc>
          <w:tcPr>
            <w:tcW w:w="8891" w:type="dxa"/>
            <w:gridSpan w:val="8"/>
            <w:shd w:val="clear" w:color="auto" w:fill="auto"/>
            <w:vAlign w:val="center"/>
          </w:tcPr>
          <w:p w14:paraId="0FCEF75E">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tc>
        <w:tc>
          <w:tcPr>
            <w:tcW w:w="1080" w:type="dxa"/>
            <w:shd w:val="clear" w:color="auto" w:fill="auto"/>
            <w:vAlign w:val="center"/>
          </w:tcPr>
          <w:p w14:paraId="605BED6A">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п.23.10</w:t>
            </w:r>
          </w:p>
          <w:p w14:paraId="4D9A751A">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3EB14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5" w:hRule="atLeast"/>
          <w:jc w:val="center"/>
        </w:trPr>
        <w:tc>
          <w:tcPr>
            <w:tcW w:w="8891" w:type="dxa"/>
            <w:gridSpan w:val="8"/>
            <w:shd w:val="clear" w:color="auto" w:fill="auto"/>
            <w:vAlign w:val="center"/>
          </w:tcPr>
          <w:p w14:paraId="2CEA798F">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При выборе форм, методов, средств реализации Программы педагоги учитывают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1080" w:type="dxa"/>
            <w:shd w:val="clear" w:color="auto" w:fill="auto"/>
            <w:vAlign w:val="center"/>
          </w:tcPr>
          <w:p w14:paraId="0FFE0256">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п.23.11</w:t>
            </w:r>
          </w:p>
          <w:p w14:paraId="57254C89">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1F447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1" w:hRule="atLeast"/>
          <w:jc w:val="center"/>
        </w:trPr>
        <w:tc>
          <w:tcPr>
            <w:tcW w:w="8891" w:type="dxa"/>
            <w:gridSpan w:val="8"/>
            <w:shd w:val="clear" w:color="auto" w:fill="auto"/>
            <w:vAlign w:val="center"/>
          </w:tcPr>
          <w:p w14:paraId="6CE26D57">
            <w:pPr>
              <w:spacing w:after="0" w:line="240" w:lineRule="auto"/>
              <w:jc w:val="both"/>
              <w:rPr>
                <w:rFonts w:ascii="Times New Roman" w:hAnsi="Times New Roman" w:eastAsia="Calibri" w:cs="Times New Roman"/>
                <w:b/>
                <w:i/>
                <w:sz w:val="24"/>
                <w:szCs w:val="24"/>
                <w:lang w:eastAsia="ru-RU"/>
              </w:rPr>
            </w:pPr>
            <w:r>
              <w:rPr>
                <w:rFonts w:ascii="Times New Roman" w:hAnsi="Times New Roman" w:eastAsia="Calibri" w:cs="Times New Roman"/>
                <w:b/>
                <w:i/>
                <w:sz w:val="24"/>
                <w:szCs w:val="24"/>
                <w:lang w:eastAsia="ru-RU"/>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1080" w:type="dxa"/>
            <w:shd w:val="clear" w:color="auto" w:fill="auto"/>
            <w:vAlign w:val="center"/>
          </w:tcPr>
          <w:p w14:paraId="2D0BEC35">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п.23.12</w:t>
            </w:r>
          </w:p>
          <w:p w14:paraId="695AC4A5">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bl>
    <w:p w14:paraId="553108B4">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bookmarkStart w:id="3" w:name="_Hlk106041220"/>
    </w:p>
    <w:p w14:paraId="6B34F76B">
      <w:pPr>
        <w:pStyle w:val="15"/>
        <w:numPr>
          <w:ilvl w:val="1"/>
          <w:numId w:val="9"/>
        </w:num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r>
        <w:rPr>
          <w:rFonts w:ascii="Times New Roman" w:hAnsi="Times New Roman" w:cs="Times New Roman"/>
          <w:b/>
          <w:bCs/>
          <w:sz w:val="24"/>
          <w:szCs w:val="24"/>
        </w:rPr>
        <w:t>Особенности образовательной деятельности разных видов и культурных практик</w:t>
      </w:r>
    </w:p>
    <w:p w14:paraId="4DA884CB">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 xml:space="preserve">Взаимодействие взрослых с детьми </w:t>
      </w:r>
      <w:bookmarkEnd w:id="3"/>
      <w:r>
        <w:rPr>
          <w:rFonts w:ascii="Times New Roman" w:hAnsi="Times New Roman" w:eastAsia="Times New Roman" w:cs="Times New Roman"/>
          <w:sz w:val="24"/>
          <w:szCs w:val="24"/>
          <w:lang w:eastAsia="ru-RU"/>
        </w:rPr>
        <w:t xml:space="preserve">является важнейшим фактором развития ребёнка и пронизывает все направления образовательной деятельности. </w:t>
      </w:r>
    </w:p>
    <w:p w14:paraId="37AD2F08">
      <w:pPr>
        <w:autoSpaceDE w:val="0"/>
        <w:autoSpaceDN w:val="0"/>
        <w:adjustRightInd w:val="0"/>
        <w:spacing w:after="0" w:line="240" w:lineRule="auto"/>
        <w:ind w:firstLine="709"/>
        <w:jc w:val="both"/>
        <w:rPr>
          <w:rFonts w:ascii="Times New Roman" w:hAnsi="Times New Roman" w:cs="Times New Roman"/>
          <w:sz w:val="24"/>
          <w:szCs w:val="24"/>
        </w:rPr>
      </w:pPr>
      <w:bookmarkStart w:id="4" w:name="_Hlk106053569"/>
      <w:r>
        <w:rPr>
          <w:rFonts w:ascii="Times New Roman" w:hAnsi="Times New Roman" w:eastAsia="Times New Roman" w:cs="Times New Roman"/>
          <w:sz w:val="24"/>
          <w:szCs w:val="24"/>
          <w:lang w:eastAsia="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партнёра, </w:t>
      </w:r>
      <w:r>
        <w:rPr>
          <w:rFonts w:ascii="Times New Roman" w:hAnsi="Times New Roman" w:cs="Times New Roman"/>
          <w:sz w:val="24"/>
          <w:szCs w:val="24"/>
        </w:rPr>
        <w:t>а не руководителя, поддерживая и развивая мотивацию ребёнка. Основной функциональной характеристикой партнёрских отношений является равноправное относительно ребёнка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партнёр.</w:t>
      </w:r>
      <w:bookmarkEnd w:id="4"/>
    </w:p>
    <w:p w14:paraId="23FDBCC6">
      <w:pPr>
        <w:spacing w:after="0" w:line="240" w:lineRule="auto"/>
        <w:ind w:right="-2" w:firstLine="709"/>
        <w:jc w:val="both"/>
        <w:rPr>
          <w:rFonts w:ascii="Times New Roman" w:hAnsi="Times New Roman" w:cs="Times New Roman"/>
          <w:sz w:val="24"/>
          <w:szCs w:val="24"/>
        </w:rPr>
      </w:pPr>
      <w:r>
        <w:rPr>
          <w:rFonts w:ascii="Times New Roman" w:hAnsi="Times New Roman" w:cs="Times New Roman"/>
          <w:sz w:val="24"/>
          <w:szCs w:val="24"/>
        </w:rPr>
        <w:t>Совместная игра педагога и детей направлена на обогащение содержания творческих игр, освоение детьми умений, необходимых для организации самостоятельной игры.</w:t>
      </w:r>
    </w:p>
    <w:p w14:paraId="738DAB3E">
      <w:pPr>
        <w:pStyle w:val="15"/>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Детская инициатива проявляется в свободной самостоятельной деятельности детей по выбору и интересам. Возможность играть, рисовать, сочинять, петь, танцевать, музицировать и пр. в соответствии с собственными интересами является важнейшим источником эмоционального благополучия ребёнка в детском саду. Самостоятельная деятельность детей протекает преимущественно в утренний отрезок времени и во второй половине дня. Современный детский сад должен создать условия для развития личности дошкольников, их индивидуальности, творческих способностей, формирования потребности развиваться на протяжении всей жизни. Поэтому, одним из направлений педагогической деятельности является создание благоприятной среды для поддержки детской инициативы, опираясь на приоритетные сферы инициативы в соответствии с возрастом детей. Основной идеей работы является объединение усилий педагогов, родителей, творческой общественности с целью создания благоприятных условий для реализации творческого потенциала детей ДОУ.</w:t>
      </w:r>
    </w:p>
    <w:p w14:paraId="5A29DCD2">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p>
    <w:p w14:paraId="54BC82DE">
      <w:pPr>
        <w:pStyle w:val="15"/>
        <w:numPr>
          <w:ilvl w:val="1"/>
          <w:numId w:val="9"/>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Организация и формы взаимодействия с семьями воспитанников</w:t>
      </w:r>
    </w:p>
    <w:p w14:paraId="6CE0A2E4">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Данный раздел Программы в таблице описывает на основании п.26 ФОП ДО организацию взаимодействия педагогов и родителей по проектированию и реализации содержания Программы, в части, дополняющей, поддерживающей и тактично направляющей воспитательные действия родителей (законных представителей) обучающихся раннего и дошкольного возраста и кооперирующей общие усилия на совместную образовательную деятельность по созданию условий для реализации Программы.</w:t>
      </w:r>
    </w:p>
    <w:tbl>
      <w:tblPr>
        <w:tblStyle w:val="24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40"/>
        <w:gridCol w:w="2658"/>
        <w:gridCol w:w="131"/>
        <w:gridCol w:w="284"/>
        <w:gridCol w:w="567"/>
        <w:gridCol w:w="2146"/>
        <w:gridCol w:w="3145"/>
      </w:tblGrid>
      <w:tr w14:paraId="32BC5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gridSpan w:val="4"/>
            <w:shd w:val="clear" w:color="auto" w:fill="auto"/>
          </w:tcPr>
          <w:p w14:paraId="09BD1323">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Цели</w:t>
            </w:r>
          </w:p>
        </w:tc>
        <w:tc>
          <w:tcPr>
            <w:tcW w:w="6343" w:type="dxa"/>
            <w:gridSpan w:val="3"/>
            <w:shd w:val="clear" w:color="auto" w:fill="auto"/>
          </w:tcPr>
          <w:p w14:paraId="10F7D4BF">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w:t>
            </w:r>
          </w:p>
        </w:tc>
      </w:tr>
      <w:tr w14:paraId="3C350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gridSpan w:val="4"/>
            <w:tcBorders>
              <w:bottom w:val="single" w:color="auto" w:sz="4" w:space="0"/>
            </w:tcBorders>
            <w:shd w:val="clear" w:color="auto" w:fill="auto"/>
          </w:tcPr>
          <w:p w14:paraId="29BA180E">
            <w:pPr>
              <w:spacing w:after="0" w:line="240" w:lineRule="auto"/>
              <w:jc w:val="center"/>
              <w:rPr>
                <w:rFonts w:ascii="Times New Roman" w:hAnsi="Times New Roman" w:eastAsia="Calibri" w:cs="Times New Roman"/>
                <w:i/>
                <w:iCs/>
                <w:sz w:val="24"/>
                <w:szCs w:val="24"/>
                <w:lang w:eastAsia="ru-RU"/>
              </w:rPr>
            </w:pPr>
            <w:r>
              <w:rPr>
                <w:rFonts w:ascii="Times New Roman" w:hAnsi="Times New Roman" w:eastAsia="Calibri" w:cs="Times New Roman"/>
                <w:i/>
                <w:iCs/>
                <w:sz w:val="24"/>
                <w:szCs w:val="24"/>
                <w:lang w:eastAsia="ru-RU"/>
              </w:rPr>
              <w:t>п.26.1., стр.161</w:t>
            </w:r>
          </w:p>
        </w:tc>
        <w:tc>
          <w:tcPr>
            <w:tcW w:w="6343" w:type="dxa"/>
            <w:gridSpan w:val="3"/>
            <w:tcBorders>
              <w:bottom w:val="single" w:color="auto" w:sz="4" w:space="0"/>
            </w:tcBorders>
            <w:shd w:val="clear" w:color="auto" w:fill="auto"/>
          </w:tcPr>
          <w:p w14:paraId="7D7C9588">
            <w:pPr>
              <w:spacing w:after="0" w:line="240" w:lineRule="auto"/>
              <w:jc w:val="center"/>
              <w:rPr>
                <w:rFonts w:ascii="Times New Roman" w:hAnsi="Times New Roman" w:eastAsia="Calibri" w:cs="Times New Roman"/>
                <w:i/>
                <w:iCs/>
                <w:sz w:val="24"/>
                <w:szCs w:val="24"/>
                <w:lang w:eastAsia="ru-RU"/>
              </w:rPr>
            </w:pPr>
            <w:r>
              <w:rPr>
                <w:rFonts w:ascii="Times New Roman" w:hAnsi="Times New Roman" w:eastAsia="Calibri" w:cs="Times New Roman"/>
                <w:i/>
                <w:iCs/>
                <w:sz w:val="24"/>
                <w:szCs w:val="24"/>
                <w:lang w:eastAsia="ru-RU"/>
              </w:rPr>
              <w:t>п.26.3. стр.161-162</w:t>
            </w:r>
          </w:p>
        </w:tc>
      </w:tr>
      <w:tr w14:paraId="273F0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Merge w:val="restart"/>
            <w:shd w:val="clear" w:color="auto" w:fill="auto"/>
          </w:tcPr>
          <w:p w14:paraId="32380E2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119" w:type="dxa"/>
            <w:gridSpan w:val="3"/>
            <w:vMerge w:val="restart"/>
            <w:shd w:val="clear" w:color="auto" w:fill="auto"/>
          </w:tcPr>
          <w:p w14:paraId="5A92160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tc>
        <w:tc>
          <w:tcPr>
            <w:tcW w:w="567" w:type="dxa"/>
            <w:shd w:val="clear" w:color="auto" w:fill="auto"/>
          </w:tcPr>
          <w:p w14:paraId="5F3E1A0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776" w:type="dxa"/>
            <w:gridSpan w:val="2"/>
            <w:shd w:val="clear" w:color="auto" w:fill="auto"/>
          </w:tcPr>
          <w:p w14:paraId="6D8A80B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tc>
      </w:tr>
      <w:tr w14:paraId="4DE96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Merge w:val="continue"/>
            <w:tcBorders>
              <w:bottom w:val="single" w:color="auto" w:sz="8" w:space="0"/>
            </w:tcBorders>
            <w:shd w:val="clear" w:color="auto" w:fill="auto"/>
          </w:tcPr>
          <w:p w14:paraId="506E7330">
            <w:pPr>
              <w:spacing w:after="0" w:line="240" w:lineRule="auto"/>
              <w:jc w:val="center"/>
              <w:rPr>
                <w:rFonts w:ascii="Times New Roman" w:hAnsi="Times New Roman" w:eastAsia="Calibri" w:cs="Times New Roman"/>
                <w:sz w:val="24"/>
                <w:szCs w:val="24"/>
                <w:lang w:eastAsia="ru-RU"/>
              </w:rPr>
            </w:pPr>
          </w:p>
        </w:tc>
        <w:tc>
          <w:tcPr>
            <w:tcW w:w="3119" w:type="dxa"/>
            <w:gridSpan w:val="3"/>
            <w:vMerge w:val="continue"/>
            <w:tcBorders>
              <w:bottom w:val="single" w:color="auto" w:sz="8" w:space="0"/>
            </w:tcBorders>
            <w:shd w:val="clear" w:color="auto" w:fill="auto"/>
          </w:tcPr>
          <w:p w14:paraId="78992694">
            <w:pPr>
              <w:spacing w:after="0" w:line="240" w:lineRule="auto"/>
              <w:jc w:val="both"/>
              <w:rPr>
                <w:rFonts w:ascii="Times New Roman" w:hAnsi="Times New Roman" w:eastAsia="Calibri" w:cs="Times New Roman"/>
                <w:sz w:val="24"/>
                <w:szCs w:val="24"/>
                <w:lang w:eastAsia="ru-RU"/>
              </w:rPr>
            </w:pPr>
          </w:p>
        </w:tc>
        <w:tc>
          <w:tcPr>
            <w:tcW w:w="567" w:type="dxa"/>
            <w:tcBorders>
              <w:bottom w:val="single" w:color="auto" w:sz="8" w:space="0"/>
            </w:tcBorders>
            <w:shd w:val="clear" w:color="auto" w:fill="auto"/>
          </w:tcPr>
          <w:p w14:paraId="62EA4CC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5776" w:type="dxa"/>
            <w:gridSpan w:val="2"/>
            <w:tcBorders>
              <w:bottom w:val="single" w:color="auto" w:sz="8" w:space="0"/>
            </w:tcBorders>
            <w:shd w:val="clear" w:color="auto" w:fill="auto"/>
          </w:tcPr>
          <w:p w14:paraId="719DB63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tc>
      </w:tr>
      <w:tr w14:paraId="61201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Merge w:val="restart"/>
            <w:tcBorders>
              <w:top w:val="single" w:color="auto" w:sz="8" w:space="0"/>
            </w:tcBorders>
            <w:shd w:val="clear" w:color="auto" w:fill="auto"/>
          </w:tcPr>
          <w:p w14:paraId="71534C4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119" w:type="dxa"/>
            <w:gridSpan w:val="3"/>
            <w:vMerge w:val="restart"/>
            <w:tcBorders>
              <w:top w:val="single" w:color="auto" w:sz="8" w:space="0"/>
            </w:tcBorders>
            <w:shd w:val="clear" w:color="auto" w:fill="auto"/>
          </w:tcPr>
          <w:p w14:paraId="65773A0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обеспечение единства подходов к воспитанию и обучению детей в условиях ДОО и семьи; повышение воспитательного потенциала семьи</w:t>
            </w:r>
          </w:p>
        </w:tc>
        <w:tc>
          <w:tcPr>
            <w:tcW w:w="567" w:type="dxa"/>
            <w:tcBorders>
              <w:top w:val="single" w:color="auto" w:sz="8" w:space="0"/>
            </w:tcBorders>
            <w:shd w:val="clear" w:color="auto" w:fill="auto"/>
          </w:tcPr>
          <w:p w14:paraId="11EFD4E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5776" w:type="dxa"/>
            <w:gridSpan w:val="2"/>
            <w:tcBorders>
              <w:top w:val="single" w:color="auto" w:sz="8" w:space="0"/>
            </w:tcBorders>
            <w:shd w:val="clear" w:color="auto" w:fill="auto"/>
          </w:tcPr>
          <w:p w14:paraId="2DB8D0D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способствование развитию ответственного и осознанного родительства как базовой основы благополучия семьи</w:t>
            </w:r>
          </w:p>
        </w:tc>
      </w:tr>
      <w:tr w14:paraId="07EFD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Merge w:val="continue"/>
            <w:shd w:val="clear" w:color="auto" w:fill="auto"/>
          </w:tcPr>
          <w:p w14:paraId="407128B2">
            <w:pPr>
              <w:spacing w:after="0" w:line="240" w:lineRule="auto"/>
              <w:jc w:val="center"/>
              <w:rPr>
                <w:rFonts w:ascii="Times New Roman" w:hAnsi="Times New Roman" w:eastAsia="Calibri" w:cs="Times New Roman"/>
                <w:sz w:val="24"/>
                <w:szCs w:val="24"/>
                <w:lang w:eastAsia="ru-RU"/>
              </w:rPr>
            </w:pPr>
          </w:p>
        </w:tc>
        <w:tc>
          <w:tcPr>
            <w:tcW w:w="3119" w:type="dxa"/>
            <w:gridSpan w:val="3"/>
            <w:vMerge w:val="continue"/>
            <w:shd w:val="clear" w:color="auto" w:fill="auto"/>
          </w:tcPr>
          <w:p w14:paraId="180B9C65">
            <w:pPr>
              <w:spacing w:after="0" w:line="240" w:lineRule="auto"/>
              <w:jc w:val="center"/>
              <w:rPr>
                <w:rFonts w:ascii="Times New Roman" w:hAnsi="Times New Roman" w:eastAsia="Calibri" w:cs="Times New Roman"/>
                <w:sz w:val="24"/>
                <w:szCs w:val="24"/>
                <w:lang w:eastAsia="ru-RU"/>
              </w:rPr>
            </w:pPr>
          </w:p>
        </w:tc>
        <w:tc>
          <w:tcPr>
            <w:tcW w:w="567" w:type="dxa"/>
            <w:shd w:val="clear" w:color="auto" w:fill="auto"/>
          </w:tcPr>
          <w:p w14:paraId="69BD194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5776" w:type="dxa"/>
            <w:gridSpan w:val="2"/>
            <w:shd w:val="clear" w:color="auto" w:fill="auto"/>
          </w:tcPr>
          <w:p w14:paraId="0EAC6C6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tc>
      </w:tr>
      <w:tr w14:paraId="746B9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Merge w:val="continue"/>
            <w:shd w:val="clear" w:color="auto" w:fill="auto"/>
          </w:tcPr>
          <w:p w14:paraId="42FC3FA7">
            <w:pPr>
              <w:spacing w:after="0" w:line="240" w:lineRule="auto"/>
              <w:jc w:val="center"/>
              <w:rPr>
                <w:rFonts w:ascii="Times New Roman" w:hAnsi="Times New Roman" w:eastAsia="Calibri" w:cs="Times New Roman"/>
                <w:sz w:val="24"/>
                <w:szCs w:val="24"/>
                <w:lang w:eastAsia="ru-RU"/>
              </w:rPr>
            </w:pPr>
          </w:p>
        </w:tc>
        <w:tc>
          <w:tcPr>
            <w:tcW w:w="3119" w:type="dxa"/>
            <w:gridSpan w:val="3"/>
            <w:vMerge w:val="continue"/>
            <w:shd w:val="clear" w:color="auto" w:fill="auto"/>
          </w:tcPr>
          <w:p w14:paraId="2DE6C12F">
            <w:pPr>
              <w:spacing w:after="0" w:line="240" w:lineRule="auto"/>
              <w:jc w:val="center"/>
              <w:rPr>
                <w:rFonts w:ascii="Times New Roman" w:hAnsi="Times New Roman" w:eastAsia="Calibri" w:cs="Times New Roman"/>
                <w:sz w:val="24"/>
                <w:szCs w:val="24"/>
                <w:lang w:eastAsia="ru-RU"/>
              </w:rPr>
            </w:pPr>
          </w:p>
        </w:tc>
        <w:tc>
          <w:tcPr>
            <w:tcW w:w="567" w:type="dxa"/>
            <w:shd w:val="clear" w:color="auto" w:fill="auto"/>
          </w:tcPr>
          <w:p w14:paraId="6AA716C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5776" w:type="dxa"/>
            <w:gridSpan w:val="2"/>
            <w:shd w:val="clear" w:color="auto" w:fill="auto"/>
          </w:tcPr>
          <w:p w14:paraId="05751E1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вовлечение родителей (законных представителей) в образовательный процесс</w:t>
            </w:r>
          </w:p>
        </w:tc>
      </w:tr>
      <w:tr w14:paraId="20F4F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718CCA81">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Принципы взаимодействия </w:t>
            </w:r>
            <w:r>
              <w:rPr>
                <w:rFonts w:ascii="Times New Roman" w:hAnsi="Times New Roman" w:eastAsia="Calibri" w:cs="Times New Roman"/>
                <w:i/>
                <w:sz w:val="24"/>
                <w:szCs w:val="24"/>
                <w:lang w:eastAsia="ru-RU"/>
              </w:rPr>
              <w:t>(</w:t>
            </w:r>
            <w:r>
              <w:rPr>
                <w:rFonts w:ascii="Times New Roman" w:hAnsi="Times New Roman" w:eastAsia="Calibri" w:cs="Times New Roman"/>
                <w:i/>
                <w:iCs/>
                <w:sz w:val="24"/>
                <w:szCs w:val="24"/>
                <w:lang w:eastAsia="ru-RU"/>
              </w:rPr>
              <w:t>п.26.4. стр.162-163)</w:t>
            </w:r>
          </w:p>
        </w:tc>
      </w:tr>
      <w:tr w14:paraId="28B6A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1D6FEBB9">
            <w:pPr>
              <w:spacing w:after="0" w:line="240" w:lineRule="auto"/>
              <w:jc w:val="center"/>
              <w:rPr>
                <w:rFonts w:ascii="Times New Roman" w:hAnsi="Times New Roman" w:eastAsia="Calibri" w:cs="Times New Roman"/>
                <w:sz w:val="24"/>
                <w:szCs w:val="24"/>
                <w:lang w:eastAsia="ru-RU"/>
              </w:rPr>
            </w:pPr>
          </w:p>
          <w:p w14:paraId="0CA06EDB">
            <w:pPr>
              <w:spacing w:after="0" w:line="240" w:lineRule="auto"/>
              <w:jc w:val="center"/>
              <w:rPr>
                <w:rFonts w:ascii="Times New Roman" w:hAnsi="Times New Roman" w:eastAsia="Calibri" w:cs="Times New Roman"/>
                <w:sz w:val="24"/>
                <w:szCs w:val="24"/>
                <w:lang w:eastAsia="ru-RU"/>
              </w:rPr>
            </w:pPr>
          </w:p>
          <w:p w14:paraId="7F7E9CD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2835" w:type="dxa"/>
            <w:gridSpan w:val="2"/>
            <w:shd w:val="clear" w:color="auto" w:fill="auto"/>
            <w:vAlign w:val="center"/>
          </w:tcPr>
          <w:p w14:paraId="17F62B2C">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приоритет семьи в воспитании, обучении и развитии ребенка</w:t>
            </w:r>
          </w:p>
        </w:tc>
        <w:tc>
          <w:tcPr>
            <w:tcW w:w="6627" w:type="dxa"/>
            <w:gridSpan w:val="4"/>
            <w:shd w:val="clear" w:color="auto" w:fill="auto"/>
          </w:tcPr>
          <w:p w14:paraId="1ED093C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tc>
      </w:tr>
      <w:tr w14:paraId="6325B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6E336A57">
            <w:pPr>
              <w:spacing w:after="0" w:line="240" w:lineRule="auto"/>
              <w:jc w:val="center"/>
              <w:rPr>
                <w:rFonts w:ascii="Times New Roman" w:hAnsi="Times New Roman" w:eastAsia="Calibri" w:cs="Times New Roman"/>
                <w:sz w:val="24"/>
                <w:szCs w:val="24"/>
                <w:lang w:eastAsia="ru-RU"/>
              </w:rPr>
            </w:pPr>
          </w:p>
          <w:p w14:paraId="45D1E876">
            <w:pPr>
              <w:spacing w:after="0" w:line="240" w:lineRule="auto"/>
              <w:jc w:val="center"/>
              <w:rPr>
                <w:rFonts w:ascii="Times New Roman" w:hAnsi="Times New Roman" w:eastAsia="Calibri" w:cs="Times New Roman"/>
                <w:sz w:val="24"/>
                <w:szCs w:val="24"/>
                <w:lang w:eastAsia="ru-RU"/>
              </w:rPr>
            </w:pPr>
          </w:p>
          <w:p w14:paraId="5C1163F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2835" w:type="dxa"/>
            <w:gridSpan w:val="2"/>
            <w:shd w:val="clear" w:color="auto" w:fill="auto"/>
            <w:vAlign w:val="center"/>
          </w:tcPr>
          <w:p w14:paraId="5E4B8716">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открытость для родителей (законных представителей)</w:t>
            </w:r>
          </w:p>
        </w:tc>
        <w:tc>
          <w:tcPr>
            <w:tcW w:w="6627" w:type="dxa"/>
            <w:gridSpan w:val="4"/>
            <w:shd w:val="clear" w:color="auto" w:fill="auto"/>
          </w:tcPr>
          <w:p w14:paraId="15C1A2B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tc>
      </w:tr>
      <w:tr w14:paraId="21EA1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5C064B05">
            <w:pPr>
              <w:spacing w:after="0" w:line="240" w:lineRule="auto"/>
              <w:jc w:val="center"/>
              <w:rPr>
                <w:rFonts w:ascii="Times New Roman" w:hAnsi="Times New Roman" w:eastAsia="Calibri" w:cs="Times New Roman"/>
                <w:sz w:val="24"/>
                <w:szCs w:val="24"/>
                <w:lang w:eastAsia="ru-RU"/>
              </w:rPr>
            </w:pPr>
          </w:p>
          <w:p w14:paraId="64A5B27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2835" w:type="dxa"/>
            <w:gridSpan w:val="2"/>
            <w:shd w:val="clear" w:color="auto" w:fill="auto"/>
            <w:vAlign w:val="center"/>
          </w:tcPr>
          <w:p w14:paraId="28A800DC">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взаимное доверие, уважение и доброжелательность во взаимоотношениях педагогов и родителей (законных представителей)</w:t>
            </w:r>
          </w:p>
        </w:tc>
        <w:tc>
          <w:tcPr>
            <w:tcW w:w="6627" w:type="dxa"/>
            <w:gridSpan w:val="4"/>
            <w:shd w:val="clear" w:color="auto" w:fill="auto"/>
          </w:tcPr>
          <w:p w14:paraId="0C7172D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w:t>
            </w:r>
          </w:p>
          <w:p w14:paraId="3F7A9CA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tc>
      </w:tr>
      <w:tr w14:paraId="2E774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4071846C">
            <w:pPr>
              <w:spacing w:after="0" w:line="240" w:lineRule="auto"/>
              <w:jc w:val="center"/>
              <w:rPr>
                <w:rFonts w:ascii="Times New Roman" w:hAnsi="Times New Roman" w:eastAsia="Calibri" w:cs="Times New Roman"/>
                <w:sz w:val="24"/>
                <w:szCs w:val="24"/>
                <w:lang w:eastAsia="ru-RU"/>
              </w:rPr>
            </w:pPr>
          </w:p>
          <w:p w14:paraId="2C7265DD">
            <w:pPr>
              <w:spacing w:after="0" w:line="240" w:lineRule="auto"/>
              <w:jc w:val="center"/>
              <w:rPr>
                <w:rFonts w:ascii="Times New Roman" w:hAnsi="Times New Roman" w:eastAsia="Calibri" w:cs="Times New Roman"/>
                <w:sz w:val="24"/>
                <w:szCs w:val="24"/>
                <w:lang w:eastAsia="ru-RU"/>
              </w:rPr>
            </w:pPr>
          </w:p>
          <w:p w14:paraId="1D7152C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2835" w:type="dxa"/>
            <w:gridSpan w:val="2"/>
            <w:shd w:val="clear" w:color="auto" w:fill="auto"/>
            <w:vAlign w:val="center"/>
          </w:tcPr>
          <w:p w14:paraId="3D2E72C8">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индивидуально-дифференцированный подход к каждой семье</w:t>
            </w:r>
          </w:p>
        </w:tc>
        <w:tc>
          <w:tcPr>
            <w:tcW w:w="6627" w:type="dxa"/>
            <w:gridSpan w:val="4"/>
            <w:shd w:val="clear" w:color="auto" w:fill="auto"/>
          </w:tcPr>
          <w:p w14:paraId="2B7EAF3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tc>
      </w:tr>
      <w:tr w14:paraId="45CA9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3FAC6437">
            <w:pPr>
              <w:spacing w:after="0" w:line="240" w:lineRule="auto"/>
              <w:jc w:val="center"/>
              <w:rPr>
                <w:rFonts w:ascii="Times New Roman" w:hAnsi="Times New Roman" w:eastAsia="Calibri" w:cs="Times New Roman"/>
                <w:sz w:val="24"/>
                <w:szCs w:val="24"/>
                <w:lang w:eastAsia="ru-RU"/>
              </w:rPr>
            </w:pPr>
          </w:p>
          <w:p w14:paraId="586BFA21">
            <w:pPr>
              <w:spacing w:after="0" w:line="240" w:lineRule="auto"/>
              <w:jc w:val="center"/>
              <w:rPr>
                <w:rFonts w:ascii="Times New Roman" w:hAnsi="Times New Roman" w:eastAsia="Calibri" w:cs="Times New Roman"/>
                <w:sz w:val="24"/>
                <w:szCs w:val="24"/>
                <w:lang w:eastAsia="ru-RU"/>
              </w:rPr>
            </w:pPr>
          </w:p>
          <w:p w14:paraId="2CD23C57">
            <w:pPr>
              <w:spacing w:after="0" w:line="240" w:lineRule="auto"/>
              <w:jc w:val="center"/>
              <w:rPr>
                <w:rFonts w:ascii="Times New Roman" w:hAnsi="Times New Roman" w:eastAsia="Calibri" w:cs="Times New Roman"/>
                <w:sz w:val="24"/>
                <w:szCs w:val="24"/>
                <w:lang w:eastAsia="ru-RU"/>
              </w:rPr>
            </w:pPr>
          </w:p>
          <w:p w14:paraId="525FC71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2835" w:type="dxa"/>
            <w:gridSpan w:val="2"/>
            <w:shd w:val="clear" w:color="auto" w:fill="auto"/>
            <w:vAlign w:val="center"/>
          </w:tcPr>
          <w:p w14:paraId="01C70E3C">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возрастосообразность</w:t>
            </w:r>
          </w:p>
        </w:tc>
        <w:tc>
          <w:tcPr>
            <w:tcW w:w="6627" w:type="dxa"/>
            <w:gridSpan w:val="4"/>
            <w:shd w:val="clear" w:color="auto" w:fill="auto"/>
          </w:tcPr>
          <w:p w14:paraId="76E5DAC1">
            <w:pPr>
              <w:tabs>
                <w:tab w:val="left" w:pos="115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r w14:paraId="24207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5CD128C0">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Содержание направлений деятельности педагогического коллектива по построению взаимодействия </w:t>
            </w:r>
            <w:r>
              <w:rPr>
                <w:rFonts w:ascii="Times New Roman" w:hAnsi="Times New Roman" w:eastAsia="Calibri" w:cs="Times New Roman"/>
                <w:bCs/>
                <w:i/>
                <w:sz w:val="24"/>
                <w:szCs w:val="24"/>
                <w:lang w:eastAsia="ru-RU"/>
              </w:rPr>
              <w:t>(</w:t>
            </w:r>
            <w:r>
              <w:rPr>
                <w:rFonts w:ascii="Times New Roman" w:hAnsi="Times New Roman" w:eastAsia="Calibri" w:cs="Times New Roman"/>
                <w:i/>
                <w:iCs/>
                <w:sz w:val="24"/>
                <w:szCs w:val="24"/>
                <w:lang w:eastAsia="ru-RU"/>
              </w:rPr>
              <w:t>п.26.5. стр.163)</w:t>
            </w:r>
          </w:p>
        </w:tc>
      </w:tr>
      <w:tr w14:paraId="7C74E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79" w:type="dxa"/>
            <w:gridSpan w:val="2"/>
            <w:tcBorders>
              <w:bottom w:val="single" w:color="auto" w:sz="4" w:space="0"/>
            </w:tcBorders>
            <w:shd w:val="clear" w:color="auto" w:fill="auto"/>
          </w:tcPr>
          <w:p w14:paraId="795D6BBE">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диагностико-аналитическое</w:t>
            </w:r>
          </w:p>
        </w:tc>
        <w:tc>
          <w:tcPr>
            <w:tcW w:w="3379" w:type="dxa"/>
            <w:gridSpan w:val="4"/>
            <w:tcBorders>
              <w:bottom w:val="single" w:color="auto" w:sz="4" w:space="0"/>
            </w:tcBorders>
            <w:shd w:val="clear" w:color="auto" w:fill="auto"/>
          </w:tcPr>
          <w:p w14:paraId="646F3C37">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просветительское</w:t>
            </w:r>
          </w:p>
        </w:tc>
        <w:tc>
          <w:tcPr>
            <w:tcW w:w="3379" w:type="dxa"/>
            <w:tcBorders>
              <w:bottom w:val="single" w:color="auto" w:sz="4" w:space="0"/>
            </w:tcBorders>
            <w:shd w:val="clear" w:color="auto" w:fill="auto"/>
          </w:tcPr>
          <w:p w14:paraId="6F99C0FF">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консультационное</w:t>
            </w:r>
          </w:p>
        </w:tc>
      </w:tr>
      <w:tr w14:paraId="084D1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79" w:type="dxa"/>
            <w:gridSpan w:val="2"/>
            <w:shd w:val="clear" w:color="auto" w:fill="auto"/>
          </w:tcPr>
          <w:p w14:paraId="6FDF4AE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379" w:type="dxa"/>
            <w:gridSpan w:val="4"/>
            <w:shd w:val="clear" w:color="auto" w:fill="auto"/>
          </w:tcPr>
          <w:p w14:paraId="2A75116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379" w:type="dxa"/>
            <w:shd w:val="clear" w:color="auto" w:fill="auto"/>
          </w:tcPr>
          <w:p w14:paraId="1CE7908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r>
      <w:tr w14:paraId="17AF9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79" w:type="dxa"/>
            <w:gridSpan w:val="2"/>
            <w:shd w:val="clear" w:color="auto" w:fill="auto"/>
          </w:tcPr>
          <w:p w14:paraId="403B43D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получение и анализ данных:</w:t>
            </w:r>
          </w:p>
          <w:p w14:paraId="19F57C05">
            <w:pPr>
              <w:numPr>
                <w:ilvl w:val="0"/>
                <w:numId w:val="11"/>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семье каждого обучающегося; </w:t>
            </w:r>
          </w:p>
          <w:p w14:paraId="7CB4D2C8">
            <w:pPr>
              <w:numPr>
                <w:ilvl w:val="0"/>
                <w:numId w:val="11"/>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запросах семьи в отношении охраны здоровья и развития ребёнка; </w:t>
            </w:r>
          </w:p>
          <w:p w14:paraId="36310975">
            <w:pPr>
              <w:numPr>
                <w:ilvl w:val="0"/>
                <w:numId w:val="11"/>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 уровне психолого-педагогической компетентности родителей (законных представителей); </w:t>
            </w:r>
          </w:p>
          <w:p w14:paraId="1AFFA4B3">
            <w:pPr>
              <w:numPr>
                <w:ilvl w:val="0"/>
                <w:numId w:val="11"/>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планирование работы с семьёй с учётом результатов проведенного анализа; </w:t>
            </w:r>
          </w:p>
          <w:p w14:paraId="5A89F697">
            <w:pPr>
              <w:numPr>
                <w:ilvl w:val="0"/>
                <w:numId w:val="11"/>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согласование воспитательных задач</w:t>
            </w:r>
          </w:p>
        </w:tc>
        <w:tc>
          <w:tcPr>
            <w:tcW w:w="3379" w:type="dxa"/>
            <w:gridSpan w:val="4"/>
            <w:shd w:val="clear" w:color="auto" w:fill="auto"/>
          </w:tcPr>
          <w:p w14:paraId="3DDB586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просвещение родителей (законных представителей) по вопросам:</w:t>
            </w:r>
          </w:p>
          <w:p w14:paraId="09781527">
            <w:pPr>
              <w:numPr>
                <w:ilvl w:val="0"/>
                <w:numId w:val="11"/>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особенностей психофизиологического и психического развития детей младенческого, раннего и дошкольного возрастов;</w:t>
            </w:r>
          </w:p>
          <w:p w14:paraId="771DC858">
            <w:pPr>
              <w:numPr>
                <w:ilvl w:val="0"/>
                <w:numId w:val="11"/>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выбора эффективных методов обучения и воспитания детей определенного возраста; </w:t>
            </w:r>
          </w:p>
          <w:p w14:paraId="247DA036">
            <w:pPr>
              <w:numPr>
                <w:ilvl w:val="0"/>
                <w:numId w:val="11"/>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ознакомление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14:paraId="4C4DA338">
            <w:pPr>
              <w:numPr>
                <w:ilvl w:val="0"/>
                <w:numId w:val="11"/>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информирование об особенностях реализуемой образовательной программы;</w:t>
            </w:r>
          </w:p>
          <w:p w14:paraId="3CAD5172">
            <w:pPr>
              <w:numPr>
                <w:ilvl w:val="0"/>
                <w:numId w:val="11"/>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условиях пребывания ребенка в группе; </w:t>
            </w:r>
          </w:p>
          <w:p w14:paraId="3A0D3F2E">
            <w:pPr>
              <w:numPr>
                <w:ilvl w:val="0"/>
                <w:numId w:val="11"/>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содержании и методах образовательной работы с детьми</w:t>
            </w:r>
          </w:p>
        </w:tc>
        <w:tc>
          <w:tcPr>
            <w:tcW w:w="3379" w:type="dxa"/>
            <w:shd w:val="clear" w:color="auto" w:fill="auto"/>
          </w:tcPr>
          <w:p w14:paraId="4A09985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консультирование родителей (законных представителей) по вопросам:</w:t>
            </w:r>
          </w:p>
          <w:p w14:paraId="4A3743EA">
            <w:pPr>
              <w:numPr>
                <w:ilvl w:val="0"/>
                <w:numId w:val="11"/>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их взаимодействия с ребенком; </w:t>
            </w:r>
          </w:p>
          <w:p w14:paraId="54105D00">
            <w:pPr>
              <w:numPr>
                <w:ilvl w:val="0"/>
                <w:numId w:val="11"/>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преодоления возникающих проблем воспитания и обучения детей, в том числе с особыми образовательными потребностями в условиях семьи; </w:t>
            </w:r>
          </w:p>
          <w:p w14:paraId="4A01AA2B">
            <w:pPr>
              <w:numPr>
                <w:ilvl w:val="0"/>
                <w:numId w:val="11"/>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особенностей поведения и взаимодействия ребёнка со сверстниками и педагогом;</w:t>
            </w:r>
          </w:p>
          <w:p w14:paraId="38F2DA84">
            <w:pPr>
              <w:numPr>
                <w:ilvl w:val="0"/>
                <w:numId w:val="11"/>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возникающих проблемных ситуациях; </w:t>
            </w:r>
          </w:p>
          <w:p w14:paraId="59EE08A1">
            <w:pPr>
              <w:numPr>
                <w:ilvl w:val="0"/>
                <w:numId w:val="11"/>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способах воспитания и построения продуктивного взаимодействия с детьми раннего и дошкольного возрастов; </w:t>
            </w:r>
          </w:p>
          <w:p w14:paraId="019EB9CA">
            <w:pPr>
              <w:numPr>
                <w:ilvl w:val="0"/>
                <w:numId w:val="11"/>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 способах организации и участия в детских деятельностях, образовательном процессе и другому</w:t>
            </w:r>
          </w:p>
        </w:tc>
      </w:tr>
      <w:tr w14:paraId="6000F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69CE2B47">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Формы реализации направлений деятельности </w:t>
            </w:r>
          </w:p>
          <w:p w14:paraId="7DACA0AE">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Cs/>
                <w:i/>
                <w:sz w:val="24"/>
                <w:szCs w:val="24"/>
                <w:lang w:eastAsia="ru-RU"/>
              </w:rPr>
              <w:t>(</w:t>
            </w:r>
            <w:r>
              <w:rPr>
                <w:rFonts w:ascii="Times New Roman" w:hAnsi="Times New Roman" w:eastAsia="Calibri" w:cs="Times New Roman"/>
                <w:i/>
                <w:sz w:val="24"/>
                <w:szCs w:val="24"/>
                <w:lang w:eastAsia="ru-RU"/>
              </w:rPr>
              <w:t>п.26.7 стр.163-164, п.26.8-26.11, стр.163-165)</w:t>
            </w:r>
          </w:p>
        </w:tc>
      </w:tr>
      <w:tr w14:paraId="7EAA3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79" w:type="dxa"/>
            <w:gridSpan w:val="2"/>
            <w:shd w:val="clear" w:color="auto" w:fill="auto"/>
          </w:tcPr>
          <w:p w14:paraId="416E4CB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379" w:type="dxa"/>
            <w:gridSpan w:val="4"/>
            <w:shd w:val="clear" w:color="auto" w:fill="auto"/>
          </w:tcPr>
          <w:p w14:paraId="6AD069F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379" w:type="dxa"/>
            <w:shd w:val="clear" w:color="auto" w:fill="auto"/>
          </w:tcPr>
          <w:p w14:paraId="4AD210F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r>
      <w:tr w14:paraId="44672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79" w:type="dxa"/>
            <w:gridSpan w:val="2"/>
            <w:shd w:val="clear" w:color="auto" w:fill="auto"/>
          </w:tcPr>
          <w:p w14:paraId="7A68BE7C">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диагностико-аналитическое</w:t>
            </w:r>
          </w:p>
        </w:tc>
        <w:tc>
          <w:tcPr>
            <w:tcW w:w="3379" w:type="dxa"/>
            <w:gridSpan w:val="4"/>
            <w:shd w:val="clear" w:color="auto" w:fill="auto"/>
          </w:tcPr>
          <w:p w14:paraId="2AB311D4">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просветительское</w:t>
            </w:r>
          </w:p>
        </w:tc>
        <w:tc>
          <w:tcPr>
            <w:tcW w:w="3379" w:type="dxa"/>
            <w:shd w:val="clear" w:color="auto" w:fill="auto"/>
          </w:tcPr>
          <w:p w14:paraId="51772E54">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консультационное</w:t>
            </w:r>
          </w:p>
        </w:tc>
      </w:tr>
      <w:tr w14:paraId="2C1C6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79" w:type="dxa"/>
            <w:gridSpan w:val="2"/>
            <w:shd w:val="clear" w:color="auto" w:fill="auto"/>
          </w:tcPr>
          <w:p w14:paraId="37F780E9">
            <w:pPr>
              <w:numPr>
                <w:ilvl w:val="0"/>
                <w:numId w:val="12"/>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опросы, </w:t>
            </w:r>
          </w:p>
          <w:p w14:paraId="5D272378">
            <w:pPr>
              <w:numPr>
                <w:ilvl w:val="0"/>
                <w:numId w:val="12"/>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социологические срезы,</w:t>
            </w:r>
          </w:p>
          <w:p w14:paraId="19E6FFC2">
            <w:pPr>
              <w:numPr>
                <w:ilvl w:val="0"/>
                <w:numId w:val="12"/>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индивидуальные блокноты,</w:t>
            </w:r>
          </w:p>
          <w:p w14:paraId="7DEF3842">
            <w:pPr>
              <w:numPr>
                <w:ilvl w:val="0"/>
                <w:numId w:val="12"/>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"почтовый ящик",</w:t>
            </w:r>
          </w:p>
          <w:p w14:paraId="35C9CEEE">
            <w:pPr>
              <w:numPr>
                <w:ilvl w:val="0"/>
                <w:numId w:val="12"/>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беседы с родителями (законными представителями); </w:t>
            </w:r>
          </w:p>
          <w:p w14:paraId="6586F54D">
            <w:pPr>
              <w:numPr>
                <w:ilvl w:val="0"/>
                <w:numId w:val="12"/>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дни (недели) открытых дверей, </w:t>
            </w:r>
          </w:p>
          <w:p w14:paraId="5B98CFB4">
            <w:pPr>
              <w:numPr>
                <w:ilvl w:val="0"/>
                <w:numId w:val="12"/>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открытые просмотры занятий и других видов деятельности детей и так далее;</w:t>
            </w:r>
          </w:p>
        </w:tc>
        <w:tc>
          <w:tcPr>
            <w:tcW w:w="6758" w:type="dxa"/>
            <w:gridSpan w:val="5"/>
            <w:shd w:val="clear" w:color="auto" w:fill="auto"/>
          </w:tcPr>
          <w:p w14:paraId="5D15FAA4">
            <w:pPr>
              <w:widowControl w:val="0"/>
              <w:numPr>
                <w:ilvl w:val="0"/>
                <w:numId w:val="13"/>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групповые родительские собрания, </w:t>
            </w:r>
          </w:p>
          <w:p w14:paraId="63393A2C">
            <w:pPr>
              <w:widowControl w:val="0"/>
              <w:numPr>
                <w:ilvl w:val="0"/>
                <w:numId w:val="13"/>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конференции, </w:t>
            </w:r>
          </w:p>
          <w:p w14:paraId="63BB075B">
            <w:pPr>
              <w:widowControl w:val="0"/>
              <w:numPr>
                <w:ilvl w:val="0"/>
                <w:numId w:val="13"/>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круглые столы, </w:t>
            </w:r>
          </w:p>
          <w:p w14:paraId="448A7134">
            <w:pPr>
              <w:widowControl w:val="0"/>
              <w:numPr>
                <w:ilvl w:val="0"/>
                <w:numId w:val="13"/>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семинары-практикумы, </w:t>
            </w:r>
          </w:p>
          <w:p w14:paraId="27E82340">
            <w:pPr>
              <w:widowControl w:val="0"/>
              <w:numPr>
                <w:ilvl w:val="0"/>
                <w:numId w:val="13"/>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тренинги и ролевые игры, </w:t>
            </w:r>
          </w:p>
          <w:p w14:paraId="6D5A3634">
            <w:pPr>
              <w:widowControl w:val="0"/>
              <w:numPr>
                <w:ilvl w:val="0"/>
                <w:numId w:val="13"/>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консультации, </w:t>
            </w:r>
          </w:p>
          <w:p w14:paraId="0EF1329B">
            <w:pPr>
              <w:widowControl w:val="0"/>
              <w:numPr>
                <w:ilvl w:val="0"/>
                <w:numId w:val="13"/>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гостиные, </w:t>
            </w:r>
          </w:p>
          <w:p w14:paraId="5D75836F">
            <w:pPr>
              <w:widowControl w:val="0"/>
              <w:numPr>
                <w:ilvl w:val="0"/>
                <w:numId w:val="13"/>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родительские клубы и другое; </w:t>
            </w:r>
          </w:p>
          <w:p w14:paraId="30F0616C">
            <w:pPr>
              <w:widowControl w:val="0"/>
              <w:numPr>
                <w:ilvl w:val="0"/>
                <w:numId w:val="13"/>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информационные проспекты, стенды, ширмы, папки-передвижки для родителей (законных представителей);</w:t>
            </w:r>
          </w:p>
          <w:p w14:paraId="40447E14">
            <w:pPr>
              <w:widowControl w:val="0"/>
              <w:numPr>
                <w:ilvl w:val="0"/>
                <w:numId w:val="13"/>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журналы и газеты, издаваемые ГБДОУ для родителей (законных представителей), </w:t>
            </w:r>
          </w:p>
          <w:p w14:paraId="02DE6419">
            <w:pPr>
              <w:widowControl w:val="0"/>
              <w:numPr>
                <w:ilvl w:val="0"/>
                <w:numId w:val="13"/>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библиотеки для родителей (законных представителей); </w:t>
            </w:r>
          </w:p>
          <w:p w14:paraId="54814D29">
            <w:pPr>
              <w:widowControl w:val="0"/>
              <w:numPr>
                <w:ilvl w:val="0"/>
                <w:numId w:val="13"/>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сайт ГБДОУ и социальные группы в сети Интернет;</w:t>
            </w:r>
          </w:p>
          <w:p w14:paraId="41BE1857">
            <w:pPr>
              <w:widowControl w:val="0"/>
              <w:numPr>
                <w:ilvl w:val="0"/>
                <w:numId w:val="13"/>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медиарепортажи и интервью; </w:t>
            </w:r>
          </w:p>
          <w:p w14:paraId="151F5C0A">
            <w:pPr>
              <w:widowControl w:val="0"/>
              <w:numPr>
                <w:ilvl w:val="0"/>
                <w:numId w:val="13"/>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фотографии, выставки детских работ, совместных работ родителей (законных представителей) и детей. </w:t>
            </w:r>
          </w:p>
          <w:p w14:paraId="78FB43A0">
            <w:pPr>
              <w:widowControl w:val="0"/>
              <w:numPr>
                <w:ilvl w:val="0"/>
                <w:numId w:val="13"/>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досуговые формы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14:paraId="3439D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20E472A8">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Направления деятельности педагога </w:t>
            </w:r>
            <w:r>
              <w:rPr>
                <w:rFonts w:ascii="Times New Roman" w:hAnsi="Times New Roman" w:eastAsia="Times New Roman" w:cs="Times New Roman"/>
                <w:b/>
                <w:i/>
                <w:sz w:val="24"/>
                <w:szCs w:val="24"/>
                <w:lang w:eastAsia="ru-RU"/>
              </w:rPr>
              <w:t>реализуются в разных формах (групповых и (или) индивидуальных)</w:t>
            </w:r>
            <w:r>
              <w:rPr>
                <w:rFonts w:ascii="Times New Roman" w:hAnsi="Times New Roman" w:eastAsia="Times New Roman" w:cs="Times New Roman"/>
                <w:i/>
                <w:sz w:val="24"/>
                <w:szCs w:val="24"/>
                <w:lang w:eastAsia="ru-RU"/>
              </w:rPr>
              <w:t xml:space="preserve"> посредством </w:t>
            </w:r>
            <w:r>
              <w:rPr>
                <w:rFonts w:ascii="Times New Roman" w:hAnsi="Times New Roman" w:eastAsia="Times New Roman" w:cs="Times New Roman"/>
                <w:b/>
                <w:i/>
                <w:sz w:val="24"/>
                <w:szCs w:val="24"/>
                <w:lang w:eastAsia="ru-RU"/>
              </w:rPr>
              <w:t>различных методов, приемов и способов взаимодействия</w:t>
            </w:r>
            <w:r>
              <w:rPr>
                <w:rFonts w:ascii="Times New Roman" w:hAnsi="Times New Roman" w:eastAsia="Times New Roman" w:cs="Times New Roman"/>
                <w:i/>
                <w:sz w:val="24"/>
                <w:szCs w:val="24"/>
                <w:lang w:eastAsia="ru-RU"/>
              </w:rPr>
              <w:t xml:space="preserve"> с родителями (законными представителями).</w:t>
            </w:r>
          </w:p>
        </w:tc>
      </w:tr>
      <w:tr w14:paraId="45724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3EA3F01B">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b/>
                <w:i/>
                <w:sz w:val="24"/>
                <w:szCs w:val="24"/>
                <w:lang w:eastAsia="ru-RU"/>
              </w:rPr>
              <w:t>Незаменимой формой установления доверительного делового контакта между семьей и дошкольным учреждением является диалог педагога и родителей</w:t>
            </w:r>
            <w:r>
              <w:rPr>
                <w:rFonts w:ascii="Times New Roman" w:hAnsi="Times New Roman" w:eastAsia="Times New Roman" w:cs="Times New Roman"/>
                <w:i/>
                <w:sz w:val="24"/>
                <w:szCs w:val="24"/>
                <w:lang w:eastAsia="ru-RU"/>
              </w:rPr>
              <w:t xml:space="preserve">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дошкольного учреждения и семьи для разрешения возможных проблем и трудностей ребёнка в освоении образовательной программы.</w:t>
            </w:r>
          </w:p>
        </w:tc>
      </w:tr>
      <w:tr w14:paraId="034EF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11BA06EF">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Эффективность просветительской работы по вопросам здоровьесбережения детей может быть повышена за счёт привлечения к тематическим встречам профильных специалистов.</w:t>
            </w:r>
          </w:p>
        </w:tc>
      </w:tr>
      <w:tr w14:paraId="6B516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5E3ADA83">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b/>
                <w:i/>
                <w:sz w:val="24"/>
                <w:szCs w:val="24"/>
                <w:lang w:eastAsia="ru-RU"/>
              </w:rPr>
              <w:t>Совместная образовательная деятельность</w:t>
            </w:r>
            <w:r>
              <w:rPr>
                <w:rFonts w:ascii="Times New Roman" w:hAnsi="Times New Roman" w:eastAsia="Times New Roman" w:cs="Times New Roman"/>
                <w:i/>
                <w:sz w:val="24"/>
                <w:szCs w:val="24"/>
                <w:lang w:eastAsia="ru-RU"/>
              </w:rPr>
              <w:t xml:space="preserve"> педагогов и родителей (законных представителей) обучающихся </w:t>
            </w:r>
            <w:r>
              <w:rPr>
                <w:rFonts w:ascii="Times New Roman" w:hAnsi="Times New Roman" w:eastAsia="Times New Roman" w:cs="Times New Roman"/>
                <w:b/>
                <w:i/>
                <w:sz w:val="24"/>
                <w:szCs w:val="24"/>
                <w:lang w:eastAsia="ru-RU"/>
              </w:rPr>
              <w:t>предполагает сотрудничество</w:t>
            </w:r>
            <w:r>
              <w:rPr>
                <w:rFonts w:ascii="Times New Roman" w:hAnsi="Times New Roman" w:eastAsia="Times New Roman" w:cs="Times New Roman"/>
                <w:i/>
                <w:sz w:val="24"/>
                <w:szCs w:val="24"/>
                <w:lang w:eastAsia="ru-RU"/>
              </w:rPr>
              <w:t xml:space="preserve">: </w:t>
            </w:r>
          </w:p>
          <w:p w14:paraId="3113E00B">
            <w:pPr>
              <w:widowControl w:val="0"/>
              <w:numPr>
                <w:ilvl w:val="0"/>
                <w:numId w:val="14"/>
              </w:numPr>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реализации некоторых образовательных задач; </w:t>
            </w:r>
          </w:p>
          <w:p w14:paraId="6436BF29">
            <w:pPr>
              <w:widowControl w:val="0"/>
              <w:numPr>
                <w:ilvl w:val="0"/>
                <w:numId w:val="14"/>
              </w:numPr>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вопросах организации РППС и образовательных мероприятий; </w:t>
            </w:r>
          </w:p>
          <w:p w14:paraId="0EB1E49E">
            <w:pPr>
              <w:widowControl w:val="0"/>
              <w:numPr>
                <w:ilvl w:val="0"/>
                <w:numId w:val="14"/>
              </w:numPr>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поддержке образовательных инициатив родителей (законных представителей) детей раннего и дошкольного возрастов; </w:t>
            </w:r>
          </w:p>
          <w:p w14:paraId="4660DA0D">
            <w:pPr>
              <w:widowControl w:val="0"/>
              <w:numPr>
                <w:ilvl w:val="0"/>
                <w:numId w:val="14"/>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в разработке и реализации образовательных проектов дошкольного учреждения совместно с семьей.</w:t>
            </w:r>
          </w:p>
        </w:tc>
      </w:tr>
    </w:tbl>
    <w:p w14:paraId="6520CDB3">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p>
    <w:p w14:paraId="6091E21B">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Calibri" w:cs="Times New Roman"/>
          <w:b/>
          <w:sz w:val="24"/>
          <w:szCs w:val="24"/>
          <w:lang w:eastAsia="ru-RU"/>
        </w:rPr>
        <w:t>План работы по взаимодействию с родителями</w:t>
      </w:r>
    </w:p>
    <w:tbl>
      <w:tblPr>
        <w:tblStyle w:val="72"/>
        <w:tblW w:w="956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3827"/>
        <w:gridCol w:w="2406"/>
        <w:gridCol w:w="1911"/>
      </w:tblGrid>
      <w:tr w14:paraId="280CB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1418" w:type="dxa"/>
          </w:tcPr>
          <w:p w14:paraId="6519C747">
            <w:pPr>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Месяц</w:t>
            </w:r>
          </w:p>
        </w:tc>
        <w:tc>
          <w:tcPr>
            <w:tcW w:w="3827" w:type="dxa"/>
          </w:tcPr>
          <w:p w14:paraId="576409BA">
            <w:pPr>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Темы</w:t>
            </w:r>
          </w:p>
        </w:tc>
        <w:tc>
          <w:tcPr>
            <w:tcW w:w="2406" w:type="dxa"/>
          </w:tcPr>
          <w:p w14:paraId="73079A63">
            <w:pPr>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Формы работы</w:t>
            </w:r>
          </w:p>
        </w:tc>
        <w:tc>
          <w:tcPr>
            <w:tcW w:w="1911" w:type="dxa"/>
          </w:tcPr>
          <w:p w14:paraId="2737666E">
            <w:pPr>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Дополнительная информация</w:t>
            </w:r>
          </w:p>
        </w:tc>
      </w:tr>
      <w:tr w14:paraId="5A6E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418" w:type="dxa"/>
          </w:tcPr>
          <w:p w14:paraId="695C5D56">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Сентябрь</w:t>
            </w:r>
          </w:p>
        </w:tc>
        <w:tc>
          <w:tcPr>
            <w:tcW w:w="3827" w:type="dxa"/>
          </w:tcPr>
          <w:p w14:paraId="2C6958C3">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Особенности физического развития детей 6-7 лет</w:t>
            </w:r>
          </w:p>
        </w:tc>
        <w:tc>
          <w:tcPr>
            <w:tcW w:w="2406" w:type="dxa"/>
          </w:tcPr>
          <w:p w14:paraId="5A7F13E1">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Консультация в ВК</w:t>
            </w:r>
          </w:p>
        </w:tc>
        <w:tc>
          <w:tcPr>
            <w:tcW w:w="1911" w:type="dxa"/>
          </w:tcPr>
          <w:p w14:paraId="10F5E32B">
            <w:pPr>
              <w:spacing w:after="0" w:line="240" w:lineRule="auto"/>
              <w:jc w:val="both"/>
              <w:rPr>
                <w:rFonts w:ascii="Times New Roman" w:hAnsi="Times New Roman" w:eastAsia="Times New Roman" w:cs="Times New Roman"/>
                <w:bCs/>
                <w:sz w:val="24"/>
                <w:szCs w:val="24"/>
                <w:lang w:eastAsia="ru-RU"/>
              </w:rPr>
            </w:pPr>
          </w:p>
        </w:tc>
      </w:tr>
      <w:tr w14:paraId="6842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418" w:type="dxa"/>
          </w:tcPr>
          <w:p w14:paraId="5E82840C">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Октябрь</w:t>
            </w:r>
          </w:p>
        </w:tc>
        <w:tc>
          <w:tcPr>
            <w:tcW w:w="3827" w:type="dxa"/>
          </w:tcPr>
          <w:p w14:paraId="6A9BCEC7">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Физкультурная форма - наш помощник</w:t>
            </w:r>
          </w:p>
        </w:tc>
        <w:tc>
          <w:tcPr>
            <w:tcW w:w="2406" w:type="dxa"/>
          </w:tcPr>
          <w:p w14:paraId="786F7869">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Консультация в ВК</w:t>
            </w:r>
          </w:p>
        </w:tc>
        <w:tc>
          <w:tcPr>
            <w:tcW w:w="1911" w:type="dxa"/>
          </w:tcPr>
          <w:p w14:paraId="52F28364">
            <w:pPr>
              <w:spacing w:after="0" w:line="240" w:lineRule="auto"/>
              <w:jc w:val="both"/>
              <w:rPr>
                <w:rFonts w:ascii="Times New Roman" w:hAnsi="Times New Roman" w:eastAsia="Times New Roman" w:cs="Times New Roman"/>
                <w:bCs/>
                <w:sz w:val="24"/>
                <w:szCs w:val="24"/>
                <w:lang w:eastAsia="ru-RU"/>
              </w:rPr>
            </w:pPr>
          </w:p>
        </w:tc>
      </w:tr>
      <w:tr w14:paraId="7D47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418" w:type="dxa"/>
          </w:tcPr>
          <w:p w14:paraId="57B85F0E">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Ноябрь</w:t>
            </w:r>
          </w:p>
        </w:tc>
        <w:tc>
          <w:tcPr>
            <w:tcW w:w="3827" w:type="dxa"/>
          </w:tcPr>
          <w:p w14:paraId="6BDFB832">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Организация двигательной активности ребёнка дома</w:t>
            </w:r>
          </w:p>
        </w:tc>
        <w:tc>
          <w:tcPr>
            <w:tcW w:w="2406" w:type="dxa"/>
          </w:tcPr>
          <w:p w14:paraId="39FE3AF0">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Консультация в ВК</w:t>
            </w:r>
          </w:p>
        </w:tc>
        <w:tc>
          <w:tcPr>
            <w:tcW w:w="1911" w:type="dxa"/>
          </w:tcPr>
          <w:p w14:paraId="62407A33">
            <w:pPr>
              <w:spacing w:after="0" w:line="240" w:lineRule="auto"/>
              <w:jc w:val="both"/>
              <w:rPr>
                <w:rFonts w:ascii="Times New Roman" w:hAnsi="Times New Roman" w:eastAsia="Times New Roman" w:cs="Times New Roman"/>
                <w:bCs/>
                <w:sz w:val="24"/>
                <w:szCs w:val="24"/>
                <w:lang w:eastAsia="ru-RU"/>
              </w:rPr>
            </w:pPr>
          </w:p>
        </w:tc>
      </w:tr>
      <w:tr w14:paraId="449C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418" w:type="dxa"/>
          </w:tcPr>
          <w:p w14:paraId="17935DC0">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Декабрь</w:t>
            </w:r>
          </w:p>
        </w:tc>
        <w:tc>
          <w:tcPr>
            <w:tcW w:w="3827" w:type="dxa"/>
          </w:tcPr>
          <w:p w14:paraId="45623B14">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Организация двигательной активности ребёнка зимой</w:t>
            </w:r>
          </w:p>
        </w:tc>
        <w:tc>
          <w:tcPr>
            <w:tcW w:w="2406" w:type="dxa"/>
          </w:tcPr>
          <w:p w14:paraId="74CF0ECF">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Консультация в ВК</w:t>
            </w:r>
          </w:p>
        </w:tc>
        <w:tc>
          <w:tcPr>
            <w:tcW w:w="1911" w:type="dxa"/>
          </w:tcPr>
          <w:p w14:paraId="748E523F">
            <w:pPr>
              <w:spacing w:after="0" w:line="240" w:lineRule="auto"/>
              <w:jc w:val="both"/>
              <w:rPr>
                <w:rFonts w:ascii="Times New Roman" w:hAnsi="Times New Roman" w:eastAsia="Times New Roman" w:cs="Times New Roman"/>
                <w:bCs/>
                <w:sz w:val="24"/>
                <w:szCs w:val="24"/>
                <w:lang w:eastAsia="ru-RU"/>
              </w:rPr>
            </w:pPr>
          </w:p>
        </w:tc>
      </w:tr>
      <w:tr w14:paraId="6D1E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418" w:type="dxa"/>
          </w:tcPr>
          <w:p w14:paraId="3CB0D23A">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Январь</w:t>
            </w:r>
          </w:p>
        </w:tc>
        <w:tc>
          <w:tcPr>
            <w:tcW w:w="3827" w:type="dxa"/>
          </w:tcPr>
          <w:p w14:paraId="33513F2B">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Корригирующие упражнения</w:t>
            </w:r>
          </w:p>
        </w:tc>
        <w:tc>
          <w:tcPr>
            <w:tcW w:w="2406" w:type="dxa"/>
          </w:tcPr>
          <w:p w14:paraId="629563B6">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Консультация в ВК</w:t>
            </w:r>
          </w:p>
        </w:tc>
        <w:tc>
          <w:tcPr>
            <w:tcW w:w="1911" w:type="dxa"/>
          </w:tcPr>
          <w:p w14:paraId="58A23DA0">
            <w:pPr>
              <w:spacing w:after="0" w:line="240" w:lineRule="auto"/>
              <w:jc w:val="both"/>
              <w:rPr>
                <w:rFonts w:ascii="Times New Roman" w:hAnsi="Times New Roman" w:eastAsia="Times New Roman" w:cs="Times New Roman"/>
                <w:bCs/>
                <w:sz w:val="24"/>
                <w:szCs w:val="24"/>
                <w:lang w:eastAsia="ru-RU"/>
              </w:rPr>
            </w:pPr>
          </w:p>
        </w:tc>
      </w:tr>
      <w:tr w14:paraId="70B2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418" w:type="dxa"/>
          </w:tcPr>
          <w:p w14:paraId="7EEC6251">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Февраль</w:t>
            </w:r>
          </w:p>
        </w:tc>
        <w:tc>
          <w:tcPr>
            <w:tcW w:w="3827" w:type="dxa"/>
          </w:tcPr>
          <w:p w14:paraId="2222B191">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День Защитника Отечества</w:t>
            </w:r>
          </w:p>
        </w:tc>
        <w:tc>
          <w:tcPr>
            <w:tcW w:w="2406" w:type="dxa"/>
          </w:tcPr>
          <w:p w14:paraId="58057ABC">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Спортивное тематическое мероприятие</w:t>
            </w:r>
          </w:p>
        </w:tc>
        <w:tc>
          <w:tcPr>
            <w:tcW w:w="1911" w:type="dxa"/>
          </w:tcPr>
          <w:p w14:paraId="25951E81">
            <w:pPr>
              <w:spacing w:after="0" w:line="240" w:lineRule="auto"/>
              <w:jc w:val="both"/>
              <w:rPr>
                <w:rFonts w:ascii="Times New Roman" w:hAnsi="Times New Roman" w:eastAsia="Times New Roman" w:cs="Times New Roman"/>
                <w:bCs/>
                <w:sz w:val="24"/>
                <w:szCs w:val="24"/>
                <w:lang w:eastAsia="ru-RU"/>
              </w:rPr>
            </w:pPr>
          </w:p>
        </w:tc>
      </w:tr>
      <w:tr w14:paraId="5F6C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418" w:type="dxa"/>
          </w:tcPr>
          <w:p w14:paraId="4FED383E">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Март</w:t>
            </w:r>
          </w:p>
        </w:tc>
        <w:tc>
          <w:tcPr>
            <w:tcW w:w="3827" w:type="dxa"/>
          </w:tcPr>
          <w:p w14:paraId="13E42475">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Мир движений мальчиков и девочек</w:t>
            </w:r>
          </w:p>
        </w:tc>
        <w:tc>
          <w:tcPr>
            <w:tcW w:w="2406" w:type="dxa"/>
          </w:tcPr>
          <w:p w14:paraId="5FDCDF8F">
            <w:pPr>
              <w:spacing w:after="0" w:line="240" w:lineRule="auto"/>
              <w:rPr>
                <w:rFonts w:ascii="Times New Roman" w:hAnsi="Times New Roman" w:eastAsia="Calibri" w:cs="Times New Roman"/>
                <w:sz w:val="24"/>
                <w:szCs w:val="24"/>
              </w:rPr>
            </w:pPr>
            <w:r>
              <w:rPr>
                <w:rFonts w:ascii="Times New Roman" w:hAnsi="Times New Roman" w:eastAsia="Times New Roman" w:cs="Times New Roman"/>
                <w:bCs/>
                <w:sz w:val="24"/>
                <w:szCs w:val="24"/>
                <w:lang w:eastAsia="ru-RU"/>
              </w:rPr>
              <w:t>Консультация в ВК</w:t>
            </w:r>
          </w:p>
        </w:tc>
        <w:tc>
          <w:tcPr>
            <w:tcW w:w="1911" w:type="dxa"/>
          </w:tcPr>
          <w:p w14:paraId="15AD49BD">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Двигательные предпочтения детей</w:t>
            </w:r>
          </w:p>
        </w:tc>
      </w:tr>
      <w:tr w14:paraId="20A5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418" w:type="dxa"/>
          </w:tcPr>
          <w:p w14:paraId="4996EF70">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Апрель</w:t>
            </w:r>
          </w:p>
        </w:tc>
        <w:tc>
          <w:tcPr>
            <w:tcW w:w="3827" w:type="dxa"/>
          </w:tcPr>
          <w:p w14:paraId="4C4B7EB6">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Физическая готовность ребёнка к школе</w:t>
            </w:r>
          </w:p>
        </w:tc>
        <w:tc>
          <w:tcPr>
            <w:tcW w:w="2406" w:type="dxa"/>
          </w:tcPr>
          <w:p w14:paraId="4AB97B86">
            <w:pPr>
              <w:spacing w:after="0" w:line="240" w:lineRule="auto"/>
              <w:rPr>
                <w:rFonts w:ascii="Times New Roman" w:hAnsi="Times New Roman" w:eastAsia="Calibri" w:cs="Times New Roman"/>
                <w:sz w:val="24"/>
                <w:szCs w:val="24"/>
              </w:rPr>
            </w:pPr>
            <w:r>
              <w:rPr>
                <w:rFonts w:ascii="Times New Roman" w:hAnsi="Times New Roman" w:eastAsia="Times New Roman" w:cs="Times New Roman"/>
                <w:bCs/>
                <w:sz w:val="24"/>
                <w:szCs w:val="24"/>
                <w:lang w:eastAsia="ru-RU"/>
              </w:rPr>
              <w:t>Консультация в ВК</w:t>
            </w:r>
          </w:p>
        </w:tc>
        <w:tc>
          <w:tcPr>
            <w:tcW w:w="1911" w:type="dxa"/>
          </w:tcPr>
          <w:p w14:paraId="21AEB38D">
            <w:pPr>
              <w:spacing w:after="0" w:line="240" w:lineRule="auto"/>
              <w:jc w:val="both"/>
              <w:rPr>
                <w:rFonts w:ascii="Times New Roman" w:hAnsi="Times New Roman" w:eastAsia="Times New Roman" w:cs="Times New Roman"/>
                <w:bCs/>
                <w:sz w:val="24"/>
                <w:szCs w:val="24"/>
                <w:lang w:eastAsia="ru-RU"/>
              </w:rPr>
            </w:pPr>
          </w:p>
        </w:tc>
      </w:tr>
      <w:tr w14:paraId="5696E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418" w:type="dxa"/>
          </w:tcPr>
          <w:p w14:paraId="3FCF7F4A">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Май</w:t>
            </w:r>
          </w:p>
        </w:tc>
        <w:tc>
          <w:tcPr>
            <w:tcW w:w="3827" w:type="dxa"/>
          </w:tcPr>
          <w:p w14:paraId="6984D08E">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Выбор спортивной секции</w:t>
            </w:r>
          </w:p>
        </w:tc>
        <w:tc>
          <w:tcPr>
            <w:tcW w:w="2406" w:type="dxa"/>
          </w:tcPr>
          <w:p w14:paraId="31481E74">
            <w:pPr>
              <w:spacing w:after="0" w:line="240" w:lineRule="auto"/>
              <w:rPr>
                <w:rFonts w:ascii="Times New Roman" w:hAnsi="Times New Roman" w:eastAsia="Calibri" w:cs="Times New Roman"/>
                <w:sz w:val="24"/>
                <w:szCs w:val="24"/>
              </w:rPr>
            </w:pPr>
            <w:r>
              <w:rPr>
                <w:rFonts w:ascii="Times New Roman" w:hAnsi="Times New Roman" w:eastAsia="Times New Roman" w:cs="Times New Roman"/>
                <w:bCs/>
                <w:sz w:val="24"/>
                <w:szCs w:val="24"/>
                <w:lang w:eastAsia="ru-RU"/>
              </w:rPr>
              <w:t>Консультация в ВК</w:t>
            </w:r>
          </w:p>
        </w:tc>
        <w:tc>
          <w:tcPr>
            <w:tcW w:w="1911" w:type="dxa"/>
          </w:tcPr>
          <w:p w14:paraId="040E4498">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 запросу</w:t>
            </w:r>
          </w:p>
        </w:tc>
      </w:tr>
      <w:tr w14:paraId="0042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418" w:type="dxa"/>
          </w:tcPr>
          <w:p w14:paraId="0844C5C8">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Июнь</w:t>
            </w:r>
          </w:p>
        </w:tc>
        <w:tc>
          <w:tcPr>
            <w:tcW w:w="3827" w:type="dxa"/>
          </w:tcPr>
          <w:p w14:paraId="6A67DFC5">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Организация двигательной активности ребёнка летом</w:t>
            </w:r>
          </w:p>
        </w:tc>
        <w:tc>
          <w:tcPr>
            <w:tcW w:w="2406" w:type="dxa"/>
          </w:tcPr>
          <w:p w14:paraId="6A1BF77A">
            <w:pPr>
              <w:spacing w:after="0" w:line="240" w:lineRule="auto"/>
              <w:rPr>
                <w:rFonts w:ascii="Times New Roman" w:hAnsi="Times New Roman" w:eastAsia="Calibri" w:cs="Times New Roman"/>
                <w:sz w:val="24"/>
                <w:szCs w:val="24"/>
              </w:rPr>
            </w:pPr>
            <w:r>
              <w:rPr>
                <w:rFonts w:ascii="Times New Roman" w:hAnsi="Times New Roman" w:eastAsia="Times New Roman" w:cs="Times New Roman"/>
                <w:bCs/>
                <w:sz w:val="24"/>
                <w:szCs w:val="24"/>
                <w:lang w:eastAsia="ru-RU"/>
              </w:rPr>
              <w:t>Консультация в ВК</w:t>
            </w:r>
          </w:p>
        </w:tc>
        <w:tc>
          <w:tcPr>
            <w:tcW w:w="1911" w:type="dxa"/>
          </w:tcPr>
          <w:p w14:paraId="02CBB92D">
            <w:pPr>
              <w:spacing w:after="0" w:line="240" w:lineRule="auto"/>
              <w:jc w:val="both"/>
              <w:rPr>
                <w:rFonts w:ascii="Times New Roman" w:hAnsi="Times New Roman" w:eastAsia="Times New Roman" w:cs="Times New Roman"/>
                <w:bCs/>
                <w:sz w:val="24"/>
                <w:szCs w:val="24"/>
                <w:lang w:eastAsia="ru-RU"/>
              </w:rPr>
            </w:pPr>
          </w:p>
        </w:tc>
      </w:tr>
      <w:tr w14:paraId="5EF1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418" w:type="dxa"/>
          </w:tcPr>
          <w:p w14:paraId="08135FD9">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Июль</w:t>
            </w:r>
          </w:p>
        </w:tc>
        <w:tc>
          <w:tcPr>
            <w:tcW w:w="3827" w:type="dxa"/>
          </w:tcPr>
          <w:p w14:paraId="649FDC92">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Играем в бадминтон</w:t>
            </w:r>
          </w:p>
        </w:tc>
        <w:tc>
          <w:tcPr>
            <w:tcW w:w="2406" w:type="dxa"/>
          </w:tcPr>
          <w:p w14:paraId="3263F250">
            <w:pPr>
              <w:spacing w:after="0" w:line="240" w:lineRule="auto"/>
              <w:rPr>
                <w:rFonts w:ascii="Times New Roman" w:hAnsi="Times New Roman" w:eastAsia="Times New Roman" w:cs="Times New Roman"/>
                <w:bCs/>
                <w:sz w:val="24"/>
                <w:szCs w:val="24"/>
                <w:lang w:eastAsia="ru-RU"/>
              </w:rPr>
            </w:pPr>
            <w:r>
              <w:rPr>
                <w:rFonts w:ascii="Times New Roman" w:hAnsi="Times New Roman" w:eastAsia="Calibri" w:cs="Times New Roman"/>
                <w:sz w:val="24"/>
                <w:szCs w:val="24"/>
              </w:rPr>
              <w:t>Консультация в ВК</w:t>
            </w:r>
          </w:p>
        </w:tc>
        <w:tc>
          <w:tcPr>
            <w:tcW w:w="1911" w:type="dxa"/>
          </w:tcPr>
          <w:p w14:paraId="34D63A1C">
            <w:pPr>
              <w:spacing w:after="0" w:line="240" w:lineRule="auto"/>
              <w:jc w:val="both"/>
              <w:rPr>
                <w:rFonts w:ascii="Times New Roman" w:hAnsi="Times New Roman" w:eastAsia="Times New Roman" w:cs="Times New Roman"/>
                <w:bCs/>
                <w:sz w:val="24"/>
                <w:szCs w:val="24"/>
                <w:lang w:eastAsia="ru-RU"/>
              </w:rPr>
            </w:pPr>
          </w:p>
        </w:tc>
      </w:tr>
      <w:tr w14:paraId="2485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418" w:type="dxa"/>
          </w:tcPr>
          <w:p w14:paraId="330CF7B3">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Август</w:t>
            </w:r>
          </w:p>
        </w:tc>
        <w:tc>
          <w:tcPr>
            <w:tcW w:w="3827" w:type="dxa"/>
          </w:tcPr>
          <w:p w14:paraId="40D985FA">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Активное лето с ребёнком</w:t>
            </w:r>
          </w:p>
        </w:tc>
        <w:tc>
          <w:tcPr>
            <w:tcW w:w="2406" w:type="dxa"/>
          </w:tcPr>
          <w:p w14:paraId="1BF64D1B">
            <w:pPr>
              <w:spacing w:after="0" w:line="240" w:lineRule="auto"/>
              <w:rPr>
                <w:rFonts w:ascii="Times New Roman" w:hAnsi="Times New Roman" w:eastAsia="Times New Roman" w:cs="Times New Roman"/>
                <w:bCs/>
                <w:sz w:val="24"/>
                <w:szCs w:val="24"/>
                <w:lang w:eastAsia="ru-RU"/>
              </w:rPr>
            </w:pPr>
            <w:r>
              <w:rPr>
                <w:rFonts w:ascii="Times New Roman" w:hAnsi="Times New Roman" w:eastAsia="Calibri" w:cs="Times New Roman"/>
                <w:sz w:val="24"/>
                <w:szCs w:val="24"/>
              </w:rPr>
              <w:t>Консультация в ВК</w:t>
            </w:r>
          </w:p>
        </w:tc>
        <w:tc>
          <w:tcPr>
            <w:tcW w:w="1911" w:type="dxa"/>
          </w:tcPr>
          <w:p w14:paraId="1E501CE3">
            <w:pPr>
              <w:spacing w:after="0" w:line="240" w:lineRule="auto"/>
              <w:jc w:val="both"/>
              <w:rPr>
                <w:rFonts w:ascii="Times New Roman" w:hAnsi="Times New Roman" w:eastAsia="Times New Roman" w:cs="Times New Roman"/>
                <w:bCs/>
                <w:sz w:val="24"/>
                <w:szCs w:val="24"/>
                <w:lang w:eastAsia="ru-RU"/>
              </w:rPr>
            </w:pPr>
          </w:p>
        </w:tc>
      </w:tr>
    </w:tbl>
    <w:p w14:paraId="7DA5B80B">
      <w:pPr>
        <w:spacing w:after="0" w:line="240" w:lineRule="auto"/>
        <w:rPr>
          <w:rFonts w:ascii="Times New Roman" w:hAnsi="Times New Roman" w:eastAsia="Times New Roman" w:cs="Times New Roman"/>
          <w:b/>
          <w:sz w:val="24"/>
          <w:szCs w:val="24"/>
          <w:lang w:eastAsia="ru-RU"/>
        </w:rPr>
      </w:pPr>
    </w:p>
    <w:p w14:paraId="755D2F78">
      <w:pPr>
        <w:pStyle w:val="15"/>
        <w:widowControl w:val="0"/>
        <w:numPr>
          <w:ilvl w:val="1"/>
          <w:numId w:val="9"/>
        </w:numPr>
        <w:spacing w:after="0" w:line="317" w:lineRule="exact"/>
        <w:ind w:right="160"/>
        <w:jc w:val="both"/>
        <w:rPr>
          <w:rFonts w:ascii="Times New Roman" w:hAnsi="Times New Roman" w:eastAsia="Times New Roman" w:cs="Times New Roman"/>
          <w:b/>
          <w:iCs/>
          <w:sz w:val="24"/>
          <w:szCs w:val="24"/>
          <w:lang w:eastAsia="ru-RU" w:bidi="ru-RU"/>
        </w:rPr>
      </w:pPr>
      <w:r>
        <w:rPr>
          <w:rFonts w:ascii="Times New Roman" w:hAnsi="Times New Roman" w:eastAsia="Times New Roman" w:cs="Times New Roman"/>
          <w:b/>
          <w:iCs/>
          <w:sz w:val="24"/>
          <w:szCs w:val="24"/>
          <w:lang w:eastAsia="ru-RU" w:bidi="ru-RU"/>
        </w:rPr>
        <w:t>Содержание работы ДОО в летний период</w:t>
      </w:r>
    </w:p>
    <w:p w14:paraId="4E24631C">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Лето - самая любимая пора всех детей, ведь в тёплую погоду можно практически целый день проводить на улице.</w:t>
      </w:r>
    </w:p>
    <w:p w14:paraId="1F9BB62A">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Одним из важнейших вопросов в работе дошкольного учреждения в летний период является организация досуга детей. С одной стороны, хорошая погода и возможность проводить достаточно времени на свежем воздухе во многом снимают остроту этой проблемы. Однако привычные игры детям быстро надоедают, и если их активность не находит применения, они стремятся заполнить своё время самыми разными формами деятельности и при отсутствии руководства способны нанести ущерб как самим себе, так и окружающим.</w:t>
      </w:r>
    </w:p>
    <w:p w14:paraId="76084649">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Очень важно так организовать жизнь дошкольников, чтобы каждый день приносил им что-то новое, был наполнен интересным содержанием, чтобы воспоминания о летнем времени, играх, прогулках, праздниках и развлечениях, интересных эпизодах из их жизни еще долго радовали детей.</w:t>
      </w:r>
    </w:p>
    <w:p w14:paraId="328A48B7">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Пребывание дошкольников на свежем воздухе в летний период укрепляет и закаливает детский организм, оказывает положительное влияние на их всестороннее развитие.</w:t>
      </w:r>
    </w:p>
    <w:p w14:paraId="7ADB34C3">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Лето - самое плодотворное время для укрепления здоровья детей, формирования у них привычки к здоровому образу жизни, а также навыков безопасного поведения в природе.</w:t>
      </w:r>
    </w:p>
    <w:p w14:paraId="5DBA174C">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Больше внимания следует уделять спортивным и подвижным играм, спортивным праздникам, экскурсиям, музыкальным развлечениям. В летний период увеличивается время прогулок.</w:t>
      </w:r>
    </w:p>
    <w:p w14:paraId="174E7388">
      <w:pPr>
        <w:widowControl w:val="0"/>
        <w:tabs>
          <w:tab w:val="left" w:pos="2695"/>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Для достижения оздоровительного эффекта режимом дня предусматривается максимально возможное пребывание детей на открытом воздухе, соответствующая возрасту продолжительность сна и других видов отдыха.</w:t>
      </w:r>
    </w:p>
    <w:p w14:paraId="0BAF58CD">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Учитывая то, что лето самый благоприятный период для укрепления физического и психического здоровья и развития детей необходимо стремиться в полной мере использовать благоприятные условия летнего времени. Планируя летнюю оздоровительную работу необходимо увеличить и разнообразить двигательную активность детей наряду с закаливающими мероприятиями.</w:t>
      </w:r>
    </w:p>
    <w:p w14:paraId="5AD9A40B">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Общие закаливающие мероприятия предусматривают правильный распорядок дня, рациональное питание, ежедневные прогулки, сон с доступом свежего воздуха, воздушный и температурный режим в помещении.</w:t>
      </w:r>
    </w:p>
    <w:p w14:paraId="66B492AA">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К специальным закаливающим мероприятиям относятся световоздушные и солнечные ванны, хождение босиком, хождение по дорожке «здоровья» на площадке, игры с водой.</w:t>
      </w:r>
    </w:p>
    <w:p w14:paraId="0E834C49">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При закаливании обеспечивается необходимое сочетание температуры воздуха и одежды детей, максимальное пребывание детей на воздухе.</w:t>
      </w:r>
    </w:p>
    <w:p w14:paraId="0640BCAC">
      <w:pPr>
        <w:autoSpaceDE w:val="0"/>
        <w:autoSpaceDN w:val="0"/>
        <w:adjustRightInd w:val="0"/>
        <w:spacing w:after="0" w:line="240" w:lineRule="auto"/>
        <w:ind w:firstLine="709"/>
        <w:jc w:val="both"/>
        <w:rPr>
          <w:rFonts w:ascii="Times New Roman" w:hAnsi="Times New Roman" w:eastAsia="Times New Roman" w:cs="Times New Roman"/>
          <w:b/>
          <w:bCs/>
          <w:sz w:val="24"/>
          <w:szCs w:val="24"/>
          <w:lang w:eastAsia="ru-RU"/>
        </w:rPr>
      </w:pPr>
      <w:r>
        <w:rPr>
          <w:rFonts w:ascii="Times New Roman" w:hAnsi="Times New Roman" w:eastAsia="Arial Unicode MS" w:cs="Times New Roman"/>
          <w:sz w:val="24"/>
          <w:szCs w:val="24"/>
          <w:lang w:eastAsia="ru-RU" w:bidi="ru-RU"/>
        </w:rPr>
        <w:t>Утренняя гимнастика и прием детей летом проходят на участке, так как именно в теплое время года значительно улучшаются условия для развития</w:t>
      </w:r>
    </w:p>
    <w:p w14:paraId="09A1AF35">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движений детей. Кроме этого физкультурные занятия также проводятся на свежем воздухе, на спортивной площадке.</w:t>
      </w:r>
    </w:p>
    <w:p w14:paraId="6F70DF2E">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В летний период в течение дня предусматривается сбалансированное чередование всех видов детской деятельности, среди которой преобладающей выступает игра. В тёплое время года может быть проведено более 50 подвижных игр и различных вариантов. Особенно детям интересны игры с более длительным бегом, с бегом наперегонки, с элементами соревнований, игры-эстафеты. Оснащение участков выносным нетрадиционным спортивным оборудованием и спортивным инвентарем увеличивает интерес детей к самостоятельной двигательной деятельности.</w:t>
      </w:r>
    </w:p>
    <w:p w14:paraId="496D9FF9">
      <w:pPr>
        <w:widowControl w:val="0"/>
        <w:spacing w:after="0" w:line="240" w:lineRule="auto"/>
        <w:ind w:firstLine="709"/>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Особое место в физкультурно-оздоровительной работе отводится таким формам активного отдыха, как физкультурные праздники и досуги.</w:t>
      </w:r>
    </w:p>
    <w:p w14:paraId="7CC42877">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Пребывание на свежем воздухе, игры с водой, разнообразная двигательная деятельность способствует укреплению здоровья, закаливанию организма, обогащению двигательного опыта детей, что позволяет повысить интерес детей к движениям.</w:t>
      </w:r>
    </w:p>
    <w:p w14:paraId="10939136">
      <w:pPr>
        <w:spacing w:after="0" w:line="240" w:lineRule="auto"/>
        <w:rPr>
          <w:rFonts w:ascii="Times New Roman" w:hAnsi="Times New Roman" w:eastAsia="Times New Roman" w:cs="Times New Roman"/>
          <w:b/>
          <w:sz w:val="24"/>
          <w:szCs w:val="24"/>
          <w:lang w:eastAsia="ru-RU"/>
        </w:rPr>
      </w:pPr>
    </w:p>
    <w:p w14:paraId="6E2CC968">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III</w:t>
      </w:r>
      <w:r>
        <w:rPr>
          <w:rFonts w:ascii="Times New Roman" w:hAnsi="Times New Roman" w:eastAsia="Times New Roman" w:cs="Times New Roman"/>
          <w:b/>
          <w:sz w:val="24"/>
          <w:szCs w:val="24"/>
          <w:lang w:eastAsia="ru-RU"/>
        </w:rPr>
        <w:t xml:space="preserve">. Организационный раздел </w:t>
      </w:r>
    </w:p>
    <w:p w14:paraId="3F58B546">
      <w:pPr>
        <w:widowControl w:val="0"/>
        <w:spacing w:after="0" w:line="240" w:lineRule="auto"/>
        <w:jc w:val="both"/>
        <w:rPr>
          <w:rFonts w:ascii="Times New Roman" w:hAnsi="Times New Roman" w:eastAsia="Times New Roman" w:cs="Times New Roman"/>
          <w:sz w:val="24"/>
          <w:szCs w:val="24"/>
          <w:lang w:eastAsia="ru-RU" w:bidi="ru-RU"/>
        </w:rPr>
      </w:pPr>
    </w:p>
    <w:p w14:paraId="5D278C0E">
      <w:pPr>
        <w:pStyle w:val="15"/>
        <w:numPr>
          <w:ilvl w:val="1"/>
          <w:numId w:val="6"/>
        </w:numPr>
        <w:rPr>
          <w:rFonts w:ascii="Times New Roman" w:hAnsi="Times New Roman" w:eastAsia="Times New Roman" w:cs="Times New Roman"/>
          <w:b/>
          <w:sz w:val="24"/>
          <w:szCs w:val="24"/>
          <w:lang w:eastAsia="ru-RU" w:bidi="ru-RU"/>
        </w:rPr>
      </w:pPr>
      <w:r>
        <w:rPr>
          <w:rFonts w:ascii="Times New Roman" w:hAnsi="Times New Roman" w:eastAsia="Times New Roman" w:cs="Times New Roman"/>
          <w:b/>
          <w:sz w:val="24"/>
          <w:szCs w:val="24"/>
          <w:lang w:eastAsia="ru-RU" w:bidi="ru-RU"/>
        </w:rPr>
        <w:t>Особенности организации развивающей предметно-пространственной среды (РППС)</w:t>
      </w:r>
    </w:p>
    <w:p w14:paraId="412266D8">
      <w:pPr>
        <w:pStyle w:val="15"/>
        <w:keepNext/>
        <w:keepLines/>
        <w:widowControl w:val="0"/>
        <w:spacing w:after="0" w:line="240" w:lineRule="auto"/>
        <w:ind w:left="0" w:firstLine="709"/>
        <w:jc w:val="both"/>
        <w:outlineLvl w:val="1"/>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РППС рассматривается как часть образовательной среды и фактор, обогащающий развитие детей. РППС ГБДОУ ЦРР выступает основой для разнообразной, разносторонне развивающей, содержательной и привлекательной для каждого ребёнка деятельности.</w:t>
      </w:r>
    </w:p>
    <w:p w14:paraId="35301ADB">
      <w:pPr>
        <w:pStyle w:val="15"/>
        <w:keepNext/>
        <w:keepLines/>
        <w:widowControl w:val="0"/>
        <w:spacing w:after="0" w:line="240" w:lineRule="auto"/>
        <w:ind w:left="0" w:firstLine="709"/>
        <w:jc w:val="both"/>
        <w:outlineLvl w:val="1"/>
        <w:rPr>
          <w:rFonts w:ascii="Times New Roman" w:hAnsi="Times New Roman" w:eastAsia="Arial Unicode MS" w:cs="Times New Roman"/>
          <w:b/>
          <w:sz w:val="24"/>
          <w:szCs w:val="24"/>
          <w:lang w:eastAsia="ru-RU" w:bidi="ru-RU"/>
        </w:rPr>
      </w:pPr>
    </w:p>
    <w:tbl>
      <w:tblPr>
        <w:tblStyle w:val="76"/>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49"/>
        <w:gridCol w:w="2056"/>
      </w:tblGrid>
      <w:tr w14:paraId="7D50B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405" w:type="dxa"/>
            <w:gridSpan w:val="2"/>
          </w:tcPr>
          <w:p w14:paraId="1EB0397C">
            <w:pPr>
              <w:spacing w:after="0" w:line="240" w:lineRule="auto"/>
              <w:jc w:val="center"/>
              <w:rPr>
                <w:rFonts w:ascii="Times New Roman" w:hAnsi="Times New Roman" w:eastAsia="Times New Roman" w:cs="Times New Roman"/>
                <w:b/>
                <w:bCs/>
                <w:sz w:val="24"/>
                <w:szCs w:val="28"/>
                <w:lang w:eastAsia="ru-RU"/>
              </w:rPr>
            </w:pPr>
            <w:r>
              <w:rPr>
                <w:rFonts w:ascii="Times New Roman" w:hAnsi="Times New Roman" w:eastAsia="Times New Roman" w:cs="Times New Roman"/>
                <w:b/>
                <w:bCs/>
                <w:sz w:val="24"/>
                <w:szCs w:val="28"/>
                <w:lang w:eastAsia="ru-RU"/>
              </w:rPr>
              <w:t>Обогащение (пополнение) развивающей предметно-пространственной среды</w:t>
            </w:r>
          </w:p>
        </w:tc>
      </w:tr>
      <w:tr w14:paraId="1203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3D26B3DC">
            <w:pPr>
              <w:spacing w:after="0" w:line="240" w:lineRule="auto"/>
              <w:jc w:val="center"/>
              <w:rPr>
                <w:rFonts w:ascii="Times New Roman" w:hAnsi="Times New Roman" w:eastAsia="Times New Roman" w:cs="Times New Roman"/>
                <w:b/>
                <w:bCs/>
                <w:sz w:val="24"/>
                <w:szCs w:val="28"/>
                <w:lang w:eastAsia="ru-RU"/>
              </w:rPr>
            </w:pPr>
            <w:r>
              <w:rPr>
                <w:rFonts w:ascii="Times New Roman" w:hAnsi="Times New Roman" w:eastAsia="Times New Roman" w:cs="Times New Roman"/>
                <w:b/>
                <w:bCs/>
                <w:sz w:val="24"/>
                <w:szCs w:val="28"/>
                <w:lang w:eastAsia="ru-RU"/>
              </w:rPr>
              <w:t>Содержание</w:t>
            </w:r>
          </w:p>
        </w:tc>
        <w:tc>
          <w:tcPr>
            <w:tcW w:w="2055" w:type="dxa"/>
          </w:tcPr>
          <w:p w14:paraId="7A938B17">
            <w:pPr>
              <w:spacing w:after="0" w:line="240" w:lineRule="auto"/>
              <w:jc w:val="center"/>
              <w:rPr>
                <w:rFonts w:ascii="Times New Roman" w:hAnsi="Times New Roman" w:eastAsia="Times New Roman" w:cs="Times New Roman"/>
                <w:b/>
                <w:bCs/>
                <w:sz w:val="24"/>
                <w:szCs w:val="28"/>
                <w:lang w:eastAsia="ru-RU"/>
              </w:rPr>
            </w:pPr>
            <w:r>
              <w:rPr>
                <w:rFonts w:ascii="Times New Roman" w:hAnsi="Times New Roman" w:eastAsia="Times New Roman" w:cs="Times New Roman"/>
                <w:b/>
                <w:bCs/>
                <w:sz w:val="24"/>
                <w:szCs w:val="28"/>
                <w:lang w:eastAsia="ru-RU"/>
              </w:rPr>
              <w:t>Срок (месяц)</w:t>
            </w:r>
          </w:p>
        </w:tc>
      </w:tr>
      <w:tr w14:paraId="47D9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15D4CA56">
            <w:pPr>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картотеки гимнастики для глаз</w:t>
            </w:r>
          </w:p>
        </w:tc>
        <w:tc>
          <w:tcPr>
            <w:tcW w:w="2055" w:type="dxa"/>
          </w:tcPr>
          <w:p w14:paraId="4258E188">
            <w:pPr>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сентябрь</w:t>
            </w:r>
          </w:p>
        </w:tc>
      </w:tr>
      <w:tr w14:paraId="6368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349" w:type="dxa"/>
          </w:tcPr>
          <w:p w14:paraId="5CE50446">
            <w:pPr>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картотеки дыхательной гимнастики, изготовление атрибутов для дыхательной гимнастики</w:t>
            </w:r>
          </w:p>
        </w:tc>
        <w:tc>
          <w:tcPr>
            <w:tcW w:w="2055" w:type="dxa"/>
          </w:tcPr>
          <w:p w14:paraId="61D9B519">
            <w:pPr>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октябрь</w:t>
            </w:r>
          </w:p>
        </w:tc>
      </w:tr>
      <w:tr w14:paraId="1A2C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3F56D571">
            <w:pPr>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картотеки пальчиковой гимнастики</w:t>
            </w:r>
          </w:p>
        </w:tc>
        <w:tc>
          <w:tcPr>
            <w:tcW w:w="2055" w:type="dxa"/>
          </w:tcPr>
          <w:p w14:paraId="75E8A505">
            <w:pPr>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ноябрь</w:t>
            </w:r>
          </w:p>
        </w:tc>
      </w:tr>
      <w:tr w14:paraId="42A1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5955AFE0">
            <w:pPr>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картотеки игровых упражнений</w:t>
            </w:r>
          </w:p>
        </w:tc>
        <w:tc>
          <w:tcPr>
            <w:tcW w:w="2055" w:type="dxa"/>
          </w:tcPr>
          <w:p w14:paraId="3F1D7D97">
            <w:pPr>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декабрь</w:t>
            </w:r>
          </w:p>
        </w:tc>
      </w:tr>
      <w:tr w14:paraId="5CA6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6349" w:type="dxa"/>
          </w:tcPr>
          <w:p w14:paraId="0CC0DCFB">
            <w:pPr>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 xml:space="preserve">Пополнение картотеки по подвижным играм, изготовление атрибутов </w:t>
            </w:r>
          </w:p>
        </w:tc>
        <w:tc>
          <w:tcPr>
            <w:tcW w:w="2055" w:type="dxa"/>
          </w:tcPr>
          <w:p w14:paraId="6D9C758B">
            <w:pPr>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январь</w:t>
            </w:r>
          </w:p>
        </w:tc>
      </w:tr>
      <w:tr w14:paraId="2976B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6349" w:type="dxa"/>
          </w:tcPr>
          <w:p w14:paraId="75CA06BC">
            <w:pPr>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 xml:space="preserve">Пополнение картотеки по малоподвижным играм, изготовление пособий </w:t>
            </w:r>
          </w:p>
        </w:tc>
        <w:tc>
          <w:tcPr>
            <w:tcW w:w="2055" w:type="dxa"/>
          </w:tcPr>
          <w:p w14:paraId="7709BAC1">
            <w:pPr>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февраль</w:t>
            </w:r>
          </w:p>
        </w:tc>
      </w:tr>
      <w:tr w14:paraId="69D4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6349" w:type="dxa"/>
          </w:tcPr>
          <w:p w14:paraId="206F35B1">
            <w:pPr>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картотеки народных игр, изготовление атрибутов к народным играм</w:t>
            </w:r>
          </w:p>
        </w:tc>
        <w:tc>
          <w:tcPr>
            <w:tcW w:w="2055" w:type="dxa"/>
          </w:tcPr>
          <w:p w14:paraId="338959CC">
            <w:pPr>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март</w:t>
            </w:r>
          </w:p>
        </w:tc>
      </w:tr>
      <w:tr w14:paraId="1B10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306E8AC6">
            <w:pPr>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изготовление нестандартного оборудования</w:t>
            </w:r>
          </w:p>
        </w:tc>
        <w:tc>
          <w:tcPr>
            <w:tcW w:w="2055" w:type="dxa"/>
          </w:tcPr>
          <w:p w14:paraId="227FB1B6">
            <w:pPr>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апрель</w:t>
            </w:r>
          </w:p>
        </w:tc>
      </w:tr>
      <w:tr w14:paraId="7E048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5A0D670F">
            <w:pPr>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картотеки игровых упражнений. Подготовка к празднику «День защиты детей»</w:t>
            </w:r>
          </w:p>
        </w:tc>
        <w:tc>
          <w:tcPr>
            <w:tcW w:w="2055" w:type="dxa"/>
          </w:tcPr>
          <w:p w14:paraId="41173CCE">
            <w:pPr>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май</w:t>
            </w:r>
          </w:p>
        </w:tc>
      </w:tr>
      <w:tr w14:paraId="1375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72C2A252">
            <w:pPr>
              <w:spacing w:after="0" w:line="240" w:lineRule="auto"/>
              <w:jc w:val="both"/>
              <w:rPr>
                <w:rFonts w:ascii="Times New Roman" w:hAnsi="Times New Roman" w:eastAsia="Times New Roman" w:cs="Times New Roman"/>
                <w:bCs/>
                <w:sz w:val="24"/>
                <w:szCs w:val="28"/>
              </w:rPr>
            </w:pPr>
            <w:r>
              <w:rPr>
                <w:rFonts w:ascii="Times New Roman" w:hAnsi="Times New Roman" w:eastAsia="Calibri" w:cs="Times New Roman"/>
                <w:sz w:val="24"/>
                <w:szCs w:val="28"/>
              </w:rPr>
              <w:t>Пополнение картотеки игр, изготовление атрибутов</w:t>
            </w:r>
          </w:p>
        </w:tc>
        <w:tc>
          <w:tcPr>
            <w:tcW w:w="2055" w:type="dxa"/>
          </w:tcPr>
          <w:p w14:paraId="058BBC01">
            <w:pPr>
              <w:spacing w:after="0" w:line="240" w:lineRule="auto"/>
              <w:jc w:val="center"/>
              <w:rPr>
                <w:rFonts w:ascii="Times New Roman" w:hAnsi="Times New Roman" w:eastAsia="Times New Roman" w:cs="Times New Roman"/>
                <w:bCs/>
                <w:sz w:val="24"/>
                <w:szCs w:val="28"/>
              </w:rPr>
            </w:pPr>
            <w:r>
              <w:rPr>
                <w:rFonts w:ascii="Times New Roman" w:hAnsi="Times New Roman" w:eastAsia="Times New Roman" w:cs="Times New Roman"/>
                <w:bCs/>
                <w:sz w:val="24"/>
                <w:szCs w:val="28"/>
              </w:rPr>
              <w:t>июнь</w:t>
            </w:r>
          </w:p>
        </w:tc>
      </w:tr>
      <w:tr w14:paraId="54D3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349" w:type="dxa"/>
          </w:tcPr>
          <w:p w14:paraId="13C58CAC">
            <w:pPr>
              <w:spacing w:after="0" w:line="240" w:lineRule="auto"/>
              <w:jc w:val="both"/>
              <w:rPr>
                <w:rFonts w:ascii="Times New Roman" w:hAnsi="Times New Roman" w:eastAsia="Times New Roman" w:cs="Times New Roman"/>
                <w:bCs/>
                <w:sz w:val="24"/>
                <w:szCs w:val="28"/>
              </w:rPr>
            </w:pPr>
            <w:r>
              <w:rPr>
                <w:rFonts w:ascii="Times New Roman" w:hAnsi="Times New Roman" w:eastAsia="Calibri" w:cs="Times New Roman"/>
                <w:sz w:val="24"/>
                <w:szCs w:val="28"/>
              </w:rPr>
              <w:t xml:space="preserve"> Изготовление атрибутов для занятий на улице</w:t>
            </w:r>
          </w:p>
        </w:tc>
        <w:tc>
          <w:tcPr>
            <w:tcW w:w="2055" w:type="dxa"/>
          </w:tcPr>
          <w:p w14:paraId="7FABEA0C">
            <w:pPr>
              <w:spacing w:after="0" w:line="240" w:lineRule="auto"/>
              <w:jc w:val="center"/>
              <w:rPr>
                <w:rFonts w:ascii="Times New Roman" w:hAnsi="Times New Roman" w:eastAsia="Times New Roman" w:cs="Times New Roman"/>
                <w:bCs/>
                <w:sz w:val="24"/>
                <w:szCs w:val="28"/>
              </w:rPr>
            </w:pPr>
            <w:r>
              <w:rPr>
                <w:rFonts w:ascii="Times New Roman" w:hAnsi="Times New Roman" w:eastAsia="Times New Roman" w:cs="Times New Roman"/>
                <w:bCs/>
                <w:sz w:val="24"/>
                <w:szCs w:val="28"/>
              </w:rPr>
              <w:t>июль</w:t>
            </w:r>
          </w:p>
        </w:tc>
      </w:tr>
      <w:tr w14:paraId="0FCE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6349" w:type="dxa"/>
          </w:tcPr>
          <w:p w14:paraId="5C35A14D">
            <w:pPr>
              <w:spacing w:after="0" w:line="240" w:lineRule="auto"/>
              <w:rPr>
                <w:rFonts w:ascii="Times New Roman" w:hAnsi="Times New Roman" w:eastAsia="Calibri" w:cs="Times New Roman"/>
                <w:sz w:val="24"/>
                <w:szCs w:val="28"/>
              </w:rPr>
            </w:pPr>
            <w:r>
              <w:rPr>
                <w:rFonts w:ascii="Times New Roman" w:hAnsi="Times New Roman" w:eastAsia="Calibri" w:cs="Times New Roman"/>
                <w:sz w:val="24"/>
                <w:szCs w:val="28"/>
              </w:rPr>
              <w:t>Подготовка к досугу, посвященному дню государственного флага, изготовление атрибутов.</w:t>
            </w:r>
          </w:p>
          <w:p w14:paraId="449488BA">
            <w:pPr>
              <w:spacing w:after="0" w:line="240" w:lineRule="auto"/>
              <w:jc w:val="both"/>
              <w:rPr>
                <w:rFonts w:ascii="Times New Roman" w:hAnsi="Times New Roman" w:eastAsia="Times New Roman" w:cs="Times New Roman"/>
                <w:bCs/>
                <w:sz w:val="24"/>
                <w:szCs w:val="28"/>
              </w:rPr>
            </w:pPr>
            <w:r>
              <w:rPr>
                <w:rFonts w:ascii="Times New Roman" w:hAnsi="Times New Roman" w:eastAsia="Calibri" w:cs="Times New Roman"/>
                <w:sz w:val="24"/>
                <w:szCs w:val="28"/>
              </w:rPr>
              <w:t>Подготовка к досугу, посвященному дню знаний изготовление атрибутов.</w:t>
            </w:r>
          </w:p>
        </w:tc>
        <w:tc>
          <w:tcPr>
            <w:tcW w:w="2055" w:type="dxa"/>
          </w:tcPr>
          <w:p w14:paraId="71CCA5FC">
            <w:pPr>
              <w:spacing w:after="0" w:line="240" w:lineRule="auto"/>
              <w:jc w:val="center"/>
              <w:rPr>
                <w:rFonts w:ascii="Times New Roman" w:hAnsi="Times New Roman" w:eastAsia="Times New Roman" w:cs="Times New Roman"/>
                <w:bCs/>
                <w:sz w:val="24"/>
                <w:szCs w:val="28"/>
              </w:rPr>
            </w:pPr>
            <w:r>
              <w:rPr>
                <w:rFonts w:ascii="Times New Roman" w:hAnsi="Times New Roman" w:eastAsia="Times New Roman" w:cs="Times New Roman"/>
                <w:bCs/>
                <w:sz w:val="24"/>
                <w:szCs w:val="28"/>
              </w:rPr>
              <w:t>август</w:t>
            </w:r>
          </w:p>
        </w:tc>
      </w:tr>
    </w:tbl>
    <w:p w14:paraId="645EAEDE">
      <w:pPr>
        <w:widowControl w:val="0"/>
        <w:spacing w:after="0" w:line="240" w:lineRule="auto"/>
        <w:jc w:val="both"/>
        <w:rPr>
          <w:rFonts w:ascii="Times New Roman" w:hAnsi="Times New Roman" w:eastAsia="Times New Roman" w:cs="Times New Roman"/>
          <w:sz w:val="24"/>
          <w:szCs w:val="24"/>
          <w:lang w:eastAsia="ru-RU" w:bidi="ru-RU"/>
        </w:rPr>
      </w:pPr>
    </w:p>
    <w:p w14:paraId="14A96713">
      <w:pPr>
        <w:pStyle w:val="15"/>
        <w:widowControl w:val="0"/>
        <w:numPr>
          <w:ilvl w:val="1"/>
          <w:numId w:val="15"/>
        </w:numPr>
        <w:spacing w:after="0" w:line="240" w:lineRule="auto"/>
        <w:jc w:val="both"/>
        <w:rPr>
          <w:rFonts w:ascii="Times New Roman" w:hAnsi="Times New Roman" w:eastAsia="Times New Roman" w:cs="Times New Roman"/>
          <w:b/>
          <w:sz w:val="24"/>
          <w:szCs w:val="24"/>
          <w:lang w:eastAsia="ru-RU" w:bidi="ru-RU"/>
        </w:rPr>
      </w:pPr>
      <w:r>
        <w:rPr>
          <w:rFonts w:ascii="Times New Roman" w:hAnsi="Times New Roman" w:eastAsia="Times New Roman" w:cs="Times New Roman"/>
          <w:b/>
          <w:sz w:val="24"/>
          <w:szCs w:val="24"/>
          <w:lang w:eastAsia="ru-RU" w:bidi="ru-RU"/>
        </w:rPr>
        <w:t>Планирование образовательной деятельности</w:t>
      </w:r>
    </w:p>
    <w:p w14:paraId="337F551E">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r>
        <w:rPr>
          <w:rFonts w:ascii="Times New Roman" w:hAnsi="Times New Roman" w:cs="Times New Roman"/>
          <w:sz w:val="24"/>
          <w:szCs w:val="24"/>
        </w:rPr>
        <w:t>При организации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с учётом контингента воспитанников, их индивидуальных и возрастных особенностей, социального заказа родителей. Тематика отражается в подборе материалов</w:t>
      </w:r>
      <w:r>
        <w:t>.</w:t>
      </w:r>
    </w:p>
    <w:p w14:paraId="3C1F0094">
      <w:pPr>
        <w:pStyle w:val="15"/>
        <w:widowControl w:val="0"/>
        <w:tabs>
          <w:tab w:val="right" w:pos="9355"/>
        </w:tabs>
        <w:spacing w:after="0" w:line="240" w:lineRule="auto"/>
        <w:ind w:left="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НОД проводятся 2 раза в неделю соответственно требованиям СанПина.</w:t>
      </w:r>
      <w:r>
        <w:rPr>
          <w:rFonts w:ascii="Times New Roman" w:hAnsi="Times New Roman" w:eastAsia="Times New Roman" w:cs="Times New Roman"/>
          <w:sz w:val="24"/>
          <w:szCs w:val="24"/>
          <w:lang w:eastAsia="ru-RU" w:bidi="ru-RU"/>
        </w:rPr>
        <w:tab/>
      </w:r>
    </w:p>
    <w:p w14:paraId="448DFAFE">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p>
    <w:tbl>
      <w:tblPr>
        <w:tblStyle w:val="7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3"/>
        <w:gridCol w:w="2801"/>
        <w:gridCol w:w="3533"/>
      </w:tblGrid>
      <w:tr w14:paraId="3F30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1798743A">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Группа</w:t>
            </w:r>
          </w:p>
        </w:tc>
        <w:tc>
          <w:tcPr>
            <w:tcW w:w="2801" w:type="dxa"/>
          </w:tcPr>
          <w:p w14:paraId="5C2FF18B">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Возраст</w:t>
            </w:r>
          </w:p>
        </w:tc>
        <w:tc>
          <w:tcPr>
            <w:tcW w:w="3533" w:type="dxa"/>
          </w:tcPr>
          <w:p w14:paraId="17CD00F2">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Длительность (минут)</w:t>
            </w:r>
          </w:p>
        </w:tc>
      </w:tr>
      <w:tr w14:paraId="1EB3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3B76390C">
            <w:pPr>
              <w:autoSpaceDE w:val="0"/>
              <w:autoSpaceDN w:val="0"/>
              <w:adjustRightInd w:val="0"/>
              <w:spacing w:after="0" w:line="276" w:lineRule="auto"/>
              <w:jc w:val="center"/>
              <w:rPr>
                <w:rFonts w:ascii="Times New Roman" w:hAnsi="Times New Roman"/>
                <w:sz w:val="28"/>
                <w:szCs w:val="24"/>
              </w:rPr>
            </w:pPr>
            <w:r>
              <w:rPr>
                <w:rFonts w:ascii="Times New Roman" w:hAnsi="Times New Roman"/>
                <w:sz w:val="28"/>
                <w:szCs w:val="24"/>
              </w:rPr>
              <w:t>Младшая</w:t>
            </w:r>
          </w:p>
        </w:tc>
        <w:tc>
          <w:tcPr>
            <w:tcW w:w="2801" w:type="dxa"/>
          </w:tcPr>
          <w:p w14:paraId="277F9780">
            <w:pPr>
              <w:autoSpaceDE w:val="0"/>
              <w:autoSpaceDN w:val="0"/>
              <w:adjustRightInd w:val="0"/>
              <w:spacing w:after="0" w:line="276" w:lineRule="auto"/>
              <w:jc w:val="center"/>
              <w:rPr>
                <w:rFonts w:ascii="Times New Roman" w:hAnsi="Times New Roman"/>
                <w:sz w:val="28"/>
                <w:szCs w:val="24"/>
              </w:rPr>
            </w:pPr>
            <w:r>
              <w:rPr>
                <w:rFonts w:ascii="Times New Roman" w:hAnsi="Times New Roman"/>
                <w:sz w:val="28"/>
                <w:szCs w:val="24"/>
              </w:rPr>
              <w:t>с 3 до 4 лет</w:t>
            </w:r>
          </w:p>
        </w:tc>
        <w:tc>
          <w:tcPr>
            <w:tcW w:w="3533" w:type="dxa"/>
          </w:tcPr>
          <w:p w14:paraId="141661D0">
            <w:pPr>
              <w:autoSpaceDE w:val="0"/>
              <w:autoSpaceDN w:val="0"/>
              <w:adjustRightInd w:val="0"/>
              <w:spacing w:after="0" w:line="276" w:lineRule="auto"/>
              <w:jc w:val="center"/>
              <w:rPr>
                <w:rFonts w:ascii="Times New Roman" w:hAnsi="Times New Roman"/>
                <w:sz w:val="28"/>
                <w:szCs w:val="24"/>
              </w:rPr>
            </w:pPr>
            <w:r>
              <w:rPr>
                <w:rFonts w:ascii="Times New Roman" w:hAnsi="Times New Roman"/>
                <w:sz w:val="28"/>
                <w:szCs w:val="24"/>
              </w:rPr>
              <w:t>15</w:t>
            </w:r>
          </w:p>
        </w:tc>
      </w:tr>
      <w:tr w14:paraId="1372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6FE6E171">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Средняя</w:t>
            </w:r>
          </w:p>
        </w:tc>
        <w:tc>
          <w:tcPr>
            <w:tcW w:w="2801" w:type="dxa"/>
          </w:tcPr>
          <w:p w14:paraId="2BAC66EE">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 4 до 5 лет</w:t>
            </w:r>
          </w:p>
        </w:tc>
        <w:tc>
          <w:tcPr>
            <w:tcW w:w="3533" w:type="dxa"/>
          </w:tcPr>
          <w:p w14:paraId="4FECDD35">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20</w:t>
            </w:r>
          </w:p>
        </w:tc>
      </w:tr>
      <w:tr w14:paraId="666F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03" w:type="dxa"/>
          </w:tcPr>
          <w:p w14:paraId="56A4CA23">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Старшая</w:t>
            </w:r>
          </w:p>
        </w:tc>
        <w:tc>
          <w:tcPr>
            <w:tcW w:w="2801" w:type="dxa"/>
          </w:tcPr>
          <w:p w14:paraId="58A4DC1F">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 5 до 6 лет</w:t>
            </w:r>
          </w:p>
        </w:tc>
        <w:tc>
          <w:tcPr>
            <w:tcW w:w="3533" w:type="dxa"/>
          </w:tcPr>
          <w:p w14:paraId="741F14D9">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25</w:t>
            </w:r>
          </w:p>
        </w:tc>
      </w:tr>
      <w:tr w14:paraId="47A3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2ACD3108">
            <w:pPr>
              <w:autoSpaceDE w:val="0"/>
              <w:autoSpaceDN w:val="0"/>
              <w:adjustRightInd w:val="0"/>
              <w:spacing w:after="0" w:line="276" w:lineRule="auto"/>
              <w:jc w:val="center"/>
              <w:rPr>
                <w:rFonts w:ascii="Times New Roman" w:hAnsi="Times New Roman"/>
                <w:b/>
                <w:sz w:val="24"/>
                <w:szCs w:val="28"/>
              </w:rPr>
            </w:pPr>
            <w:r>
              <w:rPr>
                <w:rFonts w:ascii="Times New Roman" w:hAnsi="Times New Roman"/>
                <w:b/>
                <w:sz w:val="24"/>
                <w:szCs w:val="28"/>
              </w:rPr>
              <w:t>Подготовительная</w:t>
            </w:r>
          </w:p>
          <w:p w14:paraId="27180767">
            <w:pPr>
              <w:autoSpaceDE w:val="0"/>
              <w:autoSpaceDN w:val="0"/>
              <w:adjustRightInd w:val="0"/>
              <w:spacing w:after="0" w:line="276" w:lineRule="auto"/>
              <w:jc w:val="center"/>
              <w:rPr>
                <w:rFonts w:ascii="Times New Roman" w:hAnsi="Times New Roman"/>
                <w:b/>
                <w:sz w:val="24"/>
                <w:szCs w:val="28"/>
              </w:rPr>
            </w:pPr>
            <w:r>
              <w:rPr>
                <w:rFonts w:ascii="Times New Roman" w:hAnsi="Times New Roman"/>
                <w:b/>
                <w:sz w:val="24"/>
                <w:szCs w:val="28"/>
              </w:rPr>
              <w:t xml:space="preserve"> к школе</w:t>
            </w:r>
          </w:p>
        </w:tc>
        <w:tc>
          <w:tcPr>
            <w:tcW w:w="2801" w:type="dxa"/>
          </w:tcPr>
          <w:p w14:paraId="2C14279E">
            <w:pPr>
              <w:autoSpaceDE w:val="0"/>
              <w:autoSpaceDN w:val="0"/>
              <w:adjustRightInd w:val="0"/>
              <w:spacing w:after="0" w:line="276" w:lineRule="auto"/>
              <w:jc w:val="center"/>
              <w:rPr>
                <w:rFonts w:ascii="Times New Roman" w:hAnsi="Times New Roman"/>
                <w:b/>
                <w:sz w:val="24"/>
                <w:szCs w:val="28"/>
              </w:rPr>
            </w:pPr>
            <w:r>
              <w:rPr>
                <w:rFonts w:ascii="Times New Roman" w:hAnsi="Times New Roman"/>
                <w:b/>
                <w:sz w:val="24"/>
                <w:szCs w:val="28"/>
              </w:rPr>
              <w:t>с 6 до 7 лет</w:t>
            </w:r>
          </w:p>
        </w:tc>
        <w:tc>
          <w:tcPr>
            <w:tcW w:w="3533" w:type="dxa"/>
          </w:tcPr>
          <w:p w14:paraId="4248661F">
            <w:pPr>
              <w:autoSpaceDE w:val="0"/>
              <w:autoSpaceDN w:val="0"/>
              <w:adjustRightInd w:val="0"/>
              <w:spacing w:after="0" w:line="276" w:lineRule="auto"/>
              <w:jc w:val="center"/>
              <w:rPr>
                <w:rFonts w:ascii="Times New Roman" w:hAnsi="Times New Roman"/>
                <w:b/>
                <w:sz w:val="24"/>
                <w:szCs w:val="28"/>
              </w:rPr>
            </w:pPr>
            <w:r>
              <w:rPr>
                <w:rFonts w:ascii="Times New Roman" w:hAnsi="Times New Roman"/>
                <w:b/>
                <w:sz w:val="24"/>
                <w:szCs w:val="28"/>
              </w:rPr>
              <w:t>30</w:t>
            </w:r>
          </w:p>
        </w:tc>
      </w:tr>
    </w:tbl>
    <w:p w14:paraId="245D5C98">
      <w:pPr>
        <w:spacing w:after="0"/>
        <w:jc w:val="both"/>
        <w:rPr>
          <w:rFonts w:ascii="Times New Roman" w:hAnsi="Times New Roman" w:eastAsia="Times New Roman" w:cs="Calibri"/>
          <w:sz w:val="24"/>
          <w:szCs w:val="24"/>
          <w:lang w:eastAsia="ru-RU"/>
        </w:rPr>
      </w:pPr>
    </w:p>
    <w:p w14:paraId="2CC277D3">
      <w:pPr>
        <w:spacing w:after="0"/>
        <w:jc w:val="center"/>
        <w:rPr>
          <w:rFonts w:ascii="Times New Roman" w:hAnsi="Times New Roman" w:cs="Times New Roman"/>
          <w:b/>
          <w:sz w:val="24"/>
          <w:szCs w:val="24"/>
        </w:rPr>
      </w:pPr>
      <w:r>
        <w:rPr>
          <w:rFonts w:ascii="Times New Roman" w:hAnsi="Times New Roman" w:cs="Times New Roman"/>
          <w:b/>
          <w:sz w:val="24"/>
          <w:szCs w:val="24"/>
        </w:rPr>
        <w:t>Структура реализации образовательной деятельности</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5"/>
        <w:gridCol w:w="3115"/>
        <w:gridCol w:w="3115"/>
      </w:tblGrid>
      <w:tr w14:paraId="7E61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5" w:type="dxa"/>
          </w:tcPr>
          <w:p w14:paraId="707BEFD0">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cs="Times New Roman"/>
                <w:b/>
                <w:sz w:val="24"/>
                <w:szCs w:val="24"/>
              </w:rPr>
              <w:t>Совместная деятельность педагога с детьми</w:t>
            </w:r>
          </w:p>
        </w:tc>
        <w:tc>
          <w:tcPr>
            <w:tcW w:w="3115" w:type="dxa"/>
          </w:tcPr>
          <w:p w14:paraId="408BD9BD">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cs="Times New Roman"/>
                <w:b/>
                <w:sz w:val="24"/>
                <w:szCs w:val="24"/>
              </w:rPr>
              <w:t>Самостоятельная деятельность детей</w:t>
            </w:r>
          </w:p>
        </w:tc>
        <w:tc>
          <w:tcPr>
            <w:tcW w:w="3115" w:type="dxa"/>
          </w:tcPr>
          <w:p w14:paraId="5DCBC911">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cs="Times New Roman"/>
                <w:b/>
                <w:sz w:val="24"/>
                <w:szCs w:val="24"/>
              </w:rPr>
              <w:t>Виды деятельности, технологии</w:t>
            </w:r>
          </w:p>
        </w:tc>
      </w:tr>
      <w:tr w14:paraId="5AC6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5" w:type="dxa"/>
          </w:tcPr>
          <w:p w14:paraId="71526D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Занятия по физическому развитию – 3 раза в неделю в каждой возрастной группе. </w:t>
            </w:r>
          </w:p>
          <w:p w14:paraId="0AA8D7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Праздники, развлечения, досуги в соответствие с планом каждой возрастной группы. </w:t>
            </w:r>
          </w:p>
          <w:p w14:paraId="69C59032">
            <w:pPr>
              <w:spacing w:after="0" w:line="240" w:lineRule="auto"/>
              <w:rPr>
                <w:rFonts w:ascii="Times New Roman" w:hAnsi="Times New Roman" w:eastAsia="Times New Roman" w:cs="Times New Roman"/>
                <w:sz w:val="24"/>
                <w:szCs w:val="24"/>
                <w:lang w:eastAsia="ru-RU"/>
              </w:rPr>
            </w:pPr>
            <w:r>
              <w:rPr>
                <w:rFonts w:ascii="Times New Roman" w:hAnsi="Times New Roman" w:cs="Times New Roman"/>
                <w:sz w:val="24"/>
                <w:szCs w:val="24"/>
              </w:rPr>
              <w:t>Двигательная деятельность: подвижные, подвижные игры с правилами, игровые упражнения, соревнования.</w:t>
            </w:r>
          </w:p>
        </w:tc>
        <w:tc>
          <w:tcPr>
            <w:tcW w:w="3115" w:type="dxa"/>
          </w:tcPr>
          <w:p w14:paraId="6D4D8594">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Создание условий для самостоятельной деятельности детей по физическому развитию в режимных моментах, на прогулке.</w:t>
            </w:r>
          </w:p>
        </w:tc>
        <w:tc>
          <w:tcPr>
            <w:tcW w:w="3115" w:type="dxa"/>
          </w:tcPr>
          <w:p w14:paraId="04A003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Здоровье-сберегающие технологии, </w:t>
            </w:r>
          </w:p>
          <w:p w14:paraId="104F734D">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игровая деятельность</w:t>
            </w:r>
          </w:p>
        </w:tc>
      </w:tr>
    </w:tbl>
    <w:p w14:paraId="0B08865F">
      <w:pPr>
        <w:spacing w:after="0"/>
        <w:jc w:val="both"/>
        <w:rPr>
          <w:rFonts w:ascii="Times New Roman" w:hAnsi="Times New Roman" w:eastAsia="Times New Roman" w:cs="Calibri"/>
          <w:sz w:val="24"/>
          <w:szCs w:val="24"/>
          <w:lang w:eastAsia="ru-RU"/>
        </w:rPr>
      </w:pPr>
    </w:p>
    <w:p w14:paraId="26D819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Непрерывная образовательная деятельность проводится ежедневно с группой детей в первую половину дня. Допустимо осуществлять образовательную деятельность во второй половине дня после дневного сна.</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5"/>
        <w:gridCol w:w="3115"/>
        <w:gridCol w:w="3115"/>
      </w:tblGrid>
      <w:tr w14:paraId="2C26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5" w:type="dxa"/>
          </w:tcPr>
          <w:p w14:paraId="06998DB7">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cs="Times New Roman"/>
                <w:b/>
              </w:rPr>
              <w:t>Занятия</w:t>
            </w:r>
          </w:p>
        </w:tc>
        <w:tc>
          <w:tcPr>
            <w:tcW w:w="3115" w:type="dxa"/>
          </w:tcPr>
          <w:p w14:paraId="498F1397">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cs="Times New Roman"/>
                <w:b/>
              </w:rPr>
              <w:t>Физкультурный досуг</w:t>
            </w:r>
          </w:p>
        </w:tc>
        <w:tc>
          <w:tcPr>
            <w:tcW w:w="3115" w:type="dxa"/>
          </w:tcPr>
          <w:p w14:paraId="7B196998">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cs="Times New Roman"/>
                <w:b/>
              </w:rPr>
              <w:t>Индивидуальная работа с детьми</w:t>
            </w:r>
          </w:p>
        </w:tc>
      </w:tr>
      <w:tr w14:paraId="021DB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5" w:type="dxa"/>
          </w:tcPr>
          <w:p w14:paraId="4A1745D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Вводная часть (ходьба, бег, прыжки, построения)</w:t>
            </w:r>
          </w:p>
          <w:p w14:paraId="3F68898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Основная часть (ОРУ, основные движения, подвижные игры или</w:t>
            </w:r>
          </w:p>
          <w:p w14:paraId="1133B0C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спортивные игры и упражнения)</w:t>
            </w:r>
          </w:p>
          <w:p w14:paraId="2EC1CFF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Заключительная часть (ходьба с дыхательными упражнениями, игры</w:t>
            </w:r>
          </w:p>
          <w:p w14:paraId="75A4BC9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малой подвижности)</w:t>
            </w:r>
          </w:p>
        </w:tc>
        <w:tc>
          <w:tcPr>
            <w:tcW w:w="3115" w:type="dxa"/>
          </w:tcPr>
          <w:p w14:paraId="77B436D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Досуг</w:t>
            </w:r>
          </w:p>
          <w:p w14:paraId="045D01D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Праздники</w:t>
            </w:r>
          </w:p>
        </w:tc>
        <w:tc>
          <w:tcPr>
            <w:tcW w:w="3115" w:type="dxa"/>
          </w:tcPr>
          <w:p w14:paraId="557F921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планом</w:t>
            </w:r>
          </w:p>
          <w:p w14:paraId="6F4F1B3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индивидуальной работы группы</w:t>
            </w:r>
          </w:p>
        </w:tc>
      </w:tr>
    </w:tbl>
    <w:p w14:paraId="25A9CA97">
      <w:pPr>
        <w:spacing w:after="0" w:line="240" w:lineRule="auto"/>
        <w:jc w:val="both"/>
        <w:rPr>
          <w:rFonts w:ascii="Times New Roman" w:hAnsi="Times New Roman" w:eastAsia="Times New Roman" w:cs="Times New Roman"/>
          <w:sz w:val="24"/>
          <w:szCs w:val="24"/>
          <w:lang w:eastAsia="ru-RU"/>
        </w:rPr>
      </w:pPr>
    </w:p>
    <w:p w14:paraId="1E6B5F8F">
      <w:pPr>
        <w:spacing w:after="0"/>
        <w:jc w:val="both"/>
        <w:rPr>
          <w:rFonts w:ascii="Times New Roman" w:hAnsi="Times New Roman" w:eastAsia="Times New Roman" w:cs="Calibri"/>
          <w:sz w:val="24"/>
          <w:szCs w:val="24"/>
          <w:lang w:eastAsia="ru-RU"/>
        </w:rPr>
      </w:pPr>
    </w:p>
    <w:p w14:paraId="4DC48405">
      <w:pPr>
        <w:shd w:val="clear" w:color="auto" w:fill="FFFFFF"/>
        <w:spacing w:before="30" w:after="30" w:line="240" w:lineRule="auto"/>
        <w:jc w:val="both"/>
        <w:rPr>
          <w:rFonts w:ascii="Times New Roman" w:hAnsi="Times New Roman" w:eastAsia="Times New Roman" w:cs="Times New Roman"/>
          <w:bCs/>
          <w:iCs/>
          <w:sz w:val="24"/>
          <w:szCs w:val="36"/>
          <w:lang w:eastAsia="ru-RU"/>
        </w:rPr>
        <w:sectPr>
          <w:footerReference r:id="rId5" w:type="default"/>
          <w:pgSz w:w="11906" w:h="16838"/>
          <w:pgMar w:top="1134" w:right="850" w:bottom="1134" w:left="1701" w:header="708" w:footer="708" w:gutter="0"/>
          <w:cols w:space="708" w:num="1"/>
          <w:titlePg/>
          <w:docGrid w:linePitch="360" w:charSpace="0"/>
        </w:sectPr>
      </w:pPr>
    </w:p>
    <w:p w14:paraId="61656237">
      <w:pPr>
        <w:pStyle w:val="15"/>
        <w:spacing w:after="0"/>
        <w:ind w:left="786"/>
        <w:jc w:val="center"/>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Учебный план</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2"/>
        <w:gridCol w:w="3420"/>
        <w:gridCol w:w="2832"/>
        <w:gridCol w:w="2055"/>
        <w:gridCol w:w="306"/>
        <w:gridCol w:w="1472"/>
        <w:gridCol w:w="2253"/>
      </w:tblGrid>
      <w:tr w14:paraId="193F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222" w:type="dxa"/>
            <w:vMerge w:val="restart"/>
            <w:vAlign w:val="center"/>
          </w:tcPr>
          <w:p w14:paraId="20AD576E">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Образовательные области</w:t>
            </w:r>
          </w:p>
        </w:tc>
        <w:tc>
          <w:tcPr>
            <w:tcW w:w="3420" w:type="dxa"/>
            <w:vMerge w:val="restart"/>
            <w:vAlign w:val="center"/>
          </w:tcPr>
          <w:p w14:paraId="42D80EC7">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Виды непрерывной образовательной деятельности (НОД)</w:t>
            </w:r>
          </w:p>
        </w:tc>
        <w:tc>
          <w:tcPr>
            <w:tcW w:w="8918" w:type="dxa"/>
            <w:gridSpan w:val="5"/>
            <w:vAlign w:val="center"/>
          </w:tcPr>
          <w:p w14:paraId="207E88BE">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Количество занятий в неделю </w:t>
            </w:r>
          </w:p>
        </w:tc>
      </w:tr>
      <w:tr w14:paraId="543C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222" w:type="dxa"/>
            <w:vMerge w:val="continue"/>
            <w:vAlign w:val="center"/>
          </w:tcPr>
          <w:p w14:paraId="74EABFF5">
            <w:pPr>
              <w:spacing w:after="0" w:line="240" w:lineRule="auto"/>
              <w:jc w:val="center"/>
              <w:rPr>
                <w:rFonts w:ascii="Times New Roman" w:hAnsi="Times New Roman" w:eastAsia="Calibri" w:cs="Times New Roman"/>
                <w:b/>
                <w:sz w:val="24"/>
                <w:szCs w:val="24"/>
              </w:rPr>
            </w:pPr>
          </w:p>
        </w:tc>
        <w:tc>
          <w:tcPr>
            <w:tcW w:w="3420" w:type="dxa"/>
            <w:vMerge w:val="continue"/>
            <w:vAlign w:val="center"/>
          </w:tcPr>
          <w:p w14:paraId="288DC5C8">
            <w:pPr>
              <w:spacing w:after="0" w:line="240" w:lineRule="auto"/>
              <w:jc w:val="center"/>
              <w:rPr>
                <w:rFonts w:ascii="Times New Roman" w:hAnsi="Times New Roman" w:eastAsia="Calibri" w:cs="Times New Roman"/>
                <w:b/>
                <w:sz w:val="24"/>
                <w:szCs w:val="24"/>
              </w:rPr>
            </w:pPr>
          </w:p>
        </w:tc>
        <w:tc>
          <w:tcPr>
            <w:tcW w:w="2832" w:type="dxa"/>
            <w:vAlign w:val="center"/>
          </w:tcPr>
          <w:p w14:paraId="212F5A86">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Младшая группа</w:t>
            </w:r>
          </w:p>
          <w:p w14:paraId="1111F667">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(3-4 года)</w:t>
            </w:r>
          </w:p>
        </w:tc>
        <w:tc>
          <w:tcPr>
            <w:tcW w:w="2055" w:type="dxa"/>
            <w:vAlign w:val="center"/>
          </w:tcPr>
          <w:p w14:paraId="7ED4361B">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Средняя группа</w:t>
            </w:r>
          </w:p>
          <w:p w14:paraId="0CFDD7F7">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(4-5 лет)</w:t>
            </w:r>
          </w:p>
        </w:tc>
        <w:tc>
          <w:tcPr>
            <w:tcW w:w="1778" w:type="dxa"/>
            <w:gridSpan w:val="2"/>
            <w:vAlign w:val="center"/>
          </w:tcPr>
          <w:p w14:paraId="51CFE386">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Старшая группа</w:t>
            </w:r>
          </w:p>
          <w:p w14:paraId="7F375709">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(5-6 лет)</w:t>
            </w:r>
          </w:p>
        </w:tc>
        <w:tc>
          <w:tcPr>
            <w:tcW w:w="2253" w:type="dxa"/>
            <w:vAlign w:val="center"/>
          </w:tcPr>
          <w:p w14:paraId="4BD600C0">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Подготовительная группа</w:t>
            </w:r>
          </w:p>
          <w:p w14:paraId="344D2D80">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(6-7 лет)</w:t>
            </w:r>
          </w:p>
        </w:tc>
      </w:tr>
      <w:tr w14:paraId="5EFD8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2" w:type="dxa"/>
            <w:vMerge w:val="restart"/>
            <w:vAlign w:val="center"/>
          </w:tcPr>
          <w:p w14:paraId="07931140">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Физическое развитие</w:t>
            </w:r>
          </w:p>
        </w:tc>
        <w:tc>
          <w:tcPr>
            <w:tcW w:w="3420" w:type="dxa"/>
          </w:tcPr>
          <w:p w14:paraId="23C5814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Физическая культура</w:t>
            </w:r>
          </w:p>
        </w:tc>
        <w:tc>
          <w:tcPr>
            <w:tcW w:w="2832" w:type="dxa"/>
          </w:tcPr>
          <w:p w14:paraId="77A9F6F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2055" w:type="dxa"/>
          </w:tcPr>
          <w:p w14:paraId="27E4CF1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1778" w:type="dxa"/>
            <w:gridSpan w:val="2"/>
          </w:tcPr>
          <w:p w14:paraId="2E4FCFA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2253" w:type="dxa"/>
          </w:tcPr>
          <w:p w14:paraId="2FB4C44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r>
      <w:tr w14:paraId="1090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2" w:type="dxa"/>
            <w:vMerge w:val="continue"/>
          </w:tcPr>
          <w:p w14:paraId="73E03F6F">
            <w:pPr>
              <w:spacing w:after="0" w:line="240" w:lineRule="auto"/>
              <w:rPr>
                <w:rFonts w:ascii="Times New Roman" w:hAnsi="Times New Roman" w:eastAsia="Calibri" w:cs="Times New Roman"/>
                <w:b/>
                <w:sz w:val="24"/>
                <w:szCs w:val="24"/>
              </w:rPr>
            </w:pPr>
          </w:p>
        </w:tc>
        <w:tc>
          <w:tcPr>
            <w:tcW w:w="3420" w:type="dxa"/>
          </w:tcPr>
          <w:p w14:paraId="1D37B9C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начальных представлений о здоровом образе жизни</w:t>
            </w:r>
          </w:p>
        </w:tc>
        <w:tc>
          <w:tcPr>
            <w:tcW w:w="8918" w:type="dxa"/>
            <w:gridSpan w:val="5"/>
            <w:vAlign w:val="center"/>
          </w:tcPr>
          <w:p w14:paraId="518C469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Совместная деятельность, как часть непрерывной образовательной деятельности</w:t>
            </w:r>
          </w:p>
        </w:tc>
      </w:tr>
      <w:tr w14:paraId="1DC7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642" w:type="dxa"/>
            <w:gridSpan w:val="2"/>
          </w:tcPr>
          <w:p w14:paraId="0D98E77D">
            <w:pPr>
              <w:spacing w:after="0" w:line="240" w:lineRule="auto"/>
              <w:jc w:val="center"/>
              <w:rPr>
                <w:rFonts w:ascii="Times New Roman" w:hAnsi="Times New Roman" w:eastAsia="Calibri"/>
                <w:sz w:val="24"/>
                <w:szCs w:val="24"/>
              </w:rPr>
            </w:pPr>
            <w:r>
              <w:rPr>
                <w:rFonts w:ascii="Times New Roman" w:hAnsi="Times New Roman" w:eastAsia="Calibri"/>
                <w:b/>
                <w:sz w:val="24"/>
                <w:szCs w:val="24"/>
              </w:rPr>
              <w:t>Продолжительность 1 НОД (мин.)</w:t>
            </w:r>
          </w:p>
        </w:tc>
        <w:tc>
          <w:tcPr>
            <w:tcW w:w="2832" w:type="dxa"/>
          </w:tcPr>
          <w:p w14:paraId="6047682E">
            <w:pPr>
              <w:spacing w:after="0" w:line="240" w:lineRule="auto"/>
              <w:jc w:val="center"/>
              <w:rPr>
                <w:rFonts w:ascii="Times New Roman" w:hAnsi="Times New Roman" w:eastAsia="Calibri"/>
                <w:b/>
                <w:sz w:val="24"/>
                <w:szCs w:val="24"/>
              </w:rPr>
            </w:pPr>
            <w:r>
              <w:rPr>
                <w:rFonts w:ascii="Times New Roman" w:hAnsi="Times New Roman" w:eastAsia="Calibri"/>
                <w:b/>
                <w:sz w:val="24"/>
                <w:szCs w:val="24"/>
              </w:rPr>
              <w:t>15мин</w:t>
            </w:r>
          </w:p>
        </w:tc>
        <w:tc>
          <w:tcPr>
            <w:tcW w:w="2361" w:type="dxa"/>
            <w:gridSpan w:val="2"/>
          </w:tcPr>
          <w:p w14:paraId="2F77A270">
            <w:pPr>
              <w:spacing w:after="0" w:line="240" w:lineRule="auto"/>
              <w:jc w:val="center"/>
              <w:rPr>
                <w:rFonts w:ascii="Times New Roman" w:hAnsi="Times New Roman" w:eastAsia="Calibri"/>
                <w:b/>
                <w:sz w:val="24"/>
                <w:szCs w:val="24"/>
              </w:rPr>
            </w:pPr>
            <w:r>
              <w:rPr>
                <w:rFonts w:ascii="Times New Roman" w:hAnsi="Times New Roman" w:eastAsia="Calibri"/>
                <w:b/>
                <w:sz w:val="24"/>
                <w:szCs w:val="24"/>
              </w:rPr>
              <w:t>20 мин</w:t>
            </w:r>
          </w:p>
        </w:tc>
        <w:tc>
          <w:tcPr>
            <w:tcW w:w="1472" w:type="dxa"/>
          </w:tcPr>
          <w:p w14:paraId="5CCEE5E2">
            <w:pPr>
              <w:spacing w:after="0" w:line="240" w:lineRule="auto"/>
              <w:jc w:val="center"/>
              <w:rPr>
                <w:rFonts w:ascii="Times New Roman" w:hAnsi="Times New Roman" w:eastAsia="Calibri"/>
                <w:b/>
                <w:sz w:val="24"/>
                <w:szCs w:val="24"/>
              </w:rPr>
            </w:pPr>
            <w:r>
              <w:rPr>
                <w:rFonts w:ascii="Times New Roman" w:hAnsi="Times New Roman" w:eastAsia="Calibri"/>
                <w:b/>
                <w:sz w:val="24"/>
                <w:szCs w:val="24"/>
              </w:rPr>
              <w:t>25 мин</w:t>
            </w:r>
          </w:p>
          <w:p w14:paraId="01B24C29">
            <w:pPr>
              <w:spacing w:after="0" w:line="240" w:lineRule="auto"/>
              <w:jc w:val="center"/>
              <w:rPr>
                <w:rFonts w:ascii="Times New Roman" w:hAnsi="Times New Roman" w:eastAsia="Calibri"/>
                <w:b/>
                <w:sz w:val="24"/>
                <w:szCs w:val="24"/>
              </w:rPr>
            </w:pPr>
          </w:p>
        </w:tc>
        <w:tc>
          <w:tcPr>
            <w:tcW w:w="2253" w:type="dxa"/>
          </w:tcPr>
          <w:p w14:paraId="0634F336">
            <w:pPr>
              <w:spacing w:after="0" w:line="240" w:lineRule="auto"/>
              <w:jc w:val="center"/>
              <w:rPr>
                <w:rFonts w:ascii="Times New Roman" w:hAnsi="Times New Roman" w:eastAsia="Calibri"/>
                <w:b/>
                <w:sz w:val="24"/>
                <w:szCs w:val="24"/>
              </w:rPr>
            </w:pPr>
            <w:r>
              <w:rPr>
                <w:rFonts w:ascii="Times New Roman" w:hAnsi="Times New Roman" w:eastAsia="Calibri"/>
                <w:b/>
                <w:sz w:val="24"/>
                <w:szCs w:val="24"/>
              </w:rPr>
              <w:t>30 мин</w:t>
            </w:r>
          </w:p>
        </w:tc>
      </w:tr>
    </w:tbl>
    <w:p w14:paraId="0F15EA19">
      <w:pPr>
        <w:shd w:val="clear" w:color="auto" w:fill="FFFFFF"/>
        <w:spacing w:before="30" w:after="30" w:line="240" w:lineRule="auto"/>
        <w:jc w:val="both"/>
      </w:pPr>
    </w:p>
    <w:p w14:paraId="0FA735F6">
      <w:pPr>
        <w:shd w:val="clear" w:color="auto" w:fill="FFFFFF"/>
        <w:spacing w:after="0" w:line="240" w:lineRule="auto"/>
        <w:ind w:firstLine="709"/>
        <w:jc w:val="both"/>
        <w:rPr>
          <w:rFonts w:ascii="Times New Roman" w:hAnsi="Times New Roman" w:eastAsia="Times New Roman" w:cs="Times New Roman"/>
          <w:bCs/>
          <w:iCs/>
          <w:sz w:val="24"/>
          <w:szCs w:val="24"/>
          <w:lang w:eastAsia="ru-RU"/>
        </w:rPr>
      </w:pPr>
      <w:r>
        <w:rPr>
          <w:rFonts w:ascii="Times New Roman" w:hAnsi="Times New Roman" w:cs="Times New Roman"/>
          <w:sz w:val="24"/>
          <w:szCs w:val="24"/>
        </w:rPr>
        <w:t>В летний период с 1 июня по 31 августа проводятся мероприятия эстетически-оздоровительного цикла, нет регламентированной непрерывной образовательной деятельности. Допускается осуществлять образовательную деятельность по образовательным областям «социально-коммуникативное развитие», «познавательное развитие» и «речевое развитие» в режимных моментах, «художественно-эстетическое развитие» - на игровой площадке во время прогулки. Непрерывную образовательную деятельность по музыкальной деятельности и физическому развитию максимально организуют на открытом воздухе.</w:t>
      </w:r>
    </w:p>
    <w:p w14:paraId="7DBCF71F">
      <w:pPr>
        <w:spacing w:after="0"/>
        <w:rPr>
          <w:rFonts w:ascii="Times New Roman" w:hAnsi="Times New Roman" w:eastAsia="Times New Roman" w:cs="Calibri"/>
          <w:b/>
          <w:sz w:val="24"/>
          <w:szCs w:val="24"/>
          <w:lang w:eastAsia="ru-RU"/>
        </w:rPr>
      </w:pPr>
    </w:p>
    <w:p w14:paraId="71023424">
      <w:pPr>
        <w:spacing w:after="0"/>
        <w:rPr>
          <w:rFonts w:ascii="Times New Roman" w:hAnsi="Times New Roman" w:eastAsia="Times New Roman" w:cs="Calibri"/>
          <w:b/>
          <w:sz w:val="24"/>
          <w:szCs w:val="24"/>
          <w:lang w:eastAsia="ru-RU"/>
        </w:rPr>
      </w:pPr>
    </w:p>
    <w:p w14:paraId="3281E814">
      <w:pPr>
        <w:spacing w:after="0"/>
        <w:rPr>
          <w:rFonts w:ascii="Times New Roman" w:hAnsi="Times New Roman" w:eastAsia="Times New Roman" w:cs="Calibri"/>
          <w:b/>
          <w:sz w:val="24"/>
          <w:szCs w:val="24"/>
          <w:lang w:eastAsia="ru-RU"/>
        </w:rPr>
      </w:pPr>
    </w:p>
    <w:p w14:paraId="10B0324D">
      <w:pPr>
        <w:spacing w:after="0"/>
        <w:rPr>
          <w:rFonts w:ascii="Times New Roman" w:hAnsi="Times New Roman" w:eastAsia="Times New Roman" w:cs="Calibri"/>
          <w:b/>
          <w:sz w:val="24"/>
          <w:szCs w:val="24"/>
          <w:lang w:eastAsia="ru-RU"/>
        </w:rPr>
      </w:pPr>
    </w:p>
    <w:p w14:paraId="5A5B35FE">
      <w:pPr>
        <w:spacing w:after="0"/>
        <w:rPr>
          <w:rFonts w:ascii="Times New Roman" w:hAnsi="Times New Roman" w:eastAsia="Times New Roman" w:cs="Calibri"/>
          <w:b/>
          <w:sz w:val="24"/>
          <w:szCs w:val="24"/>
          <w:lang w:eastAsia="ru-RU"/>
        </w:rPr>
      </w:pPr>
    </w:p>
    <w:p w14:paraId="1456FF14">
      <w:pPr>
        <w:spacing w:after="0"/>
        <w:rPr>
          <w:rFonts w:ascii="Times New Roman" w:hAnsi="Times New Roman" w:eastAsia="Times New Roman" w:cs="Calibri"/>
          <w:b/>
          <w:sz w:val="24"/>
          <w:szCs w:val="24"/>
          <w:lang w:eastAsia="ru-RU"/>
        </w:rPr>
      </w:pPr>
    </w:p>
    <w:p w14:paraId="7418770C">
      <w:pPr>
        <w:spacing w:after="0"/>
        <w:rPr>
          <w:rFonts w:ascii="Times New Roman" w:hAnsi="Times New Roman" w:eastAsia="Times New Roman" w:cs="Calibri"/>
          <w:b/>
          <w:sz w:val="24"/>
          <w:szCs w:val="24"/>
          <w:lang w:eastAsia="ru-RU"/>
        </w:rPr>
      </w:pPr>
    </w:p>
    <w:p w14:paraId="67065C00">
      <w:pPr>
        <w:spacing w:after="0"/>
        <w:rPr>
          <w:rFonts w:ascii="Times New Roman" w:hAnsi="Times New Roman" w:eastAsia="Times New Roman" w:cs="Calibri"/>
          <w:b/>
          <w:sz w:val="24"/>
          <w:szCs w:val="24"/>
          <w:lang w:eastAsia="ru-RU"/>
        </w:rPr>
      </w:pPr>
    </w:p>
    <w:p w14:paraId="23F3E726">
      <w:pPr>
        <w:spacing w:after="0"/>
        <w:rPr>
          <w:rFonts w:ascii="Times New Roman" w:hAnsi="Times New Roman" w:eastAsia="Times New Roman" w:cs="Calibri"/>
          <w:b/>
          <w:sz w:val="24"/>
          <w:szCs w:val="24"/>
          <w:lang w:eastAsia="ru-RU"/>
        </w:rPr>
      </w:pPr>
    </w:p>
    <w:p w14:paraId="2B09314A">
      <w:pPr>
        <w:spacing w:after="0"/>
        <w:rPr>
          <w:rFonts w:ascii="Times New Roman" w:hAnsi="Times New Roman" w:eastAsia="Times New Roman" w:cs="Calibri"/>
          <w:b/>
          <w:sz w:val="24"/>
          <w:szCs w:val="24"/>
          <w:lang w:eastAsia="ru-RU"/>
        </w:rPr>
      </w:pPr>
    </w:p>
    <w:p w14:paraId="46512F7E">
      <w:pPr>
        <w:spacing w:after="0"/>
        <w:rPr>
          <w:rFonts w:ascii="Times New Roman" w:hAnsi="Times New Roman" w:eastAsia="Times New Roman" w:cs="Calibri"/>
          <w:b/>
          <w:sz w:val="24"/>
          <w:szCs w:val="24"/>
          <w:lang w:eastAsia="ru-RU"/>
        </w:rPr>
      </w:pPr>
    </w:p>
    <w:p w14:paraId="644322CA">
      <w:pPr>
        <w:spacing w:after="0"/>
        <w:rPr>
          <w:rFonts w:ascii="Times New Roman" w:hAnsi="Times New Roman" w:eastAsia="Times New Roman" w:cs="Calibri"/>
          <w:b/>
          <w:sz w:val="24"/>
          <w:szCs w:val="24"/>
          <w:lang w:eastAsia="ru-RU"/>
        </w:rPr>
      </w:pPr>
    </w:p>
    <w:p w14:paraId="170734F5">
      <w:pPr>
        <w:spacing w:after="0"/>
        <w:rPr>
          <w:rFonts w:ascii="Times New Roman" w:hAnsi="Times New Roman" w:eastAsia="Times New Roman" w:cs="Calibri"/>
          <w:b/>
          <w:sz w:val="24"/>
          <w:szCs w:val="24"/>
          <w:lang w:eastAsia="ru-RU"/>
        </w:rPr>
      </w:pPr>
    </w:p>
    <w:p w14:paraId="00F670AD">
      <w:pPr>
        <w:jc w:val="center"/>
        <w:rPr>
          <w:rFonts w:ascii="Times New Roman" w:hAnsi="Times New Roman" w:eastAsia="Times New Roman" w:cs="Times New Roman"/>
          <w:b/>
          <w:sz w:val="24"/>
          <w:szCs w:val="24"/>
          <w:lang w:eastAsia="ru-RU"/>
        </w:rPr>
      </w:pPr>
      <w:bookmarkStart w:id="5" w:name="_Hlk58073308"/>
      <w:r>
        <w:rPr>
          <w:rFonts w:ascii="Times New Roman" w:hAnsi="Times New Roman" w:eastAsia="Times New Roman" w:cs="Times New Roman"/>
          <w:b/>
          <w:sz w:val="24"/>
          <w:szCs w:val="24"/>
          <w:lang w:eastAsia="ru-RU"/>
        </w:rPr>
        <w:t>Тематическое планирование по образовательной области «Физическое развитие» в подготовительной группе</w:t>
      </w:r>
    </w:p>
    <w:bookmarkEnd w:id="5"/>
    <w:tbl>
      <w:tblPr>
        <w:tblStyle w:val="6"/>
        <w:tblW w:w="15546" w:type="dxa"/>
        <w:jc w:val="center"/>
        <w:tblLayout w:type="fixed"/>
        <w:tblCellMar>
          <w:top w:w="0" w:type="dxa"/>
          <w:left w:w="108" w:type="dxa"/>
          <w:bottom w:w="0" w:type="dxa"/>
          <w:right w:w="108" w:type="dxa"/>
        </w:tblCellMar>
      </w:tblPr>
      <w:tblGrid>
        <w:gridCol w:w="925"/>
        <w:gridCol w:w="2572"/>
        <w:gridCol w:w="3099"/>
        <w:gridCol w:w="3563"/>
        <w:gridCol w:w="3229"/>
        <w:gridCol w:w="2158"/>
      </w:tblGrid>
      <w:tr w14:paraId="0D260DAA">
        <w:tblPrEx>
          <w:tblCellMar>
            <w:top w:w="0" w:type="dxa"/>
            <w:left w:w="108" w:type="dxa"/>
            <w:bottom w:w="0" w:type="dxa"/>
            <w:right w:w="108" w:type="dxa"/>
          </w:tblCellMar>
        </w:tblPrEx>
        <w:trPr>
          <w:jc w:val="center"/>
        </w:trPr>
        <w:tc>
          <w:tcPr>
            <w:tcW w:w="925" w:type="dxa"/>
            <w:tcBorders>
              <w:top w:val="single" w:color="000000" w:sz="4" w:space="0"/>
              <w:left w:val="single" w:color="000000" w:sz="4" w:space="0"/>
              <w:bottom w:val="single" w:color="000000" w:sz="4" w:space="0"/>
            </w:tcBorders>
            <w:shd w:val="clear" w:color="auto" w:fill="auto"/>
          </w:tcPr>
          <w:p w14:paraId="458D8790">
            <w:pPr>
              <w:snapToGrid w:val="0"/>
              <w:spacing w:after="0" w:line="240" w:lineRule="auto"/>
              <w:jc w:val="both"/>
              <w:rPr>
                <w:rFonts w:ascii="Times New Roman" w:hAnsi="Times New Roman" w:cs="Times New Roman"/>
                <w:b/>
              </w:rPr>
            </w:pPr>
            <w:r>
              <w:rPr>
                <w:rFonts w:ascii="Times New Roman" w:hAnsi="Times New Roman" w:cs="Times New Roman"/>
                <w:b/>
              </w:rPr>
              <w:t>Месяц</w:t>
            </w:r>
          </w:p>
        </w:tc>
        <w:tc>
          <w:tcPr>
            <w:tcW w:w="2572" w:type="dxa"/>
            <w:tcBorders>
              <w:top w:val="single" w:color="000000" w:sz="4" w:space="0"/>
              <w:left w:val="single" w:color="000000" w:sz="4" w:space="0"/>
              <w:bottom w:val="single" w:color="000000" w:sz="4" w:space="0"/>
            </w:tcBorders>
            <w:shd w:val="clear" w:color="auto" w:fill="auto"/>
          </w:tcPr>
          <w:p w14:paraId="12C29238">
            <w:pPr>
              <w:spacing w:after="0" w:line="240" w:lineRule="auto"/>
              <w:jc w:val="both"/>
              <w:rPr>
                <w:rFonts w:ascii="Times New Roman" w:hAnsi="Times New Roman" w:cs="Times New Roman"/>
                <w:b/>
                <w:bCs/>
              </w:rPr>
            </w:pPr>
            <w:r>
              <w:rPr>
                <w:rFonts w:ascii="Times New Roman" w:hAnsi="Times New Roman" w:cs="Times New Roman"/>
                <w:b/>
                <w:bCs/>
              </w:rPr>
              <w:t>1 неделя</w:t>
            </w:r>
          </w:p>
        </w:tc>
        <w:tc>
          <w:tcPr>
            <w:tcW w:w="3099" w:type="dxa"/>
            <w:tcBorders>
              <w:top w:val="single" w:color="000000" w:sz="4" w:space="0"/>
              <w:left w:val="single" w:color="000000" w:sz="4" w:space="0"/>
              <w:bottom w:val="single" w:color="000000" w:sz="4" w:space="0"/>
            </w:tcBorders>
            <w:shd w:val="clear" w:color="auto" w:fill="auto"/>
          </w:tcPr>
          <w:p w14:paraId="76A628FA">
            <w:pPr>
              <w:spacing w:after="0" w:line="240" w:lineRule="auto"/>
              <w:jc w:val="both"/>
              <w:rPr>
                <w:rFonts w:ascii="Times New Roman" w:hAnsi="Times New Roman" w:cs="Times New Roman"/>
                <w:b/>
                <w:bCs/>
              </w:rPr>
            </w:pPr>
            <w:r>
              <w:rPr>
                <w:rFonts w:ascii="Times New Roman" w:hAnsi="Times New Roman" w:cs="Times New Roman"/>
                <w:b/>
                <w:bCs/>
              </w:rPr>
              <w:t>2 неделя</w:t>
            </w:r>
          </w:p>
        </w:tc>
        <w:tc>
          <w:tcPr>
            <w:tcW w:w="3563" w:type="dxa"/>
            <w:tcBorders>
              <w:top w:val="single" w:color="000000" w:sz="4" w:space="0"/>
              <w:left w:val="single" w:color="000000" w:sz="4" w:space="0"/>
              <w:bottom w:val="single" w:color="000000" w:sz="4" w:space="0"/>
            </w:tcBorders>
            <w:shd w:val="clear" w:color="auto" w:fill="auto"/>
          </w:tcPr>
          <w:p w14:paraId="0F013338">
            <w:pPr>
              <w:spacing w:after="0" w:line="240" w:lineRule="auto"/>
              <w:jc w:val="both"/>
              <w:rPr>
                <w:rFonts w:ascii="Times New Roman" w:hAnsi="Times New Roman" w:cs="Times New Roman"/>
                <w:b/>
                <w:bCs/>
              </w:rPr>
            </w:pPr>
            <w:r>
              <w:rPr>
                <w:rFonts w:ascii="Times New Roman" w:hAnsi="Times New Roman" w:cs="Times New Roman"/>
                <w:b/>
                <w:bCs/>
              </w:rPr>
              <w:t>3 неделя</w:t>
            </w:r>
          </w:p>
        </w:tc>
        <w:tc>
          <w:tcPr>
            <w:tcW w:w="5387" w:type="dxa"/>
            <w:gridSpan w:val="2"/>
            <w:tcBorders>
              <w:top w:val="single" w:color="000000" w:sz="4" w:space="0"/>
              <w:left w:val="single" w:color="000000" w:sz="4" w:space="0"/>
              <w:bottom w:val="single" w:color="000000" w:sz="4" w:space="0"/>
              <w:right w:val="single" w:color="000000" w:sz="4" w:space="0"/>
            </w:tcBorders>
            <w:shd w:val="clear" w:color="auto" w:fill="auto"/>
          </w:tcPr>
          <w:p w14:paraId="515D9445">
            <w:pPr>
              <w:spacing w:after="0" w:line="240" w:lineRule="auto"/>
              <w:jc w:val="both"/>
              <w:rPr>
                <w:rFonts w:ascii="Times New Roman" w:hAnsi="Times New Roman" w:cs="Times New Roman"/>
                <w:b/>
                <w:bCs/>
              </w:rPr>
            </w:pPr>
            <w:r>
              <w:rPr>
                <w:rFonts w:ascii="Times New Roman" w:hAnsi="Times New Roman" w:cs="Times New Roman"/>
                <w:b/>
                <w:bCs/>
              </w:rPr>
              <w:t>4/5 неделя</w:t>
            </w:r>
          </w:p>
        </w:tc>
      </w:tr>
      <w:tr w14:paraId="7CC2841E">
        <w:tblPrEx>
          <w:tblCellMar>
            <w:top w:w="0" w:type="dxa"/>
            <w:left w:w="108" w:type="dxa"/>
            <w:bottom w:w="0" w:type="dxa"/>
            <w:right w:w="108" w:type="dxa"/>
          </w:tblCellMar>
        </w:tblPrEx>
        <w:trPr>
          <w:cantSplit/>
          <w:trHeight w:val="2229" w:hRule="atLeast"/>
          <w:jc w:val="center"/>
        </w:trPr>
        <w:tc>
          <w:tcPr>
            <w:tcW w:w="925" w:type="dxa"/>
            <w:tcBorders>
              <w:top w:val="single" w:color="000000" w:sz="4" w:space="0"/>
              <w:left w:val="single" w:color="000000" w:sz="4" w:space="0"/>
              <w:bottom w:val="single" w:color="000000" w:sz="4" w:space="0"/>
            </w:tcBorders>
            <w:shd w:val="clear" w:color="auto" w:fill="auto"/>
            <w:textDirection w:val="btLr"/>
          </w:tcPr>
          <w:p w14:paraId="60DDC89E">
            <w:pPr>
              <w:spacing w:after="0" w:line="240" w:lineRule="auto"/>
              <w:jc w:val="center"/>
              <w:rPr>
                <w:rFonts w:ascii="Times New Roman" w:hAnsi="Times New Roman" w:cs="Times New Roman"/>
                <w:bCs/>
              </w:rPr>
            </w:pPr>
            <w:r>
              <w:rPr>
                <w:rFonts w:ascii="Times New Roman" w:hAnsi="Times New Roman" w:cs="Times New Roman"/>
                <w:b/>
                <w:bCs/>
              </w:rPr>
              <w:t>Сентябрь</w:t>
            </w:r>
          </w:p>
        </w:tc>
        <w:tc>
          <w:tcPr>
            <w:tcW w:w="2572" w:type="dxa"/>
            <w:tcBorders>
              <w:top w:val="single" w:color="000000" w:sz="4" w:space="0"/>
              <w:left w:val="single" w:color="000000" w:sz="4" w:space="0"/>
              <w:bottom w:val="single" w:color="000000" w:sz="4" w:space="0"/>
            </w:tcBorders>
            <w:shd w:val="clear" w:color="auto" w:fill="auto"/>
          </w:tcPr>
          <w:p w14:paraId="1457CCB2">
            <w:pPr>
              <w:spacing w:after="0" w:line="240" w:lineRule="auto"/>
              <w:jc w:val="center"/>
              <w:rPr>
                <w:rFonts w:ascii="Times New Roman" w:hAnsi="Times New Roman" w:cs="Times New Roman"/>
                <w:b/>
              </w:rPr>
            </w:pPr>
            <w:r>
              <w:rPr>
                <w:rFonts w:ascii="Times New Roman" w:hAnsi="Times New Roman" w:cs="Times New Roman"/>
                <w:b/>
              </w:rPr>
              <w:t>«Здравствуй, детский сад!»</w:t>
            </w:r>
          </w:p>
          <w:p w14:paraId="522AE627">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стайкой за И. </w:t>
            </w:r>
            <w:r>
              <w:rPr>
                <w:rFonts w:ascii="Times New Roman" w:hAnsi="Times New Roman" w:cs="Times New Roman"/>
                <w:bCs/>
                <w:i/>
                <w:iCs/>
              </w:rPr>
              <w:t>Прыжки</w:t>
            </w:r>
            <w:r>
              <w:rPr>
                <w:rFonts w:ascii="Times New Roman" w:hAnsi="Times New Roman" w:cs="Times New Roman"/>
                <w:bCs/>
              </w:rPr>
              <w:t xml:space="preserve"> на всей ступне с подниманием на носки.</w:t>
            </w:r>
          </w:p>
          <w:p w14:paraId="65AEBBFF">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без предметов.</w:t>
            </w:r>
          </w:p>
          <w:p w14:paraId="4A5E9771">
            <w:pPr>
              <w:spacing w:after="0" w:line="240" w:lineRule="auto"/>
              <w:rPr>
                <w:rFonts w:ascii="Times New Roman" w:hAnsi="Times New Roman" w:cs="Times New Roman"/>
                <w:bCs/>
              </w:rPr>
            </w:pPr>
            <w:r>
              <w:rPr>
                <w:rFonts w:ascii="Times New Roman" w:hAnsi="Times New Roman" w:cs="Times New Roman"/>
                <w:bCs/>
                <w:i/>
                <w:iCs/>
              </w:rPr>
              <w:t>Подвижная игра (П/И)</w:t>
            </w:r>
            <w:r>
              <w:rPr>
                <w:rFonts w:ascii="Times New Roman" w:hAnsi="Times New Roman" w:cs="Times New Roman"/>
                <w:bCs/>
              </w:rPr>
              <w:t>«Пойдем в гости».</w:t>
            </w:r>
          </w:p>
        </w:tc>
        <w:tc>
          <w:tcPr>
            <w:tcW w:w="3099" w:type="dxa"/>
            <w:tcBorders>
              <w:top w:val="single" w:color="000000" w:sz="4" w:space="0"/>
              <w:left w:val="single" w:color="000000" w:sz="4" w:space="0"/>
              <w:bottom w:val="single" w:color="000000" w:sz="4" w:space="0"/>
            </w:tcBorders>
            <w:shd w:val="clear" w:color="auto" w:fill="auto"/>
          </w:tcPr>
          <w:p w14:paraId="07C014CB">
            <w:pPr>
              <w:spacing w:after="0" w:line="240" w:lineRule="auto"/>
              <w:jc w:val="center"/>
              <w:rPr>
                <w:rFonts w:ascii="Times New Roman" w:hAnsi="Times New Roman" w:cs="Times New Roman"/>
                <w:b/>
                <w:bCs/>
                <w:iCs/>
              </w:rPr>
            </w:pPr>
            <w:r>
              <w:rPr>
                <w:rFonts w:ascii="Times New Roman" w:hAnsi="Times New Roman" w:cs="Times New Roman"/>
                <w:b/>
                <w:bCs/>
                <w:iCs/>
              </w:rPr>
              <w:t>«Мебель»</w:t>
            </w:r>
          </w:p>
          <w:p w14:paraId="536DD339">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r>
              <w:rPr>
                <w:rFonts w:ascii="Times New Roman" w:hAnsi="Times New Roman" w:cs="Times New Roman"/>
                <w:bCs/>
              </w:rPr>
              <w:t>.</w:t>
            </w:r>
          </w:p>
          <w:p w14:paraId="24C79249">
            <w:pPr>
              <w:spacing w:after="0" w:line="240" w:lineRule="auto"/>
              <w:rPr>
                <w:rFonts w:ascii="Times New Roman" w:hAnsi="Times New Roman" w:cs="Times New Roman"/>
                <w:bCs/>
              </w:rPr>
            </w:pPr>
            <w:r>
              <w:rPr>
                <w:rFonts w:ascii="Times New Roman" w:hAnsi="Times New Roman" w:cs="Times New Roman"/>
                <w:bCs/>
              </w:rPr>
              <w:t>Построение парами.</w:t>
            </w:r>
          </w:p>
          <w:p w14:paraId="2E97FF06">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парами в стайке за инструктором.</w:t>
            </w:r>
          </w:p>
          <w:p w14:paraId="3144411E">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погремушками. </w:t>
            </w:r>
            <w:r>
              <w:rPr>
                <w:rFonts w:ascii="Times New Roman" w:hAnsi="Times New Roman" w:cs="Times New Roman"/>
                <w:bCs/>
                <w:i/>
                <w:iCs/>
              </w:rPr>
              <w:t>Прыжки</w:t>
            </w:r>
            <w:r>
              <w:rPr>
                <w:rFonts w:ascii="Times New Roman" w:hAnsi="Times New Roman" w:cs="Times New Roman"/>
                <w:bCs/>
              </w:rPr>
              <w:t xml:space="preserve"> на двух ногах на месте.</w:t>
            </w:r>
          </w:p>
          <w:p w14:paraId="27AE9B8A">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Догонялки с персонажем</w:t>
            </w:r>
          </w:p>
        </w:tc>
        <w:tc>
          <w:tcPr>
            <w:tcW w:w="3563" w:type="dxa"/>
            <w:tcBorders>
              <w:top w:val="single" w:color="000000" w:sz="4" w:space="0"/>
              <w:left w:val="single" w:color="000000" w:sz="4" w:space="0"/>
              <w:bottom w:val="single" w:color="000000" w:sz="4" w:space="0"/>
            </w:tcBorders>
            <w:shd w:val="clear" w:color="auto" w:fill="auto"/>
          </w:tcPr>
          <w:p w14:paraId="1D0338FE">
            <w:pPr>
              <w:spacing w:after="0" w:line="240" w:lineRule="auto"/>
              <w:jc w:val="center"/>
              <w:rPr>
                <w:rFonts w:ascii="Times New Roman" w:hAnsi="Times New Roman" w:cs="Times New Roman"/>
                <w:b/>
                <w:bCs/>
              </w:rPr>
            </w:pPr>
            <w:r>
              <w:rPr>
                <w:rFonts w:ascii="Times New Roman" w:hAnsi="Times New Roman" w:cs="Times New Roman"/>
                <w:b/>
                <w:sz w:val="24"/>
                <w:szCs w:val="24"/>
              </w:rPr>
              <w:t>«Азбука дорожной безопасности»</w:t>
            </w:r>
          </w:p>
          <w:p w14:paraId="1089F014">
            <w:pPr>
              <w:spacing w:after="0" w:line="240" w:lineRule="auto"/>
              <w:rPr>
                <w:rFonts w:ascii="Times New Roman" w:hAnsi="Times New Roman" w:cs="Times New Roman"/>
              </w:rPr>
            </w:pPr>
            <w:r>
              <w:rPr>
                <w:rFonts w:ascii="Times New Roman" w:hAnsi="Times New Roman" w:cs="Times New Roman"/>
                <w:i/>
                <w:iCs/>
              </w:rPr>
              <w:t xml:space="preserve">Строевые упражнения. </w:t>
            </w:r>
            <w:r>
              <w:rPr>
                <w:rFonts w:ascii="Times New Roman" w:hAnsi="Times New Roman" w:cs="Times New Roman"/>
              </w:rPr>
              <w:t>Построение в шеренгу.</w:t>
            </w:r>
          </w:p>
          <w:p w14:paraId="246EAD88">
            <w:pPr>
              <w:spacing w:after="0" w:line="240" w:lineRule="auto"/>
              <w:rPr>
                <w:rFonts w:ascii="Times New Roman" w:hAnsi="Times New Roman" w:cs="Times New Roman"/>
              </w:rPr>
            </w:pPr>
            <w:r>
              <w:rPr>
                <w:rFonts w:ascii="Times New Roman" w:hAnsi="Times New Roman" w:cs="Times New Roman"/>
                <w:i/>
                <w:iCs/>
              </w:rPr>
              <w:t>Ходьба</w:t>
            </w:r>
            <w:r>
              <w:rPr>
                <w:rFonts w:ascii="Times New Roman" w:hAnsi="Times New Roman" w:cs="Times New Roman"/>
              </w:rPr>
              <w:t xml:space="preserve"> в заданном направлении.</w:t>
            </w:r>
          </w:p>
          <w:p w14:paraId="7B4EAD5C">
            <w:pPr>
              <w:spacing w:after="0" w:line="240" w:lineRule="auto"/>
              <w:rPr>
                <w:rFonts w:ascii="Times New Roman" w:hAnsi="Times New Roman" w:cs="Times New Roman"/>
              </w:rPr>
            </w:pPr>
            <w:r>
              <w:rPr>
                <w:rFonts w:ascii="Times New Roman" w:hAnsi="Times New Roman" w:cs="Times New Roman"/>
                <w:i/>
                <w:iCs/>
              </w:rPr>
              <w:t>ОРУ</w:t>
            </w:r>
            <w:r>
              <w:rPr>
                <w:rFonts w:ascii="Times New Roman" w:hAnsi="Times New Roman" w:cs="Times New Roman"/>
              </w:rPr>
              <w:t xml:space="preserve"> без предметов.</w:t>
            </w:r>
          </w:p>
          <w:p w14:paraId="13F04E14">
            <w:pPr>
              <w:spacing w:after="0" w:line="240" w:lineRule="auto"/>
              <w:rPr>
                <w:rFonts w:ascii="Times New Roman" w:hAnsi="Times New Roman" w:cs="Times New Roman"/>
              </w:rPr>
            </w:pPr>
            <w:r>
              <w:rPr>
                <w:rFonts w:ascii="Times New Roman" w:hAnsi="Times New Roman" w:cs="Times New Roman"/>
                <w:i/>
                <w:iCs/>
              </w:rPr>
              <w:t>Ползание</w:t>
            </w:r>
            <w:r>
              <w:rPr>
                <w:rFonts w:ascii="Times New Roman" w:hAnsi="Times New Roman" w:cs="Times New Roman"/>
              </w:rPr>
              <w:t xml:space="preserve"> на четвереньках по прямой.  </w:t>
            </w:r>
          </w:p>
          <w:p w14:paraId="1C27A59C">
            <w:pPr>
              <w:spacing w:after="0" w:line="240" w:lineRule="auto"/>
              <w:rPr>
                <w:rFonts w:ascii="Times New Roman" w:hAnsi="Times New Roman" w:cs="Times New Roman"/>
              </w:rPr>
            </w:pPr>
            <w:r>
              <w:rPr>
                <w:rFonts w:ascii="Times New Roman" w:hAnsi="Times New Roman" w:cs="Times New Roman"/>
                <w:bCs/>
                <w:i/>
                <w:iCs/>
              </w:rPr>
              <w:t>П/И</w:t>
            </w:r>
            <w:r>
              <w:rPr>
                <w:rFonts w:ascii="Times New Roman" w:hAnsi="Times New Roman" w:cs="Times New Roman"/>
              </w:rPr>
              <w:t>«Солнышко и дождик»</w:t>
            </w:r>
          </w:p>
        </w:tc>
        <w:tc>
          <w:tcPr>
            <w:tcW w:w="5387" w:type="dxa"/>
            <w:gridSpan w:val="2"/>
            <w:tcBorders>
              <w:top w:val="single" w:color="000000" w:sz="4" w:space="0"/>
              <w:left w:val="single" w:color="000000" w:sz="4" w:space="0"/>
              <w:bottom w:val="single" w:color="000000" w:sz="4" w:space="0"/>
              <w:right w:val="single" w:color="000000" w:sz="4" w:space="0"/>
            </w:tcBorders>
            <w:shd w:val="clear" w:color="auto" w:fill="auto"/>
          </w:tcPr>
          <w:p w14:paraId="6C60BA0D">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b/>
                <w:sz w:val="24"/>
                <w:szCs w:val="24"/>
              </w:rPr>
              <w:t>Мир профессий (День воспитателя)»</w:t>
            </w:r>
          </w:p>
          <w:p w14:paraId="2B01984C">
            <w:pPr>
              <w:spacing w:after="0" w:line="240" w:lineRule="auto"/>
              <w:rPr>
                <w:rFonts w:ascii="Times New Roman" w:hAnsi="Times New Roman" w:cs="Times New Roman"/>
                <w:sz w:val="24"/>
                <w:szCs w:val="24"/>
              </w:rPr>
            </w:pPr>
            <w:r>
              <w:rPr>
                <w:rFonts w:ascii="Times New Roman" w:hAnsi="Times New Roman" w:cs="Times New Roman"/>
                <w:i/>
                <w:iCs/>
              </w:rPr>
              <w:t xml:space="preserve">Строевые упражнения. </w:t>
            </w:r>
            <w:r>
              <w:rPr>
                <w:rFonts w:ascii="Times New Roman" w:hAnsi="Times New Roman" w:cs="Times New Roman"/>
              </w:rPr>
              <w:t xml:space="preserve">Построение в шеренгу, колонну по одному. </w:t>
            </w:r>
          </w:p>
          <w:p w14:paraId="080D2B52">
            <w:pPr>
              <w:spacing w:after="0" w:line="240" w:lineRule="auto"/>
              <w:rPr>
                <w:rFonts w:ascii="Times New Roman" w:hAnsi="Times New Roman" w:cs="Times New Roman"/>
              </w:rPr>
            </w:pPr>
            <w:r>
              <w:rPr>
                <w:rFonts w:ascii="Times New Roman" w:hAnsi="Times New Roman" w:cs="Times New Roman"/>
                <w:i/>
                <w:iCs/>
              </w:rPr>
              <w:t>Ходьба</w:t>
            </w:r>
            <w:r>
              <w:rPr>
                <w:rFonts w:ascii="Times New Roman" w:hAnsi="Times New Roman" w:cs="Times New Roman"/>
              </w:rPr>
              <w:t xml:space="preserve"> в заданном направлении, с переходом на бег.</w:t>
            </w:r>
          </w:p>
          <w:p w14:paraId="4482570B">
            <w:pPr>
              <w:spacing w:after="0" w:line="240" w:lineRule="auto"/>
              <w:rPr>
                <w:rFonts w:ascii="Times New Roman" w:hAnsi="Times New Roman" w:cs="Times New Roman"/>
              </w:rPr>
            </w:pPr>
            <w:r>
              <w:rPr>
                <w:rFonts w:ascii="Times New Roman" w:hAnsi="Times New Roman" w:cs="Times New Roman"/>
                <w:i/>
                <w:iCs/>
              </w:rPr>
              <w:t>ОРУ</w:t>
            </w:r>
            <w:r>
              <w:rPr>
                <w:rFonts w:ascii="Times New Roman" w:hAnsi="Times New Roman" w:cs="Times New Roman"/>
              </w:rPr>
              <w:t xml:space="preserve"> с кубиками.</w:t>
            </w:r>
          </w:p>
          <w:p w14:paraId="2D3AF2F4">
            <w:pPr>
              <w:spacing w:after="0" w:line="240" w:lineRule="auto"/>
              <w:rPr>
                <w:rFonts w:ascii="Times New Roman" w:hAnsi="Times New Roman" w:cs="Times New Roman"/>
              </w:rPr>
            </w:pPr>
            <w:r>
              <w:rPr>
                <w:rFonts w:ascii="Times New Roman" w:hAnsi="Times New Roman" w:cs="Times New Roman"/>
                <w:i/>
                <w:iCs/>
              </w:rPr>
              <w:t xml:space="preserve">Прыжки </w:t>
            </w:r>
            <w:r>
              <w:rPr>
                <w:rFonts w:ascii="Times New Roman" w:hAnsi="Times New Roman" w:cs="Times New Roman"/>
              </w:rPr>
              <w:t xml:space="preserve">на двух ногах, стоя на месте. </w:t>
            </w:r>
          </w:p>
          <w:p w14:paraId="7992F0E5">
            <w:pPr>
              <w:spacing w:after="0" w:line="240" w:lineRule="auto"/>
              <w:rPr>
                <w:rFonts w:ascii="Times New Roman" w:hAnsi="Times New Roman" w:cs="Times New Roman"/>
              </w:rPr>
            </w:pPr>
            <w:r>
              <w:rPr>
                <w:rFonts w:ascii="Times New Roman" w:hAnsi="Times New Roman" w:cs="Times New Roman"/>
                <w:i/>
                <w:iCs/>
              </w:rPr>
              <w:t>Ползание</w:t>
            </w:r>
            <w:r>
              <w:rPr>
                <w:rFonts w:ascii="Times New Roman" w:hAnsi="Times New Roman" w:cs="Times New Roman"/>
              </w:rPr>
              <w:t xml:space="preserve"> с опорой на ладони и колени.</w:t>
            </w:r>
          </w:p>
          <w:p w14:paraId="6B79B822">
            <w:pPr>
              <w:spacing w:after="0" w:line="240" w:lineRule="auto"/>
              <w:rPr>
                <w:rFonts w:ascii="Times New Roman" w:hAnsi="Times New Roman" w:cs="Times New Roman"/>
              </w:rPr>
            </w:pPr>
            <w:r>
              <w:rPr>
                <w:rFonts w:ascii="Times New Roman" w:hAnsi="Times New Roman" w:cs="Times New Roman"/>
                <w:bCs/>
                <w:i/>
                <w:iCs/>
              </w:rPr>
              <w:t>П/И</w:t>
            </w:r>
            <w:r>
              <w:rPr>
                <w:rFonts w:ascii="Times New Roman" w:hAnsi="Times New Roman" w:cs="Times New Roman"/>
              </w:rPr>
              <w:t>«С кочки на кочку»</w:t>
            </w:r>
          </w:p>
          <w:p w14:paraId="4E765B45">
            <w:pPr>
              <w:spacing w:after="0" w:line="240" w:lineRule="auto"/>
              <w:rPr>
                <w:rFonts w:ascii="Times New Roman" w:hAnsi="Times New Roman" w:cs="Times New Roman"/>
              </w:rPr>
            </w:pPr>
          </w:p>
        </w:tc>
      </w:tr>
      <w:tr w14:paraId="6F773A27">
        <w:tblPrEx>
          <w:tblCellMar>
            <w:top w:w="0" w:type="dxa"/>
            <w:left w:w="108" w:type="dxa"/>
            <w:bottom w:w="0" w:type="dxa"/>
            <w:right w:w="108" w:type="dxa"/>
          </w:tblCellMar>
        </w:tblPrEx>
        <w:trPr>
          <w:cantSplit/>
          <w:trHeight w:val="2015" w:hRule="atLeast"/>
          <w:jc w:val="center"/>
        </w:trPr>
        <w:tc>
          <w:tcPr>
            <w:tcW w:w="925" w:type="dxa"/>
            <w:tcBorders>
              <w:top w:val="single" w:color="000000" w:sz="4" w:space="0"/>
              <w:left w:val="single" w:color="000000" w:sz="4" w:space="0"/>
              <w:bottom w:val="single" w:color="000000" w:sz="4" w:space="0"/>
            </w:tcBorders>
            <w:shd w:val="clear" w:color="auto" w:fill="auto"/>
            <w:textDirection w:val="btLr"/>
          </w:tcPr>
          <w:p w14:paraId="695333AB">
            <w:pPr>
              <w:spacing w:after="0" w:line="240" w:lineRule="auto"/>
              <w:jc w:val="center"/>
              <w:rPr>
                <w:rFonts w:ascii="Times New Roman" w:hAnsi="Times New Roman" w:cs="Times New Roman"/>
                <w:b/>
                <w:bCs/>
              </w:rPr>
            </w:pPr>
            <w:r>
              <w:rPr>
                <w:rFonts w:ascii="Times New Roman" w:hAnsi="Times New Roman" w:cs="Times New Roman"/>
                <w:b/>
                <w:bCs/>
              </w:rPr>
              <w:t>Октябрь</w:t>
            </w:r>
          </w:p>
        </w:tc>
        <w:tc>
          <w:tcPr>
            <w:tcW w:w="2572" w:type="dxa"/>
            <w:tcBorders>
              <w:top w:val="single" w:color="000000" w:sz="4" w:space="0"/>
              <w:left w:val="single" w:color="000000" w:sz="4" w:space="0"/>
              <w:bottom w:val="single" w:color="000000" w:sz="4" w:space="0"/>
            </w:tcBorders>
            <w:shd w:val="clear" w:color="auto" w:fill="auto"/>
          </w:tcPr>
          <w:p w14:paraId="4E7285EA">
            <w:pPr>
              <w:spacing w:after="0" w:line="240" w:lineRule="auto"/>
              <w:jc w:val="center"/>
              <w:rPr>
                <w:rFonts w:ascii="Times New Roman" w:hAnsi="Times New Roman" w:cs="Times New Roman"/>
                <w:b/>
                <w:bCs/>
                <w:i/>
                <w:iCs/>
              </w:rPr>
            </w:pPr>
            <w:r>
              <w:rPr>
                <w:rFonts w:ascii="Times New Roman" w:hAnsi="Times New Roman" w:cs="Times New Roman"/>
                <w:b/>
                <w:sz w:val="24"/>
                <w:szCs w:val="24"/>
              </w:rPr>
              <w:t>«Золотая осень»</w:t>
            </w:r>
          </w:p>
          <w:p w14:paraId="69A095A6">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70051F56">
            <w:pPr>
              <w:spacing w:after="0" w:line="240" w:lineRule="auto"/>
              <w:rPr>
                <w:rFonts w:ascii="Times New Roman" w:hAnsi="Times New Roman" w:cs="Times New Roman"/>
                <w:bCs/>
              </w:rPr>
            </w:pPr>
            <w:r>
              <w:rPr>
                <w:rFonts w:ascii="Times New Roman" w:hAnsi="Times New Roman" w:cs="Times New Roman"/>
                <w:bCs/>
              </w:rPr>
              <w:t>Построение в шеренгу, колонну по одному.</w:t>
            </w:r>
          </w:p>
          <w:p w14:paraId="00DAE144">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заданном направлении.</w:t>
            </w:r>
          </w:p>
          <w:p w14:paraId="2B49589A">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заданном направлении.</w:t>
            </w:r>
          </w:p>
          <w:p w14:paraId="7789D987">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погремушками.</w:t>
            </w:r>
          </w:p>
          <w:p w14:paraId="141B1263">
            <w:pPr>
              <w:spacing w:after="0" w:line="240" w:lineRule="auto"/>
              <w:rPr>
                <w:rFonts w:ascii="Times New Roman" w:hAnsi="Times New Roman" w:cs="Times New Roman"/>
                <w:bCs/>
              </w:rPr>
            </w:pPr>
            <w:r>
              <w:rPr>
                <w:rFonts w:ascii="Times New Roman" w:hAnsi="Times New Roman" w:cs="Times New Roman"/>
                <w:bCs/>
                <w:i/>
                <w:iCs/>
              </w:rPr>
              <w:t>Подлезани</w:t>
            </w:r>
            <w:r>
              <w:rPr>
                <w:rFonts w:ascii="Times New Roman" w:hAnsi="Times New Roman" w:cs="Times New Roman"/>
                <w:bCs/>
              </w:rPr>
              <w:t>е под препятствие.</w:t>
            </w:r>
          </w:p>
          <w:p w14:paraId="7E515A68">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«Птички в гнездышках».</w:t>
            </w:r>
          </w:p>
        </w:tc>
        <w:tc>
          <w:tcPr>
            <w:tcW w:w="3099" w:type="dxa"/>
            <w:tcBorders>
              <w:top w:val="single" w:color="000000" w:sz="4" w:space="0"/>
              <w:left w:val="single" w:color="000000" w:sz="4" w:space="0"/>
              <w:bottom w:val="single" w:color="000000" w:sz="4" w:space="0"/>
            </w:tcBorders>
            <w:shd w:val="clear" w:color="auto" w:fill="auto"/>
          </w:tcPr>
          <w:p w14:paraId="0DC3EBD3">
            <w:pPr>
              <w:spacing w:after="0" w:line="240" w:lineRule="auto"/>
              <w:jc w:val="center"/>
              <w:rPr>
                <w:rFonts w:ascii="Times New Roman" w:hAnsi="Times New Roman" w:cs="Times New Roman"/>
                <w:b/>
                <w:bCs/>
                <w:i/>
                <w:iCs/>
              </w:rPr>
            </w:pPr>
            <w:r>
              <w:rPr>
                <w:rFonts w:ascii="Times New Roman" w:hAnsi="Times New Roman" w:cs="Times New Roman"/>
                <w:b/>
                <w:sz w:val="24"/>
                <w:szCs w:val="24"/>
              </w:rPr>
              <w:t>«Витамины из кладовой природы»</w:t>
            </w:r>
          </w:p>
          <w:p w14:paraId="68117097">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09BD66E1">
            <w:pPr>
              <w:spacing w:after="0" w:line="240" w:lineRule="auto"/>
              <w:rPr>
                <w:rFonts w:ascii="Times New Roman" w:hAnsi="Times New Roman" w:cs="Times New Roman"/>
                <w:bCs/>
              </w:rPr>
            </w:pPr>
            <w:r>
              <w:rPr>
                <w:rFonts w:ascii="Times New Roman" w:hAnsi="Times New Roman" w:cs="Times New Roman"/>
                <w:bCs/>
              </w:rPr>
              <w:t>Построение в шеренгу, колонну по одному.</w:t>
            </w:r>
          </w:p>
          <w:p w14:paraId="696CE9AC">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со сменой темпа.</w:t>
            </w:r>
          </w:p>
          <w:p w14:paraId="306CA935">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с переходом на ходьбу.</w:t>
            </w:r>
          </w:p>
          <w:p w14:paraId="7282ABC1">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кубиками.</w:t>
            </w:r>
          </w:p>
          <w:p w14:paraId="770A00CE">
            <w:pPr>
              <w:spacing w:after="0" w:line="240" w:lineRule="auto"/>
              <w:rPr>
                <w:rFonts w:ascii="Times New Roman" w:hAnsi="Times New Roman" w:cs="Times New Roman"/>
                <w:bCs/>
              </w:rPr>
            </w:pPr>
            <w:r>
              <w:rPr>
                <w:rFonts w:ascii="Times New Roman" w:hAnsi="Times New Roman" w:cs="Times New Roman"/>
                <w:bCs/>
                <w:i/>
                <w:iCs/>
              </w:rPr>
              <w:t xml:space="preserve">Прыжки </w:t>
            </w:r>
            <w:r>
              <w:rPr>
                <w:rFonts w:ascii="Times New Roman" w:hAnsi="Times New Roman" w:cs="Times New Roman"/>
                <w:bCs/>
              </w:rPr>
              <w:t>на двух ногах с продвижением вперед.</w:t>
            </w:r>
          </w:p>
          <w:p w14:paraId="1711581D">
            <w:pPr>
              <w:spacing w:after="0" w:line="240" w:lineRule="auto"/>
              <w:rPr>
                <w:rFonts w:ascii="Times New Roman" w:hAnsi="Times New Roman" w:cs="Times New Roman"/>
                <w:bCs/>
              </w:rPr>
            </w:pPr>
            <w:r>
              <w:rPr>
                <w:rFonts w:ascii="Times New Roman" w:hAnsi="Times New Roman" w:cs="Times New Roman"/>
                <w:bCs/>
                <w:i/>
                <w:iCs/>
              </w:rPr>
              <w:t>Перелезание</w:t>
            </w:r>
            <w:r>
              <w:rPr>
                <w:rFonts w:ascii="Times New Roman" w:hAnsi="Times New Roman" w:cs="Times New Roman"/>
                <w:bCs/>
              </w:rPr>
              <w:t xml:space="preserve"> через скамью</w:t>
            </w:r>
          </w:p>
          <w:p w14:paraId="3D4E946E">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«По ровненькой дорожке шагают наши ножки»</w:t>
            </w:r>
          </w:p>
        </w:tc>
        <w:tc>
          <w:tcPr>
            <w:tcW w:w="3563" w:type="dxa"/>
            <w:tcBorders>
              <w:top w:val="single" w:color="000000" w:sz="4" w:space="0"/>
              <w:left w:val="single" w:color="000000" w:sz="4" w:space="0"/>
              <w:bottom w:val="single" w:color="000000" w:sz="4" w:space="0"/>
            </w:tcBorders>
            <w:shd w:val="clear" w:color="auto" w:fill="auto"/>
          </w:tcPr>
          <w:p w14:paraId="369BFB10">
            <w:pPr>
              <w:tabs>
                <w:tab w:val="right" w:pos="4056"/>
              </w:tabs>
              <w:spacing w:after="0" w:line="240" w:lineRule="auto"/>
              <w:jc w:val="center"/>
              <w:rPr>
                <w:rFonts w:ascii="Times New Roman" w:hAnsi="Times New Roman" w:cs="Times New Roman"/>
                <w:b/>
              </w:rPr>
            </w:pPr>
            <w:r>
              <w:rPr>
                <w:rFonts w:ascii="Times New Roman" w:hAnsi="Times New Roman" w:cs="Times New Roman"/>
                <w:b/>
                <w:sz w:val="24"/>
                <w:szCs w:val="24"/>
              </w:rPr>
              <w:t>«Путешествие в хлебную страну»</w:t>
            </w:r>
          </w:p>
          <w:p w14:paraId="631E7E0C">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52750C9C">
            <w:pPr>
              <w:spacing w:after="0" w:line="240" w:lineRule="auto"/>
              <w:rPr>
                <w:rFonts w:ascii="Times New Roman" w:hAnsi="Times New Roman" w:cs="Times New Roman"/>
                <w:bCs/>
              </w:rPr>
            </w:pPr>
            <w:r>
              <w:rPr>
                <w:rFonts w:ascii="Times New Roman" w:hAnsi="Times New Roman" w:cs="Times New Roman"/>
                <w:bCs/>
              </w:rPr>
              <w:t>Построение в шеренгу, колонну по одному.</w:t>
            </w:r>
          </w:p>
          <w:p w14:paraId="44B83E34">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на носках врассыпную.</w:t>
            </w:r>
          </w:p>
          <w:p w14:paraId="151F24F4">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на носках.</w:t>
            </w:r>
          </w:p>
          <w:p w14:paraId="159C85A7">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кеглями.</w:t>
            </w:r>
          </w:p>
          <w:p w14:paraId="5A4BE22F">
            <w:pPr>
              <w:spacing w:after="0" w:line="240" w:lineRule="auto"/>
              <w:rPr>
                <w:rFonts w:ascii="Times New Roman" w:hAnsi="Times New Roman" w:cs="Times New Roman"/>
                <w:bCs/>
              </w:rPr>
            </w:pPr>
            <w:r>
              <w:rPr>
                <w:rFonts w:ascii="Times New Roman" w:hAnsi="Times New Roman" w:cs="Times New Roman"/>
                <w:bCs/>
                <w:i/>
                <w:iCs/>
              </w:rPr>
              <w:t>Ползание</w:t>
            </w:r>
            <w:r>
              <w:rPr>
                <w:rFonts w:ascii="Times New Roman" w:hAnsi="Times New Roman" w:cs="Times New Roman"/>
                <w:bCs/>
              </w:rPr>
              <w:t xml:space="preserve"> на четвереньках.</w:t>
            </w:r>
          </w:p>
          <w:p w14:paraId="0D2BBC59">
            <w:pPr>
              <w:spacing w:after="0" w:line="240" w:lineRule="auto"/>
              <w:rPr>
                <w:rFonts w:ascii="Times New Roman" w:hAnsi="Times New Roman" w:cs="Times New Roman"/>
                <w:bCs/>
              </w:rPr>
            </w:pPr>
            <w:r>
              <w:rPr>
                <w:rFonts w:ascii="Times New Roman" w:hAnsi="Times New Roman" w:cs="Times New Roman"/>
                <w:bCs/>
                <w:i/>
                <w:iCs/>
              </w:rPr>
              <w:t>Музыкально-ритмические движения.</w:t>
            </w:r>
            <w:r>
              <w:rPr>
                <w:rFonts w:ascii="Times New Roman" w:hAnsi="Times New Roman" w:cs="Times New Roman"/>
                <w:bCs/>
              </w:rPr>
              <w:t xml:space="preserve"> Образно-игровое упражнение «косолапый мишка».</w:t>
            </w:r>
          </w:p>
          <w:p w14:paraId="54193FB2">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«Бегите ко мне!»</w:t>
            </w:r>
          </w:p>
        </w:tc>
        <w:tc>
          <w:tcPr>
            <w:tcW w:w="5387" w:type="dxa"/>
            <w:gridSpan w:val="2"/>
            <w:tcBorders>
              <w:top w:val="single" w:color="000000" w:sz="4" w:space="0"/>
              <w:left w:val="single" w:color="000000" w:sz="4" w:space="0"/>
              <w:bottom w:val="single" w:color="000000" w:sz="4" w:space="0"/>
              <w:right w:val="single" w:color="000000" w:sz="4" w:space="0"/>
            </w:tcBorders>
            <w:shd w:val="clear" w:color="auto" w:fill="auto"/>
          </w:tcPr>
          <w:p w14:paraId="381DEEB1">
            <w:pPr>
              <w:spacing w:after="0" w:line="240" w:lineRule="auto"/>
              <w:jc w:val="center"/>
              <w:rPr>
                <w:rFonts w:ascii="Times New Roman" w:hAnsi="Times New Roman" w:cs="Times New Roman"/>
                <w:b/>
                <w:bCs/>
                <w:i/>
                <w:iCs/>
              </w:rPr>
            </w:pPr>
            <w:r>
              <w:rPr>
                <w:rFonts w:ascii="Times New Roman" w:hAnsi="Times New Roman" w:cs="Times New Roman"/>
                <w:b/>
              </w:rPr>
              <w:t>«Перелётные птицы»</w:t>
            </w:r>
          </w:p>
          <w:p w14:paraId="3C953B9F">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r>
              <w:rPr>
                <w:rFonts w:ascii="Times New Roman" w:hAnsi="Times New Roman" w:cs="Times New Roman"/>
                <w:bCs/>
              </w:rPr>
              <w:t xml:space="preserve"> Построение в шеренгу, колонну по одному.</w:t>
            </w:r>
          </w:p>
          <w:p w14:paraId="6EA935F9">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со сменой темпа.</w:t>
            </w:r>
          </w:p>
          <w:p w14:paraId="5977C222">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на носках.</w:t>
            </w:r>
          </w:p>
          <w:p w14:paraId="50C748F6">
            <w:pPr>
              <w:spacing w:after="0" w:line="240" w:lineRule="auto"/>
              <w:rPr>
                <w:rFonts w:ascii="Times New Roman" w:hAnsi="Times New Roman" w:cs="Times New Roman"/>
                <w:bCs/>
              </w:rPr>
            </w:pPr>
            <w:r>
              <w:rPr>
                <w:rFonts w:ascii="Times New Roman" w:hAnsi="Times New Roman" w:cs="Times New Roman"/>
                <w:bCs/>
                <w:i/>
                <w:iCs/>
              </w:rPr>
              <w:t>Лазанье</w:t>
            </w:r>
            <w:r>
              <w:rPr>
                <w:rFonts w:ascii="Times New Roman" w:hAnsi="Times New Roman" w:cs="Times New Roman"/>
                <w:bCs/>
              </w:rPr>
              <w:t xml:space="preserve"> по гимнастической стенке удобным способом.</w:t>
            </w:r>
          </w:p>
          <w:p w14:paraId="47A60F50">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атрибутами.</w:t>
            </w:r>
          </w:p>
          <w:p w14:paraId="317FB578">
            <w:pPr>
              <w:spacing w:after="0" w:line="240" w:lineRule="auto"/>
              <w:rPr>
                <w:rFonts w:ascii="Times New Roman" w:hAnsi="Times New Roman" w:cs="Times New Roman"/>
                <w:bCs/>
              </w:rPr>
            </w:pPr>
            <w:r>
              <w:rPr>
                <w:rFonts w:ascii="Times New Roman" w:hAnsi="Times New Roman" w:cs="Times New Roman"/>
                <w:bCs/>
                <w:i/>
                <w:iCs/>
              </w:rPr>
              <w:t>Прыжки</w:t>
            </w:r>
            <w:r>
              <w:rPr>
                <w:rFonts w:ascii="Times New Roman" w:hAnsi="Times New Roman" w:cs="Times New Roman"/>
                <w:bCs/>
              </w:rPr>
              <w:t xml:space="preserve"> через линии.</w:t>
            </w:r>
          </w:p>
          <w:p w14:paraId="564018A7">
            <w:pPr>
              <w:spacing w:after="0" w:line="240" w:lineRule="auto"/>
              <w:rPr>
                <w:rFonts w:ascii="Times New Roman" w:hAnsi="Times New Roman" w:cs="Times New Roman"/>
                <w:b/>
                <w:bCs/>
              </w:rPr>
            </w:pPr>
            <w:r>
              <w:rPr>
                <w:rFonts w:ascii="Times New Roman" w:hAnsi="Times New Roman" w:cs="Times New Roman"/>
                <w:bCs/>
                <w:i/>
                <w:iCs/>
              </w:rPr>
              <w:t>П/И</w:t>
            </w:r>
            <w:r>
              <w:rPr>
                <w:rFonts w:ascii="Times New Roman" w:hAnsi="Times New Roman" w:cs="Times New Roman"/>
                <w:bCs/>
              </w:rPr>
              <w:t xml:space="preserve"> «Солнышко и дождик».</w:t>
            </w:r>
          </w:p>
        </w:tc>
      </w:tr>
      <w:tr w14:paraId="3C71CD13">
        <w:tblPrEx>
          <w:tblCellMar>
            <w:top w:w="0" w:type="dxa"/>
            <w:left w:w="108" w:type="dxa"/>
            <w:bottom w:w="0" w:type="dxa"/>
            <w:right w:w="108" w:type="dxa"/>
          </w:tblCellMar>
        </w:tblPrEx>
        <w:trPr>
          <w:cantSplit/>
          <w:trHeight w:val="1134" w:hRule="atLeast"/>
          <w:jc w:val="center"/>
        </w:trPr>
        <w:tc>
          <w:tcPr>
            <w:tcW w:w="925" w:type="dxa"/>
            <w:tcBorders>
              <w:top w:val="single" w:color="000000" w:sz="4" w:space="0"/>
              <w:left w:val="single" w:color="000000" w:sz="4" w:space="0"/>
              <w:bottom w:val="single" w:color="000000" w:sz="4" w:space="0"/>
            </w:tcBorders>
            <w:shd w:val="clear" w:color="auto" w:fill="auto"/>
            <w:textDirection w:val="btLr"/>
          </w:tcPr>
          <w:p w14:paraId="4A26989B">
            <w:pPr>
              <w:spacing w:after="0" w:line="240" w:lineRule="auto"/>
              <w:jc w:val="center"/>
              <w:rPr>
                <w:rFonts w:ascii="Times New Roman" w:hAnsi="Times New Roman" w:cs="Times New Roman"/>
                <w:bCs/>
              </w:rPr>
            </w:pPr>
            <w:r>
              <w:rPr>
                <w:rFonts w:ascii="Times New Roman" w:hAnsi="Times New Roman" w:cs="Times New Roman"/>
                <w:b/>
                <w:bCs/>
              </w:rPr>
              <w:t>Ноябрь</w:t>
            </w:r>
          </w:p>
        </w:tc>
        <w:tc>
          <w:tcPr>
            <w:tcW w:w="2572" w:type="dxa"/>
            <w:tcBorders>
              <w:top w:val="single" w:color="000000" w:sz="4" w:space="0"/>
              <w:left w:val="single" w:color="000000" w:sz="4" w:space="0"/>
              <w:bottom w:val="single" w:color="000000" w:sz="4" w:space="0"/>
            </w:tcBorders>
            <w:shd w:val="clear" w:color="auto" w:fill="auto"/>
          </w:tcPr>
          <w:p w14:paraId="67DFE5EC">
            <w:pPr>
              <w:spacing w:after="0" w:line="240" w:lineRule="auto"/>
              <w:jc w:val="center"/>
              <w:rPr>
                <w:rFonts w:ascii="Times New Roman" w:hAnsi="Times New Roman" w:cs="Times New Roman"/>
                <w:b/>
                <w:bCs/>
                <w:i/>
                <w:iCs/>
              </w:rPr>
            </w:pPr>
            <w:r>
              <w:rPr>
                <w:rFonts w:ascii="Times New Roman" w:hAnsi="Times New Roman" w:cs="Times New Roman"/>
                <w:b/>
                <w:sz w:val="24"/>
                <w:szCs w:val="24"/>
              </w:rPr>
              <w:t>«Я люблю свою страну/День народного единства»</w:t>
            </w:r>
          </w:p>
          <w:p w14:paraId="2BF7B0BD">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59D208D9">
            <w:pPr>
              <w:spacing w:after="0" w:line="240" w:lineRule="auto"/>
              <w:rPr>
                <w:rFonts w:ascii="Times New Roman" w:hAnsi="Times New Roman" w:cs="Times New Roman"/>
                <w:bCs/>
              </w:rPr>
            </w:pPr>
            <w:r>
              <w:rPr>
                <w:rFonts w:ascii="Times New Roman" w:hAnsi="Times New Roman" w:cs="Times New Roman"/>
                <w:bCs/>
              </w:rPr>
              <w:t>Построение в шеренгу.</w:t>
            </w:r>
          </w:p>
          <w:p w14:paraId="3177A9CA">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 выполнением заданий.</w:t>
            </w:r>
          </w:p>
          <w:p w14:paraId="5DB6649D">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со сменой темпа.</w:t>
            </w:r>
          </w:p>
          <w:p w14:paraId="36F7F955">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без предметов.</w:t>
            </w:r>
          </w:p>
          <w:p w14:paraId="689E5FDA">
            <w:pPr>
              <w:spacing w:after="0" w:line="240" w:lineRule="auto"/>
              <w:rPr>
                <w:rFonts w:ascii="Times New Roman" w:hAnsi="Times New Roman" w:cs="Times New Roman"/>
                <w:bCs/>
              </w:rPr>
            </w:pPr>
            <w:r>
              <w:rPr>
                <w:rFonts w:ascii="Times New Roman" w:hAnsi="Times New Roman" w:cs="Times New Roman"/>
                <w:bCs/>
                <w:i/>
                <w:iCs/>
              </w:rPr>
              <w:t>Перепрыгивание</w:t>
            </w:r>
            <w:r>
              <w:rPr>
                <w:rFonts w:ascii="Times New Roman" w:hAnsi="Times New Roman" w:cs="Times New Roman"/>
                <w:bCs/>
              </w:rPr>
              <w:t xml:space="preserve"> через предметы</w:t>
            </w:r>
          </w:p>
          <w:p w14:paraId="61E37643">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«Найди, что спрятано»</w:t>
            </w:r>
          </w:p>
        </w:tc>
        <w:tc>
          <w:tcPr>
            <w:tcW w:w="3099" w:type="dxa"/>
            <w:tcBorders>
              <w:top w:val="single" w:color="000000" w:sz="4" w:space="0"/>
              <w:left w:val="single" w:color="000000" w:sz="4" w:space="0"/>
              <w:bottom w:val="single" w:color="000000" w:sz="4" w:space="0"/>
            </w:tcBorders>
            <w:shd w:val="clear" w:color="auto" w:fill="auto"/>
          </w:tcPr>
          <w:p w14:paraId="6D23B961">
            <w:pPr>
              <w:spacing w:after="0" w:line="240" w:lineRule="auto"/>
              <w:jc w:val="center"/>
              <w:rPr>
                <w:rFonts w:ascii="Times New Roman" w:hAnsi="Times New Roman" w:cs="Times New Roman"/>
                <w:b/>
                <w:bCs/>
                <w:i/>
                <w:iCs/>
              </w:rPr>
            </w:pPr>
            <w:r>
              <w:rPr>
                <w:rFonts w:ascii="Times New Roman" w:hAnsi="Times New Roman" w:cs="Times New Roman"/>
                <w:b/>
                <w:sz w:val="24"/>
                <w:szCs w:val="24"/>
              </w:rPr>
              <w:t>«Домашние животные»</w:t>
            </w:r>
          </w:p>
          <w:p w14:paraId="25FC5287">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r>
              <w:rPr>
                <w:rFonts w:ascii="Times New Roman" w:hAnsi="Times New Roman" w:cs="Times New Roman"/>
                <w:bCs/>
              </w:rPr>
              <w:t xml:space="preserve"> Построение в шеренгу, повороты с переступанием.</w:t>
            </w:r>
          </w:p>
          <w:p w14:paraId="0B1E36BF">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за направляющим, на носках.</w:t>
            </w:r>
          </w:p>
          <w:p w14:paraId="0D0FE98E">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на носках с переходом на ходьбу.</w:t>
            </w:r>
          </w:p>
          <w:p w14:paraId="00A3D101">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шариками.</w:t>
            </w:r>
          </w:p>
          <w:p w14:paraId="7E344B1A">
            <w:pPr>
              <w:spacing w:after="0" w:line="240" w:lineRule="auto"/>
              <w:rPr>
                <w:rFonts w:ascii="Times New Roman" w:hAnsi="Times New Roman" w:cs="Times New Roman"/>
                <w:bCs/>
              </w:rPr>
            </w:pPr>
            <w:r>
              <w:rPr>
                <w:rFonts w:ascii="Times New Roman" w:hAnsi="Times New Roman" w:cs="Times New Roman"/>
                <w:bCs/>
                <w:i/>
                <w:iCs/>
              </w:rPr>
              <w:t>Лазанье</w:t>
            </w:r>
            <w:r>
              <w:rPr>
                <w:rFonts w:ascii="Times New Roman" w:hAnsi="Times New Roman" w:cs="Times New Roman"/>
                <w:bCs/>
              </w:rPr>
              <w:t xml:space="preserve"> по гимнастической стенке.</w:t>
            </w:r>
          </w:p>
          <w:p w14:paraId="6073E62E">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«Мыши в кладовой»</w:t>
            </w:r>
          </w:p>
        </w:tc>
        <w:tc>
          <w:tcPr>
            <w:tcW w:w="3563" w:type="dxa"/>
            <w:tcBorders>
              <w:top w:val="single" w:color="000000" w:sz="4" w:space="0"/>
              <w:left w:val="single" w:color="000000" w:sz="4" w:space="0"/>
              <w:bottom w:val="single" w:color="000000" w:sz="4" w:space="0"/>
            </w:tcBorders>
            <w:shd w:val="clear" w:color="auto" w:fill="auto"/>
          </w:tcPr>
          <w:p w14:paraId="1EAB9E90">
            <w:pPr>
              <w:spacing w:after="0" w:line="240" w:lineRule="auto"/>
              <w:jc w:val="center"/>
              <w:rPr>
                <w:rFonts w:ascii="Times New Roman" w:hAnsi="Times New Roman" w:cs="Times New Roman"/>
                <w:b/>
                <w:bCs/>
                <w:i/>
                <w:iCs/>
              </w:rPr>
            </w:pPr>
            <w:r>
              <w:rPr>
                <w:rFonts w:ascii="Times New Roman" w:hAnsi="Times New Roman" w:cs="Times New Roman"/>
                <w:b/>
                <w:sz w:val="24"/>
                <w:szCs w:val="24"/>
              </w:rPr>
              <w:t>«Дикие животные»</w:t>
            </w:r>
          </w:p>
          <w:p w14:paraId="109DA5CB">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6C9FC8C5">
            <w:pPr>
              <w:spacing w:after="0" w:line="240" w:lineRule="auto"/>
              <w:rPr>
                <w:rFonts w:ascii="Times New Roman" w:hAnsi="Times New Roman" w:cs="Times New Roman"/>
                <w:bCs/>
              </w:rPr>
            </w:pPr>
            <w:r>
              <w:rPr>
                <w:rFonts w:ascii="Times New Roman" w:hAnsi="Times New Roman" w:cs="Times New Roman"/>
                <w:bCs/>
              </w:rPr>
              <w:t>Построение в круг по ориентирам.</w:t>
            </w:r>
          </w:p>
          <w:p w14:paraId="6F08AD61">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 высоким подниманием колена.</w:t>
            </w:r>
          </w:p>
          <w:p w14:paraId="6FB8D38E">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по кругу.</w:t>
            </w:r>
          </w:p>
          <w:p w14:paraId="24421881">
            <w:pPr>
              <w:spacing w:after="0" w:line="240" w:lineRule="auto"/>
              <w:rPr>
                <w:rFonts w:ascii="Times New Roman" w:hAnsi="Times New Roman" w:cs="Times New Roman"/>
                <w:bCs/>
              </w:rPr>
            </w:pPr>
            <w:r>
              <w:rPr>
                <w:rFonts w:ascii="Times New Roman" w:hAnsi="Times New Roman" w:cs="Times New Roman"/>
                <w:bCs/>
                <w:i/>
                <w:iCs/>
              </w:rPr>
              <w:t>Музыкально-ритмические движения.</w:t>
            </w:r>
            <w:r>
              <w:rPr>
                <w:rFonts w:ascii="Times New Roman" w:hAnsi="Times New Roman" w:cs="Times New Roman"/>
                <w:bCs/>
              </w:rPr>
              <w:t xml:space="preserve"> Образно-игровые.</w:t>
            </w:r>
          </w:p>
          <w:p w14:paraId="342A529A">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«По ровненькой дорожке».</w:t>
            </w:r>
          </w:p>
        </w:tc>
        <w:tc>
          <w:tcPr>
            <w:tcW w:w="3229" w:type="dxa"/>
            <w:tcBorders>
              <w:top w:val="single" w:color="000000" w:sz="4" w:space="0"/>
              <w:left w:val="single" w:color="000000" w:sz="4" w:space="0"/>
              <w:bottom w:val="single" w:color="000000" w:sz="4" w:space="0"/>
              <w:right w:val="single" w:color="auto" w:sz="4" w:space="0"/>
            </w:tcBorders>
            <w:shd w:val="clear" w:color="auto" w:fill="auto"/>
          </w:tcPr>
          <w:p w14:paraId="7BE43971">
            <w:pPr>
              <w:spacing w:after="0" w:line="240" w:lineRule="auto"/>
              <w:jc w:val="center"/>
              <w:rPr>
                <w:rFonts w:ascii="Times New Roman" w:hAnsi="Times New Roman" w:cs="Times New Roman"/>
                <w:b/>
                <w:bCs/>
                <w:i/>
                <w:iCs/>
              </w:rPr>
            </w:pPr>
            <w:r>
              <w:rPr>
                <w:rFonts w:ascii="Times New Roman" w:hAnsi="Times New Roman" w:cs="Times New Roman"/>
                <w:b/>
                <w:sz w:val="24"/>
                <w:szCs w:val="24"/>
              </w:rPr>
              <w:t>«Моя дружная семья. День матери»</w:t>
            </w:r>
          </w:p>
          <w:p w14:paraId="2A232F86">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r>
              <w:rPr>
                <w:rFonts w:ascii="Times New Roman" w:hAnsi="Times New Roman" w:cs="Times New Roman"/>
                <w:bCs/>
              </w:rPr>
              <w:t xml:space="preserve"> </w:t>
            </w:r>
          </w:p>
          <w:p w14:paraId="2769DC82">
            <w:pPr>
              <w:spacing w:after="0" w:line="240" w:lineRule="auto"/>
              <w:rPr>
                <w:rFonts w:ascii="Times New Roman" w:hAnsi="Times New Roman" w:cs="Times New Roman"/>
                <w:bCs/>
              </w:rPr>
            </w:pPr>
            <w:r>
              <w:rPr>
                <w:rFonts w:ascii="Times New Roman" w:hAnsi="Times New Roman" w:cs="Times New Roman"/>
                <w:bCs/>
              </w:rPr>
              <w:t xml:space="preserve">Построение в круг по ориентирам. </w:t>
            </w:r>
          </w:p>
          <w:p w14:paraId="4E6F6818">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прямо и боком.</w:t>
            </w:r>
          </w:p>
          <w:p w14:paraId="4655B0D1">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кругу с выполнением заданий по сигналу.</w:t>
            </w:r>
          </w:p>
          <w:p w14:paraId="1FE2EA9D">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мячом.</w:t>
            </w:r>
          </w:p>
          <w:p w14:paraId="7E7DDC70">
            <w:pPr>
              <w:spacing w:after="0" w:line="240" w:lineRule="auto"/>
              <w:rPr>
                <w:rFonts w:ascii="Times New Roman" w:hAnsi="Times New Roman" w:cs="Times New Roman"/>
                <w:bCs/>
              </w:rPr>
            </w:pPr>
            <w:r>
              <w:rPr>
                <w:rFonts w:ascii="Times New Roman" w:hAnsi="Times New Roman" w:cs="Times New Roman"/>
                <w:bCs/>
                <w:i/>
                <w:iCs/>
              </w:rPr>
              <w:t>Катание мячей</w:t>
            </w:r>
            <w:r>
              <w:rPr>
                <w:rFonts w:ascii="Times New Roman" w:hAnsi="Times New Roman" w:cs="Times New Roman"/>
                <w:bCs/>
              </w:rPr>
              <w:t xml:space="preserve"> в воротца.</w:t>
            </w:r>
          </w:p>
          <w:p w14:paraId="049FE81D">
            <w:pPr>
              <w:spacing w:after="0" w:line="240" w:lineRule="auto"/>
              <w:rPr>
                <w:rFonts w:ascii="Times New Roman" w:hAnsi="Times New Roman" w:cs="Times New Roman"/>
                <w:bCs/>
              </w:rPr>
            </w:pPr>
            <w:r>
              <w:rPr>
                <w:rFonts w:ascii="Times New Roman" w:hAnsi="Times New Roman" w:cs="Times New Roman"/>
                <w:bCs/>
                <w:i/>
                <w:iCs/>
              </w:rPr>
              <w:t>Прыжки</w:t>
            </w:r>
            <w:r>
              <w:rPr>
                <w:rFonts w:ascii="Times New Roman" w:hAnsi="Times New Roman" w:cs="Times New Roman"/>
                <w:bCs/>
              </w:rPr>
              <w:t xml:space="preserve"> на двух ногах на </w:t>
            </w:r>
          </w:p>
          <w:p w14:paraId="34571683">
            <w:pPr>
              <w:spacing w:after="0" w:line="240" w:lineRule="auto"/>
              <w:rPr>
                <w:rFonts w:ascii="Times New Roman" w:hAnsi="Times New Roman" w:cs="Times New Roman"/>
                <w:bCs/>
              </w:rPr>
            </w:pPr>
            <w:r>
              <w:rPr>
                <w:rFonts w:ascii="Times New Roman" w:hAnsi="Times New Roman" w:cs="Times New Roman"/>
                <w:bCs/>
              </w:rPr>
              <w:t>месте, толкаясь двумя ногами.</w:t>
            </w:r>
          </w:p>
          <w:p w14:paraId="32CAA8F2">
            <w:pPr>
              <w:spacing w:after="0" w:line="240" w:lineRule="auto"/>
              <w:rPr>
                <w:rFonts w:ascii="Times New Roman" w:hAnsi="Times New Roman" w:cs="Times New Roman"/>
                <w:b/>
                <w:bCs/>
              </w:rPr>
            </w:pPr>
            <w:r>
              <w:rPr>
                <w:rFonts w:ascii="Times New Roman" w:hAnsi="Times New Roman" w:cs="Times New Roman"/>
                <w:bCs/>
                <w:i/>
                <w:iCs/>
              </w:rPr>
              <w:t>П/И</w:t>
            </w:r>
            <w:r>
              <w:rPr>
                <w:rFonts w:ascii="Times New Roman" w:hAnsi="Times New Roman" w:cs="Times New Roman"/>
                <w:bCs/>
              </w:rPr>
              <w:t xml:space="preserve"> «Найди свой цвет».</w:t>
            </w:r>
          </w:p>
        </w:tc>
        <w:tc>
          <w:tcPr>
            <w:tcW w:w="2158" w:type="dxa"/>
            <w:tcBorders>
              <w:top w:val="single" w:color="000000" w:sz="4" w:space="0"/>
              <w:left w:val="single" w:color="auto" w:sz="4" w:space="0"/>
              <w:bottom w:val="single" w:color="000000" w:sz="4" w:space="0"/>
              <w:right w:val="single" w:color="000000" w:sz="4" w:space="0"/>
            </w:tcBorders>
            <w:shd w:val="clear" w:color="auto" w:fill="auto"/>
          </w:tcPr>
          <w:p w14:paraId="0AE0C71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«Посуда»</w:t>
            </w:r>
          </w:p>
          <w:p w14:paraId="21E10057">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230DA39B">
            <w:pPr>
              <w:spacing w:after="0" w:line="240" w:lineRule="auto"/>
              <w:rPr>
                <w:rFonts w:ascii="Times New Roman" w:hAnsi="Times New Roman" w:cs="Times New Roman"/>
                <w:bCs/>
              </w:rPr>
            </w:pPr>
            <w:r>
              <w:rPr>
                <w:rFonts w:ascii="Times New Roman" w:hAnsi="Times New Roman" w:cs="Times New Roman"/>
                <w:bCs/>
              </w:rPr>
              <w:t>Построение в шеренгу. Повороты с переступанием.</w:t>
            </w:r>
          </w:p>
          <w:p w14:paraId="54ED9BA2">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высоким подниманием колена.</w:t>
            </w:r>
          </w:p>
          <w:p w14:paraId="48BA67EA">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в колонне по одному.</w:t>
            </w:r>
          </w:p>
          <w:p w14:paraId="2230A7A6">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«колечками».</w:t>
            </w:r>
          </w:p>
          <w:p w14:paraId="6CCCD1EB">
            <w:pPr>
              <w:spacing w:after="0" w:line="240" w:lineRule="auto"/>
              <w:rPr>
                <w:rFonts w:ascii="Times New Roman" w:hAnsi="Times New Roman" w:cs="Times New Roman"/>
                <w:bCs/>
              </w:rPr>
            </w:pPr>
            <w:r>
              <w:rPr>
                <w:rFonts w:ascii="Times New Roman" w:hAnsi="Times New Roman" w:cs="Times New Roman"/>
                <w:bCs/>
                <w:i/>
                <w:iCs/>
              </w:rPr>
              <w:t>Прыжки</w:t>
            </w:r>
            <w:r>
              <w:rPr>
                <w:rFonts w:ascii="Times New Roman" w:hAnsi="Times New Roman" w:cs="Times New Roman"/>
                <w:bCs/>
              </w:rPr>
              <w:t xml:space="preserve"> на двух ногах вокруг предметов.</w:t>
            </w:r>
          </w:p>
          <w:p w14:paraId="4F0316DA">
            <w:pPr>
              <w:rPr>
                <w:rFonts w:ascii="Times New Roman" w:hAnsi="Times New Roman" w:cs="Times New Roman"/>
                <w:b/>
                <w:bCs/>
              </w:rPr>
            </w:pPr>
            <w:r>
              <w:rPr>
                <w:rFonts w:ascii="Times New Roman" w:hAnsi="Times New Roman" w:cs="Times New Roman"/>
                <w:bCs/>
                <w:i/>
                <w:iCs/>
              </w:rPr>
              <w:t>П/И</w:t>
            </w:r>
            <w:r>
              <w:rPr>
                <w:rFonts w:ascii="Times New Roman" w:hAnsi="Times New Roman" w:cs="Times New Roman"/>
                <w:bCs/>
              </w:rPr>
              <w:t>«Воробушки и автомобиль».</w:t>
            </w:r>
          </w:p>
          <w:p w14:paraId="01A8FDC3">
            <w:pPr>
              <w:rPr>
                <w:rFonts w:ascii="Times New Roman" w:hAnsi="Times New Roman" w:cs="Times New Roman"/>
                <w:b/>
                <w:bCs/>
              </w:rPr>
            </w:pPr>
          </w:p>
          <w:p w14:paraId="1993BF24">
            <w:pPr>
              <w:rPr>
                <w:rFonts w:ascii="Times New Roman" w:hAnsi="Times New Roman" w:cs="Times New Roman"/>
                <w:b/>
                <w:bCs/>
              </w:rPr>
            </w:pPr>
          </w:p>
          <w:p w14:paraId="16C8D678">
            <w:pPr>
              <w:rPr>
                <w:rFonts w:ascii="Times New Roman" w:hAnsi="Times New Roman" w:cs="Times New Roman"/>
                <w:b/>
                <w:bCs/>
              </w:rPr>
            </w:pPr>
          </w:p>
          <w:p w14:paraId="5E561BBE">
            <w:pPr>
              <w:rPr>
                <w:rFonts w:ascii="Times New Roman" w:hAnsi="Times New Roman" w:cs="Times New Roman"/>
                <w:b/>
                <w:bCs/>
              </w:rPr>
            </w:pPr>
          </w:p>
          <w:p w14:paraId="46422AF4">
            <w:pPr>
              <w:rPr>
                <w:rFonts w:ascii="Times New Roman" w:hAnsi="Times New Roman" w:cs="Times New Roman"/>
                <w:b/>
                <w:bCs/>
              </w:rPr>
            </w:pPr>
          </w:p>
          <w:p w14:paraId="0849BD90">
            <w:pPr>
              <w:rPr>
                <w:rFonts w:ascii="Times New Roman" w:hAnsi="Times New Roman" w:cs="Times New Roman"/>
                <w:b/>
                <w:bCs/>
              </w:rPr>
            </w:pPr>
          </w:p>
          <w:p w14:paraId="5340CA4D">
            <w:pPr>
              <w:rPr>
                <w:rFonts w:ascii="Times New Roman" w:hAnsi="Times New Roman" w:cs="Times New Roman"/>
                <w:b/>
                <w:bCs/>
              </w:rPr>
            </w:pPr>
          </w:p>
          <w:p w14:paraId="1DFC71A2">
            <w:pPr>
              <w:rPr>
                <w:rFonts w:ascii="Times New Roman" w:hAnsi="Times New Roman" w:cs="Times New Roman"/>
                <w:b/>
                <w:bCs/>
              </w:rPr>
            </w:pPr>
          </w:p>
          <w:p w14:paraId="4C850E98">
            <w:pPr>
              <w:spacing w:after="0" w:line="240" w:lineRule="auto"/>
              <w:rPr>
                <w:rFonts w:ascii="Times New Roman" w:hAnsi="Times New Roman" w:cs="Times New Roman"/>
                <w:b/>
                <w:bCs/>
              </w:rPr>
            </w:pPr>
          </w:p>
        </w:tc>
      </w:tr>
    </w:tbl>
    <w:p w14:paraId="69BE95D8"/>
    <w:tbl>
      <w:tblPr>
        <w:tblStyle w:val="6"/>
        <w:tblW w:w="0" w:type="auto"/>
        <w:jc w:val="center"/>
        <w:tblLayout w:type="fixed"/>
        <w:tblCellMar>
          <w:top w:w="0" w:type="dxa"/>
          <w:left w:w="108" w:type="dxa"/>
          <w:bottom w:w="0" w:type="dxa"/>
          <w:right w:w="108" w:type="dxa"/>
        </w:tblCellMar>
      </w:tblPr>
      <w:tblGrid>
        <w:gridCol w:w="801"/>
        <w:gridCol w:w="3236"/>
        <w:gridCol w:w="3993"/>
        <w:gridCol w:w="3686"/>
        <w:gridCol w:w="3866"/>
      </w:tblGrid>
      <w:tr w14:paraId="53F2C4E9">
        <w:tblPrEx>
          <w:tblCellMar>
            <w:top w:w="0" w:type="dxa"/>
            <w:left w:w="108" w:type="dxa"/>
            <w:bottom w:w="0" w:type="dxa"/>
            <w:right w:w="108" w:type="dxa"/>
          </w:tblCellMar>
        </w:tblPrEx>
        <w:trPr>
          <w:cantSplit/>
          <w:trHeight w:val="3825" w:hRule="atLeast"/>
          <w:jc w:val="center"/>
        </w:trPr>
        <w:tc>
          <w:tcPr>
            <w:tcW w:w="801" w:type="dxa"/>
            <w:tcBorders>
              <w:top w:val="single" w:color="000000" w:sz="4" w:space="0"/>
              <w:left w:val="single" w:color="000000" w:sz="4" w:space="0"/>
              <w:bottom w:val="single" w:color="000000" w:sz="4" w:space="0"/>
            </w:tcBorders>
            <w:shd w:val="clear" w:color="auto" w:fill="auto"/>
            <w:textDirection w:val="btLr"/>
          </w:tcPr>
          <w:p w14:paraId="00B1F1D9">
            <w:pPr>
              <w:spacing w:after="0" w:line="240" w:lineRule="auto"/>
              <w:jc w:val="center"/>
              <w:rPr>
                <w:rFonts w:ascii="Times New Roman" w:hAnsi="Times New Roman" w:cs="Times New Roman"/>
                <w:bCs/>
                <w:sz w:val="24"/>
                <w:szCs w:val="24"/>
              </w:rPr>
            </w:pPr>
            <w:bookmarkStart w:id="6" w:name="_Hlk56266048"/>
            <w:r>
              <w:rPr>
                <w:rFonts w:ascii="Times New Roman" w:hAnsi="Times New Roman" w:cs="Times New Roman"/>
                <w:b/>
                <w:bCs/>
                <w:sz w:val="24"/>
                <w:szCs w:val="24"/>
              </w:rPr>
              <w:t>Декабрь</w:t>
            </w:r>
          </w:p>
        </w:tc>
        <w:tc>
          <w:tcPr>
            <w:tcW w:w="3236" w:type="dxa"/>
            <w:tcBorders>
              <w:top w:val="single" w:color="000000" w:sz="4" w:space="0"/>
              <w:left w:val="single" w:color="000000" w:sz="4" w:space="0"/>
              <w:bottom w:val="single" w:color="000000" w:sz="4" w:space="0"/>
            </w:tcBorders>
            <w:shd w:val="clear" w:color="auto" w:fill="auto"/>
          </w:tcPr>
          <w:p w14:paraId="64982365">
            <w:pPr>
              <w:spacing w:after="0" w:line="240" w:lineRule="auto"/>
              <w:jc w:val="center"/>
              <w:rPr>
                <w:rFonts w:ascii="Times New Roman" w:hAnsi="Times New Roman" w:cs="Times New Roman"/>
                <w:b/>
                <w:bCs/>
                <w:i/>
                <w:iCs/>
              </w:rPr>
            </w:pPr>
            <w:r>
              <w:rPr>
                <w:rFonts w:ascii="Times New Roman" w:hAnsi="Times New Roman" w:cs="Times New Roman"/>
                <w:b/>
                <w:sz w:val="24"/>
                <w:szCs w:val="24"/>
              </w:rPr>
              <w:t>«Здравствуй, зимушка зима»</w:t>
            </w:r>
          </w:p>
          <w:p w14:paraId="169CA8AE">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06F80C50">
            <w:pPr>
              <w:spacing w:after="0" w:line="240" w:lineRule="auto"/>
              <w:rPr>
                <w:rFonts w:ascii="Times New Roman" w:hAnsi="Times New Roman" w:cs="Times New Roman"/>
                <w:bCs/>
              </w:rPr>
            </w:pPr>
            <w:r>
              <w:rPr>
                <w:rFonts w:ascii="Times New Roman" w:hAnsi="Times New Roman" w:cs="Times New Roman"/>
                <w:bCs/>
              </w:rPr>
              <w:t>Построение в колонну.</w:t>
            </w:r>
          </w:p>
          <w:p w14:paraId="4224C32C">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 выполнением заданий.</w:t>
            </w:r>
          </w:p>
          <w:p w14:paraId="2DF8D069">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в колонне по одному с выполнением заданий.</w:t>
            </w:r>
          </w:p>
          <w:p w14:paraId="5060B61B">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без предметов.</w:t>
            </w:r>
          </w:p>
          <w:p w14:paraId="331B9131">
            <w:pPr>
              <w:spacing w:after="0" w:line="240" w:lineRule="auto"/>
              <w:rPr>
                <w:rFonts w:ascii="Times New Roman" w:hAnsi="Times New Roman" w:cs="Times New Roman"/>
                <w:bCs/>
              </w:rPr>
            </w:pPr>
            <w:r>
              <w:rPr>
                <w:rFonts w:ascii="Times New Roman" w:hAnsi="Times New Roman" w:cs="Times New Roman"/>
                <w:bCs/>
                <w:i/>
                <w:iCs/>
              </w:rPr>
              <w:t>Прыжки</w:t>
            </w:r>
            <w:r>
              <w:rPr>
                <w:rFonts w:ascii="Times New Roman" w:hAnsi="Times New Roman" w:cs="Times New Roman"/>
                <w:bCs/>
              </w:rPr>
              <w:t xml:space="preserve"> на двух ногах вокруг предметов. </w:t>
            </w:r>
          </w:p>
          <w:p w14:paraId="736A1FE8">
            <w:pPr>
              <w:spacing w:after="0" w:line="240" w:lineRule="auto"/>
              <w:rPr>
                <w:rFonts w:ascii="Times New Roman" w:hAnsi="Times New Roman" w:cs="Times New Roman"/>
                <w:bCs/>
              </w:rPr>
            </w:pPr>
            <w:r>
              <w:rPr>
                <w:rFonts w:ascii="Times New Roman" w:hAnsi="Times New Roman" w:cs="Times New Roman"/>
                <w:bCs/>
              </w:rPr>
              <w:t>Игровые упражнения (имитационные движения:</w:t>
            </w:r>
          </w:p>
          <w:p w14:paraId="37A12A78">
            <w:pPr>
              <w:spacing w:after="0" w:line="240" w:lineRule="auto"/>
              <w:rPr>
                <w:rFonts w:ascii="Times New Roman" w:hAnsi="Times New Roman" w:cs="Times New Roman"/>
                <w:bCs/>
              </w:rPr>
            </w:pPr>
            <w:r>
              <w:rPr>
                <w:rFonts w:ascii="Times New Roman" w:hAnsi="Times New Roman" w:cs="Times New Roman"/>
                <w:bCs/>
              </w:rPr>
              <w:t>серый волк, косолапый мишка, рыжая лиса, колючий ежик, быстрый зайчик).</w:t>
            </w:r>
          </w:p>
          <w:p w14:paraId="592F7B25">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«Коршун и птенчики».</w:t>
            </w:r>
          </w:p>
          <w:p w14:paraId="0A610575">
            <w:pPr>
              <w:spacing w:after="0" w:line="240" w:lineRule="auto"/>
              <w:rPr>
                <w:rFonts w:ascii="Times New Roman" w:hAnsi="Times New Roman" w:cs="Times New Roman"/>
                <w:bCs/>
              </w:rPr>
            </w:pPr>
          </w:p>
        </w:tc>
        <w:tc>
          <w:tcPr>
            <w:tcW w:w="3993" w:type="dxa"/>
            <w:tcBorders>
              <w:top w:val="single" w:color="000000" w:sz="4" w:space="0"/>
              <w:left w:val="single" w:color="000000" w:sz="4" w:space="0"/>
              <w:bottom w:val="single" w:color="000000" w:sz="4" w:space="0"/>
            </w:tcBorders>
            <w:shd w:val="clear" w:color="auto" w:fill="auto"/>
          </w:tcPr>
          <w:p w14:paraId="5A4D9106">
            <w:pPr>
              <w:spacing w:after="0" w:line="240" w:lineRule="auto"/>
              <w:jc w:val="center"/>
              <w:rPr>
                <w:rFonts w:ascii="Times New Roman" w:hAnsi="Times New Roman" w:cs="Times New Roman"/>
                <w:b/>
                <w:bCs/>
                <w:i/>
                <w:iCs/>
              </w:rPr>
            </w:pPr>
            <w:r>
              <w:rPr>
                <w:rFonts w:ascii="Times New Roman" w:hAnsi="Times New Roman" w:cs="Times New Roman"/>
                <w:b/>
                <w:sz w:val="24"/>
                <w:szCs w:val="24"/>
              </w:rPr>
              <w:t>«Одежда»</w:t>
            </w:r>
          </w:p>
          <w:p w14:paraId="2B513363">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1C3C6A70">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5CE00FB0">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по кругу обходя предметы.</w:t>
            </w:r>
          </w:p>
          <w:p w14:paraId="0409924D">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по кругу с выполнением заданий.</w:t>
            </w:r>
          </w:p>
          <w:p w14:paraId="49AC7F6D">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без предметов.</w:t>
            </w:r>
          </w:p>
          <w:p w14:paraId="64F33744">
            <w:pPr>
              <w:spacing w:after="0" w:line="240" w:lineRule="auto"/>
              <w:rPr>
                <w:rFonts w:ascii="Times New Roman" w:hAnsi="Times New Roman" w:cs="Times New Roman"/>
                <w:bCs/>
              </w:rPr>
            </w:pPr>
            <w:r>
              <w:rPr>
                <w:rFonts w:ascii="Times New Roman" w:hAnsi="Times New Roman" w:cs="Times New Roman"/>
                <w:bCs/>
                <w:i/>
                <w:iCs/>
              </w:rPr>
              <w:t xml:space="preserve">Прыжки. </w:t>
            </w:r>
            <w:r>
              <w:rPr>
                <w:rFonts w:ascii="Times New Roman" w:hAnsi="Times New Roman" w:cs="Times New Roman"/>
                <w:bCs/>
              </w:rPr>
              <w:t>Подпрыгивания вверх с касанием рукой предмета.</w:t>
            </w:r>
          </w:p>
          <w:p w14:paraId="24C92352">
            <w:pPr>
              <w:spacing w:after="0" w:line="240" w:lineRule="auto"/>
              <w:rPr>
                <w:rFonts w:ascii="Times New Roman" w:hAnsi="Times New Roman" w:cs="Times New Roman"/>
                <w:bCs/>
              </w:rPr>
            </w:pPr>
            <w:r>
              <w:rPr>
                <w:rFonts w:ascii="Times New Roman" w:hAnsi="Times New Roman" w:cs="Times New Roman"/>
                <w:bCs/>
                <w:i/>
                <w:iCs/>
              </w:rPr>
              <w:t xml:space="preserve">Лазание </w:t>
            </w:r>
            <w:r>
              <w:rPr>
                <w:rFonts w:ascii="Times New Roman" w:hAnsi="Times New Roman" w:cs="Times New Roman"/>
                <w:bCs/>
              </w:rPr>
              <w:t>по гимнастической стенке удобным способом.</w:t>
            </w:r>
          </w:p>
          <w:p w14:paraId="1D870F88">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«Кролики».</w:t>
            </w:r>
          </w:p>
        </w:tc>
        <w:tc>
          <w:tcPr>
            <w:tcW w:w="3686" w:type="dxa"/>
            <w:tcBorders>
              <w:top w:val="single" w:color="000000" w:sz="4" w:space="0"/>
              <w:left w:val="single" w:color="000000" w:sz="4" w:space="0"/>
              <w:bottom w:val="single" w:color="000000" w:sz="4" w:space="0"/>
            </w:tcBorders>
            <w:shd w:val="clear" w:color="auto" w:fill="auto"/>
          </w:tcPr>
          <w:p w14:paraId="409EBB7D">
            <w:pPr>
              <w:spacing w:after="0" w:line="240" w:lineRule="auto"/>
              <w:jc w:val="center"/>
              <w:rPr>
                <w:rFonts w:ascii="Times New Roman" w:hAnsi="Times New Roman" w:cs="Times New Roman"/>
                <w:b/>
                <w:bCs/>
                <w:i/>
                <w:iCs/>
              </w:rPr>
            </w:pPr>
            <w:r>
              <w:rPr>
                <w:rFonts w:ascii="Times New Roman" w:hAnsi="Times New Roman" w:cs="Times New Roman"/>
                <w:b/>
              </w:rPr>
              <w:t>«Зимующие птицы»</w:t>
            </w:r>
          </w:p>
          <w:p w14:paraId="4309D38A">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p>
          <w:p w14:paraId="2BE98F78">
            <w:pPr>
              <w:spacing w:after="0" w:line="240" w:lineRule="auto"/>
              <w:rPr>
                <w:rFonts w:ascii="Times New Roman" w:hAnsi="Times New Roman" w:cs="Times New Roman"/>
                <w:bCs/>
              </w:rPr>
            </w:pPr>
            <w:r>
              <w:rPr>
                <w:rFonts w:ascii="Times New Roman" w:hAnsi="Times New Roman" w:cs="Times New Roman"/>
                <w:bCs/>
              </w:rPr>
              <w:t>Построение в круг по ориентирам.</w:t>
            </w:r>
          </w:p>
          <w:p w14:paraId="1933AC9F">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со сменой темпа и остановкой по сигналу.</w:t>
            </w:r>
          </w:p>
          <w:p w14:paraId="34998014">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на носках по кругу с выполнением заданий по сигналу.</w:t>
            </w:r>
          </w:p>
          <w:p w14:paraId="3DA69650">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мячами. </w:t>
            </w:r>
          </w:p>
          <w:p w14:paraId="22BCEB99">
            <w:pPr>
              <w:spacing w:after="0" w:line="240" w:lineRule="auto"/>
              <w:rPr>
                <w:rFonts w:ascii="Times New Roman" w:hAnsi="Times New Roman" w:cs="Times New Roman"/>
                <w:bCs/>
              </w:rPr>
            </w:pPr>
            <w:r>
              <w:rPr>
                <w:rFonts w:ascii="Times New Roman" w:hAnsi="Times New Roman" w:cs="Times New Roman"/>
                <w:bCs/>
                <w:i/>
                <w:iCs/>
              </w:rPr>
              <w:t xml:space="preserve">Катание </w:t>
            </w:r>
            <w:r>
              <w:rPr>
                <w:rFonts w:ascii="Times New Roman" w:hAnsi="Times New Roman" w:cs="Times New Roman"/>
                <w:bCs/>
              </w:rPr>
              <w:t>мячей друг другу,</w:t>
            </w:r>
          </w:p>
          <w:p w14:paraId="3877DCCD">
            <w:pPr>
              <w:spacing w:after="0" w:line="240" w:lineRule="auto"/>
              <w:rPr>
                <w:rFonts w:ascii="Times New Roman" w:hAnsi="Times New Roman" w:cs="Times New Roman"/>
                <w:bCs/>
              </w:rPr>
            </w:pPr>
            <w:r>
              <w:rPr>
                <w:rFonts w:ascii="Times New Roman" w:hAnsi="Times New Roman" w:cs="Times New Roman"/>
                <w:bCs/>
              </w:rPr>
              <w:t>прокатывание мяча между предметами.</w:t>
            </w:r>
          </w:p>
          <w:p w14:paraId="155CAFAB">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«По ровненькой дорожке».</w:t>
            </w:r>
          </w:p>
        </w:tc>
        <w:tc>
          <w:tcPr>
            <w:tcW w:w="3866" w:type="dxa"/>
            <w:tcBorders>
              <w:top w:val="single" w:color="000000" w:sz="4" w:space="0"/>
              <w:left w:val="single" w:color="000000" w:sz="4" w:space="0"/>
              <w:bottom w:val="single" w:color="000000" w:sz="4" w:space="0"/>
              <w:right w:val="single" w:color="000000" w:sz="4" w:space="0"/>
            </w:tcBorders>
            <w:shd w:val="clear" w:color="auto" w:fill="auto"/>
          </w:tcPr>
          <w:p w14:paraId="14C7DBA9">
            <w:pPr>
              <w:spacing w:after="0" w:line="240" w:lineRule="auto"/>
              <w:jc w:val="center"/>
              <w:rPr>
                <w:rFonts w:ascii="Times New Roman" w:hAnsi="Times New Roman" w:cs="Times New Roman"/>
                <w:b/>
                <w:bCs/>
                <w:i/>
                <w:iCs/>
              </w:rPr>
            </w:pPr>
            <w:r>
              <w:rPr>
                <w:rFonts w:ascii="Times New Roman" w:hAnsi="Times New Roman" w:cs="Times New Roman"/>
                <w:b/>
                <w:sz w:val="24"/>
                <w:szCs w:val="24"/>
              </w:rPr>
              <w:t>«Новый год идёт по миру!»</w:t>
            </w:r>
          </w:p>
          <w:p w14:paraId="4FB33094">
            <w:pPr>
              <w:spacing w:after="0" w:line="240" w:lineRule="auto"/>
              <w:rPr>
                <w:rFonts w:ascii="Times New Roman" w:hAnsi="Times New Roman" w:cs="Times New Roman"/>
                <w:bCs/>
              </w:rPr>
            </w:pPr>
            <w:r>
              <w:rPr>
                <w:rFonts w:ascii="Times New Roman" w:hAnsi="Times New Roman" w:cs="Times New Roman"/>
                <w:bCs/>
                <w:i/>
                <w:iCs/>
              </w:rPr>
              <w:t xml:space="preserve">Музыкально-ритмические движения. </w:t>
            </w:r>
          </w:p>
          <w:p w14:paraId="5C6A4F4A">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под музыку в разном темпе,</w:t>
            </w:r>
          </w:p>
          <w:p w14:paraId="19097F10">
            <w:pPr>
              <w:spacing w:after="0" w:line="240" w:lineRule="auto"/>
              <w:rPr>
                <w:rFonts w:ascii="Times New Roman" w:hAnsi="Times New Roman" w:cs="Times New Roman"/>
                <w:bCs/>
              </w:rPr>
            </w:pPr>
            <w:r>
              <w:rPr>
                <w:rFonts w:ascii="Times New Roman" w:hAnsi="Times New Roman" w:cs="Times New Roman"/>
                <w:bCs/>
              </w:rPr>
              <w:t xml:space="preserve">топающим шагом.  </w:t>
            </w:r>
          </w:p>
          <w:p w14:paraId="7EFF7EEB">
            <w:pPr>
              <w:spacing w:after="0" w:line="240" w:lineRule="auto"/>
              <w:rPr>
                <w:rFonts w:ascii="Times New Roman" w:hAnsi="Times New Roman" w:cs="Times New Roman"/>
                <w:bCs/>
              </w:rPr>
            </w:pPr>
            <w:r>
              <w:rPr>
                <w:rFonts w:ascii="Times New Roman" w:hAnsi="Times New Roman" w:cs="Times New Roman"/>
                <w:bCs/>
              </w:rPr>
              <w:t>Плясовые движения: притопывание одной ногой, приседания «пружинки»,</w:t>
            </w:r>
          </w:p>
          <w:p w14:paraId="6F94A9A2">
            <w:pPr>
              <w:spacing w:after="0" w:line="240" w:lineRule="auto"/>
              <w:rPr>
                <w:rFonts w:ascii="Times New Roman" w:hAnsi="Times New Roman" w:cs="Times New Roman"/>
                <w:bCs/>
              </w:rPr>
            </w:pPr>
            <w:r>
              <w:rPr>
                <w:rFonts w:ascii="Times New Roman" w:hAnsi="Times New Roman" w:cs="Times New Roman"/>
                <w:bCs/>
              </w:rPr>
              <w:t>кружение в парах.</w:t>
            </w:r>
          </w:p>
          <w:p w14:paraId="1F36EA7B">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атрибутами.</w:t>
            </w:r>
          </w:p>
          <w:p w14:paraId="29869F67">
            <w:pPr>
              <w:spacing w:after="0" w:line="240" w:lineRule="auto"/>
              <w:rPr>
                <w:rFonts w:ascii="Times New Roman" w:hAnsi="Times New Roman" w:cs="Times New Roman"/>
                <w:bCs/>
              </w:rPr>
            </w:pPr>
            <w:r>
              <w:rPr>
                <w:rFonts w:ascii="Times New Roman" w:hAnsi="Times New Roman" w:cs="Times New Roman"/>
                <w:bCs/>
              </w:rPr>
              <w:t>Образно-игровые упражнения.</w:t>
            </w:r>
          </w:p>
          <w:p w14:paraId="5105F74E">
            <w:pPr>
              <w:spacing w:after="0" w:line="240" w:lineRule="auto"/>
              <w:rPr>
                <w:rFonts w:ascii="Times New Roman" w:hAnsi="Times New Roman" w:cs="Times New Roman"/>
                <w:b/>
                <w:bCs/>
              </w:rPr>
            </w:pPr>
            <w:r>
              <w:rPr>
                <w:rFonts w:ascii="Times New Roman" w:hAnsi="Times New Roman" w:cs="Times New Roman"/>
                <w:bCs/>
                <w:i/>
                <w:iCs/>
              </w:rPr>
              <w:t>П/И</w:t>
            </w:r>
            <w:r>
              <w:rPr>
                <w:rFonts w:ascii="Times New Roman" w:hAnsi="Times New Roman" w:cs="Times New Roman"/>
                <w:bCs/>
              </w:rPr>
              <w:t xml:space="preserve"> «Угадай кто кричит».</w:t>
            </w:r>
          </w:p>
        </w:tc>
      </w:tr>
      <w:tr w14:paraId="2D7A9DED">
        <w:tblPrEx>
          <w:tblCellMar>
            <w:top w:w="0" w:type="dxa"/>
            <w:left w:w="108" w:type="dxa"/>
            <w:bottom w:w="0" w:type="dxa"/>
            <w:right w:w="108" w:type="dxa"/>
          </w:tblCellMar>
        </w:tblPrEx>
        <w:trPr>
          <w:cantSplit/>
          <w:trHeight w:val="1134" w:hRule="atLeast"/>
          <w:jc w:val="center"/>
        </w:trPr>
        <w:tc>
          <w:tcPr>
            <w:tcW w:w="801" w:type="dxa"/>
            <w:tcBorders>
              <w:top w:val="single" w:color="000000" w:sz="4" w:space="0"/>
              <w:left w:val="single" w:color="000000" w:sz="4" w:space="0"/>
              <w:bottom w:val="single" w:color="000000" w:sz="4" w:space="0"/>
            </w:tcBorders>
            <w:shd w:val="clear" w:color="auto" w:fill="auto"/>
            <w:textDirection w:val="btLr"/>
          </w:tcPr>
          <w:p w14:paraId="390C4889">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Январь</w:t>
            </w:r>
          </w:p>
        </w:tc>
        <w:tc>
          <w:tcPr>
            <w:tcW w:w="3236" w:type="dxa"/>
            <w:tcBorders>
              <w:top w:val="single" w:color="000000" w:sz="4" w:space="0"/>
              <w:left w:val="single" w:color="000000" w:sz="4" w:space="0"/>
              <w:bottom w:val="single" w:color="000000" w:sz="4" w:space="0"/>
            </w:tcBorders>
            <w:shd w:val="clear" w:color="auto" w:fill="auto"/>
          </w:tcPr>
          <w:p w14:paraId="2D3157AD">
            <w:pPr>
              <w:spacing w:after="0" w:line="240" w:lineRule="auto"/>
              <w:jc w:val="center"/>
              <w:rPr>
                <w:rFonts w:ascii="Times New Roman" w:hAnsi="Times New Roman" w:cs="Times New Roman"/>
                <w:b/>
                <w:bCs/>
                <w:i/>
                <w:iCs/>
              </w:rPr>
            </w:pPr>
            <w:r>
              <w:rPr>
                <w:rFonts w:ascii="Times New Roman" w:hAnsi="Times New Roman" w:cs="Times New Roman"/>
                <w:b/>
              </w:rPr>
              <w:t>«Зимние забавы»</w:t>
            </w:r>
          </w:p>
          <w:p w14:paraId="69EF936D">
            <w:pPr>
              <w:spacing w:after="0" w:line="240" w:lineRule="auto"/>
              <w:rPr>
                <w:rFonts w:ascii="Times New Roman" w:hAnsi="Times New Roman" w:cs="Times New Roman"/>
                <w:bCs/>
              </w:rPr>
            </w:pPr>
            <w:r>
              <w:rPr>
                <w:rFonts w:ascii="Times New Roman" w:hAnsi="Times New Roman" w:cs="Times New Roman"/>
                <w:bCs/>
                <w:i/>
                <w:iCs/>
              </w:rPr>
              <w:t xml:space="preserve">Строевые упражнения. </w:t>
            </w:r>
          </w:p>
          <w:p w14:paraId="7B484ED5">
            <w:pPr>
              <w:spacing w:after="0" w:line="240" w:lineRule="auto"/>
              <w:rPr>
                <w:rFonts w:ascii="Times New Roman" w:hAnsi="Times New Roman" w:cs="Times New Roman"/>
                <w:bCs/>
              </w:rPr>
            </w:pPr>
            <w:r>
              <w:rPr>
                <w:rFonts w:ascii="Times New Roman" w:hAnsi="Times New Roman" w:cs="Times New Roman"/>
                <w:bCs/>
              </w:rPr>
              <w:t>Построение в шеренгу колонну по одному.</w:t>
            </w:r>
          </w:p>
          <w:p w14:paraId="70921D63">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 xml:space="preserve">со сменой темпа. </w:t>
            </w:r>
          </w:p>
          <w:p w14:paraId="4A3A12EC">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врассыпную.</w:t>
            </w:r>
          </w:p>
          <w:p w14:paraId="2B1BB355">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обручами.</w:t>
            </w:r>
          </w:p>
          <w:p w14:paraId="7A11FC4C">
            <w:pPr>
              <w:spacing w:after="0" w:line="240" w:lineRule="auto"/>
              <w:rPr>
                <w:rFonts w:ascii="Times New Roman" w:hAnsi="Times New Roman" w:cs="Times New Roman"/>
                <w:bCs/>
              </w:rPr>
            </w:pPr>
            <w:r>
              <w:rPr>
                <w:rFonts w:ascii="Times New Roman" w:hAnsi="Times New Roman" w:cs="Times New Roman"/>
                <w:bCs/>
              </w:rPr>
              <w:t>Пролезание в обруч.</w:t>
            </w:r>
          </w:p>
          <w:p w14:paraId="07A3C829">
            <w:pPr>
              <w:spacing w:after="0" w:line="240" w:lineRule="auto"/>
              <w:jc w:val="both"/>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«Найди свой цвет».</w:t>
            </w:r>
          </w:p>
        </w:tc>
        <w:tc>
          <w:tcPr>
            <w:tcW w:w="3993" w:type="dxa"/>
            <w:tcBorders>
              <w:top w:val="single" w:color="000000" w:sz="4" w:space="0"/>
              <w:left w:val="single" w:color="000000" w:sz="4" w:space="0"/>
              <w:bottom w:val="single" w:color="000000" w:sz="4" w:space="0"/>
            </w:tcBorders>
            <w:shd w:val="clear" w:color="auto" w:fill="auto"/>
          </w:tcPr>
          <w:p w14:paraId="673A7129">
            <w:pPr>
              <w:spacing w:after="0" w:line="240" w:lineRule="auto"/>
              <w:jc w:val="center"/>
              <w:rPr>
                <w:rFonts w:ascii="Times New Roman" w:hAnsi="Times New Roman" w:cs="Times New Roman"/>
                <w:b/>
                <w:bCs/>
                <w:i/>
                <w:iCs/>
              </w:rPr>
            </w:pPr>
            <w:r>
              <w:rPr>
                <w:rFonts w:ascii="Times New Roman" w:hAnsi="Times New Roman" w:cs="Times New Roman"/>
                <w:b/>
                <w:sz w:val="24"/>
                <w:szCs w:val="24"/>
              </w:rPr>
              <w:t>«Зимние виды спорта»</w:t>
            </w:r>
          </w:p>
          <w:p w14:paraId="0A787B10">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33474DC9">
            <w:pPr>
              <w:spacing w:after="0" w:line="240" w:lineRule="auto"/>
              <w:rPr>
                <w:rFonts w:ascii="Times New Roman" w:hAnsi="Times New Roman" w:cs="Times New Roman"/>
                <w:bCs/>
                <w:iCs/>
              </w:rPr>
            </w:pPr>
            <w:r>
              <w:rPr>
                <w:rFonts w:ascii="Times New Roman" w:hAnsi="Times New Roman" w:cs="Times New Roman"/>
                <w:bCs/>
                <w:iCs/>
              </w:rPr>
              <w:t>Построение в шеренгу, повороты переступанием по показу.</w:t>
            </w:r>
          </w:p>
          <w:p w14:paraId="424607E5">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заданном направлении.</w:t>
            </w:r>
          </w:p>
          <w:p w14:paraId="149FA7E1">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со сменой темпа.</w:t>
            </w:r>
          </w:p>
          <w:p w14:paraId="105D9C39">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с кубиками.</w:t>
            </w:r>
          </w:p>
          <w:p w14:paraId="7B7AAA2C">
            <w:pPr>
              <w:spacing w:after="0" w:line="240" w:lineRule="auto"/>
              <w:rPr>
                <w:rFonts w:ascii="Times New Roman" w:hAnsi="Times New Roman" w:cs="Times New Roman"/>
                <w:bCs/>
              </w:rPr>
            </w:pPr>
            <w:r>
              <w:rPr>
                <w:rFonts w:ascii="Times New Roman" w:hAnsi="Times New Roman" w:cs="Times New Roman"/>
                <w:bCs/>
              </w:rPr>
              <w:t>Подлезание под препятствие не касаясь руками пола.</w:t>
            </w:r>
          </w:p>
          <w:p w14:paraId="42C27054">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«Метелица».</w:t>
            </w:r>
          </w:p>
        </w:tc>
        <w:tc>
          <w:tcPr>
            <w:tcW w:w="3686" w:type="dxa"/>
            <w:tcBorders>
              <w:top w:val="single" w:color="000000" w:sz="4" w:space="0"/>
              <w:left w:val="single" w:color="000000" w:sz="4" w:space="0"/>
              <w:bottom w:val="single" w:color="000000" w:sz="4" w:space="0"/>
            </w:tcBorders>
            <w:shd w:val="clear" w:color="auto" w:fill="auto"/>
          </w:tcPr>
          <w:p w14:paraId="73DF94EA">
            <w:pPr>
              <w:spacing w:after="0" w:line="240" w:lineRule="auto"/>
              <w:rPr>
                <w:rFonts w:ascii="Times New Roman" w:hAnsi="Times New Roman" w:cs="Times New Roman"/>
                <w:b/>
                <w:sz w:val="24"/>
                <w:szCs w:val="24"/>
              </w:rPr>
            </w:pPr>
            <w:r>
              <w:rPr>
                <w:rFonts w:ascii="Times New Roman" w:hAnsi="Times New Roman" w:cs="Times New Roman"/>
                <w:b/>
                <w:sz w:val="24"/>
                <w:szCs w:val="24"/>
              </w:rPr>
              <w:t>«Мой город Санкт-Петербург»</w:t>
            </w:r>
          </w:p>
          <w:p w14:paraId="02669907">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081B8DF8">
            <w:pPr>
              <w:spacing w:after="0" w:line="240" w:lineRule="auto"/>
              <w:rPr>
                <w:rFonts w:ascii="Times New Roman" w:hAnsi="Times New Roman" w:cs="Times New Roman"/>
                <w:bCs/>
                <w:iCs/>
              </w:rPr>
            </w:pPr>
            <w:r>
              <w:rPr>
                <w:rFonts w:ascii="Times New Roman" w:hAnsi="Times New Roman" w:cs="Times New Roman"/>
                <w:bCs/>
                <w:iCs/>
              </w:rPr>
              <w:t>Построение в круг.</w:t>
            </w:r>
          </w:p>
          <w:p w14:paraId="0D6D016F">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кругу прямо и боком.</w:t>
            </w:r>
          </w:p>
          <w:p w14:paraId="3622943F">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кругу с выполнением заданий</w:t>
            </w:r>
          </w:p>
          <w:p w14:paraId="0BEC14EB">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мячами.</w:t>
            </w:r>
          </w:p>
          <w:p w14:paraId="4CF286D7">
            <w:pPr>
              <w:spacing w:after="0" w:line="240" w:lineRule="auto"/>
              <w:rPr>
                <w:rFonts w:ascii="Times New Roman" w:hAnsi="Times New Roman" w:cs="Times New Roman"/>
                <w:bCs/>
              </w:rPr>
            </w:pPr>
            <w:r>
              <w:rPr>
                <w:rFonts w:ascii="Times New Roman" w:hAnsi="Times New Roman" w:cs="Times New Roman"/>
                <w:bCs/>
                <w:i/>
              </w:rPr>
              <w:t xml:space="preserve">Бросание </w:t>
            </w:r>
            <w:r>
              <w:rPr>
                <w:rFonts w:ascii="Times New Roman" w:hAnsi="Times New Roman" w:cs="Times New Roman"/>
                <w:bCs/>
              </w:rPr>
              <w:t>мяча вверх и его ловля.</w:t>
            </w:r>
          </w:p>
          <w:p w14:paraId="149E809B">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«Поезд».</w:t>
            </w:r>
          </w:p>
        </w:tc>
        <w:tc>
          <w:tcPr>
            <w:tcW w:w="3866" w:type="dxa"/>
            <w:tcBorders>
              <w:top w:val="single" w:color="000000" w:sz="4" w:space="0"/>
              <w:left w:val="single" w:color="000000" w:sz="4" w:space="0"/>
              <w:bottom w:val="single" w:color="000000" w:sz="4" w:space="0"/>
              <w:right w:val="single" w:color="000000" w:sz="4" w:space="0"/>
            </w:tcBorders>
            <w:shd w:val="clear" w:color="auto" w:fill="auto"/>
          </w:tcPr>
          <w:p w14:paraId="5C8F4583">
            <w:pPr>
              <w:spacing w:after="0" w:line="240" w:lineRule="auto"/>
              <w:jc w:val="center"/>
              <w:rPr>
                <w:rFonts w:ascii="Times New Roman" w:hAnsi="Times New Roman" w:cs="Times New Roman"/>
                <w:b/>
                <w:bCs/>
                <w:i/>
                <w:iCs/>
              </w:rPr>
            </w:pPr>
            <w:r>
              <w:rPr>
                <w:rFonts w:ascii="Times New Roman" w:hAnsi="Times New Roman" w:cs="Times New Roman"/>
                <w:b/>
                <w:sz w:val="24"/>
                <w:szCs w:val="24"/>
              </w:rPr>
              <w:t>«Животные холодных стран»</w:t>
            </w:r>
          </w:p>
          <w:p w14:paraId="6D6F9D2C">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5D9F70C8">
            <w:pPr>
              <w:spacing w:after="0" w:line="240" w:lineRule="auto"/>
              <w:rPr>
                <w:rFonts w:ascii="Times New Roman" w:hAnsi="Times New Roman" w:cs="Times New Roman"/>
                <w:bCs/>
                <w:iCs/>
              </w:rPr>
            </w:pPr>
            <w:r>
              <w:rPr>
                <w:rFonts w:ascii="Times New Roman" w:hAnsi="Times New Roman" w:cs="Times New Roman"/>
                <w:bCs/>
                <w:iCs/>
              </w:rPr>
              <w:t>Построение в колонну по одному.</w:t>
            </w:r>
          </w:p>
          <w:p w14:paraId="7AD28354">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наклонной доске.</w:t>
            </w:r>
          </w:p>
          <w:p w14:paraId="614D22D2">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колонне по одному по дорожке.</w:t>
            </w:r>
          </w:p>
          <w:p w14:paraId="09E41B4D">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без предметов.</w:t>
            </w:r>
          </w:p>
          <w:p w14:paraId="6C95A9D3">
            <w:pPr>
              <w:spacing w:after="0" w:line="240" w:lineRule="auto"/>
              <w:rPr>
                <w:rFonts w:ascii="Times New Roman" w:hAnsi="Times New Roman" w:cs="Times New Roman"/>
                <w:bCs/>
              </w:rPr>
            </w:pPr>
            <w:r>
              <w:rPr>
                <w:rFonts w:ascii="Times New Roman" w:hAnsi="Times New Roman" w:cs="Times New Roman"/>
                <w:bCs/>
                <w:i/>
              </w:rPr>
              <w:t xml:space="preserve">Прыжки </w:t>
            </w:r>
            <w:r>
              <w:rPr>
                <w:rFonts w:ascii="Times New Roman" w:hAnsi="Times New Roman" w:cs="Times New Roman"/>
                <w:bCs/>
              </w:rPr>
              <w:t>через линии расположенные</w:t>
            </w:r>
          </w:p>
          <w:p w14:paraId="16BB622B">
            <w:pPr>
              <w:spacing w:after="0" w:line="240" w:lineRule="auto"/>
              <w:rPr>
                <w:rFonts w:ascii="Times New Roman" w:hAnsi="Times New Roman" w:cs="Times New Roman"/>
                <w:bCs/>
              </w:rPr>
            </w:pPr>
            <w:r>
              <w:rPr>
                <w:rFonts w:ascii="Times New Roman" w:hAnsi="Times New Roman" w:cs="Times New Roman"/>
                <w:bCs/>
              </w:rPr>
              <w:t>на одинаковом расстоянии друг от друга.</w:t>
            </w:r>
          </w:p>
          <w:p w14:paraId="39C2AA71">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«Найди свой домик».</w:t>
            </w:r>
          </w:p>
        </w:tc>
      </w:tr>
      <w:tr w14:paraId="2F8C914B">
        <w:tblPrEx>
          <w:tblCellMar>
            <w:top w:w="0" w:type="dxa"/>
            <w:left w:w="108" w:type="dxa"/>
            <w:bottom w:w="0" w:type="dxa"/>
            <w:right w:w="108" w:type="dxa"/>
          </w:tblCellMar>
        </w:tblPrEx>
        <w:trPr>
          <w:cantSplit/>
          <w:trHeight w:val="1134" w:hRule="atLeast"/>
          <w:jc w:val="center"/>
        </w:trPr>
        <w:tc>
          <w:tcPr>
            <w:tcW w:w="801" w:type="dxa"/>
            <w:tcBorders>
              <w:top w:val="single" w:color="000000" w:sz="4" w:space="0"/>
              <w:left w:val="single" w:color="000000" w:sz="4" w:space="0"/>
              <w:bottom w:val="single" w:color="000000" w:sz="4" w:space="0"/>
            </w:tcBorders>
            <w:shd w:val="clear" w:color="auto" w:fill="auto"/>
            <w:textDirection w:val="btLr"/>
          </w:tcPr>
          <w:p w14:paraId="22811534">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Февраль</w:t>
            </w:r>
          </w:p>
        </w:tc>
        <w:tc>
          <w:tcPr>
            <w:tcW w:w="3236" w:type="dxa"/>
            <w:tcBorders>
              <w:top w:val="single" w:color="000000" w:sz="4" w:space="0"/>
              <w:left w:val="single" w:color="000000" w:sz="4" w:space="0"/>
              <w:bottom w:val="single" w:color="000000" w:sz="4" w:space="0"/>
            </w:tcBorders>
            <w:shd w:val="clear" w:color="auto" w:fill="auto"/>
          </w:tcPr>
          <w:p w14:paraId="2113656D">
            <w:pPr>
              <w:spacing w:after="0" w:line="240" w:lineRule="auto"/>
              <w:rPr>
                <w:rFonts w:ascii="Times New Roman" w:hAnsi="Times New Roman" w:cs="Times New Roman"/>
                <w:b/>
                <w:bCs/>
                <w:i/>
                <w:iCs/>
              </w:rPr>
            </w:pPr>
            <w:r>
              <w:rPr>
                <w:rFonts w:ascii="Times New Roman" w:hAnsi="Times New Roman" w:cs="Times New Roman"/>
                <w:b/>
                <w:sz w:val="24"/>
                <w:szCs w:val="24"/>
              </w:rPr>
              <w:t>«Животные жарких стран»</w:t>
            </w:r>
          </w:p>
          <w:p w14:paraId="6709241B">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60112B7B">
            <w:pPr>
              <w:spacing w:after="0" w:line="240" w:lineRule="auto"/>
              <w:rPr>
                <w:rFonts w:ascii="Times New Roman" w:hAnsi="Times New Roman" w:cs="Times New Roman"/>
                <w:bCs/>
                <w:iCs/>
              </w:rPr>
            </w:pPr>
            <w:r>
              <w:rPr>
                <w:rFonts w:ascii="Times New Roman" w:hAnsi="Times New Roman" w:cs="Times New Roman"/>
                <w:bCs/>
                <w:iCs/>
              </w:rPr>
              <w:t>Построение в шеренгу, повороты по показу.</w:t>
            </w:r>
          </w:p>
          <w:p w14:paraId="163F8DF0">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приставным шагом.</w:t>
            </w:r>
          </w:p>
          <w:p w14:paraId="0A84034A">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 выполнением заданий.</w:t>
            </w:r>
          </w:p>
          <w:p w14:paraId="65FB7356">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флажками.</w:t>
            </w:r>
          </w:p>
          <w:p w14:paraId="7F1B4A09">
            <w:pPr>
              <w:spacing w:after="0" w:line="240" w:lineRule="auto"/>
              <w:rPr>
                <w:rFonts w:ascii="Times New Roman" w:hAnsi="Times New Roman" w:cs="Times New Roman"/>
                <w:bCs/>
              </w:rPr>
            </w:pPr>
            <w:r>
              <w:rPr>
                <w:rFonts w:ascii="Times New Roman" w:hAnsi="Times New Roman" w:cs="Times New Roman"/>
                <w:bCs/>
              </w:rPr>
              <w:t>Перелезание через бревно.</w:t>
            </w:r>
          </w:p>
          <w:p w14:paraId="47BBA555">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«Самолеты».</w:t>
            </w:r>
          </w:p>
        </w:tc>
        <w:tc>
          <w:tcPr>
            <w:tcW w:w="3993" w:type="dxa"/>
            <w:tcBorders>
              <w:top w:val="single" w:color="000000" w:sz="4" w:space="0"/>
              <w:left w:val="single" w:color="000000" w:sz="4" w:space="0"/>
              <w:bottom w:val="single" w:color="000000" w:sz="4" w:space="0"/>
            </w:tcBorders>
            <w:shd w:val="clear" w:color="auto" w:fill="auto"/>
          </w:tcPr>
          <w:p w14:paraId="5DEA6DC9">
            <w:pPr>
              <w:spacing w:after="0" w:line="240" w:lineRule="auto"/>
              <w:jc w:val="center"/>
              <w:rPr>
                <w:rFonts w:ascii="Times New Roman" w:hAnsi="Times New Roman" w:cs="Times New Roman"/>
                <w:b/>
                <w:bCs/>
                <w:i/>
                <w:iCs/>
              </w:rPr>
            </w:pPr>
            <w:r>
              <w:rPr>
                <w:rFonts w:ascii="Times New Roman" w:hAnsi="Times New Roman" w:cs="Times New Roman"/>
                <w:b/>
              </w:rPr>
              <w:t>«Я человек и всё про меня»</w:t>
            </w:r>
          </w:p>
          <w:p w14:paraId="243D453E">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310FB0A9">
            <w:pPr>
              <w:spacing w:after="0" w:line="240" w:lineRule="auto"/>
              <w:rPr>
                <w:rFonts w:ascii="Times New Roman" w:hAnsi="Times New Roman" w:cs="Times New Roman"/>
                <w:bCs/>
                <w:iCs/>
              </w:rPr>
            </w:pPr>
            <w:r>
              <w:rPr>
                <w:rFonts w:ascii="Times New Roman" w:hAnsi="Times New Roman" w:cs="Times New Roman"/>
                <w:bCs/>
                <w:iCs/>
              </w:rPr>
              <w:t>Построение в шеренгу, в колонну.</w:t>
            </w:r>
          </w:p>
          <w:p w14:paraId="07367F2D">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скамье.</w:t>
            </w:r>
          </w:p>
          <w:p w14:paraId="512D931D">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колонне по одному.</w:t>
            </w:r>
          </w:p>
          <w:p w14:paraId="399D9E06">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кеглями.</w:t>
            </w:r>
          </w:p>
          <w:p w14:paraId="0AFF39AE">
            <w:pPr>
              <w:spacing w:after="0" w:line="240" w:lineRule="auto"/>
              <w:rPr>
                <w:rFonts w:ascii="Times New Roman" w:hAnsi="Times New Roman" w:cs="Times New Roman"/>
                <w:bCs/>
              </w:rPr>
            </w:pPr>
            <w:r>
              <w:rPr>
                <w:rFonts w:ascii="Times New Roman" w:hAnsi="Times New Roman" w:cs="Times New Roman"/>
                <w:bCs/>
                <w:i/>
              </w:rPr>
              <w:t xml:space="preserve">Прыжки </w:t>
            </w:r>
            <w:r>
              <w:rPr>
                <w:rFonts w:ascii="Times New Roman" w:hAnsi="Times New Roman" w:cs="Times New Roman"/>
                <w:bCs/>
              </w:rPr>
              <w:t>с высоты и мягком приземлении на полусогнутые ноги.</w:t>
            </w:r>
          </w:p>
          <w:p w14:paraId="1574B79E">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«Воробышки в гнездышках».</w:t>
            </w:r>
          </w:p>
        </w:tc>
        <w:tc>
          <w:tcPr>
            <w:tcW w:w="3686" w:type="dxa"/>
            <w:tcBorders>
              <w:top w:val="single" w:color="000000" w:sz="4" w:space="0"/>
              <w:left w:val="single" w:color="000000" w:sz="4" w:space="0"/>
              <w:bottom w:val="single" w:color="000000" w:sz="4" w:space="0"/>
            </w:tcBorders>
            <w:shd w:val="clear" w:color="auto" w:fill="auto"/>
          </w:tcPr>
          <w:p w14:paraId="2E47222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«Военные профессии»</w:t>
            </w:r>
          </w:p>
          <w:p w14:paraId="026C6ABA">
            <w:pPr>
              <w:spacing w:after="0" w:line="240" w:lineRule="auto"/>
              <w:rPr>
                <w:rFonts w:ascii="Times New Roman" w:hAnsi="Times New Roman" w:cs="Times New Roman"/>
                <w:bCs/>
                <w:i/>
                <w:iCs/>
              </w:rPr>
            </w:pPr>
            <w:r>
              <w:rPr>
                <w:rFonts w:ascii="Times New Roman" w:hAnsi="Times New Roman" w:cs="Times New Roman"/>
                <w:sz w:val="24"/>
                <w:szCs w:val="24"/>
              </w:rPr>
              <w:t>День защитников Отечества</w:t>
            </w:r>
          </w:p>
          <w:p w14:paraId="430CC01A">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2DD9D56C">
            <w:pPr>
              <w:spacing w:after="0" w:line="240" w:lineRule="auto"/>
              <w:rPr>
                <w:rFonts w:ascii="Times New Roman" w:hAnsi="Times New Roman" w:cs="Times New Roman"/>
                <w:bCs/>
                <w:iCs/>
              </w:rPr>
            </w:pPr>
            <w:r>
              <w:rPr>
                <w:rFonts w:ascii="Times New Roman" w:hAnsi="Times New Roman" w:cs="Times New Roman"/>
                <w:bCs/>
                <w:iCs/>
              </w:rPr>
              <w:t>Построение в колонну по одному.</w:t>
            </w:r>
          </w:p>
          <w:p w14:paraId="3E45F776">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высоким поднимание колена.</w:t>
            </w:r>
          </w:p>
          <w:p w14:paraId="00AAD24F">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со сменной темпа.</w:t>
            </w:r>
          </w:p>
          <w:p w14:paraId="183E3A26">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флажками.</w:t>
            </w:r>
          </w:p>
          <w:p w14:paraId="3C38D8BD">
            <w:pPr>
              <w:spacing w:after="0" w:line="240" w:lineRule="auto"/>
              <w:rPr>
                <w:rFonts w:ascii="Times New Roman" w:hAnsi="Times New Roman" w:cs="Times New Roman"/>
                <w:bCs/>
              </w:rPr>
            </w:pPr>
            <w:r>
              <w:rPr>
                <w:rFonts w:ascii="Times New Roman" w:hAnsi="Times New Roman" w:cs="Times New Roman"/>
                <w:bCs/>
                <w:i/>
                <w:iCs/>
              </w:rPr>
              <w:t>Подлезание</w:t>
            </w:r>
            <w:r>
              <w:rPr>
                <w:rFonts w:ascii="Times New Roman" w:hAnsi="Times New Roman" w:cs="Times New Roman"/>
                <w:bCs/>
              </w:rPr>
              <w:t xml:space="preserve"> под препятствие, не касаясь руками пола.</w:t>
            </w:r>
          </w:p>
          <w:p w14:paraId="53E7A223">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«Кто быстрее до флажка».</w:t>
            </w:r>
          </w:p>
        </w:tc>
        <w:tc>
          <w:tcPr>
            <w:tcW w:w="3866" w:type="dxa"/>
            <w:tcBorders>
              <w:top w:val="single" w:color="000000" w:sz="4" w:space="0"/>
              <w:left w:val="single" w:color="000000" w:sz="4" w:space="0"/>
              <w:bottom w:val="single" w:color="000000" w:sz="4" w:space="0"/>
              <w:right w:val="single" w:color="000000" w:sz="4" w:space="0"/>
            </w:tcBorders>
            <w:shd w:val="clear" w:color="auto" w:fill="auto"/>
          </w:tcPr>
          <w:p w14:paraId="1DA6FC4B">
            <w:pPr>
              <w:spacing w:after="0" w:line="240" w:lineRule="auto"/>
              <w:jc w:val="center"/>
              <w:rPr>
                <w:rFonts w:ascii="Times New Roman" w:hAnsi="Times New Roman" w:cs="Times New Roman"/>
                <w:b/>
                <w:bCs/>
                <w:i/>
                <w:iCs/>
              </w:rPr>
            </w:pPr>
            <w:r>
              <w:rPr>
                <w:rFonts w:ascii="Times New Roman" w:hAnsi="Times New Roman" w:cs="Times New Roman"/>
                <w:b/>
              </w:rPr>
              <w:t>«Народные промыслы»</w:t>
            </w:r>
          </w:p>
          <w:p w14:paraId="4366E777">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1B35B893">
            <w:pPr>
              <w:spacing w:after="0" w:line="240" w:lineRule="auto"/>
              <w:rPr>
                <w:rFonts w:ascii="Times New Roman" w:hAnsi="Times New Roman" w:cs="Times New Roman"/>
                <w:bCs/>
                <w:iCs/>
              </w:rPr>
            </w:pPr>
            <w:r>
              <w:rPr>
                <w:rFonts w:ascii="Times New Roman" w:hAnsi="Times New Roman" w:cs="Times New Roman"/>
                <w:bCs/>
                <w:iCs/>
              </w:rPr>
              <w:t>Построение в шеренгу.</w:t>
            </w:r>
          </w:p>
          <w:p w14:paraId="3B7B620F">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разных направлениях.</w:t>
            </w:r>
          </w:p>
          <w:p w14:paraId="128FC01F">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 xml:space="preserve">с переходом на ходьбу. </w:t>
            </w:r>
          </w:p>
          <w:p w14:paraId="5D9CFF02">
            <w:pPr>
              <w:spacing w:after="0" w:line="240" w:lineRule="auto"/>
              <w:rPr>
                <w:rFonts w:ascii="Times New Roman" w:hAnsi="Times New Roman" w:cs="Times New Roman"/>
                <w:bCs/>
                <w:i/>
              </w:rPr>
            </w:pPr>
            <w:r>
              <w:rPr>
                <w:rFonts w:ascii="Times New Roman" w:hAnsi="Times New Roman" w:cs="Times New Roman"/>
                <w:bCs/>
                <w:i/>
              </w:rPr>
              <w:t>ОРУ с мячами.</w:t>
            </w:r>
          </w:p>
          <w:p w14:paraId="6B641975">
            <w:pPr>
              <w:spacing w:after="0" w:line="240" w:lineRule="auto"/>
              <w:rPr>
                <w:rFonts w:ascii="Times New Roman" w:hAnsi="Times New Roman" w:cs="Times New Roman"/>
                <w:bCs/>
                <w:i/>
              </w:rPr>
            </w:pPr>
            <w:r>
              <w:rPr>
                <w:rFonts w:ascii="Times New Roman" w:hAnsi="Times New Roman" w:cs="Times New Roman"/>
                <w:bCs/>
                <w:i/>
              </w:rPr>
              <w:t xml:space="preserve">Бросание </w:t>
            </w:r>
            <w:r>
              <w:rPr>
                <w:rFonts w:ascii="Times New Roman" w:hAnsi="Times New Roman" w:cs="Times New Roman"/>
                <w:bCs/>
              </w:rPr>
              <w:t>мяча вниз, об пол.</w:t>
            </w:r>
          </w:p>
          <w:p w14:paraId="65A75B17">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«Найди свой домик».</w:t>
            </w:r>
          </w:p>
        </w:tc>
      </w:tr>
    </w:tbl>
    <w:p w14:paraId="0EA6AF74"/>
    <w:p w14:paraId="01D60B83"/>
    <w:tbl>
      <w:tblPr>
        <w:tblStyle w:val="6"/>
        <w:tblW w:w="15725" w:type="dxa"/>
        <w:jc w:val="center"/>
        <w:tblLayout w:type="fixed"/>
        <w:tblCellMar>
          <w:top w:w="0" w:type="dxa"/>
          <w:left w:w="108" w:type="dxa"/>
          <w:bottom w:w="0" w:type="dxa"/>
          <w:right w:w="108" w:type="dxa"/>
        </w:tblCellMar>
      </w:tblPr>
      <w:tblGrid>
        <w:gridCol w:w="731"/>
        <w:gridCol w:w="3119"/>
        <w:gridCol w:w="2977"/>
        <w:gridCol w:w="3118"/>
        <w:gridCol w:w="5780"/>
      </w:tblGrid>
      <w:tr w14:paraId="2F8D917C">
        <w:tblPrEx>
          <w:tblCellMar>
            <w:top w:w="0" w:type="dxa"/>
            <w:left w:w="108" w:type="dxa"/>
            <w:bottom w:w="0" w:type="dxa"/>
            <w:right w:w="108" w:type="dxa"/>
          </w:tblCellMar>
        </w:tblPrEx>
        <w:trPr>
          <w:cantSplit/>
          <w:trHeight w:val="1134" w:hRule="atLeast"/>
          <w:jc w:val="center"/>
        </w:trPr>
        <w:tc>
          <w:tcPr>
            <w:tcW w:w="731" w:type="dxa"/>
            <w:tcBorders>
              <w:top w:val="single" w:color="000000" w:sz="4" w:space="0"/>
              <w:left w:val="single" w:color="000000" w:sz="4" w:space="0"/>
              <w:bottom w:val="single" w:color="000000" w:sz="4" w:space="0"/>
            </w:tcBorders>
            <w:shd w:val="clear" w:color="auto" w:fill="auto"/>
            <w:textDirection w:val="btLr"/>
          </w:tcPr>
          <w:p w14:paraId="4057BE6E">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Март</w:t>
            </w:r>
          </w:p>
        </w:tc>
        <w:tc>
          <w:tcPr>
            <w:tcW w:w="3119" w:type="dxa"/>
            <w:tcBorders>
              <w:top w:val="single" w:color="000000" w:sz="4" w:space="0"/>
              <w:left w:val="single" w:color="000000" w:sz="4" w:space="0"/>
              <w:bottom w:val="single" w:color="000000" w:sz="4" w:space="0"/>
            </w:tcBorders>
            <w:shd w:val="clear" w:color="auto" w:fill="auto"/>
          </w:tcPr>
          <w:p w14:paraId="38270578">
            <w:pPr>
              <w:spacing w:after="0" w:line="240" w:lineRule="auto"/>
              <w:jc w:val="center"/>
              <w:rPr>
                <w:rFonts w:ascii="Times New Roman" w:hAnsi="Times New Roman" w:cs="Times New Roman"/>
                <w:b/>
                <w:bCs/>
                <w:i/>
                <w:iCs/>
              </w:rPr>
            </w:pPr>
            <w:r>
              <w:rPr>
                <w:rFonts w:ascii="Times New Roman" w:hAnsi="Times New Roman" w:cs="Times New Roman"/>
                <w:b/>
              </w:rPr>
              <w:t>«Моя мама»</w:t>
            </w:r>
          </w:p>
          <w:p w14:paraId="539A49C5">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29C0539F">
            <w:pPr>
              <w:spacing w:after="0" w:line="240" w:lineRule="auto"/>
              <w:rPr>
                <w:rFonts w:ascii="Times New Roman" w:hAnsi="Times New Roman" w:cs="Times New Roman"/>
                <w:bCs/>
                <w:iCs/>
              </w:rPr>
            </w:pPr>
            <w:r>
              <w:rPr>
                <w:rFonts w:ascii="Times New Roman" w:hAnsi="Times New Roman" w:cs="Times New Roman"/>
                <w:bCs/>
                <w:iCs/>
              </w:rPr>
              <w:t>Построение в круг.</w:t>
            </w:r>
          </w:p>
          <w:p w14:paraId="44C9394B">
            <w:pPr>
              <w:spacing w:after="0" w:line="240" w:lineRule="auto"/>
              <w:rPr>
                <w:rFonts w:ascii="Times New Roman" w:hAnsi="Times New Roman" w:cs="Times New Roman"/>
                <w:bCs/>
              </w:rPr>
            </w:pPr>
            <w:r>
              <w:rPr>
                <w:rFonts w:ascii="Times New Roman" w:hAnsi="Times New Roman" w:cs="Times New Roman"/>
                <w:bCs/>
                <w:i/>
                <w:iCs/>
              </w:rPr>
              <w:t xml:space="preserve">Музыкально-ритмические </w:t>
            </w:r>
          </w:p>
          <w:p w14:paraId="743BF0F5">
            <w:pPr>
              <w:spacing w:after="0" w:line="240" w:lineRule="auto"/>
              <w:rPr>
                <w:rFonts w:ascii="Times New Roman" w:hAnsi="Times New Roman" w:cs="Times New Roman"/>
                <w:bCs/>
                <w:iCs/>
              </w:rPr>
            </w:pPr>
            <w:r>
              <w:rPr>
                <w:rFonts w:ascii="Times New Roman" w:hAnsi="Times New Roman" w:cs="Times New Roman"/>
                <w:bCs/>
                <w:i/>
                <w:iCs/>
              </w:rPr>
              <w:t xml:space="preserve">движения. </w:t>
            </w:r>
            <w:r>
              <w:rPr>
                <w:rFonts w:ascii="Times New Roman" w:hAnsi="Times New Roman" w:cs="Times New Roman"/>
                <w:bCs/>
                <w:iCs/>
              </w:rPr>
              <w:t xml:space="preserve">Ходьба под музыку, приставным шагом и боком. Плясовые  </w:t>
            </w:r>
          </w:p>
          <w:p w14:paraId="23E1797E">
            <w:pPr>
              <w:spacing w:after="0" w:line="240" w:lineRule="auto"/>
              <w:rPr>
                <w:rFonts w:ascii="Times New Roman" w:hAnsi="Times New Roman" w:cs="Times New Roman"/>
                <w:bCs/>
              </w:rPr>
            </w:pPr>
            <w:r>
              <w:rPr>
                <w:rFonts w:ascii="Times New Roman" w:hAnsi="Times New Roman" w:cs="Times New Roman"/>
                <w:bCs/>
              </w:rPr>
              <w:t>движения: выставление ноги вперед, пятки, притопывания одной ногой, приседания «пружинки».</w:t>
            </w:r>
          </w:p>
          <w:p w14:paraId="26A90C26">
            <w:pPr>
              <w:spacing w:after="0" w:line="240" w:lineRule="auto"/>
              <w:rPr>
                <w:rFonts w:ascii="Times New Roman" w:hAnsi="Times New Roman" w:cs="Times New Roman"/>
                <w:bCs/>
              </w:rPr>
            </w:pPr>
            <w:r>
              <w:rPr>
                <w:rFonts w:ascii="Times New Roman" w:hAnsi="Times New Roman" w:cs="Times New Roman"/>
                <w:bCs/>
                <w:i/>
              </w:rPr>
              <w:t>П/И</w:t>
            </w:r>
            <w:r>
              <w:rPr>
                <w:rFonts w:ascii="Times New Roman" w:hAnsi="Times New Roman" w:cs="Times New Roman"/>
                <w:bCs/>
              </w:rPr>
              <w:t xml:space="preserve"> «В гости к кукле».</w:t>
            </w:r>
          </w:p>
        </w:tc>
        <w:tc>
          <w:tcPr>
            <w:tcW w:w="2977" w:type="dxa"/>
            <w:tcBorders>
              <w:top w:val="single" w:color="000000" w:sz="4" w:space="0"/>
              <w:left w:val="single" w:color="000000" w:sz="4" w:space="0"/>
              <w:bottom w:val="single" w:color="000000" w:sz="4" w:space="0"/>
            </w:tcBorders>
            <w:shd w:val="clear" w:color="auto" w:fill="auto"/>
          </w:tcPr>
          <w:p w14:paraId="296C5F3F">
            <w:pPr>
              <w:spacing w:after="0" w:line="240" w:lineRule="auto"/>
              <w:jc w:val="center"/>
              <w:rPr>
                <w:rFonts w:ascii="Times New Roman" w:hAnsi="Times New Roman" w:cs="Times New Roman"/>
                <w:b/>
                <w:bCs/>
                <w:i/>
                <w:iCs/>
              </w:rPr>
            </w:pPr>
            <w:r>
              <w:rPr>
                <w:rFonts w:ascii="Times New Roman" w:hAnsi="Times New Roman" w:cs="Times New Roman"/>
                <w:b/>
                <w:sz w:val="24"/>
                <w:szCs w:val="24"/>
              </w:rPr>
              <w:t>«Ранняя весна»</w:t>
            </w:r>
          </w:p>
          <w:p w14:paraId="5FD84957">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0C696752">
            <w:pPr>
              <w:spacing w:after="0" w:line="240" w:lineRule="auto"/>
              <w:rPr>
                <w:rFonts w:ascii="Times New Roman" w:hAnsi="Times New Roman" w:cs="Times New Roman"/>
                <w:bCs/>
                <w:iCs/>
              </w:rPr>
            </w:pPr>
            <w:r>
              <w:rPr>
                <w:rFonts w:ascii="Times New Roman" w:hAnsi="Times New Roman" w:cs="Times New Roman"/>
                <w:bCs/>
                <w:iCs/>
              </w:rPr>
              <w:t>Построение в круг.</w:t>
            </w:r>
          </w:p>
          <w:p w14:paraId="09D8D3DB">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кругу</w:t>
            </w:r>
          </w:p>
          <w:p w14:paraId="5BE4ACDF">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кругу</w:t>
            </w:r>
          </w:p>
          <w:p w14:paraId="2D39A16B">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колечками. </w:t>
            </w:r>
          </w:p>
          <w:p w14:paraId="0DCDD856">
            <w:pPr>
              <w:spacing w:after="0" w:line="240" w:lineRule="auto"/>
              <w:rPr>
                <w:rFonts w:ascii="Times New Roman" w:hAnsi="Times New Roman" w:cs="Times New Roman"/>
                <w:bCs/>
              </w:rPr>
            </w:pPr>
            <w:r>
              <w:rPr>
                <w:rFonts w:ascii="Times New Roman" w:hAnsi="Times New Roman" w:cs="Times New Roman"/>
                <w:bCs/>
                <w:i/>
              </w:rPr>
              <w:t xml:space="preserve">Прыжки </w:t>
            </w:r>
            <w:r>
              <w:rPr>
                <w:rFonts w:ascii="Times New Roman" w:hAnsi="Times New Roman" w:cs="Times New Roman"/>
                <w:bCs/>
              </w:rPr>
              <w:t>на двух ногах между предметами.</w:t>
            </w:r>
          </w:p>
          <w:p w14:paraId="3816E46E">
            <w:pPr>
              <w:spacing w:after="0" w:line="240" w:lineRule="auto"/>
              <w:rPr>
                <w:rFonts w:ascii="Times New Roman" w:hAnsi="Times New Roman" w:cs="Times New Roman"/>
                <w:b/>
                <w:bCs/>
              </w:rPr>
            </w:pPr>
            <w:r>
              <w:rPr>
                <w:rFonts w:ascii="Times New Roman" w:hAnsi="Times New Roman" w:cs="Times New Roman"/>
                <w:bCs/>
                <w:i/>
              </w:rPr>
              <w:t>П/И</w:t>
            </w:r>
            <w:r>
              <w:rPr>
                <w:rFonts w:ascii="Times New Roman" w:hAnsi="Times New Roman" w:cs="Times New Roman"/>
                <w:bCs/>
              </w:rPr>
              <w:t xml:space="preserve"> «Наседка и цыплята».</w:t>
            </w:r>
          </w:p>
        </w:tc>
        <w:tc>
          <w:tcPr>
            <w:tcW w:w="3118" w:type="dxa"/>
            <w:tcBorders>
              <w:top w:val="single" w:color="000000" w:sz="4" w:space="0"/>
              <w:left w:val="single" w:color="000000" w:sz="4" w:space="0"/>
              <w:bottom w:val="single" w:color="000000" w:sz="4" w:space="0"/>
            </w:tcBorders>
            <w:shd w:val="clear" w:color="auto" w:fill="auto"/>
          </w:tcPr>
          <w:p w14:paraId="38A4AE4D">
            <w:pPr>
              <w:spacing w:after="0" w:line="240" w:lineRule="auto"/>
              <w:jc w:val="center"/>
              <w:rPr>
                <w:rFonts w:ascii="Times New Roman" w:hAnsi="Times New Roman" w:cs="Times New Roman"/>
                <w:b/>
                <w:bCs/>
                <w:i/>
                <w:iCs/>
              </w:rPr>
            </w:pPr>
            <w:r>
              <w:rPr>
                <w:rFonts w:ascii="Times New Roman" w:hAnsi="Times New Roman" w:cs="Times New Roman"/>
                <w:b/>
                <w:sz w:val="24"/>
                <w:szCs w:val="24"/>
              </w:rPr>
              <w:t>«Природные ресурсы»</w:t>
            </w:r>
          </w:p>
          <w:p w14:paraId="00B1B9D4">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796438FD">
            <w:pPr>
              <w:spacing w:after="0" w:line="240" w:lineRule="auto"/>
              <w:rPr>
                <w:rFonts w:ascii="Times New Roman" w:hAnsi="Times New Roman" w:cs="Times New Roman"/>
                <w:bCs/>
                <w:iCs/>
              </w:rPr>
            </w:pPr>
            <w:r>
              <w:rPr>
                <w:rFonts w:ascii="Times New Roman" w:hAnsi="Times New Roman" w:cs="Times New Roman"/>
                <w:bCs/>
                <w:iCs/>
              </w:rPr>
              <w:t>Построение в шеренгу, повороты переступанием.</w:t>
            </w:r>
          </w:p>
          <w:p w14:paraId="497A74FC">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разных направлениях</w:t>
            </w:r>
          </w:p>
          <w:p w14:paraId="7FC24FE2">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рассыпную.</w:t>
            </w:r>
          </w:p>
          <w:p w14:paraId="28B6E5AF">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обручами.</w:t>
            </w:r>
          </w:p>
          <w:p w14:paraId="0827B1A9">
            <w:pPr>
              <w:spacing w:after="0" w:line="240" w:lineRule="auto"/>
              <w:rPr>
                <w:rFonts w:ascii="Times New Roman" w:hAnsi="Times New Roman" w:cs="Times New Roman"/>
                <w:bCs/>
              </w:rPr>
            </w:pPr>
            <w:r>
              <w:rPr>
                <w:rFonts w:ascii="Times New Roman" w:hAnsi="Times New Roman" w:cs="Times New Roman"/>
                <w:bCs/>
                <w:i/>
              </w:rPr>
              <w:t>Прыжки</w:t>
            </w:r>
            <w:r>
              <w:rPr>
                <w:rFonts w:ascii="Times New Roman" w:hAnsi="Times New Roman" w:cs="Times New Roman"/>
                <w:bCs/>
              </w:rPr>
              <w:t xml:space="preserve"> в длину с места. </w:t>
            </w:r>
          </w:p>
          <w:p w14:paraId="16DD505F">
            <w:pPr>
              <w:spacing w:after="0" w:line="240" w:lineRule="auto"/>
              <w:rPr>
                <w:rFonts w:ascii="Times New Roman" w:hAnsi="Times New Roman" w:cs="Times New Roman"/>
                <w:bCs/>
              </w:rPr>
            </w:pPr>
            <w:r>
              <w:rPr>
                <w:rFonts w:ascii="Times New Roman" w:hAnsi="Times New Roman" w:cs="Times New Roman"/>
                <w:bCs/>
                <w:i/>
              </w:rPr>
              <w:t>П/И</w:t>
            </w:r>
            <w:r>
              <w:rPr>
                <w:rFonts w:ascii="Times New Roman" w:hAnsi="Times New Roman" w:cs="Times New Roman"/>
                <w:bCs/>
              </w:rPr>
              <w:t xml:space="preserve"> «Угадай, кто кричит».</w:t>
            </w:r>
          </w:p>
        </w:tc>
        <w:tc>
          <w:tcPr>
            <w:tcW w:w="5780" w:type="dxa"/>
            <w:tcBorders>
              <w:top w:val="single" w:color="000000" w:sz="4" w:space="0"/>
              <w:left w:val="single" w:color="000000" w:sz="4" w:space="0"/>
              <w:bottom w:val="single" w:color="auto" w:sz="4" w:space="0"/>
              <w:right w:val="single" w:color="auto" w:sz="4" w:space="0"/>
            </w:tcBorders>
            <w:shd w:val="clear" w:color="auto" w:fill="auto"/>
          </w:tcPr>
          <w:p w14:paraId="7088EC52">
            <w:pPr>
              <w:spacing w:after="0" w:line="240" w:lineRule="auto"/>
              <w:jc w:val="center"/>
              <w:rPr>
                <w:rFonts w:ascii="Times New Roman" w:hAnsi="Times New Roman" w:cs="Times New Roman"/>
                <w:b/>
                <w:bCs/>
                <w:i/>
                <w:iCs/>
              </w:rPr>
            </w:pPr>
            <w:r>
              <w:rPr>
                <w:rFonts w:ascii="Times New Roman" w:hAnsi="Times New Roman" w:cs="Times New Roman"/>
                <w:b/>
              </w:rPr>
              <w:t>«Водные обитатели»</w:t>
            </w:r>
          </w:p>
          <w:p w14:paraId="030E2898">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1A4682DC">
            <w:pPr>
              <w:spacing w:after="0" w:line="240" w:lineRule="auto"/>
              <w:rPr>
                <w:rFonts w:ascii="Times New Roman" w:hAnsi="Times New Roman" w:cs="Times New Roman"/>
                <w:bCs/>
                <w:iCs/>
              </w:rPr>
            </w:pPr>
            <w:r>
              <w:rPr>
                <w:rFonts w:ascii="Times New Roman" w:hAnsi="Times New Roman" w:cs="Times New Roman"/>
                <w:bCs/>
                <w:iCs/>
              </w:rPr>
              <w:t>Построение в шеренгу с нахождением своего места в строю.</w:t>
            </w:r>
          </w:p>
          <w:p w14:paraId="1803F23C">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перешагиванием через предметы.</w:t>
            </w:r>
          </w:p>
          <w:p w14:paraId="494C1B07">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на носках.</w:t>
            </w:r>
          </w:p>
          <w:p w14:paraId="123116DB">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без предметов</w:t>
            </w:r>
          </w:p>
          <w:p w14:paraId="43209F3C">
            <w:pPr>
              <w:spacing w:after="0" w:line="240" w:lineRule="auto"/>
              <w:rPr>
                <w:rFonts w:ascii="Times New Roman" w:hAnsi="Times New Roman" w:cs="Times New Roman"/>
                <w:bCs/>
              </w:rPr>
            </w:pPr>
            <w:r>
              <w:rPr>
                <w:rFonts w:ascii="Times New Roman" w:hAnsi="Times New Roman" w:cs="Times New Roman"/>
                <w:bCs/>
                <w:i/>
              </w:rPr>
              <w:t xml:space="preserve">Бросание </w:t>
            </w:r>
            <w:r>
              <w:rPr>
                <w:rFonts w:ascii="Times New Roman" w:hAnsi="Times New Roman" w:cs="Times New Roman"/>
                <w:bCs/>
              </w:rPr>
              <w:t>мяча о пол и ловле его двумя руками.</w:t>
            </w:r>
          </w:p>
          <w:p w14:paraId="774A82D8">
            <w:pPr>
              <w:spacing w:after="0" w:line="240" w:lineRule="auto"/>
              <w:rPr>
                <w:rFonts w:ascii="Times New Roman" w:hAnsi="Times New Roman" w:cs="Times New Roman"/>
                <w:b/>
                <w:bCs/>
              </w:rPr>
            </w:pPr>
            <w:r>
              <w:rPr>
                <w:rFonts w:ascii="Times New Roman" w:hAnsi="Times New Roman" w:cs="Times New Roman"/>
                <w:bCs/>
                <w:i/>
              </w:rPr>
              <w:t>П/И</w:t>
            </w:r>
            <w:r>
              <w:rPr>
                <w:rFonts w:ascii="Times New Roman" w:hAnsi="Times New Roman" w:cs="Times New Roman"/>
                <w:bCs/>
              </w:rPr>
              <w:t xml:space="preserve"> «Найди, что спрятано».</w:t>
            </w:r>
          </w:p>
        </w:tc>
      </w:tr>
      <w:tr w14:paraId="7F30621B">
        <w:tblPrEx>
          <w:tblCellMar>
            <w:top w:w="0" w:type="dxa"/>
            <w:left w:w="108" w:type="dxa"/>
            <w:bottom w:w="0" w:type="dxa"/>
            <w:right w:w="108" w:type="dxa"/>
          </w:tblCellMar>
        </w:tblPrEx>
        <w:trPr>
          <w:cantSplit/>
          <w:trHeight w:val="1134" w:hRule="atLeast"/>
          <w:jc w:val="center"/>
        </w:trPr>
        <w:tc>
          <w:tcPr>
            <w:tcW w:w="731" w:type="dxa"/>
            <w:tcBorders>
              <w:top w:val="single" w:color="000000" w:sz="4" w:space="0"/>
              <w:left w:val="single" w:color="000000" w:sz="4" w:space="0"/>
              <w:bottom w:val="single" w:color="000000" w:sz="4" w:space="0"/>
            </w:tcBorders>
            <w:shd w:val="clear" w:color="auto" w:fill="auto"/>
            <w:textDirection w:val="btLr"/>
          </w:tcPr>
          <w:p w14:paraId="3D729382">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Апрель</w:t>
            </w:r>
          </w:p>
        </w:tc>
        <w:tc>
          <w:tcPr>
            <w:tcW w:w="3119" w:type="dxa"/>
            <w:tcBorders>
              <w:top w:val="single" w:color="000000" w:sz="4" w:space="0"/>
              <w:left w:val="single" w:color="000000" w:sz="4" w:space="0"/>
              <w:bottom w:val="single" w:color="000000" w:sz="4" w:space="0"/>
            </w:tcBorders>
            <w:shd w:val="clear" w:color="auto" w:fill="auto"/>
          </w:tcPr>
          <w:p w14:paraId="5C67D663">
            <w:pPr>
              <w:spacing w:after="0" w:line="240" w:lineRule="auto"/>
              <w:jc w:val="center"/>
              <w:rPr>
                <w:rFonts w:ascii="Times New Roman" w:hAnsi="Times New Roman" w:cs="Times New Roman"/>
                <w:b/>
                <w:bCs/>
                <w:i/>
                <w:iCs/>
              </w:rPr>
            </w:pPr>
            <w:r>
              <w:rPr>
                <w:rFonts w:ascii="Times New Roman" w:hAnsi="Times New Roman" w:cs="Times New Roman"/>
                <w:b/>
              </w:rPr>
              <w:t>«Неделя детской книги»</w:t>
            </w:r>
          </w:p>
          <w:p w14:paraId="4BDCA240">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07D712F7">
            <w:pPr>
              <w:spacing w:after="0" w:line="240" w:lineRule="auto"/>
              <w:rPr>
                <w:rFonts w:ascii="Times New Roman" w:hAnsi="Times New Roman" w:cs="Times New Roman"/>
                <w:bCs/>
                <w:iCs/>
              </w:rPr>
            </w:pPr>
            <w:r>
              <w:rPr>
                <w:rFonts w:ascii="Times New Roman" w:hAnsi="Times New Roman" w:cs="Times New Roman"/>
                <w:bCs/>
                <w:iCs/>
              </w:rPr>
              <w:t>Построение в колонну по одному.</w:t>
            </w:r>
          </w:p>
          <w:p w14:paraId="30554496">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наклонной доске.</w:t>
            </w:r>
          </w:p>
          <w:p w14:paraId="75ADA7AB">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рассыпную.</w:t>
            </w:r>
          </w:p>
          <w:p w14:paraId="1BD4D02D">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без предмета</w:t>
            </w:r>
          </w:p>
          <w:p w14:paraId="2C064B7B">
            <w:pPr>
              <w:spacing w:after="0" w:line="240" w:lineRule="auto"/>
              <w:rPr>
                <w:rFonts w:ascii="Times New Roman" w:hAnsi="Times New Roman" w:cs="Times New Roman"/>
                <w:bCs/>
              </w:rPr>
            </w:pPr>
            <w:r>
              <w:rPr>
                <w:rFonts w:ascii="Times New Roman" w:hAnsi="Times New Roman" w:cs="Times New Roman"/>
                <w:bCs/>
                <w:i/>
                <w:iCs/>
              </w:rPr>
              <w:t xml:space="preserve">Ползание </w:t>
            </w:r>
            <w:r>
              <w:rPr>
                <w:rFonts w:ascii="Times New Roman" w:hAnsi="Times New Roman" w:cs="Times New Roman"/>
                <w:bCs/>
                <w:iCs/>
              </w:rPr>
              <w:t>на четвереньках по прямой</w:t>
            </w:r>
            <w:r>
              <w:rPr>
                <w:rFonts w:ascii="Times New Roman" w:hAnsi="Times New Roman" w:cs="Times New Roman"/>
                <w:bCs/>
                <w:i/>
                <w:iCs/>
              </w:rPr>
              <w:t xml:space="preserve">, </w:t>
            </w:r>
            <w:r>
              <w:rPr>
                <w:rFonts w:ascii="Times New Roman" w:hAnsi="Times New Roman" w:cs="Times New Roman"/>
                <w:bCs/>
                <w:iCs/>
              </w:rPr>
              <w:t>между предметами.</w:t>
            </w:r>
          </w:p>
          <w:p w14:paraId="4F047386">
            <w:pPr>
              <w:spacing w:after="0" w:line="240" w:lineRule="auto"/>
              <w:rPr>
                <w:rFonts w:ascii="Times New Roman" w:hAnsi="Times New Roman" w:cs="Times New Roman"/>
                <w:bCs/>
              </w:rPr>
            </w:pPr>
            <w:r>
              <w:rPr>
                <w:rFonts w:ascii="Times New Roman" w:hAnsi="Times New Roman" w:cs="Times New Roman"/>
                <w:bCs/>
                <w:i/>
                <w:iCs/>
              </w:rPr>
              <w:t>П/</w:t>
            </w:r>
            <w:r>
              <w:rPr>
                <w:rFonts w:ascii="Times New Roman" w:hAnsi="Times New Roman" w:cs="Times New Roman"/>
                <w:bCs/>
                <w:iCs/>
              </w:rPr>
              <w:t xml:space="preserve">И </w:t>
            </w:r>
            <w:r>
              <w:rPr>
                <w:rFonts w:ascii="Times New Roman" w:hAnsi="Times New Roman" w:cs="Times New Roman"/>
                <w:bCs/>
              </w:rPr>
              <w:t>«Мыши в кладовой».</w:t>
            </w:r>
          </w:p>
        </w:tc>
        <w:tc>
          <w:tcPr>
            <w:tcW w:w="2977" w:type="dxa"/>
            <w:tcBorders>
              <w:top w:val="single" w:color="000000" w:sz="4" w:space="0"/>
              <w:left w:val="single" w:color="000000" w:sz="4" w:space="0"/>
              <w:bottom w:val="single" w:color="000000" w:sz="4" w:space="0"/>
            </w:tcBorders>
            <w:shd w:val="clear" w:color="auto" w:fill="auto"/>
          </w:tcPr>
          <w:p w14:paraId="6507F8F1">
            <w:pPr>
              <w:spacing w:after="0" w:line="240" w:lineRule="auto"/>
              <w:jc w:val="center"/>
              <w:rPr>
                <w:rFonts w:ascii="Times New Roman" w:hAnsi="Times New Roman" w:cs="Times New Roman"/>
                <w:b/>
                <w:bCs/>
                <w:i/>
                <w:iCs/>
              </w:rPr>
            </w:pPr>
            <w:r>
              <w:rPr>
                <w:rFonts w:ascii="Times New Roman" w:hAnsi="Times New Roman" w:cs="Times New Roman"/>
                <w:b/>
                <w:sz w:val="24"/>
                <w:szCs w:val="24"/>
              </w:rPr>
              <w:t>«Земля и её соседи»</w:t>
            </w:r>
          </w:p>
          <w:p w14:paraId="34180461">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6B4596A6">
            <w:pPr>
              <w:spacing w:after="0" w:line="240" w:lineRule="auto"/>
              <w:rPr>
                <w:rFonts w:ascii="Times New Roman" w:hAnsi="Times New Roman" w:cs="Times New Roman"/>
                <w:bCs/>
                <w:iCs/>
              </w:rPr>
            </w:pPr>
            <w:r>
              <w:rPr>
                <w:rFonts w:ascii="Times New Roman" w:hAnsi="Times New Roman" w:cs="Times New Roman"/>
                <w:bCs/>
                <w:iCs/>
              </w:rPr>
              <w:t>Построение в шеренгу с нахождением своего места.</w:t>
            </w:r>
          </w:p>
          <w:p w14:paraId="57EBF8D5">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выполнением заданий.</w:t>
            </w:r>
          </w:p>
          <w:p w14:paraId="18782FF7">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со сменой темпа.</w:t>
            </w:r>
          </w:p>
          <w:p w14:paraId="4D96A0DE">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обручами.</w:t>
            </w:r>
          </w:p>
          <w:p w14:paraId="6B655DDE">
            <w:pPr>
              <w:spacing w:after="0" w:line="240" w:lineRule="auto"/>
              <w:rPr>
                <w:rFonts w:ascii="Times New Roman" w:hAnsi="Times New Roman" w:cs="Times New Roman"/>
                <w:bCs/>
              </w:rPr>
            </w:pPr>
            <w:r>
              <w:rPr>
                <w:rFonts w:ascii="Times New Roman" w:hAnsi="Times New Roman" w:cs="Times New Roman"/>
                <w:bCs/>
                <w:i/>
              </w:rPr>
              <w:t xml:space="preserve">Прыжки </w:t>
            </w:r>
            <w:r>
              <w:rPr>
                <w:rFonts w:ascii="Times New Roman" w:hAnsi="Times New Roman" w:cs="Times New Roman"/>
                <w:bCs/>
              </w:rPr>
              <w:t>через линии расположенные на расстоянии 30см.</w:t>
            </w:r>
          </w:p>
          <w:p w14:paraId="628B0D64">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«Самолеты».</w:t>
            </w:r>
          </w:p>
        </w:tc>
        <w:tc>
          <w:tcPr>
            <w:tcW w:w="3118" w:type="dxa"/>
            <w:tcBorders>
              <w:top w:val="single" w:color="000000" w:sz="4" w:space="0"/>
              <w:left w:val="single" w:color="000000" w:sz="4" w:space="0"/>
              <w:bottom w:val="single" w:color="000000" w:sz="4" w:space="0"/>
            </w:tcBorders>
            <w:shd w:val="clear" w:color="auto" w:fill="auto"/>
          </w:tcPr>
          <w:p w14:paraId="0CEF6EC3">
            <w:pPr>
              <w:spacing w:after="0" w:line="240" w:lineRule="auto"/>
              <w:jc w:val="center"/>
              <w:rPr>
                <w:rFonts w:ascii="Times New Roman" w:hAnsi="Times New Roman" w:cs="Times New Roman"/>
                <w:b/>
                <w:bCs/>
                <w:i/>
                <w:iCs/>
              </w:rPr>
            </w:pPr>
            <w:r>
              <w:rPr>
                <w:rFonts w:ascii="Times New Roman" w:hAnsi="Times New Roman" w:cs="Times New Roman"/>
                <w:b/>
              </w:rPr>
              <w:t>«Неделя безопасности на дорогах»</w:t>
            </w:r>
          </w:p>
          <w:p w14:paraId="5003C825">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5EF386F8">
            <w:pPr>
              <w:spacing w:after="0" w:line="240" w:lineRule="auto"/>
              <w:rPr>
                <w:rFonts w:ascii="Times New Roman" w:hAnsi="Times New Roman" w:cs="Times New Roman"/>
                <w:bCs/>
                <w:iCs/>
              </w:rPr>
            </w:pPr>
            <w:r>
              <w:rPr>
                <w:rFonts w:ascii="Times New Roman" w:hAnsi="Times New Roman" w:cs="Times New Roman"/>
                <w:bCs/>
                <w:iCs/>
              </w:rPr>
              <w:t>Построение в круг, повороты по ориентиру.</w:t>
            </w:r>
          </w:p>
          <w:p w14:paraId="48B36F00">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разных направлениях</w:t>
            </w:r>
          </w:p>
          <w:p w14:paraId="0DF63030">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на носках с выполнением</w:t>
            </w:r>
          </w:p>
          <w:p w14:paraId="30FDE1A7">
            <w:pPr>
              <w:spacing w:after="0" w:line="240" w:lineRule="auto"/>
              <w:rPr>
                <w:rFonts w:ascii="Times New Roman" w:hAnsi="Times New Roman" w:cs="Times New Roman"/>
                <w:bCs/>
              </w:rPr>
            </w:pPr>
            <w:r>
              <w:rPr>
                <w:rFonts w:ascii="Times New Roman" w:hAnsi="Times New Roman" w:cs="Times New Roman"/>
                <w:bCs/>
              </w:rPr>
              <w:t>заданий по сигналу.</w:t>
            </w:r>
          </w:p>
          <w:p w14:paraId="2A66A7F7">
            <w:pPr>
              <w:spacing w:after="0" w:line="240" w:lineRule="auto"/>
              <w:rPr>
                <w:rFonts w:ascii="Times New Roman" w:hAnsi="Times New Roman" w:cs="Times New Roman"/>
                <w:bCs/>
                <w:iCs/>
              </w:rPr>
            </w:pPr>
            <w:r>
              <w:rPr>
                <w:rFonts w:ascii="Times New Roman" w:hAnsi="Times New Roman" w:cs="Times New Roman"/>
                <w:bCs/>
                <w:i/>
                <w:iCs/>
              </w:rPr>
              <w:t xml:space="preserve">ОРУ </w:t>
            </w:r>
            <w:r>
              <w:rPr>
                <w:rFonts w:ascii="Times New Roman" w:hAnsi="Times New Roman" w:cs="Times New Roman"/>
                <w:bCs/>
                <w:iCs/>
              </w:rPr>
              <w:t>с мячами.</w:t>
            </w:r>
          </w:p>
          <w:p w14:paraId="1335C384">
            <w:pPr>
              <w:spacing w:after="0" w:line="240" w:lineRule="auto"/>
              <w:rPr>
                <w:rFonts w:ascii="Times New Roman" w:hAnsi="Times New Roman" w:cs="Times New Roman"/>
                <w:bCs/>
              </w:rPr>
            </w:pPr>
            <w:r>
              <w:rPr>
                <w:rFonts w:ascii="Times New Roman" w:hAnsi="Times New Roman" w:cs="Times New Roman"/>
                <w:bCs/>
                <w:i/>
                <w:iCs/>
              </w:rPr>
              <w:t xml:space="preserve">Бросание и ловля </w:t>
            </w:r>
            <w:r>
              <w:rPr>
                <w:rFonts w:ascii="Times New Roman" w:hAnsi="Times New Roman" w:cs="Times New Roman"/>
                <w:bCs/>
                <w:iCs/>
              </w:rPr>
              <w:t>мяча 2-3раза подряд.</w:t>
            </w:r>
          </w:p>
          <w:p w14:paraId="0EB11CB1">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«По ровненькой дорожке».</w:t>
            </w:r>
          </w:p>
        </w:tc>
        <w:tc>
          <w:tcPr>
            <w:tcW w:w="5780" w:type="dxa"/>
            <w:tcBorders>
              <w:top w:val="single" w:color="auto" w:sz="4" w:space="0"/>
              <w:left w:val="single" w:color="000000" w:sz="4" w:space="0"/>
              <w:bottom w:val="single" w:color="auto" w:sz="4" w:space="0"/>
              <w:right w:val="single" w:color="000000" w:sz="4" w:space="0"/>
            </w:tcBorders>
            <w:shd w:val="clear" w:color="auto" w:fill="auto"/>
          </w:tcPr>
          <w:p w14:paraId="073D8FBE">
            <w:pPr>
              <w:spacing w:after="0" w:line="240" w:lineRule="auto"/>
              <w:jc w:val="center"/>
              <w:rPr>
                <w:rFonts w:ascii="Times New Roman" w:hAnsi="Times New Roman" w:cs="Times New Roman"/>
                <w:b/>
                <w:bCs/>
                <w:i/>
                <w:iCs/>
              </w:rPr>
            </w:pPr>
            <w:r>
              <w:rPr>
                <w:rFonts w:ascii="Times New Roman" w:hAnsi="Times New Roman" w:cs="Times New Roman"/>
                <w:b/>
              </w:rPr>
              <w:t>«Комнатные растения»</w:t>
            </w:r>
          </w:p>
          <w:p w14:paraId="15DA7F01">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47B8CF08">
            <w:pPr>
              <w:spacing w:after="0" w:line="240" w:lineRule="auto"/>
              <w:rPr>
                <w:rFonts w:ascii="Times New Roman" w:hAnsi="Times New Roman" w:cs="Times New Roman"/>
                <w:bCs/>
                <w:iCs/>
              </w:rPr>
            </w:pPr>
            <w:r>
              <w:rPr>
                <w:rFonts w:ascii="Times New Roman" w:hAnsi="Times New Roman" w:cs="Times New Roman"/>
                <w:bCs/>
                <w:iCs/>
              </w:rPr>
              <w:t>Построение в круг.</w:t>
            </w:r>
          </w:p>
          <w:p w14:paraId="0F085113">
            <w:pPr>
              <w:spacing w:after="0" w:line="240" w:lineRule="auto"/>
              <w:rPr>
                <w:rFonts w:ascii="Times New Roman" w:hAnsi="Times New Roman" w:cs="Times New Roman"/>
                <w:bCs/>
              </w:rPr>
            </w:pPr>
            <w:r>
              <w:rPr>
                <w:rFonts w:ascii="Times New Roman" w:hAnsi="Times New Roman" w:cs="Times New Roman"/>
                <w:bCs/>
                <w:i/>
                <w:iCs/>
              </w:rPr>
              <w:t xml:space="preserve">Музыкально-ритмические движения.  </w:t>
            </w:r>
            <w:r>
              <w:rPr>
                <w:rFonts w:ascii="Times New Roman" w:hAnsi="Times New Roman" w:cs="Times New Roman"/>
                <w:bCs/>
                <w:iCs/>
              </w:rPr>
              <w:t>Ходьба под музыку в разном темпе.  Имитационные движения сказочных героев.</w:t>
            </w:r>
          </w:p>
          <w:p w14:paraId="5A616518">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iCs/>
              </w:rPr>
              <w:t>с погремушками.</w:t>
            </w:r>
          </w:p>
          <w:p w14:paraId="7FA0684A">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«Найди, что спрятано».</w:t>
            </w:r>
          </w:p>
          <w:p w14:paraId="3B868DF5">
            <w:pPr>
              <w:spacing w:after="0" w:line="240" w:lineRule="auto"/>
              <w:rPr>
                <w:rFonts w:ascii="Times New Roman" w:hAnsi="Times New Roman" w:cs="Times New Roman"/>
                <w:b/>
                <w:bCs/>
              </w:rPr>
            </w:pPr>
          </w:p>
        </w:tc>
      </w:tr>
      <w:tr w14:paraId="041CB317">
        <w:tblPrEx>
          <w:tblCellMar>
            <w:top w:w="0" w:type="dxa"/>
            <w:left w:w="108" w:type="dxa"/>
            <w:bottom w:w="0" w:type="dxa"/>
            <w:right w:w="108" w:type="dxa"/>
          </w:tblCellMar>
        </w:tblPrEx>
        <w:trPr>
          <w:cantSplit/>
          <w:trHeight w:val="1134" w:hRule="atLeast"/>
          <w:jc w:val="center"/>
        </w:trPr>
        <w:tc>
          <w:tcPr>
            <w:tcW w:w="731" w:type="dxa"/>
            <w:tcBorders>
              <w:top w:val="single" w:color="000000" w:sz="4" w:space="0"/>
              <w:left w:val="single" w:color="000000" w:sz="4" w:space="0"/>
              <w:bottom w:val="single" w:color="000000" w:sz="4" w:space="0"/>
            </w:tcBorders>
            <w:shd w:val="clear" w:color="auto" w:fill="auto"/>
            <w:textDirection w:val="btLr"/>
          </w:tcPr>
          <w:p w14:paraId="70F8C68A">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Май</w:t>
            </w:r>
          </w:p>
        </w:tc>
        <w:tc>
          <w:tcPr>
            <w:tcW w:w="3119" w:type="dxa"/>
            <w:tcBorders>
              <w:top w:val="single" w:color="000000" w:sz="4" w:space="0"/>
              <w:left w:val="single" w:color="000000" w:sz="4" w:space="0"/>
              <w:bottom w:val="single" w:color="000000" w:sz="4" w:space="0"/>
            </w:tcBorders>
            <w:shd w:val="clear" w:color="auto" w:fill="auto"/>
          </w:tcPr>
          <w:p w14:paraId="70F986D7">
            <w:pPr>
              <w:spacing w:after="0" w:line="240" w:lineRule="auto"/>
              <w:jc w:val="center"/>
              <w:rPr>
                <w:rFonts w:ascii="Times New Roman" w:hAnsi="Times New Roman" w:cs="Times New Roman"/>
                <w:b/>
                <w:bCs/>
                <w:i/>
                <w:iCs/>
              </w:rPr>
            </w:pPr>
            <w:r>
              <w:rPr>
                <w:rFonts w:ascii="Times New Roman" w:hAnsi="Times New Roman" w:cs="Times New Roman"/>
                <w:b/>
                <w:sz w:val="24"/>
                <w:szCs w:val="24"/>
              </w:rPr>
              <w:t>«Победный май!»</w:t>
            </w:r>
          </w:p>
          <w:p w14:paraId="7BAA65F4">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38458885">
            <w:pPr>
              <w:spacing w:after="0" w:line="240" w:lineRule="auto"/>
              <w:rPr>
                <w:rFonts w:ascii="Times New Roman" w:hAnsi="Times New Roman" w:cs="Times New Roman"/>
                <w:bCs/>
                <w:iCs/>
              </w:rPr>
            </w:pPr>
            <w:r>
              <w:rPr>
                <w:rFonts w:ascii="Times New Roman" w:hAnsi="Times New Roman" w:cs="Times New Roman"/>
                <w:bCs/>
                <w:iCs/>
              </w:rPr>
              <w:t>Построение в колонну по одному.</w:t>
            </w:r>
          </w:p>
          <w:p w14:paraId="7CD29A1D">
            <w:pPr>
              <w:spacing w:after="0" w:line="240" w:lineRule="auto"/>
              <w:rPr>
                <w:rFonts w:ascii="Times New Roman" w:hAnsi="Times New Roman" w:cs="Times New Roman"/>
                <w:bCs/>
                <w:i/>
              </w:rPr>
            </w:pPr>
            <w:r>
              <w:rPr>
                <w:rFonts w:ascii="Times New Roman" w:hAnsi="Times New Roman" w:cs="Times New Roman"/>
                <w:bCs/>
                <w:i/>
                <w:iCs/>
              </w:rPr>
              <w:t xml:space="preserve">Ходьба </w:t>
            </w:r>
            <w:r>
              <w:rPr>
                <w:rFonts w:ascii="Times New Roman" w:hAnsi="Times New Roman" w:cs="Times New Roman"/>
                <w:bCs/>
              </w:rPr>
              <w:t>в разных направлениях обходя предметы.</w:t>
            </w:r>
          </w:p>
          <w:p w14:paraId="5D7050FB">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дорожке.</w:t>
            </w:r>
          </w:p>
          <w:p w14:paraId="23080B4B">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колечками.</w:t>
            </w:r>
          </w:p>
          <w:p w14:paraId="0B0F3BB2">
            <w:pPr>
              <w:spacing w:after="0" w:line="240" w:lineRule="auto"/>
              <w:rPr>
                <w:rFonts w:ascii="Times New Roman" w:hAnsi="Times New Roman" w:cs="Times New Roman"/>
                <w:bCs/>
              </w:rPr>
            </w:pPr>
            <w:r>
              <w:rPr>
                <w:rFonts w:ascii="Times New Roman" w:hAnsi="Times New Roman" w:cs="Times New Roman"/>
                <w:bCs/>
              </w:rPr>
              <w:t>Перепрыгивание через предметы.</w:t>
            </w:r>
          </w:p>
          <w:p w14:paraId="66342BC1">
            <w:pPr>
              <w:spacing w:after="0" w:line="240" w:lineRule="auto"/>
              <w:rPr>
                <w:rFonts w:ascii="Times New Roman" w:hAnsi="Times New Roman" w:cs="Times New Roman"/>
                <w:bCs/>
              </w:rPr>
            </w:pPr>
            <w:r>
              <w:rPr>
                <w:rFonts w:ascii="Times New Roman" w:hAnsi="Times New Roman" w:cs="Times New Roman"/>
                <w:bCs/>
                <w:i/>
                <w:iCs/>
              </w:rPr>
              <w:t xml:space="preserve">П/И </w:t>
            </w:r>
            <w:r>
              <w:rPr>
                <w:rFonts w:ascii="Times New Roman" w:hAnsi="Times New Roman" w:cs="Times New Roman"/>
                <w:bCs/>
              </w:rPr>
              <w:t>«Воробушки и автомобиль».</w:t>
            </w:r>
          </w:p>
        </w:tc>
        <w:tc>
          <w:tcPr>
            <w:tcW w:w="2977" w:type="dxa"/>
            <w:tcBorders>
              <w:top w:val="single" w:color="000000" w:sz="4" w:space="0"/>
              <w:left w:val="single" w:color="000000" w:sz="4" w:space="0"/>
              <w:bottom w:val="single" w:color="000000" w:sz="4" w:space="0"/>
            </w:tcBorders>
            <w:shd w:val="clear" w:color="auto" w:fill="auto"/>
          </w:tcPr>
          <w:p w14:paraId="779CEE09">
            <w:pPr>
              <w:spacing w:after="0" w:line="240" w:lineRule="auto"/>
              <w:jc w:val="center"/>
              <w:rPr>
                <w:rFonts w:ascii="Times New Roman" w:hAnsi="Times New Roman" w:cs="Times New Roman"/>
                <w:b/>
                <w:bCs/>
                <w:i/>
                <w:iCs/>
              </w:rPr>
            </w:pPr>
            <w:r>
              <w:rPr>
                <w:rFonts w:ascii="Times New Roman" w:hAnsi="Times New Roman" w:cs="Times New Roman"/>
                <w:b/>
                <w:sz w:val="24"/>
                <w:szCs w:val="24"/>
              </w:rPr>
              <w:t>«Азбука безопасности в природе»</w:t>
            </w:r>
          </w:p>
          <w:p w14:paraId="0D462620">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039A5A15">
            <w:pPr>
              <w:spacing w:after="0" w:line="240" w:lineRule="auto"/>
              <w:rPr>
                <w:rFonts w:ascii="Times New Roman" w:hAnsi="Times New Roman" w:cs="Times New Roman"/>
                <w:bCs/>
                <w:iCs/>
              </w:rPr>
            </w:pPr>
            <w:r>
              <w:rPr>
                <w:rFonts w:ascii="Times New Roman" w:hAnsi="Times New Roman" w:cs="Times New Roman"/>
                <w:bCs/>
                <w:iCs/>
              </w:rPr>
              <w:t>Построение в круг.</w:t>
            </w:r>
          </w:p>
          <w:p w14:paraId="356C057D">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кругу на носках.</w:t>
            </w:r>
          </w:p>
          <w:p w14:paraId="05B530A6">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кругу на носках.</w:t>
            </w:r>
          </w:p>
          <w:p w14:paraId="76D20156">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обручами.</w:t>
            </w:r>
          </w:p>
          <w:p w14:paraId="6B22734E">
            <w:pPr>
              <w:spacing w:after="0" w:line="240" w:lineRule="auto"/>
              <w:rPr>
                <w:rFonts w:ascii="Times New Roman" w:hAnsi="Times New Roman" w:cs="Times New Roman"/>
                <w:bCs/>
              </w:rPr>
            </w:pPr>
            <w:r>
              <w:rPr>
                <w:rFonts w:ascii="Times New Roman" w:hAnsi="Times New Roman" w:cs="Times New Roman"/>
                <w:bCs/>
                <w:i/>
              </w:rPr>
              <w:t xml:space="preserve">Метание </w:t>
            </w:r>
            <w:r>
              <w:rPr>
                <w:rFonts w:ascii="Times New Roman" w:hAnsi="Times New Roman" w:cs="Times New Roman"/>
                <w:bCs/>
              </w:rPr>
              <w:t>в вертикальную цель правой и левой рукой,</w:t>
            </w:r>
          </w:p>
          <w:p w14:paraId="354505AF">
            <w:pPr>
              <w:spacing w:after="0" w:line="240" w:lineRule="auto"/>
              <w:rPr>
                <w:rFonts w:ascii="Times New Roman" w:hAnsi="Times New Roman" w:cs="Times New Roman"/>
                <w:bCs/>
                <w:i/>
              </w:rPr>
            </w:pPr>
            <w:r>
              <w:rPr>
                <w:rFonts w:ascii="Times New Roman" w:hAnsi="Times New Roman" w:cs="Times New Roman"/>
                <w:bCs/>
              </w:rPr>
              <w:t>Принимая исходное положение.</w:t>
            </w:r>
          </w:p>
          <w:p w14:paraId="6453BFB2">
            <w:pPr>
              <w:spacing w:after="0" w:line="240" w:lineRule="auto"/>
              <w:rPr>
                <w:rFonts w:ascii="Times New Roman" w:hAnsi="Times New Roman" w:cs="Times New Roman"/>
                <w:bCs/>
              </w:rPr>
            </w:pPr>
            <w:r>
              <w:rPr>
                <w:rFonts w:ascii="Times New Roman" w:hAnsi="Times New Roman" w:cs="Times New Roman"/>
                <w:bCs/>
                <w:i/>
                <w:iCs/>
              </w:rPr>
              <w:t xml:space="preserve">П/И </w:t>
            </w:r>
            <w:r>
              <w:rPr>
                <w:rFonts w:ascii="Times New Roman" w:hAnsi="Times New Roman" w:cs="Times New Roman"/>
                <w:bCs/>
              </w:rPr>
              <w:t>«Попади в круг».</w:t>
            </w:r>
          </w:p>
        </w:tc>
        <w:tc>
          <w:tcPr>
            <w:tcW w:w="3118" w:type="dxa"/>
            <w:tcBorders>
              <w:top w:val="single" w:color="000000" w:sz="4" w:space="0"/>
              <w:left w:val="single" w:color="000000" w:sz="4" w:space="0"/>
              <w:bottom w:val="single" w:color="000000" w:sz="4" w:space="0"/>
            </w:tcBorders>
            <w:shd w:val="clear" w:color="auto" w:fill="auto"/>
          </w:tcPr>
          <w:p w14:paraId="13456655">
            <w:pPr>
              <w:spacing w:after="0" w:line="240" w:lineRule="auto"/>
              <w:jc w:val="center"/>
              <w:rPr>
                <w:rFonts w:ascii="Times New Roman" w:hAnsi="Times New Roman" w:cs="Times New Roman"/>
                <w:b/>
                <w:bCs/>
                <w:i/>
                <w:iCs/>
              </w:rPr>
            </w:pPr>
            <w:r>
              <w:rPr>
                <w:rFonts w:ascii="Times New Roman" w:hAnsi="Times New Roman" w:cs="Times New Roman"/>
                <w:b/>
                <w:sz w:val="24"/>
                <w:szCs w:val="24"/>
              </w:rPr>
              <w:t>«С днём рождения любимый город!»</w:t>
            </w:r>
          </w:p>
          <w:p w14:paraId="61F237C6">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349585BD">
            <w:pPr>
              <w:spacing w:after="0" w:line="240" w:lineRule="auto"/>
              <w:rPr>
                <w:rFonts w:ascii="Times New Roman" w:hAnsi="Times New Roman" w:cs="Times New Roman"/>
                <w:bCs/>
                <w:iCs/>
              </w:rPr>
            </w:pPr>
            <w:r>
              <w:rPr>
                <w:rFonts w:ascii="Times New Roman" w:hAnsi="Times New Roman" w:cs="Times New Roman"/>
                <w:bCs/>
                <w:iCs/>
              </w:rPr>
              <w:t>Построение в шеренгу.</w:t>
            </w:r>
          </w:p>
          <w:p w14:paraId="02632E46">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заданном направлении с переходом на бег.</w:t>
            </w:r>
          </w:p>
          <w:p w14:paraId="224C841F">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со сменой темпа.</w:t>
            </w:r>
          </w:p>
          <w:p w14:paraId="4A7C4685">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без предмета</w:t>
            </w:r>
          </w:p>
          <w:p w14:paraId="50C05607">
            <w:pPr>
              <w:spacing w:after="0" w:line="240" w:lineRule="auto"/>
              <w:rPr>
                <w:rFonts w:ascii="Times New Roman" w:hAnsi="Times New Roman" w:cs="Times New Roman"/>
                <w:bCs/>
              </w:rPr>
            </w:pPr>
            <w:r>
              <w:rPr>
                <w:rFonts w:ascii="Times New Roman" w:hAnsi="Times New Roman" w:cs="Times New Roman"/>
                <w:bCs/>
                <w:i/>
                <w:iCs/>
              </w:rPr>
              <w:t xml:space="preserve">Ползание </w:t>
            </w:r>
            <w:r>
              <w:rPr>
                <w:rFonts w:ascii="Times New Roman" w:hAnsi="Times New Roman" w:cs="Times New Roman"/>
                <w:bCs/>
                <w:iCs/>
              </w:rPr>
              <w:t>на четвереньках</w:t>
            </w:r>
          </w:p>
          <w:p w14:paraId="3B77F794">
            <w:pPr>
              <w:spacing w:after="0" w:line="240" w:lineRule="auto"/>
              <w:rPr>
                <w:rFonts w:ascii="Times New Roman" w:hAnsi="Times New Roman" w:cs="Times New Roman"/>
                <w:bCs/>
              </w:rPr>
            </w:pPr>
            <w:r>
              <w:rPr>
                <w:rFonts w:ascii="Times New Roman" w:hAnsi="Times New Roman" w:cs="Times New Roman"/>
                <w:bCs/>
              </w:rPr>
              <w:t>П\И «Поймай комарика».</w:t>
            </w:r>
          </w:p>
        </w:tc>
        <w:tc>
          <w:tcPr>
            <w:tcW w:w="5780" w:type="dxa"/>
            <w:tcBorders>
              <w:top w:val="single" w:color="auto" w:sz="4" w:space="0"/>
              <w:left w:val="single" w:color="000000" w:sz="4" w:space="0"/>
              <w:bottom w:val="single" w:color="000000" w:sz="4" w:space="0"/>
              <w:right w:val="single" w:color="000000" w:sz="4" w:space="0"/>
            </w:tcBorders>
            <w:shd w:val="clear" w:color="auto" w:fill="auto"/>
          </w:tcPr>
          <w:p w14:paraId="40BB92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 свиданья детский сад!</w:t>
            </w:r>
          </w:p>
          <w:p w14:paraId="3669A2F1">
            <w:pPr>
              <w:spacing w:after="0" w:line="240" w:lineRule="auto"/>
              <w:jc w:val="center"/>
              <w:rPr>
                <w:rFonts w:ascii="Times New Roman" w:hAnsi="Times New Roman" w:cs="Times New Roman"/>
                <w:b/>
                <w:bCs/>
                <w:i/>
                <w:iCs/>
              </w:rPr>
            </w:pPr>
            <w:r>
              <w:rPr>
                <w:rFonts w:ascii="Times New Roman" w:hAnsi="Times New Roman" w:cs="Times New Roman"/>
                <w:b/>
                <w:sz w:val="24"/>
                <w:szCs w:val="24"/>
              </w:rPr>
              <w:t>Здравствуй лето!»</w:t>
            </w:r>
          </w:p>
          <w:p w14:paraId="71CF7B41">
            <w:pPr>
              <w:spacing w:after="0" w:line="240" w:lineRule="auto"/>
              <w:rPr>
                <w:rFonts w:ascii="Times New Roman" w:hAnsi="Times New Roman" w:cs="Times New Roman"/>
                <w:bCs/>
                <w:iCs/>
              </w:rPr>
            </w:pPr>
            <w:r>
              <w:rPr>
                <w:rFonts w:ascii="Times New Roman" w:hAnsi="Times New Roman" w:cs="Times New Roman"/>
                <w:bCs/>
                <w:i/>
                <w:iCs/>
              </w:rPr>
              <w:t xml:space="preserve">Строевые упражнения. </w:t>
            </w:r>
            <w:r>
              <w:rPr>
                <w:rFonts w:ascii="Times New Roman" w:hAnsi="Times New Roman" w:cs="Times New Roman"/>
                <w:bCs/>
                <w:iCs/>
              </w:rPr>
              <w:t>Построение в круг с нахождением своего места в строю.</w:t>
            </w:r>
          </w:p>
          <w:p w14:paraId="542FE5C2">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выполнением заданий.</w:t>
            </w:r>
          </w:p>
          <w:p w14:paraId="63B79E48">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кругу с выполнением заданий.</w:t>
            </w:r>
          </w:p>
          <w:p w14:paraId="1062BABB">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кеглями.</w:t>
            </w:r>
          </w:p>
          <w:p w14:paraId="03FA41FB">
            <w:pPr>
              <w:spacing w:after="0" w:line="240" w:lineRule="auto"/>
              <w:rPr>
                <w:rFonts w:ascii="Times New Roman" w:hAnsi="Times New Roman" w:cs="Times New Roman"/>
                <w:bCs/>
              </w:rPr>
            </w:pPr>
            <w:r>
              <w:rPr>
                <w:rFonts w:ascii="Times New Roman" w:hAnsi="Times New Roman" w:cs="Times New Roman"/>
                <w:bCs/>
                <w:i/>
              </w:rPr>
              <w:t>Прыжки</w:t>
            </w:r>
            <w:r>
              <w:rPr>
                <w:rFonts w:ascii="Times New Roman" w:hAnsi="Times New Roman" w:cs="Times New Roman"/>
                <w:bCs/>
              </w:rPr>
              <w:t xml:space="preserve"> на двух ногах вокруг предметов, между ними.</w:t>
            </w:r>
          </w:p>
          <w:p w14:paraId="68FE866C">
            <w:pPr>
              <w:spacing w:after="0" w:line="240" w:lineRule="auto"/>
              <w:rPr>
                <w:rFonts w:ascii="Times New Roman" w:hAnsi="Times New Roman" w:cs="Times New Roman"/>
                <w:bCs/>
              </w:rPr>
            </w:pPr>
            <w:r>
              <w:rPr>
                <w:rFonts w:ascii="Times New Roman" w:hAnsi="Times New Roman" w:cs="Times New Roman"/>
                <w:bCs/>
                <w:i/>
                <w:iCs/>
              </w:rPr>
              <w:t xml:space="preserve">П/И </w:t>
            </w:r>
            <w:r>
              <w:rPr>
                <w:rFonts w:ascii="Times New Roman" w:hAnsi="Times New Roman" w:cs="Times New Roman"/>
              </w:rPr>
              <w:t>«Поймай комарика».</w:t>
            </w:r>
          </w:p>
        </w:tc>
      </w:tr>
      <w:bookmarkEnd w:id="6"/>
    </w:tbl>
    <w:p w14:paraId="33577DAC">
      <w:pPr>
        <w:spacing w:after="0" w:line="300" w:lineRule="auto"/>
        <w:ind w:firstLine="709"/>
        <w:jc w:val="both"/>
        <w:rPr>
          <w:rFonts w:ascii="Times New Roman" w:hAnsi="Times New Roman" w:eastAsia="Calibri" w:cs="Times New Roman"/>
          <w:b/>
          <w:sz w:val="24"/>
          <w:szCs w:val="24"/>
        </w:rPr>
      </w:pPr>
    </w:p>
    <w:tbl>
      <w:tblPr>
        <w:tblStyle w:val="6"/>
        <w:tblW w:w="15901" w:type="dxa"/>
        <w:jc w:val="center"/>
        <w:tblLayout w:type="fixed"/>
        <w:tblCellMar>
          <w:top w:w="0" w:type="dxa"/>
          <w:left w:w="108" w:type="dxa"/>
          <w:bottom w:w="0" w:type="dxa"/>
          <w:right w:w="108" w:type="dxa"/>
        </w:tblCellMar>
      </w:tblPr>
      <w:tblGrid>
        <w:gridCol w:w="819"/>
        <w:gridCol w:w="3084"/>
        <w:gridCol w:w="2693"/>
        <w:gridCol w:w="2754"/>
        <w:gridCol w:w="2571"/>
        <w:gridCol w:w="3980"/>
      </w:tblGrid>
      <w:tr w14:paraId="4E7E07D7">
        <w:tblPrEx>
          <w:tblCellMar>
            <w:top w:w="0" w:type="dxa"/>
            <w:left w:w="108" w:type="dxa"/>
            <w:bottom w:w="0" w:type="dxa"/>
            <w:right w:w="108" w:type="dxa"/>
          </w:tblCellMar>
        </w:tblPrEx>
        <w:trPr>
          <w:cantSplit/>
          <w:trHeight w:val="1134" w:hRule="atLeast"/>
          <w:jc w:val="center"/>
        </w:trPr>
        <w:tc>
          <w:tcPr>
            <w:tcW w:w="819" w:type="dxa"/>
            <w:tcBorders>
              <w:top w:val="single" w:color="000000" w:sz="4" w:space="0"/>
              <w:left w:val="single" w:color="000000" w:sz="4" w:space="0"/>
              <w:bottom w:val="single" w:color="000000" w:sz="4" w:space="0"/>
            </w:tcBorders>
            <w:shd w:val="clear" w:color="auto" w:fill="auto"/>
            <w:textDirection w:val="btLr"/>
          </w:tcPr>
          <w:p w14:paraId="5C901B3F">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Июнь</w:t>
            </w:r>
          </w:p>
        </w:tc>
        <w:tc>
          <w:tcPr>
            <w:tcW w:w="3084" w:type="dxa"/>
            <w:tcBorders>
              <w:top w:val="single" w:color="000000" w:sz="4" w:space="0"/>
              <w:left w:val="single" w:color="000000" w:sz="4" w:space="0"/>
              <w:bottom w:val="single" w:color="000000" w:sz="4" w:space="0"/>
            </w:tcBorders>
            <w:shd w:val="clear" w:color="auto" w:fill="auto"/>
          </w:tcPr>
          <w:p w14:paraId="0A2B56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«День рождения</w:t>
            </w:r>
          </w:p>
          <w:p w14:paraId="5EA3D344">
            <w:pPr>
              <w:spacing w:after="0" w:line="240" w:lineRule="auto"/>
              <w:jc w:val="center"/>
              <w:rPr>
                <w:rFonts w:ascii="Times New Roman" w:hAnsi="Times New Roman" w:cs="Times New Roman"/>
                <w:b/>
                <w:bCs/>
                <w:i/>
                <w:iCs/>
              </w:rPr>
            </w:pPr>
            <w:r>
              <w:rPr>
                <w:rFonts w:ascii="Times New Roman" w:hAnsi="Times New Roman" w:cs="Times New Roman"/>
                <w:b/>
                <w:sz w:val="24"/>
                <w:szCs w:val="24"/>
              </w:rPr>
              <w:t>А.А. Пушкина»</w:t>
            </w:r>
          </w:p>
          <w:p w14:paraId="5865BD72">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p>
          <w:p w14:paraId="77DDC039">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4C087F09">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кругу.</w:t>
            </w:r>
          </w:p>
          <w:p w14:paraId="62B67DEB">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рассыпную.</w:t>
            </w:r>
          </w:p>
          <w:p w14:paraId="2589FCAB">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мячами.</w:t>
            </w:r>
          </w:p>
          <w:p w14:paraId="208752BB">
            <w:pPr>
              <w:spacing w:after="0" w:line="240" w:lineRule="auto"/>
              <w:rPr>
                <w:rFonts w:ascii="Times New Roman" w:hAnsi="Times New Roman" w:cs="Times New Roman"/>
                <w:bCs/>
                <w:i/>
                <w:iCs/>
              </w:rPr>
            </w:pPr>
            <w:r>
              <w:rPr>
                <w:rFonts w:ascii="Times New Roman" w:hAnsi="Times New Roman" w:cs="Times New Roman"/>
                <w:bCs/>
                <w:i/>
                <w:iCs/>
              </w:rPr>
              <w:t>Бросание</w:t>
            </w:r>
            <w:r>
              <w:rPr>
                <w:rFonts w:ascii="Times New Roman" w:hAnsi="Times New Roman" w:cs="Times New Roman"/>
                <w:bCs/>
              </w:rPr>
              <w:t xml:space="preserve"> мяча вверх, вниз, об  землю, ловля.</w:t>
            </w:r>
          </w:p>
          <w:p w14:paraId="75678BF7">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«Пузырь».</w:t>
            </w:r>
          </w:p>
        </w:tc>
        <w:tc>
          <w:tcPr>
            <w:tcW w:w="2693" w:type="dxa"/>
            <w:tcBorders>
              <w:top w:val="single" w:color="000000" w:sz="4" w:space="0"/>
              <w:left w:val="single" w:color="000000" w:sz="4" w:space="0"/>
              <w:bottom w:val="single" w:color="000000" w:sz="4" w:space="0"/>
            </w:tcBorders>
            <w:shd w:val="clear" w:color="auto" w:fill="auto"/>
          </w:tcPr>
          <w:p w14:paraId="61D088F1">
            <w:pPr>
              <w:spacing w:after="0" w:line="240" w:lineRule="auto"/>
              <w:jc w:val="center"/>
              <w:rPr>
                <w:rFonts w:ascii="Times New Roman" w:hAnsi="Times New Roman" w:cs="Times New Roman"/>
                <w:b/>
                <w:bCs/>
                <w:i/>
                <w:iCs/>
              </w:rPr>
            </w:pPr>
            <w:r>
              <w:rPr>
                <w:rFonts w:ascii="Times New Roman" w:hAnsi="Times New Roman" w:cs="Times New Roman"/>
                <w:b/>
                <w:sz w:val="24"/>
                <w:szCs w:val="24"/>
              </w:rPr>
              <w:t>«Мы - маленькие Россияне»</w:t>
            </w:r>
          </w:p>
          <w:p w14:paraId="252E563E">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p>
          <w:p w14:paraId="79207C4D">
            <w:pPr>
              <w:spacing w:after="0" w:line="240" w:lineRule="auto"/>
              <w:rPr>
                <w:rFonts w:ascii="Times New Roman" w:hAnsi="Times New Roman" w:cs="Times New Roman"/>
                <w:bCs/>
              </w:rPr>
            </w:pPr>
            <w:r>
              <w:rPr>
                <w:rFonts w:ascii="Times New Roman" w:hAnsi="Times New Roman" w:cs="Times New Roman"/>
                <w:bCs/>
              </w:rPr>
              <w:t>Построение в колонну.</w:t>
            </w:r>
          </w:p>
          <w:p w14:paraId="4958290E">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заданном направлении с переходом на бег.</w:t>
            </w:r>
          </w:p>
          <w:p w14:paraId="16A8B51B">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на носках.</w:t>
            </w:r>
          </w:p>
          <w:p w14:paraId="3D21A197">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флажками.</w:t>
            </w:r>
          </w:p>
          <w:p w14:paraId="71C922C7">
            <w:pPr>
              <w:spacing w:after="0" w:line="240" w:lineRule="auto"/>
              <w:rPr>
                <w:rFonts w:ascii="Times New Roman" w:hAnsi="Times New Roman" w:cs="Times New Roman"/>
                <w:bCs/>
              </w:rPr>
            </w:pPr>
            <w:r>
              <w:rPr>
                <w:rFonts w:ascii="Times New Roman" w:hAnsi="Times New Roman" w:cs="Times New Roman"/>
                <w:bCs/>
                <w:i/>
                <w:iCs/>
              </w:rPr>
              <w:t xml:space="preserve">Прыжки </w:t>
            </w:r>
            <w:r>
              <w:rPr>
                <w:rFonts w:ascii="Times New Roman" w:hAnsi="Times New Roman" w:cs="Times New Roman"/>
                <w:bCs/>
              </w:rPr>
              <w:t>на двух ногах вокруг предметов.</w:t>
            </w:r>
          </w:p>
          <w:p w14:paraId="2558467C">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«Найди свой домик».</w:t>
            </w:r>
          </w:p>
        </w:tc>
        <w:tc>
          <w:tcPr>
            <w:tcW w:w="2754" w:type="dxa"/>
            <w:tcBorders>
              <w:top w:val="single" w:color="000000" w:sz="4" w:space="0"/>
              <w:left w:val="single" w:color="000000" w:sz="4" w:space="0"/>
              <w:bottom w:val="single" w:color="000000" w:sz="4" w:space="0"/>
            </w:tcBorders>
            <w:shd w:val="clear" w:color="auto" w:fill="auto"/>
          </w:tcPr>
          <w:p w14:paraId="4A927E8F">
            <w:pPr>
              <w:spacing w:after="0" w:line="240" w:lineRule="auto"/>
              <w:jc w:val="center"/>
              <w:rPr>
                <w:rFonts w:ascii="Times New Roman" w:hAnsi="Times New Roman" w:cs="Times New Roman"/>
                <w:b/>
                <w:bCs/>
                <w:i/>
                <w:iCs/>
              </w:rPr>
            </w:pPr>
            <w:r>
              <w:rPr>
                <w:rFonts w:ascii="Times New Roman" w:hAnsi="Times New Roman" w:cs="Times New Roman"/>
                <w:b/>
                <w:bCs/>
                <w:i/>
                <w:iCs/>
              </w:rPr>
              <w:t>«</w:t>
            </w:r>
            <w:r>
              <w:rPr>
                <w:rFonts w:ascii="Times New Roman" w:hAnsi="Times New Roman" w:cs="Times New Roman"/>
                <w:b/>
                <w:sz w:val="24"/>
                <w:szCs w:val="24"/>
              </w:rPr>
              <w:t>Неделя доброты»</w:t>
            </w:r>
          </w:p>
          <w:p w14:paraId="5F9D5602">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76EDEC8F">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7D56937D">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кругу.</w:t>
            </w:r>
          </w:p>
          <w:p w14:paraId="7B0D442F">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кругу.</w:t>
            </w:r>
          </w:p>
          <w:p w14:paraId="7A56A07D">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атрибутами.</w:t>
            </w:r>
          </w:p>
          <w:p w14:paraId="0D2B0643">
            <w:pPr>
              <w:spacing w:after="0" w:line="240" w:lineRule="auto"/>
              <w:rPr>
                <w:rFonts w:ascii="Times New Roman" w:hAnsi="Times New Roman" w:cs="Times New Roman"/>
                <w:bCs/>
              </w:rPr>
            </w:pPr>
            <w:r>
              <w:rPr>
                <w:rFonts w:ascii="Times New Roman" w:hAnsi="Times New Roman" w:cs="Times New Roman"/>
                <w:bCs/>
                <w:i/>
                <w:iCs/>
              </w:rPr>
              <w:t xml:space="preserve">Подлезание  </w:t>
            </w:r>
            <w:r>
              <w:rPr>
                <w:rFonts w:ascii="Times New Roman" w:hAnsi="Times New Roman" w:cs="Times New Roman"/>
                <w:bCs/>
              </w:rPr>
              <w:t>под препятствие.</w:t>
            </w:r>
          </w:p>
          <w:p w14:paraId="19B3D7A2">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«Угадай кто кричит».</w:t>
            </w:r>
          </w:p>
        </w:tc>
        <w:tc>
          <w:tcPr>
            <w:tcW w:w="6551" w:type="dxa"/>
            <w:gridSpan w:val="2"/>
            <w:tcBorders>
              <w:top w:val="single" w:color="000000" w:sz="4" w:space="0"/>
              <w:left w:val="single" w:color="000000" w:sz="4" w:space="0"/>
              <w:bottom w:val="single" w:color="000000" w:sz="4" w:space="0"/>
              <w:right w:val="single" w:color="000000" w:sz="4" w:space="0"/>
            </w:tcBorders>
            <w:shd w:val="clear" w:color="auto" w:fill="auto"/>
          </w:tcPr>
          <w:p w14:paraId="298F0934">
            <w:pPr>
              <w:spacing w:after="0" w:line="240" w:lineRule="auto"/>
              <w:jc w:val="center"/>
              <w:rPr>
                <w:rFonts w:ascii="Times New Roman" w:hAnsi="Times New Roman" w:cs="Times New Roman"/>
                <w:b/>
                <w:bCs/>
                <w:i/>
                <w:iCs/>
              </w:rPr>
            </w:pPr>
            <w:r>
              <w:rPr>
                <w:rFonts w:ascii="Times New Roman" w:hAnsi="Times New Roman" w:cs="Times New Roman"/>
                <w:b/>
                <w:bCs/>
                <w:i/>
                <w:iCs/>
              </w:rPr>
              <w:t>«</w:t>
            </w:r>
            <w:r>
              <w:rPr>
                <w:rFonts w:ascii="Times New Roman" w:hAnsi="Times New Roman" w:cs="Times New Roman"/>
                <w:b/>
                <w:sz w:val="24"/>
                <w:szCs w:val="24"/>
              </w:rPr>
              <w:t>Насекомые»</w:t>
            </w:r>
          </w:p>
          <w:p w14:paraId="7AE76FAB">
            <w:pPr>
              <w:spacing w:after="0" w:line="240" w:lineRule="auto"/>
              <w:rPr>
                <w:rFonts w:ascii="Times New Roman" w:hAnsi="Times New Roman" w:cs="Times New Roman"/>
                <w:bCs/>
              </w:rPr>
            </w:pPr>
            <w:r>
              <w:rPr>
                <w:rFonts w:ascii="Times New Roman" w:hAnsi="Times New Roman" w:cs="Times New Roman"/>
                <w:bCs/>
                <w:i/>
                <w:iCs/>
              </w:rPr>
              <w:t xml:space="preserve">Строевые упражнения. </w:t>
            </w:r>
            <w:r>
              <w:rPr>
                <w:rFonts w:ascii="Times New Roman" w:hAnsi="Times New Roman" w:cs="Times New Roman"/>
                <w:bCs/>
              </w:rPr>
              <w:t>Построение в колонну.</w:t>
            </w:r>
          </w:p>
          <w:p w14:paraId="1EDB814D">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разных направлениях.</w:t>
            </w:r>
          </w:p>
          <w:p w14:paraId="0CABE93A">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рассыпную.</w:t>
            </w:r>
          </w:p>
          <w:p w14:paraId="0706BCFB">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без предмета.</w:t>
            </w:r>
          </w:p>
          <w:p w14:paraId="3B5968AA">
            <w:pPr>
              <w:spacing w:after="0" w:line="240" w:lineRule="auto"/>
              <w:rPr>
                <w:rFonts w:ascii="Times New Roman" w:hAnsi="Times New Roman" w:cs="Times New Roman"/>
                <w:bCs/>
                <w:i/>
                <w:iCs/>
              </w:rPr>
            </w:pPr>
            <w:r>
              <w:rPr>
                <w:rFonts w:ascii="Times New Roman" w:hAnsi="Times New Roman" w:cs="Times New Roman"/>
                <w:bCs/>
                <w:i/>
                <w:iCs/>
              </w:rPr>
              <w:t>Прыжки</w:t>
            </w:r>
            <w:r>
              <w:rPr>
                <w:rFonts w:ascii="Times New Roman" w:hAnsi="Times New Roman" w:cs="Times New Roman"/>
                <w:bCs/>
              </w:rPr>
              <w:t xml:space="preserve"> на двух ногах между предметами.</w:t>
            </w:r>
          </w:p>
          <w:p w14:paraId="13CB3A5B">
            <w:pPr>
              <w:spacing w:after="0" w:line="240" w:lineRule="auto"/>
              <w:rPr>
                <w:rFonts w:ascii="Times New Roman" w:hAnsi="Times New Roman" w:cs="Times New Roman"/>
                <w:b/>
                <w:bCs/>
                <w:i/>
                <w:iCs/>
              </w:rPr>
            </w:pPr>
            <w:r>
              <w:rPr>
                <w:rFonts w:ascii="Times New Roman" w:hAnsi="Times New Roman" w:cs="Times New Roman"/>
                <w:bCs/>
                <w:i/>
                <w:iCs/>
              </w:rPr>
              <w:t>П/И</w:t>
            </w:r>
            <w:r>
              <w:rPr>
                <w:rFonts w:ascii="Times New Roman" w:hAnsi="Times New Roman" w:cs="Times New Roman"/>
                <w:bCs/>
              </w:rPr>
              <w:t xml:space="preserve"> «Поезд».</w:t>
            </w:r>
          </w:p>
        </w:tc>
      </w:tr>
      <w:tr w14:paraId="2F52CA83">
        <w:tblPrEx>
          <w:tblCellMar>
            <w:top w:w="0" w:type="dxa"/>
            <w:left w:w="108" w:type="dxa"/>
            <w:bottom w:w="0" w:type="dxa"/>
            <w:right w:w="108" w:type="dxa"/>
          </w:tblCellMar>
        </w:tblPrEx>
        <w:trPr>
          <w:cantSplit/>
          <w:trHeight w:val="1134" w:hRule="atLeast"/>
          <w:jc w:val="center"/>
        </w:trPr>
        <w:tc>
          <w:tcPr>
            <w:tcW w:w="819" w:type="dxa"/>
            <w:tcBorders>
              <w:top w:val="single" w:color="000000" w:sz="4" w:space="0"/>
              <w:left w:val="single" w:color="000000" w:sz="4" w:space="0"/>
              <w:bottom w:val="single" w:color="000000" w:sz="4" w:space="0"/>
            </w:tcBorders>
            <w:shd w:val="clear" w:color="auto" w:fill="auto"/>
            <w:textDirection w:val="btLr"/>
          </w:tcPr>
          <w:p w14:paraId="5A97CE99">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Июль</w:t>
            </w:r>
          </w:p>
        </w:tc>
        <w:tc>
          <w:tcPr>
            <w:tcW w:w="3084" w:type="dxa"/>
            <w:tcBorders>
              <w:top w:val="single" w:color="000000" w:sz="4" w:space="0"/>
              <w:left w:val="single" w:color="000000" w:sz="4" w:space="0"/>
              <w:bottom w:val="single" w:color="000000" w:sz="4" w:space="0"/>
            </w:tcBorders>
            <w:shd w:val="clear" w:color="auto" w:fill="auto"/>
          </w:tcPr>
          <w:p w14:paraId="7EFCF6FD">
            <w:pPr>
              <w:spacing w:after="0" w:line="240" w:lineRule="auto"/>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sz w:val="24"/>
                <w:szCs w:val="24"/>
              </w:rPr>
              <w:t>Неделя семьи</w:t>
            </w:r>
            <w:r>
              <w:rPr>
                <w:rFonts w:ascii="Times New Roman" w:hAnsi="Times New Roman" w:cs="Times New Roman"/>
                <w:b/>
              </w:rPr>
              <w:t>»</w:t>
            </w:r>
          </w:p>
          <w:p w14:paraId="1845354B">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0D0B1734">
            <w:pPr>
              <w:spacing w:after="0" w:line="240" w:lineRule="auto"/>
              <w:rPr>
                <w:rFonts w:ascii="Times New Roman" w:hAnsi="Times New Roman" w:cs="Times New Roman"/>
                <w:bCs/>
              </w:rPr>
            </w:pPr>
            <w:r>
              <w:rPr>
                <w:rFonts w:ascii="Times New Roman" w:hAnsi="Times New Roman" w:cs="Times New Roman"/>
                <w:bCs/>
              </w:rPr>
              <w:t>Построение в шеренгу.</w:t>
            </w:r>
          </w:p>
          <w:p w14:paraId="4B95E60D">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рассыпную.</w:t>
            </w:r>
          </w:p>
          <w:p w14:paraId="39CF8D98">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рассыпную.</w:t>
            </w:r>
          </w:p>
          <w:p w14:paraId="592D7F96">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с шариками.</w:t>
            </w:r>
          </w:p>
          <w:p w14:paraId="5D816B86">
            <w:pPr>
              <w:spacing w:after="0" w:line="240" w:lineRule="auto"/>
              <w:rPr>
                <w:rFonts w:ascii="Times New Roman" w:hAnsi="Times New Roman" w:cs="Times New Roman"/>
                <w:bCs/>
              </w:rPr>
            </w:pPr>
            <w:r>
              <w:rPr>
                <w:rFonts w:ascii="Times New Roman" w:hAnsi="Times New Roman" w:cs="Times New Roman"/>
                <w:bCs/>
                <w:i/>
                <w:iCs/>
              </w:rPr>
              <w:t xml:space="preserve">Метание </w:t>
            </w:r>
            <w:r>
              <w:rPr>
                <w:rFonts w:ascii="Times New Roman" w:hAnsi="Times New Roman" w:cs="Times New Roman"/>
                <w:bCs/>
              </w:rPr>
              <w:t>на дальность.</w:t>
            </w:r>
          </w:p>
          <w:p w14:paraId="28054587">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«Точно в цель».</w:t>
            </w:r>
          </w:p>
        </w:tc>
        <w:tc>
          <w:tcPr>
            <w:tcW w:w="2693" w:type="dxa"/>
            <w:tcBorders>
              <w:top w:val="single" w:color="000000" w:sz="4" w:space="0"/>
              <w:left w:val="single" w:color="000000" w:sz="4" w:space="0"/>
              <w:bottom w:val="single" w:color="000000" w:sz="4" w:space="0"/>
            </w:tcBorders>
            <w:shd w:val="clear" w:color="auto" w:fill="auto"/>
          </w:tcPr>
          <w:p w14:paraId="76012526">
            <w:pPr>
              <w:spacing w:after="0" w:line="240" w:lineRule="auto"/>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sz w:val="24"/>
                <w:szCs w:val="24"/>
              </w:rPr>
              <w:t>Мир растений</w:t>
            </w:r>
            <w:r>
              <w:rPr>
                <w:rFonts w:ascii="Times New Roman" w:hAnsi="Times New Roman" w:cs="Times New Roman"/>
                <w:b/>
              </w:rPr>
              <w:t>»</w:t>
            </w:r>
          </w:p>
          <w:p w14:paraId="286EF09B">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0BC29862">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4B0112F0">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выполнением заданий.</w:t>
            </w:r>
          </w:p>
          <w:p w14:paraId="75CC2883">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 выполнением заданий.</w:t>
            </w:r>
          </w:p>
          <w:p w14:paraId="27EDCD4D">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атрибутами.</w:t>
            </w:r>
          </w:p>
          <w:p w14:paraId="5785918A">
            <w:pPr>
              <w:spacing w:after="0" w:line="240" w:lineRule="auto"/>
              <w:rPr>
                <w:rFonts w:ascii="Times New Roman" w:hAnsi="Times New Roman" w:cs="Times New Roman"/>
                <w:bCs/>
              </w:rPr>
            </w:pPr>
            <w:r>
              <w:rPr>
                <w:rFonts w:ascii="Times New Roman" w:hAnsi="Times New Roman" w:cs="Times New Roman"/>
                <w:bCs/>
                <w:i/>
                <w:iCs/>
              </w:rPr>
              <w:t>Прыжки</w:t>
            </w:r>
            <w:r>
              <w:rPr>
                <w:rFonts w:ascii="Times New Roman" w:hAnsi="Times New Roman" w:cs="Times New Roman"/>
                <w:bCs/>
              </w:rPr>
              <w:t xml:space="preserve"> на двух ногах, с продвижением вперед.</w:t>
            </w:r>
          </w:p>
          <w:p w14:paraId="5EF24F7A">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«Птички в гнездышках».</w:t>
            </w:r>
          </w:p>
        </w:tc>
        <w:tc>
          <w:tcPr>
            <w:tcW w:w="2754" w:type="dxa"/>
            <w:tcBorders>
              <w:top w:val="single" w:color="000000" w:sz="4" w:space="0"/>
              <w:left w:val="single" w:color="000000" w:sz="4" w:space="0"/>
              <w:bottom w:val="single" w:color="000000" w:sz="4" w:space="0"/>
            </w:tcBorders>
            <w:shd w:val="clear" w:color="auto" w:fill="auto"/>
          </w:tcPr>
          <w:p w14:paraId="733173EB">
            <w:pPr>
              <w:spacing w:after="0" w:line="240" w:lineRule="auto"/>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sz w:val="24"/>
                <w:szCs w:val="24"/>
              </w:rPr>
              <w:t>Солнце, воздух и вода – мои лучшие друзья</w:t>
            </w:r>
            <w:r>
              <w:rPr>
                <w:rFonts w:ascii="Times New Roman" w:hAnsi="Times New Roman" w:cs="Times New Roman"/>
                <w:b/>
              </w:rPr>
              <w:t>»</w:t>
            </w:r>
          </w:p>
          <w:p w14:paraId="7310E0D2">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5FF70D40">
            <w:pPr>
              <w:spacing w:after="0" w:line="240" w:lineRule="auto"/>
              <w:rPr>
                <w:rFonts w:ascii="Times New Roman" w:hAnsi="Times New Roman" w:cs="Times New Roman"/>
                <w:bCs/>
              </w:rPr>
            </w:pPr>
            <w:r>
              <w:rPr>
                <w:rFonts w:ascii="Times New Roman" w:hAnsi="Times New Roman" w:cs="Times New Roman"/>
                <w:bCs/>
              </w:rPr>
              <w:t>Построение в колонну.</w:t>
            </w:r>
          </w:p>
          <w:p w14:paraId="0C569740">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заданном направлении.</w:t>
            </w:r>
          </w:p>
          <w:p w14:paraId="6A81FC5C">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 выполнением заданий.</w:t>
            </w:r>
          </w:p>
          <w:p w14:paraId="4BB7D53D">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обручами.</w:t>
            </w:r>
          </w:p>
          <w:p w14:paraId="788B8B03">
            <w:pPr>
              <w:spacing w:after="0" w:line="240" w:lineRule="auto"/>
              <w:rPr>
                <w:rFonts w:ascii="Times New Roman" w:hAnsi="Times New Roman" w:cs="Times New Roman"/>
                <w:bCs/>
              </w:rPr>
            </w:pPr>
            <w:r>
              <w:rPr>
                <w:rFonts w:ascii="Times New Roman" w:hAnsi="Times New Roman" w:cs="Times New Roman"/>
                <w:bCs/>
                <w:i/>
                <w:iCs/>
              </w:rPr>
              <w:t>Пролезание</w:t>
            </w:r>
            <w:r>
              <w:rPr>
                <w:rFonts w:ascii="Times New Roman" w:hAnsi="Times New Roman" w:cs="Times New Roman"/>
                <w:bCs/>
              </w:rPr>
              <w:t xml:space="preserve"> в обруч.</w:t>
            </w:r>
          </w:p>
          <w:p w14:paraId="2BE96228">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«Точно в цель».</w:t>
            </w:r>
          </w:p>
        </w:tc>
        <w:tc>
          <w:tcPr>
            <w:tcW w:w="2571" w:type="dxa"/>
            <w:tcBorders>
              <w:top w:val="single" w:color="000000" w:sz="4" w:space="0"/>
              <w:left w:val="single" w:color="000000" w:sz="4" w:space="0"/>
              <w:bottom w:val="single" w:color="auto" w:sz="4" w:space="0"/>
              <w:right w:val="single" w:color="auto" w:sz="4" w:space="0"/>
            </w:tcBorders>
            <w:shd w:val="clear" w:color="auto" w:fill="auto"/>
          </w:tcPr>
          <w:p w14:paraId="2DCD1785">
            <w:pPr>
              <w:spacing w:after="0" w:line="240" w:lineRule="auto"/>
              <w:jc w:val="center"/>
              <w:rPr>
                <w:rFonts w:ascii="Times New Roman" w:hAnsi="Times New Roman" w:cs="Times New Roman"/>
                <w:b/>
                <w:bCs/>
              </w:rPr>
            </w:pPr>
            <w:r>
              <w:rPr>
                <w:rFonts w:ascii="Times New Roman" w:hAnsi="Times New Roman" w:cs="Times New Roman"/>
                <w:b/>
              </w:rPr>
              <w:t>«</w:t>
            </w:r>
            <w:r>
              <w:rPr>
                <w:rFonts w:ascii="Times New Roman" w:hAnsi="Times New Roman" w:cs="Times New Roman"/>
                <w:b/>
                <w:sz w:val="24"/>
                <w:szCs w:val="24"/>
              </w:rPr>
              <w:t>Азбука дорожного движения</w:t>
            </w:r>
            <w:r>
              <w:rPr>
                <w:rFonts w:ascii="Times New Roman" w:hAnsi="Times New Roman" w:cs="Times New Roman"/>
                <w:b/>
              </w:rPr>
              <w:t>»</w:t>
            </w:r>
          </w:p>
          <w:p w14:paraId="22EB78D5">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75B512F2">
            <w:pPr>
              <w:spacing w:after="0" w:line="240" w:lineRule="auto"/>
              <w:rPr>
                <w:rFonts w:ascii="Times New Roman" w:hAnsi="Times New Roman" w:cs="Times New Roman"/>
                <w:bCs/>
              </w:rPr>
            </w:pPr>
            <w:r>
              <w:rPr>
                <w:rFonts w:ascii="Times New Roman" w:hAnsi="Times New Roman" w:cs="Times New Roman"/>
                <w:bCs/>
              </w:rPr>
              <w:t>Построение в шеренгу.</w:t>
            </w:r>
          </w:p>
          <w:p w14:paraId="6B008913">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выполнением заданий.</w:t>
            </w:r>
          </w:p>
          <w:p w14:paraId="4DE93ECA">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рассыпную.</w:t>
            </w:r>
          </w:p>
          <w:p w14:paraId="67D0343F">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 xml:space="preserve">без предмета.  </w:t>
            </w:r>
          </w:p>
          <w:p w14:paraId="1D534CA9">
            <w:pPr>
              <w:spacing w:after="0" w:line="240" w:lineRule="auto"/>
              <w:rPr>
                <w:rFonts w:ascii="Times New Roman" w:hAnsi="Times New Roman" w:cs="Times New Roman"/>
                <w:bCs/>
              </w:rPr>
            </w:pPr>
            <w:r>
              <w:rPr>
                <w:rFonts w:ascii="Times New Roman" w:hAnsi="Times New Roman" w:cs="Times New Roman"/>
                <w:bCs/>
              </w:rPr>
              <w:t>Подпрыгивание вверх с касанием рукой предмета.</w:t>
            </w:r>
          </w:p>
          <w:p w14:paraId="02990E9B">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«Найди свой цвет».</w:t>
            </w:r>
          </w:p>
        </w:tc>
        <w:tc>
          <w:tcPr>
            <w:tcW w:w="3980" w:type="dxa"/>
            <w:tcBorders>
              <w:top w:val="single" w:color="000000" w:sz="4" w:space="0"/>
              <w:left w:val="single" w:color="auto" w:sz="4" w:space="0"/>
              <w:bottom w:val="single" w:color="000000" w:sz="4" w:space="0"/>
              <w:right w:val="single" w:color="000000" w:sz="4" w:space="0"/>
            </w:tcBorders>
            <w:shd w:val="clear" w:color="auto" w:fill="auto"/>
          </w:tcPr>
          <w:p w14:paraId="7C23409C">
            <w:pPr>
              <w:spacing w:after="0" w:line="240" w:lineRule="auto"/>
              <w:jc w:val="center"/>
              <w:rPr>
                <w:rFonts w:ascii="Times New Roman" w:hAnsi="Times New Roman" w:cs="Times New Roman"/>
                <w:b/>
                <w:bCs/>
              </w:rPr>
            </w:pPr>
            <w:r>
              <w:rPr>
                <w:rFonts w:ascii="Times New Roman" w:hAnsi="Times New Roman" w:cs="Times New Roman"/>
                <w:b/>
                <w:bCs/>
              </w:rPr>
              <w:t>«</w:t>
            </w:r>
            <w:r>
              <w:rPr>
                <w:rFonts w:ascii="Times New Roman" w:hAnsi="Times New Roman" w:cs="Times New Roman"/>
                <w:b/>
                <w:sz w:val="24"/>
                <w:szCs w:val="24"/>
              </w:rPr>
              <w:t>Театральная неделя</w:t>
            </w:r>
            <w:r>
              <w:rPr>
                <w:rFonts w:ascii="Times New Roman" w:hAnsi="Times New Roman" w:cs="Times New Roman"/>
                <w:b/>
                <w:bCs/>
              </w:rPr>
              <w:t>»</w:t>
            </w:r>
          </w:p>
          <w:p w14:paraId="1299CFCD">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2B9BE9A7">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2E8775E6">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выполнением заданий.</w:t>
            </w:r>
          </w:p>
          <w:p w14:paraId="67AA796F">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 выполнением заданий.</w:t>
            </w:r>
          </w:p>
          <w:p w14:paraId="18D1C3F8">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мячами.</w:t>
            </w:r>
          </w:p>
          <w:p w14:paraId="4FA14052">
            <w:pPr>
              <w:spacing w:after="0" w:line="240" w:lineRule="auto"/>
              <w:rPr>
                <w:rFonts w:ascii="Times New Roman" w:hAnsi="Times New Roman" w:cs="Times New Roman"/>
                <w:bCs/>
                <w:i/>
                <w:iCs/>
              </w:rPr>
            </w:pPr>
            <w:r>
              <w:rPr>
                <w:rFonts w:ascii="Times New Roman" w:hAnsi="Times New Roman" w:cs="Times New Roman"/>
                <w:bCs/>
                <w:i/>
                <w:iCs/>
              </w:rPr>
              <w:t xml:space="preserve">Ловля </w:t>
            </w:r>
            <w:r>
              <w:rPr>
                <w:rFonts w:ascii="Times New Roman" w:hAnsi="Times New Roman" w:cs="Times New Roman"/>
                <w:bCs/>
              </w:rPr>
              <w:t>мяча брошенного И.</w:t>
            </w:r>
          </w:p>
          <w:p w14:paraId="33BF59D3">
            <w:pPr>
              <w:spacing w:after="0" w:line="240" w:lineRule="auto"/>
              <w:rPr>
                <w:rFonts w:ascii="Times New Roman" w:hAnsi="Times New Roman" w:cs="Times New Roman"/>
                <w:bCs/>
              </w:rPr>
            </w:pPr>
            <w:r>
              <w:rPr>
                <w:rFonts w:ascii="Times New Roman" w:hAnsi="Times New Roman" w:cs="Times New Roman"/>
                <w:bCs/>
                <w:i/>
                <w:iCs/>
              </w:rPr>
              <w:t xml:space="preserve">П/И </w:t>
            </w:r>
            <w:r>
              <w:rPr>
                <w:rFonts w:ascii="Times New Roman" w:hAnsi="Times New Roman" w:cs="Times New Roman"/>
                <w:bCs/>
              </w:rPr>
              <w:t>«Мяч в кругу».</w:t>
            </w:r>
          </w:p>
        </w:tc>
      </w:tr>
      <w:tr w14:paraId="5FF5FCF0">
        <w:tblPrEx>
          <w:tblCellMar>
            <w:top w:w="0" w:type="dxa"/>
            <w:left w:w="108" w:type="dxa"/>
            <w:bottom w:w="0" w:type="dxa"/>
            <w:right w:w="108" w:type="dxa"/>
          </w:tblCellMar>
        </w:tblPrEx>
        <w:trPr>
          <w:cantSplit/>
          <w:trHeight w:val="1134" w:hRule="atLeast"/>
          <w:jc w:val="center"/>
        </w:trPr>
        <w:tc>
          <w:tcPr>
            <w:tcW w:w="819" w:type="dxa"/>
            <w:tcBorders>
              <w:top w:val="single" w:color="000000" w:sz="4" w:space="0"/>
              <w:left w:val="single" w:color="000000" w:sz="4" w:space="0"/>
              <w:bottom w:val="single" w:color="000000" w:sz="4" w:space="0"/>
            </w:tcBorders>
            <w:shd w:val="clear" w:color="auto" w:fill="auto"/>
            <w:textDirection w:val="btLr"/>
          </w:tcPr>
          <w:p w14:paraId="17721486">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Август</w:t>
            </w:r>
          </w:p>
        </w:tc>
        <w:tc>
          <w:tcPr>
            <w:tcW w:w="3084" w:type="dxa"/>
            <w:tcBorders>
              <w:top w:val="single" w:color="000000" w:sz="4" w:space="0"/>
              <w:left w:val="single" w:color="000000" w:sz="4" w:space="0"/>
              <w:bottom w:val="single" w:color="000000" w:sz="4" w:space="0"/>
            </w:tcBorders>
            <w:shd w:val="clear" w:color="auto" w:fill="auto"/>
          </w:tcPr>
          <w:p w14:paraId="1C08498B">
            <w:pPr>
              <w:spacing w:after="0" w:line="240" w:lineRule="auto"/>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sz w:val="24"/>
                <w:szCs w:val="24"/>
              </w:rPr>
              <w:t>Неделя дружбы</w:t>
            </w:r>
            <w:r>
              <w:rPr>
                <w:rFonts w:ascii="Times New Roman" w:hAnsi="Times New Roman" w:cs="Times New Roman"/>
                <w:b/>
              </w:rPr>
              <w:t>»</w:t>
            </w:r>
          </w:p>
          <w:p w14:paraId="5C9F3EEE">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427A75BB">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271D2523">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кругу.</w:t>
            </w:r>
          </w:p>
          <w:p w14:paraId="3FCA426A">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 выполнением заданий.</w:t>
            </w:r>
          </w:p>
          <w:p w14:paraId="1C38AD64">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обручами.</w:t>
            </w:r>
          </w:p>
          <w:p w14:paraId="7F334D19">
            <w:pPr>
              <w:spacing w:after="0" w:line="240" w:lineRule="auto"/>
              <w:rPr>
                <w:rFonts w:ascii="Times New Roman" w:hAnsi="Times New Roman" w:cs="Times New Roman"/>
                <w:bCs/>
              </w:rPr>
            </w:pPr>
            <w:r>
              <w:rPr>
                <w:rFonts w:ascii="Times New Roman" w:hAnsi="Times New Roman" w:cs="Times New Roman"/>
                <w:bCs/>
                <w:i/>
                <w:iCs/>
              </w:rPr>
              <w:t>Пролезание</w:t>
            </w:r>
            <w:r>
              <w:rPr>
                <w:rFonts w:ascii="Times New Roman" w:hAnsi="Times New Roman" w:cs="Times New Roman"/>
                <w:bCs/>
              </w:rPr>
              <w:t xml:space="preserve"> в обруч.</w:t>
            </w:r>
          </w:p>
          <w:p w14:paraId="37A581D7">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«Бегите ко мне!».</w:t>
            </w:r>
          </w:p>
        </w:tc>
        <w:tc>
          <w:tcPr>
            <w:tcW w:w="2693" w:type="dxa"/>
            <w:tcBorders>
              <w:top w:val="single" w:color="000000" w:sz="4" w:space="0"/>
              <w:left w:val="single" w:color="000000" w:sz="4" w:space="0"/>
              <w:bottom w:val="single" w:color="000000" w:sz="4" w:space="0"/>
            </w:tcBorders>
            <w:shd w:val="clear" w:color="auto" w:fill="auto"/>
          </w:tcPr>
          <w:p w14:paraId="57B31183">
            <w:pPr>
              <w:spacing w:after="0" w:line="240" w:lineRule="auto"/>
              <w:jc w:val="center"/>
              <w:rPr>
                <w:rFonts w:ascii="Times New Roman" w:hAnsi="Times New Roman" w:cs="Times New Roman"/>
                <w:b/>
                <w:bCs/>
              </w:rPr>
            </w:pPr>
            <w:r>
              <w:rPr>
                <w:rFonts w:ascii="Times New Roman" w:hAnsi="Times New Roman" w:cs="Times New Roman"/>
                <w:b/>
              </w:rPr>
              <w:t>«</w:t>
            </w:r>
            <w:r>
              <w:rPr>
                <w:rFonts w:ascii="Times New Roman" w:hAnsi="Times New Roman" w:cs="Times New Roman"/>
                <w:b/>
                <w:sz w:val="24"/>
                <w:szCs w:val="24"/>
              </w:rPr>
              <w:t>Неделя народных игр</w:t>
            </w:r>
            <w:r>
              <w:rPr>
                <w:rFonts w:ascii="Times New Roman" w:hAnsi="Times New Roman" w:cs="Times New Roman"/>
                <w:b/>
              </w:rPr>
              <w:t>»</w:t>
            </w:r>
          </w:p>
          <w:p w14:paraId="678A745D">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p>
          <w:p w14:paraId="7EB7FD69">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6755C482">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выполнением заданий.</w:t>
            </w:r>
          </w:p>
          <w:p w14:paraId="31188301">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заданном направлении.</w:t>
            </w:r>
          </w:p>
          <w:p w14:paraId="65D1DADD">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без предмета.</w:t>
            </w:r>
          </w:p>
          <w:p w14:paraId="45FBC46C">
            <w:pPr>
              <w:spacing w:after="0" w:line="240" w:lineRule="auto"/>
              <w:rPr>
                <w:rFonts w:ascii="Times New Roman" w:hAnsi="Times New Roman" w:cs="Times New Roman"/>
                <w:bCs/>
              </w:rPr>
            </w:pPr>
            <w:r>
              <w:rPr>
                <w:rFonts w:ascii="Times New Roman" w:hAnsi="Times New Roman" w:cs="Times New Roman"/>
                <w:bCs/>
                <w:i/>
                <w:iCs/>
              </w:rPr>
              <w:t>Подлезание</w:t>
            </w:r>
            <w:r>
              <w:rPr>
                <w:rFonts w:ascii="Times New Roman" w:hAnsi="Times New Roman" w:cs="Times New Roman"/>
                <w:bCs/>
              </w:rPr>
              <w:t xml:space="preserve"> под препятствие.</w:t>
            </w:r>
          </w:p>
          <w:p w14:paraId="0941B693">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«Угадай кто кричит».</w:t>
            </w:r>
          </w:p>
        </w:tc>
        <w:tc>
          <w:tcPr>
            <w:tcW w:w="2754" w:type="dxa"/>
            <w:tcBorders>
              <w:top w:val="single" w:color="000000" w:sz="4" w:space="0"/>
              <w:left w:val="single" w:color="000000" w:sz="4" w:space="0"/>
              <w:bottom w:val="single" w:color="000000" w:sz="4" w:space="0"/>
            </w:tcBorders>
            <w:shd w:val="clear" w:color="auto" w:fill="auto"/>
          </w:tcPr>
          <w:p w14:paraId="3A22832F">
            <w:pPr>
              <w:spacing w:after="0" w:line="240" w:lineRule="auto"/>
              <w:jc w:val="center"/>
              <w:rPr>
                <w:rFonts w:ascii="Times New Roman" w:hAnsi="Times New Roman" w:cs="Times New Roman"/>
                <w:b/>
                <w:bCs/>
              </w:rPr>
            </w:pPr>
            <w:r>
              <w:rPr>
                <w:rFonts w:ascii="Times New Roman" w:hAnsi="Times New Roman" w:cs="Times New Roman"/>
                <w:b/>
              </w:rPr>
              <w:t>«</w:t>
            </w:r>
            <w:r>
              <w:rPr>
                <w:rFonts w:ascii="Times New Roman" w:hAnsi="Times New Roman" w:cs="Times New Roman"/>
                <w:b/>
                <w:sz w:val="24"/>
                <w:szCs w:val="24"/>
              </w:rPr>
              <w:t>День рождения Российского флага</w:t>
            </w:r>
            <w:r>
              <w:rPr>
                <w:rFonts w:ascii="Times New Roman" w:hAnsi="Times New Roman" w:cs="Times New Roman"/>
                <w:b/>
              </w:rPr>
              <w:t>»</w:t>
            </w:r>
          </w:p>
          <w:p w14:paraId="626C1860">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p>
          <w:p w14:paraId="4E81C30F">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3B6DAF5B">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заданном направлении.</w:t>
            </w:r>
          </w:p>
          <w:p w14:paraId="3FFA8D8C">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 выполнением заданий по сигналу.</w:t>
            </w:r>
          </w:p>
          <w:p w14:paraId="561E5607">
            <w:pPr>
              <w:spacing w:after="0" w:line="240" w:lineRule="auto"/>
              <w:rPr>
                <w:rFonts w:ascii="Times New Roman" w:hAnsi="Times New Roman" w:cs="Times New Roman"/>
                <w:bCs/>
              </w:rPr>
            </w:pPr>
            <w:r>
              <w:rPr>
                <w:rFonts w:ascii="Times New Roman" w:hAnsi="Times New Roman" w:cs="Times New Roman"/>
                <w:bCs/>
                <w:i/>
                <w:iCs/>
              </w:rPr>
              <w:t>Образно-игровые упражнения.</w:t>
            </w:r>
          </w:p>
          <w:p w14:paraId="1C91A88C">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«Поезд».</w:t>
            </w:r>
          </w:p>
        </w:tc>
        <w:tc>
          <w:tcPr>
            <w:tcW w:w="6551" w:type="dxa"/>
            <w:gridSpan w:val="2"/>
            <w:tcBorders>
              <w:top w:val="single" w:color="000000" w:sz="4" w:space="0"/>
              <w:left w:val="single" w:color="000000" w:sz="4" w:space="0"/>
              <w:bottom w:val="single" w:color="000000" w:sz="4" w:space="0"/>
              <w:right w:val="single" w:color="000000" w:sz="4" w:space="0"/>
            </w:tcBorders>
            <w:shd w:val="clear" w:color="auto" w:fill="auto"/>
          </w:tcPr>
          <w:p w14:paraId="5C3AEAA5">
            <w:pPr>
              <w:spacing w:after="0" w:line="240" w:lineRule="auto"/>
              <w:jc w:val="center"/>
              <w:rPr>
                <w:rFonts w:ascii="Times New Roman" w:hAnsi="Times New Roman" w:cs="Times New Roman"/>
                <w:b/>
                <w:bCs/>
                <w:i/>
                <w:iCs/>
              </w:rPr>
            </w:pPr>
            <w:r>
              <w:rPr>
                <w:rFonts w:ascii="Times New Roman" w:hAnsi="Times New Roman" w:cs="Times New Roman"/>
                <w:b/>
                <w:sz w:val="24"/>
                <w:szCs w:val="24"/>
              </w:rPr>
              <w:t>«До свиданья лето!»</w:t>
            </w:r>
          </w:p>
          <w:p w14:paraId="6B7BD029">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22F9568A">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1BDC173E">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под ритм.</w:t>
            </w:r>
          </w:p>
          <w:p w14:paraId="42A08702">
            <w:pPr>
              <w:spacing w:after="0" w:line="240" w:lineRule="auto"/>
              <w:rPr>
                <w:rFonts w:ascii="Times New Roman" w:hAnsi="Times New Roman" w:cs="Times New Roman"/>
                <w:bCs/>
              </w:rPr>
            </w:pPr>
            <w:r>
              <w:rPr>
                <w:rFonts w:ascii="Times New Roman" w:hAnsi="Times New Roman" w:cs="Times New Roman"/>
                <w:bCs/>
              </w:rPr>
              <w:t>Имитационные движения (сказочные герои).</w:t>
            </w:r>
          </w:p>
          <w:p w14:paraId="03C88999">
            <w:pPr>
              <w:spacing w:after="0" w:line="240" w:lineRule="auto"/>
              <w:rPr>
                <w:rFonts w:ascii="Times New Roman" w:hAnsi="Times New Roman" w:cs="Times New Roman"/>
                <w:bCs/>
              </w:rPr>
            </w:pPr>
            <w:r>
              <w:rPr>
                <w:rFonts w:ascii="Times New Roman" w:hAnsi="Times New Roman" w:cs="Times New Roman"/>
                <w:bCs/>
              </w:rPr>
              <w:t>Плясовые движения.</w:t>
            </w:r>
          </w:p>
          <w:p w14:paraId="04B81334">
            <w:pPr>
              <w:spacing w:after="0" w:line="240" w:lineRule="auto"/>
              <w:rPr>
                <w:rFonts w:ascii="Times New Roman" w:hAnsi="Times New Roman" w:cs="Times New Roman"/>
                <w:b/>
                <w:bCs/>
              </w:rPr>
            </w:pPr>
            <w:r>
              <w:rPr>
                <w:rFonts w:ascii="Times New Roman" w:hAnsi="Times New Roman" w:cs="Times New Roman"/>
                <w:bCs/>
                <w:i/>
                <w:iCs/>
              </w:rPr>
              <w:t>П/И</w:t>
            </w:r>
            <w:r>
              <w:rPr>
                <w:rFonts w:ascii="Times New Roman" w:hAnsi="Times New Roman" w:cs="Times New Roman"/>
                <w:bCs/>
              </w:rPr>
              <w:t xml:space="preserve"> «Карусель».</w:t>
            </w:r>
          </w:p>
        </w:tc>
      </w:tr>
    </w:tbl>
    <w:p w14:paraId="5955724D">
      <w:pPr>
        <w:spacing w:after="0"/>
        <w:jc w:val="center"/>
        <w:rPr>
          <w:rFonts w:ascii="Times New Roman" w:hAnsi="Times New Roman" w:eastAsia="Times New Roman" w:cs="Calibri"/>
          <w:b/>
          <w:sz w:val="24"/>
          <w:szCs w:val="24"/>
          <w:lang w:eastAsia="ru-RU"/>
        </w:rPr>
      </w:pPr>
    </w:p>
    <w:p w14:paraId="2B9C003D">
      <w:pPr>
        <w:spacing w:after="0"/>
        <w:jc w:val="center"/>
        <w:rPr>
          <w:rFonts w:ascii="Times New Roman" w:hAnsi="Times New Roman" w:eastAsia="Times New Roman" w:cs="Calibri"/>
          <w:b/>
          <w:sz w:val="24"/>
          <w:szCs w:val="24"/>
          <w:lang w:eastAsia="ru-RU"/>
        </w:rPr>
        <w:sectPr>
          <w:pgSz w:w="16838" w:h="11906" w:orient="landscape"/>
          <w:pgMar w:top="1701" w:right="1134" w:bottom="850" w:left="1134" w:header="708" w:footer="708" w:gutter="0"/>
          <w:cols w:space="708" w:num="1"/>
          <w:docGrid w:linePitch="360" w:charSpace="0"/>
        </w:sectPr>
      </w:pPr>
    </w:p>
    <w:p w14:paraId="4828F322">
      <w:pPr>
        <w:spacing w:after="0"/>
        <w:jc w:val="center"/>
        <w:rPr>
          <w:rFonts w:ascii="Times New Roman" w:hAnsi="Times New Roman" w:eastAsia="Times New Roman" w:cs="Times New Roman"/>
          <w:b/>
          <w:sz w:val="24"/>
        </w:rPr>
      </w:pPr>
      <w:r>
        <w:rPr>
          <w:rFonts w:ascii="Times New Roman" w:hAnsi="Times New Roman" w:eastAsia="Times New Roman" w:cs="Times New Roman"/>
          <w:b/>
          <w:sz w:val="24"/>
        </w:rPr>
        <w:t>Перспективное планирование организации педагогической работы инструктора по физической культуре</w:t>
      </w:r>
    </w:p>
    <w:tbl>
      <w:tblPr>
        <w:tblStyle w:val="6"/>
        <w:tblW w:w="9525" w:type="dxa"/>
        <w:tblInd w:w="-176" w:type="dxa"/>
        <w:tblLayout w:type="fixed"/>
        <w:tblCellMar>
          <w:top w:w="0" w:type="dxa"/>
          <w:left w:w="10" w:type="dxa"/>
          <w:bottom w:w="0" w:type="dxa"/>
          <w:right w:w="10" w:type="dxa"/>
        </w:tblCellMar>
      </w:tblPr>
      <w:tblGrid>
        <w:gridCol w:w="1277"/>
        <w:gridCol w:w="8248"/>
      </w:tblGrid>
      <w:tr w14:paraId="0F10DD22">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97FDCD4">
            <w:pPr>
              <w:spacing w:after="0" w:line="240" w:lineRule="auto"/>
              <w:rPr>
                <w:rFonts w:ascii="Calibri" w:hAnsi="Calibri" w:eastAsia="Times New Roman" w:cs="Times New Roman"/>
                <w:lang w:eastAsia="ru-RU"/>
              </w:rPr>
            </w:pPr>
            <w:r>
              <w:rPr>
                <w:rFonts w:ascii="Times New Roman" w:hAnsi="Times New Roman" w:eastAsia="Times New Roman" w:cs="Times New Roman"/>
                <w:b/>
                <w:sz w:val="24"/>
                <w:lang w:eastAsia="ru-RU"/>
              </w:rPr>
              <w:t>месяц</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C98705E">
            <w:pPr>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Взаимодействие с педагогами ГБДОУ ЦРР</w:t>
            </w:r>
          </w:p>
        </w:tc>
      </w:tr>
      <w:tr w14:paraId="4C3C1EF3">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C413F2D">
            <w:pPr>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Сентябрь</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D5AAAAE">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«Движение – основа жизни».</w:t>
            </w:r>
          </w:p>
          <w:p w14:paraId="69495982">
            <w:pPr>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Организация практической и индивидуальной работы с детьми.</w:t>
            </w:r>
          </w:p>
          <w:p w14:paraId="016A0175">
            <w:pPr>
              <w:tabs>
                <w:tab w:val="left" w:pos="360"/>
              </w:tabs>
              <w:spacing w:after="0" w:line="240" w:lineRule="auto"/>
              <w:rPr>
                <w:rFonts w:ascii="Calibri" w:hAnsi="Calibri" w:eastAsia="Times New Roman" w:cs="Times New Roman"/>
                <w:lang w:eastAsia="ru-RU"/>
              </w:rPr>
            </w:pPr>
            <w:r>
              <w:rPr>
                <w:rFonts w:ascii="Times New Roman" w:hAnsi="Times New Roman" w:eastAsia="Times New Roman" w:cs="Times New Roman"/>
                <w:sz w:val="24"/>
                <w:lang w:eastAsia="ru-RU"/>
              </w:rPr>
              <w:t>Консультация «Содержание физкультурных уголков в группе».</w:t>
            </w:r>
          </w:p>
        </w:tc>
      </w:tr>
      <w:tr w14:paraId="6A88FBC7">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89A3E65">
            <w:pPr>
              <w:spacing w:after="0" w:line="240" w:lineRule="auto"/>
              <w:jc w:val="center"/>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Октябрь</w:t>
            </w:r>
          </w:p>
          <w:p w14:paraId="79F87FD3">
            <w:pPr>
              <w:spacing w:after="0" w:line="240" w:lineRule="auto"/>
              <w:jc w:val="center"/>
              <w:rPr>
                <w:rFonts w:ascii="Calibri" w:hAnsi="Calibri" w:eastAsia="Times New Roman" w:cs="Times New Roman"/>
                <w:lang w:eastAsia="ru-RU"/>
              </w:rPr>
            </w:pP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A4D8506">
            <w:pPr>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Подготовка к досугу, обсуждение сценария, подбор инвентаря и оборудования.</w:t>
            </w:r>
          </w:p>
          <w:p w14:paraId="3692F598">
            <w:pPr>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Привлечь педагогов к изготовлению атрибутов для досуга.</w:t>
            </w:r>
          </w:p>
          <w:p w14:paraId="4634809A">
            <w:pPr>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«Польза физкультуры для общего развития детей».</w:t>
            </w:r>
          </w:p>
          <w:p w14:paraId="0E0725D6">
            <w:pPr>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Ознакомить воспитателей с итогами диагностики физических способностей детей, организовать индивидуальную работу на группе.</w:t>
            </w:r>
          </w:p>
        </w:tc>
      </w:tr>
      <w:tr w14:paraId="50033B4E">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D13D029">
            <w:pPr>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Ноябрь</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D000D35">
            <w:pPr>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«Подвижные игры на площадке».</w:t>
            </w:r>
          </w:p>
          <w:p w14:paraId="7FF8CDD8">
            <w:pPr>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Беседа: «Роль воспитателя основная и второстепенная на физкультурных занятиях».</w:t>
            </w:r>
          </w:p>
          <w:p w14:paraId="78C25100">
            <w:pPr>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групповой картотеки  «Подвижные игры».</w:t>
            </w:r>
          </w:p>
        </w:tc>
      </w:tr>
      <w:tr w14:paraId="6E46202B">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557AA40">
            <w:pPr>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Декабрь</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B19F55D">
            <w:pPr>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Консультация по разучиванию считалок. Пополнение картотек. </w:t>
            </w:r>
          </w:p>
          <w:p w14:paraId="642DD8B4">
            <w:pPr>
              <w:tabs>
                <w:tab w:val="left" w:pos="360"/>
              </w:tabs>
              <w:spacing w:after="0" w:line="240" w:lineRule="auto"/>
              <w:rPr>
                <w:rFonts w:ascii="Times New Roman" w:hAnsi="Times New Roman" w:eastAsia="Times New Roman" w:cs="Times New Roman"/>
                <w:sz w:val="24"/>
                <w:shd w:val="clear" w:color="auto" w:fill="FFFFFF"/>
                <w:lang w:eastAsia="ru-RU"/>
              </w:rPr>
            </w:pPr>
            <w:r>
              <w:rPr>
                <w:rFonts w:ascii="Times New Roman" w:hAnsi="Times New Roman" w:eastAsia="Times New Roman" w:cs="Times New Roman"/>
                <w:sz w:val="24"/>
                <w:shd w:val="clear" w:color="auto" w:fill="FFFFFF"/>
                <w:lang w:eastAsia="ru-RU"/>
              </w:rPr>
              <w:t xml:space="preserve">Подбор и обсуждение с педагогами игр для досуга. </w:t>
            </w:r>
          </w:p>
          <w:p w14:paraId="53965575">
            <w:pPr>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shd w:val="clear" w:color="auto" w:fill="FFFFFF"/>
                <w:lang w:eastAsia="ru-RU"/>
              </w:rPr>
              <w:t>Обсудить атрибуты для досуга.</w:t>
            </w:r>
          </w:p>
        </w:tc>
      </w:tr>
      <w:tr w14:paraId="52E8D114">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F897DE7">
            <w:pPr>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Январь</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D9116C5">
            <w:pPr>
              <w:tabs>
                <w:tab w:val="left" w:pos="360"/>
              </w:tabs>
              <w:spacing w:after="100" w:afterAutospacing="1"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Консультация «Зимние подвижные игры на прогулке». Подготовка к досугу, совместное обсуждение и изготовление атрибутов для досуга.                                                                                                        </w:t>
            </w:r>
          </w:p>
        </w:tc>
      </w:tr>
      <w:tr w14:paraId="02C0B1A6">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103ED18">
            <w:pPr>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Февраль</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3019F4E">
            <w:pPr>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сценария и проведение спортивного праздника посвященного Дню Защитника Отечества.  Выбор ведущих, подбор стихов, подготовка конкурсов, изготовление атрибутов.</w:t>
            </w:r>
          </w:p>
          <w:p w14:paraId="40EF227A">
            <w:pPr>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Помощь педагогов в разучивание движений под музыкальное сопровождение. Индивидуальное повторение в группе. Обсуждение проведённого праздника.</w:t>
            </w:r>
          </w:p>
        </w:tc>
      </w:tr>
      <w:tr w14:paraId="76BAB29C">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746FDB1">
            <w:pPr>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Март</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AC71B0C">
            <w:pPr>
              <w:tabs>
                <w:tab w:val="left" w:pos="360"/>
              </w:tabs>
              <w:spacing w:after="0" w:line="240" w:lineRule="auto"/>
              <w:rPr>
                <w:rFonts w:ascii="Times New Roman" w:hAnsi="Times New Roman" w:eastAsia="Times New Roman" w:cs="Times New Roman"/>
                <w:b/>
                <w:sz w:val="24"/>
                <w:lang w:eastAsia="ru-RU"/>
              </w:rPr>
            </w:pPr>
            <w:r>
              <w:rPr>
                <w:rFonts w:ascii="Times New Roman" w:hAnsi="Times New Roman" w:eastAsia="Times New Roman" w:cs="Times New Roman"/>
                <w:sz w:val="24"/>
                <w:shd w:val="clear" w:color="auto" w:fill="FFFFFF"/>
                <w:lang w:eastAsia="ru-RU"/>
              </w:rPr>
              <w:t>Подбор конкурсов для досуга. Консультация «Физкультура и музыка».</w:t>
            </w:r>
          </w:p>
          <w:p w14:paraId="6733971E">
            <w:pPr>
              <w:tabs>
                <w:tab w:val="left" w:pos="360"/>
              </w:tabs>
              <w:spacing w:after="0" w:line="240" w:lineRule="auto"/>
              <w:rPr>
                <w:rFonts w:ascii="Calibri" w:hAnsi="Calibri" w:eastAsia="Times New Roman" w:cs="Times New Roman"/>
                <w:lang w:eastAsia="ru-RU"/>
              </w:rPr>
            </w:pPr>
            <w:r>
              <w:rPr>
                <w:rFonts w:ascii="Times New Roman" w:hAnsi="Times New Roman" w:eastAsia="Times New Roman" w:cs="Times New Roman"/>
                <w:sz w:val="24"/>
                <w:shd w:val="clear" w:color="auto" w:fill="FFFFFF"/>
                <w:lang w:eastAsia="ru-RU"/>
              </w:rPr>
              <w:t>Пополнение групповой фонотеки – «Весёлая зарядка».</w:t>
            </w:r>
          </w:p>
        </w:tc>
      </w:tr>
      <w:tr w14:paraId="2FC8391F">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E0CC7F0">
            <w:pPr>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Апрель</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4B58B97">
            <w:pPr>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Консультация по проведению спортивных игр на площадке. </w:t>
            </w:r>
          </w:p>
          <w:p w14:paraId="00BA1C6C">
            <w:pPr>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картотеки «Гимнастика для глаз»</w:t>
            </w:r>
          </w:p>
          <w:p w14:paraId="58B69394">
            <w:pPr>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Совместная подготовка к досугу.</w:t>
            </w:r>
          </w:p>
        </w:tc>
      </w:tr>
      <w:tr w14:paraId="4EBEDC44">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95C72CC">
            <w:pPr>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Май</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937FC3D">
            <w:pPr>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проведению коммуникативных игр.</w:t>
            </w:r>
          </w:p>
          <w:p w14:paraId="180C6B6B">
            <w:pPr>
              <w:tabs>
                <w:tab w:val="left" w:pos="360"/>
              </w:tabs>
              <w:spacing w:after="0" w:line="240" w:lineRule="auto"/>
              <w:rPr>
                <w:rFonts w:ascii="Times New Roman" w:hAnsi="Times New Roman" w:eastAsia="Times New Roman" w:cs="Times New Roman"/>
                <w:sz w:val="24"/>
                <w:shd w:val="clear" w:color="auto" w:fill="FFFFFF"/>
                <w:lang w:eastAsia="ru-RU"/>
              </w:rPr>
            </w:pPr>
            <w:r>
              <w:rPr>
                <w:rFonts w:ascii="Times New Roman" w:hAnsi="Times New Roman" w:eastAsia="Times New Roman" w:cs="Times New Roman"/>
                <w:sz w:val="24"/>
                <w:shd w:val="clear" w:color="auto" w:fill="FFFFFF"/>
                <w:lang w:eastAsia="ru-RU"/>
              </w:rPr>
              <w:t>Обсудить проведение досуга, посвященного Дню Победы.</w:t>
            </w:r>
          </w:p>
          <w:p w14:paraId="0B835A0A">
            <w:pPr>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shd w:val="clear" w:color="auto" w:fill="FFFFFF"/>
                <w:lang w:eastAsia="ru-RU"/>
              </w:rPr>
              <w:t>Подготовка карточек и схем. Повторение фигур.</w:t>
            </w:r>
          </w:p>
          <w:p w14:paraId="5883C8FE">
            <w:pPr>
              <w:tabs>
                <w:tab w:val="left" w:pos="360"/>
              </w:tabs>
              <w:spacing w:after="0" w:line="240" w:lineRule="auto"/>
              <w:rPr>
                <w:rFonts w:ascii="Calibri" w:hAnsi="Calibri" w:eastAsia="Times New Roman" w:cs="Times New Roman"/>
                <w:lang w:eastAsia="ru-RU"/>
              </w:rPr>
            </w:pPr>
            <w:r>
              <w:rPr>
                <w:rFonts w:ascii="Times New Roman" w:hAnsi="Times New Roman" w:eastAsia="Times New Roman" w:cs="Times New Roman"/>
                <w:sz w:val="24"/>
                <w:shd w:val="clear" w:color="auto" w:fill="FFFFFF"/>
                <w:lang w:eastAsia="ru-RU"/>
              </w:rPr>
              <w:t>Обсуждение праздника на улице, посвященного «Дню защиты детей» (организация детей, распределение ролей среди педагогов)</w:t>
            </w:r>
          </w:p>
        </w:tc>
      </w:tr>
      <w:tr w14:paraId="4F757CAF">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5CAD060">
            <w:pPr>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Июнь</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38A9D83">
            <w:pPr>
              <w:tabs>
                <w:tab w:val="left" w:pos="360"/>
              </w:tabs>
              <w:spacing w:after="0" w:line="240" w:lineRule="auto"/>
              <w:rPr>
                <w:rFonts w:ascii="Calibri" w:hAnsi="Calibri" w:eastAsia="Times New Roman" w:cs="Times New Roman"/>
                <w:lang w:eastAsia="ru-RU"/>
              </w:rPr>
            </w:pPr>
            <w:r>
              <w:rPr>
                <w:rFonts w:ascii="Times New Roman" w:hAnsi="Times New Roman" w:eastAsia="Times New Roman" w:cs="Times New Roman"/>
                <w:sz w:val="24"/>
                <w:lang w:eastAsia="ru-RU"/>
              </w:rPr>
              <w:t>Обсуждение совместных досугов и развлечений для детей, доступности консультаций для родителей.</w:t>
            </w:r>
          </w:p>
        </w:tc>
      </w:tr>
      <w:tr w14:paraId="17D193BC">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6AFA5D4">
            <w:pPr>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Июль</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3471B21">
            <w:pPr>
              <w:tabs>
                <w:tab w:val="left" w:pos="360"/>
              </w:tabs>
              <w:spacing w:after="0" w:line="240" w:lineRule="auto"/>
              <w:rPr>
                <w:rFonts w:ascii="Calibri" w:hAnsi="Calibri" w:eastAsia="Times New Roman" w:cs="Times New Roman"/>
                <w:lang w:eastAsia="ru-RU"/>
              </w:rPr>
            </w:pPr>
            <w:r>
              <w:rPr>
                <w:rFonts w:ascii="Times New Roman" w:hAnsi="Times New Roman" w:eastAsia="Times New Roman" w:cs="Times New Roman"/>
                <w:sz w:val="24"/>
                <w:lang w:eastAsia="ru-RU"/>
              </w:rPr>
              <w:t>Обсуждение совместных досугов и развлечений для детей, доступности консультаций для родителей.</w:t>
            </w:r>
          </w:p>
        </w:tc>
      </w:tr>
      <w:tr w14:paraId="2DB2D0A4">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29B5EA9">
            <w:pPr>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Август</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763FD15">
            <w:pPr>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совместных досугов и развлечений для детей, доступности консультаций для родителей.</w:t>
            </w:r>
          </w:p>
        </w:tc>
      </w:tr>
    </w:tbl>
    <w:p w14:paraId="7F9FA04E">
      <w:pPr>
        <w:spacing w:after="0" w:line="300" w:lineRule="auto"/>
        <w:rPr>
          <w:rFonts w:ascii="Times New Roman" w:hAnsi="Times New Roman" w:eastAsia="Times New Roman" w:cs="Times New Roman"/>
          <w:b/>
          <w:sz w:val="24"/>
          <w:szCs w:val="24"/>
          <w:lang w:eastAsia="ru-RU"/>
        </w:rPr>
      </w:pPr>
    </w:p>
    <w:p w14:paraId="0F8500B1">
      <w:pPr>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Тематическое планирование работы в летний период с детьми.</w:t>
      </w:r>
    </w:p>
    <w:p w14:paraId="30BD2C85">
      <w:pPr>
        <w:pStyle w:val="15"/>
        <w:autoSpaceDE w:val="0"/>
        <w:autoSpaceDN w:val="0"/>
        <w:adjustRightInd w:val="0"/>
        <w:spacing w:after="0" w:line="240" w:lineRule="auto"/>
        <w:ind w:left="1070"/>
        <w:jc w:val="both"/>
        <w:rPr>
          <w:rFonts w:ascii="Times New Roman" w:hAnsi="Times New Roman" w:eastAsia="Times New Roman" w:cs="Times New Roman"/>
          <w:b/>
          <w:bCs/>
          <w:sz w:val="24"/>
          <w:szCs w:val="24"/>
          <w:lang w:eastAsia="ru-RU"/>
        </w:rPr>
      </w:pPr>
    </w:p>
    <w:tbl>
      <w:tblPr>
        <w:tblStyle w:val="74"/>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1932"/>
        <w:gridCol w:w="3429"/>
        <w:gridCol w:w="3588"/>
      </w:tblGrid>
      <w:tr w14:paraId="14DE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trPr>
        <w:tc>
          <w:tcPr>
            <w:tcW w:w="940" w:type="dxa"/>
            <w:vMerge w:val="restart"/>
            <w:vAlign w:val="center"/>
          </w:tcPr>
          <w:p w14:paraId="4E5E1B39">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Месяц</w:t>
            </w:r>
          </w:p>
        </w:tc>
        <w:tc>
          <w:tcPr>
            <w:tcW w:w="1932" w:type="dxa"/>
            <w:vMerge w:val="restart"/>
            <w:vAlign w:val="center"/>
          </w:tcPr>
          <w:p w14:paraId="3E17639B">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недели</w:t>
            </w:r>
          </w:p>
        </w:tc>
        <w:tc>
          <w:tcPr>
            <w:tcW w:w="7017" w:type="dxa"/>
            <w:gridSpan w:val="2"/>
          </w:tcPr>
          <w:p w14:paraId="1E29A2BB">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дня</w:t>
            </w:r>
          </w:p>
        </w:tc>
      </w:tr>
      <w:tr w14:paraId="7EC8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blHeader/>
        </w:trPr>
        <w:tc>
          <w:tcPr>
            <w:tcW w:w="940" w:type="dxa"/>
            <w:vMerge w:val="continue"/>
            <w:vAlign w:val="center"/>
          </w:tcPr>
          <w:p w14:paraId="083D8C3D">
            <w:pPr>
              <w:spacing w:after="0" w:line="240" w:lineRule="auto"/>
              <w:jc w:val="center"/>
              <w:rPr>
                <w:rFonts w:ascii="Times New Roman" w:hAnsi="Times New Roman" w:eastAsia="Calibri" w:cs="Times New Roman"/>
                <w:b/>
                <w:sz w:val="24"/>
                <w:szCs w:val="24"/>
              </w:rPr>
            </w:pPr>
          </w:p>
        </w:tc>
        <w:tc>
          <w:tcPr>
            <w:tcW w:w="1932" w:type="dxa"/>
            <w:vMerge w:val="continue"/>
            <w:vAlign w:val="center"/>
          </w:tcPr>
          <w:p w14:paraId="259F5236">
            <w:pPr>
              <w:spacing w:after="0" w:line="240" w:lineRule="auto"/>
              <w:jc w:val="center"/>
              <w:rPr>
                <w:rFonts w:ascii="Times New Roman" w:hAnsi="Times New Roman" w:eastAsia="Calibri" w:cs="Times New Roman"/>
                <w:b/>
                <w:sz w:val="24"/>
                <w:szCs w:val="24"/>
              </w:rPr>
            </w:pPr>
          </w:p>
        </w:tc>
        <w:tc>
          <w:tcPr>
            <w:tcW w:w="3429" w:type="dxa"/>
          </w:tcPr>
          <w:p w14:paraId="3E539D27">
            <w:pPr>
              <w:spacing w:after="0" w:line="240" w:lineRule="auto"/>
              <w:jc w:val="center"/>
              <w:rPr>
                <w:rFonts w:ascii="Times New Roman" w:hAnsi="Times New Roman" w:eastAsia="Calibri" w:cs="Times New Roman"/>
                <w:b/>
                <w:sz w:val="24"/>
                <w:szCs w:val="24"/>
              </w:rPr>
            </w:pPr>
            <w:r>
              <w:rPr>
                <w:rFonts w:ascii="Times New Roman" w:hAnsi="Times New Roman" w:eastAsia="Arial Unicode MS" w:cs="Times New Roman"/>
                <w:b/>
                <w:sz w:val="24"/>
                <w:szCs w:val="24"/>
                <w:lang w:bidi="ru-RU"/>
              </w:rPr>
              <w:t>Младший дошкольный возраст (3-5 лет)</w:t>
            </w:r>
          </w:p>
        </w:tc>
        <w:tc>
          <w:tcPr>
            <w:tcW w:w="3588" w:type="dxa"/>
          </w:tcPr>
          <w:p w14:paraId="1DFF4798">
            <w:pPr>
              <w:spacing w:after="0" w:line="240" w:lineRule="auto"/>
              <w:jc w:val="center"/>
              <w:rPr>
                <w:rFonts w:ascii="Times New Roman" w:hAnsi="Times New Roman" w:eastAsia="Calibri" w:cs="Times New Roman"/>
                <w:b/>
                <w:sz w:val="24"/>
                <w:szCs w:val="24"/>
              </w:rPr>
            </w:pPr>
            <w:r>
              <w:rPr>
                <w:rFonts w:ascii="Times New Roman" w:hAnsi="Times New Roman" w:eastAsia="Arial Unicode MS" w:cs="Times New Roman"/>
                <w:b/>
                <w:sz w:val="24"/>
                <w:szCs w:val="24"/>
                <w:lang w:bidi="ru-RU"/>
              </w:rPr>
              <w:t>Старший дошкольный возраста (5-7 лет)</w:t>
            </w:r>
          </w:p>
        </w:tc>
      </w:tr>
      <w:tr w14:paraId="16F6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textDirection w:val="btLr"/>
          </w:tcPr>
          <w:p w14:paraId="3AF3ADC3">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Июнь</w:t>
            </w:r>
          </w:p>
        </w:tc>
        <w:tc>
          <w:tcPr>
            <w:tcW w:w="1932" w:type="dxa"/>
          </w:tcPr>
          <w:p w14:paraId="334A86A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p>
          <w:p w14:paraId="6238EA9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А.С. Пушкина»</w:t>
            </w:r>
          </w:p>
          <w:p w14:paraId="3621C963">
            <w:pPr>
              <w:spacing w:after="0" w:line="240" w:lineRule="auto"/>
              <w:jc w:val="center"/>
              <w:rPr>
                <w:rFonts w:ascii="Times New Roman" w:hAnsi="Times New Roman" w:eastAsia="Calibri" w:cs="Times New Roman"/>
                <w:sz w:val="24"/>
                <w:szCs w:val="24"/>
              </w:rPr>
            </w:pPr>
          </w:p>
        </w:tc>
        <w:tc>
          <w:tcPr>
            <w:tcW w:w="3429" w:type="dxa"/>
          </w:tcPr>
          <w:p w14:paraId="4C2BD9B7">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детей</w:t>
            </w:r>
          </w:p>
          <w:p w14:paraId="69AC3E9D">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52EBD37D">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 со стихами (отрывками) А.С. Пушкина</w:t>
            </w:r>
          </w:p>
          <w:p w14:paraId="7476989E">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сказок</w:t>
            </w:r>
          </w:p>
          <w:p w14:paraId="6E6788A6">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подарков для друзей</w:t>
            </w:r>
          </w:p>
        </w:tc>
        <w:tc>
          <w:tcPr>
            <w:tcW w:w="3588" w:type="dxa"/>
          </w:tcPr>
          <w:p w14:paraId="2B5B581E">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детей</w:t>
            </w:r>
          </w:p>
          <w:p w14:paraId="137718B6">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33595887">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поэта А.С. Пушкина</w:t>
            </w:r>
          </w:p>
          <w:p w14:paraId="64563BDF">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сказок</w:t>
            </w:r>
          </w:p>
          <w:p w14:paraId="52556481">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 со стихами (отрывками) А.С. Пушкина</w:t>
            </w:r>
          </w:p>
          <w:p w14:paraId="51B3F2F7">
            <w:pPr>
              <w:spacing w:after="0" w:line="240" w:lineRule="auto"/>
              <w:ind w:left="360"/>
              <w:contextualSpacing/>
              <w:rPr>
                <w:rFonts w:ascii="Times New Roman" w:hAnsi="Times New Roman" w:eastAsia="Calibri" w:cs="Times New Roman"/>
                <w:sz w:val="24"/>
                <w:szCs w:val="24"/>
              </w:rPr>
            </w:pPr>
          </w:p>
        </w:tc>
      </w:tr>
      <w:tr w14:paraId="62C8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5FC0ECF6">
            <w:pPr>
              <w:spacing w:after="0" w:line="240" w:lineRule="auto"/>
              <w:jc w:val="center"/>
              <w:rPr>
                <w:rFonts w:ascii="Times New Roman" w:hAnsi="Times New Roman" w:eastAsia="Calibri" w:cs="Times New Roman"/>
                <w:sz w:val="24"/>
                <w:szCs w:val="24"/>
              </w:rPr>
            </w:pPr>
          </w:p>
        </w:tc>
        <w:tc>
          <w:tcPr>
            <w:tcW w:w="1932" w:type="dxa"/>
          </w:tcPr>
          <w:p w14:paraId="147262F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w:t>
            </w:r>
          </w:p>
          <w:p w14:paraId="7BE7F3E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p w14:paraId="58AFEF4C">
            <w:pPr>
              <w:spacing w:after="0" w:line="240" w:lineRule="auto"/>
              <w:jc w:val="center"/>
              <w:rPr>
                <w:rFonts w:ascii="Times New Roman" w:hAnsi="Times New Roman" w:eastAsia="Calibri" w:cs="Times New Roman"/>
                <w:sz w:val="24"/>
                <w:szCs w:val="24"/>
              </w:rPr>
            </w:pPr>
          </w:p>
        </w:tc>
        <w:tc>
          <w:tcPr>
            <w:tcW w:w="3429" w:type="dxa"/>
          </w:tcPr>
          <w:p w14:paraId="2DE0D481">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песен, потешек</w:t>
            </w:r>
          </w:p>
          <w:p w14:paraId="7D527F1B">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сказок</w:t>
            </w:r>
          </w:p>
          <w:p w14:paraId="40B62E2A">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России: «Мой дом - моя страна»</w:t>
            </w:r>
          </w:p>
          <w:p w14:paraId="2F7E8887">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игр</w:t>
            </w:r>
          </w:p>
          <w:p w14:paraId="3C0E0E25">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берёзки</w:t>
            </w:r>
          </w:p>
        </w:tc>
        <w:tc>
          <w:tcPr>
            <w:tcW w:w="3588" w:type="dxa"/>
          </w:tcPr>
          <w:p w14:paraId="4586B90C">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песен, танцев</w:t>
            </w:r>
          </w:p>
          <w:p w14:paraId="6E05F344">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сказок</w:t>
            </w:r>
          </w:p>
          <w:p w14:paraId="746937A6">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России: Родина бывает разная</w:t>
            </w:r>
          </w:p>
          <w:p w14:paraId="012F78ED">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игр</w:t>
            </w:r>
          </w:p>
          <w:p w14:paraId="1D550510">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«Берёза- русская краса»</w:t>
            </w:r>
          </w:p>
        </w:tc>
      </w:tr>
      <w:tr w14:paraId="3D62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3D298EB2">
            <w:pPr>
              <w:spacing w:after="0" w:line="240" w:lineRule="auto"/>
              <w:jc w:val="center"/>
              <w:rPr>
                <w:rFonts w:ascii="Times New Roman" w:hAnsi="Times New Roman" w:eastAsia="Calibri" w:cs="Times New Roman"/>
                <w:sz w:val="24"/>
                <w:szCs w:val="24"/>
              </w:rPr>
            </w:pPr>
          </w:p>
        </w:tc>
        <w:tc>
          <w:tcPr>
            <w:tcW w:w="1932" w:type="dxa"/>
          </w:tcPr>
          <w:p w14:paraId="4A1C037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III</w:t>
            </w:r>
          </w:p>
          <w:p w14:paraId="6F4CE34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p w14:paraId="5B99A4AA">
            <w:pPr>
              <w:spacing w:after="0" w:line="240" w:lineRule="auto"/>
              <w:jc w:val="center"/>
              <w:rPr>
                <w:rFonts w:ascii="Times New Roman" w:hAnsi="Times New Roman" w:eastAsia="Calibri" w:cs="Times New Roman"/>
                <w:sz w:val="24"/>
                <w:szCs w:val="24"/>
              </w:rPr>
            </w:pPr>
          </w:p>
        </w:tc>
        <w:tc>
          <w:tcPr>
            <w:tcW w:w="3429" w:type="dxa"/>
          </w:tcPr>
          <w:p w14:paraId="58DB4077">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добра</w:t>
            </w:r>
          </w:p>
          <w:p w14:paraId="18DE0D13">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добрых дел</w:t>
            </w:r>
          </w:p>
          <w:p w14:paraId="6D4B2923">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Добро в сказках</w:t>
            </w:r>
          </w:p>
          <w:p w14:paraId="44FCAC4D">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Добрые слова</w:t>
            </w:r>
          </w:p>
          <w:p w14:paraId="6AE746D4">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Уроки доброты</w:t>
            </w:r>
          </w:p>
        </w:tc>
        <w:tc>
          <w:tcPr>
            <w:tcW w:w="3588" w:type="dxa"/>
          </w:tcPr>
          <w:p w14:paraId="3083DF09">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добра</w:t>
            </w:r>
          </w:p>
          <w:p w14:paraId="2811507D">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добрых дел</w:t>
            </w:r>
          </w:p>
          <w:p w14:paraId="77F984FA">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Добро в сказках</w:t>
            </w:r>
          </w:p>
          <w:p w14:paraId="2051D1FB">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Добрые слова</w:t>
            </w:r>
          </w:p>
          <w:p w14:paraId="4C8E5F3E">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Уроки доброты</w:t>
            </w:r>
          </w:p>
        </w:tc>
      </w:tr>
      <w:tr w14:paraId="3A9BB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694AA31F">
            <w:pPr>
              <w:spacing w:after="0" w:line="240" w:lineRule="auto"/>
              <w:jc w:val="center"/>
              <w:rPr>
                <w:rFonts w:ascii="Times New Roman" w:hAnsi="Times New Roman" w:eastAsia="Calibri" w:cs="Times New Roman"/>
                <w:sz w:val="24"/>
                <w:szCs w:val="24"/>
              </w:rPr>
            </w:pPr>
          </w:p>
        </w:tc>
        <w:tc>
          <w:tcPr>
            <w:tcW w:w="1932" w:type="dxa"/>
          </w:tcPr>
          <w:p w14:paraId="179CD087">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IV</w:t>
            </w:r>
          </w:p>
          <w:p w14:paraId="5F3AA52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3429" w:type="dxa"/>
          </w:tcPr>
          <w:p w14:paraId="4B7E531E">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41675978">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Помощник природы</w:t>
            </w:r>
          </w:p>
          <w:p w14:paraId="03060E03">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Вредители</w:t>
            </w:r>
          </w:p>
          <w:p w14:paraId="76FC600F">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леса</w:t>
            </w:r>
          </w:p>
          <w:p w14:paraId="5C634BF1">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Братья меньшие</w:t>
            </w:r>
          </w:p>
        </w:tc>
        <w:tc>
          <w:tcPr>
            <w:tcW w:w="3588" w:type="dxa"/>
          </w:tcPr>
          <w:p w14:paraId="191F5F66">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2043E82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Помощник природы</w:t>
            </w:r>
          </w:p>
          <w:p w14:paraId="27EF68C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Вредители</w:t>
            </w:r>
          </w:p>
          <w:p w14:paraId="07A7411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леса</w:t>
            </w:r>
          </w:p>
          <w:p w14:paraId="221A31A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Братья меньшие</w:t>
            </w:r>
          </w:p>
        </w:tc>
      </w:tr>
      <w:tr w14:paraId="63DF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textDirection w:val="btLr"/>
          </w:tcPr>
          <w:p w14:paraId="5BAC9E79">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Июль</w:t>
            </w:r>
          </w:p>
        </w:tc>
        <w:tc>
          <w:tcPr>
            <w:tcW w:w="1932" w:type="dxa"/>
          </w:tcPr>
          <w:p w14:paraId="3CE1C4C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r>
              <w:rPr>
                <w:rFonts w:ascii="Times New Roman" w:hAnsi="Times New Roman" w:eastAsia="Calibri" w:cs="Times New Roman"/>
                <w:sz w:val="24"/>
                <w:szCs w:val="24"/>
              </w:rPr>
              <w:t xml:space="preserve"> </w:t>
            </w:r>
          </w:p>
          <w:p w14:paraId="193E499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p w14:paraId="56F17C39">
            <w:pPr>
              <w:spacing w:after="0" w:line="240" w:lineRule="auto"/>
              <w:jc w:val="center"/>
              <w:rPr>
                <w:rFonts w:ascii="Times New Roman" w:hAnsi="Times New Roman" w:eastAsia="Calibri" w:cs="Times New Roman"/>
                <w:sz w:val="24"/>
                <w:szCs w:val="24"/>
              </w:rPr>
            </w:pPr>
          </w:p>
        </w:tc>
        <w:tc>
          <w:tcPr>
            <w:tcW w:w="3429" w:type="dxa"/>
          </w:tcPr>
          <w:p w14:paraId="67AC3CF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p w14:paraId="55B2D23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Подарки для любимых</w:t>
            </w:r>
          </w:p>
          <w:p w14:paraId="74BC988D">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семейных традиций</w:t>
            </w:r>
          </w:p>
          <w:p w14:paraId="117ADCB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Мама, папа я – дружная семья!</w:t>
            </w:r>
          </w:p>
          <w:p w14:paraId="770882F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Я – помощник!</w:t>
            </w:r>
          </w:p>
        </w:tc>
        <w:tc>
          <w:tcPr>
            <w:tcW w:w="3588" w:type="dxa"/>
          </w:tcPr>
          <w:p w14:paraId="4DD2363F">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p w14:paraId="7C73521B">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Подарки для любимых</w:t>
            </w:r>
          </w:p>
          <w:p w14:paraId="6F0948BB">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семейных традиций</w:t>
            </w:r>
          </w:p>
          <w:p w14:paraId="2EEED98B">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Мама, папа я – дружная семья!</w:t>
            </w:r>
          </w:p>
          <w:p w14:paraId="0E9303CA">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Я – помощник!</w:t>
            </w:r>
          </w:p>
        </w:tc>
      </w:tr>
      <w:tr w14:paraId="4E0C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extDirection w:val="btLr"/>
          </w:tcPr>
          <w:p w14:paraId="2650D6AD">
            <w:pPr>
              <w:spacing w:after="0" w:line="240" w:lineRule="auto"/>
              <w:ind w:left="113" w:right="113"/>
              <w:jc w:val="center"/>
              <w:rPr>
                <w:rFonts w:ascii="Times New Roman" w:hAnsi="Times New Roman" w:eastAsia="Calibri" w:cs="Times New Roman"/>
                <w:sz w:val="24"/>
                <w:szCs w:val="24"/>
              </w:rPr>
            </w:pPr>
          </w:p>
        </w:tc>
        <w:tc>
          <w:tcPr>
            <w:tcW w:w="1932" w:type="dxa"/>
          </w:tcPr>
          <w:p w14:paraId="566AEF50">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en-US"/>
              </w:rPr>
              <w:t>II</w:t>
            </w:r>
          </w:p>
          <w:p w14:paraId="177CBA9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p w14:paraId="11B107BF">
            <w:pPr>
              <w:spacing w:after="0" w:line="240" w:lineRule="auto"/>
              <w:jc w:val="center"/>
              <w:rPr>
                <w:rFonts w:ascii="Times New Roman" w:hAnsi="Times New Roman" w:eastAsia="Calibri" w:cs="Times New Roman"/>
                <w:sz w:val="24"/>
                <w:szCs w:val="24"/>
              </w:rPr>
            </w:pPr>
          </w:p>
        </w:tc>
        <w:tc>
          <w:tcPr>
            <w:tcW w:w="3429" w:type="dxa"/>
          </w:tcPr>
          <w:p w14:paraId="7DA858F6">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цветов и трав</w:t>
            </w:r>
          </w:p>
          <w:p w14:paraId="79837085">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природы (птицы)</w:t>
            </w:r>
          </w:p>
          <w:p w14:paraId="3F626857">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животных</w:t>
            </w:r>
          </w:p>
          <w:p w14:paraId="251C6EAD">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3EA8C843">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природы</w:t>
            </w:r>
          </w:p>
        </w:tc>
        <w:tc>
          <w:tcPr>
            <w:tcW w:w="3588" w:type="dxa"/>
          </w:tcPr>
          <w:p w14:paraId="14953A66">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цветов и трав</w:t>
            </w:r>
          </w:p>
          <w:p w14:paraId="51938B52">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природы (птицы)</w:t>
            </w:r>
          </w:p>
          <w:p w14:paraId="50DB32EF">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животных</w:t>
            </w:r>
          </w:p>
          <w:p w14:paraId="5C96426E">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6C81026E">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природы</w:t>
            </w:r>
          </w:p>
        </w:tc>
      </w:tr>
      <w:tr w14:paraId="100C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0FB57B1F">
            <w:pPr>
              <w:spacing w:after="0" w:line="240" w:lineRule="auto"/>
              <w:jc w:val="center"/>
              <w:rPr>
                <w:rFonts w:ascii="Times New Roman" w:hAnsi="Times New Roman" w:eastAsia="Calibri" w:cs="Times New Roman"/>
                <w:sz w:val="24"/>
                <w:szCs w:val="24"/>
              </w:rPr>
            </w:pPr>
          </w:p>
        </w:tc>
        <w:tc>
          <w:tcPr>
            <w:tcW w:w="1932" w:type="dxa"/>
          </w:tcPr>
          <w:p w14:paraId="15F4731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en-US"/>
              </w:rPr>
              <w:t>III</w:t>
            </w:r>
          </w:p>
          <w:p w14:paraId="78C4EF7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наши лучшие друзья»</w:t>
            </w:r>
          </w:p>
          <w:p w14:paraId="52118443">
            <w:pPr>
              <w:spacing w:after="0" w:line="240" w:lineRule="auto"/>
              <w:jc w:val="center"/>
              <w:rPr>
                <w:rFonts w:ascii="Times New Roman" w:hAnsi="Times New Roman" w:eastAsia="Calibri" w:cs="Times New Roman"/>
                <w:sz w:val="24"/>
                <w:szCs w:val="24"/>
              </w:rPr>
            </w:pPr>
          </w:p>
        </w:tc>
        <w:tc>
          <w:tcPr>
            <w:tcW w:w="3429" w:type="dxa"/>
          </w:tcPr>
          <w:p w14:paraId="2144D45E">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воды</w:t>
            </w:r>
          </w:p>
          <w:p w14:paraId="562173D8">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ветра</w:t>
            </w:r>
          </w:p>
          <w:p w14:paraId="7F753D9B">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песка</w:t>
            </w:r>
          </w:p>
          <w:p w14:paraId="2320D34A">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бумаги</w:t>
            </w:r>
          </w:p>
          <w:p w14:paraId="53E347CE">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природного материала</w:t>
            </w:r>
          </w:p>
        </w:tc>
        <w:tc>
          <w:tcPr>
            <w:tcW w:w="3588" w:type="dxa"/>
          </w:tcPr>
          <w:p w14:paraId="33265248">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воды</w:t>
            </w:r>
          </w:p>
          <w:p w14:paraId="605A009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ветра</w:t>
            </w:r>
          </w:p>
          <w:p w14:paraId="2D0E87E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песка</w:t>
            </w:r>
          </w:p>
          <w:p w14:paraId="1E13E4F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бумаги</w:t>
            </w:r>
          </w:p>
          <w:p w14:paraId="3F1FD8E6">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природного материала</w:t>
            </w:r>
          </w:p>
        </w:tc>
      </w:tr>
      <w:tr w14:paraId="3E01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0BCC9C59">
            <w:pPr>
              <w:spacing w:after="0" w:line="240" w:lineRule="auto"/>
              <w:jc w:val="center"/>
              <w:rPr>
                <w:rFonts w:ascii="Times New Roman" w:hAnsi="Times New Roman" w:eastAsia="Calibri" w:cs="Times New Roman"/>
                <w:sz w:val="24"/>
                <w:szCs w:val="24"/>
              </w:rPr>
            </w:pPr>
          </w:p>
        </w:tc>
        <w:tc>
          <w:tcPr>
            <w:tcW w:w="1932" w:type="dxa"/>
          </w:tcPr>
          <w:p w14:paraId="4331056B">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IV</w:t>
            </w:r>
          </w:p>
          <w:p w14:paraId="7B79C91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3429" w:type="dxa"/>
          </w:tcPr>
          <w:p w14:paraId="751B9CB8">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p w14:paraId="6F38F54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«безопасность на дороге»</w:t>
            </w:r>
          </w:p>
          <w:p w14:paraId="2F04ECF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дорога»</w:t>
            </w:r>
          </w:p>
          <w:p w14:paraId="2AC4615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«я - пешеход»</w:t>
            </w:r>
          </w:p>
          <w:p w14:paraId="4FFD10FD">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tc>
        <w:tc>
          <w:tcPr>
            <w:tcW w:w="3588" w:type="dxa"/>
          </w:tcPr>
          <w:p w14:paraId="467CFE5A">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p w14:paraId="00F66E70">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«безопасность на дороге»</w:t>
            </w:r>
          </w:p>
          <w:p w14:paraId="4C32482B">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дорога»</w:t>
            </w:r>
          </w:p>
          <w:p w14:paraId="6182631E">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«я - пешеход»</w:t>
            </w:r>
          </w:p>
          <w:p w14:paraId="1423E5FC">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tc>
      </w:tr>
      <w:tr w14:paraId="143E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6C9A8A1D">
            <w:pPr>
              <w:spacing w:after="0" w:line="240" w:lineRule="auto"/>
              <w:jc w:val="center"/>
              <w:rPr>
                <w:rFonts w:ascii="Times New Roman" w:hAnsi="Times New Roman" w:eastAsia="Calibri" w:cs="Times New Roman"/>
                <w:sz w:val="24"/>
                <w:szCs w:val="24"/>
              </w:rPr>
            </w:pPr>
          </w:p>
        </w:tc>
        <w:tc>
          <w:tcPr>
            <w:tcW w:w="1932" w:type="dxa"/>
          </w:tcPr>
          <w:p w14:paraId="2442E0C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V</w:t>
            </w:r>
          </w:p>
          <w:p w14:paraId="148BCC3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 неделя»</w:t>
            </w:r>
          </w:p>
        </w:tc>
        <w:tc>
          <w:tcPr>
            <w:tcW w:w="3429" w:type="dxa"/>
          </w:tcPr>
          <w:p w14:paraId="0BE156CF">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w:t>
            </w:r>
          </w:p>
          <w:p w14:paraId="4E52B87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маленького актёра</w:t>
            </w:r>
          </w:p>
          <w:p w14:paraId="31F8015E">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«правила поведения в театре и кино»</w:t>
            </w:r>
          </w:p>
          <w:p w14:paraId="487C911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волшебных сказок</w:t>
            </w:r>
          </w:p>
          <w:p w14:paraId="1D1EF4B6">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игрушек – герои сказок</w:t>
            </w:r>
          </w:p>
          <w:p w14:paraId="7240F4BA">
            <w:pPr>
              <w:spacing w:after="0" w:line="240" w:lineRule="auto"/>
              <w:ind w:left="360"/>
              <w:contextualSpacing/>
              <w:rPr>
                <w:rFonts w:ascii="Times New Roman" w:hAnsi="Times New Roman" w:eastAsia="Calibri" w:cs="Times New Roman"/>
                <w:sz w:val="24"/>
                <w:szCs w:val="24"/>
              </w:rPr>
            </w:pPr>
          </w:p>
          <w:p w14:paraId="395B4F45">
            <w:pPr>
              <w:spacing w:after="0" w:line="240" w:lineRule="auto"/>
              <w:contextualSpacing/>
              <w:rPr>
                <w:rFonts w:ascii="Times New Roman" w:hAnsi="Times New Roman" w:eastAsia="Calibri" w:cs="Times New Roman"/>
                <w:sz w:val="24"/>
                <w:szCs w:val="24"/>
              </w:rPr>
            </w:pPr>
          </w:p>
          <w:p w14:paraId="6D43217D">
            <w:pPr>
              <w:spacing w:after="0" w:line="240" w:lineRule="auto"/>
              <w:ind w:left="360"/>
              <w:contextualSpacing/>
              <w:rPr>
                <w:rFonts w:ascii="Times New Roman" w:hAnsi="Times New Roman" w:eastAsia="Calibri" w:cs="Times New Roman"/>
                <w:sz w:val="24"/>
                <w:szCs w:val="24"/>
              </w:rPr>
            </w:pPr>
          </w:p>
        </w:tc>
        <w:tc>
          <w:tcPr>
            <w:tcW w:w="3588" w:type="dxa"/>
          </w:tcPr>
          <w:p w14:paraId="6E6C9AEC">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w:t>
            </w:r>
          </w:p>
          <w:p w14:paraId="105E3DA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маленького актёр</w:t>
            </w:r>
          </w:p>
          <w:p w14:paraId="146267AE">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«правила поведения в театре и кино»</w:t>
            </w:r>
          </w:p>
          <w:p w14:paraId="28A7266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волшебных сказок</w:t>
            </w:r>
          </w:p>
          <w:p w14:paraId="63FE100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игрушек – герои сказок</w:t>
            </w:r>
          </w:p>
          <w:p w14:paraId="44E7C160">
            <w:pPr>
              <w:spacing w:after="0" w:line="240" w:lineRule="auto"/>
              <w:ind w:left="360"/>
              <w:contextualSpacing/>
              <w:rPr>
                <w:rFonts w:ascii="Times New Roman" w:hAnsi="Times New Roman" w:eastAsia="Calibri" w:cs="Times New Roman"/>
                <w:sz w:val="24"/>
                <w:szCs w:val="24"/>
              </w:rPr>
            </w:pPr>
          </w:p>
        </w:tc>
      </w:tr>
      <w:tr w14:paraId="578F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textDirection w:val="btLr"/>
          </w:tcPr>
          <w:p w14:paraId="01A346B2">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Август</w:t>
            </w:r>
          </w:p>
        </w:tc>
        <w:tc>
          <w:tcPr>
            <w:tcW w:w="1932" w:type="dxa"/>
          </w:tcPr>
          <w:p w14:paraId="51C7BFEB">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w:t>
            </w:r>
          </w:p>
          <w:p w14:paraId="157C74E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3429" w:type="dxa"/>
          </w:tcPr>
          <w:p w14:paraId="3E7F0118">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дружбы</w:t>
            </w:r>
          </w:p>
          <w:p w14:paraId="21AFA27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4D09CD90">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примирения</w:t>
            </w:r>
          </w:p>
          <w:p w14:paraId="07DC4D26">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доверия</w:t>
            </w:r>
          </w:p>
          <w:p w14:paraId="4808279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друга</w:t>
            </w:r>
          </w:p>
        </w:tc>
        <w:tc>
          <w:tcPr>
            <w:tcW w:w="3588" w:type="dxa"/>
          </w:tcPr>
          <w:p w14:paraId="0F27E02E">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дружбы</w:t>
            </w:r>
          </w:p>
          <w:p w14:paraId="13AA5BBD">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3CA0B94F">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примирения</w:t>
            </w:r>
          </w:p>
          <w:p w14:paraId="7B1ADD4F">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доверия</w:t>
            </w:r>
          </w:p>
          <w:p w14:paraId="7C02122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друга</w:t>
            </w:r>
          </w:p>
        </w:tc>
      </w:tr>
      <w:tr w14:paraId="3962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772198ED">
            <w:pPr>
              <w:spacing w:after="0" w:line="240" w:lineRule="auto"/>
              <w:jc w:val="center"/>
              <w:rPr>
                <w:rFonts w:ascii="Times New Roman" w:hAnsi="Times New Roman" w:eastAsia="Calibri" w:cs="Times New Roman"/>
                <w:sz w:val="24"/>
                <w:szCs w:val="24"/>
              </w:rPr>
            </w:pPr>
          </w:p>
        </w:tc>
        <w:tc>
          <w:tcPr>
            <w:tcW w:w="1932" w:type="dxa"/>
          </w:tcPr>
          <w:p w14:paraId="0EC9A23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w:t>
            </w:r>
          </w:p>
          <w:p w14:paraId="431B93B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народных игр»</w:t>
            </w:r>
          </w:p>
          <w:p w14:paraId="36C46C9A">
            <w:pPr>
              <w:spacing w:after="0" w:line="240" w:lineRule="auto"/>
              <w:jc w:val="center"/>
              <w:rPr>
                <w:rFonts w:ascii="Times New Roman" w:hAnsi="Times New Roman" w:eastAsia="Calibri" w:cs="Times New Roman"/>
                <w:sz w:val="24"/>
                <w:szCs w:val="24"/>
              </w:rPr>
            </w:pPr>
          </w:p>
        </w:tc>
        <w:tc>
          <w:tcPr>
            <w:tcW w:w="3429" w:type="dxa"/>
          </w:tcPr>
          <w:p w14:paraId="70E49345">
            <w:pPr>
              <w:spacing w:after="0" w:line="240" w:lineRule="auto"/>
              <w:contextualSpacing/>
              <w:rPr>
                <w:rFonts w:ascii="Times New Roman" w:hAnsi="Times New Roman" w:eastAsia="Calibri" w:cs="Times New Roman"/>
                <w:sz w:val="24"/>
                <w:szCs w:val="24"/>
              </w:rPr>
            </w:pPr>
          </w:p>
          <w:p w14:paraId="0E4C57A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подвижных игр</w:t>
            </w:r>
          </w:p>
          <w:p w14:paraId="0325718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народных игр</w:t>
            </w:r>
          </w:p>
          <w:p w14:paraId="4D2D083F">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сюжетно-ролевых игр</w:t>
            </w:r>
          </w:p>
          <w:p w14:paraId="70B1AF4E">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театрализованных игр</w:t>
            </w:r>
          </w:p>
          <w:p w14:paraId="1553629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любимой игры</w:t>
            </w:r>
          </w:p>
        </w:tc>
        <w:tc>
          <w:tcPr>
            <w:tcW w:w="3588" w:type="dxa"/>
          </w:tcPr>
          <w:p w14:paraId="48640ED9">
            <w:pPr>
              <w:spacing w:after="0" w:line="240" w:lineRule="auto"/>
              <w:ind w:left="360"/>
              <w:contextualSpacing/>
              <w:rPr>
                <w:rFonts w:ascii="Times New Roman" w:hAnsi="Times New Roman" w:eastAsia="Calibri" w:cs="Times New Roman"/>
                <w:sz w:val="24"/>
                <w:szCs w:val="24"/>
              </w:rPr>
            </w:pPr>
          </w:p>
          <w:p w14:paraId="0E737CB8">
            <w:pPr>
              <w:spacing w:after="0" w:line="240" w:lineRule="auto"/>
              <w:ind w:left="360"/>
              <w:contextualSpacing/>
              <w:rPr>
                <w:rFonts w:ascii="Times New Roman" w:hAnsi="Times New Roman" w:eastAsia="Calibri" w:cs="Times New Roman"/>
                <w:sz w:val="24"/>
                <w:szCs w:val="24"/>
              </w:rPr>
            </w:pPr>
          </w:p>
          <w:p w14:paraId="6A0B494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подвижных игр</w:t>
            </w:r>
          </w:p>
          <w:p w14:paraId="49B8243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народных игр</w:t>
            </w:r>
          </w:p>
          <w:p w14:paraId="266FA859">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сюжетно-ролевых игр</w:t>
            </w:r>
          </w:p>
          <w:p w14:paraId="653263A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театрализованных игр</w:t>
            </w:r>
          </w:p>
          <w:p w14:paraId="23DC0E9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любимой игры</w:t>
            </w:r>
          </w:p>
        </w:tc>
      </w:tr>
      <w:tr w14:paraId="6496E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44835781">
            <w:pPr>
              <w:spacing w:after="0" w:line="240" w:lineRule="auto"/>
              <w:jc w:val="center"/>
              <w:rPr>
                <w:rFonts w:ascii="Times New Roman" w:hAnsi="Times New Roman" w:eastAsia="Calibri" w:cs="Times New Roman"/>
                <w:sz w:val="24"/>
                <w:szCs w:val="24"/>
              </w:rPr>
            </w:pPr>
          </w:p>
        </w:tc>
        <w:tc>
          <w:tcPr>
            <w:tcW w:w="1932" w:type="dxa"/>
          </w:tcPr>
          <w:p w14:paraId="1A5F62E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III</w:t>
            </w:r>
          </w:p>
          <w:p w14:paraId="4F30065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3429" w:type="dxa"/>
          </w:tcPr>
          <w:p w14:paraId="7206B8DE">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Родины</w:t>
            </w:r>
          </w:p>
          <w:p w14:paraId="6A8D93FC">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Россия – Родина моя</w:t>
            </w:r>
          </w:p>
          <w:p w14:paraId="2A92D8A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Символы страны</w:t>
            </w:r>
          </w:p>
          <w:p w14:paraId="51EC6509">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Край родной</w:t>
            </w:r>
          </w:p>
          <w:p w14:paraId="6AEC3966">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Российского</w:t>
            </w:r>
          </w:p>
          <w:p w14:paraId="79009745">
            <w:pPr>
              <w:spacing w:after="0" w:line="240" w:lineRule="auto"/>
              <w:ind w:left="360"/>
              <w:contextualSpacing/>
              <w:rPr>
                <w:rFonts w:ascii="Times New Roman" w:hAnsi="Times New Roman" w:eastAsia="Calibri" w:cs="Times New Roman"/>
                <w:sz w:val="24"/>
                <w:szCs w:val="24"/>
              </w:rPr>
            </w:pPr>
            <w:r>
              <w:rPr>
                <w:rFonts w:ascii="Times New Roman" w:hAnsi="Times New Roman" w:eastAsia="Calibri" w:cs="Times New Roman"/>
                <w:sz w:val="24"/>
                <w:szCs w:val="24"/>
              </w:rPr>
              <w:t>триколора</w:t>
            </w:r>
          </w:p>
          <w:p w14:paraId="6055C877">
            <w:pPr>
              <w:spacing w:after="0" w:line="240" w:lineRule="auto"/>
              <w:ind w:left="360"/>
              <w:contextualSpacing/>
              <w:rPr>
                <w:rFonts w:ascii="Times New Roman" w:hAnsi="Times New Roman" w:eastAsia="Calibri" w:cs="Times New Roman"/>
                <w:sz w:val="24"/>
                <w:szCs w:val="24"/>
              </w:rPr>
            </w:pPr>
          </w:p>
          <w:p w14:paraId="1A06E99E">
            <w:pPr>
              <w:spacing w:after="0" w:line="240" w:lineRule="auto"/>
              <w:ind w:left="360"/>
              <w:contextualSpacing/>
              <w:rPr>
                <w:rFonts w:ascii="Times New Roman" w:hAnsi="Times New Roman" w:eastAsia="Calibri" w:cs="Times New Roman"/>
                <w:sz w:val="24"/>
                <w:szCs w:val="24"/>
              </w:rPr>
            </w:pPr>
          </w:p>
        </w:tc>
        <w:tc>
          <w:tcPr>
            <w:tcW w:w="3588" w:type="dxa"/>
          </w:tcPr>
          <w:p w14:paraId="34746C46">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Родины</w:t>
            </w:r>
          </w:p>
          <w:p w14:paraId="08806E5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Россия - Родина моя</w:t>
            </w:r>
          </w:p>
          <w:p w14:paraId="1F7257D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Символы страны</w:t>
            </w:r>
          </w:p>
          <w:p w14:paraId="6B4CA43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Край родной</w:t>
            </w:r>
          </w:p>
          <w:p w14:paraId="78351E19">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Российского триколора</w:t>
            </w:r>
          </w:p>
        </w:tc>
      </w:tr>
      <w:tr w14:paraId="6B7E4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76576036">
            <w:pPr>
              <w:spacing w:after="0" w:line="240" w:lineRule="auto"/>
              <w:jc w:val="center"/>
              <w:rPr>
                <w:rFonts w:ascii="Times New Roman" w:hAnsi="Times New Roman" w:eastAsia="Calibri" w:cs="Times New Roman"/>
                <w:sz w:val="24"/>
                <w:szCs w:val="24"/>
              </w:rPr>
            </w:pPr>
          </w:p>
        </w:tc>
        <w:tc>
          <w:tcPr>
            <w:tcW w:w="1932" w:type="dxa"/>
          </w:tcPr>
          <w:p w14:paraId="6EF9F87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I</w:t>
            </w:r>
            <w:r>
              <w:rPr>
                <w:rFonts w:ascii="Times New Roman" w:hAnsi="Times New Roman" w:eastAsia="Calibri" w:cs="Times New Roman"/>
                <w:sz w:val="24"/>
                <w:szCs w:val="24"/>
                <w:lang w:val="en-US"/>
              </w:rPr>
              <w:t>V</w:t>
            </w:r>
          </w:p>
          <w:p w14:paraId="4EC9FCC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p w14:paraId="4F5F3C5A">
            <w:pPr>
              <w:spacing w:after="0" w:line="240" w:lineRule="auto"/>
              <w:jc w:val="center"/>
              <w:rPr>
                <w:rFonts w:ascii="Times New Roman" w:hAnsi="Times New Roman" w:eastAsia="Calibri" w:cs="Times New Roman"/>
                <w:sz w:val="24"/>
                <w:szCs w:val="24"/>
              </w:rPr>
            </w:pPr>
          </w:p>
        </w:tc>
        <w:tc>
          <w:tcPr>
            <w:tcW w:w="3429" w:type="dxa"/>
          </w:tcPr>
          <w:p w14:paraId="62FC38D0">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следопыта</w:t>
            </w:r>
          </w:p>
          <w:p w14:paraId="77A37BC9">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экскурсии</w:t>
            </w:r>
          </w:p>
          <w:p w14:paraId="0144AB5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экспериментов</w:t>
            </w:r>
          </w:p>
          <w:p w14:paraId="24E3C17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мыльных пузырей</w:t>
            </w:r>
          </w:p>
          <w:p w14:paraId="771901AE">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мелка</w:t>
            </w:r>
          </w:p>
        </w:tc>
        <w:tc>
          <w:tcPr>
            <w:tcW w:w="3588" w:type="dxa"/>
          </w:tcPr>
          <w:p w14:paraId="2BA2F68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следопыта</w:t>
            </w:r>
          </w:p>
          <w:p w14:paraId="4706740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экскурсии</w:t>
            </w:r>
          </w:p>
          <w:p w14:paraId="00AB01EE">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экспериментов</w:t>
            </w:r>
          </w:p>
          <w:p w14:paraId="24B929C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мыльных пузырей</w:t>
            </w:r>
          </w:p>
          <w:p w14:paraId="1417CFF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мелка</w:t>
            </w:r>
          </w:p>
        </w:tc>
      </w:tr>
    </w:tbl>
    <w:p w14:paraId="4AF0EB11">
      <w:pPr>
        <w:spacing w:after="0" w:line="240" w:lineRule="auto"/>
        <w:ind w:firstLine="709"/>
        <w:jc w:val="center"/>
        <w:rPr>
          <w:rFonts w:ascii="Times New Roman" w:hAnsi="Times New Roman" w:eastAsia="Times New Roman" w:cs="Times New Roman"/>
          <w:b/>
          <w:sz w:val="24"/>
          <w:szCs w:val="24"/>
        </w:rPr>
      </w:pPr>
    </w:p>
    <w:p w14:paraId="1DC42B5D">
      <w:pPr>
        <w:widowControl w:val="0"/>
        <w:autoSpaceDE w:val="0"/>
        <w:autoSpaceDN w:val="0"/>
        <w:adjustRightInd w:val="0"/>
        <w:spacing w:after="0" w:line="300" w:lineRule="auto"/>
        <w:jc w:val="both"/>
        <w:rPr>
          <w:rFonts w:ascii="Times New Roman" w:hAnsi="Times New Roman" w:eastAsia="Times New Roman" w:cs="Times New Roman"/>
          <w:sz w:val="24"/>
          <w:szCs w:val="24"/>
          <w:u w:val="single"/>
          <w:lang w:eastAsia="ru-RU"/>
        </w:rPr>
      </w:pPr>
    </w:p>
    <w:p w14:paraId="62ABC170">
      <w:pPr>
        <w:pStyle w:val="15"/>
        <w:keepNext/>
        <w:keepLines/>
        <w:widowControl w:val="0"/>
        <w:numPr>
          <w:ilvl w:val="1"/>
          <w:numId w:val="15"/>
        </w:numPr>
        <w:spacing w:after="0" w:line="240" w:lineRule="auto"/>
        <w:jc w:val="both"/>
        <w:outlineLvl w:val="1"/>
        <w:rPr>
          <w:rFonts w:ascii="Times New Roman" w:hAnsi="Times New Roman" w:eastAsia="Arial Unicode MS" w:cs="Times New Roman"/>
          <w:b/>
          <w:sz w:val="24"/>
          <w:szCs w:val="24"/>
          <w:lang w:eastAsia="ru-RU" w:bidi="ru-RU"/>
        </w:rPr>
      </w:pPr>
      <w:r>
        <w:rPr>
          <w:rFonts w:ascii="Times New Roman" w:hAnsi="Times New Roman" w:eastAsia="Arial Unicode MS" w:cs="Times New Roman"/>
          <w:b/>
          <w:sz w:val="24"/>
          <w:szCs w:val="24"/>
          <w:lang w:eastAsia="ru-RU" w:bidi="ru-RU"/>
        </w:rPr>
        <w:t>Обеспеченность методическими материалами и средствами обучения воспитанников</w:t>
      </w:r>
    </w:p>
    <w:p w14:paraId="59B9282D">
      <w:pPr>
        <w:pStyle w:val="15"/>
        <w:keepNext/>
        <w:keepLines/>
        <w:widowControl w:val="0"/>
        <w:spacing w:after="0" w:line="240" w:lineRule="auto"/>
        <w:ind w:left="786"/>
        <w:jc w:val="both"/>
        <w:outlineLvl w:val="1"/>
        <w:rPr>
          <w:rFonts w:ascii="Times New Roman" w:hAnsi="Times New Roman" w:eastAsia="Arial Unicode MS" w:cs="Times New Roman"/>
          <w:b/>
          <w:sz w:val="24"/>
          <w:szCs w:val="24"/>
          <w:lang w:eastAsia="ru-RU" w:bidi="ru-RU"/>
        </w:rPr>
      </w:pPr>
    </w:p>
    <w:tbl>
      <w:tblPr>
        <w:tblStyle w:val="66"/>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7"/>
        <w:gridCol w:w="7914"/>
      </w:tblGrid>
      <w:tr w14:paraId="206E7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7" w:type="dxa"/>
          </w:tcPr>
          <w:p w14:paraId="5CC6C225">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Образовательная область</w:t>
            </w:r>
          </w:p>
        </w:tc>
        <w:tc>
          <w:tcPr>
            <w:tcW w:w="7914" w:type="dxa"/>
          </w:tcPr>
          <w:p w14:paraId="04FB14FE">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Список литературы (учебно-методические пособия, методические разработки, др.)</w:t>
            </w:r>
          </w:p>
        </w:tc>
      </w:tr>
      <w:tr w14:paraId="1A8C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7" w:type="dxa"/>
          </w:tcPr>
          <w:p w14:paraId="324A6791">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Физическое развитие</w:t>
            </w:r>
          </w:p>
        </w:tc>
        <w:tc>
          <w:tcPr>
            <w:tcW w:w="7914" w:type="dxa"/>
          </w:tcPr>
          <w:p w14:paraId="627B1063">
            <w:pPr>
              <w:spacing w:after="0" w:line="240" w:lineRule="auto"/>
              <w:rPr>
                <w:rFonts w:ascii="Times New Roman" w:hAnsi="Times New Roman" w:cs="Times New Roman"/>
                <w:sz w:val="24"/>
                <w:szCs w:val="24"/>
              </w:rPr>
            </w:pPr>
            <w:r>
              <w:rPr>
                <w:rFonts w:ascii="Times New Roman" w:hAnsi="Times New Roman" w:cs="Times New Roman"/>
                <w:sz w:val="24"/>
                <w:szCs w:val="24"/>
              </w:rPr>
              <w:t>Э.Я. Степаненкова. Сборник подвижных игр. М. Мозаика- Синтез. 2014</w:t>
            </w:r>
          </w:p>
          <w:p w14:paraId="0764A2A8">
            <w:pPr>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М.М.Борисова. Малоподвижные игры и игровые упражнения. М. </w:t>
            </w:r>
            <w:r>
              <w:rPr>
                <w:rFonts w:ascii="Times New Roman" w:hAnsi="Times New Roman" w:cs="Times New Roman"/>
                <w:sz w:val="24"/>
                <w:szCs w:val="24"/>
              </w:rPr>
              <w:t>Мозаика- Синтез. 2014</w:t>
            </w:r>
          </w:p>
          <w:p w14:paraId="36D9E3EF">
            <w:pPr>
              <w:spacing w:after="0" w:line="240" w:lineRule="auto"/>
              <w:rPr>
                <w:rFonts w:ascii="Times New Roman" w:hAnsi="Times New Roman" w:cs="Times New Roman"/>
                <w:sz w:val="24"/>
                <w:szCs w:val="24"/>
              </w:rPr>
            </w:pPr>
            <w:r>
              <w:rPr>
                <w:rFonts w:ascii="Times New Roman" w:hAnsi="Times New Roman" w:cs="Times New Roman"/>
                <w:sz w:val="24"/>
                <w:szCs w:val="24"/>
              </w:rPr>
              <w:t>Л.И. Пензулаева. Физическая культура в детском саду подготовительная группа М. Мозаика- Синтез. 2015</w:t>
            </w:r>
          </w:p>
          <w:p w14:paraId="66D20987">
            <w:pPr>
              <w:spacing w:after="0" w:line="240" w:lineRule="auto"/>
              <w:rPr>
                <w:rFonts w:ascii="Times New Roman" w:hAnsi="Times New Roman" w:cs="Times New Roman"/>
                <w:sz w:val="24"/>
                <w:szCs w:val="24"/>
              </w:rPr>
            </w:pPr>
            <w:r>
              <w:rPr>
                <w:rFonts w:ascii="Times New Roman" w:hAnsi="Times New Roman" w:cs="Times New Roman"/>
                <w:sz w:val="24"/>
                <w:szCs w:val="24"/>
              </w:rPr>
              <w:t>Л.И. Пензулаева. Оздоровительная гимнастика. М. Мозаика- Синтез. 2015</w:t>
            </w:r>
          </w:p>
        </w:tc>
      </w:tr>
    </w:tbl>
    <w:p w14:paraId="3B332434">
      <w:pPr>
        <w:widowControl w:val="0"/>
        <w:autoSpaceDE w:val="0"/>
        <w:autoSpaceDN w:val="0"/>
        <w:adjustRightInd w:val="0"/>
        <w:spacing w:after="0" w:line="300" w:lineRule="auto"/>
        <w:jc w:val="both"/>
        <w:rPr>
          <w:rFonts w:ascii="Times New Roman" w:hAnsi="Times New Roman" w:eastAsia="Times New Roman" w:cs="Times New Roman"/>
          <w:b/>
          <w:sz w:val="24"/>
          <w:szCs w:val="24"/>
          <w:u w:val="single"/>
          <w:lang w:eastAsia="ru-RU"/>
        </w:rPr>
      </w:pPr>
    </w:p>
    <w:p w14:paraId="5BEFED97">
      <w:pPr>
        <w:pStyle w:val="15"/>
        <w:widowControl w:val="0"/>
        <w:numPr>
          <w:ilvl w:val="1"/>
          <w:numId w:val="15"/>
        </w:numPr>
        <w:autoSpaceDE w:val="0"/>
        <w:autoSpaceDN w:val="0"/>
        <w:adjustRightInd w:val="0"/>
        <w:spacing w:after="0"/>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bCs/>
          <w:sz w:val="24"/>
          <w:szCs w:val="24"/>
          <w:lang w:eastAsia="ru-RU"/>
        </w:rPr>
        <w:t>Организация работы ДОО в</w:t>
      </w:r>
      <w:r>
        <w:rPr>
          <w:rFonts w:ascii="Times New Roman" w:hAnsi="Times New Roman" w:eastAsia="Times New Roman" w:cs="Times New Roman"/>
          <w:b/>
          <w:sz w:val="24"/>
          <w:szCs w:val="24"/>
          <w:lang w:eastAsia="ru-RU"/>
        </w:rPr>
        <w:t xml:space="preserve"> летний период </w:t>
      </w:r>
    </w:p>
    <w:p w14:paraId="7A89F017">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Физкультурно-оздоровительная работа</w:t>
      </w:r>
    </w:p>
    <w:p w14:paraId="303ADCA6">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летний период особое внимание уделяется в дошкольной организации постоянной работе по укреплению здоровья детей, закаливанию организма и совершенствованию его функций.</w:t>
      </w:r>
    </w:p>
    <w:p w14:paraId="73980810">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учитывая их индивидуальные возможности.</w:t>
      </w:r>
    </w:p>
    <w:p w14:paraId="7F8544F8">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помещении обеспечивается оптимальный температурный режим, регулярное проветривание; приучать детей находиться в помещении в облегчённой одежде.</w:t>
      </w:r>
    </w:p>
    <w:p w14:paraId="5F62F158">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Необходимо обеспечивать пребывание детей на воздухе в соответствии с режимом дня.</w:t>
      </w:r>
    </w:p>
    <w:p w14:paraId="7425F2E0">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Воспитывать интерес к физическим упражнениям, учить пользоваться физкультурным оборудованием вне занятий (в свободное время).</w:t>
      </w:r>
    </w:p>
    <w:p w14:paraId="03DF7784">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Ежедневно следует проводить с детьми утреннюю гимнастику.</w:t>
      </w:r>
    </w:p>
    <w:p w14:paraId="258AE998">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Проектирование воспитательно-образовательного процесса</w:t>
      </w:r>
    </w:p>
    <w:p w14:paraId="56F0736D">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Воспитательно-образовательный процесс строится с учётом контингента воспитанников, их индивидуальных и возрастных особенностей, социального заказа родителей.</w:t>
      </w:r>
    </w:p>
    <w:p w14:paraId="2979E689">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w:t>
      </w:r>
    </w:p>
    <w:p w14:paraId="521F7715">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Организация жизнедеятельности дошкольников в летний период имеет очень важное значение для детей, посещающих ДОУ: им надо узнать много нового об окружающем мире, вдоволь поиграть, побегать, пообщаться друг с другом. Коллектив ДОУ организовывает работу летом так, чтобы детям было интересно в детском саду, а родители были спокойны за здоровье детей. </w:t>
      </w:r>
    </w:p>
    <w:p w14:paraId="394F3EBE">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14:paraId="68ED81F4">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Построение всего образовательного процесса вокруг одной центральной темы даёт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41997116">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7A274CFA">
      <w:pPr>
        <w:spacing w:after="0" w:line="240" w:lineRule="auto"/>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Рекомендации </w:t>
      </w:r>
    </w:p>
    <w:p w14:paraId="7A1EEFE6">
      <w:pPr>
        <w:spacing w:after="0" w:line="240" w:lineRule="auto"/>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по проведению утренней гимнастики и физических упражнений </w:t>
      </w:r>
    </w:p>
    <w:p w14:paraId="6A414EC2">
      <w:pPr>
        <w:spacing w:after="0" w:line="240" w:lineRule="auto"/>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при ветряной погоде.</w:t>
      </w:r>
    </w:p>
    <w:p w14:paraId="075C7BD4">
      <w:pPr>
        <w:numPr>
          <w:ilvl w:val="0"/>
          <w:numId w:val="20"/>
        </w:num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Спортивная форма должна соответствовать погодным условиям и температурному режиму.</w:t>
      </w:r>
    </w:p>
    <w:p w14:paraId="1110EEC5">
      <w:pPr>
        <w:numPr>
          <w:ilvl w:val="0"/>
          <w:numId w:val="20"/>
        </w:num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Физические упражнения следует выполнять с подветренной стороны здания, на солнце.</w:t>
      </w:r>
    </w:p>
    <w:p w14:paraId="7D0B60D5">
      <w:pPr>
        <w:numPr>
          <w:ilvl w:val="0"/>
          <w:numId w:val="20"/>
        </w:num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Оздоровительный бег следует проводить только детьми старшей группы, предварительно напомнив им о правильном дыхании.</w:t>
      </w:r>
    </w:p>
    <w:p w14:paraId="72EE6B90">
      <w:pPr>
        <w:numPr>
          <w:ilvl w:val="0"/>
          <w:numId w:val="20"/>
        </w:num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Желательно использовать оборудование для игр с ветром (султанчики, самолётики и т.д.)</w:t>
      </w:r>
    </w:p>
    <w:p w14:paraId="47DD6695">
      <w:pPr>
        <w:numPr>
          <w:ilvl w:val="0"/>
          <w:numId w:val="20"/>
        </w:num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При ветреной погоде нежелательно:</w:t>
      </w:r>
    </w:p>
    <w:p w14:paraId="2F6B3BB6">
      <w:pPr>
        <w:numPr>
          <w:ilvl w:val="0"/>
          <w:numId w:val="21"/>
        </w:num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давать детям подвижные игры с перекличкой</w:t>
      </w:r>
    </w:p>
    <w:p w14:paraId="4F7FC3CA">
      <w:pPr>
        <w:numPr>
          <w:ilvl w:val="0"/>
          <w:numId w:val="21"/>
        </w:num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использовать игры на дыхание</w:t>
      </w:r>
    </w:p>
    <w:p w14:paraId="5CBC6FD7">
      <w:pPr>
        <w:numPr>
          <w:ilvl w:val="0"/>
          <w:numId w:val="21"/>
        </w:num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проводить хороводные игры с речитативом</w:t>
      </w:r>
    </w:p>
    <w:p w14:paraId="1CB1E459">
      <w:pPr>
        <w:numPr>
          <w:ilvl w:val="0"/>
          <w:numId w:val="21"/>
        </w:num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играть в бадминтон и волейбол</w:t>
      </w:r>
    </w:p>
    <w:p w14:paraId="635200D2">
      <w:pPr>
        <w:numPr>
          <w:ilvl w:val="0"/>
          <w:numId w:val="21"/>
        </w:num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прыгать через скакалку</w:t>
      </w:r>
    </w:p>
    <w:p w14:paraId="59E631CA">
      <w:pPr>
        <w:numPr>
          <w:ilvl w:val="0"/>
          <w:numId w:val="21"/>
        </w:num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метать мячи (мешочки)</w:t>
      </w:r>
    </w:p>
    <w:p w14:paraId="4A122E68">
      <w:pPr>
        <w:numPr>
          <w:ilvl w:val="0"/>
          <w:numId w:val="21"/>
        </w:numPr>
        <w:spacing w:after="0" w:line="240" w:lineRule="auto"/>
        <w:contextualSpacing/>
        <w:rPr>
          <w:rFonts w:ascii="Times New Roman" w:hAnsi="Times New Roman" w:eastAsia="Calibri" w:cs="Times New Roman"/>
          <w:sz w:val="24"/>
          <w:szCs w:val="24"/>
        </w:rPr>
        <w:sectPr>
          <w:pgSz w:w="11906" w:h="16838"/>
          <w:pgMar w:top="1134" w:right="850" w:bottom="1134" w:left="1701" w:header="708" w:footer="708" w:gutter="0"/>
          <w:cols w:space="708" w:num="1"/>
          <w:docGrid w:linePitch="360" w:charSpace="0"/>
        </w:sectPr>
      </w:pPr>
      <w:r>
        <w:rPr>
          <w:rFonts w:ascii="Times New Roman" w:hAnsi="Times New Roman" w:eastAsia="Calibri" w:cs="Times New Roman"/>
          <w:sz w:val="24"/>
          <w:szCs w:val="24"/>
        </w:rPr>
        <w:t>разучивать новые упражнения.</w:t>
      </w:r>
    </w:p>
    <w:p w14:paraId="1DF20D11">
      <w:pPr>
        <w:widowControl w:val="0"/>
        <w:autoSpaceDE w:val="0"/>
        <w:autoSpaceDN w:val="0"/>
        <w:adjustRightInd w:val="0"/>
        <w:spacing w:after="0" w:line="300" w:lineRule="auto"/>
        <w:jc w:val="right"/>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Приложение 1</w:t>
      </w:r>
    </w:p>
    <w:p w14:paraId="790F0515">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Календарный план воспитательной работы</w:t>
      </w:r>
    </w:p>
    <w:p w14:paraId="4F0620BE">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Государственного бюджетного дошкольного образовательного учреждения </w:t>
      </w:r>
    </w:p>
    <w:p w14:paraId="2638577F">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центра развития ребёнка детского сада № 89</w:t>
      </w:r>
    </w:p>
    <w:p w14:paraId="5D25BC5B">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Красногвардейского района Санкт-Петербурга</w:t>
      </w:r>
    </w:p>
    <w:p w14:paraId="535E4DFB">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на 2025-2026 учебный год</w:t>
      </w:r>
    </w:p>
    <w:p w14:paraId="31E6729C">
      <w:pPr>
        <w:spacing w:after="0" w:line="240" w:lineRule="auto"/>
        <w:ind w:firstLine="284"/>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Календарный план воспитательной работы Государственного бюджетного дошкольного образовательного учреждения ГБДОУ ЦРР детского сада № 89 Красногвардейского района Санкт-Петербурга составлен с целью конкретизации форм и видов воспитательных мероприятий, проводимых </w:t>
      </w:r>
      <w:r>
        <w:rPr>
          <w:rFonts w:ascii="Times New Roman" w:hAnsi="Times New Roman" w:eastAsia="Times New Roman" w:cs="Times New Roman"/>
          <w:sz w:val="24"/>
          <w:szCs w:val="24"/>
          <w:lang w:eastAsia="ru-RU"/>
        </w:rPr>
        <w:t xml:space="preserve">педагогическими </w:t>
      </w:r>
      <w:r>
        <w:rPr>
          <w:rFonts w:ascii="Times New Roman" w:hAnsi="Times New Roman" w:eastAsia="Times New Roman" w:cs="Times New Roman"/>
          <w:color w:val="000000"/>
          <w:sz w:val="24"/>
          <w:szCs w:val="24"/>
          <w:lang w:eastAsia="ru-RU"/>
        </w:rPr>
        <w:t>работниками в 2023-2024 учебном году. Календарный план воспитательной работы отражает направления воспитательной работы детского сада в соответствии с рабочей программой воспитания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p>
    <w:p w14:paraId="41A475F1">
      <w:pPr>
        <w:spacing w:after="0" w:line="240" w:lineRule="auto"/>
        <w:ind w:firstLine="284"/>
        <w:jc w:val="both"/>
        <w:rPr>
          <w:rFonts w:ascii="Times New Roman" w:hAnsi="Times New Roman" w:eastAsia="Times New Roman" w:cs="Times New Roman"/>
          <w:color w:val="000000"/>
          <w:sz w:val="24"/>
          <w:szCs w:val="24"/>
          <w:lang w:eastAsia="ru-RU"/>
        </w:rPr>
      </w:pPr>
    </w:p>
    <w:tbl>
      <w:tblPr>
        <w:tblStyle w:val="25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4"/>
        <w:gridCol w:w="1987"/>
        <w:gridCol w:w="2127"/>
        <w:gridCol w:w="2833"/>
      </w:tblGrid>
      <w:tr w14:paraId="0B172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3654" w:type="dxa"/>
          </w:tcPr>
          <w:p w14:paraId="3535E07D">
            <w:pPr>
              <w:pStyle w:val="251"/>
              <w:spacing w:line="320" w:lineRule="exact"/>
              <w:ind w:left="959"/>
              <w:rPr>
                <w:b/>
                <w:sz w:val="24"/>
                <w:szCs w:val="24"/>
                <w:lang w:val="en-US"/>
              </w:rPr>
            </w:pPr>
            <w:r>
              <w:rPr>
                <w:b/>
                <w:sz w:val="24"/>
                <w:szCs w:val="24"/>
                <w:lang w:val="en-US"/>
              </w:rPr>
              <w:t>Мероприятие</w:t>
            </w:r>
          </w:p>
        </w:tc>
        <w:tc>
          <w:tcPr>
            <w:tcW w:w="1987" w:type="dxa"/>
          </w:tcPr>
          <w:p w14:paraId="0D0AD53B">
            <w:pPr>
              <w:pStyle w:val="251"/>
              <w:spacing w:line="322" w:lineRule="exact"/>
              <w:ind w:left="254" w:firstLine="436"/>
              <w:rPr>
                <w:b/>
                <w:sz w:val="24"/>
                <w:szCs w:val="24"/>
                <w:lang w:val="en-US"/>
              </w:rPr>
            </w:pPr>
            <w:r>
              <w:rPr>
                <w:b/>
                <w:sz w:val="24"/>
                <w:szCs w:val="24"/>
                <w:lang w:val="en-US"/>
              </w:rPr>
              <w:t>Дата</w:t>
            </w:r>
            <w:r>
              <w:rPr>
                <w:b/>
                <w:spacing w:val="1"/>
                <w:sz w:val="24"/>
                <w:szCs w:val="24"/>
                <w:lang w:val="en-US"/>
              </w:rPr>
              <w:t xml:space="preserve"> </w:t>
            </w:r>
            <w:r>
              <w:rPr>
                <w:b/>
                <w:w w:val="95"/>
                <w:sz w:val="24"/>
                <w:szCs w:val="24"/>
                <w:lang w:val="en-US"/>
              </w:rPr>
              <w:t>проведения</w:t>
            </w:r>
          </w:p>
        </w:tc>
        <w:tc>
          <w:tcPr>
            <w:tcW w:w="2127" w:type="dxa"/>
          </w:tcPr>
          <w:p w14:paraId="632DB0AF">
            <w:pPr>
              <w:pStyle w:val="251"/>
              <w:spacing w:line="320" w:lineRule="exact"/>
              <w:ind w:left="355"/>
              <w:rPr>
                <w:b/>
                <w:sz w:val="24"/>
                <w:szCs w:val="24"/>
                <w:lang w:val="en-US"/>
              </w:rPr>
            </w:pPr>
            <w:r>
              <w:rPr>
                <w:b/>
                <w:sz w:val="24"/>
                <w:szCs w:val="24"/>
                <w:lang w:val="en-US"/>
              </w:rPr>
              <w:t>Участники</w:t>
            </w:r>
          </w:p>
        </w:tc>
        <w:tc>
          <w:tcPr>
            <w:tcW w:w="2833" w:type="dxa"/>
          </w:tcPr>
          <w:p w14:paraId="58609F57">
            <w:pPr>
              <w:pStyle w:val="251"/>
              <w:spacing w:line="320" w:lineRule="exact"/>
              <w:ind w:left="428"/>
              <w:rPr>
                <w:b/>
                <w:sz w:val="24"/>
                <w:szCs w:val="24"/>
                <w:lang w:val="en-US"/>
              </w:rPr>
            </w:pPr>
            <w:r>
              <w:rPr>
                <w:b/>
                <w:sz w:val="24"/>
                <w:szCs w:val="24"/>
                <w:lang w:val="en-US"/>
              </w:rPr>
              <w:t>Ответственные</w:t>
            </w:r>
          </w:p>
        </w:tc>
      </w:tr>
      <w:tr w14:paraId="1FC02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0601" w:type="dxa"/>
            <w:gridSpan w:val="4"/>
          </w:tcPr>
          <w:p w14:paraId="78A60D2A">
            <w:pPr>
              <w:pStyle w:val="251"/>
              <w:spacing w:line="305" w:lineRule="exact"/>
              <w:ind w:left="4668" w:right="4661"/>
              <w:jc w:val="center"/>
              <w:rPr>
                <w:b/>
                <w:sz w:val="24"/>
                <w:szCs w:val="24"/>
                <w:lang w:val="en-US"/>
              </w:rPr>
            </w:pPr>
            <w:r>
              <w:rPr>
                <w:b/>
                <w:sz w:val="24"/>
                <w:szCs w:val="24"/>
                <w:lang w:val="en-US"/>
              </w:rPr>
              <w:t>Сентябрь</w:t>
            </w:r>
          </w:p>
        </w:tc>
      </w:tr>
      <w:tr w14:paraId="53F11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3654" w:type="dxa"/>
          </w:tcPr>
          <w:p w14:paraId="7BF0D0C7">
            <w:pPr>
              <w:pStyle w:val="251"/>
              <w:spacing w:line="268" w:lineRule="exact"/>
              <w:ind w:left="172"/>
              <w:rPr>
                <w:sz w:val="24"/>
                <w:szCs w:val="24"/>
                <w:lang w:val="en-US"/>
              </w:rPr>
            </w:pPr>
            <w:r>
              <w:rPr>
                <w:sz w:val="24"/>
                <w:szCs w:val="24"/>
                <w:lang w:val="en-US"/>
              </w:rPr>
              <w:t>Праздник</w:t>
            </w:r>
            <w:r>
              <w:rPr>
                <w:spacing w:val="-5"/>
                <w:sz w:val="24"/>
                <w:szCs w:val="24"/>
                <w:lang w:val="en-US"/>
              </w:rPr>
              <w:t xml:space="preserve"> </w:t>
            </w:r>
            <w:r>
              <w:rPr>
                <w:sz w:val="24"/>
                <w:szCs w:val="24"/>
                <w:lang w:val="en-US"/>
              </w:rPr>
              <w:t>«День</w:t>
            </w:r>
            <w:r>
              <w:rPr>
                <w:spacing w:val="-3"/>
                <w:sz w:val="24"/>
                <w:szCs w:val="24"/>
                <w:lang w:val="en-US"/>
              </w:rPr>
              <w:t xml:space="preserve"> </w:t>
            </w:r>
            <w:r>
              <w:rPr>
                <w:sz w:val="24"/>
                <w:szCs w:val="24"/>
                <w:lang w:val="en-US"/>
              </w:rPr>
              <w:t>Знаний»</w:t>
            </w:r>
          </w:p>
        </w:tc>
        <w:tc>
          <w:tcPr>
            <w:tcW w:w="1987" w:type="dxa"/>
          </w:tcPr>
          <w:p w14:paraId="7B76FC59">
            <w:pPr>
              <w:pStyle w:val="251"/>
              <w:spacing w:line="268" w:lineRule="exact"/>
              <w:rPr>
                <w:sz w:val="24"/>
                <w:szCs w:val="24"/>
                <w:lang w:val="en-US"/>
              </w:rPr>
            </w:pPr>
            <w:r>
              <w:rPr>
                <w:sz w:val="24"/>
                <w:szCs w:val="24"/>
                <w:lang w:val="en-US"/>
              </w:rPr>
              <w:t>1 сентября</w:t>
            </w:r>
          </w:p>
        </w:tc>
        <w:tc>
          <w:tcPr>
            <w:tcW w:w="2127" w:type="dxa"/>
          </w:tcPr>
          <w:p w14:paraId="11165CCF">
            <w:pPr>
              <w:pStyle w:val="251"/>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3B745C68">
            <w:pPr>
              <w:pStyle w:val="251"/>
              <w:ind w:left="106" w:right="473"/>
              <w:rPr>
                <w:sz w:val="24"/>
                <w:szCs w:val="24"/>
                <w:lang w:val="ru-RU"/>
              </w:rPr>
            </w:pPr>
            <w:r>
              <w:rPr>
                <w:sz w:val="24"/>
                <w:szCs w:val="24"/>
                <w:lang w:val="ru-RU"/>
              </w:rPr>
              <w:t>Музыкальный</w:t>
            </w:r>
            <w:r>
              <w:rPr>
                <w:spacing w:val="1"/>
                <w:sz w:val="24"/>
                <w:szCs w:val="24"/>
                <w:lang w:val="ru-RU"/>
              </w:rPr>
              <w:t xml:space="preserve"> </w:t>
            </w: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4CA46084">
            <w:pPr>
              <w:pStyle w:val="251"/>
              <w:spacing w:line="261" w:lineRule="exact"/>
              <w:ind w:left="106"/>
              <w:rPr>
                <w:sz w:val="24"/>
                <w:szCs w:val="24"/>
                <w:lang w:val="en-US"/>
              </w:rPr>
            </w:pPr>
            <w:r>
              <w:rPr>
                <w:sz w:val="24"/>
                <w:szCs w:val="24"/>
                <w:lang w:val="en-US"/>
              </w:rPr>
              <w:t>воспитатели</w:t>
            </w:r>
          </w:p>
        </w:tc>
      </w:tr>
      <w:tr w14:paraId="3B2BD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3654" w:type="dxa"/>
          </w:tcPr>
          <w:p w14:paraId="0EB6D3AA">
            <w:pPr>
              <w:pStyle w:val="251"/>
              <w:ind w:right="108"/>
              <w:rPr>
                <w:sz w:val="24"/>
                <w:szCs w:val="24"/>
                <w:lang w:val="ru-RU"/>
              </w:rPr>
            </w:pPr>
            <w:r>
              <w:rPr>
                <w:sz w:val="24"/>
                <w:szCs w:val="24"/>
                <w:lang w:val="ru-RU"/>
              </w:rPr>
              <w:t>Экскурсия по детскому саду</w:t>
            </w:r>
            <w:r>
              <w:rPr>
                <w:spacing w:val="1"/>
                <w:sz w:val="24"/>
                <w:szCs w:val="24"/>
                <w:lang w:val="ru-RU"/>
              </w:rPr>
              <w:t xml:space="preserve"> </w:t>
            </w:r>
            <w:r>
              <w:rPr>
                <w:sz w:val="24"/>
                <w:szCs w:val="24"/>
                <w:lang w:val="ru-RU"/>
              </w:rPr>
              <w:t>(знакомство</w:t>
            </w:r>
            <w:r>
              <w:rPr>
                <w:spacing w:val="-3"/>
                <w:sz w:val="24"/>
                <w:szCs w:val="24"/>
                <w:lang w:val="ru-RU"/>
              </w:rPr>
              <w:t xml:space="preserve"> </w:t>
            </w:r>
            <w:r>
              <w:rPr>
                <w:sz w:val="24"/>
                <w:szCs w:val="24"/>
                <w:lang w:val="ru-RU"/>
              </w:rPr>
              <w:t>с</w:t>
            </w:r>
            <w:r>
              <w:rPr>
                <w:spacing w:val="-4"/>
                <w:sz w:val="24"/>
                <w:szCs w:val="24"/>
                <w:lang w:val="ru-RU"/>
              </w:rPr>
              <w:t xml:space="preserve"> </w:t>
            </w:r>
            <w:r>
              <w:rPr>
                <w:sz w:val="24"/>
                <w:szCs w:val="24"/>
                <w:lang w:val="ru-RU"/>
              </w:rPr>
              <w:t>детским</w:t>
            </w:r>
            <w:r>
              <w:rPr>
                <w:spacing w:val="-1"/>
                <w:sz w:val="24"/>
                <w:szCs w:val="24"/>
                <w:lang w:val="ru-RU"/>
              </w:rPr>
              <w:t xml:space="preserve"> </w:t>
            </w:r>
            <w:r>
              <w:rPr>
                <w:sz w:val="24"/>
                <w:szCs w:val="24"/>
                <w:lang w:val="ru-RU"/>
              </w:rPr>
              <w:t>садом,</w:t>
            </w:r>
            <w:r>
              <w:rPr>
                <w:spacing w:val="-5"/>
                <w:sz w:val="24"/>
                <w:szCs w:val="24"/>
                <w:lang w:val="ru-RU"/>
              </w:rPr>
              <w:t xml:space="preserve"> </w:t>
            </w:r>
            <w:r>
              <w:rPr>
                <w:sz w:val="24"/>
                <w:szCs w:val="24"/>
                <w:lang w:val="ru-RU"/>
              </w:rPr>
              <w:t>его</w:t>
            </w:r>
            <w:r>
              <w:rPr>
                <w:spacing w:val="-57"/>
                <w:sz w:val="24"/>
                <w:szCs w:val="24"/>
                <w:lang w:val="ru-RU"/>
              </w:rPr>
              <w:t xml:space="preserve"> </w:t>
            </w:r>
            <w:r>
              <w:rPr>
                <w:sz w:val="24"/>
                <w:szCs w:val="24"/>
                <w:lang w:val="ru-RU"/>
              </w:rPr>
              <w:t>сотрудниками, профессиями тех,</w:t>
            </w:r>
            <w:r>
              <w:rPr>
                <w:spacing w:val="-57"/>
                <w:sz w:val="24"/>
                <w:szCs w:val="24"/>
                <w:lang w:val="ru-RU"/>
              </w:rPr>
              <w:t xml:space="preserve"> </w:t>
            </w:r>
            <w:r>
              <w:rPr>
                <w:sz w:val="24"/>
                <w:szCs w:val="24"/>
                <w:lang w:val="ru-RU"/>
              </w:rPr>
              <w:t>кто</w:t>
            </w:r>
            <w:r>
              <w:rPr>
                <w:spacing w:val="4"/>
                <w:sz w:val="24"/>
                <w:szCs w:val="24"/>
                <w:lang w:val="ru-RU"/>
              </w:rPr>
              <w:t xml:space="preserve"> </w:t>
            </w:r>
            <w:r>
              <w:rPr>
                <w:sz w:val="24"/>
                <w:szCs w:val="24"/>
                <w:lang w:val="ru-RU"/>
              </w:rPr>
              <w:t>работает</w:t>
            </w:r>
            <w:r>
              <w:rPr>
                <w:spacing w:val="-4"/>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детском</w:t>
            </w:r>
            <w:r>
              <w:rPr>
                <w:spacing w:val="1"/>
                <w:sz w:val="24"/>
                <w:szCs w:val="24"/>
                <w:lang w:val="ru-RU"/>
              </w:rPr>
              <w:t xml:space="preserve"> </w:t>
            </w:r>
            <w:r>
              <w:rPr>
                <w:sz w:val="24"/>
                <w:szCs w:val="24"/>
                <w:lang w:val="ru-RU"/>
              </w:rPr>
              <w:t>саду)</w:t>
            </w:r>
          </w:p>
        </w:tc>
        <w:tc>
          <w:tcPr>
            <w:tcW w:w="1987" w:type="dxa"/>
          </w:tcPr>
          <w:p w14:paraId="5DE5B228">
            <w:pPr>
              <w:pStyle w:val="251"/>
              <w:spacing w:line="268" w:lineRule="exact"/>
              <w:rPr>
                <w:sz w:val="24"/>
                <w:szCs w:val="24"/>
                <w:lang w:val="en-US"/>
              </w:rPr>
            </w:pPr>
            <w:r>
              <w:rPr>
                <w:sz w:val="24"/>
                <w:szCs w:val="24"/>
                <w:lang w:val="en-US"/>
              </w:rPr>
              <w:t>1</w:t>
            </w:r>
            <w:r>
              <w:rPr>
                <w:spacing w:val="-2"/>
                <w:sz w:val="24"/>
                <w:szCs w:val="24"/>
                <w:lang w:val="en-US"/>
              </w:rPr>
              <w:t xml:space="preserve"> </w:t>
            </w:r>
            <w:r>
              <w:rPr>
                <w:sz w:val="24"/>
                <w:szCs w:val="24"/>
                <w:lang w:val="en-US"/>
              </w:rPr>
              <w:t>неделя</w:t>
            </w:r>
          </w:p>
        </w:tc>
        <w:tc>
          <w:tcPr>
            <w:tcW w:w="2127" w:type="dxa"/>
          </w:tcPr>
          <w:p w14:paraId="4FD18533">
            <w:pPr>
              <w:pStyle w:val="251"/>
              <w:spacing w:line="242"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585095AD">
            <w:pPr>
              <w:pStyle w:val="251"/>
              <w:spacing w:line="268" w:lineRule="exact"/>
              <w:ind w:left="106"/>
              <w:rPr>
                <w:sz w:val="24"/>
                <w:szCs w:val="24"/>
                <w:lang w:val="en-US"/>
              </w:rPr>
            </w:pPr>
            <w:r>
              <w:rPr>
                <w:sz w:val="24"/>
                <w:szCs w:val="24"/>
                <w:lang w:val="en-US"/>
              </w:rPr>
              <w:t>Воспитатели</w:t>
            </w:r>
          </w:p>
        </w:tc>
      </w:tr>
      <w:tr w14:paraId="0EAE4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C3D2087">
            <w:pPr>
              <w:pStyle w:val="251"/>
              <w:spacing w:line="268"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«Круг</w:t>
            </w:r>
            <w:r>
              <w:rPr>
                <w:spacing w:val="-1"/>
                <w:sz w:val="24"/>
                <w:szCs w:val="24"/>
                <w:lang w:val="en-US"/>
              </w:rPr>
              <w:t xml:space="preserve"> </w:t>
            </w:r>
            <w:r>
              <w:rPr>
                <w:sz w:val="24"/>
                <w:szCs w:val="24"/>
                <w:lang w:val="en-US"/>
              </w:rPr>
              <w:t>жизни»</w:t>
            </w:r>
          </w:p>
        </w:tc>
        <w:tc>
          <w:tcPr>
            <w:tcW w:w="1987" w:type="dxa"/>
          </w:tcPr>
          <w:p w14:paraId="58CCCF78">
            <w:pPr>
              <w:pStyle w:val="251"/>
              <w:spacing w:line="267"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065BEC9B">
            <w:pPr>
              <w:pStyle w:val="251"/>
              <w:spacing w:line="265" w:lineRule="exact"/>
              <w:rPr>
                <w:sz w:val="24"/>
                <w:szCs w:val="24"/>
                <w:lang w:val="en-US"/>
              </w:rPr>
            </w:pPr>
            <w:r>
              <w:rPr>
                <w:sz w:val="24"/>
                <w:szCs w:val="24"/>
                <w:lang w:val="en-US"/>
              </w:rPr>
              <w:t>месяца</w:t>
            </w:r>
          </w:p>
        </w:tc>
        <w:tc>
          <w:tcPr>
            <w:tcW w:w="2127" w:type="dxa"/>
          </w:tcPr>
          <w:p w14:paraId="0F9FAFD9">
            <w:pPr>
              <w:pStyle w:val="251"/>
              <w:spacing w:line="267" w:lineRule="exact"/>
              <w:ind w:left="106"/>
              <w:rPr>
                <w:sz w:val="24"/>
                <w:szCs w:val="24"/>
                <w:lang w:val="en-US"/>
              </w:rPr>
            </w:pPr>
            <w:r>
              <w:rPr>
                <w:sz w:val="24"/>
                <w:szCs w:val="24"/>
                <w:lang w:val="en-US"/>
              </w:rPr>
              <w:t>Все возрастные</w:t>
            </w:r>
          </w:p>
          <w:p w14:paraId="12C55150">
            <w:pPr>
              <w:pStyle w:val="251"/>
              <w:spacing w:line="265" w:lineRule="exact"/>
              <w:ind w:left="106"/>
              <w:rPr>
                <w:sz w:val="24"/>
                <w:szCs w:val="24"/>
                <w:lang w:val="en-US"/>
              </w:rPr>
            </w:pPr>
            <w:r>
              <w:rPr>
                <w:sz w:val="24"/>
                <w:szCs w:val="24"/>
                <w:lang w:val="en-US"/>
              </w:rPr>
              <w:t>группы</w:t>
            </w:r>
          </w:p>
        </w:tc>
        <w:tc>
          <w:tcPr>
            <w:tcW w:w="2833" w:type="dxa"/>
          </w:tcPr>
          <w:p w14:paraId="155C6906">
            <w:pPr>
              <w:pStyle w:val="251"/>
              <w:spacing w:line="267" w:lineRule="exact"/>
              <w:ind w:left="106"/>
              <w:rPr>
                <w:sz w:val="24"/>
                <w:szCs w:val="24"/>
                <w:lang w:val="en-US"/>
              </w:rPr>
            </w:pPr>
            <w:r>
              <w:rPr>
                <w:sz w:val="24"/>
                <w:szCs w:val="24"/>
                <w:lang w:val="en-US"/>
              </w:rPr>
              <w:t>Старший</w:t>
            </w:r>
            <w:r>
              <w:rPr>
                <w:spacing w:val="-3"/>
                <w:sz w:val="24"/>
                <w:szCs w:val="24"/>
                <w:lang w:val="en-US"/>
              </w:rPr>
              <w:t xml:space="preserve"> </w:t>
            </w:r>
            <w:r>
              <w:rPr>
                <w:sz w:val="24"/>
                <w:szCs w:val="24"/>
                <w:lang w:val="en-US"/>
              </w:rPr>
              <w:t>воспитатель</w:t>
            </w:r>
            <w:r>
              <w:rPr>
                <w:spacing w:val="-2"/>
                <w:sz w:val="24"/>
                <w:szCs w:val="24"/>
                <w:lang w:val="en-US"/>
              </w:rPr>
              <w:t xml:space="preserve"> </w:t>
            </w:r>
            <w:r>
              <w:rPr>
                <w:sz w:val="24"/>
                <w:szCs w:val="24"/>
                <w:lang w:val="en-US"/>
              </w:rPr>
              <w:t>,</w:t>
            </w:r>
          </w:p>
          <w:p w14:paraId="0AC7DC72">
            <w:pPr>
              <w:pStyle w:val="251"/>
              <w:spacing w:line="265" w:lineRule="exact"/>
              <w:ind w:left="106"/>
              <w:rPr>
                <w:sz w:val="24"/>
                <w:szCs w:val="24"/>
                <w:lang w:val="en-US"/>
              </w:rPr>
            </w:pPr>
            <w:r>
              <w:rPr>
                <w:sz w:val="24"/>
                <w:szCs w:val="24"/>
                <w:lang w:val="en-US"/>
              </w:rPr>
              <w:t>воспитатели</w:t>
            </w:r>
          </w:p>
        </w:tc>
      </w:tr>
      <w:tr w14:paraId="0D038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7081945F">
            <w:pPr>
              <w:pStyle w:val="251"/>
              <w:spacing w:line="301" w:lineRule="exact"/>
              <w:ind w:left="4668" w:right="4661"/>
              <w:jc w:val="center"/>
              <w:rPr>
                <w:b/>
                <w:sz w:val="24"/>
                <w:szCs w:val="24"/>
                <w:lang w:val="en-US"/>
              </w:rPr>
            </w:pPr>
            <w:r>
              <w:rPr>
                <w:b/>
                <w:sz w:val="24"/>
                <w:szCs w:val="24"/>
                <w:lang w:val="en-US"/>
              </w:rPr>
              <w:t>Октябрь</w:t>
            </w:r>
          </w:p>
        </w:tc>
      </w:tr>
      <w:tr w14:paraId="4BA6B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E06E8FF">
            <w:pPr>
              <w:pStyle w:val="251"/>
              <w:spacing w:line="267" w:lineRule="exact"/>
              <w:rPr>
                <w:sz w:val="24"/>
                <w:szCs w:val="24"/>
                <w:lang w:val="ru-RU"/>
              </w:rPr>
            </w:pPr>
            <w:r>
              <w:rPr>
                <w:sz w:val="24"/>
                <w:szCs w:val="24"/>
                <w:lang w:val="ru-RU"/>
              </w:rPr>
              <w:t>Выставка</w:t>
            </w:r>
            <w:r>
              <w:rPr>
                <w:spacing w:val="-4"/>
                <w:sz w:val="24"/>
                <w:szCs w:val="24"/>
                <w:lang w:val="ru-RU"/>
              </w:rPr>
              <w:t xml:space="preserve"> </w:t>
            </w:r>
            <w:r>
              <w:rPr>
                <w:sz w:val="24"/>
                <w:szCs w:val="24"/>
                <w:lang w:val="ru-RU"/>
              </w:rPr>
              <w:t>поделок</w:t>
            </w:r>
            <w:r>
              <w:rPr>
                <w:spacing w:val="-4"/>
                <w:sz w:val="24"/>
                <w:szCs w:val="24"/>
                <w:lang w:val="ru-RU"/>
              </w:rPr>
              <w:t xml:space="preserve"> </w:t>
            </w:r>
            <w:r>
              <w:rPr>
                <w:sz w:val="24"/>
                <w:szCs w:val="24"/>
                <w:lang w:val="ru-RU"/>
              </w:rPr>
              <w:t>из</w:t>
            </w:r>
            <w:r>
              <w:rPr>
                <w:spacing w:val="-2"/>
                <w:sz w:val="24"/>
                <w:szCs w:val="24"/>
                <w:lang w:val="ru-RU"/>
              </w:rPr>
              <w:t xml:space="preserve"> </w:t>
            </w:r>
            <w:r>
              <w:rPr>
                <w:sz w:val="24"/>
                <w:szCs w:val="24"/>
                <w:lang w:val="ru-RU"/>
              </w:rPr>
              <w:t>природного</w:t>
            </w:r>
          </w:p>
          <w:p w14:paraId="7B95859A">
            <w:pPr>
              <w:pStyle w:val="251"/>
              <w:spacing w:line="265" w:lineRule="exact"/>
              <w:rPr>
                <w:sz w:val="24"/>
                <w:szCs w:val="24"/>
                <w:lang w:val="ru-RU"/>
              </w:rPr>
            </w:pPr>
            <w:r>
              <w:rPr>
                <w:sz w:val="24"/>
                <w:szCs w:val="24"/>
                <w:lang w:val="ru-RU"/>
              </w:rPr>
              <w:t>материала</w:t>
            </w:r>
            <w:r>
              <w:rPr>
                <w:spacing w:val="-2"/>
                <w:sz w:val="24"/>
                <w:szCs w:val="24"/>
                <w:lang w:val="ru-RU"/>
              </w:rPr>
              <w:t xml:space="preserve"> </w:t>
            </w:r>
            <w:r>
              <w:rPr>
                <w:sz w:val="24"/>
                <w:szCs w:val="24"/>
                <w:lang w:val="ru-RU"/>
              </w:rPr>
              <w:t>«Осенние</w:t>
            </w:r>
            <w:r>
              <w:rPr>
                <w:spacing w:val="-3"/>
                <w:sz w:val="24"/>
                <w:szCs w:val="24"/>
                <w:lang w:val="ru-RU"/>
              </w:rPr>
              <w:t xml:space="preserve"> </w:t>
            </w:r>
            <w:r>
              <w:rPr>
                <w:sz w:val="24"/>
                <w:szCs w:val="24"/>
                <w:lang w:val="ru-RU"/>
              </w:rPr>
              <w:t>фантазии»</w:t>
            </w:r>
          </w:p>
        </w:tc>
        <w:tc>
          <w:tcPr>
            <w:tcW w:w="1987" w:type="dxa"/>
          </w:tcPr>
          <w:p w14:paraId="3BAA3A5D">
            <w:pPr>
              <w:pStyle w:val="251"/>
              <w:spacing w:line="267"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336D9FC9">
            <w:pPr>
              <w:pStyle w:val="251"/>
              <w:spacing w:line="265" w:lineRule="exact"/>
              <w:rPr>
                <w:sz w:val="24"/>
                <w:szCs w:val="24"/>
                <w:lang w:val="en-US"/>
              </w:rPr>
            </w:pPr>
            <w:r>
              <w:rPr>
                <w:sz w:val="24"/>
                <w:szCs w:val="24"/>
                <w:lang w:val="en-US"/>
              </w:rPr>
              <w:t>месяца</w:t>
            </w:r>
          </w:p>
        </w:tc>
        <w:tc>
          <w:tcPr>
            <w:tcW w:w="2127" w:type="dxa"/>
          </w:tcPr>
          <w:p w14:paraId="42EFEB1D">
            <w:pPr>
              <w:pStyle w:val="251"/>
              <w:spacing w:line="267" w:lineRule="exact"/>
              <w:ind w:left="106"/>
              <w:rPr>
                <w:sz w:val="24"/>
                <w:szCs w:val="24"/>
                <w:lang w:val="en-US"/>
              </w:rPr>
            </w:pPr>
            <w:r>
              <w:rPr>
                <w:sz w:val="24"/>
                <w:szCs w:val="24"/>
                <w:lang w:val="en-US"/>
              </w:rPr>
              <w:t>Все возрастные</w:t>
            </w:r>
          </w:p>
          <w:p w14:paraId="30424A6D">
            <w:pPr>
              <w:pStyle w:val="251"/>
              <w:spacing w:line="265" w:lineRule="exact"/>
              <w:ind w:left="106"/>
              <w:rPr>
                <w:sz w:val="24"/>
                <w:szCs w:val="24"/>
                <w:lang w:val="en-US"/>
              </w:rPr>
            </w:pPr>
            <w:r>
              <w:rPr>
                <w:sz w:val="24"/>
                <w:szCs w:val="24"/>
                <w:lang w:val="en-US"/>
              </w:rPr>
              <w:t>группы</w:t>
            </w:r>
          </w:p>
        </w:tc>
        <w:tc>
          <w:tcPr>
            <w:tcW w:w="2833" w:type="dxa"/>
          </w:tcPr>
          <w:p w14:paraId="4C920DCE">
            <w:pPr>
              <w:pStyle w:val="251"/>
              <w:spacing w:line="268" w:lineRule="exact"/>
              <w:ind w:left="106"/>
              <w:rPr>
                <w:sz w:val="24"/>
                <w:szCs w:val="24"/>
                <w:lang w:val="en-US"/>
              </w:rPr>
            </w:pPr>
            <w:r>
              <w:rPr>
                <w:sz w:val="24"/>
                <w:szCs w:val="24"/>
                <w:lang w:val="en-US"/>
              </w:rPr>
              <w:t>Воспитатели</w:t>
            </w:r>
          </w:p>
        </w:tc>
      </w:tr>
      <w:tr w14:paraId="3599F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654" w:type="dxa"/>
          </w:tcPr>
          <w:p w14:paraId="652F6F9F">
            <w:pPr>
              <w:pStyle w:val="251"/>
              <w:spacing w:line="268" w:lineRule="exact"/>
              <w:rPr>
                <w:sz w:val="24"/>
                <w:szCs w:val="24"/>
                <w:lang w:val="ru-RU"/>
              </w:rPr>
            </w:pPr>
            <w:r>
              <w:rPr>
                <w:sz w:val="24"/>
                <w:szCs w:val="24"/>
                <w:lang w:val="ru-RU"/>
              </w:rPr>
              <w:t>Фестиваль</w:t>
            </w:r>
            <w:r>
              <w:rPr>
                <w:spacing w:val="1"/>
                <w:sz w:val="24"/>
                <w:szCs w:val="24"/>
                <w:lang w:val="ru-RU"/>
              </w:rPr>
              <w:t xml:space="preserve"> </w:t>
            </w:r>
            <w:r>
              <w:rPr>
                <w:sz w:val="24"/>
                <w:szCs w:val="24"/>
                <w:lang w:val="ru-RU"/>
              </w:rPr>
              <w:t>спортивных</w:t>
            </w:r>
            <w:r>
              <w:rPr>
                <w:spacing w:val="-4"/>
                <w:sz w:val="24"/>
                <w:szCs w:val="24"/>
                <w:lang w:val="ru-RU"/>
              </w:rPr>
              <w:t xml:space="preserve"> </w:t>
            </w:r>
            <w:r>
              <w:rPr>
                <w:sz w:val="24"/>
                <w:szCs w:val="24"/>
                <w:lang w:val="ru-RU"/>
              </w:rPr>
              <w:t>игр</w:t>
            </w:r>
          </w:p>
          <w:p w14:paraId="3CC9DF16">
            <w:pPr>
              <w:pStyle w:val="251"/>
              <w:spacing w:before="2"/>
              <w:rPr>
                <w:sz w:val="24"/>
                <w:szCs w:val="24"/>
                <w:lang w:val="ru-RU"/>
              </w:rPr>
            </w:pPr>
            <w:r>
              <w:rPr>
                <w:sz w:val="24"/>
                <w:szCs w:val="24"/>
                <w:lang w:val="ru-RU"/>
              </w:rPr>
              <w:t>«Осенний</w:t>
            </w:r>
            <w:r>
              <w:rPr>
                <w:spacing w:val="-2"/>
                <w:sz w:val="24"/>
                <w:szCs w:val="24"/>
                <w:lang w:val="ru-RU"/>
              </w:rPr>
              <w:t xml:space="preserve"> </w:t>
            </w:r>
            <w:r>
              <w:rPr>
                <w:sz w:val="24"/>
                <w:szCs w:val="24"/>
                <w:lang w:val="ru-RU"/>
              </w:rPr>
              <w:t>калейдоскоп.</w:t>
            </w:r>
          </w:p>
        </w:tc>
        <w:tc>
          <w:tcPr>
            <w:tcW w:w="1987" w:type="dxa"/>
          </w:tcPr>
          <w:p w14:paraId="25AD8779">
            <w:pPr>
              <w:pStyle w:val="251"/>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1D656703">
            <w:pPr>
              <w:pStyle w:val="251"/>
              <w:spacing w:line="268" w:lineRule="exact"/>
              <w:ind w:left="106"/>
              <w:rPr>
                <w:sz w:val="24"/>
                <w:szCs w:val="24"/>
                <w:lang w:val="en-US"/>
              </w:rPr>
            </w:pPr>
            <w:r>
              <w:rPr>
                <w:sz w:val="24"/>
                <w:szCs w:val="24"/>
                <w:lang w:val="en-US"/>
              </w:rPr>
              <w:t>Средние, старшие,</w:t>
            </w:r>
          </w:p>
          <w:p w14:paraId="23DCDE76">
            <w:pPr>
              <w:pStyle w:val="251"/>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12CE70D0">
            <w:pPr>
              <w:pStyle w:val="251"/>
              <w:spacing w:line="268" w:lineRule="exact"/>
              <w:ind w:left="106"/>
              <w:rPr>
                <w:sz w:val="24"/>
                <w:szCs w:val="24"/>
                <w:lang w:val="ru-RU"/>
              </w:rPr>
            </w:pPr>
            <w:r>
              <w:rPr>
                <w:sz w:val="24"/>
                <w:szCs w:val="24"/>
                <w:lang w:val="ru-RU"/>
              </w:rPr>
              <w:t>Инструктор</w:t>
            </w:r>
            <w:r>
              <w:rPr>
                <w:spacing w:val="-2"/>
                <w:sz w:val="24"/>
                <w:szCs w:val="24"/>
                <w:lang w:val="ru-RU"/>
              </w:rPr>
              <w:t xml:space="preserve"> </w:t>
            </w:r>
            <w:r>
              <w:rPr>
                <w:sz w:val="24"/>
                <w:szCs w:val="24"/>
                <w:lang w:val="ru-RU"/>
              </w:rPr>
              <w:t>по</w:t>
            </w:r>
          </w:p>
          <w:p w14:paraId="7BE27808">
            <w:pPr>
              <w:pStyle w:val="251"/>
              <w:spacing w:line="274" w:lineRule="exact"/>
              <w:ind w:left="106" w:right="464"/>
              <w:rPr>
                <w:sz w:val="24"/>
                <w:szCs w:val="24"/>
                <w:lang w:val="ru-RU"/>
              </w:rPr>
            </w:pP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00E51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3654" w:type="dxa"/>
            <w:tcBorders>
              <w:bottom w:val="single" w:color="000000" w:sz="6" w:space="0"/>
            </w:tcBorders>
          </w:tcPr>
          <w:p w14:paraId="652391C5">
            <w:pPr>
              <w:pStyle w:val="251"/>
              <w:spacing w:line="267" w:lineRule="exact"/>
              <w:rPr>
                <w:sz w:val="24"/>
                <w:szCs w:val="24"/>
                <w:lang w:val="ru-RU"/>
              </w:rPr>
            </w:pPr>
            <w:r>
              <w:rPr>
                <w:sz w:val="24"/>
                <w:szCs w:val="24"/>
                <w:lang w:val="ru-RU"/>
              </w:rPr>
              <w:t>Музей</w:t>
            </w:r>
            <w:r>
              <w:rPr>
                <w:spacing w:val="1"/>
                <w:sz w:val="24"/>
                <w:szCs w:val="24"/>
                <w:lang w:val="ru-RU"/>
              </w:rPr>
              <w:t xml:space="preserve"> </w:t>
            </w:r>
            <w:r>
              <w:rPr>
                <w:sz w:val="24"/>
                <w:szCs w:val="24"/>
                <w:lang w:val="ru-RU"/>
              </w:rPr>
              <w:t>под</w:t>
            </w:r>
            <w:r>
              <w:rPr>
                <w:spacing w:val="-6"/>
                <w:sz w:val="24"/>
                <w:szCs w:val="24"/>
                <w:lang w:val="ru-RU"/>
              </w:rPr>
              <w:t xml:space="preserve"> </w:t>
            </w:r>
            <w:r>
              <w:rPr>
                <w:sz w:val="24"/>
                <w:szCs w:val="24"/>
                <w:lang w:val="ru-RU"/>
              </w:rPr>
              <w:t>открытым</w:t>
            </w:r>
            <w:r>
              <w:rPr>
                <w:spacing w:val="-2"/>
                <w:sz w:val="24"/>
                <w:szCs w:val="24"/>
                <w:lang w:val="ru-RU"/>
              </w:rPr>
              <w:t xml:space="preserve"> </w:t>
            </w:r>
            <w:r>
              <w:rPr>
                <w:sz w:val="24"/>
                <w:szCs w:val="24"/>
                <w:lang w:val="ru-RU"/>
              </w:rPr>
              <w:t>небом</w:t>
            </w:r>
          </w:p>
          <w:p w14:paraId="5FF90175">
            <w:pPr>
              <w:pStyle w:val="251"/>
              <w:spacing w:line="275" w:lineRule="exact"/>
              <w:rPr>
                <w:sz w:val="24"/>
                <w:szCs w:val="24"/>
                <w:lang w:val="ru-RU"/>
              </w:rPr>
            </w:pPr>
            <w:r>
              <w:rPr>
                <w:sz w:val="24"/>
                <w:szCs w:val="24"/>
                <w:lang w:val="ru-RU"/>
              </w:rPr>
              <w:t>«Осень</w:t>
            </w:r>
            <w:r>
              <w:rPr>
                <w:spacing w:val="-4"/>
                <w:sz w:val="24"/>
                <w:szCs w:val="24"/>
                <w:lang w:val="ru-RU"/>
              </w:rPr>
              <w:t xml:space="preserve"> </w:t>
            </w:r>
            <w:r>
              <w:rPr>
                <w:sz w:val="24"/>
                <w:szCs w:val="24"/>
                <w:lang w:val="ru-RU"/>
              </w:rPr>
              <w:t>глазами</w:t>
            </w:r>
            <w:r>
              <w:rPr>
                <w:spacing w:val="-4"/>
                <w:sz w:val="24"/>
                <w:szCs w:val="24"/>
                <w:lang w:val="ru-RU"/>
              </w:rPr>
              <w:t xml:space="preserve"> </w:t>
            </w:r>
            <w:r>
              <w:rPr>
                <w:sz w:val="24"/>
                <w:szCs w:val="24"/>
                <w:lang w:val="ru-RU"/>
              </w:rPr>
              <w:t>художников».</w:t>
            </w:r>
          </w:p>
        </w:tc>
        <w:tc>
          <w:tcPr>
            <w:tcW w:w="1987" w:type="dxa"/>
            <w:tcBorders>
              <w:bottom w:val="single" w:color="000000" w:sz="6" w:space="0"/>
            </w:tcBorders>
          </w:tcPr>
          <w:p w14:paraId="2D68A8C1">
            <w:pPr>
              <w:pStyle w:val="251"/>
              <w:spacing w:line="268" w:lineRule="exact"/>
              <w:rPr>
                <w:sz w:val="24"/>
                <w:szCs w:val="24"/>
                <w:lang w:val="en-US"/>
              </w:rPr>
            </w:pPr>
            <w:r>
              <w:rPr>
                <w:sz w:val="24"/>
                <w:szCs w:val="24"/>
                <w:lang w:val="en-US"/>
              </w:rPr>
              <w:t>2-3 недели</w:t>
            </w:r>
          </w:p>
        </w:tc>
        <w:tc>
          <w:tcPr>
            <w:tcW w:w="2127" w:type="dxa"/>
            <w:tcBorders>
              <w:bottom w:val="single" w:color="000000" w:sz="6" w:space="0"/>
            </w:tcBorders>
          </w:tcPr>
          <w:p w14:paraId="42B50477">
            <w:pPr>
              <w:pStyle w:val="251"/>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2DAFC2C8">
            <w:pPr>
              <w:pStyle w:val="251"/>
              <w:spacing w:line="259" w:lineRule="exact"/>
              <w:ind w:left="106"/>
              <w:rPr>
                <w:sz w:val="24"/>
                <w:szCs w:val="24"/>
                <w:lang w:val="en-US"/>
              </w:rPr>
            </w:pPr>
            <w:r>
              <w:rPr>
                <w:sz w:val="24"/>
                <w:szCs w:val="24"/>
                <w:lang w:val="en-US"/>
              </w:rPr>
              <w:t>группы</w:t>
            </w:r>
          </w:p>
        </w:tc>
        <w:tc>
          <w:tcPr>
            <w:tcW w:w="2833" w:type="dxa"/>
            <w:tcBorders>
              <w:bottom w:val="single" w:color="000000" w:sz="6" w:space="0"/>
            </w:tcBorders>
          </w:tcPr>
          <w:p w14:paraId="1278FA03">
            <w:pPr>
              <w:pStyle w:val="251"/>
              <w:spacing w:line="237" w:lineRule="auto"/>
              <w:ind w:left="106" w:right="410"/>
              <w:rPr>
                <w:sz w:val="24"/>
                <w:szCs w:val="24"/>
                <w:lang w:val="en-US"/>
              </w:rPr>
            </w:pPr>
            <w:r>
              <w:rPr>
                <w:sz w:val="24"/>
                <w:szCs w:val="24"/>
                <w:lang w:val="en-US"/>
              </w:rPr>
              <w:t>Старший</w:t>
            </w:r>
            <w:r>
              <w:rPr>
                <w:spacing w:val="-15"/>
                <w:sz w:val="24"/>
                <w:szCs w:val="24"/>
                <w:lang w:val="en-US"/>
              </w:rPr>
              <w:t xml:space="preserve"> </w:t>
            </w:r>
            <w:r>
              <w:rPr>
                <w:sz w:val="24"/>
                <w:szCs w:val="24"/>
                <w:lang w:val="en-US"/>
              </w:rPr>
              <w:t>воспитатель,</w:t>
            </w:r>
            <w:r>
              <w:rPr>
                <w:spacing w:val="-57"/>
                <w:sz w:val="24"/>
                <w:szCs w:val="24"/>
                <w:lang w:val="en-US"/>
              </w:rPr>
              <w:t xml:space="preserve"> </w:t>
            </w:r>
            <w:r>
              <w:rPr>
                <w:sz w:val="24"/>
                <w:szCs w:val="24"/>
                <w:lang w:val="en-US"/>
              </w:rPr>
              <w:t>воспитатели</w:t>
            </w:r>
          </w:p>
        </w:tc>
      </w:tr>
      <w:tr w14:paraId="1AD00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654" w:type="dxa"/>
            <w:tcBorders>
              <w:top w:val="single" w:color="000000" w:sz="6" w:space="0"/>
            </w:tcBorders>
          </w:tcPr>
          <w:p w14:paraId="7E50406A">
            <w:pPr>
              <w:pStyle w:val="251"/>
              <w:spacing w:line="265" w:lineRule="exact"/>
              <w:rPr>
                <w:sz w:val="24"/>
                <w:szCs w:val="24"/>
                <w:lang w:val="ru-RU"/>
              </w:rPr>
            </w:pPr>
            <w:r>
              <w:rPr>
                <w:sz w:val="24"/>
                <w:szCs w:val="24"/>
                <w:lang w:val="ru-RU"/>
              </w:rPr>
              <w:t>Акция</w:t>
            </w:r>
            <w:r>
              <w:rPr>
                <w:spacing w:val="-1"/>
                <w:sz w:val="24"/>
                <w:szCs w:val="24"/>
                <w:lang w:val="ru-RU"/>
              </w:rPr>
              <w:t xml:space="preserve"> </w:t>
            </w:r>
            <w:r>
              <w:rPr>
                <w:sz w:val="24"/>
                <w:szCs w:val="24"/>
                <w:lang w:val="ru-RU"/>
              </w:rPr>
              <w:t>«Поможем ежику</w:t>
            </w:r>
            <w:r>
              <w:rPr>
                <w:spacing w:val="-11"/>
                <w:sz w:val="24"/>
                <w:szCs w:val="24"/>
                <w:lang w:val="ru-RU"/>
              </w:rPr>
              <w:t xml:space="preserve"> </w:t>
            </w:r>
            <w:r>
              <w:rPr>
                <w:sz w:val="24"/>
                <w:szCs w:val="24"/>
                <w:lang w:val="ru-RU"/>
              </w:rPr>
              <w:t>собрать</w:t>
            </w:r>
          </w:p>
          <w:p w14:paraId="709F12BE">
            <w:pPr>
              <w:pStyle w:val="251"/>
              <w:spacing w:before="2" w:line="261" w:lineRule="exact"/>
              <w:rPr>
                <w:sz w:val="24"/>
                <w:szCs w:val="24"/>
                <w:lang w:val="ru-RU"/>
              </w:rPr>
            </w:pPr>
            <w:r>
              <w:rPr>
                <w:sz w:val="24"/>
                <w:szCs w:val="24"/>
                <w:lang w:val="ru-RU"/>
              </w:rPr>
              <w:t>опавшие</w:t>
            </w:r>
            <w:r>
              <w:rPr>
                <w:spacing w:val="-3"/>
                <w:sz w:val="24"/>
                <w:szCs w:val="24"/>
                <w:lang w:val="ru-RU"/>
              </w:rPr>
              <w:t xml:space="preserve"> </w:t>
            </w:r>
            <w:r>
              <w:rPr>
                <w:sz w:val="24"/>
                <w:szCs w:val="24"/>
                <w:lang w:val="ru-RU"/>
              </w:rPr>
              <w:t>листья»</w:t>
            </w:r>
          </w:p>
        </w:tc>
        <w:tc>
          <w:tcPr>
            <w:tcW w:w="1987" w:type="dxa"/>
            <w:tcBorders>
              <w:top w:val="single" w:color="000000" w:sz="6" w:space="0"/>
            </w:tcBorders>
          </w:tcPr>
          <w:p w14:paraId="468421F4">
            <w:pPr>
              <w:pStyle w:val="251"/>
              <w:spacing w:line="265"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6F598CD3">
            <w:pPr>
              <w:pStyle w:val="251"/>
              <w:spacing w:before="2" w:line="261" w:lineRule="exact"/>
              <w:rPr>
                <w:sz w:val="24"/>
                <w:szCs w:val="24"/>
                <w:lang w:val="en-US"/>
              </w:rPr>
            </w:pPr>
            <w:r>
              <w:rPr>
                <w:sz w:val="24"/>
                <w:szCs w:val="24"/>
                <w:lang w:val="en-US"/>
              </w:rPr>
              <w:t>месяца</w:t>
            </w:r>
          </w:p>
        </w:tc>
        <w:tc>
          <w:tcPr>
            <w:tcW w:w="2127" w:type="dxa"/>
            <w:tcBorders>
              <w:top w:val="single" w:color="000000" w:sz="6" w:space="0"/>
            </w:tcBorders>
          </w:tcPr>
          <w:p w14:paraId="2DFC7096">
            <w:pPr>
              <w:pStyle w:val="251"/>
              <w:spacing w:line="265" w:lineRule="exact"/>
              <w:ind w:left="106"/>
              <w:rPr>
                <w:sz w:val="24"/>
                <w:szCs w:val="24"/>
                <w:lang w:val="en-US"/>
              </w:rPr>
            </w:pPr>
            <w:r>
              <w:rPr>
                <w:sz w:val="24"/>
                <w:szCs w:val="24"/>
                <w:lang w:val="en-US"/>
              </w:rPr>
              <w:t>Все возрастные</w:t>
            </w:r>
          </w:p>
          <w:p w14:paraId="41D34BC7">
            <w:pPr>
              <w:pStyle w:val="251"/>
              <w:spacing w:before="2" w:line="261" w:lineRule="exact"/>
              <w:ind w:left="106"/>
              <w:rPr>
                <w:sz w:val="24"/>
                <w:szCs w:val="24"/>
                <w:lang w:val="en-US"/>
              </w:rPr>
            </w:pPr>
            <w:r>
              <w:rPr>
                <w:sz w:val="24"/>
                <w:szCs w:val="24"/>
                <w:lang w:val="en-US"/>
              </w:rPr>
              <w:t>группы</w:t>
            </w:r>
          </w:p>
        </w:tc>
        <w:tc>
          <w:tcPr>
            <w:tcW w:w="2833" w:type="dxa"/>
            <w:tcBorders>
              <w:top w:val="single" w:color="000000" w:sz="6" w:space="0"/>
            </w:tcBorders>
          </w:tcPr>
          <w:p w14:paraId="2046463C">
            <w:pPr>
              <w:pStyle w:val="251"/>
              <w:spacing w:line="265" w:lineRule="exact"/>
              <w:ind w:left="106"/>
              <w:rPr>
                <w:sz w:val="24"/>
                <w:szCs w:val="24"/>
                <w:lang w:val="en-US"/>
              </w:rPr>
            </w:pPr>
            <w:r>
              <w:rPr>
                <w:sz w:val="24"/>
                <w:szCs w:val="24"/>
                <w:lang w:val="en-US"/>
              </w:rPr>
              <w:t>Воспитатели</w:t>
            </w:r>
          </w:p>
        </w:tc>
      </w:tr>
      <w:tr w14:paraId="1260E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347847A">
            <w:pPr>
              <w:pStyle w:val="251"/>
              <w:spacing w:line="268" w:lineRule="exact"/>
              <w:rPr>
                <w:sz w:val="24"/>
                <w:szCs w:val="24"/>
                <w:lang w:val="en-US"/>
              </w:rPr>
            </w:pPr>
            <w:r>
              <w:rPr>
                <w:sz w:val="24"/>
                <w:szCs w:val="24"/>
                <w:lang w:val="en-US"/>
              </w:rPr>
              <w:t>Фотовыставка</w:t>
            </w:r>
            <w:r>
              <w:rPr>
                <w:spacing w:val="-4"/>
                <w:sz w:val="24"/>
                <w:szCs w:val="24"/>
                <w:lang w:val="en-US"/>
              </w:rPr>
              <w:t xml:space="preserve"> </w:t>
            </w:r>
            <w:r>
              <w:rPr>
                <w:sz w:val="24"/>
                <w:szCs w:val="24"/>
                <w:lang w:val="en-US"/>
              </w:rPr>
              <w:t>«Осенний</w:t>
            </w:r>
            <w:r>
              <w:rPr>
                <w:spacing w:val="-2"/>
                <w:sz w:val="24"/>
                <w:szCs w:val="24"/>
                <w:lang w:val="en-US"/>
              </w:rPr>
              <w:t xml:space="preserve"> </w:t>
            </w:r>
            <w:r>
              <w:rPr>
                <w:sz w:val="24"/>
                <w:szCs w:val="24"/>
                <w:lang w:val="en-US"/>
              </w:rPr>
              <w:t>Санкт-</w:t>
            </w:r>
          </w:p>
          <w:p w14:paraId="78B0AED6">
            <w:pPr>
              <w:pStyle w:val="251"/>
              <w:spacing w:before="2" w:line="261" w:lineRule="exact"/>
              <w:rPr>
                <w:sz w:val="24"/>
                <w:szCs w:val="24"/>
                <w:lang w:val="en-US"/>
              </w:rPr>
            </w:pPr>
            <w:r>
              <w:rPr>
                <w:sz w:val="24"/>
                <w:szCs w:val="24"/>
                <w:lang w:val="en-US"/>
              </w:rPr>
              <w:t>Петербург»</w:t>
            </w:r>
          </w:p>
        </w:tc>
        <w:tc>
          <w:tcPr>
            <w:tcW w:w="1987" w:type="dxa"/>
          </w:tcPr>
          <w:p w14:paraId="4AFA45D4">
            <w:pPr>
              <w:pStyle w:val="251"/>
              <w:spacing w:line="268"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689F3E42">
            <w:pPr>
              <w:pStyle w:val="251"/>
              <w:spacing w:before="2" w:line="261" w:lineRule="exact"/>
              <w:rPr>
                <w:sz w:val="24"/>
                <w:szCs w:val="24"/>
                <w:lang w:val="en-US"/>
              </w:rPr>
            </w:pPr>
            <w:r>
              <w:rPr>
                <w:sz w:val="24"/>
                <w:szCs w:val="24"/>
                <w:lang w:val="en-US"/>
              </w:rPr>
              <w:t>месяца</w:t>
            </w:r>
          </w:p>
        </w:tc>
        <w:tc>
          <w:tcPr>
            <w:tcW w:w="2127" w:type="dxa"/>
          </w:tcPr>
          <w:p w14:paraId="08EC5D5A">
            <w:pPr>
              <w:pStyle w:val="251"/>
              <w:spacing w:line="268" w:lineRule="exact"/>
              <w:ind w:left="106"/>
              <w:rPr>
                <w:sz w:val="24"/>
                <w:szCs w:val="24"/>
                <w:lang w:val="en-US"/>
              </w:rPr>
            </w:pPr>
            <w:r>
              <w:rPr>
                <w:sz w:val="24"/>
                <w:szCs w:val="24"/>
                <w:lang w:val="en-US"/>
              </w:rPr>
              <w:t>Все возрастные</w:t>
            </w:r>
          </w:p>
          <w:p w14:paraId="68112E3E">
            <w:pPr>
              <w:pStyle w:val="251"/>
              <w:spacing w:before="2" w:line="261" w:lineRule="exact"/>
              <w:ind w:left="106"/>
              <w:rPr>
                <w:sz w:val="24"/>
                <w:szCs w:val="24"/>
                <w:lang w:val="en-US"/>
              </w:rPr>
            </w:pPr>
            <w:r>
              <w:rPr>
                <w:sz w:val="24"/>
                <w:szCs w:val="24"/>
                <w:lang w:val="en-US"/>
              </w:rPr>
              <w:t>группы</w:t>
            </w:r>
          </w:p>
        </w:tc>
        <w:tc>
          <w:tcPr>
            <w:tcW w:w="2833" w:type="dxa"/>
          </w:tcPr>
          <w:p w14:paraId="1901BF23">
            <w:pPr>
              <w:pStyle w:val="251"/>
              <w:spacing w:line="268" w:lineRule="exact"/>
              <w:ind w:left="106"/>
              <w:rPr>
                <w:sz w:val="24"/>
                <w:szCs w:val="24"/>
                <w:lang w:val="en-US"/>
              </w:rPr>
            </w:pPr>
            <w:r>
              <w:rPr>
                <w:sz w:val="24"/>
                <w:szCs w:val="24"/>
                <w:lang w:val="en-US"/>
              </w:rPr>
              <w:t>Воспитатели</w:t>
            </w:r>
          </w:p>
        </w:tc>
      </w:tr>
      <w:tr w14:paraId="22CFF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06E00337">
            <w:pPr>
              <w:pStyle w:val="251"/>
              <w:spacing w:line="301" w:lineRule="exact"/>
              <w:ind w:left="4668" w:right="4656"/>
              <w:jc w:val="center"/>
              <w:rPr>
                <w:b/>
                <w:sz w:val="24"/>
                <w:szCs w:val="24"/>
                <w:lang w:val="en-US"/>
              </w:rPr>
            </w:pPr>
            <w:r>
              <w:rPr>
                <w:b/>
                <w:sz w:val="24"/>
                <w:szCs w:val="24"/>
                <w:lang w:val="en-US"/>
              </w:rPr>
              <w:t>Ноябрь</w:t>
            </w:r>
          </w:p>
        </w:tc>
      </w:tr>
      <w:tr w14:paraId="3CA88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654" w:type="dxa"/>
          </w:tcPr>
          <w:p w14:paraId="19EE277F">
            <w:pPr>
              <w:pStyle w:val="251"/>
              <w:spacing w:line="268" w:lineRule="exact"/>
              <w:rPr>
                <w:sz w:val="24"/>
                <w:szCs w:val="24"/>
                <w:lang w:val="ru-RU"/>
              </w:rPr>
            </w:pPr>
            <w:r>
              <w:rPr>
                <w:sz w:val="24"/>
                <w:szCs w:val="24"/>
                <w:lang w:val="ru-RU"/>
              </w:rPr>
              <w:t>Деловая</w:t>
            </w:r>
            <w:r>
              <w:rPr>
                <w:spacing w:val="-5"/>
                <w:sz w:val="24"/>
                <w:szCs w:val="24"/>
                <w:lang w:val="ru-RU"/>
              </w:rPr>
              <w:t xml:space="preserve"> </w:t>
            </w:r>
            <w:r>
              <w:rPr>
                <w:sz w:val="24"/>
                <w:szCs w:val="24"/>
                <w:lang w:val="ru-RU"/>
              </w:rPr>
              <w:t>игра</w:t>
            </w:r>
            <w:r>
              <w:rPr>
                <w:spacing w:val="-6"/>
                <w:sz w:val="24"/>
                <w:szCs w:val="24"/>
                <w:lang w:val="ru-RU"/>
              </w:rPr>
              <w:t xml:space="preserve"> </w:t>
            </w:r>
            <w:r>
              <w:rPr>
                <w:sz w:val="24"/>
                <w:szCs w:val="24"/>
                <w:lang w:val="ru-RU"/>
              </w:rPr>
              <w:t>по</w:t>
            </w:r>
            <w:r>
              <w:rPr>
                <w:spacing w:val="4"/>
                <w:sz w:val="24"/>
                <w:szCs w:val="24"/>
                <w:lang w:val="ru-RU"/>
              </w:rPr>
              <w:t xml:space="preserve"> </w:t>
            </w:r>
            <w:r>
              <w:rPr>
                <w:sz w:val="24"/>
                <w:szCs w:val="24"/>
                <w:lang w:val="ru-RU"/>
              </w:rPr>
              <w:t>экономике</w:t>
            </w:r>
          </w:p>
          <w:p w14:paraId="522AA705">
            <w:pPr>
              <w:pStyle w:val="251"/>
              <w:spacing w:before="3"/>
              <w:rPr>
                <w:sz w:val="24"/>
                <w:szCs w:val="24"/>
                <w:lang w:val="ru-RU"/>
              </w:rPr>
            </w:pPr>
            <w:r>
              <w:rPr>
                <w:sz w:val="24"/>
                <w:szCs w:val="24"/>
                <w:lang w:val="ru-RU"/>
              </w:rPr>
              <w:t>«Копейка</w:t>
            </w:r>
            <w:r>
              <w:rPr>
                <w:spacing w:val="-5"/>
                <w:sz w:val="24"/>
                <w:szCs w:val="24"/>
                <w:lang w:val="ru-RU"/>
              </w:rPr>
              <w:t xml:space="preserve"> </w:t>
            </w:r>
            <w:r>
              <w:rPr>
                <w:sz w:val="24"/>
                <w:szCs w:val="24"/>
                <w:lang w:val="ru-RU"/>
              </w:rPr>
              <w:t>рубль</w:t>
            </w:r>
            <w:r>
              <w:rPr>
                <w:spacing w:val="-4"/>
                <w:sz w:val="24"/>
                <w:szCs w:val="24"/>
                <w:lang w:val="ru-RU"/>
              </w:rPr>
              <w:t xml:space="preserve"> </w:t>
            </w:r>
            <w:r>
              <w:rPr>
                <w:sz w:val="24"/>
                <w:szCs w:val="24"/>
                <w:lang w:val="ru-RU"/>
              </w:rPr>
              <w:t>бережет».</w:t>
            </w:r>
          </w:p>
        </w:tc>
        <w:tc>
          <w:tcPr>
            <w:tcW w:w="1987" w:type="dxa"/>
          </w:tcPr>
          <w:p w14:paraId="7EAB08A0">
            <w:pPr>
              <w:pStyle w:val="251"/>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0AB84EE1">
            <w:pPr>
              <w:pStyle w:val="251"/>
              <w:spacing w:line="268" w:lineRule="exact"/>
              <w:ind w:left="106"/>
              <w:rPr>
                <w:sz w:val="24"/>
                <w:szCs w:val="24"/>
                <w:lang w:val="en-US"/>
              </w:rPr>
            </w:pPr>
            <w:r>
              <w:rPr>
                <w:sz w:val="24"/>
                <w:szCs w:val="24"/>
                <w:lang w:val="en-US"/>
              </w:rPr>
              <w:t>Старшие,</w:t>
            </w:r>
          </w:p>
          <w:p w14:paraId="49B04E80">
            <w:pPr>
              <w:pStyle w:val="251"/>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11FBE202">
            <w:pPr>
              <w:pStyle w:val="251"/>
              <w:spacing w:line="268" w:lineRule="exact"/>
              <w:ind w:left="106"/>
              <w:rPr>
                <w:sz w:val="24"/>
                <w:szCs w:val="24"/>
                <w:lang w:val="en-US"/>
              </w:rPr>
            </w:pPr>
            <w:r>
              <w:rPr>
                <w:sz w:val="24"/>
                <w:szCs w:val="24"/>
                <w:lang w:val="en-US"/>
              </w:rPr>
              <w:t>Воспитатели</w:t>
            </w:r>
          </w:p>
        </w:tc>
      </w:tr>
      <w:tr w14:paraId="4BDB0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3654" w:type="dxa"/>
          </w:tcPr>
          <w:p w14:paraId="6A0E7265">
            <w:pPr>
              <w:pStyle w:val="251"/>
              <w:spacing w:line="268"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«Засветись!»</w:t>
            </w:r>
          </w:p>
        </w:tc>
        <w:tc>
          <w:tcPr>
            <w:tcW w:w="1987" w:type="dxa"/>
          </w:tcPr>
          <w:p w14:paraId="7C9252E1">
            <w:pPr>
              <w:pStyle w:val="251"/>
              <w:spacing w:line="242"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601998BA">
            <w:pPr>
              <w:pStyle w:val="251"/>
              <w:spacing w:line="268" w:lineRule="exact"/>
              <w:ind w:left="106"/>
              <w:rPr>
                <w:sz w:val="24"/>
                <w:szCs w:val="24"/>
                <w:lang w:val="en-US"/>
              </w:rPr>
            </w:pPr>
            <w:r>
              <w:rPr>
                <w:sz w:val="24"/>
                <w:szCs w:val="24"/>
                <w:lang w:val="en-US"/>
              </w:rPr>
              <w:t>Средние, старшие,</w:t>
            </w:r>
          </w:p>
          <w:p w14:paraId="5D033472">
            <w:pPr>
              <w:pStyle w:val="251"/>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4AD139D6">
            <w:pPr>
              <w:pStyle w:val="251"/>
              <w:spacing w:line="242" w:lineRule="auto"/>
              <w:ind w:left="106" w:right="410"/>
              <w:rPr>
                <w:sz w:val="24"/>
                <w:szCs w:val="24"/>
                <w:lang w:val="en-US"/>
              </w:rPr>
            </w:pPr>
            <w:r>
              <w:rPr>
                <w:sz w:val="24"/>
                <w:szCs w:val="24"/>
                <w:lang w:val="en-US"/>
              </w:rPr>
              <w:t>Старший</w:t>
            </w:r>
            <w:r>
              <w:rPr>
                <w:spacing w:val="-15"/>
                <w:sz w:val="24"/>
                <w:szCs w:val="24"/>
                <w:lang w:val="en-US"/>
              </w:rPr>
              <w:t xml:space="preserve"> </w:t>
            </w:r>
            <w:r>
              <w:rPr>
                <w:sz w:val="24"/>
                <w:szCs w:val="24"/>
                <w:lang w:val="en-US"/>
              </w:rPr>
              <w:t>воспитатель,</w:t>
            </w:r>
            <w:r>
              <w:rPr>
                <w:spacing w:val="-57"/>
                <w:sz w:val="24"/>
                <w:szCs w:val="24"/>
                <w:lang w:val="en-US"/>
              </w:rPr>
              <w:t xml:space="preserve"> </w:t>
            </w:r>
            <w:r>
              <w:rPr>
                <w:sz w:val="24"/>
                <w:szCs w:val="24"/>
                <w:lang w:val="en-US"/>
              </w:rPr>
              <w:t>воспитатели</w:t>
            </w:r>
          </w:p>
        </w:tc>
      </w:tr>
      <w:tr w14:paraId="54A0B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2BDFE73">
            <w:pPr>
              <w:pStyle w:val="251"/>
              <w:spacing w:line="267" w:lineRule="exact"/>
              <w:rPr>
                <w:sz w:val="24"/>
                <w:szCs w:val="24"/>
                <w:lang w:val="en-US"/>
              </w:rPr>
            </w:pPr>
            <w:r>
              <w:rPr>
                <w:sz w:val="24"/>
                <w:szCs w:val="24"/>
                <w:lang w:val="en-US"/>
              </w:rPr>
              <w:t>Фотовыставка</w:t>
            </w:r>
            <w:r>
              <w:rPr>
                <w:spacing w:val="-6"/>
                <w:sz w:val="24"/>
                <w:szCs w:val="24"/>
                <w:lang w:val="en-US"/>
              </w:rPr>
              <w:t xml:space="preserve"> </w:t>
            </w:r>
            <w:r>
              <w:rPr>
                <w:sz w:val="24"/>
                <w:szCs w:val="24"/>
                <w:lang w:val="en-US"/>
              </w:rPr>
              <w:t>«Мамин</w:t>
            </w:r>
          </w:p>
          <w:p w14:paraId="51F9DCF7">
            <w:pPr>
              <w:pStyle w:val="251"/>
              <w:spacing w:line="265" w:lineRule="exact"/>
              <w:rPr>
                <w:sz w:val="24"/>
                <w:szCs w:val="24"/>
                <w:lang w:val="en-US"/>
              </w:rPr>
            </w:pPr>
            <w:r>
              <w:rPr>
                <w:sz w:val="24"/>
                <w:szCs w:val="24"/>
                <w:lang w:val="en-US"/>
              </w:rPr>
              <w:t>помощник»</w:t>
            </w:r>
          </w:p>
        </w:tc>
        <w:tc>
          <w:tcPr>
            <w:tcW w:w="1987" w:type="dxa"/>
          </w:tcPr>
          <w:p w14:paraId="706198C8">
            <w:pPr>
              <w:pStyle w:val="251"/>
              <w:spacing w:line="268"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499F49CD">
            <w:pPr>
              <w:pStyle w:val="251"/>
              <w:spacing w:line="267" w:lineRule="exact"/>
              <w:ind w:left="106"/>
              <w:rPr>
                <w:sz w:val="24"/>
                <w:szCs w:val="24"/>
                <w:lang w:val="en-US"/>
              </w:rPr>
            </w:pPr>
            <w:r>
              <w:rPr>
                <w:sz w:val="24"/>
                <w:szCs w:val="24"/>
                <w:lang w:val="en-US"/>
              </w:rPr>
              <w:t>Все возрастные</w:t>
            </w:r>
          </w:p>
          <w:p w14:paraId="4C711A3A">
            <w:pPr>
              <w:pStyle w:val="251"/>
              <w:spacing w:line="265" w:lineRule="exact"/>
              <w:ind w:left="106"/>
              <w:rPr>
                <w:sz w:val="24"/>
                <w:szCs w:val="24"/>
                <w:lang w:val="en-US"/>
              </w:rPr>
            </w:pPr>
            <w:r>
              <w:rPr>
                <w:sz w:val="24"/>
                <w:szCs w:val="24"/>
                <w:lang w:val="en-US"/>
              </w:rPr>
              <w:t>группы</w:t>
            </w:r>
          </w:p>
        </w:tc>
        <w:tc>
          <w:tcPr>
            <w:tcW w:w="2833" w:type="dxa"/>
          </w:tcPr>
          <w:p w14:paraId="30AE7E5B">
            <w:pPr>
              <w:pStyle w:val="251"/>
              <w:spacing w:line="268" w:lineRule="exact"/>
              <w:ind w:left="106"/>
              <w:rPr>
                <w:sz w:val="24"/>
                <w:szCs w:val="24"/>
                <w:lang w:val="en-US"/>
              </w:rPr>
            </w:pPr>
            <w:r>
              <w:rPr>
                <w:sz w:val="24"/>
                <w:szCs w:val="24"/>
                <w:lang w:val="en-US"/>
              </w:rPr>
              <w:t>Воспитатели</w:t>
            </w:r>
          </w:p>
        </w:tc>
      </w:tr>
      <w:tr w14:paraId="3F516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654" w:type="dxa"/>
          </w:tcPr>
          <w:p w14:paraId="7AF87B83">
            <w:pPr>
              <w:pStyle w:val="251"/>
              <w:spacing w:line="237" w:lineRule="auto"/>
              <w:ind w:right="455"/>
              <w:rPr>
                <w:sz w:val="24"/>
                <w:szCs w:val="24"/>
                <w:lang w:val="en-US"/>
              </w:rPr>
            </w:pPr>
            <w:r>
              <w:rPr>
                <w:sz w:val="24"/>
                <w:szCs w:val="24"/>
                <w:lang w:val="en-US"/>
              </w:rPr>
              <w:t>Праздник, посвященный Дню</w:t>
            </w:r>
            <w:r>
              <w:rPr>
                <w:spacing w:val="-57"/>
                <w:sz w:val="24"/>
                <w:szCs w:val="24"/>
                <w:lang w:val="en-US"/>
              </w:rPr>
              <w:t xml:space="preserve"> </w:t>
            </w:r>
            <w:r>
              <w:rPr>
                <w:sz w:val="24"/>
                <w:szCs w:val="24"/>
                <w:lang w:val="en-US"/>
              </w:rPr>
              <w:t>матери.</w:t>
            </w:r>
          </w:p>
        </w:tc>
        <w:tc>
          <w:tcPr>
            <w:tcW w:w="1987" w:type="dxa"/>
          </w:tcPr>
          <w:p w14:paraId="75075704">
            <w:pPr>
              <w:pStyle w:val="251"/>
              <w:spacing w:line="268"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49FBF26E">
            <w:pPr>
              <w:pStyle w:val="251"/>
              <w:ind w:left="106" w:right="98"/>
              <w:rPr>
                <w:sz w:val="24"/>
                <w:szCs w:val="24"/>
                <w:lang w:val="ru-RU"/>
              </w:rPr>
            </w:pPr>
            <w:r>
              <w:rPr>
                <w:sz w:val="24"/>
                <w:szCs w:val="24"/>
                <w:lang w:val="ru-RU"/>
              </w:rPr>
              <w:t>Младшие,</w:t>
            </w:r>
            <w:r>
              <w:rPr>
                <w:spacing w:val="1"/>
                <w:sz w:val="24"/>
                <w:szCs w:val="24"/>
                <w:lang w:val="ru-RU"/>
              </w:rPr>
              <w:t xml:space="preserve"> </w:t>
            </w:r>
            <w:r>
              <w:rPr>
                <w:sz w:val="24"/>
                <w:szCs w:val="24"/>
                <w:lang w:val="ru-RU"/>
              </w:rPr>
              <w:t>средние, старшие,</w:t>
            </w:r>
            <w:r>
              <w:rPr>
                <w:spacing w:val="-57"/>
                <w:sz w:val="24"/>
                <w:szCs w:val="24"/>
                <w:lang w:val="ru-RU"/>
              </w:rPr>
              <w:t xml:space="preserve"> </w:t>
            </w:r>
            <w:r>
              <w:rPr>
                <w:sz w:val="24"/>
                <w:szCs w:val="24"/>
                <w:lang w:val="ru-RU"/>
              </w:rPr>
              <w:t>подготовительные</w:t>
            </w:r>
          </w:p>
          <w:p w14:paraId="5EF61C27">
            <w:pPr>
              <w:pStyle w:val="251"/>
              <w:spacing w:line="264" w:lineRule="exact"/>
              <w:ind w:left="106"/>
              <w:rPr>
                <w:sz w:val="24"/>
                <w:szCs w:val="24"/>
                <w:lang w:val="ru-RU"/>
              </w:rPr>
            </w:pPr>
            <w:r>
              <w:rPr>
                <w:sz w:val="24"/>
                <w:szCs w:val="24"/>
                <w:lang w:val="ru-RU"/>
              </w:rPr>
              <w:t>группы</w:t>
            </w:r>
          </w:p>
        </w:tc>
        <w:tc>
          <w:tcPr>
            <w:tcW w:w="2833" w:type="dxa"/>
          </w:tcPr>
          <w:p w14:paraId="4E5246AE">
            <w:pPr>
              <w:pStyle w:val="251"/>
              <w:ind w:left="106" w:right="1253"/>
              <w:jc w:val="both"/>
              <w:rPr>
                <w:sz w:val="24"/>
                <w:szCs w:val="24"/>
                <w:lang w:val="en-US"/>
              </w:rPr>
            </w:pPr>
            <w:r>
              <w:rPr>
                <w:spacing w:val="-1"/>
                <w:sz w:val="24"/>
                <w:szCs w:val="24"/>
                <w:lang w:val="en-US"/>
              </w:rPr>
              <w:t>Музыкальный</w:t>
            </w:r>
            <w:r>
              <w:rPr>
                <w:spacing w:val="-58"/>
                <w:sz w:val="24"/>
                <w:szCs w:val="24"/>
                <w:lang w:val="en-US"/>
              </w:rPr>
              <w:t xml:space="preserve"> </w:t>
            </w:r>
            <w:r>
              <w:rPr>
                <w:spacing w:val="-1"/>
                <w:sz w:val="24"/>
                <w:szCs w:val="24"/>
                <w:lang w:val="en-US"/>
              </w:rPr>
              <w:t>руководитель,</w:t>
            </w:r>
            <w:r>
              <w:rPr>
                <w:spacing w:val="-58"/>
                <w:sz w:val="24"/>
                <w:szCs w:val="24"/>
                <w:lang w:val="en-US"/>
              </w:rPr>
              <w:t xml:space="preserve"> </w:t>
            </w:r>
            <w:r>
              <w:rPr>
                <w:sz w:val="24"/>
                <w:szCs w:val="24"/>
                <w:lang w:val="en-US"/>
              </w:rPr>
              <w:t>воспитатели</w:t>
            </w:r>
          </w:p>
        </w:tc>
      </w:tr>
      <w:tr w14:paraId="68859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5288489F">
            <w:pPr>
              <w:pStyle w:val="251"/>
              <w:spacing w:line="302" w:lineRule="exact"/>
              <w:ind w:left="4668" w:right="4656"/>
              <w:jc w:val="center"/>
              <w:rPr>
                <w:b/>
                <w:sz w:val="24"/>
                <w:szCs w:val="24"/>
                <w:lang w:val="en-US"/>
              </w:rPr>
            </w:pPr>
            <w:r>
              <w:rPr>
                <w:b/>
                <w:sz w:val="24"/>
                <w:szCs w:val="24"/>
                <w:lang w:val="en-US"/>
              </w:rPr>
              <w:t>Декабрь</w:t>
            </w:r>
          </w:p>
        </w:tc>
      </w:tr>
      <w:tr w14:paraId="6DF19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8235771">
            <w:pPr>
              <w:pStyle w:val="251"/>
              <w:spacing w:line="268" w:lineRule="exact"/>
              <w:rPr>
                <w:sz w:val="24"/>
                <w:szCs w:val="24"/>
                <w:lang w:val="en-US"/>
              </w:rPr>
            </w:pPr>
            <w:r>
              <w:rPr>
                <w:sz w:val="24"/>
                <w:szCs w:val="24"/>
                <w:lang w:val="en-US"/>
              </w:rPr>
              <w:t>Акция</w:t>
            </w:r>
            <w:r>
              <w:rPr>
                <w:spacing w:val="-4"/>
                <w:sz w:val="24"/>
                <w:szCs w:val="24"/>
                <w:lang w:val="en-US"/>
              </w:rPr>
              <w:t xml:space="preserve"> </w:t>
            </w:r>
            <w:r>
              <w:rPr>
                <w:sz w:val="24"/>
                <w:szCs w:val="24"/>
                <w:lang w:val="en-US"/>
              </w:rPr>
              <w:t>«Поможем</w:t>
            </w:r>
            <w:r>
              <w:rPr>
                <w:spacing w:val="-3"/>
                <w:sz w:val="24"/>
                <w:szCs w:val="24"/>
                <w:lang w:val="en-US"/>
              </w:rPr>
              <w:t xml:space="preserve"> </w:t>
            </w:r>
            <w:r>
              <w:rPr>
                <w:sz w:val="24"/>
                <w:szCs w:val="24"/>
                <w:lang w:val="en-US"/>
              </w:rPr>
              <w:t>дереву»</w:t>
            </w:r>
          </w:p>
        </w:tc>
        <w:tc>
          <w:tcPr>
            <w:tcW w:w="1987" w:type="dxa"/>
          </w:tcPr>
          <w:p w14:paraId="59614A18">
            <w:pPr>
              <w:pStyle w:val="251"/>
              <w:spacing w:line="266"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4A59F04D">
            <w:pPr>
              <w:pStyle w:val="251"/>
              <w:spacing w:line="265" w:lineRule="exact"/>
              <w:rPr>
                <w:sz w:val="24"/>
                <w:szCs w:val="24"/>
                <w:lang w:val="en-US"/>
              </w:rPr>
            </w:pPr>
            <w:r>
              <w:rPr>
                <w:sz w:val="24"/>
                <w:szCs w:val="24"/>
                <w:lang w:val="en-US"/>
              </w:rPr>
              <w:t>месяца</w:t>
            </w:r>
          </w:p>
        </w:tc>
        <w:tc>
          <w:tcPr>
            <w:tcW w:w="2127" w:type="dxa"/>
          </w:tcPr>
          <w:p w14:paraId="5E9534AE">
            <w:pPr>
              <w:pStyle w:val="251"/>
              <w:spacing w:line="266" w:lineRule="exact"/>
              <w:ind w:left="106"/>
              <w:rPr>
                <w:sz w:val="24"/>
                <w:szCs w:val="24"/>
                <w:lang w:val="en-US"/>
              </w:rPr>
            </w:pPr>
            <w:r>
              <w:rPr>
                <w:sz w:val="24"/>
                <w:szCs w:val="24"/>
                <w:lang w:val="en-US"/>
              </w:rPr>
              <w:t>Все возрастные</w:t>
            </w:r>
          </w:p>
          <w:p w14:paraId="5D2C8094">
            <w:pPr>
              <w:pStyle w:val="251"/>
              <w:spacing w:line="265" w:lineRule="exact"/>
              <w:ind w:left="106"/>
              <w:rPr>
                <w:sz w:val="24"/>
                <w:szCs w:val="24"/>
                <w:lang w:val="en-US"/>
              </w:rPr>
            </w:pPr>
            <w:r>
              <w:rPr>
                <w:sz w:val="24"/>
                <w:szCs w:val="24"/>
                <w:lang w:val="en-US"/>
              </w:rPr>
              <w:t>группы</w:t>
            </w:r>
          </w:p>
        </w:tc>
        <w:tc>
          <w:tcPr>
            <w:tcW w:w="2833" w:type="dxa"/>
          </w:tcPr>
          <w:p w14:paraId="290209E6">
            <w:pPr>
              <w:pStyle w:val="251"/>
              <w:spacing w:line="268" w:lineRule="exact"/>
              <w:ind w:left="106"/>
              <w:rPr>
                <w:sz w:val="24"/>
                <w:szCs w:val="24"/>
                <w:lang w:val="en-US"/>
              </w:rPr>
            </w:pPr>
            <w:r>
              <w:rPr>
                <w:sz w:val="24"/>
                <w:szCs w:val="24"/>
                <w:lang w:val="en-US"/>
              </w:rPr>
              <w:t>Воспитатели</w:t>
            </w:r>
          </w:p>
        </w:tc>
      </w:tr>
      <w:tr w14:paraId="5E1E8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42039FD">
            <w:pPr>
              <w:pStyle w:val="251"/>
              <w:spacing w:line="267" w:lineRule="exact"/>
              <w:rPr>
                <w:sz w:val="24"/>
                <w:szCs w:val="24"/>
                <w:lang w:val="ru-RU"/>
              </w:rPr>
            </w:pPr>
            <w:r>
              <w:rPr>
                <w:sz w:val="24"/>
                <w:szCs w:val="24"/>
                <w:lang w:val="ru-RU"/>
              </w:rPr>
              <w:t>Фестиваль</w:t>
            </w:r>
            <w:r>
              <w:rPr>
                <w:spacing w:val="-4"/>
                <w:sz w:val="24"/>
                <w:szCs w:val="24"/>
                <w:lang w:val="ru-RU"/>
              </w:rPr>
              <w:t xml:space="preserve"> </w:t>
            </w:r>
            <w:r>
              <w:rPr>
                <w:sz w:val="24"/>
                <w:szCs w:val="24"/>
                <w:lang w:val="ru-RU"/>
              </w:rPr>
              <w:t>зимних</w:t>
            </w:r>
            <w:r>
              <w:rPr>
                <w:spacing w:val="-5"/>
                <w:sz w:val="24"/>
                <w:szCs w:val="24"/>
                <w:lang w:val="ru-RU"/>
              </w:rPr>
              <w:t xml:space="preserve"> </w:t>
            </w:r>
            <w:r>
              <w:rPr>
                <w:sz w:val="24"/>
                <w:szCs w:val="24"/>
                <w:lang w:val="ru-RU"/>
              </w:rPr>
              <w:t>спортивных</w:t>
            </w:r>
          </w:p>
          <w:p w14:paraId="333CE1EB">
            <w:pPr>
              <w:pStyle w:val="251"/>
              <w:spacing w:line="265" w:lineRule="exact"/>
              <w:rPr>
                <w:sz w:val="24"/>
                <w:szCs w:val="24"/>
                <w:lang w:val="ru-RU"/>
              </w:rPr>
            </w:pPr>
            <w:r>
              <w:rPr>
                <w:sz w:val="24"/>
                <w:szCs w:val="24"/>
                <w:lang w:val="ru-RU"/>
              </w:rPr>
              <w:t>игр</w:t>
            </w:r>
            <w:r>
              <w:rPr>
                <w:spacing w:val="-4"/>
                <w:sz w:val="24"/>
                <w:szCs w:val="24"/>
                <w:lang w:val="ru-RU"/>
              </w:rPr>
              <w:t xml:space="preserve"> </w:t>
            </w:r>
            <w:r>
              <w:rPr>
                <w:sz w:val="24"/>
                <w:szCs w:val="24"/>
                <w:lang w:val="ru-RU"/>
              </w:rPr>
              <w:t>«Здравствуй,</w:t>
            </w:r>
            <w:r>
              <w:rPr>
                <w:spacing w:val="-1"/>
                <w:sz w:val="24"/>
                <w:szCs w:val="24"/>
                <w:lang w:val="ru-RU"/>
              </w:rPr>
              <w:t xml:space="preserve"> </w:t>
            </w:r>
            <w:r>
              <w:rPr>
                <w:sz w:val="24"/>
                <w:szCs w:val="24"/>
                <w:lang w:val="ru-RU"/>
              </w:rPr>
              <w:t>Зимушка-</w:t>
            </w:r>
          </w:p>
        </w:tc>
        <w:tc>
          <w:tcPr>
            <w:tcW w:w="1987" w:type="dxa"/>
          </w:tcPr>
          <w:p w14:paraId="0F2587D8">
            <w:pPr>
              <w:pStyle w:val="251"/>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350B3089">
            <w:pPr>
              <w:pStyle w:val="251"/>
              <w:spacing w:line="267" w:lineRule="exact"/>
              <w:ind w:left="106"/>
              <w:rPr>
                <w:sz w:val="24"/>
                <w:szCs w:val="24"/>
                <w:lang w:val="en-US"/>
              </w:rPr>
            </w:pPr>
            <w:r>
              <w:rPr>
                <w:sz w:val="24"/>
                <w:szCs w:val="24"/>
                <w:lang w:val="en-US"/>
              </w:rPr>
              <w:t>Все возрастные</w:t>
            </w:r>
          </w:p>
          <w:p w14:paraId="2B58D9AA">
            <w:pPr>
              <w:pStyle w:val="251"/>
              <w:spacing w:line="265" w:lineRule="exact"/>
              <w:ind w:left="106"/>
              <w:rPr>
                <w:sz w:val="24"/>
                <w:szCs w:val="24"/>
                <w:lang w:val="en-US"/>
              </w:rPr>
            </w:pPr>
            <w:r>
              <w:rPr>
                <w:sz w:val="24"/>
                <w:szCs w:val="24"/>
                <w:lang w:val="en-US"/>
              </w:rPr>
              <w:t>группы</w:t>
            </w:r>
          </w:p>
        </w:tc>
        <w:tc>
          <w:tcPr>
            <w:tcW w:w="2833" w:type="dxa"/>
          </w:tcPr>
          <w:p w14:paraId="390E4488">
            <w:pPr>
              <w:pStyle w:val="251"/>
              <w:spacing w:line="267" w:lineRule="exact"/>
              <w:ind w:left="106"/>
              <w:rPr>
                <w:sz w:val="24"/>
                <w:szCs w:val="24"/>
                <w:lang w:val="en-US"/>
              </w:rPr>
            </w:pPr>
            <w:r>
              <w:rPr>
                <w:sz w:val="24"/>
                <w:szCs w:val="24"/>
                <w:lang w:val="en-US"/>
              </w:rPr>
              <w:t>Инструктор</w:t>
            </w:r>
            <w:r>
              <w:rPr>
                <w:spacing w:val="-2"/>
                <w:sz w:val="24"/>
                <w:szCs w:val="24"/>
                <w:lang w:val="en-US"/>
              </w:rPr>
              <w:t xml:space="preserve"> </w:t>
            </w:r>
            <w:r>
              <w:rPr>
                <w:sz w:val="24"/>
                <w:szCs w:val="24"/>
                <w:lang w:val="en-US"/>
              </w:rPr>
              <w:t>по</w:t>
            </w:r>
          </w:p>
          <w:p w14:paraId="3403E887">
            <w:pPr>
              <w:pStyle w:val="251"/>
              <w:spacing w:line="265" w:lineRule="exact"/>
              <w:ind w:left="106"/>
              <w:rPr>
                <w:sz w:val="24"/>
                <w:szCs w:val="24"/>
                <w:lang w:val="en-US"/>
              </w:rPr>
            </w:pPr>
            <w:r>
              <w:rPr>
                <w:sz w:val="24"/>
                <w:szCs w:val="24"/>
                <w:lang w:val="en-US"/>
              </w:rPr>
              <w:t>физической</w:t>
            </w:r>
            <w:r>
              <w:rPr>
                <w:spacing w:val="-5"/>
                <w:sz w:val="24"/>
                <w:szCs w:val="24"/>
                <w:lang w:val="en-US"/>
              </w:rPr>
              <w:t xml:space="preserve"> </w:t>
            </w:r>
            <w:r>
              <w:rPr>
                <w:sz w:val="24"/>
                <w:szCs w:val="24"/>
                <w:lang w:val="en-US"/>
              </w:rPr>
              <w:t>культуре,</w:t>
            </w:r>
          </w:p>
        </w:tc>
      </w:tr>
      <w:tr w14:paraId="7CF1B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D7D1E4B">
            <w:pPr>
              <w:pStyle w:val="251"/>
              <w:spacing w:line="258" w:lineRule="exact"/>
              <w:rPr>
                <w:sz w:val="24"/>
                <w:szCs w:val="24"/>
                <w:lang w:val="en-US"/>
              </w:rPr>
            </w:pPr>
            <w:r>
              <w:rPr>
                <w:sz w:val="24"/>
                <w:szCs w:val="24"/>
                <w:lang w:val="en-US"/>
              </w:rPr>
              <w:t>зима!»</w:t>
            </w:r>
          </w:p>
        </w:tc>
        <w:tc>
          <w:tcPr>
            <w:tcW w:w="1987" w:type="dxa"/>
          </w:tcPr>
          <w:p w14:paraId="1D4DB4B1">
            <w:pPr>
              <w:pStyle w:val="251"/>
              <w:ind w:left="0"/>
              <w:rPr>
                <w:sz w:val="24"/>
                <w:szCs w:val="24"/>
                <w:lang w:val="en-US"/>
              </w:rPr>
            </w:pPr>
          </w:p>
        </w:tc>
        <w:tc>
          <w:tcPr>
            <w:tcW w:w="2127" w:type="dxa"/>
          </w:tcPr>
          <w:p w14:paraId="62D53E27">
            <w:pPr>
              <w:pStyle w:val="251"/>
              <w:ind w:left="0"/>
              <w:rPr>
                <w:sz w:val="24"/>
                <w:szCs w:val="24"/>
                <w:lang w:val="en-US"/>
              </w:rPr>
            </w:pPr>
          </w:p>
        </w:tc>
        <w:tc>
          <w:tcPr>
            <w:tcW w:w="2833" w:type="dxa"/>
          </w:tcPr>
          <w:p w14:paraId="7D372A70">
            <w:pPr>
              <w:pStyle w:val="251"/>
              <w:spacing w:line="258" w:lineRule="exact"/>
              <w:ind w:left="106"/>
              <w:rPr>
                <w:sz w:val="24"/>
                <w:szCs w:val="24"/>
                <w:lang w:val="en-US"/>
              </w:rPr>
            </w:pPr>
            <w:r>
              <w:rPr>
                <w:sz w:val="24"/>
                <w:szCs w:val="24"/>
                <w:lang w:val="en-US"/>
              </w:rPr>
              <w:t>воспитатели</w:t>
            </w:r>
          </w:p>
        </w:tc>
      </w:tr>
      <w:tr w14:paraId="53E11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35590A2">
            <w:pPr>
              <w:pStyle w:val="251"/>
              <w:spacing w:line="259" w:lineRule="exact"/>
              <w:rPr>
                <w:sz w:val="24"/>
                <w:szCs w:val="24"/>
                <w:lang w:val="en-US"/>
              </w:rPr>
            </w:pPr>
            <w:r>
              <w:rPr>
                <w:sz w:val="24"/>
                <w:szCs w:val="24"/>
                <w:lang w:val="en-US"/>
              </w:rPr>
              <w:t>Акция</w:t>
            </w:r>
            <w:r>
              <w:rPr>
                <w:spacing w:val="-2"/>
                <w:sz w:val="24"/>
                <w:szCs w:val="24"/>
                <w:lang w:val="en-US"/>
              </w:rPr>
              <w:t xml:space="preserve"> </w:t>
            </w:r>
            <w:r>
              <w:rPr>
                <w:sz w:val="24"/>
                <w:szCs w:val="24"/>
                <w:lang w:val="en-US"/>
              </w:rPr>
              <w:t>«Покормите</w:t>
            </w:r>
            <w:r>
              <w:rPr>
                <w:spacing w:val="-6"/>
                <w:sz w:val="24"/>
                <w:szCs w:val="24"/>
                <w:lang w:val="en-US"/>
              </w:rPr>
              <w:t xml:space="preserve"> </w:t>
            </w:r>
            <w:r>
              <w:rPr>
                <w:sz w:val="24"/>
                <w:szCs w:val="24"/>
                <w:lang w:val="en-US"/>
              </w:rPr>
              <w:t>птиц</w:t>
            </w:r>
            <w:r>
              <w:rPr>
                <w:spacing w:val="-5"/>
                <w:sz w:val="24"/>
                <w:szCs w:val="24"/>
                <w:lang w:val="en-US"/>
              </w:rPr>
              <w:t xml:space="preserve"> </w:t>
            </w:r>
            <w:r>
              <w:rPr>
                <w:sz w:val="24"/>
                <w:szCs w:val="24"/>
                <w:lang w:val="en-US"/>
              </w:rPr>
              <w:t>зимой!»</w:t>
            </w:r>
          </w:p>
        </w:tc>
        <w:tc>
          <w:tcPr>
            <w:tcW w:w="1987" w:type="dxa"/>
          </w:tcPr>
          <w:p w14:paraId="154CB2CF">
            <w:pPr>
              <w:pStyle w:val="251"/>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425CFB84">
            <w:pPr>
              <w:pStyle w:val="251"/>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0E63A95A">
            <w:pPr>
              <w:pStyle w:val="251"/>
              <w:spacing w:line="259" w:lineRule="exact"/>
              <w:ind w:left="106"/>
              <w:rPr>
                <w:sz w:val="24"/>
                <w:szCs w:val="24"/>
                <w:lang w:val="en-US"/>
              </w:rPr>
            </w:pPr>
            <w:r>
              <w:rPr>
                <w:sz w:val="24"/>
                <w:szCs w:val="24"/>
                <w:lang w:val="en-US"/>
              </w:rPr>
              <w:t>Воспитатели</w:t>
            </w:r>
          </w:p>
        </w:tc>
      </w:tr>
      <w:tr w14:paraId="44577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DE1E1E8">
            <w:pPr>
              <w:pStyle w:val="251"/>
              <w:spacing w:line="259" w:lineRule="exact"/>
              <w:rPr>
                <w:sz w:val="24"/>
                <w:szCs w:val="24"/>
                <w:lang w:val="en-US"/>
              </w:rPr>
            </w:pPr>
            <w:r>
              <w:rPr>
                <w:sz w:val="24"/>
                <w:szCs w:val="24"/>
                <w:lang w:val="en-US"/>
              </w:rPr>
              <w:t>Новогодний</w:t>
            </w:r>
            <w:r>
              <w:rPr>
                <w:spacing w:val="-5"/>
                <w:sz w:val="24"/>
                <w:szCs w:val="24"/>
                <w:lang w:val="en-US"/>
              </w:rPr>
              <w:t xml:space="preserve"> </w:t>
            </w:r>
            <w:r>
              <w:rPr>
                <w:sz w:val="24"/>
                <w:szCs w:val="24"/>
                <w:lang w:val="en-US"/>
              </w:rPr>
              <w:t>праздник</w:t>
            </w:r>
          </w:p>
        </w:tc>
        <w:tc>
          <w:tcPr>
            <w:tcW w:w="1987" w:type="dxa"/>
          </w:tcPr>
          <w:p w14:paraId="183F8343">
            <w:pPr>
              <w:pStyle w:val="251"/>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553E6081">
            <w:pPr>
              <w:pStyle w:val="251"/>
              <w:spacing w:line="259" w:lineRule="exact"/>
              <w:ind w:left="106"/>
              <w:rPr>
                <w:sz w:val="24"/>
                <w:szCs w:val="24"/>
                <w:lang w:val="en-US"/>
              </w:rPr>
            </w:pPr>
            <w:r>
              <w:rPr>
                <w:sz w:val="24"/>
                <w:szCs w:val="24"/>
                <w:lang w:val="en-US"/>
              </w:rPr>
              <w:t>Все возрастные</w:t>
            </w:r>
          </w:p>
          <w:p w14:paraId="310EDB0F">
            <w:pPr>
              <w:pStyle w:val="251"/>
              <w:spacing w:before="2" w:line="270" w:lineRule="exact"/>
              <w:ind w:left="106"/>
              <w:rPr>
                <w:sz w:val="24"/>
                <w:szCs w:val="24"/>
                <w:lang w:val="en-US"/>
              </w:rPr>
            </w:pPr>
            <w:r>
              <w:rPr>
                <w:sz w:val="24"/>
                <w:szCs w:val="24"/>
                <w:lang w:val="en-US"/>
              </w:rPr>
              <w:t>группы</w:t>
            </w:r>
          </w:p>
        </w:tc>
        <w:tc>
          <w:tcPr>
            <w:tcW w:w="2833" w:type="dxa"/>
          </w:tcPr>
          <w:p w14:paraId="433BCF87">
            <w:pPr>
              <w:pStyle w:val="251"/>
              <w:spacing w:line="259" w:lineRule="exact"/>
              <w:ind w:left="106"/>
              <w:rPr>
                <w:sz w:val="24"/>
                <w:szCs w:val="24"/>
                <w:lang w:val="en-US"/>
              </w:rPr>
            </w:pPr>
            <w:r>
              <w:rPr>
                <w:sz w:val="24"/>
                <w:szCs w:val="24"/>
                <w:lang w:val="en-US"/>
              </w:rPr>
              <w:t>Воспитатели</w:t>
            </w:r>
          </w:p>
        </w:tc>
      </w:tr>
      <w:tr w14:paraId="41E4D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025E2605">
            <w:pPr>
              <w:pStyle w:val="251"/>
              <w:spacing w:line="302" w:lineRule="exact"/>
              <w:ind w:left="4668" w:right="4661"/>
              <w:jc w:val="center"/>
              <w:rPr>
                <w:b/>
                <w:sz w:val="24"/>
                <w:szCs w:val="24"/>
                <w:lang w:val="en-US"/>
              </w:rPr>
            </w:pPr>
            <w:r>
              <w:rPr>
                <w:b/>
                <w:sz w:val="24"/>
                <w:szCs w:val="24"/>
                <w:lang w:val="en-US"/>
              </w:rPr>
              <w:t>Январь</w:t>
            </w:r>
          </w:p>
        </w:tc>
      </w:tr>
      <w:tr w14:paraId="4445E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9EE3E04">
            <w:pPr>
              <w:pStyle w:val="251"/>
              <w:spacing w:line="259" w:lineRule="exact"/>
              <w:rPr>
                <w:sz w:val="24"/>
                <w:szCs w:val="24"/>
                <w:lang w:val="en-US"/>
              </w:rPr>
            </w:pPr>
            <w:r>
              <w:rPr>
                <w:sz w:val="24"/>
                <w:szCs w:val="24"/>
                <w:lang w:val="en-US"/>
              </w:rPr>
              <w:t>Проект</w:t>
            </w:r>
            <w:r>
              <w:rPr>
                <w:spacing w:val="-3"/>
                <w:sz w:val="24"/>
                <w:szCs w:val="24"/>
                <w:lang w:val="en-US"/>
              </w:rPr>
              <w:t xml:space="preserve"> </w:t>
            </w:r>
            <w:r>
              <w:rPr>
                <w:sz w:val="24"/>
                <w:szCs w:val="24"/>
                <w:lang w:val="en-US"/>
              </w:rPr>
              <w:t>«Чистота-залог</w:t>
            </w:r>
          </w:p>
          <w:p w14:paraId="70D8EA97">
            <w:pPr>
              <w:pStyle w:val="251"/>
              <w:spacing w:before="2" w:line="270" w:lineRule="exact"/>
              <w:rPr>
                <w:sz w:val="24"/>
                <w:szCs w:val="24"/>
                <w:lang w:val="en-US"/>
              </w:rPr>
            </w:pPr>
            <w:r>
              <w:rPr>
                <w:sz w:val="24"/>
                <w:szCs w:val="24"/>
                <w:lang w:val="en-US"/>
              </w:rPr>
              <w:t>здоровья»</w:t>
            </w:r>
          </w:p>
        </w:tc>
        <w:tc>
          <w:tcPr>
            <w:tcW w:w="1987" w:type="dxa"/>
          </w:tcPr>
          <w:p w14:paraId="0DFD3DEB">
            <w:pPr>
              <w:pStyle w:val="251"/>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5D12A9D4">
            <w:pPr>
              <w:pStyle w:val="251"/>
              <w:spacing w:before="2" w:line="270" w:lineRule="exact"/>
              <w:rPr>
                <w:sz w:val="24"/>
                <w:szCs w:val="24"/>
                <w:lang w:val="en-US"/>
              </w:rPr>
            </w:pPr>
            <w:r>
              <w:rPr>
                <w:sz w:val="24"/>
                <w:szCs w:val="24"/>
                <w:lang w:val="en-US"/>
              </w:rPr>
              <w:t>месяца</w:t>
            </w:r>
          </w:p>
        </w:tc>
        <w:tc>
          <w:tcPr>
            <w:tcW w:w="2127" w:type="dxa"/>
          </w:tcPr>
          <w:p w14:paraId="0415BDC9">
            <w:pPr>
              <w:pStyle w:val="251"/>
              <w:spacing w:line="259" w:lineRule="exact"/>
              <w:ind w:left="106"/>
              <w:rPr>
                <w:sz w:val="24"/>
                <w:szCs w:val="24"/>
                <w:lang w:val="en-US"/>
              </w:rPr>
            </w:pPr>
            <w:r>
              <w:rPr>
                <w:sz w:val="24"/>
                <w:szCs w:val="24"/>
                <w:lang w:val="en-US"/>
              </w:rPr>
              <w:t>Все возрастные</w:t>
            </w:r>
          </w:p>
          <w:p w14:paraId="0862B146">
            <w:pPr>
              <w:pStyle w:val="251"/>
              <w:spacing w:before="2" w:line="270" w:lineRule="exact"/>
              <w:ind w:left="106"/>
              <w:rPr>
                <w:sz w:val="24"/>
                <w:szCs w:val="24"/>
                <w:lang w:val="en-US"/>
              </w:rPr>
            </w:pPr>
            <w:r>
              <w:rPr>
                <w:sz w:val="24"/>
                <w:szCs w:val="24"/>
                <w:lang w:val="en-US"/>
              </w:rPr>
              <w:t>группы</w:t>
            </w:r>
          </w:p>
        </w:tc>
        <w:tc>
          <w:tcPr>
            <w:tcW w:w="2833" w:type="dxa"/>
          </w:tcPr>
          <w:p w14:paraId="7C616796">
            <w:pPr>
              <w:pStyle w:val="251"/>
              <w:spacing w:line="259" w:lineRule="exact"/>
              <w:ind w:left="106"/>
              <w:rPr>
                <w:sz w:val="24"/>
                <w:szCs w:val="24"/>
                <w:lang w:val="en-US"/>
              </w:rPr>
            </w:pPr>
            <w:r>
              <w:rPr>
                <w:sz w:val="24"/>
                <w:szCs w:val="24"/>
                <w:lang w:val="en-US"/>
              </w:rPr>
              <w:t>Воспитатели</w:t>
            </w:r>
          </w:p>
        </w:tc>
      </w:tr>
      <w:tr w14:paraId="2D9C9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8F08D1E">
            <w:pPr>
              <w:pStyle w:val="251"/>
              <w:spacing w:line="259" w:lineRule="exact"/>
              <w:rPr>
                <w:sz w:val="24"/>
                <w:szCs w:val="24"/>
                <w:lang w:val="ru-RU"/>
              </w:rPr>
            </w:pPr>
            <w:r>
              <w:rPr>
                <w:sz w:val="24"/>
                <w:szCs w:val="24"/>
                <w:lang w:val="ru-RU"/>
              </w:rPr>
              <w:t>Тематический</w:t>
            </w:r>
            <w:r>
              <w:rPr>
                <w:spacing w:val="-3"/>
                <w:sz w:val="24"/>
                <w:szCs w:val="24"/>
                <w:lang w:val="ru-RU"/>
              </w:rPr>
              <w:t xml:space="preserve"> </w:t>
            </w:r>
            <w:r>
              <w:rPr>
                <w:sz w:val="24"/>
                <w:szCs w:val="24"/>
                <w:lang w:val="ru-RU"/>
              </w:rPr>
              <w:t>вечер,</w:t>
            </w:r>
          </w:p>
          <w:p w14:paraId="44376501">
            <w:pPr>
              <w:pStyle w:val="251"/>
              <w:spacing w:before="4" w:line="237" w:lineRule="auto"/>
              <w:ind w:right="816"/>
              <w:rPr>
                <w:sz w:val="24"/>
                <w:szCs w:val="24"/>
                <w:lang w:val="ru-RU"/>
              </w:rPr>
            </w:pPr>
            <w:r>
              <w:rPr>
                <w:sz w:val="24"/>
                <w:szCs w:val="24"/>
                <w:lang w:val="ru-RU"/>
              </w:rPr>
              <w:t>посвящённый Дню снятия</w:t>
            </w:r>
            <w:r>
              <w:rPr>
                <w:spacing w:val="-57"/>
                <w:sz w:val="24"/>
                <w:szCs w:val="24"/>
                <w:lang w:val="ru-RU"/>
              </w:rPr>
              <w:t xml:space="preserve"> </w:t>
            </w:r>
            <w:r>
              <w:rPr>
                <w:sz w:val="24"/>
                <w:szCs w:val="24"/>
                <w:lang w:val="ru-RU"/>
              </w:rPr>
              <w:t>блокады</w:t>
            </w:r>
            <w:r>
              <w:rPr>
                <w:spacing w:val="1"/>
                <w:sz w:val="24"/>
                <w:szCs w:val="24"/>
                <w:lang w:val="ru-RU"/>
              </w:rPr>
              <w:t xml:space="preserve"> </w:t>
            </w:r>
            <w:r>
              <w:rPr>
                <w:sz w:val="24"/>
                <w:szCs w:val="24"/>
                <w:lang w:val="ru-RU"/>
              </w:rPr>
              <w:t>Ленинграда</w:t>
            </w:r>
          </w:p>
        </w:tc>
        <w:tc>
          <w:tcPr>
            <w:tcW w:w="1987" w:type="dxa"/>
          </w:tcPr>
          <w:p w14:paraId="2F91A905">
            <w:pPr>
              <w:pStyle w:val="251"/>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0FCA51FD">
            <w:pPr>
              <w:pStyle w:val="251"/>
              <w:spacing w:line="259" w:lineRule="exact"/>
              <w:ind w:left="106"/>
              <w:rPr>
                <w:sz w:val="24"/>
                <w:szCs w:val="24"/>
                <w:lang w:val="en-US"/>
              </w:rPr>
            </w:pPr>
            <w:r>
              <w:rPr>
                <w:sz w:val="24"/>
                <w:szCs w:val="24"/>
                <w:lang w:val="en-US"/>
              </w:rPr>
              <w:t>Старшие,</w:t>
            </w:r>
          </w:p>
          <w:p w14:paraId="0AF79331">
            <w:pPr>
              <w:pStyle w:val="251"/>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44FB5C59">
            <w:pPr>
              <w:pStyle w:val="251"/>
              <w:spacing w:line="259" w:lineRule="exact"/>
              <w:ind w:left="106"/>
              <w:rPr>
                <w:sz w:val="24"/>
                <w:szCs w:val="24"/>
                <w:lang w:val="en-US"/>
              </w:rPr>
            </w:pPr>
            <w:r>
              <w:rPr>
                <w:sz w:val="24"/>
                <w:szCs w:val="24"/>
                <w:lang w:val="en-US"/>
              </w:rPr>
              <w:t>Музыкальный</w:t>
            </w:r>
          </w:p>
          <w:p w14:paraId="649DA56D">
            <w:pPr>
              <w:pStyle w:val="251"/>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16528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3D95DEDF">
            <w:pPr>
              <w:pStyle w:val="251"/>
              <w:spacing w:line="267" w:lineRule="exact"/>
              <w:ind w:left="106"/>
              <w:jc w:val="center"/>
              <w:rPr>
                <w:b/>
                <w:sz w:val="24"/>
                <w:szCs w:val="24"/>
                <w:lang w:val="en-US"/>
              </w:rPr>
            </w:pPr>
            <w:r>
              <w:rPr>
                <w:b/>
                <w:sz w:val="24"/>
                <w:szCs w:val="24"/>
                <w:lang w:val="en-US"/>
              </w:rPr>
              <w:t>Февраль</w:t>
            </w:r>
          </w:p>
        </w:tc>
      </w:tr>
      <w:tr w14:paraId="4D68A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94B39C8">
            <w:pPr>
              <w:pStyle w:val="251"/>
              <w:spacing w:line="259" w:lineRule="exact"/>
              <w:rPr>
                <w:sz w:val="24"/>
                <w:szCs w:val="24"/>
                <w:lang w:val="ru-RU"/>
              </w:rPr>
            </w:pPr>
            <w:r>
              <w:rPr>
                <w:sz w:val="24"/>
                <w:szCs w:val="24"/>
                <w:lang w:val="ru-RU"/>
              </w:rPr>
              <w:t>Фотовыставка</w:t>
            </w:r>
            <w:r>
              <w:rPr>
                <w:spacing w:val="-2"/>
                <w:sz w:val="24"/>
                <w:szCs w:val="24"/>
                <w:lang w:val="ru-RU"/>
              </w:rPr>
              <w:t xml:space="preserve"> </w:t>
            </w:r>
            <w:r>
              <w:rPr>
                <w:sz w:val="24"/>
                <w:szCs w:val="24"/>
                <w:lang w:val="ru-RU"/>
              </w:rPr>
              <w:t>«Я</w:t>
            </w:r>
            <w:r>
              <w:rPr>
                <w:spacing w:val="-2"/>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мой</w:t>
            </w:r>
            <w:r>
              <w:rPr>
                <w:spacing w:val="-5"/>
                <w:sz w:val="24"/>
                <w:szCs w:val="24"/>
                <w:lang w:val="ru-RU"/>
              </w:rPr>
              <w:t xml:space="preserve"> </w:t>
            </w:r>
            <w:r>
              <w:rPr>
                <w:sz w:val="24"/>
                <w:szCs w:val="24"/>
                <w:lang w:val="ru-RU"/>
              </w:rPr>
              <w:t>папа</w:t>
            </w:r>
          </w:p>
          <w:p w14:paraId="6D8A50BB">
            <w:pPr>
              <w:pStyle w:val="251"/>
              <w:spacing w:before="2"/>
              <w:rPr>
                <w:sz w:val="24"/>
                <w:szCs w:val="24"/>
                <w:lang w:val="ru-RU"/>
              </w:rPr>
            </w:pPr>
            <w:r>
              <w:rPr>
                <w:sz w:val="24"/>
                <w:szCs w:val="24"/>
                <w:lang w:val="ru-RU"/>
              </w:rPr>
              <w:t>(дедушка).</w:t>
            </w:r>
          </w:p>
        </w:tc>
        <w:tc>
          <w:tcPr>
            <w:tcW w:w="1987" w:type="dxa"/>
          </w:tcPr>
          <w:p w14:paraId="18F07C7B">
            <w:pPr>
              <w:pStyle w:val="251"/>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6ECE9C13">
            <w:pPr>
              <w:pStyle w:val="251"/>
              <w:spacing w:before="2"/>
              <w:rPr>
                <w:sz w:val="24"/>
                <w:szCs w:val="24"/>
                <w:lang w:val="en-US"/>
              </w:rPr>
            </w:pPr>
            <w:r>
              <w:rPr>
                <w:sz w:val="24"/>
                <w:szCs w:val="24"/>
                <w:lang w:val="en-US"/>
              </w:rPr>
              <w:t>месяца</w:t>
            </w:r>
          </w:p>
        </w:tc>
        <w:tc>
          <w:tcPr>
            <w:tcW w:w="2127" w:type="dxa"/>
          </w:tcPr>
          <w:p w14:paraId="2BC7E2F5">
            <w:pPr>
              <w:pStyle w:val="251"/>
              <w:spacing w:line="259" w:lineRule="exact"/>
              <w:ind w:left="106"/>
              <w:rPr>
                <w:sz w:val="24"/>
                <w:szCs w:val="24"/>
                <w:lang w:val="en-US"/>
              </w:rPr>
            </w:pPr>
            <w:r>
              <w:rPr>
                <w:sz w:val="24"/>
                <w:szCs w:val="24"/>
                <w:lang w:val="en-US"/>
              </w:rPr>
              <w:t>Все возрастные</w:t>
            </w:r>
          </w:p>
          <w:p w14:paraId="28A99F36">
            <w:pPr>
              <w:pStyle w:val="251"/>
              <w:spacing w:before="2"/>
              <w:ind w:left="106"/>
              <w:rPr>
                <w:sz w:val="24"/>
                <w:szCs w:val="24"/>
                <w:lang w:val="en-US"/>
              </w:rPr>
            </w:pPr>
            <w:r>
              <w:rPr>
                <w:sz w:val="24"/>
                <w:szCs w:val="24"/>
                <w:lang w:val="en-US"/>
              </w:rPr>
              <w:t>группы</w:t>
            </w:r>
          </w:p>
        </w:tc>
        <w:tc>
          <w:tcPr>
            <w:tcW w:w="2833" w:type="dxa"/>
          </w:tcPr>
          <w:p w14:paraId="1E953F60">
            <w:pPr>
              <w:pStyle w:val="251"/>
              <w:spacing w:line="259" w:lineRule="exact"/>
              <w:ind w:left="106"/>
              <w:rPr>
                <w:sz w:val="24"/>
                <w:szCs w:val="24"/>
                <w:lang w:val="en-US"/>
              </w:rPr>
            </w:pPr>
            <w:r>
              <w:rPr>
                <w:sz w:val="24"/>
                <w:szCs w:val="24"/>
                <w:lang w:val="en-US"/>
              </w:rPr>
              <w:t>Воспитатели</w:t>
            </w:r>
          </w:p>
        </w:tc>
      </w:tr>
      <w:tr w14:paraId="63C0D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A869122">
            <w:pPr>
              <w:pStyle w:val="251"/>
              <w:spacing w:line="258" w:lineRule="exact"/>
              <w:rPr>
                <w:sz w:val="24"/>
                <w:szCs w:val="24"/>
                <w:lang w:val="en-US"/>
              </w:rPr>
            </w:pPr>
            <w:r>
              <w:rPr>
                <w:sz w:val="24"/>
                <w:szCs w:val="24"/>
                <w:lang w:val="en-US"/>
              </w:rPr>
              <w:t>Спортивный</w:t>
            </w:r>
            <w:r>
              <w:rPr>
                <w:spacing w:val="-1"/>
                <w:sz w:val="24"/>
                <w:szCs w:val="24"/>
                <w:lang w:val="en-US"/>
              </w:rPr>
              <w:t xml:space="preserve"> </w:t>
            </w:r>
            <w:r>
              <w:rPr>
                <w:sz w:val="24"/>
                <w:szCs w:val="24"/>
                <w:lang w:val="en-US"/>
              </w:rPr>
              <w:t>праздник</w:t>
            </w:r>
          </w:p>
          <w:p w14:paraId="3C4F8BAB">
            <w:pPr>
              <w:pStyle w:val="251"/>
              <w:spacing w:line="275" w:lineRule="exact"/>
              <w:rPr>
                <w:sz w:val="24"/>
                <w:szCs w:val="24"/>
                <w:lang w:val="en-US"/>
              </w:rPr>
            </w:pPr>
            <w:r>
              <w:rPr>
                <w:sz w:val="24"/>
                <w:szCs w:val="24"/>
                <w:lang w:val="en-US"/>
              </w:rPr>
              <w:t>«Зарничка»</w:t>
            </w:r>
          </w:p>
        </w:tc>
        <w:tc>
          <w:tcPr>
            <w:tcW w:w="1987" w:type="dxa"/>
          </w:tcPr>
          <w:p w14:paraId="15026D3D">
            <w:pPr>
              <w:pStyle w:val="251"/>
              <w:spacing w:line="259"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3B9727DE">
            <w:pPr>
              <w:pStyle w:val="251"/>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0C524A0A">
            <w:pPr>
              <w:pStyle w:val="251"/>
              <w:spacing w:line="270" w:lineRule="exact"/>
              <w:ind w:left="106"/>
              <w:rPr>
                <w:sz w:val="24"/>
                <w:szCs w:val="24"/>
                <w:lang w:val="en-US"/>
              </w:rPr>
            </w:pPr>
            <w:r>
              <w:rPr>
                <w:sz w:val="24"/>
                <w:szCs w:val="24"/>
                <w:lang w:val="en-US"/>
              </w:rPr>
              <w:t>группы</w:t>
            </w:r>
          </w:p>
        </w:tc>
        <w:tc>
          <w:tcPr>
            <w:tcW w:w="2833" w:type="dxa"/>
          </w:tcPr>
          <w:p w14:paraId="2B6658D0">
            <w:pPr>
              <w:pStyle w:val="251"/>
              <w:spacing w:line="237" w:lineRule="auto"/>
              <w:ind w:left="106" w:right="532"/>
              <w:rPr>
                <w:sz w:val="24"/>
                <w:szCs w:val="24"/>
                <w:lang w:val="en-US"/>
              </w:rPr>
            </w:pPr>
            <w:r>
              <w:rPr>
                <w:sz w:val="24"/>
                <w:szCs w:val="24"/>
                <w:lang w:val="en-US"/>
              </w:rPr>
              <w:t>Инструктор</w:t>
            </w:r>
            <w:r>
              <w:rPr>
                <w:spacing w:val="1"/>
                <w:sz w:val="24"/>
                <w:szCs w:val="24"/>
                <w:lang w:val="en-US"/>
              </w:rPr>
              <w:t xml:space="preserve"> </w:t>
            </w:r>
            <w:r>
              <w:rPr>
                <w:sz w:val="24"/>
                <w:szCs w:val="24"/>
                <w:lang w:val="en-US"/>
              </w:rPr>
              <w:t>по</w:t>
            </w:r>
            <w:r>
              <w:rPr>
                <w:spacing w:val="1"/>
                <w:sz w:val="24"/>
                <w:szCs w:val="24"/>
                <w:lang w:val="en-US"/>
              </w:rPr>
              <w:t xml:space="preserve"> </w:t>
            </w:r>
            <w:r>
              <w:rPr>
                <w:spacing w:val="-1"/>
                <w:sz w:val="24"/>
                <w:szCs w:val="24"/>
                <w:lang w:val="en-US"/>
              </w:rPr>
              <w:t>физической</w:t>
            </w:r>
            <w:r>
              <w:rPr>
                <w:spacing w:val="-9"/>
                <w:sz w:val="24"/>
                <w:szCs w:val="24"/>
                <w:lang w:val="en-US"/>
              </w:rPr>
              <w:t xml:space="preserve"> </w:t>
            </w:r>
            <w:r>
              <w:rPr>
                <w:sz w:val="24"/>
                <w:szCs w:val="24"/>
                <w:lang w:val="en-US"/>
              </w:rPr>
              <w:t>культуре</w:t>
            </w:r>
          </w:p>
        </w:tc>
      </w:tr>
      <w:tr w14:paraId="1F5D7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8600E3F">
            <w:pPr>
              <w:pStyle w:val="251"/>
              <w:spacing w:line="259"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«Папа</w:t>
            </w:r>
            <w:r>
              <w:rPr>
                <w:spacing w:val="-3"/>
                <w:sz w:val="24"/>
                <w:szCs w:val="24"/>
                <w:lang w:val="en-US"/>
              </w:rPr>
              <w:t xml:space="preserve"> </w:t>
            </w:r>
            <w:r>
              <w:rPr>
                <w:sz w:val="24"/>
                <w:szCs w:val="24"/>
                <w:lang w:val="en-US"/>
              </w:rPr>
              <w:t>может»</w:t>
            </w:r>
          </w:p>
        </w:tc>
        <w:tc>
          <w:tcPr>
            <w:tcW w:w="1987" w:type="dxa"/>
          </w:tcPr>
          <w:p w14:paraId="2A1F198B">
            <w:pPr>
              <w:pStyle w:val="251"/>
              <w:spacing w:line="259"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573C4B05">
            <w:pPr>
              <w:pStyle w:val="251"/>
              <w:spacing w:line="259" w:lineRule="exact"/>
              <w:ind w:left="106"/>
              <w:rPr>
                <w:sz w:val="24"/>
                <w:szCs w:val="24"/>
                <w:lang w:val="en-US"/>
              </w:rPr>
            </w:pPr>
            <w:r>
              <w:rPr>
                <w:sz w:val="24"/>
                <w:szCs w:val="24"/>
                <w:lang w:val="en-US"/>
              </w:rPr>
              <w:t>Средние, старшие,</w:t>
            </w:r>
          </w:p>
          <w:p w14:paraId="24EB803F">
            <w:pPr>
              <w:pStyle w:val="251"/>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185BE1FF">
            <w:pPr>
              <w:pStyle w:val="251"/>
              <w:spacing w:line="259" w:lineRule="exact"/>
              <w:ind w:left="106"/>
              <w:rPr>
                <w:sz w:val="24"/>
                <w:szCs w:val="24"/>
                <w:lang w:val="en-US"/>
              </w:rPr>
            </w:pPr>
            <w:r>
              <w:rPr>
                <w:sz w:val="24"/>
                <w:szCs w:val="24"/>
                <w:lang w:val="en-US"/>
              </w:rPr>
              <w:t>Музыкальный</w:t>
            </w:r>
          </w:p>
          <w:p w14:paraId="744906F6">
            <w:pPr>
              <w:pStyle w:val="251"/>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0A5C4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11B29A33">
            <w:pPr>
              <w:pStyle w:val="251"/>
              <w:spacing w:line="259" w:lineRule="exact"/>
              <w:ind w:left="106"/>
              <w:jc w:val="center"/>
              <w:rPr>
                <w:sz w:val="24"/>
                <w:szCs w:val="24"/>
                <w:lang w:val="en-US"/>
              </w:rPr>
            </w:pPr>
            <w:r>
              <w:rPr>
                <w:b/>
                <w:sz w:val="24"/>
                <w:szCs w:val="24"/>
                <w:lang w:val="en-US"/>
              </w:rPr>
              <w:t>Март</w:t>
            </w:r>
          </w:p>
        </w:tc>
      </w:tr>
      <w:tr w14:paraId="26203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87526A9">
            <w:pPr>
              <w:pStyle w:val="251"/>
              <w:spacing w:line="260" w:lineRule="exact"/>
              <w:rPr>
                <w:sz w:val="24"/>
                <w:szCs w:val="24"/>
                <w:lang w:val="en-US"/>
              </w:rPr>
            </w:pPr>
            <w:r>
              <w:rPr>
                <w:sz w:val="24"/>
                <w:szCs w:val="24"/>
                <w:lang w:val="en-US"/>
              </w:rPr>
              <w:t>Праздник</w:t>
            </w:r>
            <w:r>
              <w:rPr>
                <w:spacing w:val="52"/>
                <w:sz w:val="24"/>
                <w:szCs w:val="24"/>
                <w:lang w:val="en-US"/>
              </w:rPr>
              <w:t xml:space="preserve"> </w:t>
            </w:r>
            <w:r>
              <w:rPr>
                <w:sz w:val="24"/>
                <w:szCs w:val="24"/>
                <w:lang w:val="en-US"/>
              </w:rPr>
              <w:t>«Масленица»</w:t>
            </w:r>
          </w:p>
        </w:tc>
        <w:tc>
          <w:tcPr>
            <w:tcW w:w="1987" w:type="dxa"/>
          </w:tcPr>
          <w:p w14:paraId="63671E0C">
            <w:pPr>
              <w:pStyle w:val="251"/>
              <w:spacing w:line="260"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402F9B83">
            <w:pPr>
              <w:pStyle w:val="251"/>
              <w:spacing w:line="260" w:lineRule="exact"/>
              <w:ind w:left="106"/>
              <w:rPr>
                <w:sz w:val="24"/>
                <w:szCs w:val="24"/>
                <w:lang w:val="en-US"/>
              </w:rPr>
            </w:pPr>
            <w:r>
              <w:rPr>
                <w:sz w:val="24"/>
                <w:szCs w:val="24"/>
                <w:lang w:val="en-US"/>
              </w:rPr>
              <w:t>Все возрастные</w:t>
            </w:r>
          </w:p>
          <w:p w14:paraId="3BD64C9E">
            <w:pPr>
              <w:pStyle w:val="251"/>
              <w:spacing w:before="2"/>
              <w:ind w:left="106"/>
              <w:rPr>
                <w:sz w:val="24"/>
                <w:szCs w:val="24"/>
                <w:lang w:val="en-US"/>
              </w:rPr>
            </w:pPr>
            <w:r>
              <w:rPr>
                <w:sz w:val="24"/>
                <w:szCs w:val="24"/>
                <w:lang w:val="en-US"/>
              </w:rPr>
              <w:t>группы</w:t>
            </w:r>
          </w:p>
        </w:tc>
        <w:tc>
          <w:tcPr>
            <w:tcW w:w="2833" w:type="dxa"/>
          </w:tcPr>
          <w:p w14:paraId="47FEF254">
            <w:pPr>
              <w:pStyle w:val="251"/>
              <w:spacing w:line="260" w:lineRule="exact"/>
              <w:ind w:left="106"/>
              <w:rPr>
                <w:sz w:val="24"/>
                <w:szCs w:val="24"/>
                <w:lang w:val="ru-RU"/>
              </w:rPr>
            </w:pPr>
            <w:r>
              <w:rPr>
                <w:sz w:val="24"/>
                <w:szCs w:val="24"/>
                <w:lang w:val="ru-RU"/>
              </w:rPr>
              <w:t>Музыкальный</w:t>
            </w:r>
          </w:p>
          <w:p w14:paraId="1CA1D55A">
            <w:pPr>
              <w:pStyle w:val="251"/>
              <w:spacing w:before="2"/>
              <w:ind w:left="106" w:right="473"/>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1D64352F">
            <w:pPr>
              <w:pStyle w:val="251"/>
              <w:spacing w:line="272" w:lineRule="exact"/>
              <w:ind w:left="106"/>
              <w:rPr>
                <w:sz w:val="24"/>
                <w:szCs w:val="24"/>
                <w:lang w:val="en-US"/>
              </w:rPr>
            </w:pPr>
            <w:r>
              <w:rPr>
                <w:sz w:val="24"/>
                <w:szCs w:val="24"/>
                <w:lang w:val="en-US"/>
              </w:rPr>
              <w:t>воспитатели</w:t>
            </w:r>
          </w:p>
        </w:tc>
      </w:tr>
      <w:tr w14:paraId="0A09E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B3EC5D8">
            <w:pPr>
              <w:pStyle w:val="251"/>
              <w:spacing w:line="259"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«8</w:t>
            </w:r>
            <w:r>
              <w:rPr>
                <w:spacing w:val="-2"/>
                <w:sz w:val="24"/>
                <w:szCs w:val="24"/>
                <w:lang w:val="en-US"/>
              </w:rPr>
              <w:t xml:space="preserve"> </w:t>
            </w:r>
            <w:r>
              <w:rPr>
                <w:sz w:val="24"/>
                <w:szCs w:val="24"/>
                <w:lang w:val="en-US"/>
              </w:rPr>
              <w:t>марта»</w:t>
            </w:r>
          </w:p>
        </w:tc>
        <w:tc>
          <w:tcPr>
            <w:tcW w:w="1987" w:type="dxa"/>
          </w:tcPr>
          <w:p w14:paraId="1E8892F0">
            <w:pPr>
              <w:pStyle w:val="251"/>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0A1930EF">
            <w:pPr>
              <w:pStyle w:val="251"/>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51C9F9C9">
            <w:pPr>
              <w:pStyle w:val="251"/>
              <w:spacing w:line="237" w:lineRule="auto"/>
              <w:ind w:left="106" w:right="1248"/>
              <w:rPr>
                <w:sz w:val="24"/>
                <w:szCs w:val="24"/>
                <w:lang w:val="en-US"/>
              </w:rPr>
            </w:pPr>
            <w:r>
              <w:rPr>
                <w:spacing w:val="-1"/>
                <w:sz w:val="24"/>
                <w:szCs w:val="24"/>
                <w:lang w:val="en-US"/>
              </w:rPr>
              <w:t>Музыкальный</w:t>
            </w:r>
            <w:r>
              <w:rPr>
                <w:spacing w:val="-57"/>
                <w:sz w:val="24"/>
                <w:szCs w:val="24"/>
                <w:lang w:val="en-US"/>
              </w:rPr>
              <w:t xml:space="preserve"> </w:t>
            </w:r>
            <w:r>
              <w:rPr>
                <w:spacing w:val="-1"/>
                <w:sz w:val="24"/>
                <w:szCs w:val="24"/>
                <w:lang w:val="en-US"/>
              </w:rPr>
              <w:t>руководитель,</w:t>
            </w:r>
          </w:p>
          <w:p w14:paraId="7DC4C60E">
            <w:pPr>
              <w:pStyle w:val="251"/>
              <w:spacing w:line="270" w:lineRule="exact"/>
              <w:ind w:left="106"/>
              <w:rPr>
                <w:sz w:val="24"/>
                <w:szCs w:val="24"/>
                <w:lang w:val="en-US"/>
              </w:rPr>
            </w:pPr>
            <w:r>
              <w:rPr>
                <w:sz w:val="24"/>
                <w:szCs w:val="24"/>
                <w:lang w:val="en-US"/>
              </w:rPr>
              <w:t>воспитатели</w:t>
            </w:r>
          </w:p>
        </w:tc>
      </w:tr>
      <w:tr w14:paraId="7EB8F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E273094">
            <w:pPr>
              <w:pStyle w:val="251"/>
              <w:spacing w:line="237" w:lineRule="auto"/>
              <w:ind w:right="664"/>
              <w:rPr>
                <w:sz w:val="24"/>
                <w:szCs w:val="24"/>
                <w:lang w:val="en-US"/>
              </w:rPr>
            </w:pPr>
            <w:r>
              <w:rPr>
                <w:sz w:val="24"/>
                <w:szCs w:val="24"/>
                <w:lang w:val="en-US"/>
              </w:rPr>
              <w:t>Оформление коллажа «Моя</w:t>
            </w:r>
            <w:r>
              <w:rPr>
                <w:spacing w:val="-58"/>
                <w:sz w:val="24"/>
                <w:szCs w:val="24"/>
                <w:lang w:val="en-US"/>
              </w:rPr>
              <w:t xml:space="preserve"> </w:t>
            </w:r>
            <w:r>
              <w:rPr>
                <w:sz w:val="24"/>
                <w:szCs w:val="24"/>
                <w:lang w:val="en-US"/>
              </w:rPr>
              <w:t>мама»</w:t>
            </w:r>
          </w:p>
        </w:tc>
        <w:tc>
          <w:tcPr>
            <w:tcW w:w="1987" w:type="dxa"/>
          </w:tcPr>
          <w:p w14:paraId="19D589D9">
            <w:pPr>
              <w:pStyle w:val="251"/>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6FEA5B11">
            <w:pPr>
              <w:pStyle w:val="251"/>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5E8011B2">
            <w:pPr>
              <w:pStyle w:val="251"/>
              <w:spacing w:line="264" w:lineRule="exact"/>
              <w:ind w:left="106"/>
              <w:rPr>
                <w:sz w:val="24"/>
                <w:szCs w:val="24"/>
                <w:lang w:val="en-US"/>
              </w:rPr>
            </w:pPr>
            <w:r>
              <w:rPr>
                <w:sz w:val="24"/>
                <w:szCs w:val="24"/>
                <w:lang w:val="en-US"/>
              </w:rPr>
              <w:t>Воспитатели</w:t>
            </w:r>
          </w:p>
        </w:tc>
      </w:tr>
    </w:tbl>
    <w:p w14:paraId="7103BDBE">
      <w:pPr>
        <w:spacing w:line="265" w:lineRule="exact"/>
        <w:rPr>
          <w:rFonts w:ascii="Times New Roman" w:hAnsi="Times New Roman" w:cs="Times New Roman"/>
          <w:sz w:val="24"/>
          <w:szCs w:val="24"/>
        </w:rPr>
        <w:sectPr>
          <w:pgSz w:w="11910" w:h="16840"/>
          <w:pgMar w:top="1240" w:right="440" w:bottom="1240" w:left="620" w:header="0" w:footer="976" w:gutter="0"/>
          <w:cols w:space="720" w:num="1"/>
        </w:sectPr>
      </w:pPr>
    </w:p>
    <w:tbl>
      <w:tblPr>
        <w:tblStyle w:val="25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4"/>
        <w:gridCol w:w="1987"/>
        <w:gridCol w:w="2127"/>
        <w:gridCol w:w="2833"/>
      </w:tblGrid>
      <w:tr w14:paraId="2BD5E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3F0A2356">
            <w:pPr>
              <w:pStyle w:val="251"/>
              <w:spacing w:line="301" w:lineRule="exact"/>
              <w:ind w:left="4668" w:right="4661"/>
              <w:jc w:val="center"/>
              <w:rPr>
                <w:b/>
                <w:sz w:val="24"/>
                <w:szCs w:val="24"/>
                <w:lang w:val="en-US"/>
              </w:rPr>
            </w:pPr>
            <w:r>
              <w:rPr>
                <w:b/>
                <w:sz w:val="24"/>
                <w:szCs w:val="24"/>
                <w:lang w:val="en-US"/>
              </w:rPr>
              <w:t>Апрель</w:t>
            </w:r>
          </w:p>
        </w:tc>
      </w:tr>
      <w:tr w14:paraId="52140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654" w:type="dxa"/>
          </w:tcPr>
          <w:p w14:paraId="2C4CD522">
            <w:pPr>
              <w:pStyle w:val="251"/>
              <w:spacing w:line="237" w:lineRule="auto"/>
              <w:ind w:right="-29"/>
              <w:rPr>
                <w:sz w:val="24"/>
                <w:szCs w:val="24"/>
                <w:lang w:val="ru-RU"/>
              </w:rPr>
            </w:pPr>
            <w:r>
              <w:rPr>
                <w:sz w:val="24"/>
                <w:szCs w:val="24"/>
                <w:lang w:val="ru-RU"/>
              </w:rPr>
              <w:t>Спортивный</w:t>
            </w:r>
            <w:r>
              <w:rPr>
                <w:spacing w:val="1"/>
                <w:sz w:val="24"/>
                <w:szCs w:val="24"/>
                <w:lang w:val="ru-RU"/>
              </w:rPr>
              <w:t xml:space="preserve"> </w:t>
            </w:r>
            <w:r>
              <w:rPr>
                <w:sz w:val="24"/>
                <w:szCs w:val="24"/>
                <w:lang w:val="ru-RU"/>
              </w:rPr>
              <w:t>праздник,</w:t>
            </w:r>
            <w:r>
              <w:rPr>
                <w:spacing w:val="1"/>
                <w:sz w:val="24"/>
                <w:szCs w:val="24"/>
                <w:lang w:val="ru-RU"/>
              </w:rPr>
              <w:t xml:space="preserve"> </w:t>
            </w:r>
            <w:r>
              <w:rPr>
                <w:sz w:val="24"/>
                <w:szCs w:val="24"/>
                <w:lang w:val="ru-RU"/>
              </w:rPr>
              <w:t>посвященный</w:t>
            </w:r>
            <w:r>
              <w:rPr>
                <w:spacing w:val="-5"/>
                <w:sz w:val="24"/>
                <w:szCs w:val="24"/>
                <w:lang w:val="ru-RU"/>
              </w:rPr>
              <w:t xml:space="preserve"> </w:t>
            </w:r>
            <w:r>
              <w:rPr>
                <w:sz w:val="24"/>
                <w:szCs w:val="24"/>
                <w:lang w:val="ru-RU"/>
              </w:rPr>
              <w:t>Дню</w:t>
            </w:r>
            <w:r>
              <w:rPr>
                <w:spacing w:val="-7"/>
                <w:sz w:val="24"/>
                <w:szCs w:val="24"/>
                <w:lang w:val="ru-RU"/>
              </w:rPr>
              <w:t xml:space="preserve"> </w:t>
            </w:r>
            <w:r>
              <w:rPr>
                <w:sz w:val="24"/>
                <w:szCs w:val="24"/>
                <w:lang w:val="ru-RU"/>
              </w:rPr>
              <w:t>Космонавтики.</w:t>
            </w:r>
          </w:p>
        </w:tc>
        <w:tc>
          <w:tcPr>
            <w:tcW w:w="1987" w:type="dxa"/>
          </w:tcPr>
          <w:p w14:paraId="37BD41F0">
            <w:pPr>
              <w:pStyle w:val="251"/>
              <w:spacing w:line="259" w:lineRule="exact"/>
              <w:rPr>
                <w:sz w:val="24"/>
                <w:szCs w:val="24"/>
                <w:lang w:val="en-US"/>
              </w:rPr>
            </w:pPr>
            <w:r>
              <w:rPr>
                <w:sz w:val="24"/>
                <w:szCs w:val="24"/>
                <w:lang w:val="en-US"/>
              </w:rPr>
              <w:t>12</w:t>
            </w:r>
            <w:r>
              <w:rPr>
                <w:spacing w:val="1"/>
                <w:sz w:val="24"/>
                <w:szCs w:val="24"/>
                <w:lang w:val="en-US"/>
              </w:rPr>
              <w:t xml:space="preserve"> </w:t>
            </w:r>
            <w:r>
              <w:rPr>
                <w:sz w:val="24"/>
                <w:szCs w:val="24"/>
                <w:lang w:val="en-US"/>
              </w:rPr>
              <w:t>-13</w:t>
            </w:r>
            <w:r>
              <w:rPr>
                <w:spacing w:val="2"/>
                <w:sz w:val="24"/>
                <w:szCs w:val="24"/>
                <w:lang w:val="en-US"/>
              </w:rPr>
              <w:t xml:space="preserve"> </w:t>
            </w:r>
            <w:r>
              <w:rPr>
                <w:sz w:val="24"/>
                <w:szCs w:val="24"/>
                <w:lang w:val="en-US"/>
              </w:rPr>
              <w:t>апреля</w:t>
            </w:r>
          </w:p>
        </w:tc>
        <w:tc>
          <w:tcPr>
            <w:tcW w:w="2127" w:type="dxa"/>
          </w:tcPr>
          <w:p w14:paraId="34F3D53A">
            <w:pPr>
              <w:pStyle w:val="251"/>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15F086ED">
            <w:pPr>
              <w:pStyle w:val="251"/>
              <w:spacing w:line="270" w:lineRule="exact"/>
              <w:ind w:left="106"/>
              <w:rPr>
                <w:sz w:val="24"/>
                <w:szCs w:val="24"/>
                <w:lang w:val="en-US"/>
              </w:rPr>
            </w:pPr>
            <w:r>
              <w:rPr>
                <w:sz w:val="24"/>
                <w:szCs w:val="24"/>
                <w:lang w:val="en-US"/>
              </w:rPr>
              <w:t>группы</w:t>
            </w:r>
          </w:p>
        </w:tc>
        <w:tc>
          <w:tcPr>
            <w:tcW w:w="2833" w:type="dxa"/>
          </w:tcPr>
          <w:p w14:paraId="5AE6AD6D">
            <w:pPr>
              <w:pStyle w:val="251"/>
              <w:spacing w:line="237" w:lineRule="auto"/>
              <w:ind w:left="106" w:right="473"/>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048E7FAA">
            <w:pPr>
              <w:pStyle w:val="251"/>
              <w:spacing w:line="270" w:lineRule="exact"/>
              <w:ind w:left="106"/>
              <w:rPr>
                <w:sz w:val="24"/>
                <w:szCs w:val="24"/>
                <w:lang w:val="ru-RU"/>
              </w:rPr>
            </w:pPr>
            <w:r>
              <w:rPr>
                <w:sz w:val="24"/>
                <w:szCs w:val="24"/>
                <w:lang w:val="ru-RU"/>
              </w:rPr>
              <w:t>воспитатели</w:t>
            </w:r>
          </w:p>
        </w:tc>
      </w:tr>
      <w:tr w14:paraId="0D620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34519F9">
            <w:pPr>
              <w:pStyle w:val="251"/>
              <w:spacing w:line="259"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«Круг</w:t>
            </w:r>
            <w:r>
              <w:rPr>
                <w:spacing w:val="-1"/>
                <w:sz w:val="24"/>
                <w:szCs w:val="24"/>
                <w:lang w:val="en-US"/>
              </w:rPr>
              <w:t xml:space="preserve"> </w:t>
            </w:r>
            <w:r>
              <w:rPr>
                <w:sz w:val="24"/>
                <w:szCs w:val="24"/>
                <w:lang w:val="en-US"/>
              </w:rPr>
              <w:t>жизни»</w:t>
            </w:r>
          </w:p>
        </w:tc>
        <w:tc>
          <w:tcPr>
            <w:tcW w:w="1987" w:type="dxa"/>
          </w:tcPr>
          <w:p w14:paraId="5AE9D1DD">
            <w:pPr>
              <w:pStyle w:val="251"/>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7F5E2205">
            <w:pPr>
              <w:pStyle w:val="251"/>
              <w:spacing w:before="2" w:line="270" w:lineRule="exact"/>
              <w:rPr>
                <w:sz w:val="24"/>
                <w:szCs w:val="24"/>
                <w:lang w:val="en-US"/>
              </w:rPr>
            </w:pPr>
            <w:r>
              <w:rPr>
                <w:sz w:val="24"/>
                <w:szCs w:val="24"/>
                <w:lang w:val="en-US"/>
              </w:rPr>
              <w:t>месяца</w:t>
            </w:r>
          </w:p>
        </w:tc>
        <w:tc>
          <w:tcPr>
            <w:tcW w:w="2127" w:type="dxa"/>
          </w:tcPr>
          <w:p w14:paraId="6ABD4E14">
            <w:pPr>
              <w:pStyle w:val="251"/>
              <w:spacing w:line="259" w:lineRule="exact"/>
              <w:ind w:left="106"/>
              <w:rPr>
                <w:sz w:val="24"/>
                <w:szCs w:val="24"/>
                <w:lang w:val="en-US"/>
              </w:rPr>
            </w:pPr>
            <w:r>
              <w:rPr>
                <w:sz w:val="24"/>
                <w:szCs w:val="24"/>
                <w:lang w:val="en-US"/>
              </w:rPr>
              <w:t>Все возрастные</w:t>
            </w:r>
          </w:p>
          <w:p w14:paraId="1BE7AFC9">
            <w:pPr>
              <w:pStyle w:val="251"/>
              <w:spacing w:before="2" w:line="270" w:lineRule="exact"/>
              <w:ind w:left="106"/>
              <w:rPr>
                <w:sz w:val="24"/>
                <w:szCs w:val="24"/>
                <w:lang w:val="en-US"/>
              </w:rPr>
            </w:pPr>
            <w:r>
              <w:rPr>
                <w:sz w:val="24"/>
                <w:szCs w:val="24"/>
                <w:lang w:val="en-US"/>
              </w:rPr>
              <w:t>группы</w:t>
            </w:r>
          </w:p>
        </w:tc>
        <w:tc>
          <w:tcPr>
            <w:tcW w:w="2833" w:type="dxa"/>
          </w:tcPr>
          <w:p w14:paraId="685100F8">
            <w:pPr>
              <w:pStyle w:val="251"/>
              <w:spacing w:line="259" w:lineRule="exact"/>
              <w:ind w:left="106"/>
              <w:rPr>
                <w:sz w:val="24"/>
                <w:szCs w:val="24"/>
                <w:lang w:val="en-US"/>
              </w:rPr>
            </w:pPr>
            <w:r>
              <w:rPr>
                <w:sz w:val="24"/>
                <w:szCs w:val="24"/>
                <w:lang w:val="en-US"/>
              </w:rPr>
              <w:t>Старший</w:t>
            </w:r>
            <w:r>
              <w:rPr>
                <w:spacing w:val="-5"/>
                <w:sz w:val="24"/>
                <w:szCs w:val="24"/>
                <w:lang w:val="en-US"/>
              </w:rPr>
              <w:t xml:space="preserve"> </w:t>
            </w:r>
            <w:r>
              <w:rPr>
                <w:sz w:val="24"/>
                <w:szCs w:val="24"/>
                <w:lang w:val="en-US"/>
              </w:rPr>
              <w:t>воспитатель,</w:t>
            </w:r>
          </w:p>
          <w:p w14:paraId="5A106FBC">
            <w:pPr>
              <w:pStyle w:val="251"/>
              <w:spacing w:before="2" w:line="270" w:lineRule="exact"/>
              <w:ind w:left="106"/>
              <w:rPr>
                <w:sz w:val="24"/>
                <w:szCs w:val="24"/>
                <w:lang w:val="en-US"/>
              </w:rPr>
            </w:pPr>
            <w:r>
              <w:rPr>
                <w:sz w:val="24"/>
                <w:szCs w:val="24"/>
                <w:lang w:val="en-US"/>
              </w:rPr>
              <w:t>воспитатели</w:t>
            </w:r>
          </w:p>
        </w:tc>
      </w:tr>
      <w:tr w14:paraId="4BF18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654" w:type="dxa"/>
          </w:tcPr>
          <w:p w14:paraId="1CA53E7B">
            <w:pPr>
              <w:pStyle w:val="251"/>
              <w:spacing w:line="259" w:lineRule="exact"/>
              <w:rPr>
                <w:sz w:val="24"/>
                <w:szCs w:val="24"/>
                <w:lang w:val="en-US"/>
              </w:rPr>
            </w:pPr>
            <w:r>
              <w:rPr>
                <w:sz w:val="24"/>
                <w:szCs w:val="24"/>
                <w:lang w:val="en-US"/>
              </w:rPr>
              <w:t>Фестиваль</w:t>
            </w:r>
            <w:r>
              <w:rPr>
                <w:spacing w:val="1"/>
                <w:sz w:val="24"/>
                <w:szCs w:val="24"/>
                <w:lang w:val="en-US"/>
              </w:rPr>
              <w:t xml:space="preserve"> </w:t>
            </w:r>
            <w:r>
              <w:rPr>
                <w:sz w:val="24"/>
                <w:szCs w:val="24"/>
                <w:lang w:val="en-US"/>
              </w:rPr>
              <w:t>дворовых</w:t>
            </w:r>
            <w:r>
              <w:rPr>
                <w:spacing w:val="-5"/>
                <w:sz w:val="24"/>
                <w:szCs w:val="24"/>
                <w:lang w:val="en-US"/>
              </w:rPr>
              <w:t xml:space="preserve"> </w:t>
            </w:r>
            <w:r>
              <w:rPr>
                <w:sz w:val="24"/>
                <w:szCs w:val="24"/>
                <w:lang w:val="en-US"/>
              </w:rPr>
              <w:t>спортивных</w:t>
            </w:r>
          </w:p>
          <w:p w14:paraId="2B2EE9A6">
            <w:pPr>
              <w:pStyle w:val="251"/>
              <w:spacing w:before="2"/>
              <w:rPr>
                <w:sz w:val="24"/>
                <w:szCs w:val="24"/>
                <w:lang w:val="en-US"/>
              </w:rPr>
            </w:pPr>
            <w:r>
              <w:rPr>
                <w:sz w:val="24"/>
                <w:szCs w:val="24"/>
                <w:lang w:val="en-US"/>
              </w:rPr>
              <w:t>игр</w:t>
            </w:r>
          </w:p>
        </w:tc>
        <w:tc>
          <w:tcPr>
            <w:tcW w:w="1987" w:type="dxa"/>
          </w:tcPr>
          <w:p w14:paraId="7DDEDD0C">
            <w:pPr>
              <w:pStyle w:val="251"/>
              <w:spacing w:line="259" w:lineRule="exact"/>
              <w:rPr>
                <w:sz w:val="24"/>
                <w:szCs w:val="24"/>
                <w:lang w:val="en-US"/>
              </w:rPr>
            </w:pPr>
            <w:r>
              <w:rPr>
                <w:sz w:val="24"/>
                <w:szCs w:val="24"/>
                <w:lang w:val="en-US"/>
              </w:rPr>
              <w:t>3 -4</w:t>
            </w:r>
            <w:r>
              <w:rPr>
                <w:spacing w:val="-4"/>
                <w:sz w:val="24"/>
                <w:szCs w:val="24"/>
                <w:lang w:val="en-US"/>
              </w:rPr>
              <w:t xml:space="preserve"> </w:t>
            </w:r>
            <w:r>
              <w:rPr>
                <w:sz w:val="24"/>
                <w:szCs w:val="24"/>
                <w:lang w:val="en-US"/>
              </w:rPr>
              <w:t>недели</w:t>
            </w:r>
          </w:p>
        </w:tc>
        <w:tc>
          <w:tcPr>
            <w:tcW w:w="2127" w:type="dxa"/>
          </w:tcPr>
          <w:p w14:paraId="6C4A627B">
            <w:pPr>
              <w:pStyle w:val="251"/>
              <w:spacing w:line="259" w:lineRule="exact"/>
              <w:ind w:left="106"/>
              <w:rPr>
                <w:sz w:val="24"/>
                <w:szCs w:val="24"/>
                <w:lang w:val="en-US"/>
              </w:rPr>
            </w:pPr>
            <w:r>
              <w:rPr>
                <w:sz w:val="24"/>
                <w:szCs w:val="24"/>
                <w:lang w:val="en-US"/>
              </w:rPr>
              <w:t>Все возрастные</w:t>
            </w:r>
          </w:p>
          <w:p w14:paraId="2368CB11">
            <w:pPr>
              <w:pStyle w:val="251"/>
              <w:spacing w:before="2"/>
              <w:ind w:left="106"/>
              <w:rPr>
                <w:sz w:val="24"/>
                <w:szCs w:val="24"/>
                <w:lang w:val="en-US"/>
              </w:rPr>
            </w:pPr>
            <w:r>
              <w:rPr>
                <w:sz w:val="24"/>
                <w:szCs w:val="24"/>
                <w:lang w:val="en-US"/>
              </w:rPr>
              <w:t>группы</w:t>
            </w:r>
          </w:p>
        </w:tc>
        <w:tc>
          <w:tcPr>
            <w:tcW w:w="2833" w:type="dxa"/>
          </w:tcPr>
          <w:p w14:paraId="709252D2">
            <w:pPr>
              <w:pStyle w:val="251"/>
              <w:spacing w:line="259" w:lineRule="exact"/>
              <w:ind w:left="106"/>
              <w:rPr>
                <w:sz w:val="24"/>
                <w:szCs w:val="24"/>
                <w:lang w:val="ru-RU"/>
              </w:rPr>
            </w:pPr>
            <w:r>
              <w:rPr>
                <w:sz w:val="24"/>
                <w:szCs w:val="24"/>
                <w:lang w:val="ru-RU"/>
              </w:rPr>
              <w:t>Инструктор</w:t>
            </w:r>
            <w:r>
              <w:rPr>
                <w:spacing w:val="-2"/>
                <w:sz w:val="24"/>
                <w:szCs w:val="24"/>
                <w:lang w:val="ru-RU"/>
              </w:rPr>
              <w:t xml:space="preserve"> </w:t>
            </w:r>
            <w:r>
              <w:rPr>
                <w:sz w:val="24"/>
                <w:szCs w:val="24"/>
                <w:lang w:val="ru-RU"/>
              </w:rPr>
              <w:t>по</w:t>
            </w:r>
          </w:p>
          <w:p w14:paraId="68F34E96">
            <w:pPr>
              <w:pStyle w:val="251"/>
              <w:ind w:left="106" w:right="464"/>
              <w:rPr>
                <w:sz w:val="24"/>
                <w:szCs w:val="24"/>
                <w:lang w:val="ru-RU"/>
              </w:rPr>
            </w:pP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7CB88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1EDF419">
            <w:pPr>
              <w:pStyle w:val="251"/>
              <w:spacing w:line="237" w:lineRule="auto"/>
              <w:ind w:right="990"/>
              <w:rPr>
                <w:sz w:val="24"/>
                <w:szCs w:val="24"/>
                <w:lang w:val="en-US"/>
              </w:rPr>
            </w:pPr>
            <w:r>
              <w:rPr>
                <w:sz w:val="24"/>
                <w:szCs w:val="24"/>
                <w:lang w:val="en-US"/>
              </w:rPr>
              <w:t>Минипроект «Огород на</w:t>
            </w:r>
            <w:r>
              <w:rPr>
                <w:spacing w:val="-57"/>
                <w:sz w:val="24"/>
                <w:szCs w:val="24"/>
                <w:lang w:val="en-US"/>
              </w:rPr>
              <w:t xml:space="preserve"> </w:t>
            </w:r>
            <w:r>
              <w:rPr>
                <w:sz w:val="24"/>
                <w:szCs w:val="24"/>
                <w:lang w:val="en-US"/>
              </w:rPr>
              <w:t>подоконнике»</w:t>
            </w:r>
          </w:p>
        </w:tc>
        <w:tc>
          <w:tcPr>
            <w:tcW w:w="1987" w:type="dxa"/>
          </w:tcPr>
          <w:p w14:paraId="41A61A3D">
            <w:pPr>
              <w:pStyle w:val="251"/>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3B6F48CB">
            <w:pPr>
              <w:pStyle w:val="251"/>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5A584CD6">
            <w:pPr>
              <w:pStyle w:val="251"/>
              <w:spacing w:line="259" w:lineRule="exact"/>
              <w:ind w:left="106"/>
              <w:rPr>
                <w:sz w:val="24"/>
                <w:szCs w:val="24"/>
                <w:lang w:val="en-US"/>
              </w:rPr>
            </w:pPr>
            <w:r>
              <w:rPr>
                <w:sz w:val="24"/>
                <w:szCs w:val="24"/>
                <w:lang w:val="en-US"/>
              </w:rPr>
              <w:t>Воспитатели</w:t>
            </w:r>
          </w:p>
        </w:tc>
      </w:tr>
      <w:tr w14:paraId="25389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381A2DB5">
            <w:pPr>
              <w:pStyle w:val="251"/>
              <w:spacing w:line="301" w:lineRule="exact"/>
              <w:ind w:left="4668" w:right="4656"/>
              <w:jc w:val="center"/>
              <w:rPr>
                <w:b/>
                <w:sz w:val="24"/>
                <w:szCs w:val="24"/>
                <w:lang w:val="en-US"/>
              </w:rPr>
            </w:pPr>
            <w:r>
              <w:rPr>
                <w:b/>
                <w:sz w:val="24"/>
                <w:szCs w:val="24"/>
                <w:lang w:val="en-US"/>
              </w:rPr>
              <w:t>Май</w:t>
            </w:r>
          </w:p>
        </w:tc>
      </w:tr>
      <w:tr w14:paraId="2BC9B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654" w:type="dxa"/>
          </w:tcPr>
          <w:p w14:paraId="1785DA22">
            <w:pPr>
              <w:pStyle w:val="251"/>
              <w:spacing w:line="259" w:lineRule="exact"/>
              <w:rPr>
                <w:sz w:val="24"/>
                <w:szCs w:val="24"/>
                <w:lang w:val="en-US"/>
              </w:rPr>
            </w:pPr>
            <w:r>
              <w:rPr>
                <w:sz w:val="24"/>
                <w:szCs w:val="24"/>
                <w:lang w:val="en-US"/>
              </w:rPr>
              <w:t>Акция</w:t>
            </w:r>
            <w:r>
              <w:rPr>
                <w:spacing w:val="-2"/>
                <w:sz w:val="24"/>
                <w:szCs w:val="24"/>
                <w:lang w:val="en-US"/>
              </w:rPr>
              <w:t xml:space="preserve"> </w:t>
            </w:r>
            <w:r>
              <w:rPr>
                <w:sz w:val="24"/>
                <w:szCs w:val="24"/>
                <w:lang w:val="en-US"/>
              </w:rPr>
              <w:t>«Голубь</w:t>
            </w:r>
            <w:r>
              <w:rPr>
                <w:spacing w:val="-2"/>
                <w:sz w:val="24"/>
                <w:szCs w:val="24"/>
                <w:lang w:val="en-US"/>
              </w:rPr>
              <w:t xml:space="preserve"> </w:t>
            </w:r>
            <w:r>
              <w:rPr>
                <w:sz w:val="24"/>
                <w:szCs w:val="24"/>
                <w:lang w:val="en-US"/>
              </w:rPr>
              <w:t>мира»</w:t>
            </w:r>
          </w:p>
        </w:tc>
        <w:tc>
          <w:tcPr>
            <w:tcW w:w="1987" w:type="dxa"/>
          </w:tcPr>
          <w:p w14:paraId="411D1A26">
            <w:pPr>
              <w:pStyle w:val="251"/>
              <w:spacing w:line="259" w:lineRule="exact"/>
              <w:rPr>
                <w:sz w:val="24"/>
                <w:szCs w:val="24"/>
                <w:lang w:val="en-US"/>
              </w:rPr>
            </w:pPr>
            <w:r>
              <w:rPr>
                <w:sz w:val="24"/>
                <w:szCs w:val="24"/>
                <w:lang w:val="en-US"/>
              </w:rPr>
              <w:t>1-2 недели</w:t>
            </w:r>
          </w:p>
        </w:tc>
        <w:tc>
          <w:tcPr>
            <w:tcW w:w="2127" w:type="dxa"/>
          </w:tcPr>
          <w:p w14:paraId="13CC4F75">
            <w:pPr>
              <w:pStyle w:val="251"/>
              <w:spacing w:line="259" w:lineRule="exact"/>
              <w:ind w:left="106"/>
              <w:rPr>
                <w:sz w:val="24"/>
                <w:szCs w:val="24"/>
                <w:lang w:val="en-US"/>
              </w:rPr>
            </w:pPr>
            <w:r>
              <w:rPr>
                <w:sz w:val="24"/>
                <w:szCs w:val="24"/>
                <w:lang w:val="en-US"/>
              </w:rPr>
              <w:t>Все возрастные</w:t>
            </w:r>
          </w:p>
          <w:p w14:paraId="3B0E22CF">
            <w:pPr>
              <w:pStyle w:val="251"/>
              <w:spacing w:before="2" w:line="270" w:lineRule="exact"/>
              <w:ind w:left="106"/>
              <w:rPr>
                <w:sz w:val="24"/>
                <w:szCs w:val="24"/>
                <w:lang w:val="en-US"/>
              </w:rPr>
            </w:pPr>
            <w:r>
              <w:rPr>
                <w:sz w:val="24"/>
                <w:szCs w:val="24"/>
                <w:lang w:val="en-US"/>
              </w:rPr>
              <w:t>группы</w:t>
            </w:r>
          </w:p>
        </w:tc>
        <w:tc>
          <w:tcPr>
            <w:tcW w:w="2833" w:type="dxa"/>
          </w:tcPr>
          <w:p w14:paraId="1C10C25F">
            <w:pPr>
              <w:pStyle w:val="251"/>
              <w:spacing w:line="259" w:lineRule="exact"/>
              <w:ind w:left="106"/>
              <w:rPr>
                <w:sz w:val="24"/>
                <w:szCs w:val="24"/>
                <w:lang w:val="en-US"/>
              </w:rPr>
            </w:pPr>
            <w:r>
              <w:rPr>
                <w:sz w:val="24"/>
                <w:szCs w:val="24"/>
                <w:lang w:val="en-US"/>
              </w:rPr>
              <w:t>Старший</w:t>
            </w:r>
            <w:r>
              <w:rPr>
                <w:spacing w:val="55"/>
                <w:sz w:val="24"/>
                <w:szCs w:val="24"/>
                <w:lang w:val="en-US"/>
              </w:rPr>
              <w:t xml:space="preserve"> </w:t>
            </w:r>
            <w:r>
              <w:rPr>
                <w:sz w:val="24"/>
                <w:szCs w:val="24"/>
                <w:lang w:val="en-US"/>
              </w:rPr>
              <w:t>воспитатель,</w:t>
            </w:r>
          </w:p>
          <w:p w14:paraId="100E870E">
            <w:pPr>
              <w:pStyle w:val="251"/>
              <w:spacing w:before="2" w:line="270" w:lineRule="exact"/>
              <w:ind w:left="106"/>
              <w:rPr>
                <w:sz w:val="24"/>
                <w:szCs w:val="24"/>
                <w:lang w:val="en-US"/>
              </w:rPr>
            </w:pPr>
            <w:r>
              <w:rPr>
                <w:sz w:val="24"/>
                <w:szCs w:val="24"/>
                <w:lang w:val="en-US"/>
              </w:rPr>
              <w:t>воспитатели</w:t>
            </w:r>
          </w:p>
        </w:tc>
      </w:tr>
      <w:tr w14:paraId="2EA34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654" w:type="dxa"/>
          </w:tcPr>
          <w:p w14:paraId="4B1A9AC4">
            <w:pPr>
              <w:pStyle w:val="251"/>
              <w:spacing w:line="259" w:lineRule="exact"/>
              <w:rPr>
                <w:sz w:val="24"/>
                <w:szCs w:val="24"/>
                <w:lang w:val="en-US"/>
              </w:rPr>
            </w:pPr>
            <w:r>
              <w:rPr>
                <w:sz w:val="24"/>
                <w:szCs w:val="24"/>
                <w:lang w:val="en-US"/>
              </w:rPr>
              <w:t>Праздничный</w:t>
            </w:r>
            <w:r>
              <w:rPr>
                <w:spacing w:val="-4"/>
                <w:sz w:val="24"/>
                <w:szCs w:val="24"/>
                <w:lang w:val="en-US"/>
              </w:rPr>
              <w:t xml:space="preserve"> </w:t>
            </w:r>
            <w:r>
              <w:rPr>
                <w:sz w:val="24"/>
                <w:szCs w:val="24"/>
                <w:lang w:val="en-US"/>
              </w:rPr>
              <w:t>концерт</w:t>
            </w:r>
            <w:r>
              <w:rPr>
                <w:spacing w:val="-5"/>
                <w:sz w:val="24"/>
                <w:szCs w:val="24"/>
                <w:lang w:val="en-US"/>
              </w:rPr>
              <w:t xml:space="preserve"> </w:t>
            </w:r>
            <w:r>
              <w:rPr>
                <w:sz w:val="24"/>
                <w:szCs w:val="24"/>
                <w:lang w:val="en-US"/>
              </w:rPr>
              <w:t>«Салют</w:t>
            </w:r>
          </w:p>
          <w:p w14:paraId="0F3BC3C5">
            <w:pPr>
              <w:pStyle w:val="251"/>
              <w:spacing w:before="2"/>
              <w:rPr>
                <w:sz w:val="24"/>
                <w:szCs w:val="24"/>
                <w:lang w:val="en-US"/>
              </w:rPr>
            </w:pPr>
            <w:r>
              <w:rPr>
                <w:sz w:val="24"/>
                <w:szCs w:val="24"/>
                <w:lang w:val="en-US"/>
              </w:rPr>
              <w:t>Победы!»</w:t>
            </w:r>
          </w:p>
        </w:tc>
        <w:tc>
          <w:tcPr>
            <w:tcW w:w="1987" w:type="dxa"/>
          </w:tcPr>
          <w:p w14:paraId="1FD4E317">
            <w:pPr>
              <w:pStyle w:val="251"/>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42BA25D7">
            <w:pPr>
              <w:pStyle w:val="251"/>
              <w:spacing w:line="259" w:lineRule="exact"/>
              <w:ind w:left="106"/>
              <w:rPr>
                <w:sz w:val="24"/>
                <w:szCs w:val="24"/>
                <w:lang w:val="en-US"/>
              </w:rPr>
            </w:pPr>
            <w:r>
              <w:rPr>
                <w:sz w:val="24"/>
                <w:szCs w:val="24"/>
                <w:lang w:val="en-US"/>
              </w:rPr>
              <w:t>Старшие,</w:t>
            </w:r>
          </w:p>
          <w:p w14:paraId="14AD9621">
            <w:pPr>
              <w:pStyle w:val="251"/>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0DD29162">
            <w:pPr>
              <w:pStyle w:val="251"/>
              <w:spacing w:line="259" w:lineRule="exact"/>
              <w:ind w:left="106"/>
              <w:rPr>
                <w:sz w:val="24"/>
                <w:szCs w:val="24"/>
                <w:lang w:val="ru-RU"/>
              </w:rPr>
            </w:pPr>
            <w:r>
              <w:rPr>
                <w:sz w:val="24"/>
                <w:szCs w:val="24"/>
                <w:lang w:val="ru-RU"/>
              </w:rPr>
              <w:t>Музыкальный</w:t>
            </w:r>
          </w:p>
          <w:p w14:paraId="69F37AE7">
            <w:pPr>
              <w:pStyle w:val="251"/>
              <w:spacing w:before="4" w:line="237" w:lineRule="auto"/>
              <w:ind w:left="106" w:right="1235"/>
              <w:rPr>
                <w:sz w:val="24"/>
                <w:szCs w:val="24"/>
                <w:lang w:val="ru-RU"/>
              </w:rPr>
            </w:pPr>
            <w:r>
              <w:rPr>
                <w:sz w:val="24"/>
                <w:szCs w:val="24"/>
                <w:lang w:val="ru-RU"/>
              </w:rPr>
              <w:t>руководитель,</w:t>
            </w:r>
            <w:r>
              <w:rPr>
                <w:spacing w:val="-57"/>
                <w:sz w:val="24"/>
                <w:szCs w:val="24"/>
                <w:lang w:val="ru-RU"/>
              </w:rPr>
              <w:t xml:space="preserve"> </w:t>
            </w:r>
            <w:r>
              <w:rPr>
                <w:spacing w:val="-1"/>
                <w:sz w:val="24"/>
                <w:szCs w:val="24"/>
                <w:lang w:val="ru-RU"/>
              </w:rPr>
              <w:t>инструктор</w:t>
            </w:r>
            <w:r>
              <w:rPr>
                <w:spacing w:val="-9"/>
                <w:sz w:val="24"/>
                <w:szCs w:val="24"/>
                <w:lang w:val="ru-RU"/>
              </w:rPr>
              <w:t xml:space="preserve"> </w:t>
            </w:r>
            <w:r>
              <w:rPr>
                <w:sz w:val="24"/>
                <w:szCs w:val="24"/>
                <w:lang w:val="ru-RU"/>
              </w:rPr>
              <w:t>по</w:t>
            </w:r>
          </w:p>
          <w:p w14:paraId="0406ADC0">
            <w:pPr>
              <w:pStyle w:val="251"/>
              <w:spacing w:before="4" w:line="270" w:lineRule="exact"/>
              <w:ind w:left="106"/>
              <w:rPr>
                <w:sz w:val="24"/>
                <w:szCs w:val="24"/>
                <w:lang w:val="ru-RU"/>
              </w:rPr>
            </w:pPr>
            <w:r>
              <w:rPr>
                <w:sz w:val="24"/>
                <w:szCs w:val="24"/>
                <w:lang w:val="ru-RU"/>
              </w:rPr>
              <w:t>физической</w:t>
            </w:r>
            <w:r>
              <w:rPr>
                <w:spacing w:val="-5"/>
                <w:sz w:val="24"/>
                <w:szCs w:val="24"/>
                <w:lang w:val="ru-RU"/>
              </w:rPr>
              <w:t xml:space="preserve"> </w:t>
            </w:r>
            <w:r>
              <w:rPr>
                <w:sz w:val="24"/>
                <w:szCs w:val="24"/>
                <w:lang w:val="ru-RU"/>
              </w:rPr>
              <w:t>культуре, воспитатели</w:t>
            </w:r>
          </w:p>
        </w:tc>
      </w:tr>
      <w:tr w14:paraId="7AB03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654" w:type="dxa"/>
          </w:tcPr>
          <w:p w14:paraId="18AB4914">
            <w:pPr>
              <w:pStyle w:val="251"/>
              <w:spacing w:line="237" w:lineRule="auto"/>
              <w:ind w:right="451"/>
              <w:rPr>
                <w:sz w:val="24"/>
                <w:szCs w:val="24"/>
                <w:lang w:val="ru-RU"/>
              </w:rPr>
            </w:pPr>
            <w:r>
              <w:rPr>
                <w:sz w:val="24"/>
                <w:szCs w:val="24"/>
                <w:lang w:val="ru-RU"/>
              </w:rPr>
              <w:t>Праздник «С Днем рождения,</w:t>
            </w:r>
            <w:r>
              <w:rPr>
                <w:spacing w:val="-58"/>
                <w:sz w:val="24"/>
                <w:szCs w:val="24"/>
                <w:lang w:val="ru-RU"/>
              </w:rPr>
              <w:t xml:space="preserve"> </w:t>
            </w:r>
            <w:r>
              <w:rPr>
                <w:sz w:val="24"/>
                <w:szCs w:val="24"/>
                <w:lang w:val="ru-RU"/>
              </w:rPr>
              <w:t>любимый</w:t>
            </w:r>
            <w:r>
              <w:rPr>
                <w:spacing w:val="-3"/>
                <w:sz w:val="24"/>
                <w:szCs w:val="24"/>
                <w:lang w:val="ru-RU"/>
              </w:rPr>
              <w:t xml:space="preserve"> </w:t>
            </w:r>
            <w:r>
              <w:rPr>
                <w:sz w:val="24"/>
                <w:szCs w:val="24"/>
                <w:lang w:val="ru-RU"/>
              </w:rPr>
              <w:t>город!»</w:t>
            </w:r>
          </w:p>
        </w:tc>
        <w:tc>
          <w:tcPr>
            <w:tcW w:w="1987" w:type="dxa"/>
          </w:tcPr>
          <w:p w14:paraId="6ABD03AC">
            <w:pPr>
              <w:pStyle w:val="251"/>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69C9679D">
            <w:pPr>
              <w:pStyle w:val="251"/>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3DF84705">
            <w:pPr>
              <w:pStyle w:val="251"/>
              <w:spacing w:line="270" w:lineRule="exact"/>
              <w:ind w:left="106"/>
              <w:rPr>
                <w:sz w:val="24"/>
                <w:szCs w:val="24"/>
                <w:lang w:val="en-US"/>
              </w:rPr>
            </w:pPr>
            <w:r>
              <w:rPr>
                <w:sz w:val="24"/>
                <w:szCs w:val="24"/>
                <w:lang w:val="en-US"/>
              </w:rPr>
              <w:t>группы</w:t>
            </w:r>
          </w:p>
        </w:tc>
        <w:tc>
          <w:tcPr>
            <w:tcW w:w="2833" w:type="dxa"/>
          </w:tcPr>
          <w:p w14:paraId="49528DF4">
            <w:pPr>
              <w:pStyle w:val="251"/>
              <w:spacing w:line="237" w:lineRule="auto"/>
              <w:ind w:left="106" w:right="1248"/>
              <w:rPr>
                <w:sz w:val="24"/>
                <w:szCs w:val="24"/>
                <w:lang w:val="en-US"/>
              </w:rPr>
            </w:pPr>
            <w:r>
              <w:rPr>
                <w:spacing w:val="-1"/>
                <w:sz w:val="24"/>
                <w:szCs w:val="24"/>
                <w:lang w:val="en-US"/>
              </w:rPr>
              <w:t>Музыкальный</w:t>
            </w:r>
            <w:r>
              <w:rPr>
                <w:spacing w:val="-57"/>
                <w:sz w:val="24"/>
                <w:szCs w:val="24"/>
                <w:lang w:val="en-US"/>
              </w:rPr>
              <w:t xml:space="preserve"> </w:t>
            </w:r>
            <w:r>
              <w:rPr>
                <w:spacing w:val="-1"/>
                <w:sz w:val="24"/>
                <w:szCs w:val="24"/>
                <w:lang w:val="en-US"/>
              </w:rPr>
              <w:t>руководитель,</w:t>
            </w:r>
          </w:p>
          <w:p w14:paraId="408616F1">
            <w:pPr>
              <w:pStyle w:val="251"/>
              <w:spacing w:line="270" w:lineRule="exact"/>
              <w:ind w:left="106"/>
              <w:rPr>
                <w:sz w:val="24"/>
                <w:szCs w:val="24"/>
                <w:lang w:val="en-US"/>
              </w:rPr>
            </w:pPr>
            <w:r>
              <w:rPr>
                <w:sz w:val="24"/>
                <w:szCs w:val="24"/>
                <w:lang w:val="en-US"/>
              </w:rPr>
              <w:t>воспитатели</w:t>
            </w:r>
          </w:p>
        </w:tc>
      </w:tr>
      <w:tr w14:paraId="662BF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0601" w:type="dxa"/>
            <w:gridSpan w:val="4"/>
          </w:tcPr>
          <w:p w14:paraId="6D2E2256">
            <w:pPr>
              <w:pStyle w:val="251"/>
              <w:spacing w:line="259" w:lineRule="exact"/>
              <w:ind w:left="106"/>
              <w:jc w:val="center"/>
              <w:rPr>
                <w:sz w:val="24"/>
                <w:szCs w:val="24"/>
                <w:lang w:val="en-US"/>
              </w:rPr>
            </w:pPr>
            <w:r>
              <w:rPr>
                <w:b/>
                <w:sz w:val="24"/>
                <w:szCs w:val="24"/>
                <w:lang w:val="en-US"/>
              </w:rPr>
              <w:t>Июнь</w:t>
            </w:r>
          </w:p>
        </w:tc>
      </w:tr>
      <w:tr w14:paraId="22D56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3654" w:type="dxa"/>
          </w:tcPr>
          <w:p w14:paraId="750B7854">
            <w:pPr>
              <w:pStyle w:val="251"/>
              <w:spacing w:line="237" w:lineRule="auto"/>
              <w:ind w:right="1137"/>
              <w:rPr>
                <w:sz w:val="24"/>
                <w:szCs w:val="24"/>
                <w:lang w:val="en-US"/>
              </w:rPr>
            </w:pPr>
            <w:r>
              <w:rPr>
                <w:spacing w:val="-1"/>
                <w:sz w:val="24"/>
                <w:szCs w:val="24"/>
                <w:lang w:val="en-US"/>
              </w:rPr>
              <w:t xml:space="preserve">Праздник </w:t>
            </w:r>
            <w:r>
              <w:rPr>
                <w:sz w:val="24"/>
                <w:szCs w:val="24"/>
                <w:lang w:val="en-US"/>
              </w:rPr>
              <w:t>«Здравствуй,</w:t>
            </w:r>
            <w:r>
              <w:rPr>
                <w:spacing w:val="-58"/>
                <w:sz w:val="24"/>
                <w:szCs w:val="24"/>
                <w:lang w:val="en-US"/>
              </w:rPr>
              <w:t xml:space="preserve"> </w:t>
            </w:r>
            <w:r>
              <w:rPr>
                <w:sz w:val="24"/>
                <w:szCs w:val="24"/>
                <w:lang w:val="en-US"/>
              </w:rPr>
              <w:t>лето!»</w:t>
            </w:r>
          </w:p>
        </w:tc>
        <w:tc>
          <w:tcPr>
            <w:tcW w:w="1987" w:type="dxa"/>
          </w:tcPr>
          <w:p w14:paraId="6FA4AA73">
            <w:pPr>
              <w:pStyle w:val="251"/>
              <w:spacing w:line="260" w:lineRule="exact"/>
              <w:rPr>
                <w:sz w:val="24"/>
                <w:szCs w:val="24"/>
                <w:lang w:val="en-US"/>
              </w:rPr>
            </w:pPr>
            <w:r>
              <w:rPr>
                <w:sz w:val="24"/>
                <w:szCs w:val="24"/>
                <w:lang w:val="en-US"/>
              </w:rPr>
              <w:t>1</w:t>
            </w:r>
            <w:r>
              <w:rPr>
                <w:spacing w:val="1"/>
                <w:sz w:val="24"/>
                <w:szCs w:val="24"/>
                <w:lang w:val="en-US"/>
              </w:rPr>
              <w:t xml:space="preserve"> </w:t>
            </w:r>
            <w:r>
              <w:rPr>
                <w:sz w:val="24"/>
                <w:szCs w:val="24"/>
                <w:lang w:val="en-US"/>
              </w:rPr>
              <w:t>июня</w:t>
            </w:r>
          </w:p>
        </w:tc>
        <w:tc>
          <w:tcPr>
            <w:tcW w:w="2127" w:type="dxa"/>
          </w:tcPr>
          <w:p w14:paraId="26AAD4C6">
            <w:pPr>
              <w:pStyle w:val="251"/>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15BC50EF">
            <w:pPr>
              <w:pStyle w:val="251"/>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2620044F">
            <w:pPr>
              <w:pStyle w:val="251"/>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5DC530AC">
            <w:pPr>
              <w:pStyle w:val="251"/>
              <w:spacing w:line="270" w:lineRule="exact"/>
              <w:ind w:left="106"/>
              <w:rPr>
                <w:sz w:val="24"/>
                <w:szCs w:val="24"/>
                <w:lang w:val="en-US"/>
              </w:rPr>
            </w:pPr>
            <w:r>
              <w:rPr>
                <w:sz w:val="24"/>
                <w:szCs w:val="24"/>
                <w:lang w:val="en-US"/>
              </w:rPr>
              <w:t>воспитатели</w:t>
            </w:r>
          </w:p>
        </w:tc>
      </w:tr>
      <w:tr w14:paraId="67D3C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654" w:type="dxa"/>
          </w:tcPr>
          <w:p w14:paraId="0E50F7C1">
            <w:pPr>
              <w:pStyle w:val="251"/>
              <w:spacing w:line="259" w:lineRule="exact"/>
              <w:rPr>
                <w:sz w:val="24"/>
                <w:szCs w:val="24"/>
                <w:lang w:val="ru-RU"/>
              </w:rPr>
            </w:pPr>
            <w:r>
              <w:rPr>
                <w:sz w:val="24"/>
                <w:szCs w:val="24"/>
                <w:lang w:val="ru-RU"/>
              </w:rPr>
              <w:t>Праздник,</w:t>
            </w:r>
            <w:r>
              <w:rPr>
                <w:spacing w:val="-2"/>
                <w:sz w:val="24"/>
                <w:szCs w:val="24"/>
                <w:lang w:val="ru-RU"/>
              </w:rPr>
              <w:t xml:space="preserve"> </w:t>
            </w:r>
            <w:r>
              <w:rPr>
                <w:sz w:val="24"/>
                <w:szCs w:val="24"/>
                <w:lang w:val="ru-RU"/>
              </w:rPr>
              <w:t>посвященный</w:t>
            </w:r>
            <w:r>
              <w:rPr>
                <w:spacing w:val="-2"/>
                <w:sz w:val="24"/>
                <w:szCs w:val="24"/>
                <w:lang w:val="ru-RU"/>
              </w:rPr>
              <w:t xml:space="preserve"> </w:t>
            </w:r>
            <w:r>
              <w:rPr>
                <w:sz w:val="24"/>
                <w:szCs w:val="24"/>
                <w:lang w:val="ru-RU"/>
              </w:rPr>
              <w:t>Дню</w:t>
            </w:r>
          </w:p>
          <w:p w14:paraId="0D51D84F">
            <w:pPr>
              <w:pStyle w:val="251"/>
              <w:spacing w:before="3"/>
              <w:rPr>
                <w:sz w:val="24"/>
                <w:szCs w:val="24"/>
                <w:lang w:val="ru-RU"/>
              </w:rPr>
            </w:pPr>
            <w:r>
              <w:rPr>
                <w:sz w:val="24"/>
                <w:szCs w:val="24"/>
                <w:lang w:val="ru-RU"/>
              </w:rPr>
              <w:t>рождения</w:t>
            </w:r>
            <w:r>
              <w:rPr>
                <w:spacing w:val="-9"/>
                <w:sz w:val="24"/>
                <w:szCs w:val="24"/>
                <w:lang w:val="ru-RU"/>
              </w:rPr>
              <w:t xml:space="preserve"> </w:t>
            </w:r>
            <w:r>
              <w:rPr>
                <w:sz w:val="24"/>
                <w:szCs w:val="24"/>
                <w:lang w:val="ru-RU"/>
              </w:rPr>
              <w:t>А.С.</w:t>
            </w:r>
            <w:r>
              <w:rPr>
                <w:spacing w:val="-1"/>
                <w:sz w:val="24"/>
                <w:szCs w:val="24"/>
                <w:lang w:val="ru-RU"/>
              </w:rPr>
              <w:t xml:space="preserve"> </w:t>
            </w:r>
            <w:r>
              <w:rPr>
                <w:sz w:val="24"/>
                <w:szCs w:val="24"/>
                <w:lang w:val="ru-RU"/>
              </w:rPr>
              <w:t>Пушкина.</w:t>
            </w:r>
          </w:p>
        </w:tc>
        <w:tc>
          <w:tcPr>
            <w:tcW w:w="1987" w:type="dxa"/>
          </w:tcPr>
          <w:p w14:paraId="78078DAC">
            <w:pPr>
              <w:pStyle w:val="251"/>
              <w:spacing w:line="259" w:lineRule="exact"/>
              <w:rPr>
                <w:sz w:val="24"/>
                <w:szCs w:val="24"/>
                <w:lang w:val="en-US"/>
              </w:rPr>
            </w:pPr>
            <w:r>
              <w:rPr>
                <w:sz w:val="24"/>
                <w:szCs w:val="24"/>
                <w:lang w:val="en-US"/>
              </w:rPr>
              <w:t>6</w:t>
            </w:r>
            <w:r>
              <w:rPr>
                <w:spacing w:val="1"/>
                <w:sz w:val="24"/>
                <w:szCs w:val="24"/>
                <w:lang w:val="en-US"/>
              </w:rPr>
              <w:t xml:space="preserve"> </w:t>
            </w:r>
            <w:r>
              <w:rPr>
                <w:sz w:val="24"/>
                <w:szCs w:val="24"/>
                <w:lang w:val="en-US"/>
              </w:rPr>
              <w:t>июня</w:t>
            </w:r>
          </w:p>
        </w:tc>
        <w:tc>
          <w:tcPr>
            <w:tcW w:w="2127" w:type="dxa"/>
          </w:tcPr>
          <w:p w14:paraId="1CAA5B92">
            <w:pPr>
              <w:pStyle w:val="251"/>
              <w:spacing w:line="259" w:lineRule="exact"/>
              <w:ind w:left="106"/>
              <w:rPr>
                <w:sz w:val="24"/>
                <w:szCs w:val="24"/>
                <w:lang w:val="en-US"/>
              </w:rPr>
            </w:pPr>
            <w:r>
              <w:rPr>
                <w:sz w:val="24"/>
                <w:szCs w:val="24"/>
                <w:lang w:val="en-US"/>
              </w:rPr>
              <w:t>Все возрастные</w:t>
            </w:r>
          </w:p>
          <w:p w14:paraId="03D68D32">
            <w:pPr>
              <w:pStyle w:val="251"/>
              <w:spacing w:before="3"/>
              <w:ind w:left="106"/>
              <w:rPr>
                <w:sz w:val="24"/>
                <w:szCs w:val="24"/>
                <w:lang w:val="en-US"/>
              </w:rPr>
            </w:pPr>
            <w:r>
              <w:rPr>
                <w:sz w:val="24"/>
                <w:szCs w:val="24"/>
                <w:lang w:val="en-US"/>
              </w:rPr>
              <w:t>группы</w:t>
            </w:r>
          </w:p>
        </w:tc>
        <w:tc>
          <w:tcPr>
            <w:tcW w:w="2833" w:type="dxa"/>
          </w:tcPr>
          <w:p w14:paraId="1B3C4404">
            <w:pPr>
              <w:pStyle w:val="251"/>
              <w:spacing w:line="259" w:lineRule="exact"/>
              <w:ind w:left="106"/>
              <w:rPr>
                <w:sz w:val="24"/>
                <w:szCs w:val="24"/>
                <w:lang w:val="en-US"/>
              </w:rPr>
            </w:pPr>
            <w:r>
              <w:rPr>
                <w:sz w:val="24"/>
                <w:szCs w:val="24"/>
                <w:lang w:val="en-US"/>
              </w:rPr>
              <w:t>Музыкальный</w:t>
            </w:r>
          </w:p>
          <w:p w14:paraId="252AF9A0">
            <w:pPr>
              <w:pStyle w:val="251"/>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7293D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75D30B6D">
            <w:pPr>
              <w:pStyle w:val="251"/>
              <w:spacing w:line="237" w:lineRule="auto"/>
              <w:ind w:right="1047"/>
              <w:rPr>
                <w:sz w:val="24"/>
                <w:szCs w:val="24"/>
                <w:lang w:val="ru-RU"/>
              </w:rPr>
            </w:pPr>
            <w:r>
              <w:rPr>
                <w:sz w:val="24"/>
                <w:szCs w:val="24"/>
                <w:lang w:val="ru-RU"/>
              </w:rPr>
              <w:t>Выставка «Новая жизнь</w:t>
            </w:r>
            <w:r>
              <w:rPr>
                <w:spacing w:val="-57"/>
                <w:sz w:val="24"/>
                <w:szCs w:val="24"/>
                <w:lang w:val="ru-RU"/>
              </w:rPr>
              <w:t xml:space="preserve"> </w:t>
            </w:r>
            <w:r>
              <w:rPr>
                <w:sz w:val="24"/>
                <w:szCs w:val="24"/>
                <w:lang w:val="ru-RU"/>
              </w:rPr>
              <w:t>ненужных</w:t>
            </w:r>
            <w:r>
              <w:rPr>
                <w:spacing w:val="-4"/>
                <w:sz w:val="24"/>
                <w:szCs w:val="24"/>
                <w:lang w:val="ru-RU"/>
              </w:rPr>
              <w:t xml:space="preserve"> </w:t>
            </w:r>
            <w:r>
              <w:rPr>
                <w:sz w:val="24"/>
                <w:szCs w:val="24"/>
                <w:lang w:val="ru-RU"/>
              </w:rPr>
              <w:t>вещей»</w:t>
            </w:r>
          </w:p>
        </w:tc>
        <w:tc>
          <w:tcPr>
            <w:tcW w:w="1987" w:type="dxa"/>
          </w:tcPr>
          <w:p w14:paraId="186DAF74">
            <w:pPr>
              <w:pStyle w:val="251"/>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5613B376">
            <w:pPr>
              <w:pStyle w:val="251"/>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609FCFE2">
            <w:pPr>
              <w:pStyle w:val="251"/>
              <w:spacing w:line="259" w:lineRule="exact"/>
              <w:ind w:left="106"/>
              <w:rPr>
                <w:sz w:val="24"/>
                <w:szCs w:val="24"/>
                <w:lang w:val="en-US"/>
              </w:rPr>
            </w:pPr>
            <w:r>
              <w:rPr>
                <w:sz w:val="24"/>
                <w:szCs w:val="24"/>
                <w:lang w:val="en-US"/>
              </w:rPr>
              <w:t>Воспитатели</w:t>
            </w:r>
          </w:p>
        </w:tc>
      </w:tr>
      <w:tr w14:paraId="2FA1B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527848C1">
            <w:pPr>
              <w:pStyle w:val="251"/>
              <w:spacing w:line="237" w:lineRule="auto"/>
              <w:ind w:right="455"/>
              <w:rPr>
                <w:sz w:val="24"/>
                <w:szCs w:val="24"/>
                <w:lang w:val="en-US"/>
              </w:rPr>
            </w:pPr>
            <w:r>
              <w:rPr>
                <w:sz w:val="24"/>
                <w:szCs w:val="24"/>
                <w:lang w:val="en-US"/>
              </w:rPr>
              <w:t>Праздник, посвящ</w:t>
            </w:r>
            <w:r>
              <w:rPr>
                <w:sz w:val="24"/>
                <w:szCs w:val="24"/>
                <w:lang w:val="ru-RU"/>
              </w:rPr>
              <w:t>ё</w:t>
            </w:r>
            <w:r>
              <w:rPr>
                <w:sz w:val="24"/>
                <w:szCs w:val="24"/>
                <w:lang w:val="en-US"/>
              </w:rPr>
              <w:t>нный Дню</w:t>
            </w:r>
            <w:r>
              <w:rPr>
                <w:spacing w:val="-57"/>
                <w:sz w:val="24"/>
                <w:szCs w:val="24"/>
                <w:lang w:val="en-US"/>
              </w:rPr>
              <w:t xml:space="preserve"> </w:t>
            </w:r>
            <w:r>
              <w:rPr>
                <w:sz w:val="24"/>
                <w:szCs w:val="24"/>
                <w:lang w:val="en-US"/>
              </w:rPr>
              <w:t>России.</w:t>
            </w:r>
          </w:p>
        </w:tc>
        <w:tc>
          <w:tcPr>
            <w:tcW w:w="1987" w:type="dxa"/>
          </w:tcPr>
          <w:p w14:paraId="341F3052">
            <w:pPr>
              <w:pStyle w:val="251"/>
              <w:spacing w:line="259" w:lineRule="exact"/>
              <w:rPr>
                <w:sz w:val="24"/>
                <w:szCs w:val="24"/>
                <w:lang w:val="en-US"/>
              </w:rPr>
            </w:pPr>
            <w:r>
              <w:rPr>
                <w:sz w:val="24"/>
                <w:szCs w:val="24"/>
                <w:lang w:val="en-US"/>
              </w:rPr>
              <w:t>2</w:t>
            </w:r>
            <w:r>
              <w:rPr>
                <w:spacing w:val="-1"/>
                <w:sz w:val="24"/>
                <w:szCs w:val="24"/>
                <w:lang w:val="en-US"/>
              </w:rPr>
              <w:t xml:space="preserve"> </w:t>
            </w:r>
            <w:r>
              <w:rPr>
                <w:sz w:val="24"/>
                <w:szCs w:val="24"/>
                <w:lang w:val="en-US"/>
              </w:rPr>
              <w:t>неделя</w:t>
            </w:r>
          </w:p>
        </w:tc>
        <w:tc>
          <w:tcPr>
            <w:tcW w:w="2127" w:type="dxa"/>
          </w:tcPr>
          <w:p w14:paraId="7EC5495F">
            <w:pPr>
              <w:pStyle w:val="251"/>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40C74ABF">
            <w:pPr>
              <w:pStyle w:val="251"/>
              <w:ind w:left="106"/>
              <w:rPr>
                <w:sz w:val="24"/>
                <w:szCs w:val="24"/>
                <w:lang w:val="en-US"/>
              </w:rPr>
            </w:pPr>
            <w:r>
              <w:rPr>
                <w:sz w:val="24"/>
                <w:szCs w:val="24"/>
                <w:lang w:val="en-US"/>
              </w:rPr>
              <w:t>группы</w:t>
            </w:r>
          </w:p>
        </w:tc>
        <w:tc>
          <w:tcPr>
            <w:tcW w:w="2833" w:type="dxa"/>
          </w:tcPr>
          <w:p w14:paraId="6AE5B186">
            <w:pPr>
              <w:pStyle w:val="251"/>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3E99BA1A">
            <w:pPr>
              <w:pStyle w:val="251"/>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171194FC">
            <w:pPr>
              <w:pStyle w:val="251"/>
              <w:spacing w:line="270" w:lineRule="exact"/>
              <w:ind w:left="106"/>
              <w:rPr>
                <w:sz w:val="24"/>
                <w:szCs w:val="24"/>
                <w:lang w:val="en-US"/>
              </w:rPr>
            </w:pPr>
            <w:r>
              <w:rPr>
                <w:sz w:val="24"/>
                <w:szCs w:val="24"/>
                <w:lang w:val="en-US"/>
              </w:rPr>
              <w:t>воспитатели</w:t>
            </w:r>
          </w:p>
        </w:tc>
      </w:tr>
      <w:tr w14:paraId="1F633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0601" w:type="dxa"/>
            <w:gridSpan w:val="4"/>
          </w:tcPr>
          <w:p w14:paraId="5492EC0F">
            <w:pPr>
              <w:pStyle w:val="251"/>
              <w:spacing w:line="237" w:lineRule="auto"/>
              <w:ind w:left="106" w:right="1248"/>
              <w:jc w:val="center"/>
              <w:rPr>
                <w:spacing w:val="-1"/>
                <w:sz w:val="24"/>
                <w:szCs w:val="24"/>
                <w:lang w:val="en-US"/>
              </w:rPr>
            </w:pPr>
            <w:r>
              <w:rPr>
                <w:b/>
                <w:sz w:val="24"/>
                <w:szCs w:val="24"/>
                <w:lang w:val="en-US"/>
              </w:rPr>
              <w:t>Июль</w:t>
            </w:r>
          </w:p>
        </w:tc>
      </w:tr>
      <w:tr w14:paraId="6C9B1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054D129A">
            <w:pPr>
              <w:pStyle w:val="251"/>
              <w:spacing w:line="237" w:lineRule="auto"/>
              <w:ind w:right="130"/>
              <w:rPr>
                <w:sz w:val="24"/>
                <w:szCs w:val="24"/>
                <w:lang w:val="ru-RU"/>
              </w:rPr>
            </w:pPr>
            <w:r>
              <w:rPr>
                <w:sz w:val="24"/>
                <w:szCs w:val="24"/>
                <w:lang w:val="ru-RU"/>
              </w:rPr>
              <w:t>Праздничный</w:t>
            </w:r>
            <w:r>
              <w:rPr>
                <w:spacing w:val="2"/>
                <w:sz w:val="24"/>
                <w:szCs w:val="24"/>
                <w:lang w:val="ru-RU"/>
              </w:rPr>
              <w:t xml:space="preserve"> </w:t>
            </w:r>
            <w:r>
              <w:rPr>
                <w:sz w:val="24"/>
                <w:szCs w:val="24"/>
                <w:lang w:val="ru-RU"/>
              </w:rPr>
              <w:t>концерт,</w:t>
            </w:r>
            <w:r>
              <w:rPr>
                <w:spacing w:val="1"/>
                <w:sz w:val="24"/>
                <w:szCs w:val="24"/>
                <w:lang w:val="ru-RU"/>
              </w:rPr>
              <w:t xml:space="preserve"> </w:t>
            </w:r>
            <w:r>
              <w:rPr>
                <w:sz w:val="24"/>
                <w:szCs w:val="24"/>
                <w:lang w:val="ru-RU"/>
              </w:rPr>
              <w:t>посвященный</w:t>
            </w:r>
            <w:r>
              <w:rPr>
                <w:spacing w:val="-3"/>
                <w:sz w:val="24"/>
                <w:szCs w:val="24"/>
                <w:lang w:val="ru-RU"/>
              </w:rPr>
              <w:t xml:space="preserve"> </w:t>
            </w:r>
            <w:r>
              <w:rPr>
                <w:sz w:val="24"/>
                <w:szCs w:val="24"/>
                <w:lang w:val="ru-RU"/>
              </w:rPr>
              <w:t>Дню</w:t>
            </w:r>
            <w:r>
              <w:rPr>
                <w:spacing w:val="-6"/>
                <w:sz w:val="24"/>
                <w:szCs w:val="24"/>
                <w:lang w:val="ru-RU"/>
              </w:rPr>
              <w:t xml:space="preserve"> </w:t>
            </w:r>
            <w:r>
              <w:rPr>
                <w:sz w:val="24"/>
                <w:szCs w:val="24"/>
                <w:lang w:val="ru-RU"/>
              </w:rPr>
              <w:t>семьи,</w:t>
            </w:r>
            <w:r>
              <w:rPr>
                <w:spacing w:val="-1"/>
                <w:sz w:val="24"/>
                <w:szCs w:val="24"/>
                <w:lang w:val="ru-RU"/>
              </w:rPr>
              <w:t xml:space="preserve"> </w:t>
            </w:r>
            <w:r>
              <w:rPr>
                <w:sz w:val="24"/>
                <w:szCs w:val="24"/>
                <w:lang w:val="ru-RU"/>
              </w:rPr>
              <w:t>любви</w:t>
            </w:r>
          </w:p>
          <w:p w14:paraId="199762E7">
            <w:pPr>
              <w:pStyle w:val="251"/>
              <w:rPr>
                <w:sz w:val="24"/>
                <w:szCs w:val="24"/>
                <w:lang w:val="en-US"/>
              </w:rPr>
            </w:pPr>
            <w:r>
              <w:rPr>
                <w:sz w:val="24"/>
                <w:szCs w:val="24"/>
                <w:lang w:val="en-US"/>
              </w:rPr>
              <w:t>и</w:t>
            </w:r>
            <w:r>
              <w:rPr>
                <w:spacing w:val="1"/>
                <w:sz w:val="24"/>
                <w:szCs w:val="24"/>
                <w:lang w:val="en-US"/>
              </w:rPr>
              <w:t xml:space="preserve"> </w:t>
            </w:r>
            <w:r>
              <w:rPr>
                <w:sz w:val="24"/>
                <w:szCs w:val="24"/>
                <w:lang w:val="en-US"/>
              </w:rPr>
              <w:t>верности.</w:t>
            </w:r>
          </w:p>
        </w:tc>
        <w:tc>
          <w:tcPr>
            <w:tcW w:w="1987" w:type="dxa"/>
          </w:tcPr>
          <w:p w14:paraId="5233D60C">
            <w:pPr>
              <w:pStyle w:val="251"/>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2C9CAC2D">
            <w:pPr>
              <w:pStyle w:val="251"/>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782AD9A8">
            <w:pPr>
              <w:pStyle w:val="251"/>
              <w:ind w:left="106"/>
              <w:rPr>
                <w:sz w:val="24"/>
                <w:szCs w:val="24"/>
                <w:lang w:val="en-US"/>
              </w:rPr>
            </w:pPr>
            <w:r>
              <w:rPr>
                <w:sz w:val="24"/>
                <w:szCs w:val="24"/>
                <w:lang w:val="en-US"/>
              </w:rPr>
              <w:t>группы</w:t>
            </w:r>
          </w:p>
        </w:tc>
        <w:tc>
          <w:tcPr>
            <w:tcW w:w="2833" w:type="dxa"/>
          </w:tcPr>
          <w:p w14:paraId="1695FFB3">
            <w:pPr>
              <w:pStyle w:val="251"/>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20B04461">
            <w:pPr>
              <w:pStyle w:val="251"/>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5535ED0B">
            <w:pPr>
              <w:pStyle w:val="251"/>
              <w:spacing w:line="270" w:lineRule="exact"/>
              <w:ind w:left="106"/>
              <w:rPr>
                <w:sz w:val="24"/>
                <w:szCs w:val="24"/>
                <w:lang w:val="en-US"/>
              </w:rPr>
            </w:pPr>
            <w:r>
              <w:rPr>
                <w:sz w:val="24"/>
                <w:szCs w:val="24"/>
                <w:lang w:val="en-US"/>
              </w:rPr>
              <w:t>воспитатели</w:t>
            </w:r>
          </w:p>
        </w:tc>
      </w:tr>
      <w:tr w14:paraId="7C7A4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708A64D4">
            <w:pPr>
              <w:pStyle w:val="251"/>
              <w:spacing w:line="259" w:lineRule="exact"/>
              <w:rPr>
                <w:sz w:val="24"/>
                <w:szCs w:val="24"/>
                <w:lang w:val="ru-RU"/>
              </w:rPr>
            </w:pPr>
            <w:r>
              <w:rPr>
                <w:sz w:val="24"/>
                <w:szCs w:val="24"/>
                <w:lang w:val="ru-RU"/>
              </w:rPr>
              <w:t>Фестиваль</w:t>
            </w:r>
            <w:r>
              <w:rPr>
                <w:spacing w:val="-1"/>
                <w:sz w:val="24"/>
                <w:szCs w:val="24"/>
                <w:lang w:val="ru-RU"/>
              </w:rPr>
              <w:t xml:space="preserve"> </w:t>
            </w:r>
            <w:r>
              <w:rPr>
                <w:sz w:val="24"/>
                <w:szCs w:val="24"/>
                <w:lang w:val="ru-RU"/>
              </w:rPr>
              <w:t>рисунков</w:t>
            </w:r>
            <w:r>
              <w:rPr>
                <w:spacing w:val="-1"/>
                <w:sz w:val="24"/>
                <w:szCs w:val="24"/>
                <w:lang w:val="ru-RU"/>
              </w:rPr>
              <w:t xml:space="preserve"> </w:t>
            </w:r>
            <w:r>
              <w:rPr>
                <w:sz w:val="24"/>
                <w:szCs w:val="24"/>
                <w:lang w:val="ru-RU"/>
              </w:rPr>
              <w:t>на</w:t>
            </w:r>
            <w:r>
              <w:rPr>
                <w:spacing w:val="-3"/>
                <w:sz w:val="24"/>
                <w:szCs w:val="24"/>
                <w:lang w:val="ru-RU"/>
              </w:rPr>
              <w:t xml:space="preserve"> </w:t>
            </w:r>
            <w:r>
              <w:rPr>
                <w:sz w:val="24"/>
                <w:szCs w:val="24"/>
                <w:lang w:val="ru-RU"/>
              </w:rPr>
              <w:t>асфальте</w:t>
            </w:r>
          </w:p>
          <w:p w14:paraId="04B08587">
            <w:pPr>
              <w:pStyle w:val="251"/>
              <w:spacing w:before="2" w:line="270" w:lineRule="exact"/>
              <w:rPr>
                <w:sz w:val="24"/>
                <w:szCs w:val="24"/>
                <w:lang w:val="ru-RU"/>
              </w:rPr>
            </w:pPr>
            <w:r>
              <w:rPr>
                <w:sz w:val="24"/>
                <w:szCs w:val="24"/>
                <w:lang w:val="ru-RU"/>
              </w:rPr>
              <w:t>«Ромашковое</w:t>
            </w:r>
            <w:r>
              <w:rPr>
                <w:spacing w:val="-5"/>
                <w:sz w:val="24"/>
                <w:szCs w:val="24"/>
                <w:lang w:val="ru-RU"/>
              </w:rPr>
              <w:t xml:space="preserve"> </w:t>
            </w:r>
            <w:r>
              <w:rPr>
                <w:sz w:val="24"/>
                <w:szCs w:val="24"/>
                <w:lang w:val="ru-RU"/>
              </w:rPr>
              <w:t>поле»</w:t>
            </w:r>
          </w:p>
        </w:tc>
        <w:tc>
          <w:tcPr>
            <w:tcW w:w="1987" w:type="dxa"/>
          </w:tcPr>
          <w:p w14:paraId="0A7B105B">
            <w:pPr>
              <w:pStyle w:val="251"/>
              <w:spacing w:line="259" w:lineRule="exact"/>
              <w:rPr>
                <w:sz w:val="24"/>
                <w:szCs w:val="24"/>
                <w:lang w:val="en-US"/>
              </w:rPr>
            </w:pPr>
            <w:r>
              <w:rPr>
                <w:sz w:val="24"/>
                <w:szCs w:val="24"/>
                <w:lang w:val="en-US"/>
              </w:rPr>
              <w:t>1-2 недели</w:t>
            </w:r>
          </w:p>
        </w:tc>
        <w:tc>
          <w:tcPr>
            <w:tcW w:w="2127" w:type="dxa"/>
          </w:tcPr>
          <w:p w14:paraId="711A0972">
            <w:pPr>
              <w:pStyle w:val="251"/>
              <w:spacing w:line="259" w:lineRule="exact"/>
              <w:ind w:left="106"/>
              <w:rPr>
                <w:sz w:val="24"/>
                <w:szCs w:val="24"/>
                <w:lang w:val="en-US"/>
              </w:rPr>
            </w:pPr>
            <w:r>
              <w:rPr>
                <w:sz w:val="24"/>
                <w:szCs w:val="24"/>
                <w:lang w:val="en-US"/>
              </w:rPr>
              <w:t>Все возрастные</w:t>
            </w:r>
          </w:p>
          <w:p w14:paraId="2F9CA4E3">
            <w:pPr>
              <w:pStyle w:val="251"/>
              <w:spacing w:before="2" w:line="270" w:lineRule="exact"/>
              <w:ind w:left="106"/>
              <w:rPr>
                <w:sz w:val="24"/>
                <w:szCs w:val="24"/>
                <w:lang w:val="en-US"/>
              </w:rPr>
            </w:pPr>
            <w:r>
              <w:rPr>
                <w:sz w:val="24"/>
                <w:szCs w:val="24"/>
                <w:lang w:val="en-US"/>
              </w:rPr>
              <w:t>группы</w:t>
            </w:r>
          </w:p>
        </w:tc>
        <w:tc>
          <w:tcPr>
            <w:tcW w:w="2833" w:type="dxa"/>
          </w:tcPr>
          <w:p w14:paraId="66B6BDAE">
            <w:pPr>
              <w:pStyle w:val="251"/>
              <w:spacing w:line="259" w:lineRule="exact"/>
              <w:ind w:left="106"/>
              <w:rPr>
                <w:sz w:val="24"/>
                <w:szCs w:val="24"/>
                <w:lang w:val="en-US"/>
              </w:rPr>
            </w:pPr>
            <w:r>
              <w:rPr>
                <w:sz w:val="24"/>
                <w:szCs w:val="24"/>
                <w:lang w:val="en-US"/>
              </w:rPr>
              <w:t>Старший</w:t>
            </w:r>
            <w:r>
              <w:rPr>
                <w:spacing w:val="-5"/>
                <w:sz w:val="24"/>
                <w:szCs w:val="24"/>
                <w:lang w:val="en-US"/>
              </w:rPr>
              <w:t xml:space="preserve"> </w:t>
            </w:r>
            <w:r>
              <w:rPr>
                <w:sz w:val="24"/>
                <w:szCs w:val="24"/>
                <w:lang w:val="en-US"/>
              </w:rPr>
              <w:t>воспитатель,</w:t>
            </w:r>
          </w:p>
          <w:p w14:paraId="689E3ACD">
            <w:pPr>
              <w:pStyle w:val="251"/>
              <w:spacing w:before="2" w:line="270" w:lineRule="exact"/>
              <w:ind w:left="106"/>
              <w:rPr>
                <w:sz w:val="24"/>
                <w:szCs w:val="24"/>
                <w:lang w:val="en-US"/>
              </w:rPr>
            </w:pPr>
            <w:r>
              <w:rPr>
                <w:sz w:val="24"/>
                <w:szCs w:val="24"/>
                <w:lang w:val="en-US"/>
              </w:rPr>
              <w:t>воспитатели</w:t>
            </w:r>
          </w:p>
        </w:tc>
      </w:tr>
      <w:tr w14:paraId="439E9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7C53C6C9">
            <w:pPr>
              <w:pStyle w:val="251"/>
              <w:spacing w:line="259" w:lineRule="exact"/>
              <w:rPr>
                <w:sz w:val="24"/>
                <w:szCs w:val="24"/>
                <w:lang w:val="en-US"/>
              </w:rPr>
            </w:pPr>
            <w:r>
              <w:rPr>
                <w:sz w:val="24"/>
                <w:szCs w:val="24"/>
                <w:lang w:val="en-US"/>
              </w:rPr>
              <w:t>Фотовыставка</w:t>
            </w:r>
            <w:r>
              <w:rPr>
                <w:spacing w:val="-3"/>
                <w:sz w:val="24"/>
                <w:szCs w:val="24"/>
                <w:lang w:val="en-US"/>
              </w:rPr>
              <w:t xml:space="preserve"> </w:t>
            </w:r>
            <w:r>
              <w:rPr>
                <w:sz w:val="24"/>
                <w:szCs w:val="24"/>
                <w:lang w:val="en-US"/>
              </w:rPr>
              <w:t>«Моя</w:t>
            </w:r>
            <w:r>
              <w:rPr>
                <w:spacing w:val="-1"/>
                <w:sz w:val="24"/>
                <w:szCs w:val="24"/>
                <w:lang w:val="en-US"/>
              </w:rPr>
              <w:t xml:space="preserve"> </w:t>
            </w:r>
            <w:r>
              <w:rPr>
                <w:sz w:val="24"/>
                <w:szCs w:val="24"/>
                <w:lang w:val="en-US"/>
              </w:rPr>
              <w:t>семья»</w:t>
            </w:r>
          </w:p>
        </w:tc>
        <w:tc>
          <w:tcPr>
            <w:tcW w:w="1987" w:type="dxa"/>
          </w:tcPr>
          <w:p w14:paraId="52A2BF74">
            <w:pPr>
              <w:pStyle w:val="251"/>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6239AD93">
            <w:pPr>
              <w:pStyle w:val="251"/>
              <w:spacing w:before="3" w:line="270" w:lineRule="exact"/>
              <w:rPr>
                <w:sz w:val="24"/>
                <w:szCs w:val="24"/>
                <w:lang w:val="en-US"/>
              </w:rPr>
            </w:pPr>
            <w:r>
              <w:rPr>
                <w:sz w:val="24"/>
                <w:szCs w:val="24"/>
                <w:lang w:val="en-US"/>
              </w:rPr>
              <w:t>месяца</w:t>
            </w:r>
          </w:p>
        </w:tc>
        <w:tc>
          <w:tcPr>
            <w:tcW w:w="2127" w:type="dxa"/>
          </w:tcPr>
          <w:p w14:paraId="23C960C6">
            <w:pPr>
              <w:pStyle w:val="251"/>
              <w:spacing w:line="259" w:lineRule="exact"/>
              <w:ind w:left="106"/>
              <w:rPr>
                <w:sz w:val="24"/>
                <w:szCs w:val="24"/>
                <w:lang w:val="en-US"/>
              </w:rPr>
            </w:pPr>
            <w:r>
              <w:rPr>
                <w:sz w:val="24"/>
                <w:szCs w:val="24"/>
                <w:lang w:val="en-US"/>
              </w:rPr>
              <w:t>Все возрастные</w:t>
            </w:r>
          </w:p>
          <w:p w14:paraId="0BE991C8">
            <w:pPr>
              <w:pStyle w:val="251"/>
              <w:spacing w:before="3" w:line="270" w:lineRule="exact"/>
              <w:ind w:left="106"/>
              <w:rPr>
                <w:sz w:val="24"/>
                <w:szCs w:val="24"/>
                <w:lang w:val="en-US"/>
              </w:rPr>
            </w:pPr>
            <w:r>
              <w:rPr>
                <w:sz w:val="24"/>
                <w:szCs w:val="24"/>
                <w:lang w:val="en-US"/>
              </w:rPr>
              <w:t>группы</w:t>
            </w:r>
          </w:p>
        </w:tc>
        <w:tc>
          <w:tcPr>
            <w:tcW w:w="2833" w:type="dxa"/>
          </w:tcPr>
          <w:p w14:paraId="7BF2FF43">
            <w:pPr>
              <w:pStyle w:val="251"/>
              <w:spacing w:line="259" w:lineRule="exact"/>
              <w:ind w:left="106"/>
              <w:rPr>
                <w:sz w:val="24"/>
                <w:szCs w:val="24"/>
                <w:lang w:val="en-US"/>
              </w:rPr>
            </w:pPr>
            <w:r>
              <w:rPr>
                <w:sz w:val="24"/>
                <w:szCs w:val="24"/>
                <w:lang w:val="en-US"/>
              </w:rPr>
              <w:t>Воспитатели</w:t>
            </w:r>
          </w:p>
        </w:tc>
      </w:tr>
      <w:tr w14:paraId="4592A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0601" w:type="dxa"/>
            <w:gridSpan w:val="4"/>
          </w:tcPr>
          <w:p w14:paraId="28EB7BFA">
            <w:pPr>
              <w:pStyle w:val="251"/>
              <w:spacing w:line="237" w:lineRule="auto"/>
              <w:ind w:left="106" w:right="1248"/>
              <w:jc w:val="center"/>
              <w:rPr>
                <w:spacing w:val="-1"/>
                <w:sz w:val="24"/>
                <w:szCs w:val="24"/>
                <w:lang w:val="en-US"/>
              </w:rPr>
            </w:pPr>
            <w:r>
              <w:rPr>
                <w:b/>
                <w:sz w:val="24"/>
                <w:szCs w:val="24"/>
                <w:lang w:val="en-US"/>
              </w:rPr>
              <w:t>Август</w:t>
            </w:r>
          </w:p>
        </w:tc>
      </w:tr>
      <w:tr w14:paraId="67E75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1FC4A0EB">
            <w:pPr>
              <w:pStyle w:val="251"/>
              <w:spacing w:line="259" w:lineRule="exact"/>
              <w:rPr>
                <w:sz w:val="24"/>
                <w:szCs w:val="24"/>
                <w:lang w:val="en-US"/>
              </w:rPr>
            </w:pPr>
            <w:r>
              <w:rPr>
                <w:sz w:val="24"/>
                <w:szCs w:val="24"/>
                <w:lang w:val="en-US"/>
              </w:rPr>
              <w:t>Проект</w:t>
            </w:r>
            <w:r>
              <w:rPr>
                <w:spacing w:val="-2"/>
                <w:sz w:val="24"/>
                <w:szCs w:val="24"/>
                <w:lang w:val="en-US"/>
              </w:rPr>
              <w:t xml:space="preserve"> </w:t>
            </w:r>
            <w:r>
              <w:rPr>
                <w:sz w:val="24"/>
                <w:szCs w:val="24"/>
                <w:lang w:val="en-US"/>
              </w:rPr>
              <w:t>«Наш друг-Светофор»</w:t>
            </w:r>
          </w:p>
        </w:tc>
        <w:tc>
          <w:tcPr>
            <w:tcW w:w="1987" w:type="dxa"/>
          </w:tcPr>
          <w:p w14:paraId="7C4BC3C6">
            <w:pPr>
              <w:pStyle w:val="251"/>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0F46402F">
            <w:pPr>
              <w:pStyle w:val="251"/>
              <w:spacing w:before="2"/>
              <w:rPr>
                <w:sz w:val="24"/>
                <w:szCs w:val="24"/>
                <w:lang w:val="en-US"/>
              </w:rPr>
            </w:pPr>
            <w:r>
              <w:rPr>
                <w:sz w:val="24"/>
                <w:szCs w:val="24"/>
                <w:lang w:val="en-US"/>
              </w:rPr>
              <w:t>месяца</w:t>
            </w:r>
          </w:p>
        </w:tc>
        <w:tc>
          <w:tcPr>
            <w:tcW w:w="2127" w:type="dxa"/>
          </w:tcPr>
          <w:p w14:paraId="6CA53056">
            <w:pPr>
              <w:pStyle w:val="251"/>
              <w:spacing w:line="259" w:lineRule="exact"/>
              <w:ind w:left="106"/>
              <w:rPr>
                <w:sz w:val="24"/>
                <w:szCs w:val="24"/>
                <w:lang w:val="en-US"/>
              </w:rPr>
            </w:pPr>
            <w:r>
              <w:rPr>
                <w:sz w:val="24"/>
                <w:szCs w:val="24"/>
                <w:lang w:val="en-US"/>
              </w:rPr>
              <w:t>Все возрастные</w:t>
            </w:r>
          </w:p>
          <w:p w14:paraId="245871D1">
            <w:pPr>
              <w:pStyle w:val="251"/>
              <w:spacing w:before="2"/>
              <w:ind w:left="106"/>
              <w:rPr>
                <w:sz w:val="24"/>
                <w:szCs w:val="24"/>
                <w:lang w:val="en-US"/>
              </w:rPr>
            </w:pPr>
            <w:r>
              <w:rPr>
                <w:sz w:val="24"/>
                <w:szCs w:val="24"/>
                <w:lang w:val="en-US"/>
              </w:rPr>
              <w:t>группы</w:t>
            </w:r>
          </w:p>
        </w:tc>
        <w:tc>
          <w:tcPr>
            <w:tcW w:w="2833" w:type="dxa"/>
          </w:tcPr>
          <w:p w14:paraId="2D84B333">
            <w:pPr>
              <w:pStyle w:val="251"/>
              <w:spacing w:line="259" w:lineRule="exact"/>
              <w:ind w:left="106"/>
              <w:rPr>
                <w:sz w:val="24"/>
                <w:szCs w:val="24"/>
                <w:lang w:val="ru-RU"/>
              </w:rPr>
            </w:pPr>
            <w:r>
              <w:rPr>
                <w:sz w:val="24"/>
                <w:szCs w:val="24"/>
                <w:lang w:val="ru-RU"/>
              </w:rPr>
              <w:t>Музыкальный</w:t>
            </w:r>
          </w:p>
          <w:p w14:paraId="73666261">
            <w:pPr>
              <w:pStyle w:val="251"/>
              <w:ind w:left="106" w:right="524"/>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37DFC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2BDA2B32">
            <w:pPr>
              <w:pStyle w:val="251"/>
              <w:spacing w:line="259" w:lineRule="exact"/>
              <w:rPr>
                <w:sz w:val="24"/>
                <w:szCs w:val="24"/>
                <w:lang w:val="en-US"/>
              </w:rPr>
            </w:pPr>
            <w:r>
              <w:rPr>
                <w:sz w:val="24"/>
                <w:szCs w:val="24"/>
                <w:lang w:val="en-US"/>
              </w:rPr>
              <w:t>Праздник</w:t>
            </w:r>
            <w:r>
              <w:rPr>
                <w:spacing w:val="-6"/>
                <w:sz w:val="24"/>
                <w:szCs w:val="24"/>
                <w:lang w:val="en-US"/>
              </w:rPr>
              <w:t xml:space="preserve"> </w:t>
            </w:r>
            <w:r>
              <w:rPr>
                <w:sz w:val="24"/>
                <w:szCs w:val="24"/>
                <w:lang w:val="en-US"/>
              </w:rPr>
              <w:t>«День</w:t>
            </w:r>
            <w:r>
              <w:rPr>
                <w:spacing w:val="-5"/>
                <w:sz w:val="24"/>
                <w:szCs w:val="24"/>
                <w:lang w:val="en-US"/>
              </w:rPr>
              <w:t xml:space="preserve"> </w:t>
            </w:r>
            <w:r>
              <w:rPr>
                <w:sz w:val="24"/>
                <w:szCs w:val="24"/>
                <w:lang w:val="en-US"/>
              </w:rPr>
              <w:t>российского</w:t>
            </w:r>
          </w:p>
          <w:p w14:paraId="1E47A4E7">
            <w:pPr>
              <w:pStyle w:val="251"/>
              <w:spacing w:before="2"/>
              <w:rPr>
                <w:sz w:val="24"/>
                <w:szCs w:val="24"/>
                <w:lang w:val="en-US"/>
              </w:rPr>
            </w:pPr>
            <w:r>
              <w:rPr>
                <w:sz w:val="24"/>
                <w:szCs w:val="24"/>
                <w:lang w:val="en-US"/>
              </w:rPr>
              <w:t>флага»</w:t>
            </w:r>
          </w:p>
        </w:tc>
        <w:tc>
          <w:tcPr>
            <w:tcW w:w="1987" w:type="dxa"/>
          </w:tcPr>
          <w:p w14:paraId="062444FE">
            <w:pPr>
              <w:pStyle w:val="251"/>
              <w:spacing w:line="259" w:lineRule="exact"/>
              <w:rPr>
                <w:sz w:val="24"/>
                <w:szCs w:val="24"/>
                <w:lang w:val="en-US"/>
              </w:rPr>
            </w:pPr>
            <w:r>
              <w:rPr>
                <w:sz w:val="24"/>
                <w:szCs w:val="24"/>
                <w:lang w:val="en-US"/>
              </w:rPr>
              <w:t>19</w:t>
            </w:r>
            <w:r>
              <w:rPr>
                <w:spacing w:val="-2"/>
                <w:sz w:val="24"/>
                <w:szCs w:val="24"/>
                <w:lang w:val="en-US"/>
              </w:rPr>
              <w:t xml:space="preserve"> </w:t>
            </w:r>
            <w:r>
              <w:rPr>
                <w:sz w:val="24"/>
                <w:szCs w:val="24"/>
                <w:lang w:val="en-US"/>
              </w:rPr>
              <w:t>-22</w:t>
            </w:r>
            <w:r>
              <w:rPr>
                <w:spacing w:val="-2"/>
                <w:sz w:val="24"/>
                <w:szCs w:val="24"/>
                <w:lang w:val="en-US"/>
              </w:rPr>
              <w:t xml:space="preserve"> </w:t>
            </w:r>
            <w:r>
              <w:rPr>
                <w:sz w:val="24"/>
                <w:szCs w:val="24"/>
                <w:lang w:val="en-US"/>
              </w:rPr>
              <w:t>августа</w:t>
            </w:r>
          </w:p>
        </w:tc>
        <w:tc>
          <w:tcPr>
            <w:tcW w:w="2127" w:type="dxa"/>
          </w:tcPr>
          <w:p w14:paraId="3AC3E872">
            <w:pPr>
              <w:pStyle w:val="251"/>
              <w:spacing w:line="259" w:lineRule="exact"/>
              <w:ind w:left="106"/>
              <w:rPr>
                <w:sz w:val="24"/>
                <w:szCs w:val="24"/>
                <w:lang w:val="en-US"/>
              </w:rPr>
            </w:pPr>
            <w:r>
              <w:rPr>
                <w:sz w:val="24"/>
                <w:szCs w:val="24"/>
                <w:lang w:val="en-US"/>
              </w:rPr>
              <w:t>Средние, старшие,</w:t>
            </w:r>
          </w:p>
          <w:p w14:paraId="08781979">
            <w:pPr>
              <w:pStyle w:val="251"/>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77CBAE32">
            <w:pPr>
              <w:pStyle w:val="251"/>
              <w:spacing w:line="259" w:lineRule="exact"/>
              <w:ind w:left="106"/>
              <w:rPr>
                <w:sz w:val="24"/>
                <w:szCs w:val="24"/>
                <w:lang w:val="ru-RU"/>
              </w:rPr>
            </w:pPr>
            <w:r>
              <w:rPr>
                <w:sz w:val="24"/>
                <w:szCs w:val="24"/>
                <w:lang w:val="ru-RU"/>
              </w:rPr>
              <w:t>Музыкальный</w:t>
            </w:r>
          </w:p>
          <w:p w14:paraId="6C7231D9">
            <w:pPr>
              <w:pStyle w:val="251"/>
              <w:spacing w:before="2"/>
              <w:ind w:left="106" w:right="532"/>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7D9BFA03">
            <w:pPr>
              <w:pStyle w:val="251"/>
              <w:spacing w:line="272" w:lineRule="exact"/>
              <w:ind w:left="106"/>
              <w:rPr>
                <w:sz w:val="24"/>
                <w:szCs w:val="24"/>
                <w:lang w:val="en-US"/>
              </w:rPr>
            </w:pPr>
            <w:r>
              <w:rPr>
                <w:sz w:val="24"/>
                <w:szCs w:val="24"/>
                <w:lang w:val="en-US"/>
              </w:rPr>
              <w:t>воспитатели</w:t>
            </w:r>
          </w:p>
        </w:tc>
      </w:tr>
      <w:tr w14:paraId="3EE50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1803C202">
            <w:pPr>
              <w:pStyle w:val="251"/>
              <w:spacing w:line="260"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«До</w:t>
            </w:r>
            <w:r>
              <w:rPr>
                <w:spacing w:val="5"/>
                <w:sz w:val="24"/>
                <w:szCs w:val="24"/>
                <w:lang w:val="en-US"/>
              </w:rPr>
              <w:t xml:space="preserve"> </w:t>
            </w:r>
            <w:r>
              <w:rPr>
                <w:sz w:val="24"/>
                <w:szCs w:val="24"/>
                <w:lang w:val="en-US"/>
              </w:rPr>
              <w:t>свидания,</w:t>
            </w:r>
            <w:r>
              <w:rPr>
                <w:spacing w:val="51"/>
                <w:sz w:val="24"/>
                <w:szCs w:val="24"/>
                <w:lang w:val="en-US"/>
              </w:rPr>
              <w:t xml:space="preserve"> </w:t>
            </w:r>
            <w:r>
              <w:rPr>
                <w:sz w:val="24"/>
                <w:szCs w:val="24"/>
                <w:lang w:val="en-US"/>
              </w:rPr>
              <w:t>лето!»</w:t>
            </w:r>
          </w:p>
        </w:tc>
        <w:tc>
          <w:tcPr>
            <w:tcW w:w="1987" w:type="dxa"/>
          </w:tcPr>
          <w:p w14:paraId="489B71D6">
            <w:pPr>
              <w:pStyle w:val="251"/>
              <w:spacing w:line="260"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4E70F164">
            <w:pPr>
              <w:pStyle w:val="251"/>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4AE6BE40">
            <w:pPr>
              <w:pStyle w:val="251"/>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2083E1BA">
            <w:pPr>
              <w:pStyle w:val="251"/>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4886FE46">
            <w:pPr>
              <w:pStyle w:val="251"/>
              <w:spacing w:line="270" w:lineRule="exact"/>
              <w:ind w:left="106"/>
              <w:rPr>
                <w:sz w:val="24"/>
                <w:szCs w:val="24"/>
                <w:lang w:val="en-US"/>
              </w:rPr>
            </w:pPr>
            <w:r>
              <w:rPr>
                <w:sz w:val="24"/>
                <w:szCs w:val="24"/>
                <w:lang w:val="en-US"/>
              </w:rPr>
              <w:t>воспитатели</w:t>
            </w:r>
          </w:p>
        </w:tc>
      </w:tr>
    </w:tbl>
    <w:p w14:paraId="4FE834DE">
      <w:pPr>
        <w:spacing w:line="270" w:lineRule="exact"/>
        <w:rPr>
          <w:rFonts w:ascii="Times New Roman" w:hAnsi="Times New Roman" w:cs="Times New Roman"/>
          <w:sz w:val="24"/>
          <w:szCs w:val="24"/>
        </w:rPr>
        <w:sectPr>
          <w:pgSz w:w="11910" w:h="16840"/>
          <w:pgMar w:top="840" w:right="440" w:bottom="1160" w:left="620" w:header="0" w:footer="976" w:gutter="0"/>
          <w:cols w:space="720" w:num="1"/>
        </w:sectPr>
      </w:pPr>
    </w:p>
    <w:p w14:paraId="1411BDC3">
      <w:pPr>
        <w:spacing w:after="0" w:line="240" w:lineRule="auto"/>
        <w:ind w:firstLine="284"/>
        <w:jc w:val="both"/>
        <w:rPr>
          <w:rFonts w:ascii="Times New Roman" w:hAnsi="Times New Roman" w:eastAsia="Times New Roman" w:cs="Times New Roman"/>
          <w:color w:val="000000"/>
          <w:sz w:val="24"/>
          <w:szCs w:val="24"/>
          <w:lang w:eastAsia="ru-RU"/>
        </w:rPr>
      </w:pPr>
    </w:p>
    <w:p w14:paraId="6BAFB5A9">
      <w:pPr>
        <w:widowControl w:val="0"/>
        <w:autoSpaceDE w:val="0"/>
        <w:autoSpaceDN w:val="0"/>
        <w:adjustRightInd w:val="0"/>
        <w:spacing w:after="0" w:line="300" w:lineRule="auto"/>
        <w:jc w:val="right"/>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Приложение 2</w:t>
      </w:r>
    </w:p>
    <w:p w14:paraId="1ADAED69">
      <w:pPr>
        <w:spacing w:after="0"/>
        <w:jc w:val="center"/>
        <w:rPr>
          <w:rFonts w:ascii="Times New Roman" w:hAnsi="Times New Roman" w:cs="Times New Roman"/>
          <w:b/>
          <w:i/>
          <w:sz w:val="28"/>
          <w:szCs w:val="28"/>
        </w:rPr>
      </w:pPr>
      <w:r>
        <w:rPr>
          <w:rFonts w:ascii="Times New Roman" w:hAnsi="Times New Roman" w:cs="Times New Roman"/>
          <w:b/>
          <w:i/>
          <w:sz w:val="28"/>
          <w:szCs w:val="28"/>
        </w:rPr>
        <w:t>Календарно-тематическое планирование</w:t>
      </w:r>
    </w:p>
    <w:p w14:paraId="5589DE93">
      <w:pPr>
        <w:spacing w:after="0"/>
        <w:jc w:val="center"/>
        <w:rPr>
          <w:rFonts w:ascii="Times New Roman" w:hAnsi="Times New Roman" w:cs="Times New Roman"/>
          <w:b/>
          <w:i/>
          <w:sz w:val="28"/>
          <w:szCs w:val="28"/>
        </w:rPr>
      </w:pPr>
      <w:r>
        <w:rPr>
          <w:rFonts w:ascii="Times New Roman" w:hAnsi="Times New Roman" w:cs="Times New Roman"/>
          <w:b/>
          <w:i/>
          <w:sz w:val="28"/>
          <w:szCs w:val="28"/>
        </w:rPr>
        <w:t>на 2025/2026 учебный год</w:t>
      </w:r>
    </w:p>
    <w:tbl>
      <w:tblPr>
        <w:tblStyle w:val="47"/>
        <w:tblW w:w="14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858"/>
        <w:gridCol w:w="2155"/>
        <w:gridCol w:w="2693"/>
        <w:gridCol w:w="2693"/>
        <w:gridCol w:w="3119"/>
        <w:gridCol w:w="2807"/>
      </w:tblGrid>
      <w:tr w14:paraId="74E9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25B56353">
            <w:pPr>
              <w:spacing w:after="0" w:line="240" w:lineRule="auto"/>
              <w:ind w:left="113" w:right="113"/>
              <w:rPr>
                <w:rFonts w:ascii="Times New Roman" w:hAnsi="Times New Roman" w:eastAsia="Calibri" w:cs="Times New Roman"/>
                <w:sz w:val="24"/>
                <w:szCs w:val="24"/>
              </w:rPr>
            </w:pPr>
            <w:r>
              <w:rPr>
                <w:rFonts w:ascii="Times New Roman" w:hAnsi="Times New Roman" w:eastAsia="Calibri" w:cs="Times New Roman"/>
                <w:sz w:val="24"/>
                <w:szCs w:val="24"/>
              </w:rPr>
              <w:t>Месяц</w:t>
            </w:r>
          </w:p>
        </w:tc>
        <w:tc>
          <w:tcPr>
            <w:tcW w:w="858" w:type="dxa"/>
            <w:vMerge w:val="restart"/>
            <w:tcBorders>
              <w:top w:val="single" w:color="auto" w:sz="4" w:space="0"/>
              <w:left w:val="single" w:color="auto" w:sz="4" w:space="0"/>
              <w:bottom w:val="single" w:color="auto" w:sz="4" w:space="0"/>
              <w:right w:val="single" w:color="auto" w:sz="4" w:space="0"/>
            </w:tcBorders>
            <w:textDirection w:val="btLr"/>
          </w:tcPr>
          <w:p w14:paraId="1E42E6E0">
            <w:pPr>
              <w:spacing w:after="0" w:line="240" w:lineRule="auto"/>
              <w:ind w:left="113" w:right="113"/>
              <w:rPr>
                <w:rFonts w:ascii="Times New Roman" w:hAnsi="Times New Roman" w:eastAsia="Calibri" w:cs="Times New Roman"/>
                <w:sz w:val="24"/>
                <w:szCs w:val="24"/>
              </w:rPr>
            </w:pPr>
            <w:r>
              <w:rPr>
                <w:rFonts w:ascii="Times New Roman" w:hAnsi="Times New Roman" w:eastAsia="Calibri" w:cs="Times New Roman"/>
                <w:sz w:val="24"/>
                <w:szCs w:val="24"/>
              </w:rPr>
              <w:t>Неделя</w:t>
            </w:r>
          </w:p>
        </w:tc>
        <w:tc>
          <w:tcPr>
            <w:tcW w:w="13467" w:type="dxa"/>
            <w:gridSpan w:val="5"/>
            <w:tcBorders>
              <w:top w:val="single" w:color="auto" w:sz="4" w:space="0"/>
              <w:left w:val="single" w:color="auto" w:sz="4" w:space="0"/>
              <w:bottom w:val="single" w:color="auto" w:sz="4" w:space="0"/>
              <w:right w:val="single" w:color="auto" w:sz="4" w:space="0"/>
            </w:tcBorders>
          </w:tcPr>
          <w:p w14:paraId="28B2D4F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Возрастная группа детей</w:t>
            </w:r>
          </w:p>
        </w:tc>
      </w:tr>
      <w:tr w14:paraId="6E8DE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55566DCF">
            <w:pPr>
              <w:spacing w:after="0" w:line="240" w:lineRule="auto"/>
              <w:rPr>
                <w:rFonts w:ascii="Times New Roman" w:hAnsi="Times New Roman" w:eastAsia="Calibri" w:cs="Times New Roman"/>
                <w:sz w:val="24"/>
                <w:szCs w:val="24"/>
              </w:rPr>
            </w:pPr>
          </w:p>
        </w:tc>
        <w:tc>
          <w:tcPr>
            <w:tcW w:w="858" w:type="dxa"/>
            <w:vMerge w:val="continue"/>
            <w:tcBorders>
              <w:top w:val="single" w:color="auto" w:sz="4" w:space="0"/>
              <w:left w:val="single" w:color="auto" w:sz="4" w:space="0"/>
              <w:bottom w:val="single" w:color="auto" w:sz="4" w:space="0"/>
              <w:right w:val="single" w:color="auto" w:sz="4" w:space="0"/>
            </w:tcBorders>
            <w:vAlign w:val="center"/>
          </w:tcPr>
          <w:p w14:paraId="6609ED66">
            <w:pPr>
              <w:spacing w:after="0" w:line="240" w:lineRule="auto"/>
              <w:rPr>
                <w:rFonts w:ascii="Times New Roman" w:hAnsi="Times New Roman" w:eastAsia="Calibri" w:cs="Times New Roman"/>
                <w:sz w:val="24"/>
                <w:szCs w:val="24"/>
              </w:rPr>
            </w:pPr>
          </w:p>
        </w:tc>
        <w:tc>
          <w:tcPr>
            <w:tcW w:w="2155" w:type="dxa"/>
            <w:tcBorders>
              <w:top w:val="single" w:color="auto" w:sz="4" w:space="0"/>
              <w:left w:val="single" w:color="auto" w:sz="4" w:space="0"/>
              <w:bottom w:val="single" w:color="auto" w:sz="4" w:space="0"/>
              <w:right w:val="single" w:color="auto" w:sz="4" w:space="0"/>
            </w:tcBorders>
          </w:tcPr>
          <w:p w14:paraId="78730559">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Ясли</w:t>
            </w:r>
          </w:p>
        </w:tc>
        <w:tc>
          <w:tcPr>
            <w:tcW w:w="2693" w:type="dxa"/>
            <w:tcBorders>
              <w:top w:val="single" w:color="auto" w:sz="4" w:space="0"/>
              <w:left w:val="single" w:color="auto" w:sz="4" w:space="0"/>
              <w:bottom w:val="single" w:color="auto" w:sz="4" w:space="0"/>
              <w:right w:val="single" w:color="auto" w:sz="4" w:space="0"/>
            </w:tcBorders>
          </w:tcPr>
          <w:p w14:paraId="74DE490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Младшая</w:t>
            </w:r>
          </w:p>
        </w:tc>
        <w:tc>
          <w:tcPr>
            <w:tcW w:w="2693" w:type="dxa"/>
            <w:tcBorders>
              <w:top w:val="single" w:color="auto" w:sz="4" w:space="0"/>
              <w:left w:val="single" w:color="auto" w:sz="4" w:space="0"/>
              <w:bottom w:val="single" w:color="auto" w:sz="4" w:space="0"/>
              <w:right w:val="single" w:color="auto" w:sz="4" w:space="0"/>
            </w:tcBorders>
          </w:tcPr>
          <w:p w14:paraId="16119F8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Средняя</w:t>
            </w:r>
          </w:p>
        </w:tc>
        <w:tc>
          <w:tcPr>
            <w:tcW w:w="3119" w:type="dxa"/>
            <w:tcBorders>
              <w:top w:val="single" w:color="auto" w:sz="4" w:space="0"/>
              <w:left w:val="single" w:color="auto" w:sz="4" w:space="0"/>
              <w:bottom w:val="single" w:color="auto" w:sz="4" w:space="0"/>
              <w:right w:val="single" w:color="auto" w:sz="4" w:space="0"/>
            </w:tcBorders>
          </w:tcPr>
          <w:p w14:paraId="73E19AA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Старшая</w:t>
            </w:r>
          </w:p>
        </w:tc>
        <w:tc>
          <w:tcPr>
            <w:tcW w:w="2807" w:type="dxa"/>
            <w:tcBorders>
              <w:top w:val="single" w:color="auto" w:sz="4" w:space="0"/>
              <w:left w:val="single" w:color="auto" w:sz="4" w:space="0"/>
              <w:bottom w:val="single" w:color="auto" w:sz="4" w:space="0"/>
              <w:right w:val="single" w:color="auto" w:sz="4" w:space="0"/>
            </w:tcBorders>
          </w:tcPr>
          <w:p w14:paraId="183961B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Подготовительная</w:t>
            </w:r>
          </w:p>
        </w:tc>
      </w:tr>
      <w:tr w14:paraId="6B16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3FC7198E">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Сентябрь</w:t>
            </w:r>
          </w:p>
        </w:tc>
        <w:tc>
          <w:tcPr>
            <w:tcW w:w="858" w:type="dxa"/>
            <w:tcBorders>
              <w:top w:val="single" w:color="auto" w:sz="4" w:space="0"/>
              <w:left w:val="single" w:color="auto" w:sz="4" w:space="0"/>
              <w:bottom w:val="single" w:color="auto" w:sz="4" w:space="0"/>
              <w:right w:val="single" w:color="auto" w:sz="4" w:space="0"/>
            </w:tcBorders>
          </w:tcPr>
          <w:p w14:paraId="054B64A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1-8</w:t>
            </w:r>
          </w:p>
        </w:tc>
        <w:tc>
          <w:tcPr>
            <w:tcW w:w="2155" w:type="dxa"/>
            <w:tcBorders>
              <w:top w:val="single" w:color="auto" w:sz="4" w:space="0"/>
              <w:left w:val="single" w:color="auto" w:sz="4" w:space="0"/>
              <w:bottom w:val="single" w:color="auto" w:sz="4" w:space="0"/>
              <w:right w:val="single" w:color="auto" w:sz="4" w:space="0"/>
            </w:tcBorders>
          </w:tcPr>
          <w:p w14:paraId="62E0EBC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Детский сад!</w:t>
            </w:r>
          </w:p>
        </w:tc>
        <w:tc>
          <w:tcPr>
            <w:tcW w:w="2693" w:type="dxa"/>
            <w:tcBorders>
              <w:top w:val="single" w:color="auto" w:sz="4" w:space="0"/>
              <w:left w:val="single" w:color="auto" w:sz="4" w:space="0"/>
              <w:bottom w:val="single" w:color="auto" w:sz="4" w:space="0"/>
              <w:right w:val="single" w:color="auto" w:sz="4" w:space="0"/>
            </w:tcBorders>
          </w:tcPr>
          <w:p w14:paraId="3227403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tc>
        <w:tc>
          <w:tcPr>
            <w:tcW w:w="2693" w:type="dxa"/>
            <w:tcBorders>
              <w:top w:val="single" w:color="auto" w:sz="4" w:space="0"/>
              <w:left w:val="single" w:color="auto" w:sz="4" w:space="0"/>
              <w:bottom w:val="single" w:color="auto" w:sz="4" w:space="0"/>
              <w:right w:val="single" w:color="auto" w:sz="4" w:space="0"/>
            </w:tcBorders>
          </w:tcPr>
          <w:p w14:paraId="4DF1468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tc>
        <w:tc>
          <w:tcPr>
            <w:tcW w:w="3119" w:type="dxa"/>
            <w:tcBorders>
              <w:top w:val="single" w:color="auto" w:sz="4" w:space="0"/>
              <w:left w:val="single" w:color="auto" w:sz="4" w:space="0"/>
              <w:bottom w:val="single" w:color="auto" w:sz="4" w:space="0"/>
              <w:right w:val="single" w:color="auto" w:sz="4" w:space="0"/>
            </w:tcBorders>
          </w:tcPr>
          <w:p w14:paraId="5AE8FA4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 День знаний</w:t>
            </w:r>
          </w:p>
        </w:tc>
        <w:tc>
          <w:tcPr>
            <w:tcW w:w="2807" w:type="dxa"/>
            <w:tcBorders>
              <w:top w:val="single" w:color="auto" w:sz="4" w:space="0"/>
              <w:left w:val="single" w:color="auto" w:sz="4" w:space="0"/>
              <w:bottom w:val="single" w:color="auto" w:sz="4" w:space="0"/>
              <w:right w:val="single" w:color="auto" w:sz="4" w:space="0"/>
            </w:tcBorders>
          </w:tcPr>
          <w:p w14:paraId="6FCC041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p w14:paraId="40A8441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знаний</w:t>
            </w:r>
          </w:p>
        </w:tc>
      </w:tr>
      <w:tr w14:paraId="5E22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390" w:type="dxa"/>
            <w:vMerge w:val="continue"/>
            <w:tcBorders>
              <w:top w:val="single" w:color="auto" w:sz="4" w:space="0"/>
              <w:left w:val="single" w:color="auto" w:sz="4" w:space="0"/>
              <w:bottom w:val="single" w:color="auto" w:sz="4" w:space="0"/>
              <w:right w:val="single" w:color="auto" w:sz="4" w:space="0"/>
            </w:tcBorders>
            <w:textDirection w:val="btLr"/>
          </w:tcPr>
          <w:p w14:paraId="6EA33533">
            <w:pPr>
              <w:spacing w:after="0" w:line="240" w:lineRule="auto"/>
              <w:ind w:left="113"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CDCA20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11-15</w:t>
            </w:r>
          </w:p>
        </w:tc>
        <w:tc>
          <w:tcPr>
            <w:tcW w:w="2155" w:type="dxa"/>
            <w:vMerge w:val="restart"/>
            <w:tcBorders>
              <w:top w:val="single" w:color="auto" w:sz="4" w:space="0"/>
              <w:left w:val="single" w:color="auto" w:sz="4" w:space="0"/>
              <w:right w:val="single" w:color="auto" w:sz="4" w:space="0"/>
            </w:tcBorders>
          </w:tcPr>
          <w:p w14:paraId="6E4768FA">
            <w:pPr>
              <w:spacing w:after="0" w:line="240" w:lineRule="auto"/>
              <w:jc w:val="center"/>
              <w:rPr>
                <w:rFonts w:ascii="Times New Roman" w:hAnsi="Times New Roman" w:eastAsia="Calibri" w:cs="Times New Roman"/>
                <w:sz w:val="24"/>
                <w:szCs w:val="24"/>
              </w:rPr>
            </w:pPr>
          </w:p>
          <w:p w14:paraId="6E275F8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Осень</w:t>
            </w:r>
          </w:p>
          <w:p w14:paraId="75DBB087">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64C74BA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2693" w:type="dxa"/>
            <w:tcBorders>
              <w:top w:val="single" w:color="auto" w:sz="4" w:space="0"/>
              <w:left w:val="single" w:color="auto" w:sz="4" w:space="0"/>
              <w:bottom w:val="single" w:color="auto" w:sz="4" w:space="0"/>
              <w:right w:val="single" w:color="auto" w:sz="4" w:space="0"/>
            </w:tcBorders>
          </w:tcPr>
          <w:p w14:paraId="5B89830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3119" w:type="dxa"/>
            <w:tcBorders>
              <w:top w:val="single" w:color="auto" w:sz="4" w:space="0"/>
              <w:left w:val="single" w:color="auto" w:sz="4" w:space="0"/>
              <w:bottom w:val="single" w:color="auto" w:sz="4" w:space="0"/>
              <w:right w:val="single" w:color="auto" w:sz="4" w:space="0"/>
            </w:tcBorders>
          </w:tcPr>
          <w:p w14:paraId="79F6B0F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2807" w:type="dxa"/>
            <w:tcBorders>
              <w:top w:val="single" w:color="auto" w:sz="4" w:space="0"/>
              <w:left w:val="single" w:color="auto" w:sz="4" w:space="0"/>
              <w:bottom w:val="single" w:color="auto" w:sz="4" w:space="0"/>
              <w:right w:val="single" w:color="auto" w:sz="4" w:space="0"/>
            </w:tcBorders>
          </w:tcPr>
          <w:p w14:paraId="3D0373B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r>
      <w:tr w14:paraId="31A9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71216596">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2CB061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18-22</w:t>
            </w:r>
          </w:p>
        </w:tc>
        <w:tc>
          <w:tcPr>
            <w:tcW w:w="2155" w:type="dxa"/>
            <w:vMerge w:val="continue"/>
            <w:tcBorders>
              <w:left w:val="single" w:color="auto" w:sz="4" w:space="0"/>
              <w:right w:val="single" w:color="auto" w:sz="4" w:space="0"/>
            </w:tcBorders>
          </w:tcPr>
          <w:p w14:paraId="4132FB80">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4D8FEFD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c>
          <w:tcPr>
            <w:tcW w:w="2693" w:type="dxa"/>
            <w:tcBorders>
              <w:top w:val="single" w:color="auto" w:sz="4" w:space="0"/>
              <w:left w:val="single" w:color="auto" w:sz="4" w:space="0"/>
              <w:bottom w:val="single" w:color="auto" w:sz="4" w:space="0"/>
              <w:right w:val="single" w:color="auto" w:sz="4" w:space="0"/>
            </w:tcBorders>
          </w:tcPr>
          <w:p w14:paraId="25FA39C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c>
          <w:tcPr>
            <w:tcW w:w="3119" w:type="dxa"/>
            <w:tcBorders>
              <w:top w:val="single" w:color="auto" w:sz="4" w:space="0"/>
              <w:left w:val="single" w:color="auto" w:sz="4" w:space="0"/>
              <w:bottom w:val="single" w:color="auto" w:sz="4" w:space="0"/>
              <w:right w:val="single" w:color="auto" w:sz="4" w:space="0"/>
            </w:tcBorders>
          </w:tcPr>
          <w:p w14:paraId="4A06AC4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c>
          <w:tcPr>
            <w:tcW w:w="2807" w:type="dxa"/>
            <w:tcBorders>
              <w:top w:val="single" w:color="auto" w:sz="4" w:space="0"/>
              <w:left w:val="single" w:color="auto" w:sz="4" w:space="0"/>
              <w:bottom w:val="single" w:color="auto" w:sz="4" w:space="0"/>
              <w:right w:val="single" w:color="auto" w:sz="4" w:space="0"/>
            </w:tcBorders>
          </w:tcPr>
          <w:p w14:paraId="312D232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r>
      <w:tr w14:paraId="0E54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409B0827">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5ADBA5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25-29</w:t>
            </w:r>
          </w:p>
        </w:tc>
        <w:tc>
          <w:tcPr>
            <w:tcW w:w="2155" w:type="dxa"/>
            <w:vMerge w:val="continue"/>
            <w:tcBorders>
              <w:left w:val="single" w:color="auto" w:sz="4" w:space="0"/>
              <w:bottom w:val="single" w:color="auto" w:sz="4" w:space="0"/>
              <w:right w:val="single" w:color="auto" w:sz="4" w:space="0"/>
            </w:tcBorders>
            <w:vAlign w:val="center"/>
          </w:tcPr>
          <w:p w14:paraId="3F51CACA">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2576AE0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539A898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c>
          <w:tcPr>
            <w:tcW w:w="2693" w:type="dxa"/>
            <w:tcBorders>
              <w:top w:val="single" w:color="auto" w:sz="4" w:space="0"/>
              <w:left w:val="single" w:color="auto" w:sz="4" w:space="0"/>
              <w:bottom w:val="single" w:color="auto" w:sz="4" w:space="0"/>
              <w:right w:val="single" w:color="auto" w:sz="4" w:space="0"/>
            </w:tcBorders>
          </w:tcPr>
          <w:p w14:paraId="009ADEB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724443C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c>
          <w:tcPr>
            <w:tcW w:w="3119" w:type="dxa"/>
            <w:tcBorders>
              <w:top w:val="single" w:color="auto" w:sz="4" w:space="0"/>
              <w:left w:val="single" w:color="auto" w:sz="4" w:space="0"/>
              <w:bottom w:val="single" w:color="auto" w:sz="4" w:space="0"/>
              <w:right w:val="single" w:color="auto" w:sz="4" w:space="0"/>
            </w:tcBorders>
          </w:tcPr>
          <w:p w14:paraId="0437E99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6005D7F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c>
          <w:tcPr>
            <w:tcW w:w="2807" w:type="dxa"/>
            <w:tcBorders>
              <w:top w:val="single" w:color="auto" w:sz="4" w:space="0"/>
              <w:left w:val="single" w:color="auto" w:sz="4" w:space="0"/>
              <w:bottom w:val="single" w:color="auto" w:sz="4" w:space="0"/>
              <w:right w:val="single" w:color="auto" w:sz="4" w:space="0"/>
            </w:tcBorders>
          </w:tcPr>
          <w:p w14:paraId="7A41A19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205C3FB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r>
      <w:tr w14:paraId="7E26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restart"/>
            <w:tcBorders>
              <w:top w:val="single" w:color="auto" w:sz="4" w:space="0"/>
              <w:left w:val="single" w:color="auto" w:sz="4" w:space="0"/>
              <w:right w:val="single" w:color="auto" w:sz="4" w:space="0"/>
            </w:tcBorders>
            <w:textDirection w:val="btLr"/>
          </w:tcPr>
          <w:p w14:paraId="12CBC9A5">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Октябрь</w:t>
            </w:r>
          </w:p>
        </w:tc>
        <w:tc>
          <w:tcPr>
            <w:tcW w:w="858" w:type="dxa"/>
            <w:tcBorders>
              <w:top w:val="single" w:color="auto" w:sz="4" w:space="0"/>
              <w:left w:val="single" w:color="auto" w:sz="4" w:space="0"/>
              <w:bottom w:val="single" w:color="auto" w:sz="4" w:space="0"/>
              <w:right w:val="single" w:color="auto" w:sz="4" w:space="0"/>
            </w:tcBorders>
          </w:tcPr>
          <w:p w14:paraId="4AE72D2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w:t>
            </w:r>
          </w:p>
        </w:tc>
        <w:tc>
          <w:tcPr>
            <w:tcW w:w="2155" w:type="dxa"/>
            <w:vMerge w:val="restart"/>
            <w:tcBorders>
              <w:top w:val="single" w:color="auto" w:sz="4" w:space="0"/>
              <w:left w:val="single" w:color="auto" w:sz="4" w:space="0"/>
              <w:right w:val="single" w:color="auto" w:sz="4" w:space="0"/>
            </w:tcBorders>
          </w:tcPr>
          <w:p w14:paraId="598EEAEF">
            <w:pPr>
              <w:spacing w:after="0" w:line="240" w:lineRule="auto"/>
              <w:jc w:val="center"/>
              <w:rPr>
                <w:rFonts w:ascii="Times New Roman" w:hAnsi="Times New Roman" w:eastAsia="Calibri" w:cs="Times New Roman"/>
                <w:sz w:val="24"/>
                <w:szCs w:val="24"/>
              </w:rPr>
            </w:pPr>
          </w:p>
          <w:p w14:paraId="5CC4FB34">
            <w:pPr>
              <w:spacing w:after="0" w:line="240" w:lineRule="auto"/>
              <w:jc w:val="center"/>
              <w:rPr>
                <w:rFonts w:ascii="Times New Roman" w:hAnsi="Times New Roman" w:eastAsia="Calibri" w:cs="Times New Roman"/>
                <w:sz w:val="24"/>
                <w:szCs w:val="24"/>
              </w:rPr>
            </w:pPr>
          </w:p>
          <w:p w14:paraId="07D0CFA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в мире человек</w:t>
            </w:r>
          </w:p>
        </w:tc>
        <w:tc>
          <w:tcPr>
            <w:tcW w:w="2693" w:type="dxa"/>
            <w:tcBorders>
              <w:top w:val="single" w:color="auto" w:sz="4" w:space="0"/>
              <w:left w:val="single" w:color="auto" w:sz="4" w:space="0"/>
              <w:bottom w:val="single" w:color="auto" w:sz="4" w:space="0"/>
              <w:right w:val="single" w:color="auto" w:sz="4" w:space="0"/>
            </w:tcBorders>
          </w:tcPr>
          <w:p w14:paraId="4CFAC52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2693" w:type="dxa"/>
            <w:tcBorders>
              <w:top w:val="single" w:color="auto" w:sz="4" w:space="0"/>
              <w:left w:val="single" w:color="auto" w:sz="4" w:space="0"/>
              <w:bottom w:val="single" w:color="auto" w:sz="4" w:space="0"/>
              <w:right w:val="single" w:color="auto" w:sz="4" w:space="0"/>
            </w:tcBorders>
          </w:tcPr>
          <w:p w14:paraId="65F2A7C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3119" w:type="dxa"/>
            <w:tcBorders>
              <w:top w:val="single" w:color="auto" w:sz="4" w:space="0"/>
              <w:left w:val="single" w:color="auto" w:sz="4" w:space="0"/>
              <w:bottom w:val="single" w:color="auto" w:sz="4" w:space="0"/>
              <w:right w:val="single" w:color="auto" w:sz="4" w:space="0"/>
            </w:tcBorders>
          </w:tcPr>
          <w:p w14:paraId="76C8A97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2807" w:type="dxa"/>
            <w:tcBorders>
              <w:top w:val="single" w:color="auto" w:sz="4" w:space="0"/>
              <w:left w:val="single" w:color="auto" w:sz="4" w:space="0"/>
              <w:bottom w:val="single" w:color="auto" w:sz="4" w:space="0"/>
              <w:right w:val="single" w:color="auto" w:sz="4" w:space="0"/>
            </w:tcBorders>
          </w:tcPr>
          <w:p w14:paraId="59B047A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r>
      <w:tr w14:paraId="5393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390" w:type="dxa"/>
            <w:vMerge w:val="continue"/>
            <w:tcBorders>
              <w:left w:val="single" w:color="auto" w:sz="4" w:space="0"/>
              <w:right w:val="single" w:color="auto" w:sz="4" w:space="0"/>
            </w:tcBorders>
            <w:vAlign w:val="center"/>
          </w:tcPr>
          <w:p w14:paraId="6663E7FD">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801B56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9-13</w:t>
            </w:r>
          </w:p>
        </w:tc>
        <w:tc>
          <w:tcPr>
            <w:tcW w:w="2155" w:type="dxa"/>
            <w:vMerge w:val="continue"/>
            <w:tcBorders>
              <w:left w:val="single" w:color="auto" w:sz="4" w:space="0"/>
              <w:bottom w:val="single" w:color="auto" w:sz="4" w:space="0"/>
              <w:right w:val="single" w:color="auto" w:sz="4" w:space="0"/>
            </w:tcBorders>
            <w:vAlign w:val="center"/>
          </w:tcPr>
          <w:p w14:paraId="394A1E67">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7F35113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Витамины из кладовой природы</w:t>
            </w:r>
          </w:p>
        </w:tc>
        <w:tc>
          <w:tcPr>
            <w:tcW w:w="2693" w:type="dxa"/>
            <w:tcBorders>
              <w:top w:val="single" w:color="auto" w:sz="4" w:space="0"/>
              <w:left w:val="single" w:color="auto" w:sz="4" w:space="0"/>
              <w:bottom w:val="single" w:color="auto" w:sz="4" w:space="0"/>
              <w:right w:val="single" w:color="auto" w:sz="4" w:space="0"/>
            </w:tcBorders>
          </w:tcPr>
          <w:p w14:paraId="4A6C276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5532CB2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tc>
        <w:tc>
          <w:tcPr>
            <w:tcW w:w="3119" w:type="dxa"/>
            <w:tcBorders>
              <w:top w:val="single" w:color="auto" w:sz="4" w:space="0"/>
              <w:left w:val="single" w:color="auto" w:sz="4" w:space="0"/>
              <w:bottom w:val="single" w:color="auto" w:sz="4" w:space="0"/>
              <w:right w:val="single" w:color="auto" w:sz="4" w:space="0"/>
            </w:tcBorders>
          </w:tcPr>
          <w:p w14:paraId="62F8E5B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2FB05A6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tc>
        <w:tc>
          <w:tcPr>
            <w:tcW w:w="2807" w:type="dxa"/>
            <w:tcBorders>
              <w:top w:val="single" w:color="auto" w:sz="4" w:space="0"/>
              <w:left w:val="single" w:color="auto" w:sz="4" w:space="0"/>
              <w:bottom w:val="single" w:color="auto" w:sz="4" w:space="0"/>
              <w:right w:val="single" w:color="auto" w:sz="4" w:space="0"/>
            </w:tcBorders>
          </w:tcPr>
          <w:p w14:paraId="49FE10B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6D29312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tc>
      </w:tr>
      <w:tr w14:paraId="7A5A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continue"/>
            <w:tcBorders>
              <w:left w:val="single" w:color="auto" w:sz="4" w:space="0"/>
              <w:right w:val="single" w:color="auto" w:sz="4" w:space="0"/>
            </w:tcBorders>
            <w:vAlign w:val="center"/>
          </w:tcPr>
          <w:p w14:paraId="3FD5F83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329F98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16-20</w:t>
            </w:r>
          </w:p>
        </w:tc>
        <w:tc>
          <w:tcPr>
            <w:tcW w:w="2155" w:type="dxa"/>
            <w:tcBorders>
              <w:top w:val="single" w:color="auto" w:sz="4" w:space="0"/>
              <w:left w:val="single" w:color="auto" w:sz="4" w:space="0"/>
              <w:bottom w:val="single" w:color="auto" w:sz="4" w:space="0"/>
              <w:right w:val="single" w:color="auto" w:sz="4" w:space="0"/>
            </w:tcBorders>
          </w:tcPr>
          <w:p w14:paraId="5CD667D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3714FD1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c>
          <w:tcPr>
            <w:tcW w:w="2693" w:type="dxa"/>
            <w:tcBorders>
              <w:top w:val="single" w:color="auto" w:sz="4" w:space="0"/>
              <w:left w:val="single" w:color="auto" w:sz="4" w:space="0"/>
              <w:bottom w:val="single" w:color="auto" w:sz="4" w:space="0"/>
              <w:right w:val="single" w:color="auto" w:sz="4" w:space="0"/>
            </w:tcBorders>
          </w:tcPr>
          <w:p w14:paraId="7C58AD2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c>
          <w:tcPr>
            <w:tcW w:w="3119" w:type="dxa"/>
            <w:tcBorders>
              <w:top w:val="single" w:color="auto" w:sz="4" w:space="0"/>
              <w:left w:val="single" w:color="auto" w:sz="4" w:space="0"/>
              <w:bottom w:val="single" w:color="auto" w:sz="4" w:space="0"/>
              <w:right w:val="single" w:color="auto" w:sz="4" w:space="0"/>
            </w:tcBorders>
          </w:tcPr>
          <w:p w14:paraId="48012DA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c>
          <w:tcPr>
            <w:tcW w:w="2807" w:type="dxa"/>
            <w:tcBorders>
              <w:top w:val="single" w:color="auto" w:sz="4" w:space="0"/>
              <w:left w:val="single" w:color="auto" w:sz="4" w:space="0"/>
              <w:bottom w:val="single" w:color="auto" w:sz="4" w:space="0"/>
              <w:right w:val="single" w:color="auto" w:sz="4" w:space="0"/>
            </w:tcBorders>
          </w:tcPr>
          <w:p w14:paraId="7CBB534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r>
      <w:tr w14:paraId="296B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continue"/>
            <w:tcBorders>
              <w:left w:val="single" w:color="auto" w:sz="4" w:space="0"/>
              <w:right w:val="single" w:color="auto" w:sz="4" w:space="0"/>
            </w:tcBorders>
            <w:vAlign w:val="center"/>
          </w:tcPr>
          <w:p w14:paraId="630D2D2D">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64D5A9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23-27</w:t>
            </w:r>
          </w:p>
        </w:tc>
        <w:tc>
          <w:tcPr>
            <w:tcW w:w="2155" w:type="dxa"/>
            <w:tcBorders>
              <w:top w:val="single" w:color="auto" w:sz="4" w:space="0"/>
              <w:left w:val="single" w:color="auto" w:sz="4" w:space="0"/>
              <w:bottom w:val="single" w:color="auto" w:sz="4" w:space="0"/>
              <w:right w:val="single" w:color="auto" w:sz="4" w:space="0"/>
            </w:tcBorders>
            <w:vAlign w:val="center"/>
          </w:tcPr>
          <w:p w14:paraId="0FEA476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308420AB">
            <w:pPr>
              <w:spacing w:after="0" w:line="240" w:lineRule="auto"/>
              <w:jc w:val="center"/>
              <w:rPr>
                <w:rFonts w:ascii="Times New Roman" w:hAnsi="Times New Roman" w:eastAsia="Calibri" w:cs="Times New Roman"/>
              </w:rPr>
            </w:pPr>
            <w:r>
              <w:rPr>
                <w:rFonts w:ascii="Times New Roman" w:hAnsi="Times New Roman" w:eastAsia="Calibri" w:cs="Times New Roman"/>
              </w:rPr>
              <w:t>Перелётные птицы</w:t>
            </w:r>
          </w:p>
        </w:tc>
        <w:tc>
          <w:tcPr>
            <w:tcW w:w="2693" w:type="dxa"/>
            <w:tcBorders>
              <w:top w:val="single" w:color="auto" w:sz="4" w:space="0"/>
              <w:left w:val="single" w:color="auto" w:sz="4" w:space="0"/>
              <w:bottom w:val="single" w:color="auto" w:sz="4" w:space="0"/>
              <w:right w:val="single" w:color="auto" w:sz="4" w:space="0"/>
            </w:tcBorders>
          </w:tcPr>
          <w:p w14:paraId="5C58B034">
            <w:pPr>
              <w:spacing w:after="0" w:line="240" w:lineRule="auto"/>
              <w:jc w:val="center"/>
              <w:rPr>
                <w:rFonts w:ascii="Times New Roman" w:hAnsi="Times New Roman" w:eastAsia="Calibri" w:cs="Times New Roman"/>
              </w:rPr>
            </w:pPr>
            <w:r>
              <w:rPr>
                <w:rFonts w:ascii="Times New Roman" w:hAnsi="Times New Roman" w:eastAsia="Calibri" w:cs="Times New Roman"/>
              </w:rPr>
              <w:t>Перелётные птицы</w:t>
            </w:r>
          </w:p>
        </w:tc>
        <w:tc>
          <w:tcPr>
            <w:tcW w:w="3119" w:type="dxa"/>
            <w:tcBorders>
              <w:top w:val="single" w:color="auto" w:sz="4" w:space="0"/>
              <w:left w:val="single" w:color="auto" w:sz="4" w:space="0"/>
              <w:bottom w:val="single" w:color="auto" w:sz="4" w:space="0"/>
              <w:right w:val="single" w:color="auto" w:sz="4" w:space="0"/>
            </w:tcBorders>
          </w:tcPr>
          <w:p w14:paraId="45299831">
            <w:pPr>
              <w:spacing w:after="0" w:line="240" w:lineRule="auto"/>
              <w:jc w:val="center"/>
              <w:rPr>
                <w:rFonts w:ascii="Times New Roman" w:hAnsi="Times New Roman" w:eastAsia="Calibri" w:cs="Times New Roman"/>
              </w:rPr>
            </w:pPr>
            <w:r>
              <w:rPr>
                <w:rFonts w:ascii="Times New Roman" w:hAnsi="Times New Roman" w:eastAsia="Calibri" w:cs="Times New Roman"/>
              </w:rPr>
              <w:t>Перелётные птицы</w:t>
            </w:r>
          </w:p>
        </w:tc>
        <w:tc>
          <w:tcPr>
            <w:tcW w:w="2807" w:type="dxa"/>
            <w:tcBorders>
              <w:top w:val="single" w:color="auto" w:sz="4" w:space="0"/>
              <w:left w:val="single" w:color="auto" w:sz="4" w:space="0"/>
              <w:bottom w:val="single" w:color="auto" w:sz="4" w:space="0"/>
              <w:right w:val="single" w:color="auto" w:sz="4" w:space="0"/>
            </w:tcBorders>
          </w:tcPr>
          <w:p w14:paraId="4115E121">
            <w:pPr>
              <w:spacing w:after="0" w:line="240" w:lineRule="auto"/>
              <w:jc w:val="center"/>
              <w:rPr>
                <w:rFonts w:ascii="Calibri" w:hAnsi="Calibri" w:eastAsia="Calibri" w:cs="Times New Roman"/>
              </w:rPr>
            </w:pPr>
            <w:r>
              <w:rPr>
                <w:rFonts w:ascii="Times New Roman" w:hAnsi="Times New Roman" w:eastAsia="Calibri" w:cs="Times New Roman"/>
              </w:rPr>
              <w:t>Перелётные птицы</w:t>
            </w:r>
          </w:p>
        </w:tc>
      </w:tr>
      <w:tr w14:paraId="7A3B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restart"/>
            <w:tcBorders>
              <w:left w:val="single" w:color="auto" w:sz="4" w:space="0"/>
              <w:right w:val="single" w:color="auto" w:sz="4" w:space="0"/>
            </w:tcBorders>
            <w:textDirection w:val="btLr"/>
            <w:vAlign w:val="center"/>
          </w:tcPr>
          <w:p w14:paraId="43952127">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Ноябрь</w:t>
            </w:r>
          </w:p>
        </w:tc>
        <w:tc>
          <w:tcPr>
            <w:tcW w:w="858" w:type="dxa"/>
            <w:tcBorders>
              <w:top w:val="single" w:color="auto" w:sz="4" w:space="0"/>
              <w:left w:val="single" w:color="auto" w:sz="4" w:space="0"/>
              <w:bottom w:val="single" w:color="auto" w:sz="4" w:space="0"/>
              <w:right w:val="single" w:color="auto" w:sz="4" w:space="0"/>
            </w:tcBorders>
          </w:tcPr>
          <w:p w14:paraId="033FEEA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30-3</w:t>
            </w:r>
          </w:p>
        </w:tc>
        <w:tc>
          <w:tcPr>
            <w:tcW w:w="2155" w:type="dxa"/>
            <w:tcBorders>
              <w:top w:val="single" w:color="auto" w:sz="4" w:space="0"/>
              <w:left w:val="single" w:color="auto" w:sz="4" w:space="0"/>
              <w:bottom w:val="single" w:color="auto" w:sz="4" w:space="0"/>
              <w:right w:val="single" w:color="auto" w:sz="4" w:space="0"/>
            </w:tcBorders>
            <w:vAlign w:val="center"/>
          </w:tcPr>
          <w:p w14:paraId="497DD8A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51CCEBC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страну/День народного единства</w:t>
            </w:r>
          </w:p>
        </w:tc>
        <w:tc>
          <w:tcPr>
            <w:tcW w:w="2693" w:type="dxa"/>
            <w:tcBorders>
              <w:top w:val="single" w:color="auto" w:sz="4" w:space="0"/>
              <w:left w:val="single" w:color="auto" w:sz="4" w:space="0"/>
              <w:bottom w:val="single" w:color="auto" w:sz="4" w:space="0"/>
              <w:right w:val="single" w:color="auto" w:sz="4" w:space="0"/>
            </w:tcBorders>
          </w:tcPr>
          <w:p w14:paraId="0D52CBF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страну/День народного единства</w:t>
            </w:r>
          </w:p>
        </w:tc>
        <w:tc>
          <w:tcPr>
            <w:tcW w:w="3119" w:type="dxa"/>
            <w:tcBorders>
              <w:top w:val="single" w:color="auto" w:sz="4" w:space="0"/>
              <w:left w:val="single" w:color="auto" w:sz="4" w:space="0"/>
              <w:bottom w:val="single" w:color="auto" w:sz="4" w:space="0"/>
              <w:right w:val="single" w:color="auto" w:sz="4" w:space="0"/>
            </w:tcBorders>
          </w:tcPr>
          <w:p w14:paraId="14B162C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страну/День народного единства</w:t>
            </w:r>
          </w:p>
        </w:tc>
        <w:tc>
          <w:tcPr>
            <w:tcW w:w="2807" w:type="dxa"/>
            <w:tcBorders>
              <w:top w:val="single" w:color="auto" w:sz="4" w:space="0"/>
              <w:left w:val="single" w:color="auto" w:sz="4" w:space="0"/>
              <w:bottom w:val="single" w:color="auto" w:sz="4" w:space="0"/>
              <w:right w:val="single" w:color="auto" w:sz="4" w:space="0"/>
            </w:tcBorders>
          </w:tcPr>
          <w:p w14:paraId="0C3B390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 /День народного единства</w:t>
            </w:r>
          </w:p>
        </w:tc>
      </w:tr>
      <w:tr w14:paraId="0B89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90" w:type="dxa"/>
            <w:vMerge w:val="continue"/>
            <w:tcBorders>
              <w:left w:val="single" w:color="auto" w:sz="4" w:space="0"/>
              <w:right w:val="single" w:color="auto" w:sz="4" w:space="0"/>
            </w:tcBorders>
            <w:textDirection w:val="btLr"/>
          </w:tcPr>
          <w:p w14:paraId="63255320">
            <w:pPr>
              <w:spacing w:after="0" w:line="240" w:lineRule="auto"/>
              <w:ind w:left="113"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212F88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7-10</w:t>
            </w:r>
          </w:p>
        </w:tc>
        <w:tc>
          <w:tcPr>
            <w:tcW w:w="2155" w:type="dxa"/>
            <w:tcBorders>
              <w:top w:val="single" w:color="auto" w:sz="4" w:space="0"/>
              <w:left w:val="single" w:color="auto" w:sz="4" w:space="0"/>
              <w:bottom w:val="single" w:color="auto" w:sz="4" w:space="0"/>
              <w:right w:val="single" w:color="auto" w:sz="4" w:space="0"/>
            </w:tcBorders>
          </w:tcPr>
          <w:p w14:paraId="302E882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59EC275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животные</w:t>
            </w:r>
          </w:p>
        </w:tc>
        <w:tc>
          <w:tcPr>
            <w:tcW w:w="2693" w:type="dxa"/>
            <w:tcBorders>
              <w:top w:val="single" w:color="auto" w:sz="4" w:space="0"/>
              <w:left w:val="single" w:color="auto" w:sz="4" w:space="0"/>
              <w:bottom w:val="single" w:color="auto" w:sz="4" w:space="0"/>
              <w:right w:val="single" w:color="auto" w:sz="4" w:space="0"/>
            </w:tcBorders>
          </w:tcPr>
          <w:p w14:paraId="5C549A4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животные</w:t>
            </w:r>
          </w:p>
        </w:tc>
        <w:tc>
          <w:tcPr>
            <w:tcW w:w="3119" w:type="dxa"/>
            <w:tcBorders>
              <w:top w:val="single" w:color="auto" w:sz="4" w:space="0"/>
              <w:left w:val="single" w:color="auto" w:sz="4" w:space="0"/>
              <w:bottom w:val="single" w:color="auto" w:sz="4" w:space="0"/>
              <w:right w:val="single" w:color="auto" w:sz="4" w:space="0"/>
            </w:tcBorders>
          </w:tcPr>
          <w:p w14:paraId="3FC3AD1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питомцы</w:t>
            </w:r>
          </w:p>
        </w:tc>
        <w:tc>
          <w:tcPr>
            <w:tcW w:w="2807" w:type="dxa"/>
            <w:tcBorders>
              <w:top w:val="single" w:color="auto" w:sz="4" w:space="0"/>
              <w:left w:val="single" w:color="auto" w:sz="4" w:space="0"/>
              <w:bottom w:val="single" w:color="auto" w:sz="4" w:space="0"/>
              <w:right w:val="single" w:color="auto" w:sz="4" w:space="0"/>
            </w:tcBorders>
          </w:tcPr>
          <w:p w14:paraId="4BF2453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питомцы</w:t>
            </w:r>
          </w:p>
        </w:tc>
      </w:tr>
      <w:tr w14:paraId="22304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490B8565">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1A04C9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top w:val="single" w:color="auto" w:sz="4" w:space="0"/>
              <w:left w:val="single" w:color="auto" w:sz="4" w:space="0"/>
              <w:bottom w:val="single" w:color="auto" w:sz="4" w:space="0"/>
              <w:right w:val="single" w:color="auto" w:sz="4" w:space="0"/>
            </w:tcBorders>
            <w:vAlign w:val="center"/>
          </w:tcPr>
          <w:p w14:paraId="0E62224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матери</w:t>
            </w:r>
          </w:p>
        </w:tc>
        <w:tc>
          <w:tcPr>
            <w:tcW w:w="2693" w:type="dxa"/>
            <w:tcBorders>
              <w:top w:val="single" w:color="auto" w:sz="4" w:space="0"/>
              <w:left w:val="single" w:color="auto" w:sz="4" w:space="0"/>
              <w:bottom w:val="single" w:color="auto" w:sz="4" w:space="0"/>
              <w:right w:val="single" w:color="auto" w:sz="4" w:space="0"/>
            </w:tcBorders>
          </w:tcPr>
          <w:p w14:paraId="345ADD6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2693" w:type="dxa"/>
            <w:tcBorders>
              <w:top w:val="single" w:color="auto" w:sz="4" w:space="0"/>
              <w:left w:val="single" w:color="auto" w:sz="4" w:space="0"/>
              <w:bottom w:val="single" w:color="auto" w:sz="4" w:space="0"/>
              <w:right w:val="single" w:color="auto" w:sz="4" w:space="0"/>
            </w:tcBorders>
          </w:tcPr>
          <w:p w14:paraId="33D9523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3119" w:type="dxa"/>
            <w:tcBorders>
              <w:top w:val="single" w:color="auto" w:sz="4" w:space="0"/>
              <w:left w:val="single" w:color="auto" w:sz="4" w:space="0"/>
              <w:bottom w:val="single" w:color="auto" w:sz="4" w:space="0"/>
              <w:right w:val="single" w:color="auto" w:sz="4" w:space="0"/>
            </w:tcBorders>
          </w:tcPr>
          <w:p w14:paraId="661D6AD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2807" w:type="dxa"/>
            <w:tcBorders>
              <w:top w:val="single" w:color="auto" w:sz="4" w:space="0"/>
              <w:left w:val="single" w:color="auto" w:sz="4" w:space="0"/>
              <w:bottom w:val="single" w:color="auto" w:sz="4" w:space="0"/>
              <w:right w:val="single" w:color="auto" w:sz="4" w:space="0"/>
            </w:tcBorders>
          </w:tcPr>
          <w:p w14:paraId="62A5805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r>
      <w:tr w14:paraId="4815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90" w:type="dxa"/>
            <w:vMerge w:val="continue"/>
            <w:tcBorders>
              <w:left w:val="single" w:color="auto" w:sz="4" w:space="0"/>
              <w:right w:val="single" w:color="auto" w:sz="4" w:space="0"/>
            </w:tcBorders>
            <w:vAlign w:val="center"/>
          </w:tcPr>
          <w:p w14:paraId="4ED1DCC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12CC32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bottom w:val="single" w:color="auto" w:sz="4" w:space="0"/>
              <w:right w:val="single" w:color="auto" w:sz="4" w:space="0"/>
            </w:tcBorders>
          </w:tcPr>
          <w:p w14:paraId="5A7AD74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матери</w:t>
            </w:r>
          </w:p>
        </w:tc>
        <w:tc>
          <w:tcPr>
            <w:tcW w:w="2693" w:type="dxa"/>
            <w:tcBorders>
              <w:top w:val="single" w:color="auto" w:sz="4" w:space="0"/>
              <w:left w:val="single" w:color="auto" w:sz="4" w:space="0"/>
              <w:bottom w:val="single" w:color="auto" w:sz="4" w:space="0"/>
              <w:right w:val="single" w:color="auto" w:sz="4" w:space="0"/>
            </w:tcBorders>
          </w:tcPr>
          <w:p w14:paraId="4B204F5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c>
          <w:tcPr>
            <w:tcW w:w="2693" w:type="dxa"/>
            <w:tcBorders>
              <w:top w:val="single" w:color="auto" w:sz="4" w:space="0"/>
              <w:left w:val="single" w:color="auto" w:sz="4" w:space="0"/>
              <w:bottom w:val="single" w:color="auto" w:sz="4" w:space="0"/>
              <w:right w:val="single" w:color="auto" w:sz="4" w:space="0"/>
            </w:tcBorders>
          </w:tcPr>
          <w:p w14:paraId="211F201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c>
          <w:tcPr>
            <w:tcW w:w="3119" w:type="dxa"/>
            <w:tcBorders>
              <w:top w:val="single" w:color="auto" w:sz="4" w:space="0"/>
              <w:left w:val="single" w:color="auto" w:sz="4" w:space="0"/>
              <w:bottom w:val="single" w:color="auto" w:sz="4" w:space="0"/>
              <w:right w:val="single" w:color="auto" w:sz="4" w:space="0"/>
            </w:tcBorders>
          </w:tcPr>
          <w:p w14:paraId="39B587B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c>
          <w:tcPr>
            <w:tcW w:w="2807" w:type="dxa"/>
            <w:tcBorders>
              <w:top w:val="single" w:color="auto" w:sz="4" w:space="0"/>
              <w:left w:val="single" w:color="auto" w:sz="4" w:space="0"/>
              <w:bottom w:val="single" w:color="auto" w:sz="4" w:space="0"/>
              <w:right w:val="single" w:color="auto" w:sz="4" w:space="0"/>
            </w:tcBorders>
          </w:tcPr>
          <w:p w14:paraId="567401E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r>
      <w:tr w14:paraId="46F6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90" w:type="dxa"/>
            <w:vMerge w:val="continue"/>
            <w:tcBorders>
              <w:left w:val="single" w:color="auto" w:sz="4" w:space="0"/>
              <w:bottom w:val="single" w:color="auto" w:sz="4" w:space="0"/>
              <w:right w:val="single" w:color="auto" w:sz="4" w:space="0"/>
            </w:tcBorders>
            <w:vAlign w:val="center"/>
          </w:tcPr>
          <w:p w14:paraId="713FCB56">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FA3854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27-1</w:t>
            </w:r>
          </w:p>
        </w:tc>
        <w:tc>
          <w:tcPr>
            <w:tcW w:w="2155" w:type="dxa"/>
            <w:tcBorders>
              <w:top w:val="single" w:color="auto" w:sz="4" w:space="0"/>
              <w:left w:val="single" w:color="auto" w:sz="4" w:space="0"/>
              <w:bottom w:val="single" w:color="auto" w:sz="4" w:space="0"/>
              <w:right w:val="single" w:color="auto" w:sz="4" w:space="0"/>
            </w:tcBorders>
            <w:vAlign w:val="center"/>
          </w:tcPr>
          <w:p w14:paraId="5FB1043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матери</w:t>
            </w:r>
          </w:p>
        </w:tc>
        <w:tc>
          <w:tcPr>
            <w:tcW w:w="2693" w:type="dxa"/>
            <w:tcBorders>
              <w:top w:val="single" w:color="auto" w:sz="4" w:space="0"/>
              <w:left w:val="single" w:color="auto" w:sz="4" w:space="0"/>
              <w:bottom w:val="single" w:color="auto" w:sz="4" w:space="0"/>
              <w:right w:val="single" w:color="auto" w:sz="4" w:space="0"/>
            </w:tcBorders>
          </w:tcPr>
          <w:p w14:paraId="6ACE584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693" w:type="dxa"/>
            <w:tcBorders>
              <w:top w:val="single" w:color="auto" w:sz="4" w:space="0"/>
              <w:left w:val="single" w:color="auto" w:sz="4" w:space="0"/>
              <w:bottom w:val="single" w:color="auto" w:sz="4" w:space="0"/>
              <w:right w:val="single" w:color="auto" w:sz="4" w:space="0"/>
            </w:tcBorders>
          </w:tcPr>
          <w:p w14:paraId="09EFD0E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3119" w:type="dxa"/>
            <w:tcBorders>
              <w:top w:val="single" w:color="auto" w:sz="4" w:space="0"/>
              <w:left w:val="single" w:color="auto" w:sz="4" w:space="0"/>
              <w:bottom w:val="single" w:color="auto" w:sz="4" w:space="0"/>
              <w:right w:val="single" w:color="auto" w:sz="4" w:space="0"/>
            </w:tcBorders>
          </w:tcPr>
          <w:p w14:paraId="3EEE302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807" w:type="dxa"/>
            <w:tcBorders>
              <w:top w:val="single" w:color="auto" w:sz="4" w:space="0"/>
              <w:left w:val="single" w:color="auto" w:sz="4" w:space="0"/>
              <w:bottom w:val="single" w:color="auto" w:sz="4" w:space="0"/>
              <w:right w:val="single" w:color="auto" w:sz="4" w:space="0"/>
            </w:tcBorders>
          </w:tcPr>
          <w:p w14:paraId="266440E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r>
      <w:tr w14:paraId="0ACCD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6B37D972">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Декабрь</w:t>
            </w:r>
          </w:p>
        </w:tc>
        <w:tc>
          <w:tcPr>
            <w:tcW w:w="858" w:type="dxa"/>
            <w:tcBorders>
              <w:top w:val="single" w:color="auto" w:sz="4" w:space="0"/>
              <w:left w:val="single" w:color="auto" w:sz="4" w:space="0"/>
              <w:bottom w:val="single" w:color="auto" w:sz="4" w:space="0"/>
              <w:right w:val="single" w:color="auto" w:sz="4" w:space="0"/>
            </w:tcBorders>
          </w:tcPr>
          <w:p w14:paraId="38D9098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4-8</w:t>
            </w:r>
          </w:p>
        </w:tc>
        <w:tc>
          <w:tcPr>
            <w:tcW w:w="2155" w:type="dxa"/>
            <w:tcBorders>
              <w:top w:val="single" w:color="auto" w:sz="4" w:space="0"/>
              <w:left w:val="single" w:color="auto" w:sz="4" w:space="0"/>
              <w:bottom w:val="single" w:color="auto" w:sz="4" w:space="0"/>
              <w:right w:val="single" w:color="auto" w:sz="4" w:space="0"/>
            </w:tcBorders>
          </w:tcPr>
          <w:p w14:paraId="691A1B0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5262DEF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2693" w:type="dxa"/>
            <w:tcBorders>
              <w:top w:val="single" w:color="auto" w:sz="4" w:space="0"/>
              <w:left w:val="single" w:color="auto" w:sz="4" w:space="0"/>
              <w:bottom w:val="single" w:color="auto" w:sz="4" w:space="0"/>
              <w:right w:val="single" w:color="auto" w:sz="4" w:space="0"/>
            </w:tcBorders>
          </w:tcPr>
          <w:p w14:paraId="18966B6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3119" w:type="dxa"/>
            <w:tcBorders>
              <w:top w:val="single" w:color="auto" w:sz="4" w:space="0"/>
              <w:left w:val="single" w:color="auto" w:sz="4" w:space="0"/>
              <w:bottom w:val="single" w:color="auto" w:sz="4" w:space="0"/>
              <w:right w:val="single" w:color="auto" w:sz="4" w:space="0"/>
            </w:tcBorders>
          </w:tcPr>
          <w:p w14:paraId="15FEB85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2807" w:type="dxa"/>
            <w:tcBorders>
              <w:top w:val="single" w:color="auto" w:sz="4" w:space="0"/>
              <w:left w:val="single" w:color="auto" w:sz="4" w:space="0"/>
              <w:bottom w:val="single" w:color="auto" w:sz="4" w:space="0"/>
              <w:right w:val="single" w:color="auto" w:sz="4" w:space="0"/>
            </w:tcBorders>
          </w:tcPr>
          <w:p w14:paraId="1D081520">
            <w:pPr>
              <w:spacing w:after="0" w:line="240" w:lineRule="auto"/>
              <w:ind w:right="-108"/>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r>
      <w:tr w14:paraId="71079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01BE30D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C9FAB1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11-15</w:t>
            </w:r>
          </w:p>
        </w:tc>
        <w:tc>
          <w:tcPr>
            <w:tcW w:w="2155" w:type="dxa"/>
            <w:tcBorders>
              <w:top w:val="single" w:color="auto" w:sz="4" w:space="0"/>
              <w:left w:val="single" w:color="auto" w:sz="4" w:space="0"/>
              <w:bottom w:val="single" w:color="auto" w:sz="4" w:space="0"/>
              <w:right w:val="single" w:color="auto" w:sz="4" w:space="0"/>
            </w:tcBorders>
            <w:vAlign w:val="center"/>
          </w:tcPr>
          <w:p w14:paraId="2B329CD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0373768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2693" w:type="dxa"/>
            <w:tcBorders>
              <w:top w:val="single" w:color="auto" w:sz="4" w:space="0"/>
              <w:left w:val="single" w:color="auto" w:sz="4" w:space="0"/>
              <w:bottom w:val="single" w:color="auto" w:sz="4" w:space="0"/>
              <w:right w:val="single" w:color="auto" w:sz="4" w:space="0"/>
            </w:tcBorders>
          </w:tcPr>
          <w:p w14:paraId="2DC07C1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3119" w:type="dxa"/>
            <w:tcBorders>
              <w:top w:val="single" w:color="auto" w:sz="4" w:space="0"/>
              <w:left w:val="single" w:color="auto" w:sz="4" w:space="0"/>
              <w:bottom w:val="single" w:color="auto" w:sz="4" w:space="0"/>
              <w:right w:val="single" w:color="auto" w:sz="4" w:space="0"/>
            </w:tcBorders>
          </w:tcPr>
          <w:p w14:paraId="49E5203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2807" w:type="dxa"/>
            <w:tcBorders>
              <w:top w:val="single" w:color="auto" w:sz="4" w:space="0"/>
              <w:left w:val="single" w:color="auto" w:sz="4" w:space="0"/>
              <w:bottom w:val="single" w:color="auto" w:sz="4" w:space="0"/>
              <w:right w:val="single" w:color="auto" w:sz="4" w:space="0"/>
            </w:tcBorders>
          </w:tcPr>
          <w:p w14:paraId="3BDA8EC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r>
      <w:tr w14:paraId="3F854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222E932E">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5AC608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18-22</w:t>
            </w:r>
          </w:p>
        </w:tc>
        <w:tc>
          <w:tcPr>
            <w:tcW w:w="2155" w:type="dxa"/>
            <w:tcBorders>
              <w:top w:val="single" w:color="auto" w:sz="4" w:space="0"/>
              <w:left w:val="single" w:color="auto" w:sz="4" w:space="0"/>
              <w:bottom w:val="single" w:color="auto" w:sz="4" w:space="0"/>
              <w:right w:val="single" w:color="auto" w:sz="4" w:space="0"/>
            </w:tcBorders>
          </w:tcPr>
          <w:p w14:paraId="3E9BDF4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11300BB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rPr>
              <w:t>Зимующие птицы</w:t>
            </w:r>
          </w:p>
        </w:tc>
        <w:tc>
          <w:tcPr>
            <w:tcW w:w="2693" w:type="dxa"/>
            <w:tcBorders>
              <w:top w:val="single" w:color="auto" w:sz="4" w:space="0"/>
              <w:left w:val="single" w:color="auto" w:sz="4" w:space="0"/>
              <w:bottom w:val="single" w:color="auto" w:sz="4" w:space="0"/>
              <w:right w:val="single" w:color="auto" w:sz="4" w:space="0"/>
            </w:tcBorders>
          </w:tcPr>
          <w:p w14:paraId="5C95A55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rPr>
              <w:t>Зимующие птицы</w:t>
            </w:r>
          </w:p>
        </w:tc>
        <w:tc>
          <w:tcPr>
            <w:tcW w:w="3119" w:type="dxa"/>
            <w:tcBorders>
              <w:top w:val="single" w:color="auto" w:sz="4" w:space="0"/>
              <w:left w:val="single" w:color="auto" w:sz="4" w:space="0"/>
              <w:bottom w:val="single" w:color="auto" w:sz="4" w:space="0"/>
              <w:right w:val="single" w:color="auto" w:sz="4" w:space="0"/>
            </w:tcBorders>
          </w:tcPr>
          <w:p w14:paraId="7E7725DF">
            <w:pPr>
              <w:spacing w:after="0" w:line="240" w:lineRule="auto"/>
              <w:jc w:val="center"/>
              <w:rPr>
                <w:rFonts w:ascii="Times New Roman" w:hAnsi="Times New Roman" w:eastAsia="Calibri" w:cs="Times New Roman"/>
              </w:rPr>
            </w:pPr>
            <w:r>
              <w:rPr>
                <w:rFonts w:ascii="Times New Roman" w:hAnsi="Times New Roman" w:eastAsia="Calibri" w:cs="Times New Roman"/>
              </w:rPr>
              <w:t>Зимующие птицы</w:t>
            </w:r>
          </w:p>
        </w:tc>
        <w:tc>
          <w:tcPr>
            <w:tcW w:w="2807" w:type="dxa"/>
            <w:tcBorders>
              <w:top w:val="single" w:color="auto" w:sz="4" w:space="0"/>
              <w:left w:val="single" w:color="auto" w:sz="4" w:space="0"/>
              <w:bottom w:val="single" w:color="auto" w:sz="4" w:space="0"/>
              <w:right w:val="single" w:color="auto" w:sz="4" w:space="0"/>
            </w:tcBorders>
          </w:tcPr>
          <w:p w14:paraId="5EB0BDBC">
            <w:pPr>
              <w:spacing w:after="0" w:line="240" w:lineRule="auto"/>
              <w:jc w:val="center"/>
              <w:rPr>
                <w:rFonts w:ascii="Times New Roman" w:hAnsi="Times New Roman" w:eastAsia="Calibri" w:cs="Times New Roman"/>
              </w:rPr>
            </w:pPr>
            <w:r>
              <w:rPr>
                <w:rFonts w:ascii="Times New Roman" w:hAnsi="Times New Roman" w:eastAsia="Calibri" w:cs="Times New Roman"/>
              </w:rPr>
              <w:t>Зимующие птицы</w:t>
            </w:r>
          </w:p>
        </w:tc>
      </w:tr>
      <w:tr w14:paraId="5C34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2687DBC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B28F4F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25-29</w:t>
            </w:r>
          </w:p>
        </w:tc>
        <w:tc>
          <w:tcPr>
            <w:tcW w:w="2155" w:type="dxa"/>
            <w:tcBorders>
              <w:top w:val="single" w:color="auto" w:sz="4" w:space="0"/>
              <w:left w:val="single" w:color="auto" w:sz="4" w:space="0"/>
              <w:bottom w:val="single" w:color="auto" w:sz="4" w:space="0"/>
              <w:right w:val="single" w:color="auto" w:sz="4" w:space="0"/>
            </w:tcBorders>
          </w:tcPr>
          <w:p w14:paraId="7A49B5F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5313DAD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2693" w:type="dxa"/>
            <w:tcBorders>
              <w:top w:val="single" w:color="auto" w:sz="4" w:space="0"/>
              <w:left w:val="single" w:color="auto" w:sz="4" w:space="0"/>
              <w:bottom w:val="single" w:color="auto" w:sz="4" w:space="0"/>
              <w:right w:val="single" w:color="auto" w:sz="4" w:space="0"/>
            </w:tcBorders>
          </w:tcPr>
          <w:p w14:paraId="34F2B37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3119" w:type="dxa"/>
            <w:tcBorders>
              <w:top w:val="single" w:color="auto" w:sz="4" w:space="0"/>
              <w:left w:val="single" w:color="auto" w:sz="4" w:space="0"/>
              <w:bottom w:val="single" w:color="auto" w:sz="4" w:space="0"/>
              <w:right w:val="single" w:color="auto" w:sz="4" w:space="0"/>
            </w:tcBorders>
          </w:tcPr>
          <w:p w14:paraId="3573889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2807" w:type="dxa"/>
            <w:tcBorders>
              <w:top w:val="single" w:color="auto" w:sz="4" w:space="0"/>
              <w:left w:val="single" w:color="auto" w:sz="4" w:space="0"/>
              <w:bottom w:val="single" w:color="auto" w:sz="4" w:space="0"/>
              <w:right w:val="single" w:color="auto" w:sz="4" w:space="0"/>
            </w:tcBorders>
          </w:tcPr>
          <w:p w14:paraId="277B06C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r>
      <w:tr w14:paraId="2E4A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90" w:type="dxa"/>
            <w:vMerge w:val="restart"/>
            <w:tcBorders>
              <w:top w:val="single" w:color="auto" w:sz="4" w:space="0"/>
              <w:left w:val="single" w:color="auto" w:sz="4" w:space="0"/>
              <w:right w:val="single" w:color="auto" w:sz="4" w:space="0"/>
            </w:tcBorders>
            <w:textDirection w:val="btLr"/>
          </w:tcPr>
          <w:p w14:paraId="2DE157BA">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Январь</w:t>
            </w:r>
          </w:p>
        </w:tc>
        <w:tc>
          <w:tcPr>
            <w:tcW w:w="858" w:type="dxa"/>
            <w:tcBorders>
              <w:top w:val="single" w:color="auto" w:sz="4" w:space="0"/>
              <w:left w:val="single" w:color="auto" w:sz="4" w:space="0"/>
              <w:bottom w:val="single" w:color="auto" w:sz="4" w:space="0"/>
              <w:right w:val="single" w:color="auto" w:sz="4" w:space="0"/>
            </w:tcBorders>
          </w:tcPr>
          <w:p w14:paraId="0604C5D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9-12</w:t>
            </w:r>
          </w:p>
        </w:tc>
        <w:tc>
          <w:tcPr>
            <w:tcW w:w="2155" w:type="dxa"/>
            <w:tcBorders>
              <w:top w:val="single" w:color="auto" w:sz="4" w:space="0"/>
              <w:left w:val="single" w:color="auto" w:sz="4" w:space="0"/>
              <w:bottom w:val="single" w:color="auto" w:sz="4" w:space="0"/>
              <w:right w:val="single" w:color="auto" w:sz="4" w:space="0"/>
            </w:tcBorders>
          </w:tcPr>
          <w:p w14:paraId="2026BC0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Зима</w:t>
            </w:r>
          </w:p>
        </w:tc>
        <w:tc>
          <w:tcPr>
            <w:tcW w:w="2693" w:type="dxa"/>
            <w:tcBorders>
              <w:top w:val="single" w:color="auto" w:sz="4" w:space="0"/>
              <w:left w:val="single" w:color="auto" w:sz="4" w:space="0"/>
              <w:bottom w:val="single" w:color="auto" w:sz="4" w:space="0"/>
              <w:right w:val="single" w:color="auto" w:sz="4" w:space="0"/>
            </w:tcBorders>
          </w:tcPr>
          <w:p w14:paraId="4AA8A9F3">
            <w:pPr>
              <w:spacing w:after="0" w:line="240" w:lineRule="auto"/>
              <w:jc w:val="center"/>
              <w:rPr>
                <w:rFonts w:ascii="Times New Roman" w:hAnsi="Times New Roman" w:eastAsia="Calibri" w:cs="Times New Roman"/>
              </w:rPr>
            </w:pPr>
            <w:r>
              <w:rPr>
                <w:rFonts w:ascii="Times New Roman" w:hAnsi="Times New Roman" w:eastAsia="Calibri" w:cs="Times New Roman"/>
              </w:rPr>
              <w:t>Зимние забавы</w:t>
            </w:r>
          </w:p>
        </w:tc>
        <w:tc>
          <w:tcPr>
            <w:tcW w:w="2693" w:type="dxa"/>
            <w:tcBorders>
              <w:top w:val="single" w:color="auto" w:sz="4" w:space="0"/>
              <w:left w:val="single" w:color="auto" w:sz="4" w:space="0"/>
              <w:bottom w:val="single" w:color="auto" w:sz="4" w:space="0"/>
              <w:right w:val="single" w:color="auto" w:sz="4" w:space="0"/>
            </w:tcBorders>
          </w:tcPr>
          <w:p w14:paraId="3988CBB9">
            <w:pPr>
              <w:spacing w:after="0" w:line="240" w:lineRule="auto"/>
              <w:jc w:val="center"/>
              <w:rPr>
                <w:rFonts w:ascii="Times New Roman" w:hAnsi="Times New Roman" w:eastAsia="Calibri" w:cs="Times New Roman"/>
              </w:rPr>
            </w:pPr>
            <w:r>
              <w:rPr>
                <w:rFonts w:ascii="Times New Roman" w:hAnsi="Times New Roman" w:eastAsia="Calibri" w:cs="Times New Roman"/>
              </w:rPr>
              <w:t>Зимние забавы</w:t>
            </w:r>
          </w:p>
        </w:tc>
        <w:tc>
          <w:tcPr>
            <w:tcW w:w="3119" w:type="dxa"/>
            <w:tcBorders>
              <w:top w:val="single" w:color="auto" w:sz="4" w:space="0"/>
              <w:left w:val="single" w:color="auto" w:sz="4" w:space="0"/>
              <w:bottom w:val="single" w:color="auto" w:sz="4" w:space="0"/>
              <w:right w:val="single" w:color="auto" w:sz="4" w:space="0"/>
            </w:tcBorders>
          </w:tcPr>
          <w:p w14:paraId="3911B5CE">
            <w:pPr>
              <w:spacing w:after="0" w:line="240" w:lineRule="auto"/>
              <w:jc w:val="center"/>
              <w:rPr>
                <w:rFonts w:ascii="Times New Roman" w:hAnsi="Times New Roman" w:eastAsia="Calibri" w:cs="Times New Roman"/>
              </w:rPr>
            </w:pPr>
            <w:r>
              <w:rPr>
                <w:rFonts w:ascii="Times New Roman" w:hAnsi="Times New Roman" w:eastAsia="Calibri" w:cs="Times New Roman"/>
              </w:rPr>
              <w:t>Зимние забавы</w:t>
            </w:r>
          </w:p>
        </w:tc>
        <w:tc>
          <w:tcPr>
            <w:tcW w:w="2807" w:type="dxa"/>
            <w:tcBorders>
              <w:top w:val="single" w:color="auto" w:sz="4" w:space="0"/>
              <w:left w:val="single" w:color="auto" w:sz="4" w:space="0"/>
              <w:bottom w:val="single" w:color="auto" w:sz="4" w:space="0"/>
              <w:right w:val="single" w:color="auto" w:sz="4" w:space="0"/>
            </w:tcBorders>
          </w:tcPr>
          <w:p w14:paraId="384C2DCA">
            <w:pPr>
              <w:spacing w:after="0" w:line="240" w:lineRule="auto"/>
              <w:jc w:val="center"/>
              <w:rPr>
                <w:rFonts w:ascii="Times New Roman" w:hAnsi="Times New Roman" w:eastAsia="Calibri" w:cs="Times New Roman"/>
              </w:rPr>
            </w:pPr>
            <w:r>
              <w:rPr>
                <w:rFonts w:ascii="Times New Roman" w:hAnsi="Times New Roman" w:eastAsia="Calibri" w:cs="Times New Roman"/>
              </w:rPr>
              <w:t>Зимние забавы</w:t>
            </w:r>
          </w:p>
        </w:tc>
      </w:tr>
      <w:tr w14:paraId="7A30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7E42BDA5">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21B5F0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tcBorders>
              <w:top w:val="single" w:color="auto" w:sz="4" w:space="0"/>
              <w:left w:val="single" w:color="auto" w:sz="4" w:space="0"/>
              <w:bottom w:val="single" w:color="auto" w:sz="4" w:space="0"/>
              <w:right w:val="single" w:color="auto" w:sz="4" w:space="0"/>
            </w:tcBorders>
          </w:tcPr>
          <w:p w14:paraId="039EC2B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Зима</w:t>
            </w:r>
          </w:p>
        </w:tc>
        <w:tc>
          <w:tcPr>
            <w:tcW w:w="2693" w:type="dxa"/>
            <w:tcBorders>
              <w:top w:val="single" w:color="auto" w:sz="4" w:space="0"/>
              <w:left w:val="single" w:color="auto" w:sz="4" w:space="0"/>
              <w:bottom w:val="single" w:color="auto" w:sz="4" w:space="0"/>
              <w:right w:val="single" w:color="auto" w:sz="4" w:space="0"/>
            </w:tcBorders>
          </w:tcPr>
          <w:p w14:paraId="33185B7E">
            <w:pPr>
              <w:spacing w:after="0" w:line="240" w:lineRule="auto"/>
              <w:jc w:val="center"/>
              <w:rPr>
                <w:rFonts w:ascii="Times New Roman" w:hAnsi="Times New Roman" w:eastAsia="Calibri" w:cs="Times New Roman"/>
              </w:rPr>
            </w:pPr>
            <w:r>
              <w:rPr>
                <w:rFonts w:ascii="Times New Roman" w:hAnsi="Times New Roman" w:eastAsia="Calibri" w:cs="Times New Roman"/>
                <w:sz w:val="24"/>
                <w:szCs w:val="24"/>
              </w:rPr>
              <w:t>Зимние виды спорта</w:t>
            </w:r>
          </w:p>
        </w:tc>
        <w:tc>
          <w:tcPr>
            <w:tcW w:w="2693" w:type="dxa"/>
            <w:tcBorders>
              <w:top w:val="single" w:color="auto" w:sz="4" w:space="0"/>
              <w:left w:val="single" w:color="auto" w:sz="4" w:space="0"/>
              <w:bottom w:val="single" w:color="auto" w:sz="4" w:space="0"/>
              <w:right w:val="single" w:color="auto" w:sz="4" w:space="0"/>
            </w:tcBorders>
          </w:tcPr>
          <w:p w14:paraId="1D9AC91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3119" w:type="dxa"/>
            <w:tcBorders>
              <w:top w:val="single" w:color="auto" w:sz="4" w:space="0"/>
              <w:left w:val="single" w:color="auto" w:sz="4" w:space="0"/>
              <w:bottom w:val="single" w:color="auto" w:sz="4" w:space="0"/>
              <w:right w:val="single" w:color="auto" w:sz="4" w:space="0"/>
            </w:tcBorders>
          </w:tcPr>
          <w:p w14:paraId="1F13EC8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2807" w:type="dxa"/>
            <w:tcBorders>
              <w:top w:val="single" w:color="auto" w:sz="4" w:space="0"/>
              <w:left w:val="single" w:color="auto" w:sz="4" w:space="0"/>
              <w:bottom w:val="single" w:color="auto" w:sz="4" w:space="0"/>
              <w:right w:val="single" w:color="auto" w:sz="4" w:space="0"/>
            </w:tcBorders>
          </w:tcPr>
          <w:p w14:paraId="0FDC9B95">
            <w:pPr>
              <w:spacing w:after="0" w:line="240" w:lineRule="auto"/>
              <w:ind w:right="-108"/>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r>
      <w:tr w14:paraId="666B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390" w:type="dxa"/>
            <w:vMerge w:val="continue"/>
            <w:tcBorders>
              <w:left w:val="single" w:color="auto" w:sz="4" w:space="0"/>
              <w:right w:val="single" w:color="auto" w:sz="4" w:space="0"/>
            </w:tcBorders>
            <w:vAlign w:val="center"/>
          </w:tcPr>
          <w:p w14:paraId="4B355815">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BD7C53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22-26</w:t>
            </w:r>
          </w:p>
        </w:tc>
        <w:tc>
          <w:tcPr>
            <w:tcW w:w="2155" w:type="dxa"/>
            <w:tcBorders>
              <w:top w:val="single" w:color="auto" w:sz="4" w:space="0"/>
              <w:left w:val="single" w:color="auto" w:sz="4" w:space="0"/>
              <w:bottom w:val="single" w:color="auto" w:sz="4" w:space="0"/>
              <w:right w:val="single" w:color="auto" w:sz="4" w:space="0"/>
            </w:tcBorders>
          </w:tcPr>
          <w:p w14:paraId="70F80BC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Чистота залог здоровья</w:t>
            </w:r>
          </w:p>
        </w:tc>
        <w:tc>
          <w:tcPr>
            <w:tcW w:w="2693" w:type="dxa"/>
            <w:tcBorders>
              <w:top w:val="single" w:color="auto" w:sz="4" w:space="0"/>
              <w:left w:val="single" w:color="auto" w:sz="4" w:space="0"/>
              <w:bottom w:val="single" w:color="auto" w:sz="4" w:space="0"/>
              <w:right w:val="single" w:color="auto" w:sz="4" w:space="0"/>
            </w:tcBorders>
          </w:tcPr>
          <w:p w14:paraId="40454AB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0F5391BD">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1CC3876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280A2C4E">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bottom w:val="single" w:color="auto" w:sz="4" w:space="0"/>
              <w:right w:val="single" w:color="auto" w:sz="4" w:space="0"/>
            </w:tcBorders>
          </w:tcPr>
          <w:p w14:paraId="1443685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46D18B1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(Блокада Ленинграда)</w:t>
            </w:r>
          </w:p>
        </w:tc>
        <w:tc>
          <w:tcPr>
            <w:tcW w:w="2807" w:type="dxa"/>
            <w:tcBorders>
              <w:top w:val="single" w:color="auto" w:sz="4" w:space="0"/>
              <w:left w:val="single" w:color="auto" w:sz="4" w:space="0"/>
              <w:bottom w:val="single" w:color="auto" w:sz="4" w:space="0"/>
              <w:right w:val="single" w:color="auto" w:sz="4" w:space="0"/>
            </w:tcBorders>
          </w:tcPr>
          <w:p w14:paraId="673A3B1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3773584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(Блокада Ленинграда)</w:t>
            </w:r>
          </w:p>
        </w:tc>
      </w:tr>
      <w:tr w14:paraId="6158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0" w:type="dxa"/>
            <w:vMerge w:val="restart"/>
            <w:tcBorders>
              <w:left w:val="single" w:color="auto" w:sz="4" w:space="0"/>
              <w:right w:val="single" w:color="auto" w:sz="4" w:space="0"/>
            </w:tcBorders>
            <w:textDirection w:val="btLr"/>
            <w:vAlign w:val="center"/>
          </w:tcPr>
          <w:p w14:paraId="0C4583AE">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Февраль</w:t>
            </w:r>
          </w:p>
        </w:tc>
        <w:tc>
          <w:tcPr>
            <w:tcW w:w="858" w:type="dxa"/>
            <w:tcBorders>
              <w:top w:val="single" w:color="auto" w:sz="4" w:space="0"/>
              <w:left w:val="single" w:color="auto" w:sz="4" w:space="0"/>
              <w:bottom w:val="single" w:color="auto" w:sz="4" w:space="0"/>
              <w:right w:val="single" w:color="auto" w:sz="4" w:space="0"/>
            </w:tcBorders>
          </w:tcPr>
          <w:p w14:paraId="585C209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29-2</w:t>
            </w:r>
          </w:p>
        </w:tc>
        <w:tc>
          <w:tcPr>
            <w:tcW w:w="2155" w:type="dxa"/>
            <w:tcBorders>
              <w:top w:val="single" w:color="auto" w:sz="4" w:space="0"/>
              <w:left w:val="single" w:color="auto" w:sz="4" w:space="0"/>
              <w:bottom w:val="single" w:color="auto" w:sz="4" w:space="0"/>
              <w:right w:val="single" w:color="auto" w:sz="4" w:space="0"/>
            </w:tcBorders>
          </w:tcPr>
          <w:p w14:paraId="1158C07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Здоровый образ жизни</w:t>
            </w:r>
          </w:p>
        </w:tc>
        <w:tc>
          <w:tcPr>
            <w:tcW w:w="2693" w:type="dxa"/>
            <w:tcBorders>
              <w:top w:val="single" w:color="auto" w:sz="4" w:space="0"/>
              <w:left w:val="single" w:color="auto" w:sz="4" w:space="0"/>
              <w:bottom w:val="single" w:color="auto" w:sz="4" w:space="0"/>
              <w:right w:val="single" w:color="auto" w:sz="4" w:space="0"/>
            </w:tcBorders>
          </w:tcPr>
          <w:p w14:paraId="5631A82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2693" w:type="dxa"/>
            <w:tcBorders>
              <w:top w:val="single" w:color="auto" w:sz="4" w:space="0"/>
              <w:left w:val="single" w:color="auto" w:sz="4" w:space="0"/>
              <w:bottom w:val="single" w:color="auto" w:sz="4" w:space="0"/>
              <w:right w:val="single" w:color="auto" w:sz="4" w:space="0"/>
            </w:tcBorders>
          </w:tcPr>
          <w:p w14:paraId="60E4DB9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3119" w:type="dxa"/>
            <w:tcBorders>
              <w:top w:val="single" w:color="auto" w:sz="4" w:space="0"/>
              <w:left w:val="single" w:color="auto" w:sz="4" w:space="0"/>
              <w:bottom w:val="single" w:color="auto" w:sz="4" w:space="0"/>
              <w:right w:val="single" w:color="auto" w:sz="4" w:space="0"/>
            </w:tcBorders>
          </w:tcPr>
          <w:p w14:paraId="327762A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2807" w:type="dxa"/>
            <w:tcBorders>
              <w:top w:val="single" w:color="auto" w:sz="4" w:space="0"/>
              <w:left w:val="single" w:color="auto" w:sz="4" w:space="0"/>
              <w:bottom w:val="single" w:color="auto" w:sz="4" w:space="0"/>
              <w:right w:val="single" w:color="auto" w:sz="4" w:space="0"/>
            </w:tcBorders>
          </w:tcPr>
          <w:p w14:paraId="74B7CFF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r>
      <w:tr w14:paraId="17EB0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90" w:type="dxa"/>
            <w:vMerge w:val="continue"/>
            <w:tcBorders>
              <w:left w:val="single" w:color="auto" w:sz="4" w:space="0"/>
              <w:right w:val="single" w:color="auto" w:sz="4" w:space="0"/>
            </w:tcBorders>
            <w:textDirection w:val="btLr"/>
          </w:tcPr>
          <w:p w14:paraId="684A8BBF">
            <w:pPr>
              <w:spacing w:after="0" w:line="240" w:lineRule="auto"/>
              <w:ind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6DF4C7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5-9</w:t>
            </w:r>
          </w:p>
        </w:tc>
        <w:tc>
          <w:tcPr>
            <w:tcW w:w="2155" w:type="dxa"/>
            <w:tcBorders>
              <w:top w:val="single" w:color="auto" w:sz="4" w:space="0"/>
              <w:left w:val="single" w:color="auto" w:sz="4" w:space="0"/>
              <w:bottom w:val="single" w:color="auto" w:sz="4" w:space="0"/>
              <w:right w:val="single" w:color="auto" w:sz="4" w:space="0"/>
            </w:tcBorders>
          </w:tcPr>
          <w:p w14:paraId="055DDA0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Здоровый образ жизни</w:t>
            </w:r>
          </w:p>
        </w:tc>
        <w:tc>
          <w:tcPr>
            <w:tcW w:w="2693" w:type="dxa"/>
            <w:tcBorders>
              <w:top w:val="single" w:color="auto" w:sz="4" w:space="0"/>
              <w:left w:val="single" w:color="auto" w:sz="4" w:space="0"/>
              <w:bottom w:val="single" w:color="auto" w:sz="4" w:space="0"/>
              <w:right w:val="single" w:color="auto" w:sz="4" w:space="0"/>
            </w:tcBorders>
          </w:tcPr>
          <w:p w14:paraId="2C31562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2693" w:type="dxa"/>
            <w:tcBorders>
              <w:top w:val="single" w:color="auto" w:sz="4" w:space="0"/>
              <w:left w:val="single" w:color="auto" w:sz="4" w:space="0"/>
              <w:bottom w:val="single" w:color="auto" w:sz="4" w:space="0"/>
              <w:right w:val="single" w:color="auto" w:sz="4" w:space="0"/>
            </w:tcBorders>
          </w:tcPr>
          <w:p w14:paraId="01E7198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3119" w:type="dxa"/>
            <w:tcBorders>
              <w:top w:val="single" w:color="auto" w:sz="4" w:space="0"/>
              <w:left w:val="single" w:color="auto" w:sz="4" w:space="0"/>
              <w:bottom w:val="single" w:color="auto" w:sz="4" w:space="0"/>
              <w:right w:val="single" w:color="auto" w:sz="4" w:space="0"/>
            </w:tcBorders>
          </w:tcPr>
          <w:p w14:paraId="5E032F4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2807" w:type="dxa"/>
            <w:tcBorders>
              <w:top w:val="single" w:color="auto" w:sz="4" w:space="0"/>
              <w:left w:val="single" w:color="auto" w:sz="4" w:space="0"/>
              <w:bottom w:val="single" w:color="auto" w:sz="4" w:space="0"/>
              <w:right w:val="single" w:color="auto" w:sz="4" w:space="0"/>
            </w:tcBorders>
          </w:tcPr>
          <w:p w14:paraId="64611C4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r>
      <w:tr w14:paraId="16BD2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90" w:type="dxa"/>
            <w:vMerge w:val="continue"/>
            <w:tcBorders>
              <w:left w:val="single" w:color="auto" w:sz="4" w:space="0"/>
              <w:right w:val="single" w:color="auto" w:sz="4" w:space="0"/>
            </w:tcBorders>
            <w:vAlign w:val="center"/>
          </w:tcPr>
          <w:p w14:paraId="02FE61C4">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621C09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12-16</w:t>
            </w:r>
          </w:p>
        </w:tc>
        <w:tc>
          <w:tcPr>
            <w:tcW w:w="2155" w:type="dxa"/>
            <w:tcBorders>
              <w:top w:val="single" w:color="auto" w:sz="4" w:space="0"/>
              <w:left w:val="single" w:color="auto" w:sz="4" w:space="0"/>
              <w:bottom w:val="single" w:color="auto" w:sz="4" w:space="0"/>
              <w:right w:val="single" w:color="auto" w:sz="4" w:space="0"/>
            </w:tcBorders>
            <w:vAlign w:val="center"/>
          </w:tcPr>
          <w:p w14:paraId="4849AD8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Папин день</w:t>
            </w:r>
          </w:p>
        </w:tc>
        <w:tc>
          <w:tcPr>
            <w:tcW w:w="2693" w:type="dxa"/>
            <w:tcBorders>
              <w:top w:val="single" w:color="auto" w:sz="4" w:space="0"/>
              <w:left w:val="single" w:color="auto" w:sz="4" w:space="0"/>
              <w:bottom w:val="single" w:color="auto" w:sz="4" w:space="0"/>
              <w:right w:val="single" w:color="auto" w:sz="4" w:space="0"/>
            </w:tcBorders>
          </w:tcPr>
          <w:p w14:paraId="3A26FF77">
            <w:pPr>
              <w:spacing w:after="0" w:line="240" w:lineRule="auto"/>
              <w:jc w:val="center"/>
              <w:rPr>
                <w:rFonts w:ascii="Times New Roman" w:hAnsi="Times New Roman" w:eastAsia="Calibri" w:cs="Times New Roman"/>
              </w:rPr>
            </w:pPr>
            <w:r>
              <w:rPr>
                <w:rFonts w:ascii="Times New Roman" w:hAnsi="Times New Roman" w:eastAsia="Calibri" w:cs="Times New Roman"/>
              </w:rPr>
              <w:t>Я человек и всё про меня</w:t>
            </w:r>
          </w:p>
        </w:tc>
        <w:tc>
          <w:tcPr>
            <w:tcW w:w="2693" w:type="dxa"/>
            <w:tcBorders>
              <w:top w:val="single" w:color="auto" w:sz="4" w:space="0"/>
              <w:left w:val="single" w:color="auto" w:sz="4" w:space="0"/>
              <w:bottom w:val="single" w:color="auto" w:sz="4" w:space="0"/>
              <w:right w:val="single" w:color="auto" w:sz="4" w:space="0"/>
            </w:tcBorders>
          </w:tcPr>
          <w:p w14:paraId="5B3A86C8">
            <w:pPr>
              <w:spacing w:after="0" w:line="240" w:lineRule="auto"/>
              <w:jc w:val="center"/>
              <w:rPr>
                <w:rFonts w:ascii="Times New Roman" w:hAnsi="Times New Roman" w:eastAsia="Calibri" w:cs="Times New Roman"/>
              </w:rPr>
            </w:pPr>
            <w:r>
              <w:rPr>
                <w:rFonts w:ascii="Times New Roman" w:hAnsi="Times New Roman" w:eastAsia="Calibri" w:cs="Times New Roman"/>
              </w:rPr>
              <w:t>Я человек и всё про меня</w:t>
            </w:r>
          </w:p>
        </w:tc>
        <w:tc>
          <w:tcPr>
            <w:tcW w:w="3119" w:type="dxa"/>
            <w:tcBorders>
              <w:top w:val="single" w:color="auto" w:sz="4" w:space="0"/>
              <w:left w:val="single" w:color="auto" w:sz="4" w:space="0"/>
              <w:bottom w:val="single" w:color="auto" w:sz="4" w:space="0"/>
              <w:right w:val="single" w:color="auto" w:sz="4" w:space="0"/>
            </w:tcBorders>
          </w:tcPr>
          <w:p w14:paraId="57EDCB77">
            <w:pPr>
              <w:spacing w:after="0" w:line="240" w:lineRule="auto"/>
              <w:jc w:val="center"/>
              <w:rPr>
                <w:rFonts w:ascii="Times New Roman" w:hAnsi="Times New Roman" w:eastAsia="Calibri" w:cs="Times New Roman"/>
              </w:rPr>
            </w:pPr>
            <w:r>
              <w:rPr>
                <w:rFonts w:ascii="Times New Roman" w:hAnsi="Times New Roman" w:eastAsia="Calibri" w:cs="Times New Roman"/>
              </w:rPr>
              <w:t>Я человек и всё про меня</w:t>
            </w:r>
          </w:p>
        </w:tc>
        <w:tc>
          <w:tcPr>
            <w:tcW w:w="2807" w:type="dxa"/>
            <w:tcBorders>
              <w:top w:val="single" w:color="auto" w:sz="4" w:space="0"/>
              <w:left w:val="single" w:color="auto" w:sz="4" w:space="0"/>
              <w:bottom w:val="single" w:color="auto" w:sz="4" w:space="0"/>
              <w:right w:val="single" w:color="auto" w:sz="4" w:space="0"/>
            </w:tcBorders>
          </w:tcPr>
          <w:p w14:paraId="683DDC41">
            <w:pPr>
              <w:spacing w:after="0" w:line="240" w:lineRule="auto"/>
              <w:jc w:val="center"/>
              <w:rPr>
                <w:rFonts w:ascii="Times New Roman" w:hAnsi="Times New Roman" w:eastAsia="Calibri" w:cs="Times New Roman"/>
              </w:rPr>
            </w:pPr>
            <w:r>
              <w:rPr>
                <w:rFonts w:ascii="Times New Roman" w:hAnsi="Times New Roman" w:eastAsia="Calibri" w:cs="Times New Roman"/>
              </w:rPr>
              <w:t>Я человек и всё про меня</w:t>
            </w:r>
          </w:p>
        </w:tc>
      </w:tr>
      <w:tr w14:paraId="6E607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continue"/>
            <w:tcBorders>
              <w:left w:val="single" w:color="auto" w:sz="4" w:space="0"/>
              <w:bottom w:val="single" w:color="auto" w:sz="4" w:space="0"/>
              <w:right w:val="single" w:color="auto" w:sz="4" w:space="0"/>
            </w:tcBorders>
            <w:vAlign w:val="center"/>
          </w:tcPr>
          <w:p w14:paraId="5E13F820">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15FA75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19-22</w:t>
            </w:r>
          </w:p>
        </w:tc>
        <w:tc>
          <w:tcPr>
            <w:tcW w:w="2155" w:type="dxa"/>
            <w:tcBorders>
              <w:top w:val="single" w:color="auto" w:sz="4" w:space="0"/>
              <w:left w:val="single" w:color="auto" w:sz="4" w:space="0"/>
              <w:bottom w:val="single" w:color="auto" w:sz="4" w:space="0"/>
              <w:right w:val="single" w:color="auto" w:sz="4" w:space="0"/>
            </w:tcBorders>
          </w:tcPr>
          <w:p w14:paraId="6D4F650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Папин день</w:t>
            </w:r>
          </w:p>
        </w:tc>
        <w:tc>
          <w:tcPr>
            <w:tcW w:w="2693" w:type="dxa"/>
            <w:tcBorders>
              <w:top w:val="single" w:color="auto" w:sz="4" w:space="0"/>
              <w:left w:val="single" w:color="auto" w:sz="4" w:space="0"/>
              <w:bottom w:val="single" w:color="auto" w:sz="4" w:space="0"/>
              <w:right w:val="single" w:color="auto" w:sz="4" w:space="0"/>
            </w:tcBorders>
          </w:tcPr>
          <w:p w14:paraId="4A42551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11C9B0F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c>
          <w:tcPr>
            <w:tcW w:w="2693" w:type="dxa"/>
            <w:tcBorders>
              <w:top w:val="single" w:color="auto" w:sz="4" w:space="0"/>
              <w:left w:val="single" w:color="auto" w:sz="4" w:space="0"/>
              <w:bottom w:val="single" w:color="auto" w:sz="4" w:space="0"/>
              <w:right w:val="single" w:color="auto" w:sz="4" w:space="0"/>
            </w:tcBorders>
          </w:tcPr>
          <w:p w14:paraId="197B5E9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0A4EEDB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c>
          <w:tcPr>
            <w:tcW w:w="3119" w:type="dxa"/>
            <w:tcBorders>
              <w:top w:val="single" w:color="auto" w:sz="4" w:space="0"/>
              <w:left w:val="single" w:color="auto" w:sz="4" w:space="0"/>
              <w:bottom w:val="single" w:color="auto" w:sz="4" w:space="0"/>
              <w:right w:val="single" w:color="auto" w:sz="4" w:space="0"/>
            </w:tcBorders>
          </w:tcPr>
          <w:p w14:paraId="2DA844A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1A0D7FD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c>
          <w:tcPr>
            <w:tcW w:w="2807" w:type="dxa"/>
            <w:tcBorders>
              <w:top w:val="single" w:color="auto" w:sz="4" w:space="0"/>
              <w:left w:val="single" w:color="auto" w:sz="4" w:space="0"/>
              <w:bottom w:val="single" w:color="auto" w:sz="4" w:space="0"/>
              <w:right w:val="single" w:color="auto" w:sz="4" w:space="0"/>
            </w:tcBorders>
          </w:tcPr>
          <w:p w14:paraId="4F2420C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0A1D8AE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r>
      <w:tr w14:paraId="43DF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90" w:type="dxa"/>
            <w:tcBorders>
              <w:top w:val="single" w:color="auto" w:sz="4" w:space="0"/>
              <w:left w:val="single" w:color="auto" w:sz="4" w:space="0"/>
              <w:right w:val="single" w:color="auto" w:sz="4" w:space="0"/>
            </w:tcBorders>
            <w:textDirection w:val="btLr"/>
            <w:vAlign w:val="center"/>
          </w:tcPr>
          <w:p w14:paraId="1A76F979">
            <w:pPr>
              <w:spacing w:after="0" w:line="240" w:lineRule="auto"/>
              <w:ind w:left="113"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1BDB9D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26-1</w:t>
            </w:r>
          </w:p>
        </w:tc>
        <w:tc>
          <w:tcPr>
            <w:tcW w:w="2155" w:type="dxa"/>
            <w:tcBorders>
              <w:top w:val="single" w:color="auto" w:sz="4" w:space="0"/>
              <w:left w:val="single" w:color="auto" w:sz="4" w:space="0"/>
              <w:bottom w:val="single" w:color="auto" w:sz="4" w:space="0"/>
              <w:right w:val="single" w:color="auto" w:sz="4" w:space="0"/>
            </w:tcBorders>
            <w:vAlign w:val="center"/>
          </w:tcPr>
          <w:p w14:paraId="038FF59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Мамин день</w:t>
            </w:r>
          </w:p>
        </w:tc>
        <w:tc>
          <w:tcPr>
            <w:tcW w:w="2693" w:type="dxa"/>
            <w:tcBorders>
              <w:top w:val="single" w:color="auto" w:sz="4" w:space="0"/>
              <w:left w:val="single" w:color="auto" w:sz="4" w:space="0"/>
              <w:bottom w:val="single" w:color="auto" w:sz="4" w:space="0"/>
              <w:right w:val="single" w:color="auto" w:sz="4" w:space="0"/>
            </w:tcBorders>
          </w:tcPr>
          <w:p w14:paraId="5D444CCB">
            <w:pPr>
              <w:spacing w:after="0" w:line="240" w:lineRule="auto"/>
              <w:jc w:val="center"/>
              <w:rPr>
                <w:rFonts w:ascii="Times New Roman" w:hAnsi="Times New Roman" w:eastAsia="Calibri" w:cs="Times New Roman"/>
              </w:rPr>
            </w:pPr>
            <w:r>
              <w:rPr>
                <w:rFonts w:ascii="Times New Roman" w:hAnsi="Times New Roman" w:eastAsia="Calibri" w:cs="Times New Roman"/>
              </w:rPr>
              <w:t>Народные промыслы</w:t>
            </w:r>
          </w:p>
        </w:tc>
        <w:tc>
          <w:tcPr>
            <w:tcW w:w="2693" w:type="dxa"/>
            <w:tcBorders>
              <w:top w:val="single" w:color="auto" w:sz="4" w:space="0"/>
              <w:left w:val="single" w:color="auto" w:sz="4" w:space="0"/>
              <w:bottom w:val="single" w:color="auto" w:sz="4" w:space="0"/>
              <w:right w:val="single" w:color="auto" w:sz="4" w:space="0"/>
            </w:tcBorders>
          </w:tcPr>
          <w:p w14:paraId="2E0824B1">
            <w:pPr>
              <w:spacing w:after="0" w:line="240" w:lineRule="auto"/>
              <w:jc w:val="center"/>
              <w:rPr>
                <w:rFonts w:ascii="Times New Roman" w:hAnsi="Times New Roman" w:eastAsia="Calibri" w:cs="Times New Roman"/>
              </w:rPr>
            </w:pPr>
            <w:r>
              <w:rPr>
                <w:rFonts w:ascii="Times New Roman" w:hAnsi="Times New Roman" w:eastAsia="Calibri" w:cs="Times New Roman"/>
              </w:rPr>
              <w:t>Народные промыслы</w:t>
            </w:r>
          </w:p>
        </w:tc>
        <w:tc>
          <w:tcPr>
            <w:tcW w:w="3119" w:type="dxa"/>
            <w:tcBorders>
              <w:top w:val="single" w:color="auto" w:sz="4" w:space="0"/>
              <w:left w:val="single" w:color="auto" w:sz="4" w:space="0"/>
              <w:bottom w:val="single" w:color="auto" w:sz="4" w:space="0"/>
              <w:right w:val="single" w:color="auto" w:sz="4" w:space="0"/>
            </w:tcBorders>
          </w:tcPr>
          <w:p w14:paraId="2CA079F5">
            <w:pPr>
              <w:spacing w:after="0" w:line="240" w:lineRule="auto"/>
              <w:jc w:val="center"/>
              <w:rPr>
                <w:rFonts w:ascii="Times New Roman" w:hAnsi="Times New Roman" w:eastAsia="Calibri" w:cs="Times New Roman"/>
              </w:rPr>
            </w:pPr>
            <w:r>
              <w:rPr>
                <w:rFonts w:ascii="Times New Roman" w:hAnsi="Times New Roman" w:eastAsia="Calibri" w:cs="Times New Roman"/>
              </w:rPr>
              <w:t>Народные промыслы</w:t>
            </w:r>
          </w:p>
        </w:tc>
        <w:tc>
          <w:tcPr>
            <w:tcW w:w="2807" w:type="dxa"/>
            <w:tcBorders>
              <w:top w:val="single" w:color="auto" w:sz="4" w:space="0"/>
              <w:left w:val="single" w:color="auto" w:sz="4" w:space="0"/>
              <w:bottom w:val="single" w:color="auto" w:sz="4" w:space="0"/>
              <w:right w:val="single" w:color="auto" w:sz="4" w:space="0"/>
            </w:tcBorders>
          </w:tcPr>
          <w:p w14:paraId="40B59592">
            <w:pPr>
              <w:spacing w:after="0" w:line="240" w:lineRule="auto"/>
              <w:jc w:val="center"/>
              <w:rPr>
                <w:rFonts w:ascii="Times New Roman" w:hAnsi="Times New Roman" w:eastAsia="Calibri" w:cs="Times New Roman"/>
              </w:rPr>
            </w:pPr>
            <w:r>
              <w:rPr>
                <w:rFonts w:ascii="Times New Roman" w:hAnsi="Times New Roman" w:eastAsia="Calibri" w:cs="Times New Roman"/>
              </w:rPr>
              <w:t>Народные промыслы</w:t>
            </w:r>
          </w:p>
        </w:tc>
      </w:tr>
      <w:tr w14:paraId="0EE1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1C1D8389">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Март</w:t>
            </w:r>
          </w:p>
        </w:tc>
        <w:tc>
          <w:tcPr>
            <w:tcW w:w="858" w:type="dxa"/>
            <w:tcBorders>
              <w:top w:val="single" w:color="auto" w:sz="4" w:space="0"/>
              <w:left w:val="single" w:color="auto" w:sz="4" w:space="0"/>
              <w:bottom w:val="single" w:color="auto" w:sz="4" w:space="0"/>
              <w:right w:val="single" w:color="auto" w:sz="4" w:space="0"/>
            </w:tcBorders>
          </w:tcPr>
          <w:p w14:paraId="24E99EA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4-7</w:t>
            </w:r>
          </w:p>
          <w:p w14:paraId="0D8FF7B8">
            <w:pPr>
              <w:spacing w:after="0" w:line="240" w:lineRule="auto"/>
              <w:jc w:val="center"/>
              <w:rPr>
                <w:rFonts w:ascii="Times New Roman" w:hAnsi="Times New Roman" w:eastAsia="Calibri" w:cs="Times New Roman"/>
                <w:sz w:val="24"/>
                <w:szCs w:val="24"/>
              </w:rPr>
            </w:pPr>
          </w:p>
        </w:tc>
        <w:tc>
          <w:tcPr>
            <w:tcW w:w="2155" w:type="dxa"/>
            <w:tcBorders>
              <w:top w:val="single" w:color="auto" w:sz="4" w:space="0"/>
              <w:left w:val="single" w:color="auto" w:sz="4" w:space="0"/>
              <w:bottom w:val="single" w:color="auto" w:sz="4" w:space="0"/>
              <w:right w:val="single" w:color="auto" w:sz="4" w:space="0"/>
            </w:tcBorders>
          </w:tcPr>
          <w:p w14:paraId="486255A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Мамин день</w:t>
            </w:r>
          </w:p>
        </w:tc>
        <w:tc>
          <w:tcPr>
            <w:tcW w:w="2693" w:type="dxa"/>
            <w:tcBorders>
              <w:top w:val="single" w:color="auto" w:sz="4" w:space="0"/>
              <w:left w:val="single" w:color="auto" w:sz="4" w:space="0"/>
              <w:bottom w:val="single" w:color="auto" w:sz="4" w:space="0"/>
              <w:right w:val="single" w:color="auto" w:sz="4" w:space="0"/>
            </w:tcBorders>
          </w:tcPr>
          <w:p w14:paraId="213E3943">
            <w:pPr>
              <w:spacing w:after="0" w:line="240" w:lineRule="auto"/>
              <w:jc w:val="center"/>
              <w:rPr>
                <w:rFonts w:ascii="Times New Roman" w:hAnsi="Times New Roman" w:eastAsia="Calibri" w:cs="Times New Roman"/>
              </w:rPr>
            </w:pPr>
            <w:r>
              <w:rPr>
                <w:rFonts w:ascii="Times New Roman" w:hAnsi="Times New Roman" w:eastAsia="Calibri" w:cs="Times New Roman"/>
              </w:rPr>
              <w:t>Моя мама</w:t>
            </w:r>
          </w:p>
        </w:tc>
        <w:tc>
          <w:tcPr>
            <w:tcW w:w="2693" w:type="dxa"/>
            <w:tcBorders>
              <w:top w:val="single" w:color="auto" w:sz="4" w:space="0"/>
              <w:left w:val="single" w:color="auto" w:sz="4" w:space="0"/>
              <w:bottom w:val="single" w:color="auto" w:sz="4" w:space="0"/>
              <w:right w:val="single" w:color="auto" w:sz="4" w:space="0"/>
            </w:tcBorders>
          </w:tcPr>
          <w:p w14:paraId="2490A493">
            <w:pPr>
              <w:spacing w:after="0" w:line="240" w:lineRule="auto"/>
              <w:jc w:val="center"/>
              <w:rPr>
                <w:rFonts w:ascii="Times New Roman" w:hAnsi="Times New Roman" w:eastAsia="Calibri" w:cs="Times New Roman"/>
              </w:rPr>
            </w:pPr>
            <w:r>
              <w:rPr>
                <w:rFonts w:ascii="Times New Roman" w:hAnsi="Times New Roman" w:eastAsia="Calibri" w:cs="Times New Roman"/>
              </w:rPr>
              <w:t>Моя мама</w:t>
            </w:r>
          </w:p>
        </w:tc>
        <w:tc>
          <w:tcPr>
            <w:tcW w:w="3119" w:type="dxa"/>
            <w:tcBorders>
              <w:top w:val="single" w:color="auto" w:sz="4" w:space="0"/>
              <w:left w:val="single" w:color="auto" w:sz="4" w:space="0"/>
              <w:bottom w:val="single" w:color="auto" w:sz="4" w:space="0"/>
              <w:right w:val="single" w:color="auto" w:sz="4" w:space="0"/>
            </w:tcBorders>
          </w:tcPr>
          <w:p w14:paraId="7B9EA76A">
            <w:pPr>
              <w:spacing w:after="0" w:line="240" w:lineRule="auto"/>
              <w:jc w:val="center"/>
              <w:rPr>
                <w:rFonts w:ascii="Times New Roman" w:hAnsi="Times New Roman" w:eastAsia="Calibri" w:cs="Times New Roman"/>
              </w:rPr>
            </w:pPr>
            <w:r>
              <w:rPr>
                <w:rFonts w:ascii="Times New Roman" w:hAnsi="Times New Roman" w:eastAsia="Calibri" w:cs="Times New Roman"/>
              </w:rPr>
              <w:t>Моя мама</w:t>
            </w:r>
          </w:p>
        </w:tc>
        <w:tc>
          <w:tcPr>
            <w:tcW w:w="2807" w:type="dxa"/>
            <w:tcBorders>
              <w:top w:val="single" w:color="auto" w:sz="4" w:space="0"/>
              <w:left w:val="single" w:color="auto" w:sz="4" w:space="0"/>
              <w:bottom w:val="single" w:color="auto" w:sz="4" w:space="0"/>
              <w:right w:val="single" w:color="auto" w:sz="4" w:space="0"/>
            </w:tcBorders>
          </w:tcPr>
          <w:p w14:paraId="2C9CF8D8">
            <w:pPr>
              <w:spacing w:after="0" w:line="240" w:lineRule="auto"/>
              <w:jc w:val="center"/>
              <w:rPr>
                <w:rFonts w:ascii="Times New Roman" w:hAnsi="Times New Roman" w:eastAsia="Calibri" w:cs="Times New Roman"/>
              </w:rPr>
            </w:pPr>
            <w:r>
              <w:rPr>
                <w:rFonts w:ascii="Times New Roman" w:hAnsi="Times New Roman" w:eastAsia="Calibri" w:cs="Times New Roman"/>
              </w:rPr>
              <w:t>Моя мама</w:t>
            </w:r>
          </w:p>
        </w:tc>
      </w:tr>
      <w:tr w14:paraId="08C98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90" w:type="dxa"/>
            <w:vMerge w:val="continue"/>
            <w:tcBorders>
              <w:left w:val="single" w:color="auto" w:sz="4" w:space="0"/>
              <w:right w:val="single" w:color="auto" w:sz="4" w:space="0"/>
            </w:tcBorders>
            <w:vAlign w:val="center"/>
          </w:tcPr>
          <w:p w14:paraId="6176E04C">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A2FB7E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11-15</w:t>
            </w:r>
          </w:p>
        </w:tc>
        <w:tc>
          <w:tcPr>
            <w:tcW w:w="2155" w:type="dxa"/>
            <w:tcBorders>
              <w:top w:val="single" w:color="auto" w:sz="4" w:space="0"/>
              <w:left w:val="single" w:color="auto" w:sz="4" w:space="0"/>
              <w:bottom w:val="single" w:color="auto" w:sz="4" w:space="0"/>
              <w:right w:val="single" w:color="auto" w:sz="4" w:space="0"/>
            </w:tcBorders>
            <w:vAlign w:val="center"/>
          </w:tcPr>
          <w:p w14:paraId="71C6D8D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top w:val="single" w:color="auto" w:sz="4" w:space="0"/>
              <w:left w:val="single" w:color="auto" w:sz="4" w:space="0"/>
              <w:bottom w:val="single" w:color="auto" w:sz="4" w:space="0"/>
              <w:right w:val="single" w:color="auto" w:sz="4" w:space="0"/>
            </w:tcBorders>
          </w:tcPr>
          <w:p w14:paraId="090422D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2693" w:type="dxa"/>
            <w:tcBorders>
              <w:top w:val="single" w:color="auto" w:sz="4" w:space="0"/>
              <w:left w:val="single" w:color="auto" w:sz="4" w:space="0"/>
              <w:bottom w:val="single" w:color="auto" w:sz="4" w:space="0"/>
              <w:right w:val="single" w:color="auto" w:sz="4" w:space="0"/>
            </w:tcBorders>
          </w:tcPr>
          <w:p w14:paraId="7EDA35A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3119" w:type="dxa"/>
            <w:tcBorders>
              <w:top w:val="single" w:color="auto" w:sz="4" w:space="0"/>
              <w:left w:val="single" w:color="auto" w:sz="4" w:space="0"/>
              <w:bottom w:val="single" w:color="auto" w:sz="4" w:space="0"/>
              <w:right w:val="single" w:color="auto" w:sz="4" w:space="0"/>
            </w:tcBorders>
          </w:tcPr>
          <w:p w14:paraId="0BB9ED7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2807" w:type="dxa"/>
            <w:tcBorders>
              <w:top w:val="single" w:color="auto" w:sz="4" w:space="0"/>
              <w:left w:val="single" w:color="auto" w:sz="4" w:space="0"/>
              <w:bottom w:val="single" w:color="auto" w:sz="4" w:space="0"/>
              <w:right w:val="single" w:color="auto" w:sz="4" w:space="0"/>
            </w:tcBorders>
          </w:tcPr>
          <w:p w14:paraId="54570F9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r>
      <w:tr w14:paraId="1497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390" w:type="dxa"/>
            <w:vMerge w:val="continue"/>
            <w:tcBorders>
              <w:left w:val="single" w:color="auto" w:sz="4" w:space="0"/>
              <w:right w:val="single" w:color="auto" w:sz="4" w:space="0"/>
            </w:tcBorders>
            <w:vAlign w:val="center"/>
          </w:tcPr>
          <w:p w14:paraId="63543DC1">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6369A8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18-22</w:t>
            </w:r>
          </w:p>
        </w:tc>
        <w:tc>
          <w:tcPr>
            <w:tcW w:w="2155" w:type="dxa"/>
            <w:tcBorders>
              <w:top w:val="single" w:color="auto" w:sz="4" w:space="0"/>
              <w:left w:val="single" w:color="auto" w:sz="4" w:space="0"/>
              <w:bottom w:val="single" w:color="auto" w:sz="4" w:space="0"/>
              <w:right w:val="single" w:color="auto" w:sz="4" w:space="0"/>
            </w:tcBorders>
          </w:tcPr>
          <w:p w14:paraId="1F3712A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top w:val="single" w:color="auto" w:sz="4" w:space="0"/>
              <w:left w:val="single" w:color="auto" w:sz="4" w:space="0"/>
              <w:bottom w:val="single" w:color="auto" w:sz="4" w:space="0"/>
              <w:right w:val="single" w:color="auto" w:sz="4" w:space="0"/>
            </w:tcBorders>
          </w:tcPr>
          <w:p w14:paraId="55AA114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2693" w:type="dxa"/>
            <w:tcBorders>
              <w:top w:val="single" w:color="auto" w:sz="4" w:space="0"/>
              <w:left w:val="single" w:color="auto" w:sz="4" w:space="0"/>
              <w:bottom w:val="single" w:color="auto" w:sz="4" w:space="0"/>
              <w:right w:val="single" w:color="auto" w:sz="4" w:space="0"/>
            </w:tcBorders>
          </w:tcPr>
          <w:p w14:paraId="5200C84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3119" w:type="dxa"/>
            <w:tcBorders>
              <w:top w:val="single" w:color="auto" w:sz="4" w:space="0"/>
              <w:left w:val="single" w:color="auto" w:sz="4" w:space="0"/>
              <w:bottom w:val="single" w:color="auto" w:sz="4" w:space="0"/>
              <w:right w:val="single" w:color="auto" w:sz="4" w:space="0"/>
            </w:tcBorders>
          </w:tcPr>
          <w:p w14:paraId="13A4A39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2807" w:type="dxa"/>
            <w:tcBorders>
              <w:top w:val="single" w:color="auto" w:sz="4" w:space="0"/>
              <w:left w:val="single" w:color="auto" w:sz="4" w:space="0"/>
              <w:bottom w:val="single" w:color="auto" w:sz="4" w:space="0"/>
              <w:right w:val="single" w:color="auto" w:sz="4" w:space="0"/>
            </w:tcBorders>
          </w:tcPr>
          <w:p w14:paraId="68E2940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r>
      <w:tr w14:paraId="6E91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dxa"/>
            <w:vMerge w:val="continue"/>
            <w:tcBorders>
              <w:left w:val="single" w:color="auto" w:sz="4" w:space="0"/>
              <w:bottom w:val="single" w:color="auto" w:sz="4" w:space="0"/>
              <w:right w:val="single" w:color="auto" w:sz="4" w:space="0"/>
            </w:tcBorders>
            <w:vAlign w:val="center"/>
          </w:tcPr>
          <w:p w14:paraId="449DCB60">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DE0E7E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25-29</w:t>
            </w:r>
          </w:p>
        </w:tc>
        <w:tc>
          <w:tcPr>
            <w:tcW w:w="2155" w:type="dxa"/>
            <w:tcBorders>
              <w:top w:val="single" w:color="auto" w:sz="4" w:space="0"/>
              <w:left w:val="single" w:color="auto" w:sz="4" w:space="0"/>
              <w:bottom w:val="single" w:color="auto" w:sz="4" w:space="0"/>
              <w:right w:val="single" w:color="auto" w:sz="4" w:space="0"/>
            </w:tcBorders>
            <w:vAlign w:val="center"/>
          </w:tcPr>
          <w:p w14:paraId="3664FCC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top w:val="single" w:color="auto" w:sz="4" w:space="0"/>
              <w:left w:val="single" w:color="auto" w:sz="4" w:space="0"/>
              <w:bottom w:val="single" w:color="auto" w:sz="4" w:space="0"/>
              <w:right w:val="single" w:color="auto" w:sz="4" w:space="0"/>
            </w:tcBorders>
          </w:tcPr>
          <w:p w14:paraId="22210CCC">
            <w:pPr>
              <w:spacing w:after="0" w:line="240" w:lineRule="auto"/>
              <w:jc w:val="center"/>
              <w:rPr>
                <w:rFonts w:ascii="Times New Roman" w:hAnsi="Times New Roman" w:eastAsia="Calibri" w:cs="Times New Roman"/>
              </w:rPr>
            </w:pPr>
            <w:r>
              <w:rPr>
                <w:rFonts w:ascii="Times New Roman" w:hAnsi="Times New Roman" w:eastAsia="Calibri" w:cs="Times New Roman"/>
              </w:rPr>
              <w:t>Водные обитатели</w:t>
            </w:r>
          </w:p>
        </w:tc>
        <w:tc>
          <w:tcPr>
            <w:tcW w:w="2693" w:type="dxa"/>
            <w:tcBorders>
              <w:top w:val="single" w:color="auto" w:sz="4" w:space="0"/>
              <w:left w:val="single" w:color="auto" w:sz="4" w:space="0"/>
              <w:bottom w:val="single" w:color="auto" w:sz="4" w:space="0"/>
              <w:right w:val="single" w:color="auto" w:sz="4" w:space="0"/>
            </w:tcBorders>
          </w:tcPr>
          <w:p w14:paraId="2FF01EFB">
            <w:pPr>
              <w:spacing w:after="0" w:line="240" w:lineRule="auto"/>
              <w:jc w:val="center"/>
              <w:rPr>
                <w:rFonts w:ascii="Times New Roman" w:hAnsi="Times New Roman" w:eastAsia="Calibri" w:cs="Times New Roman"/>
              </w:rPr>
            </w:pPr>
            <w:r>
              <w:rPr>
                <w:rFonts w:ascii="Times New Roman" w:hAnsi="Times New Roman" w:eastAsia="Calibri" w:cs="Times New Roman"/>
              </w:rPr>
              <w:t>Водные обитатели</w:t>
            </w:r>
          </w:p>
        </w:tc>
        <w:tc>
          <w:tcPr>
            <w:tcW w:w="3119" w:type="dxa"/>
            <w:tcBorders>
              <w:top w:val="single" w:color="auto" w:sz="4" w:space="0"/>
              <w:left w:val="single" w:color="auto" w:sz="4" w:space="0"/>
              <w:bottom w:val="single" w:color="auto" w:sz="4" w:space="0"/>
              <w:right w:val="single" w:color="auto" w:sz="4" w:space="0"/>
            </w:tcBorders>
          </w:tcPr>
          <w:p w14:paraId="3CFE30E4">
            <w:pPr>
              <w:spacing w:after="0" w:line="240" w:lineRule="auto"/>
              <w:jc w:val="center"/>
              <w:rPr>
                <w:rFonts w:ascii="Times New Roman" w:hAnsi="Times New Roman" w:eastAsia="Calibri" w:cs="Times New Roman"/>
              </w:rPr>
            </w:pPr>
            <w:r>
              <w:rPr>
                <w:rFonts w:ascii="Times New Roman" w:hAnsi="Times New Roman" w:eastAsia="Calibri" w:cs="Times New Roman"/>
              </w:rPr>
              <w:t>Водные обитатели</w:t>
            </w:r>
          </w:p>
        </w:tc>
        <w:tc>
          <w:tcPr>
            <w:tcW w:w="2807" w:type="dxa"/>
            <w:tcBorders>
              <w:top w:val="single" w:color="auto" w:sz="4" w:space="0"/>
              <w:left w:val="single" w:color="auto" w:sz="4" w:space="0"/>
              <w:bottom w:val="single" w:color="auto" w:sz="4" w:space="0"/>
              <w:right w:val="single" w:color="auto" w:sz="4" w:space="0"/>
            </w:tcBorders>
          </w:tcPr>
          <w:p w14:paraId="71C0C610">
            <w:pPr>
              <w:spacing w:after="0" w:line="240" w:lineRule="auto"/>
              <w:jc w:val="center"/>
              <w:rPr>
                <w:rFonts w:ascii="Times New Roman" w:hAnsi="Times New Roman" w:eastAsia="Calibri" w:cs="Times New Roman"/>
              </w:rPr>
            </w:pPr>
            <w:r>
              <w:rPr>
                <w:rFonts w:ascii="Times New Roman" w:hAnsi="Times New Roman" w:eastAsia="Calibri" w:cs="Times New Roman"/>
              </w:rPr>
              <w:t>Водные обитатели</w:t>
            </w:r>
          </w:p>
        </w:tc>
      </w:tr>
      <w:tr w14:paraId="6277B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390" w:type="dxa"/>
            <w:vMerge w:val="restart"/>
            <w:tcBorders>
              <w:top w:val="single" w:color="auto" w:sz="4" w:space="0"/>
              <w:left w:val="single" w:color="auto" w:sz="4" w:space="0"/>
              <w:right w:val="single" w:color="auto" w:sz="4" w:space="0"/>
            </w:tcBorders>
            <w:textDirection w:val="btLr"/>
          </w:tcPr>
          <w:p w14:paraId="5E7CA355">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Апрель</w:t>
            </w:r>
          </w:p>
        </w:tc>
        <w:tc>
          <w:tcPr>
            <w:tcW w:w="858" w:type="dxa"/>
            <w:tcBorders>
              <w:top w:val="single" w:color="auto" w:sz="4" w:space="0"/>
              <w:left w:val="single" w:color="auto" w:sz="4" w:space="0"/>
              <w:bottom w:val="single" w:color="auto" w:sz="4" w:space="0"/>
              <w:right w:val="single" w:color="auto" w:sz="4" w:space="0"/>
            </w:tcBorders>
          </w:tcPr>
          <w:p w14:paraId="411BA64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679C2CD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6514E354">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детской книги</w:t>
            </w:r>
          </w:p>
        </w:tc>
        <w:tc>
          <w:tcPr>
            <w:tcW w:w="2693" w:type="dxa"/>
            <w:tcBorders>
              <w:top w:val="single" w:color="auto" w:sz="4" w:space="0"/>
              <w:left w:val="single" w:color="auto" w:sz="4" w:space="0"/>
              <w:bottom w:val="single" w:color="auto" w:sz="4" w:space="0"/>
              <w:right w:val="single" w:color="auto" w:sz="4" w:space="0"/>
            </w:tcBorders>
          </w:tcPr>
          <w:p w14:paraId="03061B12">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детской книги</w:t>
            </w:r>
          </w:p>
        </w:tc>
        <w:tc>
          <w:tcPr>
            <w:tcW w:w="3119" w:type="dxa"/>
            <w:tcBorders>
              <w:top w:val="single" w:color="auto" w:sz="4" w:space="0"/>
              <w:left w:val="single" w:color="auto" w:sz="4" w:space="0"/>
              <w:bottom w:val="single" w:color="auto" w:sz="4" w:space="0"/>
              <w:right w:val="single" w:color="auto" w:sz="4" w:space="0"/>
            </w:tcBorders>
          </w:tcPr>
          <w:p w14:paraId="36CF1C7D">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детской книги</w:t>
            </w:r>
          </w:p>
        </w:tc>
        <w:tc>
          <w:tcPr>
            <w:tcW w:w="2807" w:type="dxa"/>
            <w:tcBorders>
              <w:top w:val="single" w:color="auto" w:sz="4" w:space="0"/>
              <w:left w:val="single" w:color="auto" w:sz="4" w:space="0"/>
              <w:bottom w:val="single" w:color="auto" w:sz="4" w:space="0"/>
              <w:right w:val="single" w:color="auto" w:sz="4" w:space="0"/>
            </w:tcBorders>
          </w:tcPr>
          <w:p w14:paraId="3393EFE0">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детской книги</w:t>
            </w:r>
          </w:p>
        </w:tc>
      </w:tr>
      <w:tr w14:paraId="295E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390" w:type="dxa"/>
            <w:vMerge w:val="continue"/>
            <w:tcBorders>
              <w:left w:val="single" w:color="auto" w:sz="4" w:space="0"/>
              <w:right w:val="single" w:color="auto" w:sz="4" w:space="0"/>
            </w:tcBorders>
            <w:vAlign w:val="center"/>
          </w:tcPr>
          <w:p w14:paraId="6429062C">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90FDA2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8-12</w:t>
            </w:r>
          </w:p>
        </w:tc>
        <w:tc>
          <w:tcPr>
            <w:tcW w:w="2155" w:type="dxa"/>
            <w:tcBorders>
              <w:top w:val="single" w:color="auto" w:sz="4" w:space="0"/>
              <w:left w:val="single" w:color="auto" w:sz="4" w:space="0"/>
              <w:bottom w:val="single" w:color="auto" w:sz="4" w:space="0"/>
              <w:right w:val="single" w:color="auto" w:sz="4" w:space="0"/>
            </w:tcBorders>
            <w:vAlign w:val="center"/>
          </w:tcPr>
          <w:p w14:paraId="2A3B45F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7DED13C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2693" w:type="dxa"/>
            <w:tcBorders>
              <w:top w:val="single" w:color="auto" w:sz="4" w:space="0"/>
              <w:left w:val="single" w:color="auto" w:sz="4" w:space="0"/>
              <w:bottom w:val="single" w:color="auto" w:sz="4" w:space="0"/>
              <w:right w:val="single" w:color="auto" w:sz="4" w:space="0"/>
            </w:tcBorders>
          </w:tcPr>
          <w:p w14:paraId="0B80E24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3119" w:type="dxa"/>
            <w:tcBorders>
              <w:top w:val="single" w:color="auto" w:sz="4" w:space="0"/>
              <w:left w:val="single" w:color="auto" w:sz="4" w:space="0"/>
              <w:bottom w:val="single" w:color="auto" w:sz="4" w:space="0"/>
              <w:right w:val="single" w:color="auto" w:sz="4" w:space="0"/>
            </w:tcBorders>
          </w:tcPr>
          <w:p w14:paraId="7D154A2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2807" w:type="dxa"/>
            <w:tcBorders>
              <w:top w:val="single" w:color="auto" w:sz="4" w:space="0"/>
              <w:left w:val="single" w:color="auto" w:sz="4" w:space="0"/>
              <w:bottom w:val="single" w:color="auto" w:sz="4" w:space="0"/>
              <w:right w:val="single" w:color="auto" w:sz="4" w:space="0"/>
            </w:tcBorders>
          </w:tcPr>
          <w:p w14:paraId="349CA34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r>
      <w:tr w14:paraId="4407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622689F7">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4E07E0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tcBorders>
              <w:top w:val="single" w:color="auto" w:sz="4" w:space="0"/>
              <w:left w:val="single" w:color="auto" w:sz="4" w:space="0"/>
              <w:bottom w:val="single" w:color="auto" w:sz="4" w:space="0"/>
              <w:right w:val="single" w:color="auto" w:sz="4" w:space="0"/>
            </w:tcBorders>
          </w:tcPr>
          <w:p w14:paraId="0397031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23E05A52">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безопасности на дорогах</w:t>
            </w:r>
          </w:p>
        </w:tc>
        <w:tc>
          <w:tcPr>
            <w:tcW w:w="2693" w:type="dxa"/>
            <w:tcBorders>
              <w:top w:val="single" w:color="auto" w:sz="4" w:space="0"/>
              <w:left w:val="single" w:color="auto" w:sz="4" w:space="0"/>
              <w:bottom w:val="single" w:color="auto" w:sz="4" w:space="0"/>
              <w:right w:val="single" w:color="auto" w:sz="4" w:space="0"/>
            </w:tcBorders>
          </w:tcPr>
          <w:p w14:paraId="70B2D32F">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безопасности на дорогах</w:t>
            </w:r>
          </w:p>
        </w:tc>
        <w:tc>
          <w:tcPr>
            <w:tcW w:w="3119" w:type="dxa"/>
            <w:tcBorders>
              <w:top w:val="single" w:color="auto" w:sz="4" w:space="0"/>
              <w:left w:val="single" w:color="auto" w:sz="4" w:space="0"/>
              <w:bottom w:val="single" w:color="auto" w:sz="4" w:space="0"/>
              <w:right w:val="single" w:color="auto" w:sz="4" w:space="0"/>
            </w:tcBorders>
          </w:tcPr>
          <w:p w14:paraId="65245A99">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безопасности на дорогах</w:t>
            </w:r>
          </w:p>
        </w:tc>
        <w:tc>
          <w:tcPr>
            <w:tcW w:w="2807" w:type="dxa"/>
            <w:tcBorders>
              <w:top w:val="single" w:color="auto" w:sz="4" w:space="0"/>
              <w:left w:val="single" w:color="auto" w:sz="4" w:space="0"/>
              <w:bottom w:val="single" w:color="auto" w:sz="4" w:space="0"/>
              <w:right w:val="single" w:color="auto" w:sz="4" w:space="0"/>
            </w:tcBorders>
          </w:tcPr>
          <w:p w14:paraId="5D1E8FD4">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безопасности на дорогах</w:t>
            </w:r>
          </w:p>
        </w:tc>
      </w:tr>
      <w:tr w14:paraId="31A99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90" w:type="dxa"/>
            <w:vMerge w:val="continue"/>
            <w:tcBorders>
              <w:left w:val="single" w:color="auto" w:sz="4" w:space="0"/>
              <w:right w:val="single" w:color="auto" w:sz="4" w:space="0"/>
            </w:tcBorders>
            <w:vAlign w:val="center"/>
          </w:tcPr>
          <w:p w14:paraId="2D8B6B3F">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1284C4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22-27</w:t>
            </w:r>
          </w:p>
        </w:tc>
        <w:tc>
          <w:tcPr>
            <w:tcW w:w="2155" w:type="dxa"/>
            <w:tcBorders>
              <w:top w:val="single" w:color="auto" w:sz="4" w:space="0"/>
              <w:left w:val="single" w:color="auto" w:sz="4" w:space="0"/>
              <w:bottom w:val="single" w:color="auto" w:sz="4" w:space="0"/>
              <w:right w:val="single" w:color="auto" w:sz="4" w:space="0"/>
            </w:tcBorders>
          </w:tcPr>
          <w:p w14:paraId="6B27EF1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15DEB018">
            <w:pPr>
              <w:spacing w:after="0" w:line="240" w:lineRule="auto"/>
              <w:jc w:val="center"/>
              <w:rPr>
                <w:rFonts w:ascii="Times New Roman" w:hAnsi="Times New Roman" w:eastAsia="Calibri" w:cs="Times New Roman"/>
              </w:rPr>
            </w:pPr>
            <w:r>
              <w:rPr>
                <w:rFonts w:ascii="Times New Roman" w:hAnsi="Times New Roman" w:eastAsia="Calibri" w:cs="Times New Roman"/>
              </w:rPr>
              <w:t>Комнатные растения</w:t>
            </w:r>
          </w:p>
        </w:tc>
        <w:tc>
          <w:tcPr>
            <w:tcW w:w="2693" w:type="dxa"/>
            <w:tcBorders>
              <w:top w:val="single" w:color="auto" w:sz="4" w:space="0"/>
              <w:left w:val="single" w:color="auto" w:sz="4" w:space="0"/>
              <w:bottom w:val="single" w:color="auto" w:sz="4" w:space="0"/>
              <w:right w:val="single" w:color="auto" w:sz="4" w:space="0"/>
            </w:tcBorders>
          </w:tcPr>
          <w:p w14:paraId="1D1758F3">
            <w:pPr>
              <w:spacing w:after="0" w:line="240" w:lineRule="auto"/>
              <w:jc w:val="center"/>
              <w:rPr>
                <w:rFonts w:ascii="Times New Roman" w:hAnsi="Times New Roman" w:eastAsia="Calibri" w:cs="Times New Roman"/>
              </w:rPr>
            </w:pPr>
            <w:r>
              <w:rPr>
                <w:rFonts w:ascii="Times New Roman" w:hAnsi="Times New Roman" w:eastAsia="Calibri" w:cs="Times New Roman"/>
              </w:rPr>
              <w:t>Комнатные растения</w:t>
            </w:r>
          </w:p>
        </w:tc>
        <w:tc>
          <w:tcPr>
            <w:tcW w:w="3119" w:type="dxa"/>
            <w:tcBorders>
              <w:top w:val="single" w:color="auto" w:sz="4" w:space="0"/>
              <w:left w:val="single" w:color="auto" w:sz="4" w:space="0"/>
              <w:bottom w:val="single" w:color="auto" w:sz="4" w:space="0"/>
              <w:right w:val="single" w:color="auto" w:sz="4" w:space="0"/>
            </w:tcBorders>
          </w:tcPr>
          <w:p w14:paraId="0BE6E776">
            <w:pPr>
              <w:spacing w:after="0" w:line="240" w:lineRule="auto"/>
              <w:jc w:val="center"/>
              <w:rPr>
                <w:rFonts w:ascii="Times New Roman" w:hAnsi="Times New Roman" w:eastAsia="Calibri" w:cs="Times New Roman"/>
              </w:rPr>
            </w:pPr>
            <w:r>
              <w:rPr>
                <w:rFonts w:ascii="Times New Roman" w:hAnsi="Times New Roman" w:eastAsia="Calibri" w:cs="Times New Roman"/>
              </w:rPr>
              <w:t>Комнатные растения</w:t>
            </w:r>
          </w:p>
        </w:tc>
        <w:tc>
          <w:tcPr>
            <w:tcW w:w="2807" w:type="dxa"/>
            <w:tcBorders>
              <w:top w:val="single" w:color="auto" w:sz="4" w:space="0"/>
              <w:left w:val="single" w:color="auto" w:sz="4" w:space="0"/>
              <w:bottom w:val="single" w:color="auto" w:sz="4" w:space="0"/>
              <w:right w:val="single" w:color="auto" w:sz="4" w:space="0"/>
            </w:tcBorders>
          </w:tcPr>
          <w:p w14:paraId="5317C989">
            <w:pPr>
              <w:spacing w:after="0" w:line="240" w:lineRule="auto"/>
              <w:jc w:val="center"/>
              <w:rPr>
                <w:rFonts w:ascii="Times New Roman" w:hAnsi="Times New Roman" w:eastAsia="Calibri" w:cs="Times New Roman"/>
              </w:rPr>
            </w:pPr>
            <w:r>
              <w:rPr>
                <w:rFonts w:ascii="Times New Roman" w:hAnsi="Times New Roman" w:eastAsia="Calibri" w:cs="Times New Roman"/>
              </w:rPr>
              <w:t>Комнатные растения</w:t>
            </w:r>
          </w:p>
        </w:tc>
      </w:tr>
      <w:tr w14:paraId="69C74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90" w:type="dxa"/>
            <w:vMerge w:val="restart"/>
            <w:tcBorders>
              <w:left w:val="single" w:color="auto" w:sz="4" w:space="0"/>
              <w:right w:val="single" w:color="auto" w:sz="4" w:space="0"/>
            </w:tcBorders>
            <w:textDirection w:val="btLr"/>
          </w:tcPr>
          <w:p w14:paraId="00D50489">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Май</w:t>
            </w:r>
          </w:p>
        </w:tc>
        <w:tc>
          <w:tcPr>
            <w:tcW w:w="858" w:type="dxa"/>
            <w:tcBorders>
              <w:top w:val="single" w:color="auto" w:sz="4" w:space="0"/>
              <w:left w:val="single" w:color="auto" w:sz="4" w:space="0"/>
              <w:right w:val="single" w:color="auto" w:sz="4" w:space="0"/>
            </w:tcBorders>
          </w:tcPr>
          <w:p w14:paraId="382F5B9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2-8</w:t>
            </w:r>
          </w:p>
        </w:tc>
        <w:tc>
          <w:tcPr>
            <w:tcW w:w="2155" w:type="dxa"/>
            <w:tcBorders>
              <w:top w:val="single" w:color="auto" w:sz="4" w:space="0"/>
              <w:left w:val="single" w:color="auto" w:sz="4" w:space="0"/>
              <w:right w:val="single" w:color="auto" w:sz="4" w:space="0"/>
            </w:tcBorders>
            <w:vAlign w:val="center"/>
          </w:tcPr>
          <w:p w14:paraId="47C3CA3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top w:val="single" w:color="auto" w:sz="4" w:space="0"/>
              <w:left w:val="single" w:color="auto" w:sz="4" w:space="0"/>
              <w:right w:val="single" w:color="auto" w:sz="4" w:space="0"/>
            </w:tcBorders>
          </w:tcPr>
          <w:p w14:paraId="6DB81E1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2693" w:type="dxa"/>
            <w:tcBorders>
              <w:top w:val="single" w:color="auto" w:sz="4" w:space="0"/>
              <w:left w:val="single" w:color="auto" w:sz="4" w:space="0"/>
              <w:right w:val="single" w:color="auto" w:sz="4" w:space="0"/>
            </w:tcBorders>
          </w:tcPr>
          <w:p w14:paraId="70305C0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3119" w:type="dxa"/>
            <w:tcBorders>
              <w:top w:val="single" w:color="auto" w:sz="4" w:space="0"/>
              <w:left w:val="single" w:color="auto" w:sz="4" w:space="0"/>
              <w:right w:val="single" w:color="auto" w:sz="4" w:space="0"/>
            </w:tcBorders>
          </w:tcPr>
          <w:p w14:paraId="10BF689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2807" w:type="dxa"/>
            <w:tcBorders>
              <w:top w:val="single" w:color="auto" w:sz="4" w:space="0"/>
              <w:left w:val="single" w:color="auto" w:sz="4" w:space="0"/>
              <w:right w:val="single" w:color="auto" w:sz="4" w:space="0"/>
            </w:tcBorders>
          </w:tcPr>
          <w:p w14:paraId="34716A2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r>
      <w:tr w14:paraId="653B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90" w:type="dxa"/>
            <w:vMerge w:val="continue"/>
            <w:tcBorders>
              <w:left w:val="single" w:color="auto" w:sz="4" w:space="0"/>
              <w:right w:val="single" w:color="auto" w:sz="4" w:space="0"/>
            </w:tcBorders>
            <w:textDirection w:val="btLr"/>
          </w:tcPr>
          <w:p w14:paraId="72190E8F">
            <w:pPr>
              <w:spacing w:after="0" w:line="240" w:lineRule="auto"/>
              <w:ind w:left="113" w:right="113"/>
              <w:jc w:val="center"/>
              <w:rPr>
                <w:rFonts w:ascii="Times New Roman" w:hAnsi="Times New Roman" w:eastAsia="Calibri" w:cs="Times New Roman"/>
                <w:sz w:val="24"/>
                <w:szCs w:val="24"/>
              </w:rPr>
            </w:pPr>
          </w:p>
        </w:tc>
        <w:tc>
          <w:tcPr>
            <w:tcW w:w="858" w:type="dxa"/>
            <w:tcBorders>
              <w:left w:val="single" w:color="auto" w:sz="4" w:space="0"/>
              <w:bottom w:val="single" w:color="auto" w:sz="4" w:space="0"/>
              <w:right w:val="single" w:color="auto" w:sz="4" w:space="0"/>
            </w:tcBorders>
          </w:tcPr>
          <w:p w14:paraId="1EEB9AA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left w:val="single" w:color="auto" w:sz="4" w:space="0"/>
              <w:bottom w:val="single" w:color="auto" w:sz="4" w:space="0"/>
              <w:right w:val="single" w:color="auto" w:sz="4" w:space="0"/>
            </w:tcBorders>
            <w:vAlign w:val="center"/>
          </w:tcPr>
          <w:p w14:paraId="2F78DDC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left w:val="single" w:color="auto" w:sz="4" w:space="0"/>
              <w:bottom w:val="single" w:color="auto" w:sz="4" w:space="0"/>
              <w:right w:val="single" w:color="auto" w:sz="4" w:space="0"/>
            </w:tcBorders>
          </w:tcPr>
          <w:p w14:paraId="0A2B9B8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left w:val="single" w:color="auto" w:sz="4" w:space="0"/>
              <w:bottom w:val="single" w:color="auto" w:sz="4" w:space="0"/>
              <w:right w:val="single" w:color="auto" w:sz="4" w:space="0"/>
            </w:tcBorders>
          </w:tcPr>
          <w:p w14:paraId="4428F38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3119" w:type="dxa"/>
            <w:tcBorders>
              <w:left w:val="single" w:color="auto" w:sz="4" w:space="0"/>
              <w:bottom w:val="single" w:color="auto" w:sz="4" w:space="0"/>
              <w:right w:val="single" w:color="auto" w:sz="4" w:space="0"/>
            </w:tcBorders>
          </w:tcPr>
          <w:p w14:paraId="52D52B0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807" w:type="dxa"/>
            <w:tcBorders>
              <w:left w:val="single" w:color="auto" w:sz="4" w:space="0"/>
              <w:bottom w:val="single" w:color="auto" w:sz="4" w:space="0"/>
              <w:right w:val="single" w:color="auto" w:sz="4" w:space="0"/>
            </w:tcBorders>
          </w:tcPr>
          <w:p w14:paraId="4C23C58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r>
      <w:tr w14:paraId="4635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90" w:type="dxa"/>
            <w:vMerge w:val="continue"/>
            <w:tcBorders>
              <w:left w:val="single" w:color="auto" w:sz="4" w:space="0"/>
              <w:right w:val="single" w:color="auto" w:sz="4" w:space="0"/>
            </w:tcBorders>
            <w:vAlign w:val="center"/>
          </w:tcPr>
          <w:p w14:paraId="6F8AE50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64B0F1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right w:val="single" w:color="auto" w:sz="4" w:space="0"/>
            </w:tcBorders>
            <w:vAlign w:val="center"/>
          </w:tcPr>
          <w:p w14:paraId="286A07E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top w:val="single" w:color="auto" w:sz="4" w:space="0"/>
              <w:left w:val="single" w:color="auto" w:sz="4" w:space="0"/>
              <w:bottom w:val="single" w:color="auto" w:sz="4" w:space="0"/>
              <w:right w:val="single" w:color="auto" w:sz="4" w:space="0"/>
            </w:tcBorders>
          </w:tcPr>
          <w:p w14:paraId="2D397CE5">
            <w:pPr>
              <w:spacing w:after="0" w:line="240" w:lineRule="auto"/>
              <w:jc w:val="center"/>
              <w:rPr>
                <w:rFonts w:ascii="Calibri" w:hAnsi="Calibri" w:eastAsia="Calibri" w:cs="Times New Roman"/>
              </w:rPr>
            </w:pPr>
            <w:r>
              <w:rPr>
                <w:rFonts w:ascii="Times New Roman" w:hAnsi="Times New Roman" w:eastAsia="Calibri" w:cs="Times New Roman"/>
                <w:sz w:val="24"/>
                <w:szCs w:val="24"/>
              </w:rPr>
              <w:t>С днём рождения любимый город!</w:t>
            </w:r>
          </w:p>
        </w:tc>
        <w:tc>
          <w:tcPr>
            <w:tcW w:w="2693" w:type="dxa"/>
            <w:tcBorders>
              <w:top w:val="single" w:color="auto" w:sz="4" w:space="0"/>
              <w:left w:val="single" w:color="auto" w:sz="4" w:space="0"/>
              <w:bottom w:val="single" w:color="auto" w:sz="4" w:space="0"/>
              <w:right w:val="single" w:color="auto" w:sz="4" w:space="0"/>
            </w:tcBorders>
          </w:tcPr>
          <w:p w14:paraId="2A1BD9D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3119" w:type="dxa"/>
            <w:tcBorders>
              <w:top w:val="single" w:color="auto" w:sz="4" w:space="0"/>
              <w:left w:val="single" w:color="auto" w:sz="4" w:space="0"/>
              <w:bottom w:val="single" w:color="auto" w:sz="4" w:space="0"/>
              <w:right w:val="single" w:color="auto" w:sz="4" w:space="0"/>
            </w:tcBorders>
          </w:tcPr>
          <w:p w14:paraId="791297E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2807" w:type="dxa"/>
            <w:tcBorders>
              <w:top w:val="single" w:color="auto" w:sz="4" w:space="0"/>
              <w:left w:val="single" w:color="auto" w:sz="4" w:space="0"/>
              <w:bottom w:val="single" w:color="auto" w:sz="4" w:space="0"/>
              <w:right w:val="single" w:color="auto" w:sz="4" w:space="0"/>
            </w:tcBorders>
          </w:tcPr>
          <w:p w14:paraId="68B1FF1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r>
      <w:tr w14:paraId="7494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390" w:type="dxa"/>
            <w:vMerge w:val="continue"/>
            <w:tcBorders>
              <w:left w:val="single" w:color="auto" w:sz="4" w:space="0"/>
              <w:bottom w:val="single" w:color="auto" w:sz="4" w:space="0"/>
              <w:right w:val="single" w:color="auto" w:sz="4" w:space="0"/>
            </w:tcBorders>
            <w:vAlign w:val="center"/>
          </w:tcPr>
          <w:p w14:paraId="5238B91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CF4087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27-31</w:t>
            </w:r>
          </w:p>
        </w:tc>
        <w:tc>
          <w:tcPr>
            <w:tcW w:w="2155" w:type="dxa"/>
            <w:tcBorders>
              <w:left w:val="single" w:color="auto" w:sz="4" w:space="0"/>
              <w:bottom w:val="single" w:color="auto" w:sz="4" w:space="0"/>
              <w:right w:val="single" w:color="auto" w:sz="4" w:space="0"/>
            </w:tcBorders>
          </w:tcPr>
          <w:p w14:paraId="7B79301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top w:val="single" w:color="auto" w:sz="4" w:space="0"/>
              <w:left w:val="single" w:color="auto" w:sz="4" w:space="0"/>
              <w:bottom w:val="single" w:color="auto" w:sz="4" w:space="0"/>
              <w:right w:val="single" w:color="auto" w:sz="4" w:space="0"/>
            </w:tcBorders>
          </w:tcPr>
          <w:p w14:paraId="669CCE3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детский сад!</w:t>
            </w:r>
          </w:p>
          <w:p w14:paraId="7674544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tc>
        <w:tc>
          <w:tcPr>
            <w:tcW w:w="2693" w:type="dxa"/>
            <w:tcBorders>
              <w:top w:val="single" w:color="auto" w:sz="4" w:space="0"/>
              <w:left w:val="single" w:color="auto" w:sz="4" w:space="0"/>
              <w:bottom w:val="single" w:color="auto" w:sz="4" w:space="0"/>
              <w:right w:val="single" w:color="auto" w:sz="4" w:space="0"/>
            </w:tcBorders>
          </w:tcPr>
          <w:p w14:paraId="53BEFC4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детский сад!</w:t>
            </w:r>
          </w:p>
          <w:p w14:paraId="5D41A15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tc>
        <w:tc>
          <w:tcPr>
            <w:tcW w:w="3119" w:type="dxa"/>
            <w:tcBorders>
              <w:top w:val="single" w:color="auto" w:sz="4" w:space="0"/>
              <w:left w:val="single" w:color="auto" w:sz="4" w:space="0"/>
              <w:bottom w:val="single" w:color="auto" w:sz="4" w:space="0"/>
              <w:right w:val="single" w:color="auto" w:sz="4" w:space="0"/>
            </w:tcBorders>
          </w:tcPr>
          <w:p w14:paraId="66EB723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детский сад!</w:t>
            </w:r>
          </w:p>
          <w:p w14:paraId="110E0FD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tc>
        <w:tc>
          <w:tcPr>
            <w:tcW w:w="2807" w:type="dxa"/>
            <w:tcBorders>
              <w:top w:val="single" w:color="auto" w:sz="4" w:space="0"/>
              <w:left w:val="single" w:color="auto" w:sz="4" w:space="0"/>
              <w:bottom w:val="single" w:color="auto" w:sz="4" w:space="0"/>
              <w:right w:val="single" w:color="auto" w:sz="4" w:space="0"/>
            </w:tcBorders>
          </w:tcPr>
          <w:p w14:paraId="6FBF800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детский сад! Здравствуй лето!</w:t>
            </w:r>
          </w:p>
        </w:tc>
      </w:tr>
      <w:tr w14:paraId="5441D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22AED1BC">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Июнь</w:t>
            </w:r>
          </w:p>
        </w:tc>
        <w:tc>
          <w:tcPr>
            <w:tcW w:w="858" w:type="dxa"/>
            <w:tcBorders>
              <w:top w:val="single" w:color="auto" w:sz="4" w:space="0"/>
              <w:left w:val="single" w:color="auto" w:sz="4" w:space="0"/>
              <w:bottom w:val="single" w:color="auto" w:sz="4" w:space="0"/>
              <w:right w:val="single" w:color="auto" w:sz="4" w:space="0"/>
            </w:tcBorders>
          </w:tcPr>
          <w:p w14:paraId="4167551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3-7</w:t>
            </w:r>
          </w:p>
        </w:tc>
        <w:tc>
          <w:tcPr>
            <w:tcW w:w="2155" w:type="dxa"/>
            <w:tcBorders>
              <w:top w:val="single" w:color="auto" w:sz="4" w:space="0"/>
              <w:left w:val="single" w:color="auto" w:sz="4" w:space="0"/>
              <w:bottom w:val="single" w:color="auto" w:sz="4" w:space="0"/>
              <w:right w:val="single" w:color="auto" w:sz="4" w:space="0"/>
            </w:tcBorders>
          </w:tcPr>
          <w:p w14:paraId="16BF4CC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1562687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3B65B84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c>
          <w:tcPr>
            <w:tcW w:w="2693" w:type="dxa"/>
            <w:tcBorders>
              <w:top w:val="single" w:color="auto" w:sz="4" w:space="0"/>
              <w:left w:val="single" w:color="auto" w:sz="4" w:space="0"/>
              <w:bottom w:val="single" w:color="auto" w:sz="4" w:space="0"/>
              <w:right w:val="single" w:color="auto" w:sz="4" w:space="0"/>
            </w:tcBorders>
          </w:tcPr>
          <w:p w14:paraId="5DCB174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66D4D02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c>
          <w:tcPr>
            <w:tcW w:w="3119" w:type="dxa"/>
            <w:tcBorders>
              <w:top w:val="single" w:color="auto" w:sz="4" w:space="0"/>
              <w:left w:val="single" w:color="auto" w:sz="4" w:space="0"/>
              <w:bottom w:val="single" w:color="auto" w:sz="4" w:space="0"/>
              <w:right w:val="single" w:color="auto" w:sz="4" w:space="0"/>
            </w:tcBorders>
          </w:tcPr>
          <w:p w14:paraId="4A15273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42E8843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c>
          <w:tcPr>
            <w:tcW w:w="2807" w:type="dxa"/>
            <w:tcBorders>
              <w:top w:val="single" w:color="auto" w:sz="4" w:space="0"/>
              <w:left w:val="single" w:color="auto" w:sz="4" w:space="0"/>
              <w:bottom w:val="single" w:color="auto" w:sz="4" w:space="0"/>
              <w:right w:val="single" w:color="auto" w:sz="4" w:space="0"/>
            </w:tcBorders>
          </w:tcPr>
          <w:p w14:paraId="26BC4A9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213838B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r>
      <w:tr w14:paraId="14C9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21D6C5E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3FE2F8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10-14</w:t>
            </w:r>
          </w:p>
        </w:tc>
        <w:tc>
          <w:tcPr>
            <w:tcW w:w="2155" w:type="dxa"/>
            <w:tcBorders>
              <w:top w:val="single" w:color="auto" w:sz="4" w:space="0"/>
              <w:left w:val="single" w:color="auto" w:sz="4" w:space="0"/>
              <w:bottom w:val="single" w:color="auto" w:sz="4" w:space="0"/>
              <w:right w:val="single" w:color="auto" w:sz="4" w:space="0"/>
            </w:tcBorders>
          </w:tcPr>
          <w:p w14:paraId="2C69865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2B8A64C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c>
          <w:tcPr>
            <w:tcW w:w="2693" w:type="dxa"/>
            <w:tcBorders>
              <w:top w:val="single" w:color="auto" w:sz="4" w:space="0"/>
              <w:left w:val="single" w:color="auto" w:sz="4" w:space="0"/>
              <w:bottom w:val="single" w:color="auto" w:sz="4" w:space="0"/>
              <w:right w:val="single" w:color="auto" w:sz="4" w:space="0"/>
            </w:tcBorders>
          </w:tcPr>
          <w:p w14:paraId="2481E62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c>
          <w:tcPr>
            <w:tcW w:w="3119" w:type="dxa"/>
            <w:tcBorders>
              <w:top w:val="single" w:color="auto" w:sz="4" w:space="0"/>
              <w:left w:val="single" w:color="auto" w:sz="4" w:space="0"/>
              <w:bottom w:val="single" w:color="auto" w:sz="4" w:space="0"/>
              <w:right w:val="single" w:color="auto" w:sz="4" w:space="0"/>
            </w:tcBorders>
          </w:tcPr>
          <w:p w14:paraId="226F1E2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c>
          <w:tcPr>
            <w:tcW w:w="2807" w:type="dxa"/>
            <w:tcBorders>
              <w:top w:val="single" w:color="auto" w:sz="4" w:space="0"/>
              <w:left w:val="single" w:color="auto" w:sz="4" w:space="0"/>
              <w:bottom w:val="single" w:color="auto" w:sz="4" w:space="0"/>
              <w:right w:val="single" w:color="auto" w:sz="4" w:space="0"/>
            </w:tcBorders>
          </w:tcPr>
          <w:p w14:paraId="34F2D0D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r>
      <w:tr w14:paraId="7855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557821D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BD8345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17-21</w:t>
            </w:r>
          </w:p>
        </w:tc>
        <w:tc>
          <w:tcPr>
            <w:tcW w:w="2155" w:type="dxa"/>
            <w:tcBorders>
              <w:top w:val="single" w:color="auto" w:sz="4" w:space="0"/>
              <w:left w:val="single" w:color="auto" w:sz="4" w:space="0"/>
              <w:bottom w:val="single" w:color="auto" w:sz="4" w:space="0"/>
              <w:right w:val="single" w:color="auto" w:sz="4" w:space="0"/>
            </w:tcBorders>
          </w:tcPr>
          <w:p w14:paraId="4F7D9F6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294C645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2693" w:type="dxa"/>
            <w:tcBorders>
              <w:top w:val="single" w:color="auto" w:sz="4" w:space="0"/>
              <w:left w:val="single" w:color="auto" w:sz="4" w:space="0"/>
              <w:bottom w:val="single" w:color="auto" w:sz="4" w:space="0"/>
              <w:right w:val="single" w:color="auto" w:sz="4" w:space="0"/>
            </w:tcBorders>
          </w:tcPr>
          <w:p w14:paraId="73F2C1E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3119" w:type="dxa"/>
            <w:tcBorders>
              <w:top w:val="single" w:color="auto" w:sz="4" w:space="0"/>
              <w:left w:val="single" w:color="auto" w:sz="4" w:space="0"/>
              <w:bottom w:val="single" w:color="auto" w:sz="4" w:space="0"/>
              <w:right w:val="single" w:color="auto" w:sz="4" w:space="0"/>
            </w:tcBorders>
          </w:tcPr>
          <w:p w14:paraId="5D02D23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2807" w:type="dxa"/>
            <w:tcBorders>
              <w:top w:val="single" w:color="auto" w:sz="4" w:space="0"/>
              <w:left w:val="single" w:color="auto" w:sz="4" w:space="0"/>
              <w:bottom w:val="single" w:color="auto" w:sz="4" w:space="0"/>
              <w:right w:val="single" w:color="auto" w:sz="4" w:space="0"/>
            </w:tcBorders>
          </w:tcPr>
          <w:p w14:paraId="38B5F2E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r>
      <w:tr w14:paraId="56D7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523CF6D1">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4219F2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24-28</w:t>
            </w:r>
          </w:p>
        </w:tc>
        <w:tc>
          <w:tcPr>
            <w:tcW w:w="2155" w:type="dxa"/>
            <w:tcBorders>
              <w:top w:val="single" w:color="auto" w:sz="4" w:space="0"/>
              <w:left w:val="single" w:color="auto" w:sz="4" w:space="0"/>
              <w:bottom w:val="single" w:color="auto" w:sz="4" w:space="0"/>
              <w:right w:val="single" w:color="auto" w:sz="4" w:space="0"/>
            </w:tcBorders>
          </w:tcPr>
          <w:p w14:paraId="459F45C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5FE3983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2693" w:type="dxa"/>
            <w:tcBorders>
              <w:top w:val="single" w:color="auto" w:sz="4" w:space="0"/>
              <w:left w:val="single" w:color="auto" w:sz="4" w:space="0"/>
              <w:bottom w:val="single" w:color="auto" w:sz="4" w:space="0"/>
              <w:right w:val="single" w:color="auto" w:sz="4" w:space="0"/>
            </w:tcBorders>
          </w:tcPr>
          <w:p w14:paraId="31AE8C3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3119" w:type="dxa"/>
            <w:tcBorders>
              <w:top w:val="single" w:color="auto" w:sz="4" w:space="0"/>
              <w:left w:val="single" w:color="auto" w:sz="4" w:space="0"/>
              <w:bottom w:val="single" w:color="auto" w:sz="4" w:space="0"/>
              <w:right w:val="single" w:color="auto" w:sz="4" w:space="0"/>
            </w:tcBorders>
          </w:tcPr>
          <w:p w14:paraId="3975B41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2807" w:type="dxa"/>
            <w:tcBorders>
              <w:top w:val="single" w:color="auto" w:sz="4" w:space="0"/>
              <w:left w:val="single" w:color="auto" w:sz="4" w:space="0"/>
              <w:bottom w:val="single" w:color="auto" w:sz="4" w:space="0"/>
              <w:right w:val="single" w:color="auto" w:sz="4" w:space="0"/>
            </w:tcBorders>
          </w:tcPr>
          <w:p w14:paraId="3D0E834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r>
      <w:tr w14:paraId="4E56E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59BDE2CF">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Июль</w:t>
            </w:r>
          </w:p>
        </w:tc>
        <w:tc>
          <w:tcPr>
            <w:tcW w:w="858" w:type="dxa"/>
            <w:tcBorders>
              <w:top w:val="single" w:color="auto" w:sz="4" w:space="0"/>
              <w:left w:val="single" w:color="auto" w:sz="4" w:space="0"/>
              <w:bottom w:val="single" w:color="auto" w:sz="4" w:space="0"/>
              <w:right w:val="single" w:color="auto" w:sz="4" w:space="0"/>
            </w:tcBorders>
          </w:tcPr>
          <w:p w14:paraId="4970143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23334E9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62C837E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2693" w:type="dxa"/>
            <w:tcBorders>
              <w:top w:val="single" w:color="auto" w:sz="4" w:space="0"/>
              <w:left w:val="single" w:color="auto" w:sz="4" w:space="0"/>
              <w:bottom w:val="single" w:color="auto" w:sz="4" w:space="0"/>
              <w:right w:val="single" w:color="auto" w:sz="4" w:space="0"/>
            </w:tcBorders>
          </w:tcPr>
          <w:p w14:paraId="51C72A1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3119" w:type="dxa"/>
            <w:tcBorders>
              <w:top w:val="single" w:color="auto" w:sz="4" w:space="0"/>
              <w:left w:val="single" w:color="auto" w:sz="4" w:space="0"/>
              <w:bottom w:val="single" w:color="auto" w:sz="4" w:space="0"/>
              <w:right w:val="single" w:color="auto" w:sz="4" w:space="0"/>
            </w:tcBorders>
          </w:tcPr>
          <w:p w14:paraId="2F9EEAF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2807" w:type="dxa"/>
            <w:tcBorders>
              <w:top w:val="single" w:color="auto" w:sz="4" w:space="0"/>
              <w:left w:val="single" w:color="auto" w:sz="4" w:space="0"/>
              <w:bottom w:val="single" w:color="auto" w:sz="4" w:space="0"/>
              <w:right w:val="single" w:color="auto" w:sz="4" w:space="0"/>
            </w:tcBorders>
          </w:tcPr>
          <w:p w14:paraId="047F590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r>
      <w:tr w14:paraId="1DE60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46098B12">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00200C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8-12</w:t>
            </w:r>
          </w:p>
        </w:tc>
        <w:tc>
          <w:tcPr>
            <w:tcW w:w="2155" w:type="dxa"/>
            <w:tcBorders>
              <w:top w:val="single" w:color="auto" w:sz="4" w:space="0"/>
              <w:left w:val="single" w:color="auto" w:sz="4" w:space="0"/>
              <w:bottom w:val="single" w:color="auto" w:sz="4" w:space="0"/>
              <w:right w:val="single" w:color="auto" w:sz="4" w:space="0"/>
            </w:tcBorders>
          </w:tcPr>
          <w:p w14:paraId="4CD6F2B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6802640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2693" w:type="dxa"/>
            <w:tcBorders>
              <w:top w:val="single" w:color="auto" w:sz="4" w:space="0"/>
              <w:left w:val="single" w:color="auto" w:sz="4" w:space="0"/>
              <w:bottom w:val="single" w:color="auto" w:sz="4" w:space="0"/>
              <w:right w:val="single" w:color="auto" w:sz="4" w:space="0"/>
            </w:tcBorders>
          </w:tcPr>
          <w:p w14:paraId="057235F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3119" w:type="dxa"/>
            <w:tcBorders>
              <w:top w:val="single" w:color="auto" w:sz="4" w:space="0"/>
              <w:left w:val="single" w:color="auto" w:sz="4" w:space="0"/>
              <w:bottom w:val="single" w:color="auto" w:sz="4" w:space="0"/>
              <w:right w:val="single" w:color="auto" w:sz="4" w:space="0"/>
            </w:tcBorders>
          </w:tcPr>
          <w:p w14:paraId="44FE3B3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2807" w:type="dxa"/>
            <w:tcBorders>
              <w:top w:val="single" w:color="auto" w:sz="4" w:space="0"/>
              <w:left w:val="single" w:color="auto" w:sz="4" w:space="0"/>
              <w:bottom w:val="single" w:color="auto" w:sz="4" w:space="0"/>
              <w:right w:val="single" w:color="auto" w:sz="4" w:space="0"/>
            </w:tcBorders>
          </w:tcPr>
          <w:p w14:paraId="714B00F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r>
      <w:tr w14:paraId="2D9C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36C50BF5">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25E071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tcBorders>
              <w:top w:val="single" w:color="auto" w:sz="4" w:space="0"/>
              <w:left w:val="single" w:color="auto" w:sz="4" w:space="0"/>
              <w:bottom w:val="single" w:color="auto" w:sz="4" w:space="0"/>
              <w:right w:val="single" w:color="auto" w:sz="4" w:space="0"/>
            </w:tcBorders>
          </w:tcPr>
          <w:p w14:paraId="4E3BF18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78BE7DA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2693" w:type="dxa"/>
            <w:tcBorders>
              <w:top w:val="single" w:color="auto" w:sz="4" w:space="0"/>
              <w:left w:val="single" w:color="auto" w:sz="4" w:space="0"/>
              <w:bottom w:val="single" w:color="auto" w:sz="4" w:space="0"/>
              <w:right w:val="single" w:color="auto" w:sz="4" w:space="0"/>
            </w:tcBorders>
          </w:tcPr>
          <w:p w14:paraId="769A6DD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3119" w:type="dxa"/>
            <w:tcBorders>
              <w:top w:val="single" w:color="auto" w:sz="4" w:space="0"/>
              <w:left w:val="single" w:color="auto" w:sz="4" w:space="0"/>
              <w:bottom w:val="single" w:color="auto" w:sz="4" w:space="0"/>
              <w:right w:val="single" w:color="auto" w:sz="4" w:space="0"/>
            </w:tcBorders>
          </w:tcPr>
          <w:p w14:paraId="3CC3215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2807" w:type="dxa"/>
            <w:tcBorders>
              <w:top w:val="single" w:color="auto" w:sz="4" w:space="0"/>
              <w:left w:val="single" w:color="auto" w:sz="4" w:space="0"/>
              <w:bottom w:val="single" w:color="auto" w:sz="4" w:space="0"/>
              <w:right w:val="single" w:color="auto" w:sz="4" w:space="0"/>
            </w:tcBorders>
          </w:tcPr>
          <w:p w14:paraId="6B247B7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r>
      <w:tr w14:paraId="2F0B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26B7FCB6">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329FD6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22-26</w:t>
            </w:r>
          </w:p>
        </w:tc>
        <w:tc>
          <w:tcPr>
            <w:tcW w:w="2155" w:type="dxa"/>
            <w:tcBorders>
              <w:top w:val="single" w:color="auto" w:sz="4" w:space="0"/>
              <w:left w:val="single" w:color="auto" w:sz="4" w:space="0"/>
              <w:bottom w:val="single" w:color="auto" w:sz="4" w:space="0"/>
              <w:right w:val="single" w:color="auto" w:sz="4" w:space="0"/>
            </w:tcBorders>
          </w:tcPr>
          <w:p w14:paraId="3CD98B0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4A9CB4A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2693" w:type="dxa"/>
            <w:tcBorders>
              <w:top w:val="single" w:color="auto" w:sz="4" w:space="0"/>
              <w:left w:val="single" w:color="auto" w:sz="4" w:space="0"/>
              <w:bottom w:val="single" w:color="auto" w:sz="4" w:space="0"/>
              <w:right w:val="single" w:color="auto" w:sz="4" w:space="0"/>
            </w:tcBorders>
          </w:tcPr>
          <w:p w14:paraId="531BAB3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3119" w:type="dxa"/>
            <w:tcBorders>
              <w:top w:val="single" w:color="auto" w:sz="4" w:space="0"/>
              <w:left w:val="single" w:color="auto" w:sz="4" w:space="0"/>
              <w:bottom w:val="single" w:color="auto" w:sz="4" w:space="0"/>
              <w:right w:val="single" w:color="auto" w:sz="4" w:space="0"/>
            </w:tcBorders>
          </w:tcPr>
          <w:p w14:paraId="489472E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2807" w:type="dxa"/>
            <w:tcBorders>
              <w:top w:val="single" w:color="auto" w:sz="4" w:space="0"/>
              <w:left w:val="single" w:color="auto" w:sz="4" w:space="0"/>
              <w:bottom w:val="single" w:color="auto" w:sz="4" w:space="0"/>
              <w:right w:val="single" w:color="auto" w:sz="4" w:space="0"/>
            </w:tcBorders>
          </w:tcPr>
          <w:p w14:paraId="06F009A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r>
      <w:tr w14:paraId="0939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bottom w:val="single" w:color="auto" w:sz="4" w:space="0"/>
              <w:right w:val="single" w:color="auto" w:sz="4" w:space="0"/>
            </w:tcBorders>
            <w:vAlign w:val="center"/>
          </w:tcPr>
          <w:p w14:paraId="3F76FE5F">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458E4E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29-2</w:t>
            </w:r>
          </w:p>
        </w:tc>
        <w:tc>
          <w:tcPr>
            <w:tcW w:w="2155" w:type="dxa"/>
            <w:tcBorders>
              <w:top w:val="single" w:color="auto" w:sz="4" w:space="0"/>
              <w:left w:val="single" w:color="auto" w:sz="4" w:space="0"/>
              <w:bottom w:val="single" w:color="auto" w:sz="4" w:space="0"/>
              <w:right w:val="single" w:color="auto" w:sz="4" w:space="0"/>
            </w:tcBorders>
          </w:tcPr>
          <w:p w14:paraId="2E48B7F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52CB0F0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2693" w:type="dxa"/>
            <w:tcBorders>
              <w:top w:val="single" w:color="auto" w:sz="4" w:space="0"/>
              <w:left w:val="single" w:color="auto" w:sz="4" w:space="0"/>
              <w:bottom w:val="single" w:color="auto" w:sz="4" w:space="0"/>
              <w:right w:val="single" w:color="auto" w:sz="4" w:space="0"/>
            </w:tcBorders>
          </w:tcPr>
          <w:p w14:paraId="5AC01B7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3119" w:type="dxa"/>
            <w:tcBorders>
              <w:top w:val="single" w:color="auto" w:sz="4" w:space="0"/>
              <w:left w:val="single" w:color="auto" w:sz="4" w:space="0"/>
              <w:bottom w:val="single" w:color="auto" w:sz="4" w:space="0"/>
              <w:right w:val="single" w:color="auto" w:sz="4" w:space="0"/>
            </w:tcBorders>
          </w:tcPr>
          <w:p w14:paraId="57D9811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2807" w:type="dxa"/>
            <w:tcBorders>
              <w:top w:val="single" w:color="auto" w:sz="4" w:space="0"/>
              <w:left w:val="single" w:color="auto" w:sz="4" w:space="0"/>
              <w:bottom w:val="single" w:color="auto" w:sz="4" w:space="0"/>
              <w:right w:val="single" w:color="auto" w:sz="4" w:space="0"/>
            </w:tcBorders>
          </w:tcPr>
          <w:p w14:paraId="0666A1B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r>
      <w:tr w14:paraId="3165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11E09344">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Август</w:t>
            </w:r>
          </w:p>
        </w:tc>
        <w:tc>
          <w:tcPr>
            <w:tcW w:w="858" w:type="dxa"/>
            <w:tcBorders>
              <w:top w:val="single" w:color="auto" w:sz="4" w:space="0"/>
              <w:left w:val="single" w:color="auto" w:sz="4" w:space="0"/>
              <w:bottom w:val="single" w:color="auto" w:sz="4" w:space="0"/>
              <w:right w:val="single" w:color="auto" w:sz="4" w:space="0"/>
            </w:tcBorders>
          </w:tcPr>
          <w:p w14:paraId="3344769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5-9</w:t>
            </w:r>
          </w:p>
        </w:tc>
        <w:tc>
          <w:tcPr>
            <w:tcW w:w="2155" w:type="dxa"/>
          </w:tcPr>
          <w:p w14:paraId="391A390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7C5D3B4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693" w:type="dxa"/>
            <w:tcBorders>
              <w:top w:val="single" w:color="auto" w:sz="4" w:space="0"/>
              <w:left w:val="single" w:color="auto" w:sz="4" w:space="0"/>
              <w:bottom w:val="single" w:color="auto" w:sz="4" w:space="0"/>
              <w:right w:val="single" w:color="auto" w:sz="4" w:space="0"/>
            </w:tcBorders>
          </w:tcPr>
          <w:p w14:paraId="61CA634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3119" w:type="dxa"/>
            <w:tcBorders>
              <w:top w:val="single" w:color="auto" w:sz="4" w:space="0"/>
              <w:left w:val="single" w:color="auto" w:sz="4" w:space="0"/>
              <w:bottom w:val="single" w:color="auto" w:sz="4" w:space="0"/>
              <w:right w:val="single" w:color="auto" w:sz="4" w:space="0"/>
            </w:tcBorders>
          </w:tcPr>
          <w:p w14:paraId="0488996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807" w:type="dxa"/>
            <w:tcBorders>
              <w:top w:val="single" w:color="auto" w:sz="4" w:space="0"/>
              <w:left w:val="single" w:color="auto" w:sz="4" w:space="0"/>
              <w:bottom w:val="single" w:color="auto" w:sz="4" w:space="0"/>
              <w:right w:val="single" w:color="auto" w:sz="4" w:space="0"/>
            </w:tcBorders>
          </w:tcPr>
          <w:p w14:paraId="00D33B4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r>
      <w:tr w14:paraId="14D2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390" w:type="dxa"/>
            <w:vMerge w:val="continue"/>
            <w:tcBorders>
              <w:left w:val="single" w:color="auto" w:sz="4" w:space="0"/>
              <w:right w:val="single" w:color="auto" w:sz="4" w:space="0"/>
            </w:tcBorders>
            <w:vAlign w:val="center"/>
          </w:tcPr>
          <w:p w14:paraId="4E4711F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AC60E8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12-16</w:t>
            </w:r>
          </w:p>
        </w:tc>
        <w:tc>
          <w:tcPr>
            <w:tcW w:w="2155" w:type="dxa"/>
          </w:tcPr>
          <w:p w14:paraId="397CC65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2A45198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народных игр</w:t>
            </w:r>
          </w:p>
        </w:tc>
        <w:tc>
          <w:tcPr>
            <w:tcW w:w="2693" w:type="dxa"/>
            <w:tcBorders>
              <w:top w:val="single" w:color="auto" w:sz="4" w:space="0"/>
              <w:left w:val="single" w:color="auto" w:sz="4" w:space="0"/>
              <w:bottom w:val="single" w:color="auto" w:sz="4" w:space="0"/>
              <w:right w:val="single" w:color="auto" w:sz="4" w:space="0"/>
            </w:tcBorders>
          </w:tcPr>
          <w:p w14:paraId="5029681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народных игр</w:t>
            </w:r>
          </w:p>
        </w:tc>
        <w:tc>
          <w:tcPr>
            <w:tcW w:w="3119" w:type="dxa"/>
            <w:tcBorders>
              <w:top w:val="single" w:color="auto" w:sz="4" w:space="0"/>
              <w:left w:val="single" w:color="auto" w:sz="4" w:space="0"/>
              <w:bottom w:val="single" w:color="auto" w:sz="4" w:space="0"/>
              <w:right w:val="single" w:color="auto" w:sz="4" w:space="0"/>
            </w:tcBorders>
          </w:tcPr>
          <w:p w14:paraId="369B3A1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народных игр</w:t>
            </w:r>
          </w:p>
        </w:tc>
        <w:tc>
          <w:tcPr>
            <w:tcW w:w="2807" w:type="dxa"/>
            <w:tcBorders>
              <w:top w:val="single" w:color="auto" w:sz="4" w:space="0"/>
              <w:left w:val="single" w:color="auto" w:sz="4" w:space="0"/>
              <w:bottom w:val="single" w:color="auto" w:sz="4" w:space="0"/>
              <w:right w:val="single" w:color="auto" w:sz="4" w:space="0"/>
            </w:tcBorders>
          </w:tcPr>
          <w:p w14:paraId="36E0297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народных игр</w:t>
            </w:r>
          </w:p>
        </w:tc>
      </w:tr>
      <w:tr w14:paraId="5950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5EB7D335">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6E8098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19-23</w:t>
            </w:r>
          </w:p>
        </w:tc>
        <w:tc>
          <w:tcPr>
            <w:tcW w:w="2155" w:type="dxa"/>
          </w:tcPr>
          <w:p w14:paraId="373828D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tc>
        <w:tc>
          <w:tcPr>
            <w:tcW w:w="2693" w:type="dxa"/>
            <w:tcBorders>
              <w:top w:val="single" w:color="auto" w:sz="4" w:space="0"/>
              <w:left w:val="single" w:color="auto" w:sz="4" w:space="0"/>
              <w:bottom w:val="single" w:color="auto" w:sz="4" w:space="0"/>
              <w:right w:val="single" w:color="auto" w:sz="4" w:space="0"/>
            </w:tcBorders>
          </w:tcPr>
          <w:p w14:paraId="4015850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2693" w:type="dxa"/>
            <w:tcBorders>
              <w:top w:val="single" w:color="auto" w:sz="4" w:space="0"/>
              <w:left w:val="single" w:color="auto" w:sz="4" w:space="0"/>
              <w:bottom w:val="single" w:color="auto" w:sz="4" w:space="0"/>
              <w:right w:val="single" w:color="auto" w:sz="4" w:space="0"/>
            </w:tcBorders>
          </w:tcPr>
          <w:p w14:paraId="4925D00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3119" w:type="dxa"/>
            <w:tcBorders>
              <w:top w:val="single" w:color="auto" w:sz="4" w:space="0"/>
              <w:left w:val="single" w:color="auto" w:sz="4" w:space="0"/>
              <w:bottom w:val="single" w:color="auto" w:sz="4" w:space="0"/>
              <w:right w:val="single" w:color="auto" w:sz="4" w:space="0"/>
            </w:tcBorders>
          </w:tcPr>
          <w:p w14:paraId="06A23EB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2807" w:type="dxa"/>
            <w:tcBorders>
              <w:top w:val="single" w:color="auto" w:sz="4" w:space="0"/>
              <w:left w:val="single" w:color="auto" w:sz="4" w:space="0"/>
              <w:bottom w:val="single" w:color="auto" w:sz="4" w:space="0"/>
              <w:right w:val="single" w:color="auto" w:sz="4" w:space="0"/>
            </w:tcBorders>
          </w:tcPr>
          <w:p w14:paraId="5B48770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r>
      <w:tr w14:paraId="2006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continue"/>
            <w:tcBorders>
              <w:left w:val="single" w:color="auto" w:sz="4" w:space="0"/>
              <w:right w:val="single" w:color="auto" w:sz="4" w:space="0"/>
            </w:tcBorders>
            <w:vAlign w:val="center"/>
          </w:tcPr>
          <w:p w14:paraId="00AA88AC">
            <w:pPr>
              <w:spacing w:after="0" w:line="240" w:lineRule="auto"/>
              <w:rPr>
                <w:rFonts w:ascii="Times New Roman" w:hAnsi="Times New Roman" w:eastAsia="Calibri" w:cs="Times New Roman"/>
                <w:sz w:val="24"/>
                <w:szCs w:val="24"/>
              </w:rPr>
            </w:pPr>
          </w:p>
        </w:tc>
        <w:tc>
          <w:tcPr>
            <w:tcW w:w="858" w:type="dxa"/>
            <w:tcBorders>
              <w:top w:val="nil"/>
              <w:left w:val="single" w:color="auto" w:sz="4" w:space="0"/>
              <w:bottom w:val="single" w:color="auto" w:sz="4" w:space="0"/>
              <w:right w:val="single" w:color="auto" w:sz="4" w:space="0"/>
            </w:tcBorders>
          </w:tcPr>
          <w:p w14:paraId="36D2088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26-30</w:t>
            </w:r>
          </w:p>
        </w:tc>
        <w:tc>
          <w:tcPr>
            <w:tcW w:w="2155" w:type="dxa"/>
          </w:tcPr>
          <w:p w14:paraId="6397D2C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tc>
        <w:tc>
          <w:tcPr>
            <w:tcW w:w="2693" w:type="dxa"/>
            <w:tcBorders>
              <w:top w:val="single" w:color="auto" w:sz="4" w:space="0"/>
              <w:left w:val="single" w:color="auto" w:sz="4" w:space="0"/>
              <w:bottom w:val="single" w:color="auto" w:sz="4" w:space="0"/>
              <w:right w:val="single" w:color="auto" w:sz="4" w:space="0"/>
            </w:tcBorders>
          </w:tcPr>
          <w:p w14:paraId="6A46D9C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2693" w:type="dxa"/>
            <w:tcBorders>
              <w:top w:val="single" w:color="auto" w:sz="4" w:space="0"/>
              <w:left w:val="single" w:color="auto" w:sz="4" w:space="0"/>
              <w:bottom w:val="single" w:color="auto" w:sz="4" w:space="0"/>
              <w:right w:val="single" w:color="auto" w:sz="4" w:space="0"/>
            </w:tcBorders>
          </w:tcPr>
          <w:p w14:paraId="14BB218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3119" w:type="dxa"/>
            <w:tcBorders>
              <w:top w:val="single" w:color="auto" w:sz="4" w:space="0"/>
              <w:left w:val="single" w:color="auto" w:sz="4" w:space="0"/>
              <w:bottom w:val="single" w:color="auto" w:sz="4" w:space="0"/>
              <w:right w:val="single" w:color="auto" w:sz="4" w:space="0"/>
            </w:tcBorders>
          </w:tcPr>
          <w:p w14:paraId="598E320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2807" w:type="dxa"/>
            <w:tcBorders>
              <w:top w:val="single" w:color="auto" w:sz="4" w:space="0"/>
              <w:left w:val="single" w:color="auto" w:sz="4" w:space="0"/>
              <w:bottom w:val="single" w:color="auto" w:sz="4" w:space="0"/>
              <w:right w:val="single" w:color="auto" w:sz="4" w:space="0"/>
            </w:tcBorders>
          </w:tcPr>
          <w:p w14:paraId="38ED630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r>
    </w:tbl>
    <w:p w14:paraId="47208A06">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Calibri" w:cs="Times New Roman"/>
          <w:b/>
          <w:sz w:val="24"/>
          <w:szCs w:val="24"/>
          <w:lang w:eastAsia="ru-RU"/>
        </w:rPr>
        <w:tab/>
      </w:r>
    </w:p>
    <w:p w14:paraId="116E1BC7">
      <w:pPr>
        <w:shd w:val="clear" w:color="auto" w:fill="FFFFFF" w:themeFill="background1"/>
        <w:spacing w:after="0"/>
        <w:jc w:val="center"/>
        <w:rPr>
          <w:rFonts w:ascii="Times New Roman" w:hAnsi="Times New Roman" w:cs="Times New Roman"/>
          <w:b/>
          <w:i/>
          <w:sz w:val="28"/>
          <w:szCs w:val="28"/>
        </w:rPr>
      </w:pPr>
    </w:p>
    <w:p w14:paraId="5A730DED">
      <w:pPr>
        <w:spacing w:after="0"/>
        <w:jc w:val="center"/>
        <w:rPr>
          <w:rFonts w:ascii="Times New Roman" w:hAnsi="Times New Roman" w:cs="Times New Roman"/>
          <w:b/>
          <w:i/>
          <w:sz w:val="28"/>
          <w:szCs w:val="28"/>
        </w:rPr>
      </w:pPr>
    </w:p>
    <w:sectPr>
      <w:pgSz w:w="16838" w:h="11906" w:orient="landscape"/>
      <w:pgMar w:top="1701" w:right="1134" w:bottom="85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Mangal">
    <w:altName w:val="Segoe Print"/>
    <w:panose1 w:val="00000400000000000000"/>
    <w:charset w:val="00"/>
    <w:family w:val="auto"/>
    <w:pitch w:val="default"/>
    <w:sig w:usb0="00000000" w:usb1="00000000" w:usb2="00000000" w:usb3="00000000" w:csb0="00000001" w:csb1="00000000"/>
  </w:font>
  <w:font w:name="Arial Unicode MS">
    <w:altName w:val="Arial"/>
    <w:panose1 w:val="020B0604020202020204"/>
    <w:charset w:val="80"/>
    <w:family w:val="swiss"/>
    <w:pitch w:val="default"/>
    <w:sig w:usb0="00000000" w:usb1="00000000" w:usb2="0000003F" w:usb3="00000000" w:csb0="003F01FF" w:csb1="00000000"/>
  </w:font>
  <w:font w:name="Courier New">
    <w:panose1 w:val="02070309020205020404"/>
    <w:charset w:val="CC"/>
    <w:family w:val="modern"/>
    <w:pitch w:val="default"/>
    <w:sig w:usb0="E0002EFF" w:usb1="C0007843" w:usb2="00000009" w:usb3="00000000" w:csb0="400001FF" w:csb1="FFFF0000"/>
  </w:font>
  <w:font w:name="OpenSymbol">
    <w:altName w:val="Calibri"/>
    <w:panose1 w:val="00000000000000000000"/>
    <w:charset w:val="00"/>
    <w:family w:val="auto"/>
    <w:pitch w:val="default"/>
    <w:sig w:usb0="00000000" w:usb1="00000000" w:usb2="00000000" w:usb3="00000000" w:csb0="00000001" w:csb1="00000000"/>
  </w:font>
  <w:font w:name="Segoe UI">
    <w:panose1 w:val="020B0502040204020203"/>
    <w:charset w:val="CC"/>
    <w:family w:val="swiss"/>
    <w:pitch w:val="default"/>
    <w:sig w:usb0="E4002EFF" w:usb1="C000E47F" w:usb2="00000009" w:usb3="00000000" w:csb0="200001FF" w:csb1="00000000"/>
  </w:font>
  <w:font w:name="Century Schoolbook">
    <w:altName w:val="Century"/>
    <w:panose1 w:val="02040604050505020304"/>
    <w:charset w:val="CC"/>
    <w:family w:val="roman"/>
    <w:pitch w:val="default"/>
    <w:sig w:usb0="00000000" w:usb1="00000000" w:usb2="00000000" w:usb3="00000000" w:csb0="000000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29315"/>
    </w:sdtPr>
    <w:sdtContent>
      <w:p w14:paraId="280F6B15">
        <w:pPr>
          <w:pStyle w:val="11"/>
          <w:jc w:val="right"/>
        </w:pPr>
        <w:r>
          <w:fldChar w:fldCharType="begin"/>
        </w:r>
        <w:r>
          <w:instrText xml:space="preserve">PAGE   \* MERGEFORMAT</w:instrText>
        </w:r>
        <w:r>
          <w:fldChar w:fldCharType="separate"/>
        </w:r>
        <w:r>
          <w:t>43</w:t>
        </w:r>
        <w:r>
          <w:fldChar w:fldCharType="end"/>
        </w:r>
      </w:p>
    </w:sdtContent>
  </w:sdt>
  <w:p w14:paraId="73FB10D0">
    <w:pPr>
      <w:pStyle w:val="11"/>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A7E93"/>
    <w:multiLevelType w:val="multilevel"/>
    <w:tmpl w:val="037A7E93"/>
    <w:lvl w:ilvl="0" w:tentative="0">
      <w:start w:val="3"/>
      <w:numFmt w:val="decimal"/>
      <w:lvlText w:val="%1."/>
      <w:lvlJc w:val="left"/>
      <w:pPr>
        <w:ind w:left="360" w:hanging="360"/>
      </w:pPr>
      <w:rPr>
        <w:rFonts w:hint="default"/>
      </w:rPr>
    </w:lvl>
    <w:lvl w:ilvl="1" w:tentative="0">
      <w:start w:val="2"/>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
    <w:nsid w:val="079D38DE"/>
    <w:multiLevelType w:val="multilevel"/>
    <w:tmpl w:val="079D38DE"/>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2">
    <w:nsid w:val="09CE660F"/>
    <w:multiLevelType w:val="multilevel"/>
    <w:tmpl w:val="09CE660F"/>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0A3D0198"/>
    <w:multiLevelType w:val="multilevel"/>
    <w:tmpl w:val="0A3D019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B1726B9"/>
    <w:multiLevelType w:val="multilevel"/>
    <w:tmpl w:val="0B1726B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5">
    <w:nsid w:val="0B446594"/>
    <w:multiLevelType w:val="multilevel"/>
    <w:tmpl w:val="0B446594"/>
    <w:lvl w:ilvl="0" w:tentative="0">
      <w:start w:val="1"/>
      <w:numFmt w:val="upperRoman"/>
      <w:lvlText w:val="%1."/>
      <w:lvlJc w:val="left"/>
      <w:pPr>
        <w:ind w:left="1080" w:hanging="720"/>
      </w:pPr>
      <w:rPr>
        <w:rFonts w:ascii="Times New Roman" w:hAnsi="Times New Roman" w:eastAsia="Times New Roman" w:cs="Times New Roman"/>
      </w:rPr>
    </w:lvl>
    <w:lvl w:ilvl="1" w:tentative="0">
      <w:start w:val="1"/>
      <w:numFmt w:val="decimal"/>
      <w:isLgl/>
      <w:lvlText w:val="%1.%2."/>
      <w:lvlJc w:val="left"/>
      <w:pPr>
        <w:ind w:left="720" w:hanging="360"/>
      </w:pPr>
    </w:lvl>
    <w:lvl w:ilvl="2" w:tentative="0">
      <w:start w:val="1"/>
      <w:numFmt w:val="decimal"/>
      <w:isLgl/>
      <w:lvlText w:val="%1.%2.%3."/>
      <w:lvlJc w:val="left"/>
      <w:pPr>
        <w:ind w:left="1080" w:hanging="720"/>
      </w:pPr>
    </w:lvl>
    <w:lvl w:ilvl="3" w:tentative="0">
      <w:start w:val="1"/>
      <w:numFmt w:val="decimal"/>
      <w:isLgl/>
      <w:lvlText w:val="%1.%2.%3.%4."/>
      <w:lvlJc w:val="left"/>
      <w:pPr>
        <w:ind w:left="1080" w:hanging="720"/>
      </w:pPr>
    </w:lvl>
    <w:lvl w:ilvl="4" w:tentative="0">
      <w:start w:val="1"/>
      <w:numFmt w:val="decimal"/>
      <w:isLgl/>
      <w:lvlText w:val="%1.%2.%3.%4.%5."/>
      <w:lvlJc w:val="left"/>
      <w:pPr>
        <w:ind w:left="1440" w:hanging="1080"/>
      </w:pPr>
    </w:lvl>
    <w:lvl w:ilvl="5" w:tentative="0">
      <w:start w:val="1"/>
      <w:numFmt w:val="decimal"/>
      <w:isLgl/>
      <w:lvlText w:val="%1.%2.%3.%4.%5.%6."/>
      <w:lvlJc w:val="left"/>
      <w:pPr>
        <w:ind w:left="1440" w:hanging="1080"/>
      </w:pPr>
    </w:lvl>
    <w:lvl w:ilvl="6" w:tentative="0">
      <w:start w:val="1"/>
      <w:numFmt w:val="decimal"/>
      <w:isLgl/>
      <w:lvlText w:val="%1.%2.%3.%4.%5.%6.%7."/>
      <w:lvlJc w:val="left"/>
      <w:pPr>
        <w:ind w:left="1800" w:hanging="1440"/>
      </w:pPr>
    </w:lvl>
    <w:lvl w:ilvl="7" w:tentative="0">
      <w:start w:val="1"/>
      <w:numFmt w:val="decimal"/>
      <w:isLgl/>
      <w:lvlText w:val="%1.%2.%3.%4.%5.%6.%7.%8."/>
      <w:lvlJc w:val="left"/>
      <w:pPr>
        <w:ind w:left="1800" w:hanging="1440"/>
      </w:pPr>
    </w:lvl>
    <w:lvl w:ilvl="8" w:tentative="0">
      <w:start w:val="1"/>
      <w:numFmt w:val="decimal"/>
      <w:isLgl/>
      <w:lvlText w:val="%1.%2.%3.%4.%5.%6.%7.%8.%9."/>
      <w:lvlJc w:val="left"/>
      <w:pPr>
        <w:ind w:left="2160" w:hanging="1800"/>
      </w:pPr>
    </w:lvl>
  </w:abstractNum>
  <w:abstractNum w:abstractNumId="6">
    <w:nsid w:val="0DB20883"/>
    <w:multiLevelType w:val="multilevel"/>
    <w:tmpl w:val="0DB20883"/>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804" w:hanging="360"/>
      </w:pPr>
      <w:rPr>
        <w:rFonts w:hint="default" w:ascii="Courier New" w:hAnsi="Courier New" w:cs="Courier New"/>
      </w:rPr>
    </w:lvl>
    <w:lvl w:ilvl="2" w:tentative="0">
      <w:start w:val="1"/>
      <w:numFmt w:val="bullet"/>
      <w:lvlText w:val=""/>
      <w:lvlJc w:val="left"/>
      <w:pPr>
        <w:ind w:left="1524" w:hanging="360"/>
      </w:pPr>
      <w:rPr>
        <w:rFonts w:hint="default" w:ascii="Wingdings" w:hAnsi="Wingdings"/>
      </w:rPr>
    </w:lvl>
    <w:lvl w:ilvl="3" w:tentative="0">
      <w:start w:val="1"/>
      <w:numFmt w:val="bullet"/>
      <w:lvlText w:val=""/>
      <w:lvlJc w:val="left"/>
      <w:pPr>
        <w:ind w:left="2244" w:hanging="360"/>
      </w:pPr>
      <w:rPr>
        <w:rFonts w:hint="default" w:ascii="Symbol" w:hAnsi="Symbol"/>
      </w:rPr>
    </w:lvl>
    <w:lvl w:ilvl="4" w:tentative="0">
      <w:start w:val="1"/>
      <w:numFmt w:val="bullet"/>
      <w:lvlText w:val="o"/>
      <w:lvlJc w:val="left"/>
      <w:pPr>
        <w:ind w:left="2964" w:hanging="360"/>
      </w:pPr>
      <w:rPr>
        <w:rFonts w:hint="default" w:ascii="Courier New" w:hAnsi="Courier New" w:cs="Courier New"/>
      </w:rPr>
    </w:lvl>
    <w:lvl w:ilvl="5" w:tentative="0">
      <w:start w:val="1"/>
      <w:numFmt w:val="bullet"/>
      <w:lvlText w:val=""/>
      <w:lvlJc w:val="left"/>
      <w:pPr>
        <w:ind w:left="3684" w:hanging="360"/>
      </w:pPr>
      <w:rPr>
        <w:rFonts w:hint="default" w:ascii="Wingdings" w:hAnsi="Wingdings"/>
      </w:rPr>
    </w:lvl>
    <w:lvl w:ilvl="6" w:tentative="0">
      <w:start w:val="1"/>
      <w:numFmt w:val="bullet"/>
      <w:lvlText w:val=""/>
      <w:lvlJc w:val="left"/>
      <w:pPr>
        <w:ind w:left="4404" w:hanging="360"/>
      </w:pPr>
      <w:rPr>
        <w:rFonts w:hint="default" w:ascii="Symbol" w:hAnsi="Symbol"/>
      </w:rPr>
    </w:lvl>
    <w:lvl w:ilvl="7" w:tentative="0">
      <w:start w:val="1"/>
      <w:numFmt w:val="bullet"/>
      <w:lvlText w:val="o"/>
      <w:lvlJc w:val="left"/>
      <w:pPr>
        <w:ind w:left="5124" w:hanging="360"/>
      </w:pPr>
      <w:rPr>
        <w:rFonts w:hint="default" w:ascii="Courier New" w:hAnsi="Courier New" w:cs="Courier New"/>
      </w:rPr>
    </w:lvl>
    <w:lvl w:ilvl="8" w:tentative="0">
      <w:start w:val="1"/>
      <w:numFmt w:val="bullet"/>
      <w:lvlText w:val=""/>
      <w:lvlJc w:val="left"/>
      <w:pPr>
        <w:ind w:left="5844" w:hanging="360"/>
      </w:pPr>
      <w:rPr>
        <w:rFonts w:hint="default" w:ascii="Wingdings" w:hAnsi="Wingdings"/>
      </w:rPr>
    </w:lvl>
  </w:abstractNum>
  <w:abstractNum w:abstractNumId="7">
    <w:nsid w:val="0E38221E"/>
    <w:multiLevelType w:val="multilevel"/>
    <w:tmpl w:val="0E38221E"/>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8">
    <w:nsid w:val="24A5015E"/>
    <w:multiLevelType w:val="multilevel"/>
    <w:tmpl w:val="24A5015E"/>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9">
    <w:nsid w:val="27F87CBB"/>
    <w:multiLevelType w:val="multilevel"/>
    <w:tmpl w:val="27F87CBB"/>
    <w:lvl w:ilvl="0" w:tentative="0">
      <w:start w:val="1"/>
      <w:numFmt w:val="decimal"/>
      <w:lvlText w:val="%1."/>
      <w:lvlJc w:val="left"/>
      <w:pPr>
        <w:ind w:left="928" w:hanging="360"/>
      </w:pPr>
    </w:lvl>
    <w:lvl w:ilvl="1" w:tentative="0">
      <w:start w:val="1"/>
      <w:numFmt w:val="lowerLetter"/>
      <w:lvlText w:val="%2."/>
      <w:lvlJc w:val="left"/>
      <w:pPr>
        <w:ind w:left="1507" w:hanging="360"/>
      </w:pPr>
    </w:lvl>
    <w:lvl w:ilvl="2" w:tentative="0">
      <w:start w:val="1"/>
      <w:numFmt w:val="lowerRoman"/>
      <w:lvlText w:val="%3."/>
      <w:lvlJc w:val="right"/>
      <w:pPr>
        <w:ind w:left="2227" w:hanging="180"/>
      </w:pPr>
    </w:lvl>
    <w:lvl w:ilvl="3" w:tentative="0">
      <w:start w:val="1"/>
      <w:numFmt w:val="decimal"/>
      <w:lvlText w:val="%4."/>
      <w:lvlJc w:val="left"/>
      <w:pPr>
        <w:ind w:left="2947" w:hanging="360"/>
      </w:pPr>
    </w:lvl>
    <w:lvl w:ilvl="4" w:tentative="0">
      <w:start w:val="1"/>
      <w:numFmt w:val="lowerLetter"/>
      <w:lvlText w:val="%5."/>
      <w:lvlJc w:val="left"/>
      <w:pPr>
        <w:ind w:left="3667" w:hanging="360"/>
      </w:pPr>
    </w:lvl>
    <w:lvl w:ilvl="5" w:tentative="0">
      <w:start w:val="1"/>
      <w:numFmt w:val="lowerRoman"/>
      <w:lvlText w:val="%6."/>
      <w:lvlJc w:val="right"/>
      <w:pPr>
        <w:ind w:left="4387" w:hanging="180"/>
      </w:pPr>
    </w:lvl>
    <w:lvl w:ilvl="6" w:tentative="0">
      <w:start w:val="1"/>
      <w:numFmt w:val="decimal"/>
      <w:lvlText w:val="%7."/>
      <w:lvlJc w:val="left"/>
      <w:pPr>
        <w:ind w:left="5107" w:hanging="360"/>
      </w:pPr>
    </w:lvl>
    <w:lvl w:ilvl="7" w:tentative="0">
      <w:start w:val="1"/>
      <w:numFmt w:val="lowerLetter"/>
      <w:lvlText w:val="%8."/>
      <w:lvlJc w:val="left"/>
      <w:pPr>
        <w:ind w:left="5827" w:hanging="360"/>
      </w:pPr>
    </w:lvl>
    <w:lvl w:ilvl="8" w:tentative="0">
      <w:start w:val="1"/>
      <w:numFmt w:val="lowerRoman"/>
      <w:lvlText w:val="%9."/>
      <w:lvlJc w:val="right"/>
      <w:pPr>
        <w:ind w:left="6547" w:hanging="180"/>
      </w:pPr>
    </w:lvl>
  </w:abstractNum>
  <w:abstractNum w:abstractNumId="10">
    <w:nsid w:val="2E5241BC"/>
    <w:multiLevelType w:val="multilevel"/>
    <w:tmpl w:val="2E5241BC"/>
    <w:lvl w:ilvl="0" w:tentative="0">
      <w:start w:val="1"/>
      <w:numFmt w:val="decimal"/>
      <w:lvlText w:val="%1."/>
      <w:lvlJc w:val="left"/>
      <w:pPr>
        <w:ind w:left="1068" w:hanging="360"/>
      </w:pPr>
    </w:lvl>
    <w:lvl w:ilvl="1" w:tentative="0">
      <w:start w:val="1"/>
      <w:numFmt w:val="decimal"/>
      <w:isLgl/>
      <w:lvlText w:val="%1.%2."/>
      <w:lvlJc w:val="left"/>
      <w:pPr>
        <w:ind w:left="786" w:hanging="360"/>
      </w:pPr>
      <w:rPr>
        <w:b/>
      </w:rPr>
    </w:lvl>
    <w:lvl w:ilvl="2" w:tentative="0">
      <w:start w:val="1"/>
      <w:numFmt w:val="decimal"/>
      <w:isLgl/>
      <w:lvlText w:val="%1.%2.%3."/>
      <w:lvlJc w:val="left"/>
      <w:pPr>
        <w:ind w:left="1428" w:hanging="720"/>
      </w:pPr>
    </w:lvl>
    <w:lvl w:ilvl="3" w:tentative="0">
      <w:start w:val="1"/>
      <w:numFmt w:val="decimal"/>
      <w:isLgl/>
      <w:lvlText w:val="%1.%2.%3.%4."/>
      <w:lvlJc w:val="left"/>
      <w:pPr>
        <w:ind w:left="1428" w:hanging="720"/>
      </w:pPr>
    </w:lvl>
    <w:lvl w:ilvl="4" w:tentative="0">
      <w:start w:val="1"/>
      <w:numFmt w:val="decimal"/>
      <w:isLgl/>
      <w:lvlText w:val="%1.%2.%3.%4.%5."/>
      <w:lvlJc w:val="left"/>
      <w:pPr>
        <w:ind w:left="1788" w:hanging="1080"/>
      </w:pPr>
    </w:lvl>
    <w:lvl w:ilvl="5" w:tentative="0">
      <w:start w:val="1"/>
      <w:numFmt w:val="decimal"/>
      <w:isLgl/>
      <w:lvlText w:val="%1.%2.%3.%4.%5.%6."/>
      <w:lvlJc w:val="left"/>
      <w:pPr>
        <w:ind w:left="1788" w:hanging="1080"/>
      </w:pPr>
    </w:lvl>
    <w:lvl w:ilvl="6" w:tentative="0">
      <w:start w:val="1"/>
      <w:numFmt w:val="decimal"/>
      <w:isLgl/>
      <w:lvlText w:val="%1.%2.%3.%4.%5.%6.%7."/>
      <w:lvlJc w:val="left"/>
      <w:pPr>
        <w:ind w:left="2148" w:hanging="1440"/>
      </w:pPr>
    </w:lvl>
    <w:lvl w:ilvl="7" w:tentative="0">
      <w:start w:val="1"/>
      <w:numFmt w:val="decimal"/>
      <w:isLgl/>
      <w:lvlText w:val="%1.%2.%3.%4.%5.%6.%7.%8."/>
      <w:lvlJc w:val="left"/>
      <w:pPr>
        <w:ind w:left="2148" w:hanging="1440"/>
      </w:pPr>
    </w:lvl>
    <w:lvl w:ilvl="8" w:tentative="0">
      <w:start w:val="1"/>
      <w:numFmt w:val="decimal"/>
      <w:isLgl/>
      <w:lvlText w:val="%1.%2.%3.%4.%5.%6.%7.%8.%9."/>
      <w:lvlJc w:val="left"/>
      <w:pPr>
        <w:ind w:left="2508" w:hanging="1800"/>
      </w:pPr>
    </w:lvl>
  </w:abstractNum>
  <w:abstractNum w:abstractNumId="11">
    <w:nsid w:val="388E530A"/>
    <w:multiLevelType w:val="multilevel"/>
    <w:tmpl w:val="388E530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3BD47B63"/>
    <w:multiLevelType w:val="multilevel"/>
    <w:tmpl w:val="3BD47B6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48436954"/>
    <w:multiLevelType w:val="multilevel"/>
    <w:tmpl w:val="48436954"/>
    <w:lvl w:ilvl="0" w:tentative="0">
      <w:start w:val="2"/>
      <w:numFmt w:val="decimal"/>
      <w:lvlText w:val="%1."/>
      <w:lvlJc w:val="left"/>
      <w:pPr>
        <w:ind w:left="360" w:hanging="360"/>
      </w:pPr>
      <w:rPr>
        <w:rFonts w:hint="default"/>
      </w:rPr>
    </w:lvl>
    <w:lvl w:ilvl="1" w:tentative="0">
      <w:start w:val="1"/>
      <w:numFmt w:val="decimal"/>
      <w:lvlText w:val="%1.%2."/>
      <w:lvlJc w:val="left"/>
      <w:pPr>
        <w:ind w:left="360" w:hanging="360"/>
      </w:pPr>
      <w:rPr>
        <w:rFonts w:hint="default"/>
        <w:b/>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4">
    <w:nsid w:val="4D057CC5"/>
    <w:multiLevelType w:val="multilevel"/>
    <w:tmpl w:val="4D057CC5"/>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298" w:hanging="360"/>
      </w:pPr>
      <w:rPr>
        <w:rFonts w:hint="default" w:ascii="Courier New" w:hAnsi="Courier New" w:cs="Courier New"/>
      </w:rPr>
    </w:lvl>
    <w:lvl w:ilvl="2" w:tentative="0">
      <w:start w:val="1"/>
      <w:numFmt w:val="bullet"/>
      <w:lvlText w:val=""/>
      <w:lvlJc w:val="left"/>
      <w:pPr>
        <w:ind w:left="2018" w:hanging="360"/>
      </w:pPr>
      <w:rPr>
        <w:rFonts w:hint="default" w:ascii="Wingdings" w:hAnsi="Wingdings"/>
      </w:rPr>
    </w:lvl>
    <w:lvl w:ilvl="3" w:tentative="0">
      <w:start w:val="1"/>
      <w:numFmt w:val="bullet"/>
      <w:lvlText w:val=""/>
      <w:lvlJc w:val="left"/>
      <w:pPr>
        <w:ind w:left="2738" w:hanging="360"/>
      </w:pPr>
      <w:rPr>
        <w:rFonts w:hint="default" w:ascii="Symbol" w:hAnsi="Symbol"/>
      </w:rPr>
    </w:lvl>
    <w:lvl w:ilvl="4" w:tentative="0">
      <w:start w:val="1"/>
      <w:numFmt w:val="bullet"/>
      <w:lvlText w:val="o"/>
      <w:lvlJc w:val="left"/>
      <w:pPr>
        <w:ind w:left="3458" w:hanging="360"/>
      </w:pPr>
      <w:rPr>
        <w:rFonts w:hint="default" w:ascii="Courier New" w:hAnsi="Courier New" w:cs="Courier New"/>
      </w:rPr>
    </w:lvl>
    <w:lvl w:ilvl="5" w:tentative="0">
      <w:start w:val="1"/>
      <w:numFmt w:val="bullet"/>
      <w:lvlText w:val=""/>
      <w:lvlJc w:val="left"/>
      <w:pPr>
        <w:ind w:left="4178" w:hanging="360"/>
      </w:pPr>
      <w:rPr>
        <w:rFonts w:hint="default" w:ascii="Wingdings" w:hAnsi="Wingdings"/>
      </w:rPr>
    </w:lvl>
    <w:lvl w:ilvl="6" w:tentative="0">
      <w:start w:val="1"/>
      <w:numFmt w:val="bullet"/>
      <w:lvlText w:val=""/>
      <w:lvlJc w:val="left"/>
      <w:pPr>
        <w:ind w:left="4898" w:hanging="360"/>
      </w:pPr>
      <w:rPr>
        <w:rFonts w:hint="default" w:ascii="Symbol" w:hAnsi="Symbol"/>
      </w:rPr>
    </w:lvl>
    <w:lvl w:ilvl="7" w:tentative="0">
      <w:start w:val="1"/>
      <w:numFmt w:val="bullet"/>
      <w:lvlText w:val="o"/>
      <w:lvlJc w:val="left"/>
      <w:pPr>
        <w:ind w:left="5618" w:hanging="360"/>
      </w:pPr>
      <w:rPr>
        <w:rFonts w:hint="default" w:ascii="Courier New" w:hAnsi="Courier New" w:cs="Courier New"/>
      </w:rPr>
    </w:lvl>
    <w:lvl w:ilvl="8" w:tentative="0">
      <w:start w:val="1"/>
      <w:numFmt w:val="bullet"/>
      <w:lvlText w:val=""/>
      <w:lvlJc w:val="left"/>
      <w:pPr>
        <w:ind w:left="6338" w:hanging="360"/>
      </w:pPr>
      <w:rPr>
        <w:rFonts w:hint="default" w:ascii="Wingdings" w:hAnsi="Wingdings"/>
      </w:rPr>
    </w:lvl>
  </w:abstractNum>
  <w:abstractNum w:abstractNumId="15">
    <w:nsid w:val="4FF52A0A"/>
    <w:multiLevelType w:val="multilevel"/>
    <w:tmpl w:val="4FF52A0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5F0807BD"/>
    <w:multiLevelType w:val="multilevel"/>
    <w:tmpl w:val="5F0807BD"/>
    <w:lvl w:ilvl="0" w:tentative="0">
      <w:start w:val="1"/>
      <w:numFmt w:val="decimal"/>
      <w:lvlText w:val="%1."/>
      <w:lvlJc w:val="left"/>
      <w:pPr>
        <w:ind w:left="720" w:hanging="360"/>
      </w:pPr>
      <w:rPr>
        <w:rFonts w:hint="default"/>
      </w:rPr>
    </w:lvl>
    <w:lvl w:ilvl="1" w:tentative="0">
      <w:start w:val="2"/>
      <w:numFmt w:val="decimal"/>
      <w:isLgl/>
      <w:lvlText w:val="%1.%2."/>
      <w:lvlJc w:val="left"/>
      <w:pPr>
        <w:ind w:left="720" w:hanging="360"/>
      </w:pPr>
      <w:rPr>
        <w:rFonts w:hint="default"/>
        <w:b/>
      </w:rPr>
    </w:lvl>
    <w:lvl w:ilvl="2" w:tentative="0">
      <w:start w:val="1"/>
      <w:numFmt w:val="decimal"/>
      <w:isLgl/>
      <w:lvlText w:val="%1.%2.%3."/>
      <w:lvlJc w:val="left"/>
      <w:pPr>
        <w:ind w:left="1080" w:hanging="720"/>
      </w:pPr>
      <w:rPr>
        <w:rFonts w:hint="default"/>
        <w:b/>
      </w:rPr>
    </w:lvl>
    <w:lvl w:ilvl="3" w:tentative="0">
      <w:start w:val="1"/>
      <w:numFmt w:val="decimal"/>
      <w:isLgl/>
      <w:lvlText w:val="%1.%2.%3.%4."/>
      <w:lvlJc w:val="left"/>
      <w:pPr>
        <w:ind w:left="1080" w:hanging="720"/>
      </w:pPr>
      <w:rPr>
        <w:rFonts w:hint="default"/>
        <w:b/>
      </w:rPr>
    </w:lvl>
    <w:lvl w:ilvl="4" w:tentative="0">
      <w:start w:val="1"/>
      <w:numFmt w:val="decimal"/>
      <w:isLgl/>
      <w:lvlText w:val="%1.%2.%3.%4.%5."/>
      <w:lvlJc w:val="left"/>
      <w:pPr>
        <w:ind w:left="1440" w:hanging="1080"/>
      </w:pPr>
      <w:rPr>
        <w:rFonts w:hint="default"/>
        <w:b/>
      </w:rPr>
    </w:lvl>
    <w:lvl w:ilvl="5" w:tentative="0">
      <w:start w:val="1"/>
      <w:numFmt w:val="decimal"/>
      <w:isLgl/>
      <w:lvlText w:val="%1.%2.%3.%4.%5.%6."/>
      <w:lvlJc w:val="left"/>
      <w:pPr>
        <w:ind w:left="1440" w:hanging="1080"/>
      </w:pPr>
      <w:rPr>
        <w:rFonts w:hint="default"/>
        <w:b/>
      </w:rPr>
    </w:lvl>
    <w:lvl w:ilvl="6" w:tentative="0">
      <w:start w:val="1"/>
      <w:numFmt w:val="decimal"/>
      <w:isLgl/>
      <w:lvlText w:val="%1.%2.%3.%4.%5.%6.%7."/>
      <w:lvlJc w:val="left"/>
      <w:pPr>
        <w:ind w:left="1800" w:hanging="1440"/>
      </w:pPr>
      <w:rPr>
        <w:rFonts w:hint="default"/>
        <w:b/>
      </w:rPr>
    </w:lvl>
    <w:lvl w:ilvl="7" w:tentative="0">
      <w:start w:val="1"/>
      <w:numFmt w:val="decimal"/>
      <w:isLgl/>
      <w:lvlText w:val="%1.%2.%3.%4.%5.%6.%7.%8."/>
      <w:lvlJc w:val="left"/>
      <w:pPr>
        <w:ind w:left="1800" w:hanging="1440"/>
      </w:pPr>
      <w:rPr>
        <w:rFonts w:hint="default"/>
        <w:b/>
      </w:rPr>
    </w:lvl>
    <w:lvl w:ilvl="8" w:tentative="0">
      <w:start w:val="1"/>
      <w:numFmt w:val="decimal"/>
      <w:isLgl/>
      <w:lvlText w:val="%1.%2.%3.%4.%5.%6.%7.%8.%9."/>
      <w:lvlJc w:val="left"/>
      <w:pPr>
        <w:ind w:left="2160" w:hanging="1800"/>
      </w:pPr>
      <w:rPr>
        <w:rFonts w:hint="default"/>
        <w:b/>
      </w:rPr>
    </w:lvl>
  </w:abstractNum>
  <w:abstractNum w:abstractNumId="17">
    <w:nsid w:val="6CE67CDD"/>
    <w:multiLevelType w:val="multilevel"/>
    <w:tmpl w:val="6CE67CD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74FB1C5A"/>
    <w:multiLevelType w:val="multilevel"/>
    <w:tmpl w:val="74FB1C5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770004BB"/>
    <w:multiLevelType w:val="multilevel"/>
    <w:tmpl w:val="770004BB"/>
    <w:lvl w:ilvl="0" w:tentative="0">
      <w:start w:val="1"/>
      <w:numFmt w:val="bullet"/>
      <w:lvlText w:val=""/>
      <w:lvlJc w:val="left"/>
      <w:pPr>
        <w:ind w:left="2858" w:hanging="360"/>
      </w:pPr>
      <w:rPr>
        <w:rFonts w:hint="default" w:ascii="Wingdings" w:hAnsi="Wingdings"/>
      </w:rPr>
    </w:lvl>
    <w:lvl w:ilvl="1" w:tentative="0">
      <w:start w:val="1"/>
      <w:numFmt w:val="bullet"/>
      <w:lvlText w:val="o"/>
      <w:lvlJc w:val="left"/>
      <w:pPr>
        <w:ind w:left="3578" w:hanging="360"/>
      </w:pPr>
      <w:rPr>
        <w:rFonts w:hint="default" w:ascii="Courier New" w:hAnsi="Courier New" w:cs="Courier New"/>
      </w:rPr>
    </w:lvl>
    <w:lvl w:ilvl="2" w:tentative="0">
      <w:start w:val="1"/>
      <w:numFmt w:val="bullet"/>
      <w:lvlText w:val=""/>
      <w:lvlJc w:val="left"/>
      <w:pPr>
        <w:ind w:left="4298" w:hanging="360"/>
      </w:pPr>
      <w:rPr>
        <w:rFonts w:hint="default" w:ascii="Wingdings" w:hAnsi="Wingdings"/>
      </w:rPr>
    </w:lvl>
    <w:lvl w:ilvl="3" w:tentative="0">
      <w:start w:val="1"/>
      <w:numFmt w:val="bullet"/>
      <w:lvlText w:val=""/>
      <w:lvlJc w:val="left"/>
      <w:pPr>
        <w:ind w:left="5018" w:hanging="360"/>
      </w:pPr>
      <w:rPr>
        <w:rFonts w:hint="default" w:ascii="Symbol" w:hAnsi="Symbol"/>
      </w:rPr>
    </w:lvl>
    <w:lvl w:ilvl="4" w:tentative="0">
      <w:start w:val="1"/>
      <w:numFmt w:val="bullet"/>
      <w:lvlText w:val="o"/>
      <w:lvlJc w:val="left"/>
      <w:pPr>
        <w:ind w:left="5738" w:hanging="360"/>
      </w:pPr>
      <w:rPr>
        <w:rFonts w:hint="default" w:ascii="Courier New" w:hAnsi="Courier New" w:cs="Courier New"/>
      </w:rPr>
    </w:lvl>
    <w:lvl w:ilvl="5" w:tentative="0">
      <w:start w:val="1"/>
      <w:numFmt w:val="bullet"/>
      <w:lvlText w:val=""/>
      <w:lvlJc w:val="left"/>
      <w:pPr>
        <w:ind w:left="6458" w:hanging="360"/>
      </w:pPr>
      <w:rPr>
        <w:rFonts w:hint="default" w:ascii="Wingdings" w:hAnsi="Wingdings"/>
      </w:rPr>
    </w:lvl>
    <w:lvl w:ilvl="6" w:tentative="0">
      <w:start w:val="1"/>
      <w:numFmt w:val="bullet"/>
      <w:lvlText w:val=""/>
      <w:lvlJc w:val="left"/>
      <w:pPr>
        <w:ind w:left="7178" w:hanging="360"/>
      </w:pPr>
      <w:rPr>
        <w:rFonts w:hint="default" w:ascii="Symbol" w:hAnsi="Symbol"/>
      </w:rPr>
    </w:lvl>
    <w:lvl w:ilvl="7" w:tentative="0">
      <w:start w:val="1"/>
      <w:numFmt w:val="bullet"/>
      <w:lvlText w:val="o"/>
      <w:lvlJc w:val="left"/>
      <w:pPr>
        <w:ind w:left="7898" w:hanging="360"/>
      </w:pPr>
      <w:rPr>
        <w:rFonts w:hint="default" w:ascii="Courier New" w:hAnsi="Courier New" w:cs="Courier New"/>
      </w:rPr>
    </w:lvl>
    <w:lvl w:ilvl="8" w:tentative="0">
      <w:start w:val="1"/>
      <w:numFmt w:val="bullet"/>
      <w:lvlText w:val=""/>
      <w:lvlJc w:val="left"/>
      <w:pPr>
        <w:ind w:left="8618" w:hanging="360"/>
      </w:pPr>
      <w:rPr>
        <w:rFonts w:hint="default" w:ascii="Wingdings" w:hAnsi="Wingdings"/>
      </w:rPr>
    </w:lvl>
  </w:abstractNum>
  <w:abstractNum w:abstractNumId="20">
    <w:nsid w:val="7AE31C3E"/>
    <w:multiLevelType w:val="multilevel"/>
    <w:tmpl w:val="7AE31C3E"/>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16"/>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8"/>
  </w:num>
  <w:num w:numId="5">
    <w:abstractNumId w:val="2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3"/>
  </w:num>
  <w:num w:numId="10">
    <w:abstractNumId w:val="1"/>
  </w:num>
  <w:num w:numId="11">
    <w:abstractNumId w:val="3"/>
  </w:num>
  <w:num w:numId="12">
    <w:abstractNumId w:val="11"/>
  </w:num>
  <w:num w:numId="13">
    <w:abstractNumId w:val="12"/>
  </w:num>
  <w:num w:numId="14">
    <w:abstractNumId w:val="15"/>
  </w:num>
  <w:num w:numId="15">
    <w:abstractNumId w:val="0"/>
  </w:num>
  <w:num w:numId="16">
    <w:abstractNumId w:val="2"/>
  </w:num>
  <w:num w:numId="17">
    <w:abstractNumId w:val="6"/>
  </w:num>
  <w:num w:numId="18">
    <w:abstractNumId w:val="4"/>
  </w:num>
  <w:num w:numId="19">
    <w:abstractNumId w:val="14"/>
  </w:num>
  <w:num w:numId="20">
    <w:abstractNumId w:val="18"/>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200F38"/>
    <w:rsid w:val="00000374"/>
    <w:rsid w:val="00030A7C"/>
    <w:rsid w:val="00033EFC"/>
    <w:rsid w:val="00036C4B"/>
    <w:rsid w:val="000411E3"/>
    <w:rsid w:val="00044DFD"/>
    <w:rsid w:val="000516D7"/>
    <w:rsid w:val="00055B3D"/>
    <w:rsid w:val="00060E70"/>
    <w:rsid w:val="0006142F"/>
    <w:rsid w:val="0008009A"/>
    <w:rsid w:val="00080345"/>
    <w:rsid w:val="00084853"/>
    <w:rsid w:val="00084D43"/>
    <w:rsid w:val="0009411E"/>
    <w:rsid w:val="000A0022"/>
    <w:rsid w:val="000A07BC"/>
    <w:rsid w:val="000A4DEA"/>
    <w:rsid w:val="000A7560"/>
    <w:rsid w:val="000D5425"/>
    <w:rsid w:val="000F1603"/>
    <w:rsid w:val="000F2954"/>
    <w:rsid w:val="001353AE"/>
    <w:rsid w:val="00142846"/>
    <w:rsid w:val="00142C6B"/>
    <w:rsid w:val="0018023E"/>
    <w:rsid w:val="001909EB"/>
    <w:rsid w:val="00191298"/>
    <w:rsid w:val="001A0A7F"/>
    <w:rsid w:val="001A5237"/>
    <w:rsid w:val="001B7297"/>
    <w:rsid w:val="001C234D"/>
    <w:rsid w:val="001D5B5A"/>
    <w:rsid w:val="001E645F"/>
    <w:rsid w:val="001F59D8"/>
    <w:rsid w:val="00200F38"/>
    <w:rsid w:val="002028E6"/>
    <w:rsid w:val="00222CBB"/>
    <w:rsid w:val="00224BA3"/>
    <w:rsid w:val="0022742C"/>
    <w:rsid w:val="002363C9"/>
    <w:rsid w:val="00237342"/>
    <w:rsid w:val="0024579F"/>
    <w:rsid w:val="002652A9"/>
    <w:rsid w:val="00270712"/>
    <w:rsid w:val="00281D7C"/>
    <w:rsid w:val="00282183"/>
    <w:rsid w:val="002A0D7B"/>
    <w:rsid w:val="002A5DA6"/>
    <w:rsid w:val="002A6907"/>
    <w:rsid w:val="002B1C7F"/>
    <w:rsid w:val="002D1387"/>
    <w:rsid w:val="002D3824"/>
    <w:rsid w:val="002F0D38"/>
    <w:rsid w:val="003119F1"/>
    <w:rsid w:val="00323CB4"/>
    <w:rsid w:val="00326463"/>
    <w:rsid w:val="0033166F"/>
    <w:rsid w:val="003444D2"/>
    <w:rsid w:val="00372C3C"/>
    <w:rsid w:val="00373AE5"/>
    <w:rsid w:val="00374D52"/>
    <w:rsid w:val="00375210"/>
    <w:rsid w:val="00382613"/>
    <w:rsid w:val="003830E2"/>
    <w:rsid w:val="00384C55"/>
    <w:rsid w:val="00386885"/>
    <w:rsid w:val="00390F14"/>
    <w:rsid w:val="003933B4"/>
    <w:rsid w:val="00397AB6"/>
    <w:rsid w:val="003A1D47"/>
    <w:rsid w:val="003A6823"/>
    <w:rsid w:val="003B1008"/>
    <w:rsid w:val="003C5DE7"/>
    <w:rsid w:val="003C75F8"/>
    <w:rsid w:val="004056DC"/>
    <w:rsid w:val="00406EEB"/>
    <w:rsid w:val="004227EA"/>
    <w:rsid w:val="004552F2"/>
    <w:rsid w:val="00462F1C"/>
    <w:rsid w:val="00470904"/>
    <w:rsid w:val="00473D1A"/>
    <w:rsid w:val="004760B3"/>
    <w:rsid w:val="004810FC"/>
    <w:rsid w:val="004831EE"/>
    <w:rsid w:val="00493F2A"/>
    <w:rsid w:val="00495E89"/>
    <w:rsid w:val="004C4900"/>
    <w:rsid w:val="004D4508"/>
    <w:rsid w:val="004D755A"/>
    <w:rsid w:val="004E7877"/>
    <w:rsid w:val="004E7F34"/>
    <w:rsid w:val="00520CBA"/>
    <w:rsid w:val="00521768"/>
    <w:rsid w:val="00524B0C"/>
    <w:rsid w:val="00530D22"/>
    <w:rsid w:val="005338FF"/>
    <w:rsid w:val="00551F40"/>
    <w:rsid w:val="00557396"/>
    <w:rsid w:val="0056126D"/>
    <w:rsid w:val="005927A5"/>
    <w:rsid w:val="005963A2"/>
    <w:rsid w:val="005A14A7"/>
    <w:rsid w:val="005A2C94"/>
    <w:rsid w:val="005B03D8"/>
    <w:rsid w:val="005B22EA"/>
    <w:rsid w:val="005B3E20"/>
    <w:rsid w:val="005D742A"/>
    <w:rsid w:val="005F04D3"/>
    <w:rsid w:val="005F7D9D"/>
    <w:rsid w:val="00614A8E"/>
    <w:rsid w:val="00615E2A"/>
    <w:rsid w:val="00622193"/>
    <w:rsid w:val="00627396"/>
    <w:rsid w:val="00636CDE"/>
    <w:rsid w:val="00645106"/>
    <w:rsid w:val="00673C87"/>
    <w:rsid w:val="0067496D"/>
    <w:rsid w:val="0068023E"/>
    <w:rsid w:val="00687ADC"/>
    <w:rsid w:val="00692D92"/>
    <w:rsid w:val="006A0CF6"/>
    <w:rsid w:val="006D0F23"/>
    <w:rsid w:val="006D66CB"/>
    <w:rsid w:val="006E08E8"/>
    <w:rsid w:val="006E16AD"/>
    <w:rsid w:val="006F76C1"/>
    <w:rsid w:val="00712FF1"/>
    <w:rsid w:val="00713160"/>
    <w:rsid w:val="007264A1"/>
    <w:rsid w:val="00733277"/>
    <w:rsid w:val="00733401"/>
    <w:rsid w:val="00737D1A"/>
    <w:rsid w:val="00741AC8"/>
    <w:rsid w:val="007635FC"/>
    <w:rsid w:val="00774B04"/>
    <w:rsid w:val="007767AD"/>
    <w:rsid w:val="007830CE"/>
    <w:rsid w:val="007911C7"/>
    <w:rsid w:val="007A09C4"/>
    <w:rsid w:val="007A0CED"/>
    <w:rsid w:val="007A1AC2"/>
    <w:rsid w:val="007B1907"/>
    <w:rsid w:val="007C4EDA"/>
    <w:rsid w:val="007C6CB5"/>
    <w:rsid w:val="007D0D9E"/>
    <w:rsid w:val="007F4E50"/>
    <w:rsid w:val="007F7301"/>
    <w:rsid w:val="00801112"/>
    <w:rsid w:val="00803319"/>
    <w:rsid w:val="008376B3"/>
    <w:rsid w:val="00856BCD"/>
    <w:rsid w:val="00890353"/>
    <w:rsid w:val="00891ECB"/>
    <w:rsid w:val="008B3AFE"/>
    <w:rsid w:val="008B789D"/>
    <w:rsid w:val="008E4F91"/>
    <w:rsid w:val="008F3651"/>
    <w:rsid w:val="008F7DFE"/>
    <w:rsid w:val="009023F7"/>
    <w:rsid w:val="00912F52"/>
    <w:rsid w:val="009145F2"/>
    <w:rsid w:val="0092137C"/>
    <w:rsid w:val="0094176F"/>
    <w:rsid w:val="0095158E"/>
    <w:rsid w:val="009537CF"/>
    <w:rsid w:val="00956C72"/>
    <w:rsid w:val="00971B80"/>
    <w:rsid w:val="009757F0"/>
    <w:rsid w:val="0098147A"/>
    <w:rsid w:val="00982755"/>
    <w:rsid w:val="00991CD7"/>
    <w:rsid w:val="0099657C"/>
    <w:rsid w:val="009A0CE7"/>
    <w:rsid w:val="009C6D31"/>
    <w:rsid w:val="009D0875"/>
    <w:rsid w:val="009D1F40"/>
    <w:rsid w:val="009D2290"/>
    <w:rsid w:val="009E136C"/>
    <w:rsid w:val="009E2AB5"/>
    <w:rsid w:val="009E33D4"/>
    <w:rsid w:val="009E71F3"/>
    <w:rsid w:val="00A06C94"/>
    <w:rsid w:val="00A121F2"/>
    <w:rsid w:val="00A13F23"/>
    <w:rsid w:val="00A22165"/>
    <w:rsid w:val="00A22408"/>
    <w:rsid w:val="00A245D6"/>
    <w:rsid w:val="00A54DE6"/>
    <w:rsid w:val="00A57D47"/>
    <w:rsid w:val="00A600DE"/>
    <w:rsid w:val="00A678B9"/>
    <w:rsid w:val="00A73189"/>
    <w:rsid w:val="00A75D11"/>
    <w:rsid w:val="00A86AEF"/>
    <w:rsid w:val="00A96CD3"/>
    <w:rsid w:val="00A974D7"/>
    <w:rsid w:val="00AC15D7"/>
    <w:rsid w:val="00AD73E7"/>
    <w:rsid w:val="00B0434E"/>
    <w:rsid w:val="00B07CF4"/>
    <w:rsid w:val="00B1034D"/>
    <w:rsid w:val="00B176FC"/>
    <w:rsid w:val="00B17F99"/>
    <w:rsid w:val="00B239AD"/>
    <w:rsid w:val="00B277C1"/>
    <w:rsid w:val="00B33FD9"/>
    <w:rsid w:val="00B4461D"/>
    <w:rsid w:val="00B569FF"/>
    <w:rsid w:val="00B57311"/>
    <w:rsid w:val="00B61579"/>
    <w:rsid w:val="00B6229C"/>
    <w:rsid w:val="00B627B9"/>
    <w:rsid w:val="00B653A9"/>
    <w:rsid w:val="00B66041"/>
    <w:rsid w:val="00B67B01"/>
    <w:rsid w:val="00B71B0E"/>
    <w:rsid w:val="00B81271"/>
    <w:rsid w:val="00B83F0B"/>
    <w:rsid w:val="00B9710A"/>
    <w:rsid w:val="00BB18CF"/>
    <w:rsid w:val="00BB21C8"/>
    <w:rsid w:val="00BB48AB"/>
    <w:rsid w:val="00BC1196"/>
    <w:rsid w:val="00BC2012"/>
    <w:rsid w:val="00BC5F63"/>
    <w:rsid w:val="00BD3AE2"/>
    <w:rsid w:val="00BD3CC3"/>
    <w:rsid w:val="00BE4C6F"/>
    <w:rsid w:val="00BE7D87"/>
    <w:rsid w:val="00C05311"/>
    <w:rsid w:val="00C0581C"/>
    <w:rsid w:val="00C17C15"/>
    <w:rsid w:val="00C2260D"/>
    <w:rsid w:val="00C26E30"/>
    <w:rsid w:val="00C30893"/>
    <w:rsid w:val="00C5102C"/>
    <w:rsid w:val="00C5256C"/>
    <w:rsid w:val="00C6361F"/>
    <w:rsid w:val="00C70A91"/>
    <w:rsid w:val="00C8077E"/>
    <w:rsid w:val="00C82853"/>
    <w:rsid w:val="00C9048F"/>
    <w:rsid w:val="00C9685D"/>
    <w:rsid w:val="00CA1264"/>
    <w:rsid w:val="00CA33BB"/>
    <w:rsid w:val="00CB0650"/>
    <w:rsid w:val="00CB123B"/>
    <w:rsid w:val="00CC0A36"/>
    <w:rsid w:val="00CD087E"/>
    <w:rsid w:val="00CF45E3"/>
    <w:rsid w:val="00CF7B01"/>
    <w:rsid w:val="00D35588"/>
    <w:rsid w:val="00D374A5"/>
    <w:rsid w:val="00D459E4"/>
    <w:rsid w:val="00D62DEB"/>
    <w:rsid w:val="00D64C4C"/>
    <w:rsid w:val="00D66715"/>
    <w:rsid w:val="00D75BA8"/>
    <w:rsid w:val="00D81175"/>
    <w:rsid w:val="00D82182"/>
    <w:rsid w:val="00D87927"/>
    <w:rsid w:val="00D95610"/>
    <w:rsid w:val="00D96D70"/>
    <w:rsid w:val="00D978DD"/>
    <w:rsid w:val="00DA5C6E"/>
    <w:rsid w:val="00DE3303"/>
    <w:rsid w:val="00E3481E"/>
    <w:rsid w:val="00E41A49"/>
    <w:rsid w:val="00E552D5"/>
    <w:rsid w:val="00E70A92"/>
    <w:rsid w:val="00E725A7"/>
    <w:rsid w:val="00E83334"/>
    <w:rsid w:val="00E86988"/>
    <w:rsid w:val="00E92A53"/>
    <w:rsid w:val="00EA13DC"/>
    <w:rsid w:val="00EB0004"/>
    <w:rsid w:val="00EB1126"/>
    <w:rsid w:val="00EC63C7"/>
    <w:rsid w:val="00EE1D92"/>
    <w:rsid w:val="00EE2DAB"/>
    <w:rsid w:val="00F02582"/>
    <w:rsid w:val="00F12B67"/>
    <w:rsid w:val="00F13196"/>
    <w:rsid w:val="00F1579A"/>
    <w:rsid w:val="00F21AD4"/>
    <w:rsid w:val="00F24C7B"/>
    <w:rsid w:val="00F32875"/>
    <w:rsid w:val="00F45751"/>
    <w:rsid w:val="00F67938"/>
    <w:rsid w:val="00F9078C"/>
    <w:rsid w:val="00F96531"/>
    <w:rsid w:val="00FA650B"/>
    <w:rsid w:val="00FC4480"/>
    <w:rsid w:val="00FD047C"/>
    <w:rsid w:val="00FE2FC2"/>
    <w:rsid w:val="00FE3FBA"/>
    <w:rsid w:val="00FF45E1"/>
    <w:rsid w:val="31F25B47"/>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7"/>
    <w:qFormat/>
    <w:uiPriority w:val="0"/>
    <w:pPr>
      <w:keepNext/>
      <w:keepLines/>
      <w:spacing w:before="480" w:after="0"/>
      <w:outlineLvl w:val="0"/>
    </w:pPr>
    <w:rPr>
      <w:rFonts w:ascii="Cambria" w:hAnsi="Cambria" w:eastAsia="Times New Roman" w:cs="Times New Roman"/>
      <w:b/>
      <w:bCs/>
      <w:color w:val="365F91"/>
      <w:sz w:val="28"/>
      <w:szCs w:val="28"/>
      <w:lang w:eastAsia="ru-RU"/>
    </w:rPr>
  </w:style>
  <w:style w:type="paragraph" w:styleId="3">
    <w:name w:val="heading 2"/>
    <w:basedOn w:val="1"/>
    <w:link w:val="18"/>
    <w:qFormat/>
    <w:uiPriority w:val="0"/>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paragraph" w:styleId="4">
    <w:name w:val="heading 3"/>
    <w:basedOn w:val="1"/>
    <w:next w:val="1"/>
    <w:link w:val="78"/>
    <w:semiHidden/>
    <w:unhideWhenUsed/>
    <w:qFormat/>
    <w:uiPriority w:val="0"/>
    <w:pPr>
      <w:keepNext/>
      <w:tabs>
        <w:tab w:val="left" w:pos="0"/>
      </w:tabs>
      <w:suppressAutoHyphens/>
      <w:spacing w:after="0" w:line="240" w:lineRule="auto"/>
      <w:ind w:left="720" w:hanging="720"/>
      <w:outlineLvl w:val="2"/>
    </w:pPr>
    <w:rPr>
      <w:rFonts w:ascii="Arial" w:hAnsi="Arial" w:eastAsia="Times New Roman" w:cs="Arial"/>
      <w:b/>
      <w:bCs/>
      <w:i/>
      <w:iCs/>
      <w:sz w:val="24"/>
      <w:szCs w:val="24"/>
      <w:u w:val="single"/>
      <w:lang w:eastAsia="ar-SA"/>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Hyperlink"/>
    <w:basedOn w:val="5"/>
    <w:uiPriority w:val="0"/>
    <w:rPr>
      <w:color w:val="0000FF"/>
      <w:u w:val="single"/>
    </w:rPr>
  </w:style>
  <w:style w:type="paragraph" w:styleId="8">
    <w:name w:val="Balloon Text"/>
    <w:basedOn w:val="1"/>
    <w:link w:val="30"/>
    <w:semiHidden/>
    <w:uiPriority w:val="0"/>
    <w:pPr>
      <w:spacing w:after="0" w:line="240" w:lineRule="auto"/>
    </w:pPr>
    <w:rPr>
      <w:rFonts w:ascii="Tahoma" w:hAnsi="Tahoma" w:eastAsia="Times New Roman" w:cs="Tahoma"/>
      <w:sz w:val="16"/>
      <w:szCs w:val="16"/>
      <w:lang w:eastAsia="ru-RU"/>
    </w:rPr>
  </w:style>
  <w:style w:type="paragraph" w:styleId="9">
    <w:name w:val="header"/>
    <w:basedOn w:val="1"/>
    <w:link w:val="20"/>
    <w:qFormat/>
    <w:uiPriority w:val="0"/>
    <w:pPr>
      <w:tabs>
        <w:tab w:val="center" w:pos="4677"/>
        <w:tab w:val="right" w:pos="9355"/>
      </w:tabs>
      <w:spacing w:after="0" w:line="240" w:lineRule="auto"/>
    </w:pPr>
    <w:rPr>
      <w:rFonts w:ascii="Calibri" w:hAnsi="Calibri" w:eastAsia="Calibri" w:cs="Times New Roman"/>
      <w:lang w:eastAsia="ru-RU"/>
    </w:rPr>
  </w:style>
  <w:style w:type="paragraph" w:styleId="10">
    <w:name w:val="Body Text"/>
    <w:basedOn w:val="1"/>
    <w:link w:val="25"/>
    <w:qFormat/>
    <w:uiPriority w:val="0"/>
    <w:pPr>
      <w:shd w:val="clear" w:color="auto" w:fill="FFFFFF"/>
      <w:spacing w:after="120" w:line="211" w:lineRule="exact"/>
      <w:jc w:val="right"/>
    </w:pPr>
    <w:rPr>
      <w:shd w:val="clear" w:color="auto" w:fill="FFFFFF"/>
    </w:rPr>
  </w:style>
  <w:style w:type="paragraph" w:styleId="11">
    <w:name w:val="footer"/>
    <w:basedOn w:val="1"/>
    <w:link w:val="16"/>
    <w:unhideWhenUsed/>
    <w:qFormat/>
    <w:uiPriority w:val="99"/>
    <w:pPr>
      <w:tabs>
        <w:tab w:val="center" w:pos="4677"/>
        <w:tab w:val="right" w:pos="9355"/>
      </w:tabs>
      <w:spacing w:after="0" w:line="240" w:lineRule="auto"/>
    </w:pPr>
  </w:style>
  <w:style w:type="paragraph" w:styleId="12">
    <w:name w:val="List"/>
    <w:basedOn w:val="10"/>
    <w:semiHidden/>
    <w:unhideWhenUsed/>
    <w:uiPriority w:val="0"/>
    <w:pPr>
      <w:shd w:val="clear" w:color="auto" w:fill="auto"/>
      <w:suppressAutoHyphens/>
      <w:spacing w:line="240" w:lineRule="auto"/>
      <w:jc w:val="left"/>
    </w:pPr>
    <w:rPr>
      <w:rFonts w:ascii="Times New Roman" w:hAnsi="Times New Roman" w:eastAsia="Times New Roman" w:cs="Mangal"/>
      <w:sz w:val="24"/>
      <w:szCs w:val="24"/>
      <w:shd w:val="clear" w:color="auto" w:fill="auto"/>
      <w:lang w:eastAsia="ar-SA"/>
    </w:rPr>
  </w:style>
  <w:style w:type="paragraph" w:styleId="13">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4">
    <w:name w:val="Table Grid"/>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
    <w:qFormat/>
    <w:uiPriority w:val="34"/>
    <w:pPr>
      <w:ind w:left="720"/>
      <w:contextualSpacing/>
    </w:pPr>
  </w:style>
  <w:style w:type="character" w:customStyle="1" w:styleId="16">
    <w:name w:val="Нижний колонтитул Знак"/>
    <w:basedOn w:val="5"/>
    <w:link w:val="11"/>
    <w:qFormat/>
    <w:uiPriority w:val="99"/>
  </w:style>
  <w:style w:type="character" w:customStyle="1" w:styleId="17">
    <w:name w:val="Заголовок 1 Знак"/>
    <w:basedOn w:val="5"/>
    <w:link w:val="2"/>
    <w:uiPriority w:val="0"/>
    <w:rPr>
      <w:rFonts w:ascii="Cambria" w:hAnsi="Cambria" w:eastAsia="Times New Roman" w:cs="Times New Roman"/>
      <w:b/>
      <w:bCs/>
      <w:color w:val="365F91"/>
      <w:sz w:val="28"/>
      <w:szCs w:val="28"/>
      <w:lang w:eastAsia="ru-RU"/>
    </w:rPr>
  </w:style>
  <w:style w:type="character" w:customStyle="1" w:styleId="18">
    <w:name w:val="Заголовок 2 Знак"/>
    <w:basedOn w:val="5"/>
    <w:link w:val="3"/>
    <w:uiPriority w:val="0"/>
    <w:rPr>
      <w:rFonts w:ascii="Times New Roman" w:hAnsi="Times New Roman" w:eastAsia="Times New Roman" w:cs="Times New Roman"/>
      <w:b/>
      <w:bCs/>
      <w:sz w:val="36"/>
      <w:szCs w:val="36"/>
      <w:lang w:eastAsia="ru-RU"/>
    </w:rPr>
  </w:style>
  <w:style w:type="paragraph" w:customStyle="1" w:styleId="19">
    <w:name w:val="Абзац списка1"/>
    <w:basedOn w:val="1"/>
    <w:qFormat/>
    <w:uiPriority w:val="0"/>
    <w:pPr>
      <w:ind w:left="720"/>
    </w:pPr>
    <w:rPr>
      <w:rFonts w:ascii="Calibri" w:hAnsi="Calibri" w:eastAsia="Calibri" w:cs="Times New Roman"/>
      <w:lang w:eastAsia="ru-RU"/>
    </w:rPr>
  </w:style>
  <w:style w:type="character" w:customStyle="1" w:styleId="20">
    <w:name w:val="Верхний колонтитул Знак"/>
    <w:basedOn w:val="5"/>
    <w:link w:val="9"/>
    <w:uiPriority w:val="0"/>
    <w:rPr>
      <w:rFonts w:ascii="Calibri" w:hAnsi="Calibri" w:eastAsia="Calibri" w:cs="Times New Roman"/>
      <w:lang w:eastAsia="ru-RU"/>
    </w:rPr>
  </w:style>
  <w:style w:type="table" w:customStyle="1" w:styleId="21">
    <w:name w:val="Сетка таблицы1"/>
    <w:basedOn w:val="6"/>
    <w:uiPriority w:val="0"/>
    <w:pPr>
      <w:spacing w:after="0" w:line="240" w:lineRule="auto"/>
    </w:pPr>
    <w:rPr>
      <w:rFonts w:ascii="Calibri" w:hAnsi="Calibri"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2">
    <w:name w:val="ff3"/>
    <w:basedOn w:val="5"/>
    <w:uiPriority w:val="0"/>
  </w:style>
  <w:style w:type="character" w:customStyle="1" w:styleId="23">
    <w:name w:val="ff2"/>
    <w:basedOn w:val="5"/>
    <w:qFormat/>
    <w:uiPriority w:val="0"/>
  </w:style>
  <w:style w:type="paragraph" w:customStyle="1" w:styleId="24">
    <w:name w:val="Абзац списка11"/>
    <w:basedOn w:val="1"/>
    <w:qFormat/>
    <w:uiPriority w:val="0"/>
    <w:pPr>
      <w:spacing w:after="0" w:line="240" w:lineRule="auto"/>
      <w:ind w:left="720"/>
    </w:pPr>
    <w:rPr>
      <w:rFonts w:ascii="Times New Roman" w:hAnsi="Times New Roman" w:eastAsia="Times New Roman" w:cs="Times New Roman"/>
      <w:sz w:val="24"/>
      <w:szCs w:val="24"/>
      <w:lang w:eastAsia="ru-RU"/>
    </w:rPr>
  </w:style>
  <w:style w:type="character" w:customStyle="1" w:styleId="25">
    <w:name w:val="Основной текст Знак"/>
    <w:link w:val="10"/>
    <w:qFormat/>
    <w:locked/>
    <w:uiPriority w:val="0"/>
    <w:rPr>
      <w:shd w:val="clear" w:color="auto" w:fill="FFFFFF"/>
    </w:rPr>
  </w:style>
  <w:style w:type="character" w:customStyle="1" w:styleId="26">
    <w:name w:val="Основной текст Знак1"/>
    <w:basedOn w:val="5"/>
    <w:semiHidden/>
    <w:qFormat/>
    <w:uiPriority w:val="99"/>
  </w:style>
  <w:style w:type="paragraph" w:customStyle="1" w:styleId="27">
    <w:name w:val="Без интервала1"/>
    <w:link w:val="28"/>
    <w:uiPriority w:val="0"/>
    <w:pPr>
      <w:spacing w:after="0" w:line="240" w:lineRule="auto"/>
    </w:pPr>
    <w:rPr>
      <w:rFonts w:ascii="Calibri" w:hAnsi="Calibri" w:eastAsia="Calibri" w:cs="Times New Roman"/>
      <w:sz w:val="22"/>
      <w:szCs w:val="22"/>
      <w:lang w:val="ru-RU" w:eastAsia="en-US" w:bidi="ar-SA"/>
    </w:rPr>
  </w:style>
  <w:style w:type="character" w:customStyle="1" w:styleId="28">
    <w:name w:val="No Spacing Char1"/>
    <w:link w:val="27"/>
    <w:locked/>
    <w:uiPriority w:val="0"/>
    <w:rPr>
      <w:rFonts w:ascii="Calibri" w:hAnsi="Calibri" w:eastAsia="Calibri" w:cs="Times New Roman"/>
    </w:rPr>
  </w:style>
  <w:style w:type="paragraph" w:customStyle="1" w:styleId="29">
    <w:name w:val="ConsPlusNormal"/>
    <w:uiPriority w:val="0"/>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character" w:customStyle="1" w:styleId="30">
    <w:name w:val="Текст выноски Знак"/>
    <w:basedOn w:val="5"/>
    <w:link w:val="8"/>
    <w:semiHidden/>
    <w:uiPriority w:val="0"/>
    <w:rPr>
      <w:rFonts w:ascii="Tahoma" w:hAnsi="Tahoma" w:eastAsia="Times New Roman" w:cs="Tahoma"/>
      <w:sz w:val="16"/>
      <w:szCs w:val="16"/>
      <w:lang w:eastAsia="ru-RU"/>
    </w:rPr>
  </w:style>
  <w:style w:type="paragraph" w:customStyle="1" w:styleId="31">
    <w:name w:val="Стиль"/>
    <w:uiPriority w:val="0"/>
    <w:pPr>
      <w:widowControl w:val="0"/>
      <w:autoSpaceDE w:val="0"/>
      <w:autoSpaceDN w:val="0"/>
      <w:adjustRightInd w:val="0"/>
      <w:spacing w:after="0" w:line="240" w:lineRule="auto"/>
    </w:pPr>
    <w:rPr>
      <w:rFonts w:ascii="Arial" w:hAnsi="Arial" w:eastAsia="Times New Roman" w:cs="Arial"/>
      <w:sz w:val="24"/>
      <w:szCs w:val="24"/>
      <w:lang w:val="ru-RU" w:eastAsia="ru-RU" w:bidi="ar-SA"/>
    </w:rPr>
  </w:style>
  <w:style w:type="character" w:customStyle="1" w:styleId="32">
    <w:name w:val="No Spacing Char"/>
    <w:link w:val="33"/>
    <w:locked/>
    <w:uiPriority w:val="0"/>
    <w:rPr>
      <w:rFonts w:ascii="Times New Roman" w:hAnsi="Times New Roman" w:eastAsia="Times New Roman"/>
    </w:rPr>
  </w:style>
  <w:style w:type="paragraph" w:customStyle="1" w:styleId="33">
    <w:name w:val="Без интервала12"/>
    <w:link w:val="32"/>
    <w:uiPriority w:val="0"/>
    <w:pPr>
      <w:spacing w:after="0" w:line="240" w:lineRule="auto"/>
    </w:pPr>
    <w:rPr>
      <w:rFonts w:ascii="Times New Roman" w:hAnsi="Times New Roman" w:eastAsia="Times New Roman" w:cstheme="minorBidi"/>
      <w:sz w:val="22"/>
      <w:szCs w:val="22"/>
      <w:lang w:val="ru-RU" w:eastAsia="en-US" w:bidi="ar-SA"/>
    </w:rPr>
  </w:style>
  <w:style w:type="paragraph" w:customStyle="1" w:styleId="34">
    <w:name w:val="Defaul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en-US" w:bidi="ar-SA"/>
    </w:rPr>
  </w:style>
  <w:style w:type="paragraph" w:customStyle="1" w:styleId="35">
    <w:name w:val="Без интервала11"/>
    <w:uiPriority w:val="0"/>
    <w:pPr>
      <w:spacing w:after="0" w:line="240" w:lineRule="auto"/>
    </w:pPr>
    <w:rPr>
      <w:rFonts w:ascii="Calibri" w:hAnsi="Calibri" w:eastAsia="Times New Roman" w:cs="Times New Roman"/>
      <w:sz w:val="22"/>
      <w:szCs w:val="22"/>
      <w:lang w:val="ru-RU" w:eastAsia="ru-RU" w:bidi="ar-SA"/>
    </w:rPr>
  </w:style>
  <w:style w:type="table" w:customStyle="1" w:styleId="36">
    <w:name w:val="Сетка таблицы11"/>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7">
    <w:name w:val="c0"/>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38">
    <w:name w:val="No Spacing"/>
    <w:qFormat/>
    <w:uiPriority w:val="1"/>
    <w:pPr>
      <w:spacing w:after="0" w:line="240" w:lineRule="auto"/>
    </w:pPr>
    <w:rPr>
      <w:rFonts w:ascii="Calibri" w:hAnsi="Calibri" w:eastAsia="Times New Roman" w:cs="Times New Roman"/>
      <w:sz w:val="22"/>
      <w:szCs w:val="22"/>
      <w:lang w:val="ru-RU" w:eastAsia="ru-RU" w:bidi="ar-SA"/>
    </w:rPr>
  </w:style>
  <w:style w:type="character" w:customStyle="1" w:styleId="39">
    <w:name w:val="c2"/>
    <w:basedOn w:val="5"/>
    <w:uiPriority w:val="0"/>
  </w:style>
  <w:style w:type="paragraph" w:customStyle="1" w:styleId="40">
    <w:name w:val="Абзац списка2"/>
    <w:basedOn w:val="1"/>
    <w:uiPriority w:val="0"/>
    <w:pPr>
      <w:ind w:left="720"/>
    </w:pPr>
    <w:rPr>
      <w:rFonts w:ascii="Calibri" w:hAnsi="Calibri" w:eastAsia="Calibri" w:cs="Times New Roman"/>
      <w:lang w:eastAsia="ru-RU"/>
    </w:rPr>
  </w:style>
  <w:style w:type="paragraph" w:customStyle="1" w:styleId="41">
    <w:name w:val="Без интервала2"/>
    <w:uiPriority w:val="0"/>
    <w:pPr>
      <w:spacing w:after="0" w:line="240" w:lineRule="auto"/>
    </w:pPr>
    <w:rPr>
      <w:rFonts w:ascii="Calibri" w:hAnsi="Calibri" w:eastAsia="Calibri" w:cs="Times New Roman"/>
      <w:sz w:val="22"/>
      <w:szCs w:val="22"/>
      <w:lang w:val="ru-RU" w:eastAsia="en-US" w:bidi="ar-SA"/>
    </w:rPr>
  </w:style>
  <w:style w:type="character" w:customStyle="1" w:styleId="42">
    <w:name w:val="Основной текст (2)_"/>
    <w:basedOn w:val="5"/>
    <w:link w:val="43"/>
    <w:locked/>
    <w:uiPriority w:val="0"/>
    <w:rPr>
      <w:rFonts w:ascii="Times New Roman" w:hAnsi="Times New Roman" w:eastAsia="Times New Roman" w:cs="Times New Roman"/>
      <w:shd w:val="clear" w:color="auto" w:fill="FFFFFF"/>
    </w:rPr>
  </w:style>
  <w:style w:type="paragraph" w:customStyle="1" w:styleId="43">
    <w:name w:val="Основной текст (2)"/>
    <w:basedOn w:val="1"/>
    <w:link w:val="42"/>
    <w:uiPriority w:val="0"/>
    <w:pPr>
      <w:widowControl w:val="0"/>
      <w:shd w:val="clear" w:color="auto" w:fill="FFFFFF"/>
      <w:spacing w:after="2820" w:line="293" w:lineRule="exact"/>
      <w:jc w:val="both"/>
    </w:pPr>
    <w:rPr>
      <w:rFonts w:ascii="Times New Roman" w:hAnsi="Times New Roman" w:eastAsia="Times New Roman" w:cs="Times New Roman"/>
    </w:rPr>
  </w:style>
  <w:style w:type="character" w:customStyle="1" w:styleId="44">
    <w:name w:val="Основной текст (2) + Полужирный"/>
    <w:basedOn w:val="42"/>
    <w:uiPriority w:val="0"/>
    <w:rPr>
      <w:rFonts w:ascii="Times New Roman" w:hAnsi="Times New Roman" w:eastAsia="Times New Roman" w:cs="Times New Roman"/>
      <w:b/>
      <w:bCs/>
      <w:color w:val="000000"/>
      <w:spacing w:val="0"/>
      <w:w w:val="100"/>
      <w:position w:val="0"/>
      <w:sz w:val="24"/>
      <w:szCs w:val="24"/>
      <w:shd w:val="clear" w:color="auto" w:fill="FFFFFF"/>
      <w:lang w:val="ru-RU" w:eastAsia="ru-RU" w:bidi="ru-RU"/>
    </w:rPr>
  </w:style>
  <w:style w:type="table" w:customStyle="1" w:styleId="45">
    <w:name w:val="Сетка таблицы12"/>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
    <w:name w:val="Сетка таблицы13"/>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
    <w:name w:val="Сетка таблицы111"/>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
    <w:name w:val="Сетка таблицы2"/>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
    <w:name w:val="Сетка таблицы3"/>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0">
    <w:name w:val="Основной текст_"/>
    <w:basedOn w:val="5"/>
    <w:link w:val="51"/>
    <w:uiPriority w:val="0"/>
    <w:rPr>
      <w:rFonts w:ascii="Times New Roman" w:hAnsi="Times New Roman" w:eastAsia="Times New Roman" w:cs="Times New Roman"/>
      <w:shd w:val="clear" w:color="auto" w:fill="FFFFFF"/>
    </w:rPr>
  </w:style>
  <w:style w:type="paragraph" w:customStyle="1" w:styleId="51">
    <w:name w:val="Основной текст9"/>
    <w:basedOn w:val="1"/>
    <w:link w:val="50"/>
    <w:uiPriority w:val="0"/>
    <w:pPr>
      <w:widowControl w:val="0"/>
      <w:shd w:val="clear" w:color="auto" w:fill="FFFFFF"/>
      <w:spacing w:after="480" w:line="274" w:lineRule="exact"/>
      <w:ind w:hanging="600"/>
      <w:jc w:val="right"/>
    </w:pPr>
    <w:rPr>
      <w:rFonts w:ascii="Times New Roman" w:hAnsi="Times New Roman" w:eastAsia="Times New Roman" w:cs="Times New Roman"/>
    </w:rPr>
  </w:style>
  <w:style w:type="character" w:customStyle="1" w:styleId="52">
    <w:name w:val="Основной текст2"/>
    <w:basedOn w:val="50"/>
    <w:uiPriority w:val="0"/>
    <w:rPr>
      <w:rFonts w:ascii="Times New Roman" w:hAnsi="Times New Roman" w:eastAsia="Times New Roman" w:cs="Times New Roman"/>
      <w:color w:val="000000"/>
      <w:spacing w:val="0"/>
      <w:w w:val="100"/>
      <w:position w:val="0"/>
      <w:shd w:val="clear" w:color="auto" w:fill="FFFFFF"/>
      <w:lang w:val="ru-RU" w:eastAsia="ru-RU" w:bidi="ru-RU"/>
    </w:rPr>
  </w:style>
  <w:style w:type="table" w:customStyle="1" w:styleId="53">
    <w:name w:val="Сетка таблицы121"/>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
    <w:name w:val="Сетка таблицы4"/>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
    <w:name w:val="Сетка таблицы5"/>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
    <w:name w:val="Сетка таблицы21"/>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
    <w:name w:val="Сетка таблицы6"/>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
    <w:name w:val="Сетка таблицы41"/>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
    <w:name w:val="Сетка таблицы31"/>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0">
    <w:name w:val="Сетка таблицы22"/>
    <w:basedOn w:val="6"/>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
    <w:name w:val="Сетка таблицы7"/>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
    <w:name w:val="Сетка таблицы32"/>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
    <w:name w:val="Сетка таблицы8"/>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
    <w:name w:val="Сетка таблицы9"/>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5">
    <w:name w:val="Сетка таблицы10"/>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6">
    <w:name w:val="Сетка таблицы14"/>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7">
    <w:name w:val="Сетка таблицы42"/>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8">
    <w:name w:val="Сетка таблицы61"/>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9">
    <w:name w:val="Сетка таблицы15"/>
    <w:basedOn w:val="6"/>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0">
    <w:name w:val="TableGrid"/>
    <w:uiPriority w:val="0"/>
    <w:pPr>
      <w:spacing w:after="0" w:line="240" w:lineRule="auto"/>
    </w:pPr>
    <w:rPr>
      <w:rFonts w:eastAsia="Times New Roman"/>
      <w:lang w:eastAsia="ru-RU"/>
    </w:rPr>
    <w:tblPr>
      <w:tblCellMar>
        <w:top w:w="0" w:type="dxa"/>
        <w:left w:w="0" w:type="dxa"/>
        <w:bottom w:w="0" w:type="dxa"/>
        <w:right w:w="0" w:type="dxa"/>
      </w:tblCellMar>
    </w:tblPr>
  </w:style>
  <w:style w:type="table" w:customStyle="1" w:styleId="71">
    <w:name w:val="Сетка таблицы16"/>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
    <w:name w:val="Сетка таблицы17"/>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
    <w:name w:val="Сетка таблицы112"/>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
    <w:name w:val="Сетка таблицы43"/>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5">
    <w:name w:val="Сетка таблицы18"/>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6">
    <w:name w:val="Сетка таблицы19"/>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7">
    <w:name w:val="Сетка таблицы161"/>
    <w:basedOn w:val="6"/>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8">
    <w:name w:val="Заголовок 3 Знак"/>
    <w:basedOn w:val="5"/>
    <w:link w:val="4"/>
    <w:semiHidden/>
    <w:uiPriority w:val="0"/>
    <w:rPr>
      <w:rFonts w:ascii="Arial" w:hAnsi="Arial" w:eastAsia="Times New Roman" w:cs="Arial"/>
      <w:b/>
      <w:bCs/>
      <w:i/>
      <w:iCs/>
      <w:sz w:val="24"/>
      <w:szCs w:val="24"/>
      <w:u w:val="single"/>
      <w:lang w:eastAsia="ar-SA"/>
    </w:rPr>
  </w:style>
  <w:style w:type="paragraph" w:customStyle="1" w:styleId="79">
    <w:name w:val="Заголовок1"/>
    <w:basedOn w:val="1"/>
    <w:next w:val="10"/>
    <w:uiPriority w:val="0"/>
    <w:pPr>
      <w:keepNext/>
      <w:suppressAutoHyphens/>
      <w:spacing w:before="240" w:after="120" w:line="240" w:lineRule="auto"/>
    </w:pPr>
    <w:rPr>
      <w:rFonts w:ascii="Arial" w:hAnsi="Arial" w:eastAsia="Arial Unicode MS" w:cs="Mangal"/>
      <w:sz w:val="28"/>
      <w:szCs w:val="28"/>
      <w:lang w:eastAsia="ar-SA"/>
    </w:rPr>
  </w:style>
  <w:style w:type="paragraph" w:customStyle="1" w:styleId="80">
    <w:name w:val="Название1"/>
    <w:basedOn w:val="1"/>
    <w:uiPriority w:val="0"/>
    <w:pPr>
      <w:suppressLineNumbers/>
      <w:suppressAutoHyphens/>
      <w:spacing w:before="120" w:after="120" w:line="240" w:lineRule="auto"/>
    </w:pPr>
    <w:rPr>
      <w:rFonts w:ascii="Times New Roman" w:hAnsi="Times New Roman" w:eastAsia="Times New Roman" w:cs="Mangal"/>
      <w:i/>
      <w:iCs/>
      <w:sz w:val="24"/>
      <w:szCs w:val="24"/>
      <w:lang w:eastAsia="ar-SA"/>
    </w:rPr>
  </w:style>
  <w:style w:type="paragraph" w:customStyle="1" w:styleId="81">
    <w:name w:val="Указатель1"/>
    <w:basedOn w:val="1"/>
    <w:uiPriority w:val="0"/>
    <w:pPr>
      <w:suppressLineNumbers/>
      <w:suppressAutoHyphens/>
      <w:spacing w:after="0" w:line="240" w:lineRule="auto"/>
    </w:pPr>
    <w:rPr>
      <w:rFonts w:ascii="Times New Roman" w:hAnsi="Times New Roman" w:eastAsia="Times New Roman" w:cs="Mangal"/>
      <w:sz w:val="24"/>
      <w:szCs w:val="24"/>
      <w:lang w:eastAsia="ar-SA"/>
    </w:rPr>
  </w:style>
  <w:style w:type="paragraph" w:customStyle="1" w:styleId="82">
    <w:name w:val="Текст1"/>
    <w:basedOn w:val="1"/>
    <w:uiPriority w:val="0"/>
    <w:pPr>
      <w:suppressAutoHyphens/>
      <w:spacing w:after="0" w:line="240" w:lineRule="auto"/>
    </w:pPr>
    <w:rPr>
      <w:rFonts w:ascii="Courier New" w:hAnsi="Courier New" w:eastAsia="Times New Roman" w:cs="Courier New"/>
      <w:sz w:val="20"/>
      <w:szCs w:val="20"/>
      <w:lang w:eastAsia="ar-SA"/>
    </w:rPr>
  </w:style>
  <w:style w:type="paragraph" w:customStyle="1" w:styleId="83">
    <w:name w:val="Основной текст с отступом 21"/>
    <w:basedOn w:val="1"/>
    <w:uiPriority w:val="0"/>
    <w:pPr>
      <w:tabs>
        <w:tab w:val="left" w:pos="3591"/>
      </w:tabs>
      <w:suppressAutoHyphens/>
      <w:spacing w:after="0" w:line="240" w:lineRule="auto"/>
      <w:ind w:left="180"/>
    </w:pPr>
    <w:rPr>
      <w:rFonts w:ascii="Times New Roman" w:hAnsi="Times New Roman" w:eastAsia="Times New Roman" w:cs="Times New Roman"/>
      <w:sz w:val="28"/>
      <w:szCs w:val="28"/>
      <w:lang w:eastAsia="ar-SA"/>
    </w:rPr>
  </w:style>
  <w:style w:type="paragraph" w:customStyle="1" w:styleId="84">
    <w:name w:val="Содержимое врезки"/>
    <w:basedOn w:val="10"/>
    <w:uiPriority w:val="0"/>
    <w:pPr>
      <w:shd w:val="clear" w:color="auto" w:fill="auto"/>
      <w:suppressAutoHyphens/>
      <w:spacing w:line="240" w:lineRule="auto"/>
      <w:jc w:val="left"/>
    </w:pPr>
    <w:rPr>
      <w:rFonts w:ascii="Times New Roman" w:hAnsi="Times New Roman" w:eastAsia="Times New Roman" w:cs="Times New Roman"/>
      <w:sz w:val="24"/>
      <w:szCs w:val="24"/>
      <w:shd w:val="clear" w:color="auto" w:fill="auto"/>
      <w:lang w:eastAsia="ar-SA"/>
    </w:rPr>
  </w:style>
  <w:style w:type="paragraph" w:customStyle="1" w:styleId="85">
    <w:name w:val="Содержимое таблицы"/>
    <w:basedOn w:val="1"/>
    <w:uiPriority w:val="0"/>
    <w:pPr>
      <w:suppressLineNumbers/>
      <w:suppressAutoHyphens/>
      <w:spacing w:after="0" w:line="240" w:lineRule="auto"/>
    </w:pPr>
    <w:rPr>
      <w:rFonts w:ascii="Times New Roman" w:hAnsi="Times New Roman" w:eastAsia="Times New Roman" w:cs="Times New Roman"/>
      <w:sz w:val="24"/>
      <w:szCs w:val="24"/>
      <w:lang w:eastAsia="ar-SA"/>
    </w:rPr>
  </w:style>
  <w:style w:type="paragraph" w:customStyle="1" w:styleId="86">
    <w:name w:val="Заголовок таблицы"/>
    <w:basedOn w:val="85"/>
    <w:uiPriority w:val="0"/>
    <w:pPr>
      <w:jc w:val="center"/>
    </w:pPr>
    <w:rPr>
      <w:b/>
      <w:bCs/>
    </w:rPr>
  </w:style>
  <w:style w:type="character" w:customStyle="1" w:styleId="87">
    <w:name w:val="WW8Num1z0"/>
    <w:uiPriority w:val="0"/>
  </w:style>
  <w:style w:type="character" w:customStyle="1" w:styleId="88">
    <w:name w:val="WW8Num1z1"/>
    <w:uiPriority w:val="0"/>
  </w:style>
  <w:style w:type="character" w:customStyle="1" w:styleId="89">
    <w:name w:val="WW8Num1z2"/>
    <w:uiPriority w:val="0"/>
  </w:style>
  <w:style w:type="character" w:customStyle="1" w:styleId="90">
    <w:name w:val="WW8Num1z3"/>
    <w:qFormat/>
    <w:uiPriority w:val="0"/>
  </w:style>
  <w:style w:type="character" w:customStyle="1" w:styleId="91">
    <w:name w:val="WW8Num1z4"/>
    <w:uiPriority w:val="0"/>
  </w:style>
  <w:style w:type="character" w:customStyle="1" w:styleId="92">
    <w:name w:val="WW8Num1z5"/>
    <w:uiPriority w:val="0"/>
  </w:style>
  <w:style w:type="character" w:customStyle="1" w:styleId="93">
    <w:name w:val="WW8Num1z6"/>
    <w:uiPriority w:val="0"/>
  </w:style>
  <w:style w:type="character" w:customStyle="1" w:styleId="94">
    <w:name w:val="WW8Num1z7"/>
    <w:uiPriority w:val="0"/>
  </w:style>
  <w:style w:type="character" w:customStyle="1" w:styleId="95">
    <w:name w:val="WW8Num1z8"/>
    <w:uiPriority w:val="0"/>
  </w:style>
  <w:style w:type="character" w:customStyle="1" w:styleId="96">
    <w:name w:val="WW8Num2z0"/>
    <w:uiPriority w:val="0"/>
  </w:style>
  <w:style w:type="character" w:customStyle="1" w:styleId="97">
    <w:name w:val="WW8Num3z0"/>
    <w:uiPriority w:val="0"/>
    <w:rPr>
      <w:sz w:val="28"/>
      <w:szCs w:val="28"/>
    </w:rPr>
  </w:style>
  <w:style w:type="character" w:customStyle="1" w:styleId="98">
    <w:name w:val="WW8Num4z0"/>
    <w:uiPriority w:val="0"/>
    <w:rPr>
      <w:b/>
      <w:sz w:val="28"/>
      <w:szCs w:val="28"/>
    </w:rPr>
  </w:style>
  <w:style w:type="character" w:customStyle="1" w:styleId="99">
    <w:name w:val="WW8Num5z0"/>
    <w:uiPriority w:val="0"/>
  </w:style>
  <w:style w:type="character" w:customStyle="1" w:styleId="100">
    <w:name w:val="WW8Num6z0"/>
    <w:uiPriority w:val="0"/>
  </w:style>
  <w:style w:type="character" w:customStyle="1" w:styleId="101">
    <w:name w:val="WW8Num7z0"/>
    <w:uiPriority w:val="0"/>
    <w:rPr>
      <w:rFonts w:hint="default" w:ascii="Times New Roman" w:hAnsi="Times New Roman" w:cs="Times New Roman"/>
      <w:color w:val="000000"/>
      <w:sz w:val="28"/>
      <w:szCs w:val="28"/>
    </w:rPr>
  </w:style>
  <w:style w:type="character" w:customStyle="1" w:styleId="102">
    <w:name w:val="WW8Num7z1"/>
    <w:uiPriority w:val="0"/>
  </w:style>
  <w:style w:type="character" w:customStyle="1" w:styleId="103">
    <w:name w:val="WW8Num7z2"/>
    <w:uiPriority w:val="0"/>
  </w:style>
  <w:style w:type="character" w:customStyle="1" w:styleId="104">
    <w:name w:val="WW8Num7z3"/>
    <w:uiPriority w:val="0"/>
  </w:style>
  <w:style w:type="character" w:customStyle="1" w:styleId="105">
    <w:name w:val="WW8Num7z4"/>
    <w:uiPriority w:val="0"/>
  </w:style>
  <w:style w:type="character" w:customStyle="1" w:styleId="106">
    <w:name w:val="WW8Num7z5"/>
    <w:uiPriority w:val="0"/>
  </w:style>
  <w:style w:type="character" w:customStyle="1" w:styleId="107">
    <w:name w:val="WW8Num7z6"/>
    <w:uiPriority w:val="0"/>
  </w:style>
  <w:style w:type="character" w:customStyle="1" w:styleId="108">
    <w:name w:val="WW8Num7z7"/>
    <w:uiPriority w:val="0"/>
  </w:style>
  <w:style w:type="character" w:customStyle="1" w:styleId="109">
    <w:name w:val="WW8Num7z8"/>
    <w:uiPriority w:val="0"/>
  </w:style>
  <w:style w:type="character" w:customStyle="1" w:styleId="110">
    <w:name w:val="WW8Num8z0"/>
    <w:uiPriority w:val="0"/>
    <w:rPr>
      <w:b/>
    </w:rPr>
  </w:style>
  <w:style w:type="character" w:customStyle="1" w:styleId="111">
    <w:name w:val="WW8Num8z1"/>
    <w:uiPriority w:val="0"/>
  </w:style>
  <w:style w:type="character" w:customStyle="1" w:styleId="112">
    <w:name w:val="WW8Num8z2"/>
    <w:uiPriority w:val="0"/>
  </w:style>
  <w:style w:type="character" w:customStyle="1" w:styleId="113">
    <w:name w:val="WW8Num8z3"/>
    <w:uiPriority w:val="0"/>
  </w:style>
  <w:style w:type="character" w:customStyle="1" w:styleId="114">
    <w:name w:val="WW8Num8z4"/>
    <w:uiPriority w:val="0"/>
  </w:style>
  <w:style w:type="character" w:customStyle="1" w:styleId="115">
    <w:name w:val="WW8Num8z5"/>
    <w:uiPriority w:val="0"/>
  </w:style>
  <w:style w:type="character" w:customStyle="1" w:styleId="116">
    <w:name w:val="WW8Num8z6"/>
    <w:uiPriority w:val="0"/>
  </w:style>
  <w:style w:type="character" w:customStyle="1" w:styleId="117">
    <w:name w:val="WW8Num8z7"/>
    <w:uiPriority w:val="0"/>
  </w:style>
  <w:style w:type="character" w:customStyle="1" w:styleId="118">
    <w:name w:val="WW8Num8z8"/>
    <w:uiPriority w:val="0"/>
  </w:style>
  <w:style w:type="character" w:customStyle="1" w:styleId="119">
    <w:name w:val="WW8Num2z1"/>
    <w:uiPriority w:val="0"/>
  </w:style>
  <w:style w:type="character" w:customStyle="1" w:styleId="120">
    <w:name w:val="WW8Num2z2"/>
    <w:uiPriority w:val="0"/>
  </w:style>
  <w:style w:type="character" w:customStyle="1" w:styleId="121">
    <w:name w:val="WW8Num2z3"/>
    <w:uiPriority w:val="0"/>
  </w:style>
  <w:style w:type="character" w:customStyle="1" w:styleId="122">
    <w:name w:val="WW8Num2z4"/>
    <w:uiPriority w:val="0"/>
  </w:style>
  <w:style w:type="character" w:customStyle="1" w:styleId="123">
    <w:name w:val="WW8Num2z5"/>
    <w:uiPriority w:val="0"/>
  </w:style>
  <w:style w:type="character" w:customStyle="1" w:styleId="124">
    <w:name w:val="WW8Num2z6"/>
    <w:uiPriority w:val="0"/>
  </w:style>
  <w:style w:type="character" w:customStyle="1" w:styleId="125">
    <w:name w:val="WW8Num2z7"/>
    <w:uiPriority w:val="0"/>
  </w:style>
  <w:style w:type="character" w:customStyle="1" w:styleId="126">
    <w:name w:val="WW8Num2z8"/>
    <w:uiPriority w:val="0"/>
  </w:style>
  <w:style w:type="character" w:customStyle="1" w:styleId="127">
    <w:name w:val="WW8Num3z1"/>
    <w:uiPriority w:val="0"/>
  </w:style>
  <w:style w:type="character" w:customStyle="1" w:styleId="128">
    <w:name w:val="WW8Num3z2"/>
    <w:uiPriority w:val="0"/>
  </w:style>
  <w:style w:type="character" w:customStyle="1" w:styleId="129">
    <w:name w:val="WW8Num3z3"/>
    <w:uiPriority w:val="0"/>
  </w:style>
  <w:style w:type="character" w:customStyle="1" w:styleId="130">
    <w:name w:val="WW8Num3z4"/>
    <w:uiPriority w:val="0"/>
  </w:style>
  <w:style w:type="character" w:customStyle="1" w:styleId="131">
    <w:name w:val="WW8Num3z5"/>
    <w:uiPriority w:val="0"/>
  </w:style>
  <w:style w:type="character" w:customStyle="1" w:styleId="132">
    <w:name w:val="WW8Num3z6"/>
    <w:uiPriority w:val="0"/>
  </w:style>
  <w:style w:type="character" w:customStyle="1" w:styleId="133">
    <w:name w:val="WW8Num3z7"/>
    <w:uiPriority w:val="0"/>
  </w:style>
  <w:style w:type="character" w:customStyle="1" w:styleId="134">
    <w:name w:val="WW8Num3z8"/>
    <w:uiPriority w:val="0"/>
  </w:style>
  <w:style w:type="character" w:customStyle="1" w:styleId="135">
    <w:name w:val="WW8Num4z1"/>
    <w:uiPriority w:val="0"/>
  </w:style>
  <w:style w:type="character" w:customStyle="1" w:styleId="136">
    <w:name w:val="WW8Num4z2"/>
    <w:uiPriority w:val="0"/>
  </w:style>
  <w:style w:type="character" w:customStyle="1" w:styleId="137">
    <w:name w:val="WW8Num4z3"/>
    <w:uiPriority w:val="0"/>
  </w:style>
  <w:style w:type="character" w:customStyle="1" w:styleId="138">
    <w:name w:val="WW8Num4z4"/>
    <w:uiPriority w:val="0"/>
  </w:style>
  <w:style w:type="character" w:customStyle="1" w:styleId="139">
    <w:name w:val="WW8Num4z5"/>
    <w:uiPriority w:val="0"/>
  </w:style>
  <w:style w:type="character" w:customStyle="1" w:styleId="140">
    <w:name w:val="WW8Num4z6"/>
    <w:uiPriority w:val="0"/>
  </w:style>
  <w:style w:type="character" w:customStyle="1" w:styleId="141">
    <w:name w:val="WW8Num4z7"/>
    <w:uiPriority w:val="0"/>
  </w:style>
  <w:style w:type="character" w:customStyle="1" w:styleId="142">
    <w:name w:val="WW8Num4z8"/>
    <w:uiPriority w:val="0"/>
  </w:style>
  <w:style w:type="character" w:customStyle="1" w:styleId="143">
    <w:name w:val="WW8Num5z1"/>
    <w:uiPriority w:val="0"/>
  </w:style>
  <w:style w:type="character" w:customStyle="1" w:styleId="144">
    <w:name w:val="WW8Num5z2"/>
    <w:uiPriority w:val="0"/>
  </w:style>
  <w:style w:type="character" w:customStyle="1" w:styleId="145">
    <w:name w:val="WW8Num5z3"/>
    <w:uiPriority w:val="0"/>
  </w:style>
  <w:style w:type="character" w:customStyle="1" w:styleId="146">
    <w:name w:val="WW8Num5z4"/>
    <w:uiPriority w:val="0"/>
  </w:style>
  <w:style w:type="character" w:customStyle="1" w:styleId="147">
    <w:name w:val="WW8Num5z5"/>
    <w:uiPriority w:val="0"/>
  </w:style>
  <w:style w:type="character" w:customStyle="1" w:styleId="148">
    <w:name w:val="WW8Num5z6"/>
    <w:uiPriority w:val="0"/>
  </w:style>
  <w:style w:type="character" w:customStyle="1" w:styleId="149">
    <w:name w:val="WW8Num5z7"/>
    <w:uiPriority w:val="0"/>
  </w:style>
  <w:style w:type="character" w:customStyle="1" w:styleId="150">
    <w:name w:val="WW8Num5z8"/>
    <w:uiPriority w:val="0"/>
  </w:style>
  <w:style w:type="character" w:customStyle="1" w:styleId="151">
    <w:name w:val="WW8Num6z1"/>
    <w:uiPriority w:val="0"/>
  </w:style>
  <w:style w:type="character" w:customStyle="1" w:styleId="152">
    <w:name w:val="WW8Num6z2"/>
    <w:uiPriority w:val="0"/>
  </w:style>
  <w:style w:type="character" w:customStyle="1" w:styleId="153">
    <w:name w:val="WW8Num6z3"/>
    <w:uiPriority w:val="0"/>
  </w:style>
  <w:style w:type="character" w:customStyle="1" w:styleId="154">
    <w:name w:val="WW8Num6z4"/>
    <w:uiPriority w:val="0"/>
  </w:style>
  <w:style w:type="character" w:customStyle="1" w:styleId="155">
    <w:name w:val="WW8Num6z5"/>
    <w:uiPriority w:val="0"/>
  </w:style>
  <w:style w:type="character" w:customStyle="1" w:styleId="156">
    <w:name w:val="WW8Num6z6"/>
    <w:uiPriority w:val="0"/>
  </w:style>
  <w:style w:type="character" w:customStyle="1" w:styleId="157">
    <w:name w:val="WW8Num6z7"/>
    <w:uiPriority w:val="0"/>
  </w:style>
  <w:style w:type="character" w:customStyle="1" w:styleId="158">
    <w:name w:val="WW8Num6z8"/>
    <w:uiPriority w:val="0"/>
  </w:style>
  <w:style w:type="character" w:customStyle="1" w:styleId="159">
    <w:name w:val="WW8Num9z0"/>
    <w:uiPriority w:val="0"/>
  </w:style>
  <w:style w:type="character" w:customStyle="1" w:styleId="160">
    <w:name w:val="WW8Num9z1"/>
    <w:uiPriority w:val="0"/>
  </w:style>
  <w:style w:type="character" w:customStyle="1" w:styleId="161">
    <w:name w:val="WW8Num9z2"/>
    <w:uiPriority w:val="0"/>
  </w:style>
  <w:style w:type="character" w:customStyle="1" w:styleId="162">
    <w:name w:val="WW8Num9z3"/>
    <w:uiPriority w:val="0"/>
  </w:style>
  <w:style w:type="character" w:customStyle="1" w:styleId="163">
    <w:name w:val="WW8Num9z4"/>
    <w:uiPriority w:val="0"/>
  </w:style>
  <w:style w:type="character" w:customStyle="1" w:styleId="164">
    <w:name w:val="WW8Num9z5"/>
    <w:uiPriority w:val="0"/>
  </w:style>
  <w:style w:type="character" w:customStyle="1" w:styleId="165">
    <w:name w:val="WW8Num9z6"/>
    <w:uiPriority w:val="0"/>
  </w:style>
  <w:style w:type="character" w:customStyle="1" w:styleId="166">
    <w:name w:val="WW8Num9z7"/>
    <w:uiPriority w:val="0"/>
  </w:style>
  <w:style w:type="character" w:customStyle="1" w:styleId="167">
    <w:name w:val="WW8Num9z8"/>
    <w:uiPriority w:val="0"/>
  </w:style>
  <w:style w:type="character" w:customStyle="1" w:styleId="168">
    <w:name w:val="WW8Num10z0"/>
    <w:uiPriority w:val="0"/>
  </w:style>
  <w:style w:type="character" w:customStyle="1" w:styleId="169">
    <w:name w:val="WW8Num10z1"/>
    <w:uiPriority w:val="0"/>
  </w:style>
  <w:style w:type="character" w:customStyle="1" w:styleId="170">
    <w:name w:val="WW8Num10z2"/>
    <w:uiPriority w:val="0"/>
  </w:style>
  <w:style w:type="character" w:customStyle="1" w:styleId="171">
    <w:name w:val="WW8Num10z3"/>
    <w:uiPriority w:val="0"/>
  </w:style>
  <w:style w:type="character" w:customStyle="1" w:styleId="172">
    <w:name w:val="WW8Num10z4"/>
    <w:uiPriority w:val="0"/>
  </w:style>
  <w:style w:type="character" w:customStyle="1" w:styleId="173">
    <w:name w:val="WW8Num10z5"/>
    <w:uiPriority w:val="0"/>
  </w:style>
  <w:style w:type="character" w:customStyle="1" w:styleId="174">
    <w:name w:val="WW8Num10z6"/>
    <w:uiPriority w:val="0"/>
  </w:style>
  <w:style w:type="character" w:customStyle="1" w:styleId="175">
    <w:name w:val="WW8Num10z7"/>
    <w:uiPriority w:val="0"/>
  </w:style>
  <w:style w:type="character" w:customStyle="1" w:styleId="176">
    <w:name w:val="WW8Num10z8"/>
    <w:uiPriority w:val="0"/>
  </w:style>
  <w:style w:type="character" w:customStyle="1" w:styleId="177">
    <w:name w:val="WW8Num11z0"/>
    <w:uiPriority w:val="0"/>
    <w:rPr>
      <w:b/>
    </w:rPr>
  </w:style>
  <w:style w:type="character" w:customStyle="1" w:styleId="178">
    <w:name w:val="WW8Num11z1"/>
    <w:uiPriority w:val="0"/>
  </w:style>
  <w:style w:type="character" w:customStyle="1" w:styleId="179">
    <w:name w:val="WW8Num11z2"/>
    <w:uiPriority w:val="0"/>
  </w:style>
  <w:style w:type="character" w:customStyle="1" w:styleId="180">
    <w:name w:val="WW8Num11z3"/>
    <w:uiPriority w:val="0"/>
  </w:style>
  <w:style w:type="character" w:customStyle="1" w:styleId="181">
    <w:name w:val="WW8Num11z4"/>
    <w:uiPriority w:val="0"/>
  </w:style>
  <w:style w:type="character" w:customStyle="1" w:styleId="182">
    <w:name w:val="WW8Num11z5"/>
    <w:uiPriority w:val="0"/>
  </w:style>
  <w:style w:type="character" w:customStyle="1" w:styleId="183">
    <w:name w:val="WW8Num11z6"/>
    <w:uiPriority w:val="0"/>
  </w:style>
  <w:style w:type="character" w:customStyle="1" w:styleId="184">
    <w:name w:val="WW8Num11z7"/>
    <w:uiPriority w:val="0"/>
  </w:style>
  <w:style w:type="character" w:customStyle="1" w:styleId="185">
    <w:name w:val="WW8Num11z8"/>
    <w:uiPriority w:val="0"/>
  </w:style>
  <w:style w:type="character" w:customStyle="1" w:styleId="186">
    <w:name w:val="WW8Num12z0"/>
    <w:uiPriority w:val="0"/>
  </w:style>
  <w:style w:type="character" w:customStyle="1" w:styleId="187">
    <w:name w:val="WW8Num12z1"/>
    <w:uiPriority w:val="0"/>
  </w:style>
  <w:style w:type="character" w:customStyle="1" w:styleId="188">
    <w:name w:val="WW8Num12z2"/>
    <w:uiPriority w:val="0"/>
  </w:style>
  <w:style w:type="character" w:customStyle="1" w:styleId="189">
    <w:name w:val="WW8Num12z3"/>
    <w:uiPriority w:val="0"/>
  </w:style>
  <w:style w:type="character" w:customStyle="1" w:styleId="190">
    <w:name w:val="WW8Num12z4"/>
    <w:uiPriority w:val="0"/>
  </w:style>
  <w:style w:type="character" w:customStyle="1" w:styleId="191">
    <w:name w:val="WW8Num12z5"/>
    <w:uiPriority w:val="0"/>
  </w:style>
  <w:style w:type="character" w:customStyle="1" w:styleId="192">
    <w:name w:val="WW8Num12z6"/>
    <w:uiPriority w:val="0"/>
  </w:style>
  <w:style w:type="character" w:customStyle="1" w:styleId="193">
    <w:name w:val="WW8Num12z7"/>
    <w:uiPriority w:val="0"/>
  </w:style>
  <w:style w:type="character" w:customStyle="1" w:styleId="194">
    <w:name w:val="WW8Num12z8"/>
    <w:uiPriority w:val="0"/>
  </w:style>
  <w:style w:type="character" w:customStyle="1" w:styleId="195">
    <w:name w:val="WW8Num13z0"/>
    <w:uiPriority w:val="0"/>
  </w:style>
  <w:style w:type="character" w:customStyle="1" w:styleId="196">
    <w:name w:val="WW8Num13z1"/>
    <w:uiPriority w:val="0"/>
  </w:style>
  <w:style w:type="character" w:customStyle="1" w:styleId="197">
    <w:name w:val="WW8Num13z2"/>
    <w:uiPriority w:val="0"/>
  </w:style>
  <w:style w:type="character" w:customStyle="1" w:styleId="198">
    <w:name w:val="WW8Num13z3"/>
    <w:uiPriority w:val="0"/>
  </w:style>
  <w:style w:type="character" w:customStyle="1" w:styleId="199">
    <w:name w:val="WW8Num13z4"/>
    <w:uiPriority w:val="0"/>
  </w:style>
  <w:style w:type="character" w:customStyle="1" w:styleId="200">
    <w:name w:val="WW8Num13z5"/>
    <w:uiPriority w:val="0"/>
  </w:style>
  <w:style w:type="character" w:customStyle="1" w:styleId="201">
    <w:name w:val="WW8Num13z6"/>
    <w:uiPriority w:val="0"/>
  </w:style>
  <w:style w:type="character" w:customStyle="1" w:styleId="202">
    <w:name w:val="WW8Num13z7"/>
    <w:uiPriority w:val="0"/>
  </w:style>
  <w:style w:type="character" w:customStyle="1" w:styleId="203">
    <w:name w:val="WW8Num13z8"/>
    <w:uiPriority w:val="0"/>
  </w:style>
  <w:style w:type="character" w:customStyle="1" w:styleId="204">
    <w:name w:val="WW8Num14z0"/>
    <w:uiPriority w:val="0"/>
    <w:rPr>
      <w:b/>
      <w:sz w:val="32"/>
      <w:szCs w:val="32"/>
    </w:rPr>
  </w:style>
  <w:style w:type="character" w:customStyle="1" w:styleId="205">
    <w:name w:val="WW8Num14z1"/>
    <w:uiPriority w:val="0"/>
  </w:style>
  <w:style w:type="character" w:customStyle="1" w:styleId="206">
    <w:name w:val="WW8Num14z2"/>
    <w:uiPriority w:val="0"/>
  </w:style>
  <w:style w:type="character" w:customStyle="1" w:styleId="207">
    <w:name w:val="WW8Num14z3"/>
    <w:uiPriority w:val="0"/>
  </w:style>
  <w:style w:type="character" w:customStyle="1" w:styleId="208">
    <w:name w:val="WW8Num14z4"/>
    <w:uiPriority w:val="0"/>
  </w:style>
  <w:style w:type="character" w:customStyle="1" w:styleId="209">
    <w:name w:val="WW8Num14z5"/>
    <w:uiPriority w:val="0"/>
  </w:style>
  <w:style w:type="character" w:customStyle="1" w:styleId="210">
    <w:name w:val="WW8Num14z6"/>
    <w:uiPriority w:val="0"/>
  </w:style>
  <w:style w:type="character" w:customStyle="1" w:styleId="211">
    <w:name w:val="WW8Num14z7"/>
    <w:uiPriority w:val="0"/>
  </w:style>
  <w:style w:type="character" w:customStyle="1" w:styleId="212">
    <w:name w:val="WW8Num14z8"/>
    <w:uiPriority w:val="0"/>
  </w:style>
  <w:style w:type="character" w:customStyle="1" w:styleId="213">
    <w:name w:val="WW8Num15z0"/>
    <w:uiPriority w:val="0"/>
  </w:style>
  <w:style w:type="character" w:customStyle="1" w:styleId="214">
    <w:name w:val="WW8Num15z1"/>
    <w:uiPriority w:val="0"/>
  </w:style>
  <w:style w:type="character" w:customStyle="1" w:styleId="215">
    <w:name w:val="WW8Num15z2"/>
    <w:uiPriority w:val="0"/>
  </w:style>
  <w:style w:type="character" w:customStyle="1" w:styleId="216">
    <w:name w:val="WW8Num15z3"/>
    <w:uiPriority w:val="0"/>
  </w:style>
  <w:style w:type="character" w:customStyle="1" w:styleId="217">
    <w:name w:val="WW8Num15z4"/>
    <w:uiPriority w:val="0"/>
  </w:style>
  <w:style w:type="character" w:customStyle="1" w:styleId="218">
    <w:name w:val="WW8Num15z5"/>
    <w:uiPriority w:val="0"/>
  </w:style>
  <w:style w:type="character" w:customStyle="1" w:styleId="219">
    <w:name w:val="WW8Num15z6"/>
    <w:uiPriority w:val="0"/>
  </w:style>
  <w:style w:type="character" w:customStyle="1" w:styleId="220">
    <w:name w:val="WW8Num15z7"/>
    <w:uiPriority w:val="0"/>
  </w:style>
  <w:style w:type="character" w:customStyle="1" w:styleId="221">
    <w:name w:val="WW8Num15z8"/>
    <w:uiPriority w:val="0"/>
  </w:style>
  <w:style w:type="character" w:customStyle="1" w:styleId="222">
    <w:name w:val="WW8Num16z0"/>
    <w:uiPriority w:val="0"/>
  </w:style>
  <w:style w:type="character" w:customStyle="1" w:styleId="223">
    <w:name w:val="WW8Num16z1"/>
    <w:uiPriority w:val="0"/>
  </w:style>
  <w:style w:type="character" w:customStyle="1" w:styleId="224">
    <w:name w:val="WW8Num16z2"/>
    <w:uiPriority w:val="0"/>
  </w:style>
  <w:style w:type="character" w:customStyle="1" w:styleId="225">
    <w:name w:val="WW8Num16z3"/>
    <w:uiPriority w:val="0"/>
  </w:style>
  <w:style w:type="character" w:customStyle="1" w:styleId="226">
    <w:name w:val="WW8Num16z4"/>
    <w:uiPriority w:val="0"/>
  </w:style>
  <w:style w:type="character" w:customStyle="1" w:styleId="227">
    <w:name w:val="WW8Num16z5"/>
    <w:uiPriority w:val="0"/>
  </w:style>
  <w:style w:type="character" w:customStyle="1" w:styleId="228">
    <w:name w:val="WW8Num16z6"/>
    <w:uiPriority w:val="0"/>
  </w:style>
  <w:style w:type="character" w:customStyle="1" w:styleId="229">
    <w:name w:val="WW8Num16z7"/>
    <w:uiPriority w:val="0"/>
  </w:style>
  <w:style w:type="character" w:customStyle="1" w:styleId="230">
    <w:name w:val="WW8Num16z8"/>
    <w:uiPriority w:val="0"/>
  </w:style>
  <w:style w:type="character" w:customStyle="1" w:styleId="231">
    <w:name w:val="Основной шрифт абзаца1"/>
    <w:uiPriority w:val="0"/>
  </w:style>
  <w:style w:type="character" w:customStyle="1" w:styleId="232">
    <w:name w:val="Символ нумерации"/>
    <w:uiPriority w:val="0"/>
  </w:style>
  <w:style w:type="character" w:customStyle="1" w:styleId="233">
    <w:name w:val="Маркеры списка"/>
    <w:uiPriority w:val="0"/>
    <w:rPr>
      <w:rFonts w:hint="eastAsia" w:ascii="OpenSymbol" w:hAnsi="OpenSymbol" w:eastAsia="OpenSymbol" w:cs="OpenSymbol"/>
    </w:rPr>
  </w:style>
  <w:style w:type="character" w:customStyle="1" w:styleId="234">
    <w:name w:val="Текст выноски Знак1"/>
    <w:basedOn w:val="5"/>
    <w:semiHidden/>
    <w:uiPriority w:val="99"/>
    <w:rPr>
      <w:rFonts w:ascii="Segoe UI" w:hAnsi="Segoe UI" w:cs="Segoe UI"/>
      <w:sz w:val="18"/>
      <w:szCs w:val="18"/>
    </w:rPr>
  </w:style>
  <w:style w:type="paragraph" w:customStyle="1" w:styleId="235">
    <w:name w:val="Style11"/>
    <w:basedOn w:val="1"/>
    <w:uiPriority w:val="0"/>
    <w:pPr>
      <w:widowControl w:val="0"/>
      <w:autoSpaceDE w:val="0"/>
      <w:autoSpaceDN w:val="0"/>
      <w:adjustRightInd w:val="0"/>
      <w:spacing w:after="0" w:line="259" w:lineRule="exact"/>
      <w:ind w:firstLine="384"/>
      <w:jc w:val="both"/>
    </w:pPr>
    <w:rPr>
      <w:rFonts w:ascii="Tahoma" w:hAnsi="Tahoma" w:eastAsia="Times New Roman" w:cs="Tahoma"/>
      <w:sz w:val="24"/>
      <w:szCs w:val="24"/>
      <w:lang w:eastAsia="ru-RU"/>
    </w:rPr>
  </w:style>
  <w:style w:type="paragraph" w:customStyle="1" w:styleId="236">
    <w:name w:val="Style46"/>
    <w:basedOn w:val="1"/>
    <w:uiPriority w:val="0"/>
    <w:pPr>
      <w:widowControl w:val="0"/>
      <w:autoSpaceDE w:val="0"/>
      <w:autoSpaceDN w:val="0"/>
      <w:adjustRightInd w:val="0"/>
      <w:spacing w:after="0" w:line="264" w:lineRule="exact"/>
    </w:pPr>
    <w:rPr>
      <w:rFonts w:ascii="Tahoma" w:hAnsi="Tahoma" w:eastAsia="Times New Roman" w:cs="Tahoma"/>
      <w:sz w:val="24"/>
      <w:szCs w:val="24"/>
      <w:lang w:eastAsia="ru-RU"/>
    </w:rPr>
  </w:style>
  <w:style w:type="character" w:customStyle="1" w:styleId="237">
    <w:name w:val="apple-style-span"/>
    <w:basedOn w:val="5"/>
    <w:uiPriority w:val="0"/>
  </w:style>
  <w:style w:type="character" w:customStyle="1" w:styleId="238">
    <w:name w:val="apple-converted-space"/>
    <w:basedOn w:val="5"/>
    <w:uiPriority w:val="0"/>
  </w:style>
  <w:style w:type="character" w:customStyle="1" w:styleId="239">
    <w:name w:val="submenu-table"/>
    <w:basedOn w:val="5"/>
    <w:uiPriority w:val="0"/>
  </w:style>
  <w:style w:type="character" w:customStyle="1" w:styleId="240">
    <w:name w:val="Font Style207"/>
    <w:uiPriority w:val="0"/>
    <w:rPr>
      <w:rFonts w:hint="default" w:ascii="Century Schoolbook" w:hAnsi="Century Schoolbook" w:cs="Century Schoolbook"/>
      <w:sz w:val="18"/>
      <w:szCs w:val="18"/>
    </w:rPr>
  </w:style>
  <w:style w:type="table" w:customStyle="1" w:styleId="241">
    <w:name w:val="Сетка таблицы1111"/>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2">
    <w:name w:val="Основной текст + Интервал 0 pt"/>
    <w:basedOn w:val="50"/>
    <w:uiPriority w:val="0"/>
    <w:rPr>
      <w:rFonts w:ascii="Times New Roman" w:hAnsi="Times New Roman" w:eastAsia="Times New Roman" w:cs="Times New Roman"/>
      <w:color w:val="000000"/>
      <w:spacing w:val="1"/>
      <w:w w:val="100"/>
      <w:position w:val="0"/>
      <w:sz w:val="20"/>
      <w:szCs w:val="20"/>
      <w:shd w:val="clear" w:color="auto" w:fill="FFFFFF"/>
      <w:lang w:val="ru-RU" w:eastAsia="ru-RU" w:bidi="ru-RU"/>
    </w:rPr>
  </w:style>
  <w:style w:type="paragraph" w:customStyle="1" w:styleId="243">
    <w:name w:val="Основной текст5"/>
    <w:basedOn w:val="1"/>
    <w:uiPriority w:val="0"/>
    <w:pPr>
      <w:widowControl w:val="0"/>
      <w:shd w:val="clear" w:color="auto" w:fill="FFFFFF"/>
      <w:spacing w:after="0" w:line="274" w:lineRule="exact"/>
      <w:ind w:hanging="280"/>
    </w:pPr>
    <w:rPr>
      <w:rFonts w:ascii="Times New Roman" w:hAnsi="Times New Roman" w:eastAsia="Times New Roman" w:cs="Times New Roman"/>
      <w:spacing w:val="2"/>
      <w:sz w:val="20"/>
      <w:szCs w:val="20"/>
      <w:lang w:eastAsia="ru-RU"/>
    </w:rPr>
  </w:style>
  <w:style w:type="table" w:customStyle="1" w:styleId="244">
    <w:name w:val="Сетка таблицы81"/>
    <w:basedOn w:val="6"/>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5">
    <w:name w:val="Сетка таблицы25"/>
    <w:basedOn w:val="6"/>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6">
    <w:name w:val="Сетка таблицы28"/>
    <w:basedOn w:val="6"/>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7">
    <w:name w:val="Сетка таблицы29"/>
    <w:basedOn w:val="6"/>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48">
    <w:name w:val="c7"/>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49">
    <w:name w:val="c4"/>
    <w:basedOn w:val="5"/>
    <w:uiPriority w:val="0"/>
  </w:style>
  <w:style w:type="table" w:customStyle="1" w:styleId="250">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251">
    <w:name w:val="Table Paragraph"/>
    <w:basedOn w:val="1"/>
    <w:qFormat/>
    <w:uiPriority w:val="1"/>
    <w:pPr>
      <w:widowControl w:val="0"/>
      <w:autoSpaceDE w:val="0"/>
      <w:autoSpaceDN w:val="0"/>
      <w:spacing w:after="0" w:line="240" w:lineRule="auto"/>
      <w:ind w:left="110"/>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1E3D3C-9E45-4A65-BE0E-0ACFD029077D}">
  <ds:schemaRefs/>
</ds:datastoreItem>
</file>

<file path=docProps/app.xml><?xml version="1.0" encoding="utf-8"?>
<Properties xmlns="http://schemas.openxmlformats.org/officeDocument/2006/extended-properties" xmlns:vt="http://schemas.openxmlformats.org/officeDocument/2006/docPropsVTypes">
  <Template>Normal</Template>
  <Pages>46</Pages>
  <Words>15177</Words>
  <Characters>86510</Characters>
  <Lines>720</Lines>
  <Paragraphs>202</Paragraphs>
  <TotalTime>826</TotalTime>
  <ScaleCrop>false</ScaleCrop>
  <LinksUpToDate>false</LinksUpToDate>
  <CharactersWithSpaces>101485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2020-12-13T14:46:00Z</dcterms:created>
  <dc:creator>Детский сад 90</dc:creator>
  <cp:lastModifiedBy>ЗамЗавУВР</cp:lastModifiedBy>
  <cp:lastPrinted>2021-09-01T09:05:00Z</cp:lastPrinted>
  <dcterms:modified xsi:type="dcterms:W3CDTF">2025-09-08T13:13:23Z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E370E79CDA7944A6BE4F3DF9BEB653D9_12</vt:lpwstr>
  </property>
</Properties>
</file>