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A0909">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Государственное бюджетное дошкольное образовательное учреждение</w:t>
      </w:r>
    </w:p>
    <w:p w14:paraId="697F68F4">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Центр развития ребёнка – детский сад №89</w:t>
      </w:r>
    </w:p>
    <w:p w14:paraId="2BF849D4">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Красногвардейского района Санкт-Петербурга</w:t>
      </w:r>
    </w:p>
    <w:p w14:paraId="5E68CCB7">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7E9FD65">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3919D92E">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tbl>
      <w:tblPr>
        <w:tblStyle w:val="6"/>
        <w:tblW w:w="10773" w:type="dxa"/>
        <w:tblInd w:w="-743" w:type="dxa"/>
        <w:tblLayout w:type="autofit"/>
        <w:tblCellMar>
          <w:top w:w="0" w:type="dxa"/>
          <w:left w:w="108" w:type="dxa"/>
          <w:bottom w:w="0" w:type="dxa"/>
          <w:right w:w="108" w:type="dxa"/>
        </w:tblCellMar>
      </w:tblPr>
      <w:tblGrid>
        <w:gridCol w:w="5529"/>
        <w:gridCol w:w="5244"/>
      </w:tblGrid>
      <w:tr w14:paraId="18AADFA7">
        <w:tblPrEx>
          <w:tblCellMar>
            <w:top w:w="0" w:type="dxa"/>
            <w:left w:w="108" w:type="dxa"/>
            <w:bottom w:w="0" w:type="dxa"/>
            <w:right w:w="108" w:type="dxa"/>
          </w:tblCellMar>
        </w:tblPrEx>
        <w:trPr>
          <w:trHeight w:val="1889" w:hRule="atLeast"/>
        </w:trPr>
        <w:tc>
          <w:tcPr>
            <w:tcW w:w="5529" w:type="dxa"/>
          </w:tcPr>
          <w:p w14:paraId="50D3FEE9">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ПРИНЯТА</w:t>
            </w:r>
          </w:p>
          <w:p w14:paraId="4CED7538">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Педагогическим советом</w:t>
            </w:r>
            <w:r>
              <w:rPr>
                <w:rFonts w:hint="default" w:ascii="Times New Roman" w:hAnsi="Times New Roman" w:eastAsia="Times New Roman" w:cs="Times New Roman"/>
                <w:sz w:val="24"/>
                <w:szCs w:val="24"/>
                <w:lang w:val="ru-RU"/>
              </w:rPr>
              <w:t xml:space="preserve"> №1</w:t>
            </w:r>
          </w:p>
          <w:p w14:paraId="4ED203DC">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 89</w:t>
            </w:r>
          </w:p>
          <w:p w14:paraId="28C825AE">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06C0C473">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От </w:t>
            </w:r>
            <w:r>
              <w:rPr>
                <w:rFonts w:hint="default" w:ascii="Times New Roman" w:hAnsi="Times New Roman" w:eastAsia="Times New Roman" w:cs="Times New Roman"/>
                <w:sz w:val="24"/>
                <w:szCs w:val="24"/>
                <w:lang w:val="ru-RU"/>
              </w:rPr>
              <w:t xml:space="preserve">28 </w:t>
            </w:r>
            <w:r>
              <w:rPr>
                <w:rFonts w:ascii="Times New Roman" w:hAnsi="Times New Roman" w:eastAsia="Times New Roman" w:cs="Times New Roman"/>
                <w:sz w:val="24"/>
                <w:szCs w:val="24"/>
              </w:rPr>
              <w:t>августа 202</w:t>
            </w:r>
            <w:r>
              <w:rPr>
                <w:rFonts w:hint="default" w:ascii="Times New Roman" w:hAnsi="Times New Roman" w:eastAsia="Times New Roman" w:cs="Times New Roman"/>
                <w:sz w:val="24"/>
                <w:szCs w:val="24"/>
                <w:lang w:val="ru-RU"/>
              </w:rPr>
              <w:t>5</w:t>
            </w:r>
          </w:p>
          <w:p w14:paraId="3767420F">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Протокол № 1 </w:t>
            </w:r>
          </w:p>
          <w:p w14:paraId="504A6941">
            <w:pPr>
              <w:tabs>
                <w:tab w:val="left" w:pos="1440"/>
              </w:tabs>
              <w:spacing w:after="0" w:line="240" w:lineRule="auto"/>
              <w:rPr>
                <w:rFonts w:ascii="Times New Roman" w:hAnsi="Times New Roman" w:eastAsia="Times New Roman" w:cs="Times New Roman"/>
                <w:sz w:val="24"/>
                <w:szCs w:val="24"/>
              </w:rPr>
            </w:pPr>
          </w:p>
          <w:p w14:paraId="68495875">
            <w:pPr>
              <w:tabs>
                <w:tab w:val="left" w:pos="1440"/>
              </w:tabs>
              <w:spacing w:after="0" w:line="240" w:lineRule="auto"/>
              <w:rPr>
                <w:rFonts w:ascii="Times New Roman" w:hAnsi="Times New Roman" w:eastAsia="Times New Roman" w:cs="Times New Roman"/>
                <w:sz w:val="24"/>
                <w:szCs w:val="24"/>
              </w:rPr>
            </w:pPr>
          </w:p>
          <w:p w14:paraId="41D6F18B">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 учётом мнения Совета родителей</w:t>
            </w:r>
          </w:p>
          <w:p w14:paraId="7D3DC541">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№89</w:t>
            </w:r>
          </w:p>
          <w:p w14:paraId="71852167">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2E0AD203">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От </w:t>
            </w:r>
            <w:r>
              <w:rPr>
                <w:rFonts w:hint="default" w:ascii="Times New Roman" w:hAnsi="Times New Roman" w:eastAsia="Times New Roman" w:cs="Times New Roman"/>
                <w:sz w:val="24"/>
                <w:szCs w:val="24"/>
                <w:lang w:val="ru-RU"/>
              </w:rPr>
              <w:t>28</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 xml:space="preserve"> 5 </w:t>
            </w:r>
            <w:r>
              <w:rPr>
                <w:rFonts w:ascii="Times New Roman" w:hAnsi="Times New Roman" w:eastAsia="Times New Roman" w:cs="Times New Roman"/>
                <w:sz w:val="24"/>
                <w:szCs w:val="24"/>
              </w:rPr>
              <w:t>года</w:t>
            </w:r>
          </w:p>
          <w:p w14:paraId="435FD043">
            <w:pPr>
              <w:tabs>
                <w:tab w:val="left" w:pos="1440"/>
              </w:tabs>
              <w:spacing w:after="0" w:line="240" w:lineRule="auto"/>
              <w:rPr>
                <w:rFonts w:hint="default"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rPr>
              <w:t>Протокол №</w:t>
            </w:r>
            <w:r>
              <w:rPr>
                <w:rFonts w:hint="default" w:ascii="Times New Roman" w:hAnsi="Times New Roman" w:eastAsia="Times New Roman" w:cs="Times New Roman"/>
                <w:sz w:val="24"/>
                <w:szCs w:val="24"/>
                <w:lang w:val="ru-RU"/>
              </w:rPr>
              <w:t xml:space="preserve">4 </w:t>
            </w:r>
          </w:p>
        </w:tc>
        <w:tc>
          <w:tcPr>
            <w:tcW w:w="5244" w:type="dxa"/>
          </w:tcPr>
          <w:p w14:paraId="509C6B07">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УТВЕРЖДЕНА</w:t>
            </w:r>
          </w:p>
          <w:p w14:paraId="27ECFA6B">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Приказом по ГБДОУ ЦРР детский сад №89</w:t>
            </w:r>
          </w:p>
          <w:p w14:paraId="7A0BDAFD">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Красногвардейского района СПб</w:t>
            </w:r>
          </w:p>
          <w:p w14:paraId="2C0A77D3">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от </w:t>
            </w:r>
            <w:r>
              <w:rPr>
                <w:rFonts w:hint="default" w:ascii="Times New Roman" w:hAnsi="Times New Roman" w:eastAsia="Times New Roman" w:cs="Times New Roman"/>
                <w:sz w:val="24"/>
                <w:szCs w:val="24"/>
                <w:lang w:val="ru-RU"/>
              </w:rPr>
              <w:t xml:space="preserve"> 29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0759F95A">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 </w:t>
            </w:r>
            <w:r>
              <w:rPr>
                <w:rFonts w:hint="default" w:ascii="Times New Roman" w:hAnsi="Times New Roman" w:eastAsia="Times New Roman" w:cs="Times New Roman"/>
                <w:sz w:val="24"/>
                <w:szCs w:val="24"/>
                <w:lang w:val="ru-RU"/>
              </w:rPr>
              <w:t>37/1-од</w:t>
            </w:r>
          </w:p>
          <w:p w14:paraId="09C12A8E">
            <w:pPr>
              <w:tabs>
                <w:tab w:val="left" w:pos="1440"/>
              </w:tabs>
              <w:spacing w:after="0" w:line="240" w:lineRule="auto"/>
              <w:rPr>
                <w:rFonts w:ascii="Times New Roman" w:hAnsi="Times New Roman" w:eastAsia="Times New Roman" w:cs="Times New Roman"/>
                <w:sz w:val="24"/>
                <w:szCs w:val="24"/>
                <w:lang w:eastAsia="ru-RU"/>
              </w:rPr>
            </w:pPr>
          </w:p>
        </w:tc>
      </w:tr>
    </w:tbl>
    <w:p w14:paraId="389DEC54">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A843BAF">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bookmarkStart w:id="8" w:name="_GoBack"/>
      <w:bookmarkEnd w:id="8"/>
    </w:p>
    <w:p w14:paraId="1A0F264F">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4C5E0007">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22E115A0">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BF7FBC9">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44684065">
      <w:pPr>
        <w:autoSpaceDE w:val="0"/>
        <w:autoSpaceDN w:val="0"/>
        <w:adjustRightInd w:val="0"/>
        <w:spacing w:after="0" w:line="240" w:lineRule="auto"/>
        <w:jc w:val="center"/>
        <w:rPr>
          <w:rFonts w:ascii="Times New Roman" w:hAnsi="Times New Roman" w:eastAsia="Times New Roman" w:cs="Times New Roman"/>
          <w:b/>
          <w:bCs/>
          <w:sz w:val="32"/>
          <w:szCs w:val="32"/>
          <w:lang w:eastAsia="ru-RU"/>
        </w:rPr>
      </w:pPr>
    </w:p>
    <w:p w14:paraId="07A5F75C">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РАБОЧАЯ ПРОГРАММА</w:t>
      </w:r>
    </w:p>
    <w:p w14:paraId="699FA297">
      <w:pPr>
        <w:autoSpaceDE w:val="0"/>
        <w:autoSpaceDN w:val="0"/>
        <w:adjustRightInd w:val="0"/>
        <w:spacing w:after="0" w:line="240" w:lineRule="auto"/>
        <w:jc w:val="center"/>
        <w:rPr>
          <w:rFonts w:ascii="Times New Roman" w:hAnsi="Times New Roman"/>
          <w:b/>
          <w:bCs/>
          <w:color w:val="000000" w:themeColor="text1"/>
          <w:sz w:val="28"/>
          <w:szCs w:val="28"/>
        </w:rPr>
      </w:pPr>
    </w:p>
    <w:p w14:paraId="2E2636E4">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Инструктора по физической культуре</w:t>
      </w:r>
    </w:p>
    <w:p w14:paraId="25C0FD50">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Румянцевой Галины Николаевны</w:t>
      </w:r>
    </w:p>
    <w:p w14:paraId="74E9D004">
      <w:pPr>
        <w:autoSpaceDE w:val="0"/>
        <w:autoSpaceDN w:val="0"/>
        <w:adjustRightInd w:val="0"/>
        <w:spacing w:after="0" w:line="240" w:lineRule="auto"/>
        <w:jc w:val="center"/>
        <w:rPr>
          <w:rFonts w:ascii="Times New Roman" w:hAnsi="Times New Roman"/>
          <w:b/>
          <w:bCs/>
          <w:color w:val="000000" w:themeColor="text1"/>
          <w:sz w:val="28"/>
          <w:szCs w:val="28"/>
        </w:rPr>
      </w:pPr>
    </w:p>
    <w:p w14:paraId="242354F2">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старшая группа</w:t>
      </w:r>
    </w:p>
    <w:p w14:paraId="3AAA5702">
      <w:pPr>
        <w:autoSpaceDE w:val="0"/>
        <w:autoSpaceDN w:val="0"/>
        <w:adjustRightInd w:val="0"/>
        <w:spacing w:after="0" w:line="240" w:lineRule="auto"/>
        <w:jc w:val="center"/>
        <w:rPr>
          <w:rFonts w:ascii="Times New Roman" w:hAnsi="Times New Roman"/>
          <w:b/>
          <w:bCs/>
          <w:color w:val="000000" w:themeColor="text1"/>
          <w:sz w:val="28"/>
          <w:szCs w:val="28"/>
        </w:rPr>
      </w:pPr>
    </w:p>
    <w:p w14:paraId="297C509B">
      <w:pPr>
        <w:autoSpaceDE w:val="0"/>
        <w:autoSpaceDN w:val="0"/>
        <w:adjustRightInd w:val="0"/>
        <w:spacing w:after="0" w:line="240" w:lineRule="auto"/>
        <w:jc w:val="center"/>
        <w:rPr>
          <w:rFonts w:ascii="Times New Roman" w:hAnsi="Times New Roman"/>
          <w:b/>
          <w:bCs/>
          <w:color w:val="000000" w:themeColor="text1"/>
          <w:sz w:val="28"/>
          <w:szCs w:val="28"/>
        </w:rPr>
      </w:pPr>
    </w:p>
    <w:p w14:paraId="3757AFB8">
      <w:pPr>
        <w:autoSpaceDE w:val="0"/>
        <w:autoSpaceDN w:val="0"/>
        <w:adjustRightInd w:val="0"/>
        <w:spacing w:after="0" w:line="240" w:lineRule="auto"/>
        <w:jc w:val="center"/>
        <w:rPr>
          <w:rFonts w:ascii="Times New Roman" w:hAnsi="Times New Roman"/>
          <w:b/>
          <w:bCs/>
          <w:color w:val="000000" w:themeColor="text1"/>
          <w:sz w:val="28"/>
          <w:szCs w:val="28"/>
        </w:rPr>
      </w:pPr>
    </w:p>
    <w:p w14:paraId="19F738ED">
      <w:pPr>
        <w:autoSpaceDE w:val="0"/>
        <w:autoSpaceDN w:val="0"/>
        <w:adjustRightInd w:val="0"/>
        <w:spacing w:after="0" w:line="240" w:lineRule="auto"/>
        <w:jc w:val="center"/>
        <w:rPr>
          <w:rFonts w:ascii="Times New Roman" w:hAnsi="Times New Roman"/>
          <w:b/>
          <w:bCs/>
          <w:color w:val="000000" w:themeColor="text1"/>
          <w:sz w:val="28"/>
          <w:szCs w:val="28"/>
        </w:rPr>
      </w:pPr>
    </w:p>
    <w:p w14:paraId="44D1B084">
      <w:pPr>
        <w:autoSpaceDE w:val="0"/>
        <w:autoSpaceDN w:val="0"/>
        <w:adjustRightInd w:val="0"/>
        <w:spacing w:after="0" w:line="240" w:lineRule="auto"/>
        <w:jc w:val="center"/>
        <w:rPr>
          <w:rFonts w:ascii="Times New Roman" w:hAnsi="Times New Roman"/>
          <w:b/>
          <w:bCs/>
          <w:color w:val="000000" w:themeColor="text1"/>
          <w:sz w:val="28"/>
          <w:szCs w:val="28"/>
        </w:rPr>
      </w:pPr>
    </w:p>
    <w:p w14:paraId="459F3259">
      <w:pPr>
        <w:autoSpaceDE w:val="0"/>
        <w:autoSpaceDN w:val="0"/>
        <w:adjustRightInd w:val="0"/>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Срок реализации</w:t>
      </w:r>
      <w:r>
        <w:rPr>
          <w:rFonts w:ascii="Times New Roman" w:hAnsi="Times New Roman"/>
          <w:bCs/>
          <w:color w:val="000000" w:themeColor="text1"/>
          <w:sz w:val="24"/>
          <w:szCs w:val="24"/>
        </w:rPr>
        <w:br w:type="textWrapping"/>
      </w:r>
      <w:r>
        <w:rPr>
          <w:rFonts w:ascii="Times New Roman" w:hAnsi="Times New Roman"/>
          <w:bCs/>
          <w:color w:val="000000" w:themeColor="text1"/>
          <w:sz w:val="24"/>
          <w:szCs w:val="24"/>
        </w:rPr>
        <w:t>2025-2026 учебный год</w:t>
      </w:r>
    </w:p>
    <w:p w14:paraId="1978FB65">
      <w:pPr>
        <w:autoSpaceDE w:val="0"/>
        <w:autoSpaceDN w:val="0"/>
        <w:adjustRightInd w:val="0"/>
        <w:spacing w:after="0" w:line="360" w:lineRule="auto"/>
        <w:jc w:val="center"/>
        <w:rPr>
          <w:rFonts w:ascii="Times New Roman" w:hAnsi="Times New Roman"/>
          <w:b/>
          <w:bCs/>
          <w:color w:val="000000" w:themeColor="text1"/>
          <w:sz w:val="28"/>
          <w:szCs w:val="28"/>
        </w:rPr>
      </w:pPr>
    </w:p>
    <w:p w14:paraId="2F6F87A4">
      <w:pPr>
        <w:autoSpaceDE w:val="0"/>
        <w:autoSpaceDN w:val="0"/>
        <w:adjustRightInd w:val="0"/>
        <w:spacing w:after="0" w:line="240" w:lineRule="auto"/>
        <w:rPr>
          <w:rFonts w:ascii="Times New Roman" w:hAnsi="Times New Roman"/>
          <w:bCs/>
          <w:color w:val="000000" w:themeColor="text1"/>
          <w:sz w:val="28"/>
          <w:szCs w:val="28"/>
        </w:rPr>
      </w:pPr>
    </w:p>
    <w:p w14:paraId="58FDB04B">
      <w:pPr>
        <w:autoSpaceDE w:val="0"/>
        <w:autoSpaceDN w:val="0"/>
        <w:adjustRightInd w:val="0"/>
        <w:spacing w:after="0" w:line="240" w:lineRule="auto"/>
        <w:rPr>
          <w:rFonts w:ascii="Times New Roman" w:hAnsi="Times New Roman"/>
          <w:bCs/>
          <w:color w:val="000000" w:themeColor="text1"/>
          <w:sz w:val="28"/>
          <w:szCs w:val="28"/>
        </w:rPr>
      </w:pPr>
    </w:p>
    <w:p w14:paraId="36848F56">
      <w:pPr>
        <w:autoSpaceDE w:val="0"/>
        <w:autoSpaceDN w:val="0"/>
        <w:adjustRightInd w:val="0"/>
        <w:spacing w:after="0" w:line="240" w:lineRule="auto"/>
        <w:rPr>
          <w:rFonts w:ascii="Times New Roman" w:hAnsi="Times New Roman"/>
          <w:bCs/>
          <w:color w:val="000000" w:themeColor="text1"/>
          <w:sz w:val="28"/>
          <w:szCs w:val="28"/>
        </w:rPr>
      </w:pPr>
    </w:p>
    <w:p w14:paraId="40739BF1">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Санкт-Петербург</w:t>
      </w:r>
    </w:p>
    <w:p w14:paraId="504BF100">
      <w:pPr>
        <w:autoSpaceDE w:val="0"/>
        <w:autoSpaceDN w:val="0"/>
        <w:adjustRightInd w:val="0"/>
        <w:spacing w:after="0" w:line="240" w:lineRule="auto"/>
        <w:rPr>
          <w:rFonts w:ascii="Times New Roman" w:hAnsi="Times New Roman"/>
          <w:b/>
          <w:bCs/>
          <w:color w:val="000000" w:themeColor="text1"/>
          <w:sz w:val="24"/>
          <w:szCs w:val="24"/>
        </w:rPr>
      </w:pPr>
    </w:p>
    <w:p w14:paraId="10E15061">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2025</w:t>
      </w:r>
    </w:p>
    <w:p w14:paraId="0F2752BF">
      <w:pPr>
        <w:shd w:val="clear" w:color="auto" w:fill="FFFFFF" w:themeFill="background1"/>
        <w:spacing w:after="0" w:line="240" w:lineRule="auto"/>
        <w:jc w:val="center"/>
        <w:rPr>
          <w:rFonts w:ascii="Times New Roman" w:hAnsi="Times New Roman" w:eastAsia="Times New Roman" w:cs="Times New Roman"/>
          <w:b/>
          <w:sz w:val="24"/>
          <w:szCs w:val="24"/>
        </w:rPr>
      </w:pPr>
    </w:p>
    <w:p w14:paraId="46F3B666">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tbl>
      <w:tblPr>
        <w:tblStyle w:val="6"/>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904"/>
        <w:gridCol w:w="997"/>
      </w:tblGrid>
      <w:tr w14:paraId="0F1A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36D1FC7B">
            <w:pPr>
              <w:shd w:val="clear" w:color="auto" w:fill="FFFFFF" w:themeFill="background1"/>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п/п</w:t>
            </w:r>
          </w:p>
        </w:tc>
        <w:tc>
          <w:tcPr>
            <w:tcW w:w="7904" w:type="dxa"/>
            <w:tcBorders>
              <w:top w:val="single" w:color="auto" w:sz="4" w:space="0"/>
              <w:left w:val="single" w:color="auto" w:sz="4" w:space="0"/>
              <w:bottom w:val="single" w:color="auto" w:sz="4" w:space="0"/>
              <w:right w:val="single" w:color="auto" w:sz="4" w:space="0"/>
            </w:tcBorders>
          </w:tcPr>
          <w:p w14:paraId="098B6ACF">
            <w:pPr>
              <w:shd w:val="clear" w:color="auto" w:fill="FFFFFF" w:themeFill="background1"/>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СОДЕРЖАНИЕ РАБОЧЕЙ ПРОГРАММЫ</w:t>
            </w:r>
          </w:p>
        </w:tc>
        <w:tc>
          <w:tcPr>
            <w:tcW w:w="997" w:type="dxa"/>
            <w:tcBorders>
              <w:top w:val="single" w:color="auto" w:sz="4" w:space="0"/>
              <w:left w:val="single" w:color="auto" w:sz="4" w:space="0"/>
              <w:bottom w:val="single" w:color="auto" w:sz="4" w:space="0"/>
              <w:right w:val="single" w:color="auto" w:sz="4" w:space="0"/>
            </w:tcBorders>
          </w:tcPr>
          <w:p w14:paraId="05D77E81">
            <w:pPr>
              <w:shd w:val="clear" w:color="auto" w:fill="FFFFFF" w:themeFill="background1"/>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Стр.</w:t>
            </w:r>
          </w:p>
        </w:tc>
      </w:tr>
      <w:tr w14:paraId="0BD0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0ED1BEDC">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 xml:space="preserve">I </w:t>
            </w:r>
            <w:r>
              <w:rPr>
                <w:rFonts w:ascii="Times New Roman" w:hAnsi="Times New Roman" w:eastAsia="Times New Roman" w:cs="Times New Roman"/>
                <w:b/>
                <w:sz w:val="24"/>
                <w:szCs w:val="24"/>
                <w:lang w:eastAsia="ru-RU"/>
              </w:rPr>
              <w:t>Целевой раздел</w:t>
            </w:r>
          </w:p>
        </w:tc>
      </w:tr>
      <w:tr w14:paraId="0B5C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6" w:type="dxa"/>
            <w:tcBorders>
              <w:top w:val="single" w:color="auto" w:sz="4" w:space="0"/>
              <w:left w:val="single" w:color="auto" w:sz="4" w:space="0"/>
              <w:bottom w:val="single" w:color="auto" w:sz="4" w:space="0"/>
              <w:right w:val="single" w:color="auto" w:sz="4" w:space="0"/>
            </w:tcBorders>
          </w:tcPr>
          <w:p w14:paraId="789B4C91">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7904" w:type="dxa"/>
            <w:tcBorders>
              <w:top w:val="single" w:color="auto" w:sz="4" w:space="0"/>
              <w:left w:val="single" w:color="auto" w:sz="4" w:space="0"/>
              <w:bottom w:val="single" w:color="auto" w:sz="4" w:space="0"/>
              <w:right w:val="single" w:color="auto" w:sz="4" w:space="0"/>
            </w:tcBorders>
          </w:tcPr>
          <w:p w14:paraId="1BDF7C04">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Пояснительная записка</w:t>
            </w:r>
          </w:p>
        </w:tc>
        <w:tc>
          <w:tcPr>
            <w:tcW w:w="997" w:type="dxa"/>
            <w:tcBorders>
              <w:top w:val="single" w:color="auto" w:sz="4" w:space="0"/>
              <w:left w:val="single" w:color="auto" w:sz="4" w:space="0"/>
              <w:bottom w:val="single" w:color="auto" w:sz="4" w:space="0"/>
              <w:right w:val="single" w:color="auto" w:sz="4" w:space="0"/>
            </w:tcBorders>
            <w:vAlign w:val="center"/>
          </w:tcPr>
          <w:p w14:paraId="14DFE89B">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561E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5154905F">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r>
              <w:rPr>
                <w:rFonts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eastAsia="ru-RU"/>
              </w:rPr>
              <w:t>.</w:t>
            </w:r>
          </w:p>
        </w:tc>
        <w:tc>
          <w:tcPr>
            <w:tcW w:w="7904" w:type="dxa"/>
            <w:tcBorders>
              <w:top w:val="single" w:color="auto" w:sz="4" w:space="0"/>
              <w:left w:val="single" w:color="auto" w:sz="4" w:space="0"/>
              <w:bottom w:val="single" w:color="auto" w:sz="4" w:space="0"/>
              <w:right w:val="single" w:color="auto" w:sz="4" w:space="0"/>
            </w:tcBorders>
          </w:tcPr>
          <w:p w14:paraId="5739572A">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Цели и задачи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6A92991C">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0978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7DE4EC5D">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w:t>
            </w:r>
          </w:p>
        </w:tc>
        <w:tc>
          <w:tcPr>
            <w:tcW w:w="7904" w:type="dxa"/>
            <w:tcBorders>
              <w:top w:val="single" w:color="auto" w:sz="4" w:space="0"/>
              <w:left w:val="single" w:color="auto" w:sz="4" w:space="0"/>
              <w:bottom w:val="single" w:color="auto" w:sz="4" w:space="0"/>
              <w:right w:val="single" w:color="auto" w:sz="4" w:space="0"/>
            </w:tcBorders>
          </w:tcPr>
          <w:p w14:paraId="03E83F77">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Принципы и подходы к формированию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7661A525">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3FBE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3E59FE9A">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w:t>
            </w:r>
          </w:p>
        </w:tc>
        <w:tc>
          <w:tcPr>
            <w:tcW w:w="7904" w:type="dxa"/>
            <w:tcBorders>
              <w:top w:val="single" w:color="auto" w:sz="4" w:space="0"/>
              <w:left w:val="single" w:color="auto" w:sz="4" w:space="0"/>
              <w:bottom w:val="single" w:color="auto" w:sz="4" w:space="0"/>
              <w:right w:val="single" w:color="auto" w:sz="4" w:space="0"/>
            </w:tcBorders>
          </w:tcPr>
          <w:p w14:paraId="56737D79">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Courier New" w:cs="Times New Roman"/>
                <w:sz w:val="24"/>
                <w:szCs w:val="24"/>
                <w:lang w:bidi="ru-RU"/>
              </w:rPr>
              <w:t>Характеристики особенностей развития детей дошкольного возраста (5-6 лет)</w:t>
            </w:r>
          </w:p>
        </w:tc>
        <w:tc>
          <w:tcPr>
            <w:tcW w:w="997" w:type="dxa"/>
            <w:tcBorders>
              <w:top w:val="single" w:color="auto" w:sz="4" w:space="0"/>
              <w:left w:val="single" w:color="auto" w:sz="4" w:space="0"/>
              <w:bottom w:val="single" w:color="auto" w:sz="4" w:space="0"/>
              <w:right w:val="single" w:color="auto" w:sz="4" w:space="0"/>
            </w:tcBorders>
            <w:vAlign w:val="center"/>
          </w:tcPr>
          <w:p w14:paraId="3F0B481F">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14:paraId="3AEC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051370E0">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7904" w:type="dxa"/>
            <w:tcBorders>
              <w:top w:val="single" w:color="auto" w:sz="4" w:space="0"/>
              <w:left w:val="single" w:color="auto" w:sz="4" w:space="0"/>
              <w:bottom w:val="single" w:color="auto" w:sz="4" w:space="0"/>
              <w:right w:val="single" w:color="auto" w:sz="4" w:space="0"/>
            </w:tcBorders>
          </w:tcPr>
          <w:p w14:paraId="39F00FFF">
            <w:pPr>
              <w:shd w:val="clear" w:color="auto" w:fill="FFFFFF" w:themeFill="background1"/>
              <w:spacing w:after="0" w:line="360" w:lineRule="auto"/>
              <w:rPr>
                <w:rFonts w:ascii="Times New Roman" w:hAnsi="Times New Roman" w:eastAsia="Courier New" w:cs="Times New Roman"/>
                <w:sz w:val="24"/>
                <w:szCs w:val="24"/>
                <w:lang w:bidi="ru-RU"/>
              </w:rPr>
            </w:pPr>
            <w:r>
              <w:rPr>
                <w:rFonts w:ascii="Times New Roman" w:hAnsi="Times New Roman" w:eastAsia="Times New Roman" w:cs="Times New Roman"/>
                <w:sz w:val="24"/>
                <w:szCs w:val="24"/>
                <w:lang w:eastAsia="ru-RU"/>
              </w:rPr>
              <w:t>Планируемые результаты освоения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2AC7E5A8">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6BD2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055324A5">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7904" w:type="dxa"/>
            <w:tcBorders>
              <w:top w:val="single" w:color="auto" w:sz="4" w:space="0"/>
              <w:left w:val="single" w:color="auto" w:sz="4" w:space="0"/>
              <w:bottom w:val="single" w:color="auto" w:sz="4" w:space="0"/>
              <w:right w:val="single" w:color="auto" w:sz="4" w:space="0"/>
            </w:tcBorders>
          </w:tcPr>
          <w:p w14:paraId="269FD4B5">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Работа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0D891361">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r>
      <w:tr w14:paraId="4E58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25132D34">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xml:space="preserve"> Содержательный раздел</w:t>
            </w:r>
          </w:p>
        </w:tc>
      </w:tr>
      <w:tr w14:paraId="19B6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772F28CB">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p w14:paraId="7AC463DA">
            <w:pPr>
              <w:shd w:val="clear" w:color="auto" w:fill="FFFFFF" w:themeFill="background1"/>
              <w:spacing w:after="0" w:line="360" w:lineRule="auto"/>
              <w:jc w:val="center"/>
              <w:rPr>
                <w:rFonts w:ascii="Times New Roman" w:hAnsi="Times New Roman" w:eastAsia="Times New Roman" w:cs="Times New Roman"/>
                <w:sz w:val="24"/>
                <w:szCs w:val="24"/>
                <w:lang w:eastAsia="ru-RU"/>
              </w:rPr>
            </w:pPr>
          </w:p>
        </w:tc>
        <w:tc>
          <w:tcPr>
            <w:tcW w:w="7904" w:type="dxa"/>
            <w:tcBorders>
              <w:top w:val="single" w:color="auto" w:sz="4" w:space="0"/>
              <w:left w:val="single" w:color="auto" w:sz="4" w:space="0"/>
              <w:bottom w:val="single" w:color="auto" w:sz="4" w:space="0"/>
              <w:right w:val="single" w:color="auto" w:sz="4" w:space="0"/>
            </w:tcBorders>
          </w:tcPr>
          <w:p w14:paraId="7780E1E9">
            <w:pPr>
              <w:shd w:val="clear" w:color="auto" w:fill="FFFFFF" w:themeFill="background1"/>
              <w:spacing w:after="0" w:line="360" w:lineRule="auto"/>
              <w:jc w:val="both"/>
              <w:rPr>
                <w:rFonts w:ascii="Times New Roman" w:hAnsi="Times New Roman" w:eastAsia="Calibri" w:cs="Times New Roman"/>
                <w:b/>
                <w:bCs/>
                <w:sz w:val="24"/>
                <w:szCs w:val="24"/>
              </w:rPr>
            </w:pPr>
            <w:r>
              <w:rPr>
                <w:rFonts w:ascii="Times New Roman" w:hAnsi="Times New Roman" w:eastAsia="Courier New" w:cs="Times New Roman"/>
                <w:sz w:val="24"/>
                <w:szCs w:val="24"/>
                <w:lang w:bidi="ru-RU"/>
              </w:rPr>
              <w:t xml:space="preserve">Описание образовательной деятельности </w:t>
            </w:r>
            <w:r>
              <w:rPr>
                <w:rFonts w:ascii="Times New Roman" w:hAnsi="Times New Roman" w:eastAsia="Calibri" w:cs="Times New Roman"/>
                <w:bCs/>
                <w:sz w:val="24"/>
                <w:szCs w:val="24"/>
              </w:rPr>
              <w:t xml:space="preserve">«Физическое развитие» </w:t>
            </w:r>
          </w:p>
        </w:tc>
        <w:tc>
          <w:tcPr>
            <w:tcW w:w="997" w:type="dxa"/>
            <w:tcBorders>
              <w:top w:val="single" w:color="auto" w:sz="4" w:space="0"/>
              <w:left w:val="single" w:color="auto" w:sz="4" w:space="0"/>
              <w:bottom w:val="single" w:color="auto" w:sz="4" w:space="0"/>
              <w:right w:val="single" w:color="auto" w:sz="4" w:space="0"/>
            </w:tcBorders>
            <w:vAlign w:val="center"/>
          </w:tcPr>
          <w:p w14:paraId="32CE1250">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r>
      <w:tr w14:paraId="1888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2FF99F01">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41576AC9">
            <w:pPr>
              <w:pStyle w:val="43"/>
              <w:shd w:val="clear" w:color="auto" w:fill="FFFFFF" w:themeFill="background1"/>
              <w:spacing w:after="0" w:line="360" w:lineRule="auto"/>
              <w:rPr>
                <w:sz w:val="24"/>
                <w:szCs w:val="24"/>
              </w:rPr>
            </w:pPr>
            <w:r>
              <w:rPr>
                <w:sz w:val="24"/>
                <w:szCs w:val="24"/>
              </w:rPr>
              <w:t>Описание вариативных форм, способов, методов и средств реализации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02504E5A">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r>
      <w:tr w14:paraId="4040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09E05E99">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0C01C7B5">
            <w:pPr>
              <w:pStyle w:val="43"/>
              <w:shd w:val="clear" w:color="auto" w:fill="FFFFFF" w:themeFill="background1"/>
              <w:spacing w:after="0" w:line="360" w:lineRule="auto"/>
              <w:rPr>
                <w:sz w:val="24"/>
                <w:szCs w:val="24"/>
              </w:rPr>
            </w:pPr>
            <w:r>
              <w:rPr>
                <w:sz w:val="24"/>
                <w:szCs w:val="24"/>
              </w:rPr>
              <w:t>Особенности образовательной деятельности разных видов и культурных практик</w:t>
            </w:r>
          </w:p>
        </w:tc>
        <w:tc>
          <w:tcPr>
            <w:tcW w:w="997" w:type="dxa"/>
            <w:tcBorders>
              <w:top w:val="single" w:color="auto" w:sz="4" w:space="0"/>
              <w:left w:val="single" w:color="auto" w:sz="4" w:space="0"/>
              <w:bottom w:val="single" w:color="auto" w:sz="4" w:space="0"/>
              <w:right w:val="single" w:color="auto" w:sz="4" w:space="0"/>
            </w:tcBorders>
            <w:vAlign w:val="center"/>
          </w:tcPr>
          <w:p w14:paraId="564314D8">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w:t>
            </w:r>
          </w:p>
        </w:tc>
      </w:tr>
      <w:tr w14:paraId="0FAD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6C0D04F4">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1C93055C">
            <w:pPr>
              <w:pStyle w:val="43"/>
              <w:shd w:val="clear" w:color="auto" w:fill="FFFFFF" w:themeFill="background1"/>
              <w:spacing w:after="0" w:line="360" w:lineRule="auto"/>
              <w:rPr>
                <w:sz w:val="24"/>
                <w:szCs w:val="24"/>
              </w:rPr>
            </w:pPr>
            <w:r>
              <w:rPr>
                <w:sz w:val="24"/>
                <w:szCs w:val="24"/>
              </w:rPr>
              <w:t>Организация и формы взаимодействия с семьями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6D389933">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r>
      <w:tr w14:paraId="104E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6ED6197C">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55C154C6">
            <w:pPr>
              <w:pStyle w:val="43"/>
              <w:shd w:val="clear" w:color="auto" w:fill="FFFFFF" w:themeFill="background1"/>
              <w:spacing w:after="0" w:line="360" w:lineRule="auto"/>
              <w:rPr>
                <w:b/>
                <w:sz w:val="24"/>
                <w:szCs w:val="24"/>
              </w:rPr>
            </w:pPr>
            <w:r>
              <w:rPr>
                <w:sz w:val="24"/>
                <w:szCs w:val="24"/>
              </w:rPr>
              <w:t>Содержание работы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5FCCCC76">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tc>
      </w:tr>
      <w:tr w14:paraId="0417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0E88C342">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w:t>
            </w:r>
          </w:p>
        </w:tc>
      </w:tr>
      <w:tr w14:paraId="7050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1820C796">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w:t>
            </w:r>
          </w:p>
        </w:tc>
        <w:tc>
          <w:tcPr>
            <w:tcW w:w="7904" w:type="dxa"/>
          </w:tcPr>
          <w:p w14:paraId="65607BCA">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ru-RU"/>
              </w:rPr>
              <w:t>Особенности организации развивающей предметно-пространственной среды (РППС)</w:t>
            </w:r>
          </w:p>
        </w:tc>
        <w:tc>
          <w:tcPr>
            <w:tcW w:w="997" w:type="dxa"/>
            <w:tcBorders>
              <w:top w:val="single" w:color="auto" w:sz="4" w:space="0"/>
              <w:left w:val="single" w:color="auto" w:sz="4" w:space="0"/>
              <w:bottom w:val="single" w:color="auto" w:sz="4" w:space="0"/>
              <w:right w:val="single" w:color="auto" w:sz="4" w:space="0"/>
            </w:tcBorders>
            <w:vAlign w:val="center"/>
          </w:tcPr>
          <w:p w14:paraId="0D59809C">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4115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2941CD35">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c>
          <w:tcPr>
            <w:tcW w:w="7904" w:type="dxa"/>
            <w:tcBorders>
              <w:top w:val="single" w:color="auto" w:sz="4" w:space="0"/>
              <w:left w:val="single" w:color="auto" w:sz="4" w:space="0"/>
              <w:bottom w:val="single" w:color="auto" w:sz="4" w:space="0"/>
              <w:right w:val="single" w:color="auto" w:sz="4" w:space="0"/>
            </w:tcBorders>
          </w:tcPr>
          <w:p w14:paraId="3ED7E820">
            <w:pPr>
              <w:keepNext/>
              <w:shd w:val="clear" w:color="auto" w:fill="FFFFFF" w:themeFill="background1"/>
              <w:suppressAutoHyphens/>
              <w:spacing w:after="0" w:line="360" w:lineRule="auto"/>
              <w:jc w:val="both"/>
              <w:outlineLvl w:val="2"/>
              <w:rPr>
                <w:rFonts w:ascii="Times New Roman" w:hAnsi="Times New Roman" w:eastAsia="Times New Roman" w:cs="Times New Roman"/>
                <w:bCs/>
                <w:sz w:val="24"/>
                <w:szCs w:val="24"/>
                <w:lang w:eastAsia="ar-SA"/>
              </w:rPr>
            </w:pPr>
            <w:r>
              <w:rPr>
                <w:rStyle w:val="52"/>
                <w:rFonts w:eastAsiaTheme="minorHAnsi"/>
                <w:sz w:val="24"/>
                <w:szCs w:val="24"/>
              </w:rPr>
              <w:t>Планирование образовательной деятельности</w:t>
            </w:r>
          </w:p>
        </w:tc>
        <w:tc>
          <w:tcPr>
            <w:tcW w:w="997" w:type="dxa"/>
            <w:tcBorders>
              <w:top w:val="single" w:color="auto" w:sz="4" w:space="0"/>
              <w:left w:val="single" w:color="auto" w:sz="4" w:space="0"/>
              <w:bottom w:val="single" w:color="auto" w:sz="4" w:space="0"/>
              <w:right w:val="single" w:color="auto" w:sz="4" w:space="0"/>
            </w:tcBorders>
            <w:vAlign w:val="center"/>
          </w:tcPr>
          <w:p w14:paraId="17AEEEBC">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r>
      <w:tr w14:paraId="1C82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30A03214">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7904" w:type="dxa"/>
            <w:tcBorders>
              <w:top w:val="single" w:color="auto" w:sz="4" w:space="0"/>
              <w:left w:val="single" w:color="auto" w:sz="4" w:space="0"/>
              <w:bottom w:val="single" w:color="auto" w:sz="4" w:space="0"/>
              <w:right w:val="single" w:color="auto" w:sz="4" w:space="0"/>
            </w:tcBorders>
          </w:tcPr>
          <w:p w14:paraId="03E0B518">
            <w:pPr>
              <w:keepNext/>
              <w:shd w:val="clear" w:color="auto" w:fill="FFFFFF" w:themeFill="background1"/>
              <w:suppressAutoHyphens/>
              <w:spacing w:after="0" w:line="360" w:lineRule="auto"/>
              <w:jc w:val="both"/>
              <w:outlineLvl w:val="2"/>
              <w:rPr>
                <w:rStyle w:val="52"/>
                <w:rFonts w:eastAsiaTheme="minorHAnsi"/>
                <w:sz w:val="24"/>
                <w:szCs w:val="24"/>
              </w:rPr>
            </w:pPr>
            <w:r>
              <w:rPr>
                <w:rFonts w:ascii="Times New Roman" w:hAnsi="Times New Roman" w:eastAsia="Times New Roman" w:cs="Times New Roman"/>
                <w:sz w:val="24"/>
                <w:szCs w:val="24"/>
                <w:lang w:eastAsia="ru-RU"/>
              </w:rPr>
              <w:t>Обеспеченность методическими материалами и средствами обучения и воспитания</w:t>
            </w:r>
          </w:p>
        </w:tc>
        <w:tc>
          <w:tcPr>
            <w:tcW w:w="997" w:type="dxa"/>
            <w:tcBorders>
              <w:top w:val="single" w:color="auto" w:sz="4" w:space="0"/>
              <w:left w:val="single" w:color="auto" w:sz="4" w:space="0"/>
              <w:bottom w:val="single" w:color="auto" w:sz="4" w:space="0"/>
              <w:right w:val="single" w:color="auto" w:sz="4" w:space="0"/>
            </w:tcBorders>
            <w:vAlign w:val="center"/>
          </w:tcPr>
          <w:p w14:paraId="54239232">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36</w:t>
            </w:r>
          </w:p>
        </w:tc>
      </w:tr>
      <w:tr w14:paraId="13D1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6" w:type="dxa"/>
            <w:tcBorders>
              <w:top w:val="single" w:color="auto" w:sz="4" w:space="0"/>
              <w:left w:val="single" w:color="auto" w:sz="4" w:space="0"/>
              <w:bottom w:val="single" w:color="auto" w:sz="4" w:space="0"/>
              <w:right w:val="single" w:color="auto" w:sz="4" w:space="0"/>
            </w:tcBorders>
          </w:tcPr>
          <w:p w14:paraId="382233F4">
            <w:pPr>
              <w:shd w:val="clear" w:color="auto" w:fill="FFFFFF" w:themeFill="background1"/>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7904" w:type="dxa"/>
            <w:tcBorders>
              <w:top w:val="single" w:color="auto" w:sz="4" w:space="0"/>
              <w:left w:val="single" w:color="auto" w:sz="4" w:space="0"/>
              <w:bottom w:val="single" w:color="auto" w:sz="4" w:space="0"/>
              <w:right w:val="single" w:color="auto" w:sz="4" w:space="0"/>
            </w:tcBorders>
          </w:tcPr>
          <w:p w14:paraId="2A8206D3">
            <w:pPr>
              <w:widowControl w:val="0"/>
              <w:shd w:val="clear" w:color="auto" w:fill="FFFFFF" w:themeFill="background1"/>
              <w:autoSpaceDE w:val="0"/>
              <w:autoSpaceDN w:val="0"/>
              <w:adjustRightInd w:val="0"/>
              <w:spacing w:after="0" w:line="36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Организация работы ДОО в</w:t>
            </w:r>
            <w:r>
              <w:rPr>
                <w:rFonts w:ascii="Times New Roman" w:hAnsi="Times New Roman" w:eastAsia="Times New Roman" w:cs="Times New Roman"/>
                <w:sz w:val="24"/>
                <w:szCs w:val="24"/>
                <w:lang w:eastAsia="ru-RU"/>
              </w:rPr>
              <w:t xml:space="preserve"> летний период </w:t>
            </w:r>
          </w:p>
          <w:p w14:paraId="2E36624E">
            <w:pPr>
              <w:shd w:val="clear" w:color="auto" w:fill="FFFFFF" w:themeFill="background1"/>
              <w:spacing w:after="0" w:line="360" w:lineRule="auto"/>
              <w:rPr>
                <w:rFonts w:ascii="Times New Roman" w:hAnsi="Times New Roman" w:eastAsia="Times New Roman" w:cs="Times New Roman"/>
                <w:sz w:val="24"/>
                <w:szCs w:val="24"/>
                <w:lang w:eastAsia="ru-RU"/>
              </w:rPr>
            </w:pPr>
          </w:p>
        </w:tc>
        <w:tc>
          <w:tcPr>
            <w:tcW w:w="997" w:type="dxa"/>
            <w:tcBorders>
              <w:top w:val="single" w:color="auto" w:sz="4" w:space="0"/>
              <w:left w:val="single" w:color="auto" w:sz="4" w:space="0"/>
              <w:bottom w:val="single" w:color="auto" w:sz="4" w:space="0"/>
              <w:right w:val="single" w:color="auto" w:sz="4" w:space="0"/>
            </w:tcBorders>
          </w:tcPr>
          <w:p w14:paraId="783EFA9A">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36</w:t>
            </w:r>
          </w:p>
        </w:tc>
      </w:tr>
      <w:tr w14:paraId="4A63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6" w:type="dxa"/>
            <w:tcBorders>
              <w:top w:val="single" w:color="auto" w:sz="4" w:space="0"/>
              <w:left w:val="single" w:color="auto" w:sz="4" w:space="0"/>
              <w:bottom w:val="single" w:color="auto" w:sz="4" w:space="0"/>
              <w:right w:val="single" w:color="auto" w:sz="4" w:space="0"/>
            </w:tcBorders>
          </w:tcPr>
          <w:p w14:paraId="5633678D">
            <w:pPr>
              <w:shd w:val="clear" w:color="auto" w:fill="FFFFFF" w:themeFill="background1"/>
              <w:spacing w:after="0" w:line="360" w:lineRule="auto"/>
              <w:jc w:val="center"/>
              <w:rPr>
                <w:rFonts w:ascii="Times New Roman" w:hAnsi="Times New Roman" w:eastAsia="Times New Roman" w:cs="Times New Roman"/>
                <w:sz w:val="24"/>
                <w:szCs w:val="24"/>
                <w:lang w:eastAsia="ru-RU"/>
              </w:rPr>
            </w:pPr>
          </w:p>
        </w:tc>
        <w:tc>
          <w:tcPr>
            <w:tcW w:w="7904" w:type="dxa"/>
            <w:tcBorders>
              <w:top w:val="single" w:color="auto" w:sz="4" w:space="0"/>
              <w:left w:val="single" w:color="auto" w:sz="4" w:space="0"/>
              <w:bottom w:val="single" w:color="auto" w:sz="4" w:space="0"/>
              <w:right w:val="single" w:color="auto" w:sz="4" w:space="0"/>
            </w:tcBorders>
          </w:tcPr>
          <w:p w14:paraId="2621C991">
            <w:pPr>
              <w:shd w:val="clear" w:color="auto" w:fill="FFFFFF" w:themeFill="background1"/>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w:t>
            </w:r>
          </w:p>
          <w:p w14:paraId="3FB133CF">
            <w:pPr>
              <w:pStyle w:val="15"/>
              <w:widowControl w:val="0"/>
              <w:numPr>
                <w:ilvl w:val="0"/>
                <w:numId w:val="1"/>
              </w:numPr>
              <w:shd w:val="clear" w:color="auto" w:fill="FFFFFF" w:themeFill="background1"/>
              <w:autoSpaceDE w:val="0"/>
              <w:autoSpaceDN w:val="0"/>
              <w:adjustRightInd w:val="0"/>
              <w:spacing w:after="0" w:line="36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Календарный план воспитательной работы </w:t>
            </w:r>
          </w:p>
          <w:p w14:paraId="2EEE0B9D">
            <w:pPr>
              <w:pStyle w:val="15"/>
              <w:widowControl w:val="0"/>
              <w:numPr>
                <w:ilvl w:val="0"/>
                <w:numId w:val="1"/>
              </w:numPr>
              <w:shd w:val="clear" w:color="auto" w:fill="FFFFFF" w:themeFill="background1"/>
              <w:autoSpaceDE w:val="0"/>
              <w:autoSpaceDN w:val="0"/>
              <w:adjustRightInd w:val="0"/>
              <w:spacing w:after="0" w:line="360" w:lineRule="auto"/>
              <w:jc w:val="both"/>
              <w:rPr>
                <w:rFonts w:ascii="Times New Roman" w:hAnsi="Times New Roman" w:eastAsia="Times New Roman" w:cs="Times New Roman"/>
                <w:bCs/>
                <w:sz w:val="24"/>
                <w:szCs w:val="24"/>
                <w:lang w:eastAsia="ru-RU"/>
              </w:rPr>
            </w:pPr>
            <w:r>
              <w:rPr>
                <w:rFonts w:ascii="Times New Roman" w:hAnsi="Times New Roman" w:cs="Times New Roman"/>
                <w:sz w:val="24"/>
                <w:szCs w:val="24"/>
              </w:rPr>
              <w:t>Календарно-тематическое планирование</w:t>
            </w:r>
          </w:p>
        </w:tc>
        <w:tc>
          <w:tcPr>
            <w:tcW w:w="997" w:type="dxa"/>
            <w:tcBorders>
              <w:top w:val="single" w:color="auto" w:sz="4" w:space="0"/>
              <w:left w:val="single" w:color="auto" w:sz="4" w:space="0"/>
              <w:bottom w:val="single" w:color="auto" w:sz="4" w:space="0"/>
              <w:right w:val="single" w:color="auto" w:sz="4" w:space="0"/>
            </w:tcBorders>
          </w:tcPr>
          <w:p w14:paraId="6956C8E0">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p>
          <w:p w14:paraId="26D1DF5D">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38</w:t>
            </w:r>
          </w:p>
          <w:p w14:paraId="49677DBE">
            <w:pPr>
              <w:shd w:val="clear" w:color="auto" w:fill="FFFFFF" w:themeFill="background1"/>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w:t>
            </w:r>
          </w:p>
        </w:tc>
      </w:tr>
    </w:tbl>
    <w:p w14:paraId="0F185450">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34A91BE1">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4E87AB40">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59EEB0CA">
      <w:pPr>
        <w:shd w:val="clear" w:color="auto" w:fill="FFFFFF" w:themeFill="background1"/>
        <w:spacing w:after="0" w:line="240" w:lineRule="auto"/>
        <w:contextualSpacing/>
        <w:rPr>
          <w:rFonts w:ascii="Times New Roman" w:hAnsi="Times New Roman" w:eastAsia="Times New Roman" w:cs="Times New Roman"/>
          <w:b/>
          <w:sz w:val="24"/>
          <w:szCs w:val="24"/>
          <w:lang w:eastAsia="ru-RU"/>
        </w:rPr>
      </w:pPr>
    </w:p>
    <w:p w14:paraId="27AA5516">
      <w:pPr>
        <w:numPr>
          <w:ilvl w:val="0"/>
          <w:numId w:val="2"/>
        </w:numPr>
        <w:shd w:val="clear" w:color="auto" w:fill="FFFFFF" w:themeFill="background1"/>
        <w:spacing w:after="0" w:line="240" w:lineRule="auto"/>
        <w:ind w:left="357" w:firstLine="0"/>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Целевой раздел</w:t>
      </w:r>
    </w:p>
    <w:p w14:paraId="7C89C6B9">
      <w:pPr>
        <w:pStyle w:val="15"/>
        <w:numPr>
          <w:ilvl w:val="1"/>
          <w:numId w:val="2"/>
        </w:numPr>
        <w:shd w:val="clear" w:color="auto" w:fill="FFFFFF" w:themeFill="background1"/>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Пояснительная записка</w:t>
      </w:r>
    </w:p>
    <w:p w14:paraId="1C439428">
      <w:pPr>
        <w:widowControl w:val="0"/>
        <w:shd w:val="clear" w:color="auto" w:fill="FFFFFF" w:themeFill="background1"/>
        <w:spacing w:after="0" w:line="240" w:lineRule="auto"/>
        <w:ind w:firstLine="709"/>
        <w:jc w:val="both"/>
        <w:rPr>
          <w:rFonts w:ascii="Times New Roman" w:hAnsi="Times New Roman" w:eastAsia="Times New Roman" w:cs="Times New Roman"/>
          <w:sz w:val="24"/>
          <w:lang w:eastAsia="ru-RU" w:bidi="ru-RU"/>
        </w:rPr>
      </w:pPr>
      <w:r>
        <w:rPr>
          <w:rFonts w:ascii="Times New Roman" w:hAnsi="Times New Roman" w:eastAsia="Times New Roman" w:cs="Times New Roman"/>
          <w:sz w:val="24"/>
          <w:lang w:eastAsia="ru-RU" w:bidi="ru-RU"/>
        </w:rPr>
        <w:t xml:space="preserve">Рабочая программа инструктора по физической культуре группы старшего возраста характеризует специфику содержания образования по физическому развитию и особенности организации образовательной деятельности с детьми 5-6 лет. Рабочая программа разработана в соответствии «Положением о рабочей программе педагогов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 на основании образовательной программы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 </w:t>
      </w:r>
    </w:p>
    <w:p w14:paraId="141C2C3E">
      <w:pPr>
        <w:widowControl w:val="0"/>
        <w:shd w:val="clear" w:color="auto" w:fill="FFFFFF" w:themeFill="background1"/>
        <w:spacing w:after="0" w:line="240" w:lineRule="auto"/>
        <w:ind w:firstLine="709"/>
        <w:jc w:val="both"/>
        <w:rPr>
          <w:rFonts w:ascii="Times New Roman" w:hAnsi="Times New Roman" w:eastAsia="Times New Roman" w:cs="Times New Roman"/>
          <w:lang w:eastAsia="ru-RU" w:bidi="ru-RU"/>
        </w:rPr>
      </w:pPr>
      <w:r>
        <w:rPr>
          <w:rFonts w:ascii="Times New Roman" w:hAnsi="Times New Roman" w:eastAsia="Times New Roman" w:cs="Times New Roman"/>
          <w:sz w:val="24"/>
          <w:szCs w:val="24"/>
          <w:lang w:eastAsia="ru-RU" w:bidi="ru-RU"/>
        </w:rPr>
        <w:t>Программа разработана в соответствии с нормативными правовыми актами:</w:t>
      </w:r>
    </w:p>
    <w:p w14:paraId="71A485A5">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Федеральным законом от 29 декабря 2012г. № 273-ФЗ «Об образовании в Российской Федерации»; </w:t>
      </w:r>
    </w:p>
    <w:p w14:paraId="6519F8B3">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14:paraId="392F5D25">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p>
    <w:p w14:paraId="0845C94B">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w:t>
      </w:r>
    </w:p>
    <w:p w14:paraId="5BAAC930">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14:paraId="0C2FF3CA">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1EE831FB">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N 373»;</w:t>
      </w:r>
    </w:p>
    <w:p w14:paraId="34360AF4">
      <w:pPr>
        <w:pStyle w:val="15"/>
        <w:widowControl w:val="0"/>
        <w:numPr>
          <w:ilvl w:val="0"/>
          <w:numId w:val="3"/>
        </w:numPr>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Устав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590F353F">
      <w:pPr>
        <w:widowControl w:val="0"/>
        <w:spacing w:after="0" w:line="240" w:lineRule="auto"/>
        <w:ind w:firstLine="700"/>
        <w:jc w:val="both"/>
        <w:rPr>
          <w:rFonts w:ascii="Times New Roman" w:hAnsi="Times New Roman" w:eastAsia="Times New Roman" w:cs="Times New Roman"/>
          <w:spacing w:val="2"/>
          <w:sz w:val="24"/>
        </w:rPr>
      </w:pPr>
      <w:r>
        <w:rPr>
          <w:rFonts w:ascii="Times New Roman" w:hAnsi="Times New Roman" w:eastAsia="Times New Roman" w:cs="Times New Roman"/>
          <w:spacing w:val="2"/>
          <w:sz w:val="24"/>
        </w:rPr>
        <w:t>Обязательная часть каждого раздела Программы соответствует Федеральной образовательной программе дошкольного образования (далее по тексту – ФОП ДО).</w:t>
      </w:r>
    </w:p>
    <w:p w14:paraId="76EA652C">
      <w:pPr>
        <w:widowControl w:val="0"/>
        <w:shd w:val="clear" w:color="auto" w:fill="FFFFFF" w:themeFill="background1"/>
        <w:spacing w:after="0" w:line="240" w:lineRule="auto"/>
        <w:ind w:firstLine="709"/>
        <w:jc w:val="both"/>
        <w:rPr>
          <w:rFonts w:ascii="Times New Roman" w:hAnsi="Times New Roman" w:eastAsia="Times New Roman" w:cs="Times New Roman"/>
          <w:sz w:val="24"/>
          <w:szCs w:val="24"/>
          <w:lang w:eastAsia="ru-RU" w:bidi="ru-RU"/>
        </w:rPr>
      </w:pPr>
    </w:p>
    <w:p w14:paraId="0DACF6E3">
      <w:pPr>
        <w:pStyle w:val="15"/>
        <w:numPr>
          <w:ilvl w:val="2"/>
          <w:numId w:val="2"/>
        </w:numPr>
        <w:shd w:val="clear" w:color="auto" w:fill="FFFFFF" w:themeFill="background1"/>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Цели и задачи реализации программы</w:t>
      </w:r>
    </w:p>
    <w:p w14:paraId="4853FCE8">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реализация содержания образовательной программы дошкольного образования для детей   в соответствии с требованиями ФГОС дошкольного образования.</w:t>
      </w:r>
    </w:p>
    <w:p w14:paraId="3C257F39">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Для достижения целей Программы первостепенное значение имеют задачи:</w:t>
      </w:r>
    </w:p>
    <w:p w14:paraId="286001BE">
      <w:pPr>
        <w:pStyle w:val="15"/>
        <w:widowControl w:val="0"/>
        <w:numPr>
          <w:ilvl w:val="0"/>
          <w:numId w:val="4"/>
        </w:numPr>
        <w:shd w:val="clear" w:color="auto" w:fill="FFFFFF" w:themeFill="background1"/>
        <w:tabs>
          <w:tab w:val="left" w:pos="993"/>
        </w:tabs>
        <w:spacing w:after="0" w:line="240" w:lineRule="auto"/>
        <w:ind w:left="142" w:firstLine="927"/>
        <w:jc w:val="both"/>
        <w:rPr>
          <w:rFonts w:ascii="Times New Roman" w:hAnsi="Times New Roman" w:eastAsia="Times New Roman" w:cs="Times New Roman"/>
          <w:iCs/>
          <w:sz w:val="24"/>
          <w:szCs w:val="24"/>
          <w:lang w:eastAsia="ru-RU" w:bidi="ru-RU"/>
        </w:rPr>
      </w:pPr>
      <w:bookmarkStart w:id="0" w:name="_Hlk143182666"/>
      <w:r>
        <w:rPr>
          <w:rFonts w:ascii="Times New Roman" w:hAnsi="Times New Roman" w:eastAsia="Times New Roman" w:cs="Times New Roman"/>
          <w:iCs/>
          <w:sz w:val="24"/>
          <w:szCs w:val="24"/>
          <w:lang w:eastAsia="ru-RU" w:bidi="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1D0D598B">
      <w:pPr>
        <w:pStyle w:val="15"/>
        <w:widowControl w:val="0"/>
        <w:numPr>
          <w:ilvl w:val="0"/>
          <w:numId w:val="4"/>
        </w:numPr>
        <w:shd w:val="clear" w:color="auto" w:fill="FFFFFF" w:themeFill="background1"/>
        <w:tabs>
          <w:tab w:val="left" w:pos="993"/>
        </w:tabs>
        <w:spacing w:after="0" w:line="240" w:lineRule="auto"/>
        <w:ind w:left="142" w:firstLine="927"/>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8009BF7">
      <w:pPr>
        <w:pStyle w:val="15"/>
        <w:widowControl w:val="0"/>
        <w:numPr>
          <w:ilvl w:val="0"/>
          <w:numId w:val="4"/>
        </w:numPr>
        <w:shd w:val="clear" w:color="auto" w:fill="FFFFFF" w:themeFill="background1"/>
        <w:tabs>
          <w:tab w:val="left" w:pos="993"/>
        </w:tabs>
        <w:spacing w:after="0" w:line="240" w:lineRule="auto"/>
        <w:ind w:left="142" w:firstLine="927"/>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воспитывать патриотические чувства и нравственно-волевые качества в подвижных и спортивных играх, формах активного отдыха;</w:t>
      </w:r>
    </w:p>
    <w:p w14:paraId="1FF756B5">
      <w:pPr>
        <w:pStyle w:val="15"/>
        <w:widowControl w:val="0"/>
        <w:numPr>
          <w:ilvl w:val="0"/>
          <w:numId w:val="4"/>
        </w:numPr>
        <w:shd w:val="clear" w:color="auto" w:fill="FFFFFF" w:themeFill="background1"/>
        <w:tabs>
          <w:tab w:val="left" w:pos="993"/>
        </w:tabs>
        <w:spacing w:after="0" w:line="240" w:lineRule="auto"/>
        <w:ind w:left="142" w:firstLine="927"/>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2890733C">
      <w:pPr>
        <w:pStyle w:val="15"/>
        <w:widowControl w:val="0"/>
        <w:numPr>
          <w:ilvl w:val="0"/>
          <w:numId w:val="4"/>
        </w:numPr>
        <w:shd w:val="clear" w:color="auto" w:fill="FFFFFF" w:themeFill="background1"/>
        <w:tabs>
          <w:tab w:val="left" w:pos="993"/>
        </w:tabs>
        <w:spacing w:after="0" w:line="240" w:lineRule="auto"/>
        <w:ind w:left="142" w:firstLine="927"/>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4FF5D024">
      <w:pPr>
        <w:pStyle w:val="15"/>
        <w:widowControl w:val="0"/>
        <w:numPr>
          <w:ilvl w:val="0"/>
          <w:numId w:val="4"/>
        </w:numPr>
        <w:shd w:val="clear" w:color="auto" w:fill="FFFFFF" w:themeFill="background1"/>
        <w:tabs>
          <w:tab w:val="left" w:pos="993"/>
        </w:tabs>
        <w:spacing w:after="0" w:line="240" w:lineRule="auto"/>
        <w:ind w:left="142" w:firstLine="927"/>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13211BB2">
      <w:pPr>
        <w:pStyle w:val="15"/>
        <w:widowControl w:val="0"/>
        <w:numPr>
          <w:ilvl w:val="0"/>
          <w:numId w:val="4"/>
        </w:numPr>
        <w:shd w:val="clear" w:color="auto" w:fill="FFFFFF" w:themeFill="background1"/>
        <w:tabs>
          <w:tab w:val="left" w:pos="993"/>
        </w:tabs>
        <w:spacing w:after="0" w:line="240" w:lineRule="auto"/>
        <w:ind w:left="142" w:firstLine="927"/>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826FBC1">
      <w:pPr>
        <w:pStyle w:val="15"/>
        <w:widowControl w:val="0"/>
        <w:shd w:val="clear" w:color="auto" w:fill="FFFFFF" w:themeFill="background1"/>
        <w:spacing w:after="0" w:line="240" w:lineRule="auto"/>
        <w:ind w:left="567"/>
        <w:jc w:val="both"/>
        <w:rPr>
          <w:rFonts w:ascii="Times New Roman" w:hAnsi="Times New Roman" w:eastAsia="Times New Roman" w:cs="Times New Roman"/>
          <w:iCs/>
          <w:sz w:val="24"/>
          <w:szCs w:val="24"/>
          <w:lang w:bidi="ru-RU"/>
        </w:rPr>
      </w:pPr>
    </w:p>
    <w:bookmarkEnd w:id="0"/>
    <w:p w14:paraId="148D147E">
      <w:pPr>
        <w:pStyle w:val="15"/>
        <w:numPr>
          <w:ilvl w:val="2"/>
          <w:numId w:val="2"/>
        </w:numPr>
        <w:shd w:val="clear" w:color="auto" w:fill="FFFFFF" w:themeFill="background1"/>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Принципы и подходы к формированию программы.</w:t>
      </w:r>
    </w:p>
    <w:tbl>
      <w:tblPr>
        <w:tblStyle w:val="244"/>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1"/>
        <w:gridCol w:w="3750"/>
        <w:gridCol w:w="46"/>
        <w:gridCol w:w="459"/>
        <w:gridCol w:w="2251"/>
        <w:gridCol w:w="989"/>
        <w:gridCol w:w="1233"/>
      </w:tblGrid>
      <w:tr w14:paraId="21BD4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restart"/>
            <w:shd w:val="clear" w:color="auto" w:fill="FFFFFF"/>
            <w:vAlign w:val="center"/>
          </w:tcPr>
          <w:p w14:paraId="435DA1C8">
            <w:pPr>
              <w:widowControl w:val="0"/>
              <w:shd w:val="clear" w:color="auto" w:fill="FFFFFF" w:themeFill="background1"/>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ФГОС ДО</w:t>
            </w:r>
          </w:p>
        </w:tc>
        <w:tc>
          <w:tcPr>
            <w:tcW w:w="2756" w:type="dxa"/>
            <w:gridSpan w:val="3"/>
            <w:shd w:val="clear" w:color="auto" w:fill="FFFFFF"/>
          </w:tcPr>
          <w:p w14:paraId="2BE057B1">
            <w:pPr>
              <w:widowControl w:val="0"/>
              <w:shd w:val="clear" w:color="auto" w:fill="FFFFFF" w:themeFill="background1"/>
              <w:spacing w:after="0" w:line="240" w:lineRule="auto"/>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Название раздела ФОП ДО</w:t>
            </w:r>
          </w:p>
        </w:tc>
        <w:tc>
          <w:tcPr>
            <w:tcW w:w="989" w:type="dxa"/>
            <w:shd w:val="clear" w:color="auto" w:fill="FFFFFF"/>
          </w:tcPr>
          <w:p w14:paraId="32F52DC4">
            <w:pPr>
              <w:widowControl w:val="0"/>
              <w:shd w:val="clear" w:color="auto" w:fill="FFFFFF" w:themeFill="background1"/>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пункты</w:t>
            </w:r>
          </w:p>
        </w:tc>
        <w:tc>
          <w:tcPr>
            <w:tcW w:w="1233" w:type="dxa"/>
            <w:shd w:val="clear" w:color="auto" w:fill="FFFFFF"/>
          </w:tcPr>
          <w:p w14:paraId="344F1C54">
            <w:pPr>
              <w:widowControl w:val="0"/>
              <w:shd w:val="clear" w:color="auto" w:fill="FFFFFF" w:themeFill="background1"/>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страницы</w:t>
            </w:r>
          </w:p>
        </w:tc>
      </w:tr>
      <w:tr w14:paraId="4ADAE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continue"/>
            <w:shd w:val="clear" w:color="auto" w:fill="FFFFFF"/>
          </w:tcPr>
          <w:p w14:paraId="5EE92A81">
            <w:pPr>
              <w:widowControl w:val="0"/>
              <w:shd w:val="clear" w:color="auto" w:fill="FFFFFF" w:themeFill="background1"/>
              <w:spacing w:after="0" w:line="240" w:lineRule="auto"/>
              <w:contextualSpacing/>
              <w:jc w:val="both"/>
              <w:rPr>
                <w:rFonts w:ascii="Times New Roman" w:hAnsi="Times New Roman" w:eastAsia="Times New Roman"/>
                <w:b/>
                <w:i/>
                <w:sz w:val="24"/>
                <w:szCs w:val="24"/>
                <w:lang w:eastAsia="ru-RU"/>
              </w:rPr>
            </w:pPr>
          </w:p>
        </w:tc>
        <w:tc>
          <w:tcPr>
            <w:tcW w:w="2756" w:type="dxa"/>
            <w:gridSpan w:val="3"/>
            <w:shd w:val="clear" w:color="auto" w:fill="FFFFFF"/>
          </w:tcPr>
          <w:p w14:paraId="19928956">
            <w:pPr>
              <w:widowControl w:val="0"/>
              <w:shd w:val="clear" w:color="auto" w:fill="FFFFFF" w:themeFill="background1"/>
              <w:spacing w:after="0" w:line="240" w:lineRule="auto"/>
              <w:contextualSpacing/>
              <w:jc w:val="both"/>
              <w:rPr>
                <w:rFonts w:ascii="Times New Roman" w:hAnsi="Times New Roman" w:eastAsia="Times New Roman"/>
                <w:sz w:val="24"/>
                <w:szCs w:val="24"/>
                <w:lang w:eastAsia="ru-RU"/>
              </w:rPr>
            </w:pPr>
            <w:r>
              <w:rPr>
                <w:rFonts w:ascii="Times New Roman" w:hAnsi="Times New Roman" w:eastAsia="Times New Roman"/>
                <w:i/>
                <w:sz w:val="24"/>
                <w:szCs w:val="24"/>
                <w:lang w:eastAsia="ru-RU"/>
              </w:rPr>
              <w:t>II. Целевой раздел ФОП ДО</w:t>
            </w:r>
          </w:p>
        </w:tc>
        <w:tc>
          <w:tcPr>
            <w:tcW w:w="989" w:type="dxa"/>
            <w:shd w:val="clear" w:color="auto" w:fill="FFFFFF"/>
          </w:tcPr>
          <w:p w14:paraId="71E4021D">
            <w:pPr>
              <w:widowControl w:val="0"/>
              <w:shd w:val="clear" w:color="auto" w:fill="FFFFFF" w:themeFill="background1"/>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п.14.3.</w:t>
            </w:r>
          </w:p>
        </w:tc>
        <w:tc>
          <w:tcPr>
            <w:tcW w:w="1233" w:type="dxa"/>
            <w:shd w:val="clear" w:color="auto" w:fill="FFFFFF"/>
          </w:tcPr>
          <w:p w14:paraId="23A4B768">
            <w:pPr>
              <w:widowControl w:val="0"/>
              <w:shd w:val="clear" w:color="auto" w:fill="FFFFFF" w:themeFill="background1"/>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стр.5</w:t>
            </w:r>
          </w:p>
        </w:tc>
      </w:tr>
      <w:tr w14:paraId="30360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79" w:type="dxa"/>
            <w:gridSpan w:val="7"/>
            <w:shd w:val="clear" w:color="auto" w:fill="F2F2F2"/>
          </w:tcPr>
          <w:p w14:paraId="6C565F95">
            <w:pPr>
              <w:widowControl w:val="0"/>
              <w:shd w:val="clear" w:color="auto" w:fill="FFFFFF" w:themeFill="background1"/>
              <w:spacing w:after="0" w:line="240" w:lineRule="auto"/>
              <w:contextualSpacing/>
              <w:jc w:val="both"/>
              <w:rPr>
                <w:rFonts w:ascii="Times New Roman" w:hAnsi="Times New Roman" w:eastAsia="Times New Roman"/>
                <w:i/>
                <w:sz w:val="24"/>
                <w:szCs w:val="24"/>
                <w:lang w:eastAsia="ru-RU"/>
              </w:rPr>
            </w:pPr>
            <w:r>
              <w:rPr>
                <w:rFonts w:ascii="Times New Roman" w:hAnsi="Times New Roman" w:eastAsia="Times New Roman"/>
                <w:i/>
                <w:sz w:val="24"/>
                <w:szCs w:val="24"/>
                <w:lang w:eastAsia="ru-RU"/>
              </w:rPr>
              <w:t xml:space="preserve">При нумерации принципов используется знак </w:t>
            </w:r>
            <w:r>
              <w:rPr>
                <w:rFonts w:ascii="Times New Roman" w:hAnsi="Times New Roman" w:eastAsia="Times New Roman"/>
                <w:b/>
                <w:i/>
                <w:sz w:val="24"/>
                <w:szCs w:val="24"/>
                <w:lang w:eastAsia="ru-RU"/>
              </w:rPr>
              <w:t>/;</w:t>
            </w:r>
            <w:r>
              <w:rPr>
                <w:rFonts w:ascii="Times New Roman" w:hAnsi="Times New Roman" w:eastAsia="Times New Roman"/>
                <w:i/>
                <w:sz w:val="24"/>
                <w:szCs w:val="24"/>
                <w:lang w:eastAsia="ru-RU"/>
              </w:rPr>
              <w:t xml:space="preserve"> первая цифра обозначает нумерацию принципов ФГОС ДО, вторая цифра обозначает нумерацию принципов ФОП ДО.</w:t>
            </w:r>
          </w:p>
        </w:tc>
      </w:tr>
      <w:tr w14:paraId="4BE17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36C45E1B">
            <w:pPr>
              <w:widowControl w:val="0"/>
              <w:shd w:val="clear" w:color="auto" w:fill="FFFFFF" w:themeFill="background1"/>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1</w:t>
            </w:r>
          </w:p>
        </w:tc>
        <w:tc>
          <w:tcPr>
            <w:tcW w:w="8728" w:type="dxa"/>
            <w:gridSpan w:val="6"/>
          </w:tcPr>
          <w:p w14:paraId="15B540B5">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tc>
      </w:tr>
      <w:tr w14:paraId="2F617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3A9E1FF9">
            <w:pPr>
              <w:widowControl w:val="0"/>
              <w:shd w:val="clear" w:color="auto" w:fill="FFFFFF" w:themeFill="background1"/>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2</w:t>
            </w:r>
          </w:p>
        </w:tc>
        <w:tc>
          <w:tcPr>
            <w:tcW w:w="8728" w:type="dxa"/>
            <w:gridSpan w:val="6"/>
          </w:tcPr>
          <w:p w14:paraId="75A44DCF">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построение образовательной деятельности на основе индивидуальных особенностей каждого ребенка, при котором сам ребёнок становится активным в выборе содержания своего образования, становится субъектом образования;</w:t>
            </w:r>
          </w:p>
        </w:tc>
      </w:tr>
      <w:tr w14:paraId="6FE03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restart"/>
          </w:tcPr>
          <w:p w14:paraId="32D0721E">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3796" w:type="dxa"/>
            <w:gridSpan w:val="2"/>
            <w:vMerge w:val="restart"/>
          </w:tcPr>
          <w:p w14:paraId="584F8F63">
            <w:pPr>
              <w:widowControl w:val="0"/>
              <w:shd w:val="clear" w:color="auto" w:fill="FFFFFF" w:themeFill="background1"/>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sz w:val="24"/>
                <w:szCs w:val="24"/>
                <w:lang w:eastAsia="ru-RU"/>
              </w:rPr>
              <w:t>содействие и сотрудничество детей и взрослых, признание ребёнка полноценным участником (субъектом) образовательных отношений;</w:t>
            </w:r>
          </w:p>
        </w:tc>
        <w:tc>
          <w:tcPr>
            <w:tcW w:w="459" w:type="dxa"/>
          </w:tcPr>
          <w:p w14:paraId="466000FD">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4473" w:type="dxa"/>
            <w:gridSpan w:val="3"/>
          </w:tcPr>
          <w:p w14:paraId="13041512">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tc>
      </w:tr>
      <w:tr w14:paraId="2A002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continue"/>
          </w:tcPr>
          <w:p w14:paraId="097FA645">
            <w:pPr>
              <w:widowControl w:val="0"/>
              <w:shd w:val="clear" w:color="auto" w:fill="FFFFFF" w:themeFill="background1"/>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p>
        </w:tc>
        <w:tc>
          <w:tcPr>
            <w:tcW w:w="3796" w:type="dxa"/>
            <w:gridSpan w:val="2"/>
            <w:vMerge w:val="continue"/>
          </w:tcPr>
          <w:p w14:paraId="46291995">
            <w:pPr>
              <w:widowControl w:val="0"/>
              <w:shd w:val="clear" w:color="auto" w:fill="FFFFFF" w:themeFill="background1"/>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p>
        </w:tc>
        <w:tc>
          <w:tcPr>
            <w:tcW w:w="459" w:type="dxa"/>
          </w:tcPr>
          <w:p w14:paraId="2B0C5766">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w:t>
            </w:r>
          </w:p>
        </w:tc>
        <w:tc>
          <w:tcPr>
            <w:tcW w:w="4473" w:type="dxa"/>
            <w:gridSpan w:val="3"/>
          </w:tcPr>
          <w:p w14:paraId="75696AC0">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признание ребёнка полноценным участником (субъектом) образовательных отношений;</w:t>
            </w:r>
          </w:p>
        </w:tc>
      </w:tr>
      <w:tr w14:paraId="3DB6D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55CA5FCA">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4/5</w:t>
            </w:r>
          </w:p>
        </w:tc>
        <w:tc>
          <w:tcPr>
            <w:tcW w:w="8728" w:type="dxa"/>
            <w:gridSpan w:val="6"/>
          </w:tcPr>
          <w:p w14:paraId="25141568">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поддержка инициативы детей в различных видах деятельности;</w:t>
            </w:r>
          </w:p>
        </w:tc>
      </w:tr>
      <w:tr w14:paraId="55171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4F7751B9">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5/6</w:t>
            </w:r>
          </w:p>
        </w:tc>
        <w:tc>
          <w:tcPr>
            <w:tcW w:w="8728" w:type="dxa"/>
            <w:gridSpan w:val="6"/>
          </w:tcPr>
          <w:p w14:paraId="08477F5D">
            <w:pPr>
              <w:widowControl w:val="0"/>
              <w:shd w:val="clear" w:color="auto" w:fill="FFFFFF" w:themeFill="background1"/>
              <w:spacing w:after="0" w:line="240" w:lineRule="auto"/>
              <w:jc w:val="both"/>
              <w:rPr>
                <w:rFonts w:ascii="Times New Roman" w:hAnsi="Times New Roman"/>
                <w:bCs/>
                <w:color w:val="000000"/>
                <w:spacing w:val="2"/>
                <w:sz w:val="24"/>
                <w:szCs w:val="24"/>
                <w:shd w:val="clear" w:color="auto" w:fill="FFFFFF"/>
                <w:lang w:eastAsia="ru-RU" w:bidi="ru-RU"/>
              </w:rPr>
            </w:pPr>
            <w:r>
              <w:rPr>
                <w:rFonts w:ascii="Times New Roman" w:hAnsi="Times New Roman"/>
                <w:bCs/>
                <w:color w:val="000000"/>
                <w:spacing w:val="2"/>
                <w:sz w:val="24"/>
                <w:szCs w:val="24"/>
                <w:shd w:val="clear" w:color="auto" w:fill="FFFFFF"/>
                <w:lang w:eastAsia="ru-RU" w:bidi="ru-RU"/>
              </w:rPr>
              <w:t>сотрудничество ДОО с семьей;</w:t>
            </w:r>
          </w:p>
        </w:tc>
      </w:tr>
      <w:tr w14:paraId="6121B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213460E3">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6/7</w:t>
            </w:r>
          </w:p>
        </w:tc>
        <w:tc>
          <w:tcPr>
            <w:tcW w:w="8728" w:type="dxa"/>
            <w:gridSpan w:val="6"/>
          </w:tcPr>
          <w:p w14:paraId="59362A5D">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приобщение детей к социокультурным нормам, традициям семьи, общества и государства;</w:t>
            </w:r>
          </w:p>
        </w:tc>
      </w:tr>
      <w:tr w14:paraId="70CB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12332CE5">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7/8</w:t>
            </w:r>
          </w:p>
        </w:tc>
        <w:tc>
          <w:tcPr>
            <w:tcW w:w="8728" w:type="dxa"/>
            <w:gridSpan w:val="6"/>
          </w:tcPr>
          <w:p w14:paraId="1FC2BF55">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формирование познавательных интересов и познавательных действий ребёнка в различных видах деятельности;</w:t>
            </w:r>
          </w:p>
        </w:tc>
      </w:tr>
      <w:tr w14:paraId="2908D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1735C386">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8/9</w:t>
            </w:r>
          </w:p>
        </w:tc>
        <w:tc>
          <w:tcPr>
            <w:tcW w:w="8728" w:type="dxa"/>
            <w:gridSpan w:val="6"/>
          </w:tcPr>
          <w:p w14:paraId="328216C3">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возрастная адекватность дошкольного образования (соответствие условий, требований, методов возрасту и особенностям развития);</w:t>
            </w:r>
          </w:p>
        </w:tc>
      </w:tr>
      <w:tr w14:paraId="66D41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1A0F5600">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9/10</w:t>
            </w:r>
          </w:p>
        </w:tc>
        <w:tc>
          <w:tcPr>
            <w:tcW w:w="8728" w:type="dxa"/>
            <w:gridSpan w:val="6"/>
          </w:tcPr>
          <w:p w14:paraId="711CAAF0">
            <w:pPr>
              <w:widowControl w:val="0"/>
              <w:shd w:val="clear" w:color="auto" w:fill="FFFFFF" w:themeFill="background1"/>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учёт этнокультурной ситуации развития детей.</w:t>
            </w:r>
          </w:p>
        </w:tc>
      </w:tr>
    </w:tbl>
    <w:p w14:paraId="4E016A3D">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2F2E58BD">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2E54EFE0">
      <w:pPr>
        <w:numPr>
          <w:ilvl w:val="2"/>
          <w:numId w:val="2"/>
        </w:numPr>
        <w:shd w:val="clear" w:color="auto" w:fill="FFFFFF" w:themeFill="background1"/>
        <w:spacing w:after="0" w:line="240" w:lineRule="auto"/>
        <w:contextualSpacing/>
        <w:jc w:val="both"/>
        <w:rPr>
          <w:rFonts w:ascii="Times New Roman" w:hAnsi="Times New Roman" w:eastAsia="Times New Roman" w:cs="Times New Roman"/>
          <w:b/>
          <w:sz w:val="24"/>
          <w:szCs w:val="24"/>
          <w:lang w:eastAsia="ru-RU"/>
        </w:rPr>
      </w:pPr>
      <w:r>
        <w:rPr>
          <w:rFonts w:ascii="Times New Roman" w:hAnsi="Times New Roman" w:eastAsia="Courier New" w:cs="Times New Roman"/>
          <w:b/>
          <w:sz w:val="24"/>
          <w:szCs w:val="24"/>
          <w:lang w:eastAsia="ru-RU" w:bidi="ru-RU"/>
        </w:rPr>
        <w:t>Характеристики особенностей развития детей дошкольного возраста</w:t>
      </w:r>
    </w:p>
    <w:p w14:paraId="17294A76">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Возрастной период от 5 до 7 лет называют периодом «первого вытяжения», когда за один год ребенок может вырасти на 7 - 10 см. Средний рост дошкольника 5 лет составляет около 106,0 - 107,0 см, а масса тела 17 - 18 кг. На протяжении шестого года жизни средняя прибавка массы тела в месяц 200,0 г, а роста - 0,5 см.</w:t>
      </w:r>
    </w:p>
    <w:p w14:paraId="3E50F22D">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Развитие опорно-двигательной системы (скелет, суставно-связочный аппарат, мускулатура) ребенка к пяти-шести годам ещё не завершено. Каждая из 206 костей продолжает меняться по размеру, форме, строению, причем у разных костей фазы развития неодинаковы.</w:t>
      </w:r>
    </w:p>
    <w:p w14:paraId="567C5A27">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Сращение частей решетчатой кости черепа и окостенение слухового прохода заканчиваются к шести годам. Сращение же между собой частей затылочной, основной и обеих половин лобной костей черепа к этому возрасту ещё не завершено. Между костями черепа сохраняются хрящевые зоны, поэтому рост головного мозга продолжается (окружность головы ребенка к шести годам равна примерно 50 см). Эти размеры необходимо учитывать при изготовлении атрибутов для праздничных утренников и подвижных игр.</w:t>
      </w:r>
    </w:p>
    <w:p w14:paraId="1E27929C">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Окостенение опорных костей носовой перегородки начинается с З-4 лет, но к шести годам ещё не окончено. Эти особенности воспитатель должен учитывать при проведении подвижных игр, игровых упражнений и физкультурных занятий, так как даже самые легкие ушибы в области носа и уха могут привести к травмам.</w:t>
      </w:r>
    </w:p>
    <w:p w14:paraId="6BA53922">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У детей 5-7 лет наблюдается и незавершенность строения стопы. В связи с этим необходимо предупреждать появление и закрепление у детей плоскостопия, причиной которого могут стать обувь большего, чем нужно, размера, излишняя масса тела, перенесенные заболевания. Воспитателю следует прислушиваться к жалобам детёй на усталость и боль в ногах при ходьбе и когда они стоят.</w:t>
      </w:r>
    </w:p>
    <w:p w14:paraId="4A6CFE08">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В развитии мышц выделяют несколько этапов. Один из них — это возраст 6 лет. К шести годам у ребёнка хорошо развиты крупные мышцы туловища и конечностей, но по-прежнему слабы мелкие мышцы, особенно кистей рук. Поэтому дети относительно легко усваивают задания в ходьбе, беге, прыжках, но известные трудности возникают при выполнении упражнений, связанных с работой мелких мышц.</w:t>
      </w:r>
    </w:p>
    <w:p w14:paraId="07BA18CD">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Основой проявления двигательной деятельности является развитие устойчивого равновесия. Оно зависит от степени взаимодействия проприоцептивных, вестибулярных и других рефлексов, а также от массы тела и площади опоры. С возрастом показатели сохранения устойчивого равновесия у ребёнка улучшаются. При выполнении упражнений на равновесие девочки имеют некоторое преимущество перед мальчиками. В целом в старшей группе детям по-прежнему легче удаются упражнения, где имеется большая площадь опоры. Но возможны и недлительные упражнения, требующие опоры на одну ногу, например в подвижных играх: «Сделай фигуру», Не оставайся на полу», «Совушка» и др.</w:t>
      </w:r>
    </w:p>
    <w:p w14:paraId="4D30B9F1">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У детей шестилетнего возраста появляется аналитическое восприятие разучиваемых движений, что значительно по сравнению с предыдущим возрастным контингентом ускоряет формирование двигательных навыков и качественно их улучшает.</w:t>
      </w:r>
    </w:p>
    <w:p w14:paraId="7258BBC0">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Развитие центральной нервной системы характеризуется ускоренным формированием морфофизиологических признаков. Так, поверхность мозга шестилетнего ребёнка составляет уже более 90% размера коры головного мозга взрослого человека. Бурно развиваются лобные доли мозга; дети старшего дошкольного возраста осознают последовательность событий, понимают сложные обобщения.</w:t>
      </w:r>
    </w:p>
    <w:p w14:paraId="186F1CA0">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В этом возрасте совершенствуются основные процессы: возбуждение, и особенно торможение, и несколько легче в данный период формируются все виды условного торможения. Задания детям, основанные на торможении, следует разумно дозировать, так как выработка тормозных реакций сопровождается изменением частоты сердечных сокращений, дыхания, что свидетельствует о значительной нагрузке на нервную систему.</w:t>
      </w:r>
    </w:p>
    <w:p w14:paraId="771B9E71">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У детей 5 6 лет динамические стереотипы, составляющие биологическую основу навыков и привычек, формируются достаточно быстро, но перестройка их затруднена, что свидетельствует о недостаточной подвижности нервных процессов.</w:t>
      </w:r>
    </w:p>
    <w:p w14:paraId="7CBC2A30">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Развитие сердечно-сосудистой и дыхательной систем. К пяти годам размеры сердца у ребёнка (по сравнению с периодом новорожденного) увеличиваются в 4 раза. Интенсивно формируется и сердечная деятельность, но процесс этот не завершается на протяжении всего дошкольного возраста.</w:t>
      </w:r>
    </w:p>
    <w:p w14:paraId="7453F77E">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В первые годы жизни пульс ребёнка неустойчив и не всегда ритмичен. Средняя его частота к шести-семи годам составляет 92-95 ударов в минуту. К семи-восьми годам развитие нервного аппарата, регулирующего сердечную деятельность, в основном заканчивается и работа сердца становится более ритмичной.</w:t>
      </w:r>
    </w:p>
    <w:p w14:paraId="5A0EAE12">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Размеры и строение дыхательных путей дошкольника отличаются от таковых у взрослого. Они значительно уже, поэтому нарушение температурного режима и влажности воздуха в помещении приводят к заболеваниям органов дыхания.</w:t>
      </w:r>
    </w:p>
    <w:p w14:paraId="5D2CBA90">
      <w:pPr>
        <w:shd w:val="clear" w:color="auto" w:fill="FFFFFF" w:themeFill="background1"/>
        <w:spacing w:after="0" w:line="240" w:lineRule="auto"/>
        <w:ind w:firstLine="300"/>
        <w:jc w:val="both"/>
        <w:rPr>
          <w:rFonts w:ascii="Times New Roman" w:hAnsi="Times New Roman" w:eastAsia="Times New Roman" w:cs="Times New Roman"/>
          <w:color w:val="000000"/>
          <w:sz w:val="28"/>
          <w:lang w:eastAsia="ru-RU"/>
        </w:rPr>
      </w:pPr>
      <w:r>
        <w:rPr>
          <w:rFonts w:ascii="Times New Roman" w:hAnsi="Times New Roman" w:eastAsia="Times New Roman" w:cs="Times New Roman"/>
          <w:color w:val="2A2723"/>
          <w:sz w:val="24"/>
          <w:szCs w:val="20"/>
          <w:lang w:eastAsia="ru-RU"/>
        </w:rPr>
        <w:t>Потребность в двигательной активности у многих ребят настолько велика, что врачи и физиологи период от 5 до 7 лет называют «возрастом двигательной расточительности». Задачи педагога заключаются в контроле за двигательной деятельностью своих воспитанников с учётом проявляемой ими индивидуальности, предупреждении случаев гипердинамии и активизации тех, кто предпочитает «сидячие» игры.</w:t>
      </w:r>
    </w:p>
    <w:p w14:paraId="6DAE8997">
      <w:pPr>
        <w:shd w:val="clear" w:color="auto" w:fill="FFFFFF" w:themeFill="background1"/>
        <w:spacing w:after="0" w:line="240" w:lineRule="auto"/>
        <w:contextualSpacing/>
        <w:jc w:val="both"/>
        <w:rPr>
          <w:rFonts w:ascii="Times New Roman" w:hAnsi="Times New Roman" w:eastAsia="Times New Roman" w:cs="Times New Roman"/>
          <w:b/>
          <w:sz w:val="24"/>
          <w:szCs w:val="24"/>
          <w:lang w:eastAsia="ru-RU"/>
        </w:rPr>
      </w:pPr>
    </w:p>
    <w:p w14:paraId="15DB3B0D">
      <w:pPr>
        <w:pStyle w:val="15"/>
        <w:numPr>
          <w:ilvl w:val="1"/>
          <w:numId w:val="2"/>
        </w:numPr>
        <w:shd w:val="clear" w:color="auto" w:fill="FFFFFF" w:themeFill="background1"/>
        <w:tabs>
          <w:tab w:val="left" w:pos="567"/>
        </w:tabs>
        <w:autoSpaceDE w:val="0"/>
        <w:autoSpaceDN w:val="0"/>
        <w:adjustRightInd w:val="0"/>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Планируемые результаты освоения программы</w:t>
      </w:r>
    </w:p>
    <w:p w14:paraId="1791BA0D">
      <w:pPr>
        <w:widowControl w:val="0"/>
        <w:shd w:val="clear" w:color="auto" w:fill="FFFFFF" w:themeFill="background1"/>
        <w:spacing w:after="0" w:line="240" w:lineRule="auto"/>
        <w:ind w:firstLine="709"/>
        <w:jc w:val="both"/>
        <w:rPr>
          <w:rFonts w:ascii="Times New Roman" w:hAnsi="Times New Roman" w:eastAsia="Times New Roman" w:cs="Times New Roman"/>
          <w:b/>
          <w:bCs/>
          <w:sz w:val="24"/>
          <w:szCs w:val="24"/>
          <w:lang w:eastAsia="ru-RU" w:bidi="ru-RU"/>
        </w:rPr>
      </w:pPr>
      <w:r>
        <w:rPr>
          <w:rFonts w:ascii="Times New Roman" w:hAnsi="Times New Roman" w:eastAsia="Times New Roman" w:cs="Times New Roman"/>
          <w:b/>
          <w:bCs/>
          <w:sz w:val="24"/>
          <w:szCs w:val="24"/>
          <w:lang w:eastAsia="ru-RU" w:bidi="ru-RU"/>
        </w:rPr>
        <w:t>Целевые ориентиры на этапе завершения дошкольного образования</w:t>
      </w:r>
    </w:p>
    <w:p w14:paraId="23F826A1">
      <w:pPr>
        <w:widowControl w:val="0"/>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Владеет соответствующими возрасту основными движениями. </w:t>
      </w:r>
    </w:p>
    <w:p w14:paraId="2DC6A27F">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 </w:t>
      </w:r>
    </w:p>
    <w:p w14:paraId="2405BBED">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Проявляет интерес к участию в совместных играх и физических упражнениях. </w:t>
      </w:r>
    </w:p>
    <w:p w14:paraId="17E723A7">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 Проявляет желание участвовать в играх с элементами соревнования, в играх-эстафетах. </w:t>
      </w:r>
    </w:p>
    <w:p w14:paraId="63A8667D">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Умеет ходить и бегать легко, ритмично, сохраняя правильную осанку, направление и темп. </w:t>
      </w:r>
    </w:p>
    <w:p w14:paraId="18407DD9">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Умеет лазать по гимнастической стенке (высота 2,5 м) с изменением темпа. </w:t>
      </w:r>
    </w:p>
    <w:p w14:paraId="56654837">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14:paraId="5ECAE209">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11 землю и ловить его одной рукой, отбивать мяч на месте не менее 10 раз, в ходьбе (расстояние 6 м).</w:t>
      </w:r>
    </w:p>
    <w:p w14:paraId="20343C7A">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Владеет школой мяча. </w:t>
      </w:r>
    </w:p>
    <w:p w14:paraId="3757B81F">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Выполняет упражнения на статическое и динамическое равновесие. </w:t>
      </w:r>
    </w:p>
    <w:p w14:paraId="58541F7B">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Умеет перестраиваться в колонну по трое, четверо; равняться, размыкаться в колонне, шеренге; выполнять повороты направо, налево, кругом. </w:t>
      </w:r>
    </w:p>
    <w:p w14:paraId="46F67218">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Участвует в упражнениях с элементами спортивных игр: городки, бадминтон, футбол, хоккей. </w:t>
      </w:r>
    </w:p>
    <w:p w14:paraId="58DC5D34">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 </w:t>
      </w:r>
    </w:p>
    <w:p w14:paraId="2BD63913">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14:paraId="45AD2445">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Знает о значении для здоровья человека ежедневной утренней гимнастики, закаливания организма, соблюдения режима дня.</w:t>
      </w:r>
    </w:p>
    <w:p w14:paraId="78B8FE09">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Имеет элементарные представления о здоровом образе жизни, о зависимости здоровья от правильного питания. </w:t>
      </w:r>
    </w:p>
    <w:p w14:paraId="10110010">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 xml:space="preserve">Начинает проявлять умение заботиться о своем здоровье. </w:t>
      </w:r>
    </w:p>
    <w:p w14:paraId="3B6D07C4">
      <w:pPr>
        <w:pStyle w:val="15"/>
        <w:widowControl w:val="0"/>
        <w:numPr>
          <w:ilvl w:val="0"/>
          <w:numId w:val="5"/>
        </w:num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rPr>
        <w:t>Имеет представление о вредных и полезных продуктах.</w:t>
      </w:r>
    </w:p>
    <w:p w14:paraId="7EFB7A77">
      <w:pPr>
        <w:pStyle w:val="15"/>
        <w:widowControl w:val="0"/>
        <w:shd w:val="clear" w:color="auto" w:fill="FFFFFF" w:themeFill="background1"/>
        <w:spacing w:after="0" w:line="240" w:lineRule="auto"/>
        <w:jc w:val="both"/>
        <w:rPr>
          <w:rFonts w:ascii="Times New Roman" w:hAnsi="Times New Roman" w:cs="Times New Roman"/>
          <w:sz w:val="24"/>
          <w:szCs w:val="24"/>
        </w:rPr>
      </w:pPr>
    </w:p>
    <w:p w14:paraId="29A55E33">
      <w:pPr>
        <w:keepNext/>
        <w:keepLines/>
        <w:widowControl w:val="0"/>
        <w:shd w:val="clear" w:color="auto" w:fill="FFFFFF" w:themeFill="background1"/>
        <w:tabs>
          <w:tab w:val="left" w:pos="667"/>
        </w:tabs>
        <w:spacing w:after="0" w:line="274" w:lineRule="exact"/>
        <w:ind w:left="720"/>
        <w:contextualSpacing/>
        <w:jc w:val="both"/>
        <w:outlineLvl w:val="1"/>
        <w:rPr>
          <w:rFonts w:ascii="Times New Roman" w:hAnsi="Times New Roman" w:eastAsia="Times New Roman" w:cs="Times New Roman"/>
          <w:b/>
          <w:bCs/>
          <w:sz w:val="24"/>
          <w:szCs w:val="23"/>
          <w:lang w:eastAsia="ru-RU" w:bidi="ru-RU"/>
        </w:rPr>
      </w:pPr>
      <w:bookmarkStart w:id="1" w:name="bookmark6"/>
      <w:r>
        <w:rPr>
          <w:rFonts w:ascii="Times New Roman" w:hAnsi="Times New Roman" w:eastAsia="Times New Roman" w:cs="Times New Roman"/>
          <w:b/>
          <w:bCs/>
          <w:sz w:val="24"/>
          <w:szCs w:val="23"/>
          <w:lang w:eastAsia="ru-RU" w:bidi="ru-RU"/>
        </w:rPr>
        <w:t xml:space="preserve">Развивающее оценивание качества образовательной деятельности </w:t>
      </w:r>
      <w:bookmarkEnd w:id="1"/>
    </w:p>
    <w:p w14:paraId="74E97A97">
      <w:pPr>
        <w:widowControl w:val="0"/>
        <w:shd w:val="clear" w:color="auto" w:fill="FFFFFF" w:themeFill="background1"/>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Оценивание качества образовательной деятельности, осуществляемое Образовательным учреждением по Программе, представляет собой важную составную часть данной образовательной деятельности, направленную на ее усовершенствование.</w:t>
      </w:r>
    </w:p>
    <w:p w14:paraId="03B79E7B">
      <w:pPr>
        <w:widowControl w:val="0"/>
        <w:shd w:val="clear" w:color="auto" w:fill="FFFFFF" w:themeFill="background1"/>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075693D0">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Педагогическая диагностика по </w:t>
      </w:r>
      <w:r>
        <w:rPr>
          <w:rFonts w:ascii="Times New Roman" w:hAnsi="Times New Roman" w:eastAsia="Times New Roman" w:cs="Times New Roman"/>
          <w:i/>
          <w:sz w:val="24"/>
          <w:szCs w:val="24"/>
          <w:lang w:eastAsia="ru-RU"/>
        </w:rPr>
        <w:t xml:space="preserve">физическому развитию </w:t>
      </w:r>
      <w:r>
        <w:rPr>
          <w:rFonts w:ascii="Times New Roman" w:hAnsi="Times New Roman" w:eastAsia="Times New Roman" w:cs="Times New Roman"/>
          <w:sz w:val="24"/>
          <w:szCs w:val="24"/>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5A95F286">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w:t>
      </w:r>
    </w:p>
    <w:p w14:paraId="068C3316">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tbl>
      <w:tblPr>
        <w:tblStyle w:val="61"/>
        <w:tblW w:w="10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7"/>
        <w:gridCol w:w="2043"/>
        <w:gridCol w:w="1924"/>
        <w:gridCol w:w="1924"/>
        <w:gridCol w:w="1924"/>
      </w:tblGrid>
      <w:tr w14:paraId="47E0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2267" w:type="dxa"/>
          </w:tcPr>
          <w:p w14:paraId="71194FE1">
            <w:pPr>
              <w:shd w:val="clear" w:color="auto" w:fill="FFFFFF" w:themeFill="background1"/>
              <w:spacing w:after="0" w:line="240" w:lineRule="auto"/>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Объект</w:t>
            </w:r>
          </w:p>
          <w:p w14:paraId="4ED36455">
            <w:pPr>
              <w:shd w:val="clear" w:color="auto" w:fill="FFFFFF" w:themeFill="background1"/>
              <w:spacing w:after="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педагогической диагностики (мониторинга)</w:t>
            </w:r>
          </w:p>
        </w:tc>
        <w:tc>
          <w:tcPr>
            <w:tcW w:w="2043" w:type="dxa"/>
          </w:tcPr>
          <w:p w14:paraId="5BA5FDED">
            <w:pPr>
              <w:shd w:val="clear" w:color="auto" w:fill="FFFFFF" w:themeFill="background1"/>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Формы и методы педагогической диагностики</w:t>
            </w:r>
          </w:p>
        </w:tc>
        <w:tc>
          <w:tcPr>
            <w:tcW w:w="1924" w:type="dxa"/>
          </w:tcPr>
          <w:p w14:paraId="11A66177">
            <w:pPr>
              <w:shd w:val="clear" w:color="auto" w:fill="FFFFFF" w:themeFill="background1"/>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Периодичность проведения педагогической диагностики</w:t>
            </w:r>
          </w:p>
        </w:tc>
        <w:tc>
          <w:tcPr>
            <w:tcW w:w="1924" w:type="dxa"/>
          </w:tcPr>
          <w:p w14:paraId="0C942177">
            <w:pPr>
              <w:shd w:val="clear" w:color="auto" w:fill="FFFFFF" w:themeFill="background1"/>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Длительность проведения педагогической диагностики </w:t>
            </w:r>
          </w:p>
        </w:tc>
        <w:tc>
          <w:tcPr>
            <w:tcW w:w="1924" w:type="dxa"/>
          </w:tcPr>
          <w:p w14:paraId="42E7D5F7">
            <w:pPr>
              <w:shd w:val="clear" w:color="auto" w:fill="FFFFFF" w:themeFill="background1"/>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Сроки проведения педагогической диагностики</w:t>
            </w:r>
          </w:p>
        </w:tc>
      </w:tr>
      <w:tr w14:paraId="57B9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267" w:type="dxa"/>
          </w:tcPr>
          <w:p w14:paraId="76C99A33">
            <w:pPr>
              <w:shd w:val="clear" w:color="auto" w:fill="FFFFFF" w:themeFill="background1"/>
              <w:spacing w:after="0" w:line="240" w:lineRule="auto"/>
              <w:ind w:left="142" w:right="140"/>
              <w:rPr>
                <w:rFonts w:ascii="Times New Roman" w:hAnsi="Times New Roman" w:eastAsia="Times New Roman" w:cs="Calibri"/>
                <w:sz w:val="24"/>
                <w:szCs w:val="24"/>
                <w:lang w:eastAsia="ru-RU"/>
              </w:rPr>
            </w:pPr>
            <w:r>
              <w:rPr>
                <w:rFonts w:ascii="Times New Roman" w:hAnsi="Times New Roman" w:eastAsia="Times New Roman" w:cs="Calibri"/>
                <w:sz w:val="24"/>
                <w:szCs w:val="24"/>
                <w:lang w:eastAsia="ru-RU"/>
              </w:rPr>
              <w:t>Индивидуальные достижения детей в контексте образовательных областей:</w:t>
            </w:r>
          </w:p>
          <w:p w14:paraId="0F85CA12">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"Физическое развитие".</w:t>
            </w:r>
          </w:p>
        </w:tc>
        <w:tc>
          <w:tcPr>
            <w:tcW w:w="2043" w:type="dxa"/>
          </w:tcPr>
          <w:p w14:paraId="1813BA3E">
            <w:pPr>
              <w:numPr>
                <w:ilvl w:val="0"/>
                <w:numId w:val="6"/>
              </w:num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64772650">
            <w:pPr>
              <w:numPr>
                <w:ilvl w:val="0"/>
                <w:numId w:val="6"/>
              </w:num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5E3E9B45">
            <w:pPr>
              <w:numPr>
                <w:ilvl w:val="0"/>
                <w:numId w:val="6"/>
              </w:num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Диагностическое задание;</w:t>
            </w:r>
          </w:p>
          <w:p w14:paraId="700E3ADF">
            <w:pPr>
              <w:numPr>
                <w:ilvl w:val="0"/>
                <w:numId w:val="6"/>
              </w:num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Диагностическая ситуация;</w:t>
            </w:r>
          </w:p>
          <w:p w14:paraId="4A48757D">
            <w:pPr>
              <w:numPr>
                <w:ilvl w:val="0"/>
                <w:numId w:val="6"/>
              </w:num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p>
        </w:tc>
        <w:tc>
          <w:tcPr>
            <w:tcW w:w="1924" w:type="dxa"/>
          </w:tcPr>
          <w:p w14:paraId="7AC8642E">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p>
          <w:p w14:paraId="34536966">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раза в год</w:t>
            </w:r>
          </w:p>
        </w:tc>
        <w:tc>
          <w:tcPr>
            <w:tcW w:w="1924" w:type="dxa"/>
          </w:tcPr>
          <w:p w14:paraId="0126C573">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p>
          <w:p w14:paraId="46C39C9A">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недели</w:t>
            </w:r>
          </w:p>
        </w:tc>
        <w:tc>
          <w:tcPr>
            <w:tcW w:w="1924" w:type="dxa"/>
          </w:tcPr>
          <w:p w14:paraId="106FCAEC">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p>
          <w:p w14:paraId="421C3989">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Сентябрь</w:t>
            </w:r>
          </w:p>
          <w:p w14:paraId="466119DE">
            <w:pPr>
              <w:shd w:val="clear" w:color="auto" w:fill="FFFFFF" w:themeFill="background1"/>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Май</w:t>
            </w:r>
          </w:p>
        </w:tc>
      </w:tr>
    </w:tbl>
    <w:p w14:paraId="49B61E50">
      <w:pPr>
        <w:shd w:val="clear" w:color="auto" w:fill="FFFFFF" w:themeFill="background1"/>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6CDB4776">
      <w:pPr>
        <w:shd w:val="clear" w:color="auto" w:fill="FFFFFF" w:themeFill="background1"/>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Срок реализации Рабочей программы </w:t>
      </w:r>
      <w:r>
        <w:rPr>
          <w:rFonts w:ascii="Times New Roman" w:hAnsi="Times New Roman" w:eastAsia="Times New Roman" w:cs="Times New Roman"/>
          <w:sz w:val="24"/>
          <w:szCs w:val="24"/>
          <w:lang w:eastAsia="ru-RU"/>
        </w:rPr>
        <w:t>(с 01.09.2025-31.08.2026г.)</w:t>
      </w:r>
    </w:p>
    <w:p w14:paraId="595FDB11">
      <w:pPr>
        <w:shd w:val="clear" w:color="auto" w:fill="FFFFFF" w:themeFill="background1"/>
        <w:spacing w:after="0" w:line="240" w:lineRule="auto"/>
        <w:ind w:firstLine="709"/>
        <w:jc w:val="both"/>
        <w:rPr>
          <w:rFonts w:ascii="Times New Roman" w:hAnsi="Times New Roman" w:eastAsia="Times New Roman" w:cs="Times New Roman"/>
          <w:sz w:val="24"/>
          <w:szCs w:val="24"/>
          <w:lang w:eastAsia="ru-RU"/>
        </w:rPr>
      </w:pPr>
    </w:p>
    <w:p w14:paraId="462F257B">
      <w:pPr>
        <w:numPr>
          <w:ilvl w:val="1"/>
          <w:numId w:val="2"/>
        </w:numPr>
        <w:shd w:val="clear" w:color="auto" w:fill="FFFFFF" w:themeFill="background1"/>
        <w:autoSpaceDE w:val="0"/>
        <w:autoSpaceDN w:val="0"/>
        <w:adjustRightInd w:val="0"/>
        <w:spacing w:after="0" w:line="300" w:lineRule="auto"/>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Работа ДОО в летний период (с 1 июня по 31 августа)</w:t>
      </w:r>
    </w:p>
    <w:p w14:paraId="39B56830">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активизировать взаимодействие участников образовательного процесса в вопросах 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59B0C9BC">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4F6E9B88">
      <w:pPr>
        <w:numPr>
          <w:ilvl w:val="0"/>
          <w:numId w:val="7"/>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Организовать работу по сохранению и укреплению здоровья дошкольников в летний период, используя здоровьесберегающую среду для комфортного пребывания детей в летний период в дошкольном учреждении и инновационные формы работы по воспитанию здорового образа жизни участников образовательного процесса (детей, педагогов, родителей).</w:t>
      </w:r>
    </w:p>
    <w:p w14:paraId="7757C35D">
      <w:pPr>
        <w:numPr>
          <w:ilvl w:val="0"/>
          <w:numId w:val="7"/>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009B6A03">
      <w:pPr>
        <w:numPr>
          <w:ilvl w:val="0"/>
          <w:numId w:val="7"/>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взаимодействие образовательного учреждения и семей воспитанников в сохранении психического и физического здоровья детей, раскрытия их творческого потенциала.</w:t>
      </w:r>
    </w:p>
    <w:p w14:paraId="52989FFB">
      <w:pPr>
        <w:shd w:val="clear" w:color="auto" w:fill="FFFFFF" w:themeFill="background1"/>
        <w:autoSpaceDE w:val="0"/>
        <w:autoSpaceDN w:val="0"/>
        <w:adjustRightInd w:val="0"/>
        <w:spacing w:after="0" w:line="240" w:lineRule="auto"/>
        <w:ind w:firstLine="709"/>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Специфика работы летом</w:t>
      </w:r>
    </w:p>
    <w:p w14:paraId="059E2509">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w:t>
      </w:r>
    </w:p>
    <w:p w14:paraId="522623A0">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детского сада летом имеет свою специфику:</w:t>
      </w:r>
    </w:p>
    <w:p w14:paraId="089C10F6">
      <w:pPr>
        <w:numPr>
          <w:ilvl w:val="0"/>
          <w:numId w:val="8"/>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детьми занимаются не в помещениях, а на воздухе, где так много интересного и неопознанного. Внимание дошкольников рассредоточено, они больше отвлекаются, поэтому необходимо всячески разнообразить их деятельность.</w:t>
      </w:r>
    </w:p>
    <w:p w14:paraId="03B41D3C">
      <w:pPr>
        <w:numPr>
          <w:ilvl w:val="0"/>
          <w:numId w:val="8"/>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Непрерывная образовательная деятельность как занятия в летний период не проводятся, основной акцент делается на разнообразные досуговые мероприятия, такие как праздники в детском саду, экскурсии, спортивные игры и занятия, прогулки на свежем воздухе. Тем не менее, все пять образовательных областей реализуются, применяются разнообразные формы работы.</w:t>
      </w:r>
    </w:p>
    <w:p w14:paraId="4802142F">
      <w:pPr>
        <w:numPr>
          <w:ilvl w:val="0"/>
          <w:numId w:val="8"/>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w:t>
      </w:r>
    </w:p>
    <w:p w14:paraId="13C6514F">
      <w:pPr>
        <w:numPr>
          <w:ilvl w:val="0"/>
          <w:numId w:val="8"/>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Объединение детей пограничного возраста в единую смешанную группу. С одной стороны, это усложняет организацию мероприятий (они должны быть интересны и посильны как трёхлеткам, так и пятилетним дошкольникам), с другой - значительно расширяет и обогащает их содержание (старшие дети могут помогать младшим, которым в свою очередь будет интересно наблюдать за старшими).</w:t>
      </w:r>
    </w:p>
    <w:p w14:paraId="40462CC5">
      <w:pPr>
        <w:numPr>
          <w:ilvl w:val="0"/>
          <w:numId w:val="8"/>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Режимы на теплый период отличаются от режимов холодного периода.</w:t>
      </w:r>
    </w:p>
    <w:p w14:paraId="19302C59">
      <w:pPr>
        <w:numPr>
          <w:ilvl w:val="0"/>
          <w:numId w:val="8"/>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Детей встречают на улице, там же проводится утренняя гимнастика.</w:t>
      </w:r>
    </w:p>
    <w:p w14:paraId="29BDF36E">
      <w:pPr>
        <w:numPr>
          <w:ilvl w:val="0"/>
          <w:numId w:val="8"/>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деятельности осуществляется по комплексно-тематическому планированию.</w:t>
      </w:r>
    </w:p>
    <w:p w14:paraId="7E02F36F">
      <w:pPr>
        <w:numPr>
          <w:ilvl w:val="0"/>
          <w:numId w:val="8"/>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Оформление родительских уголков, стендов и в группе, и на улице.</w:t>
      </w:r>
    </w:p>
    <w:p w14:paraId="6B7A4806">
      <w:pPr>
        <w:numPr>
          <w:ilvl w:val="0"/>
          <w:numId w:val="8"/>
        </w:numPr>
        <w:shd w:val="clear" w:color="auto" w:fill="FFFFFF" w:themeFill="background1"/>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Особое внимание уделяется закаливающим процедурам.</w:t>
      </w:r>
    </w:p>
    <w:p w14:paraId="33EDABC2">
      <w:pPr>
        <w:numPr>
          <w:ilvl w:val="0"/>
          <w:numId w:val="8"/>
        </w:numPr>
        <w:shd w:val="clear" w:color="auto" w:fill="FFFFFF" w:themeFill="background1"/>
        <w:tabs>
          <w:tab w:val="left" w:pos="1134"/>
        </w:tabs>
        <w:autoSpaceDE w:val="0"/>
        <w:autoSpaceDN w:val="0"/>
        <w:adjustRightInd w:val="0"/>
        <w:spacing w:after="0" w:line="240" w:lineRule="auto"/>
        <w:ind w:hanging="21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Музыкальный руководитель, физкультурный работает также по комплексно-тематическому планированию.</w:t>
      </w:r>
    </w:p>
    <w:p w14:paraId="4C5BA8C8">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Приоритетные направления в работе:</w:t>
      </w:r>
    </w:p>
    <w:p w14:paraId="005A66E6">
      <w:pPr>
        <w:numPr>
          <w:ilvl w:val="0"/>
          <w:numId w:val="9"/>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Игровая деятельность</w:t>
      </w:r>
    </w:p>
    <w:p w14:paraId="7582DC48">
      <w:pPr>
        <w:numPr>
          <w:ilvl w:val="0"/>
          <w:numId w:val="9"/>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Экологическое развитие</w:t>
      </w:r>
    </w:p>
    <w:p w14:paraId="00C0F3DD">
      <w:pPr>
        <w:numPr>
          <w:ilvl w:val="0"/>
          <w:numId w:val="9"/>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Физкультурная работа</w:t>
      </w:r>
    </w:p>
    <w:p w14:paraId="3E60F313">
      <w:pPr>
        <w:numPr>
          <w:ilvl w:val="0"/>
          <w:numId w:val="9"/>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Продуктивная творческая деятельность</w:t>
      </w:r>
    </w:p>
    <w:p w14:paraId="374D183A">
      <w:pPr>
        <w:numPr>
          <w:ilvl w:val="0"/>
          <w:numId w:val="9"/>
        </w:numPr>
        <w:shd w:val="clear" w:color="auto" w:fill="FFFFFF" w:themeFill="background1"/>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 наблюдения.</w:t>
      </w:r>
    </w:p>
    <w:p w14:paraId="428F766C">
      <w:pPr>
        <w:shd w:val="clear" w:color="auto" w:fill="FFFFFF" w:themeFill="background1"/>
        <w:spacing w:after="0" w:line="240" w:lineRule="auto"/>
        <w:ind w:firstLine="709"/>
        <w:jc w:val="both"/>
      </w:pPr>
    </w:p>
    <w:p w14:paraId="3CF7982A">
      <w:pPr>
        <w:shd w:val="clear" w:color="auto" w:fill="FFFFFF" w:themeFill="background1"/>
        <w:spacing w:after="0" w:line="240" w:lineRule="auto"/>
        <w:ind w:firstLine="709"/>
        <w:jc w:val="both"/>
      </w:pPr>
    </w:p>
    <w:p w14:paraId="563851AD">
      <w:pPr>
        <w:shd w:val="clear" w:color="auto" w:fill="FFFFFF" w:themeFill="background1"/>
        <w:spacing w:after="0" w:line="240" w:lineRule="auto"/>
        <w:ind w:firstLine="709"/>
        <w:jc w:val="both"/>
      </w:pPr>
    </w:p>
    <w:p w14:paraId="5E499484">
      <w:pPr>
        <w:shd w:val="clear" w:color="auto" w:fill="FFFFFF" w:themeFill="background1"/>
        <w:spacing w:after="0" w:line="240" w:lineRule="auto"/>
        <w:ind w:firstLine="709"/>
        <w:jc w:val="both"/>
      </w:pPr>
    </w:p>
    <w:p w14:paraId="73619868">
      <w:pPr>
        <w:shd w:val="clear" w:color="auto" w:fill="FFFFFF" w:themeFill="background1"/>
        <w:spacing w:after="0" w:line="240" w:lineRule="auto"/>
        <w:ind w:firstLine="709"/>
        <w:jc w:val="both"/>
      </w:pPr>
    </w:p>
    <w:p w14:paraId="28D55875">
      <w:pPr>
        <w:shd w:val="clear" w:color="auto" w:fill="FFFFFF" w:themeFill="background1"/>
        <w:spacing w:after="0" w:line="300" w:lineRule="auto"/>
        <w:ind w:left="737"/>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Содержательный раздел</w:t>
      </w:r>
    </w:p>
    <w:p w14:paraId="52BF3767">
      <w:pPr>
        <w:pStyle w:val="15"/>
        <w:keepNext/>
        <w:keepLines/>
        <w:widowControl w:val="0"/>
        <w:numPr>
          <w:ilvl w:val="1"/>
          <w:numId w:val="10"/>
        </w:numPr>
        <w:shd w:val="clear" w:color="auto" w:fill="FFFFFF" w:themeFill="background1"/>
        <w:spacing w:after="0" w:line="240" w:lineRule="auto"/>
        <w:jc w:val="both"/>
        <w:outlineLvl w:val="1"/>
        <w:rPr>
          <w:rFonts w:ascii="Times New Roman" w:hAnsi="Times New Roman" w:eastAsia="Times New Roman" w:cs="Times New Roman"/>
          <w:b/>
          <w:sz w:val="24"/>
          <w:szCs w:val="24"/>
          <w:lang w:eastAsia="ru-RU" w:bidi="ru-RU"/>
        </w:rPr>
      </w:pPr>
      <w:bookmarkStart w:id="2" w:name="bookmark9"/>
      <w:r>
        <w:rPr>
          <w:rFonts w:ascii="Times New Roman" w:hAnsi="Times New Roman" w:eastAsia="Times New Roman" w:cs="Times New Roman"/>
          <w:b/>
          <w:sz w:val="24"/>
          <w:szCs w:val="24"/>
          <w:lang w:eastAsia="ru-RU" w:bidi="ru-RU"/>
        </w:rPr>
        <w:t xml:space="preserve">Описание </w:t>
      </w:r>
      <w:bookmarkEnd w:id="2"/>
      <w:r>
        <w:rPr>
          <w:rFonts w:ascii="Times New Roman" w:hAnsi="Times New Roman" w:eastAsia="Times New Roman" w:cs="Times New Roman"/>
          <w:b/>
          <w:sz w:val="24"/>
          <w:szCs w:val="24"/>
          <w:lang w:eastAsia="ru-RU" w:bidi="ru-RU"/>
        </w:rPr>
        <w:t>образовательной деятельности по образовательной области «Физическое развитие»</w:t>
      </w:r>
    </w:p>
    <w:p w14:paraId="28ED610E">
      <w:pPr>
        <w:widowControl w:val="0"/>
        <w:shd w:val="clear" w:color="auto" w:fill="FFFFFF" w:themeFill="background1"/>
        <w:spacing w:after="0" w:line="240" w:lineRule="auto"/>
        <w:ind w:firstLine="709"/>
        <w:jc w:val="both"/>
        <w:rPr>
          <w:rFonts w:ascii="Times New Roman" w:hAnsi="Times New Roman" w:eastAsia="Times New Roman" w:cs="Times New Roman"/>
          <w:sz w:val="24"/>
          <w:szCs w:val="24"/>
          <w:lang w:bidi="ru-RU"/>
        </w:rPr>
      </w:pPr>
      <w:r>
        <w:rPr>
          <w:rFonts w:ascii="Times New Roman" w:hAnsi="Times New Roman" w:eastAsia="Times New Roman" w:cs="Times New Roman"/>
          <w:sz w:val="24"/>
          <w:szCs w:val="24"/>
          <w:lang w:bidi="ru-RU"/>
        </w:rPr>
        <w:t>В данном разделе раскрывается содержание психолого-педагогической работы с детьми 5-6 лет по образовательной области «Физическое развитие». Образовательная область «Физическое развитие включает в себя направления: формирование начальных представлений о здоровом образе жизни, физическая культура. По содержанию интегрирует со всеми образовательными областями.</w:t>
      </w:r>
    </w:p>
    <w:p w14:paraId="34BB98C9">
      <w:pPr>
        <w:keepNext/>
        <w:keepLines/>
        <w:widowControl w:val="0"/>
        <w:shd w:val="clear" w:color="auto" w:fill="FFFFFF" w:themeFill="background1"/>
        <w:spacing w:after="0" w:line="240" w:lineRule="auto"/>
        <w:ind w:left="737" w:firstLine="709"/>
        <w:jc w:val="both"/>
        <w:outlineLvl w:val="1"/>
        <w:rPr>
          <w:rFonts w:ascii="Times New Roman" w:hAnsi="Times New Roman" w:eastAsia="Times New Roman" w:cs="Times New Roman"/>
          <w:b/>
          <w:sz w:val="24"/>
          <w:szCs w:val="24"/>
          <w:lang w:bidi="ru-RU"/>
        </w:rPr>
      </w:pPr>
      <w:bookmarkStart w:id="3" w:name="bookmark48"/>
      <w:r>
        <w:rPr>
          <w:rFonts w:ascii="Times New Roman" w:hAnsi="Times New Roman" w:eastAsia="Times New Roman" w:cs="Times New Roman"/>
          <w:b/>
          <w:sz w:val="24"/>
          <w:szCs w:val="24"/>
          <w:lang w:bidi="ru-RU"/>
        </w:rPr>
        <w:t>Старшая группа (от 5 до 6 лет)</w:t>
      </w:r>
      <w:bookmarkEnd w:id="3"/>
    </w:p>
    <w:p w14:paraId="46549E94">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
          <w:iCs/>
          <w:sz w:val="24"/>
          <w:szCs w:val="24"/>
          <w:lang w:eastAsia="ru-RU" w:bidi="ru-RU"/>
        </w:rPr>
      </w:pPr>
      <w:r>
        <w:rPr>
          <w:rFonts w:ascii="Times New Roman" w:hAnsi="Times New Roman" w:eastAsia="Times New Roman" w:cs="Times New Roman"/>
          <w:i/>
          <w:iCs/>
          <w:sz w:val="24"/>
          <w:szCs w:val="24"/>
          <w:lang w:eastAsia="ru-RU" w:bidi="ru-RU"/>
        </w:rPr>
        <w:t>Содержание образовательной деятельности</w:t>
      </w:r>
    </w:p>
    <w:p w14:paraId="08FCF642">
      <w:pPr>
        <w:widowControl w:val="0"/>
        <w:shd w:val="clear" w:color="auto" w:fill="FFFFFF" w:themeFill="background1"/>
        <w:tabs>
          <w:tab w:val="left" w:pos="993"/>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01EACF77">
      <w:pPr>
        <w:widowControl w:val="0"/>
        <w:shd w:val="clear" w:color="auto" w:fill="FFFFFF" w:themeFill="background1"/>
        <w:tabs>
          <w:tab w:val="left" w:pos="993"/>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B56AC35">
      <w:pPr>
        <w:widowControl w:val="0"/>
        <w:shd w:val="clear" w:color="auto" w:fill="FFFFFF" w:themeFill="background1"/>
        <w:tabs>
          <w:tab w:val="left" w:pos="993"/>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1)</w:t>
      </w:r>
      <w:r>
        <w:rPr>
          <w:rFonts w:ascii="Times New Roman" w:hAnsi="Times New Roman" w:eastAsia="Times New Roman" w:cs="Times New Roman"/>
          <w:iCs/>
          <w:sz w:val="24"/>
          <w:szCs w:val="24"/>
          <w:lang w:eastAsia="ru-RU" w:bidi="ru-RU"/>
        </w:rPr>
        <w:tab/>
      </w:r>
      <w:r>
        <w:rPr>
          <w:rFonts w:ascii="Times New Roman" w:hAnsi="Times New Roman" w:eastAsia="Times New Roman" w:cs="Times New Roman"/>
          <w:iCs/>
          <w:sz w:val="24"/>
          <w:szCs w:val="24"/>
          <w:lang w:eastAsia="ru-RU" w:bidi="ru-RU"/>
        </w:rPr>
        <w:t>Основная гимнастика (основные движения, общеразвивающие упражнения, ритмическая гимнастика и строевые упражнения).</w:t>
      </w:r>
    </w:p>
    <w:p w14:paraId="21871BB8">
      <w:pPr>
        <w:widowControl w:val="0"/>
        <w:shd w:val="clear" w:color="auto" w:fill="FFFFFF" w:themeFill="background1"/>
        <w:tabs>
          <w:tab w:val="left" w:pos="993"/>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Основные движения:</w:t>
      </w:r>
    </w:p>
    <w:p w14:paraId="35296A7E">
      <w:pPr>
        <w:widowControl w:val="0"/>
        <w:shd w:val="clear" w:color="auto" w:fill="FFFFFF" w:themeFill="background1"/>
        <w:tabs>
          <w:tab w:val="left" w:pos="993"/>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81C08B9">
      <w:pPr>
        <w:widowControl w:val="0"/>
        <w:shd w:val="clear" w:color="auto" w:fill="FFFFFF" w:themeFill="background1"/>
        <w:tabs>
          <w:tab w:val="left" w:pos="993"/>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22AAAF96">
      <w:pPr>
        <w:widowControl w:val="0"/>
        <w:shd w:val="clear" w:color="auto" w:fill="FFFFFF" w:themeFill="background1"/>
        <w:tabs>
          <w:tab w:val="left" w:pos="993"/>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628ACA1F">
      <w:pPr>
        <w:widowControl w:val="0"/>
        <w:shd w:val="clear" w:color="auto" w:fill="FFFFFF" w:themeFill="background1"/>
        <w:tabs>
          <w:tab w:val="left" w:pos="993"/>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6F12E088">
      <w:pPr>
        <w:widowControl w:val="0"/>
        <w:shd w:val="clear" w:color="auto" w:fill="FFFFFF" w:themeFill="background1"/>
        <w:tabs>
          <w:tab w:val="left" w:pos="0"/>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76BF09C3">
      <w:pPr>
        <w:widowControl w:val="0"/>
        <w:shd w:val="clear" w:color="auto" w:fill="FFFFFF" w:themeFill="background1"/>
        <w:tabs>
          <w:tab w:val="left" w:pos="0"/>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9F1DB10">
      <w:pPr>
        <w:widowControl w:val="0"/>
        <w:shd w:val="clear" w:color="auto" w:fill="FFFFFF" w:themeFill="background1"/>
        <w:tabs>
          <w:tab w:val="left" w:pos="0"/>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1644FE06">
      <w:pPr>
        <w:widowControl w:val="0"/>
        <w:shd w:val="clear" w:color="auto" w:fill="FFFFFF" w:themeFill="background1"/>
        <w:tabs>
          <w:tab w:val="left" w:pos="0"/>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56D4AC53">
      <w:pPr>
        <w:widowControl w:val="0"/>
        <w:shd w:val="clear" w:color="auto" w:fill="FFFFFF" w:themeFill="background1"/>
        <w:tabs>
          <w:tab w:val="left" w:pos="0"/>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Общеразвивающие упражнения:</w:t>
      </w:r>
    </w:p>
    <w:p w14:paraId="5F33F77B">
      <w:pPr>
        <w:widowControl w:val="0"/>
        <w:shd w:val="clear" w:color="auto" w:fill="FFFFFF" w:themeFill="background1"/>
        <w:tabs>
          <w:tab w:val="left" w:pos="0"/>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182C27DE">
      <w:pPr>
        <w:widowControl w:val="0"/>
        <w:shd w:val="clear" w:color="auto" w:fill="FFFFFF" w:themeFill="background1"/>
        <w:tabs>
          <w:tab w:val="left" w:pos="0"/>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64EA965">
      <w:pPr>
        <w:widowControl w:val="0"/>
        <w:shd w:val="clear" w:color="auto" w:fill="FFFFFF" w:themeFill="background1"/>
        <w:tabs>
          <w:tab w:val="left" w:pos="0"/>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B1D7847">
      <w:pPr>
        <w:widowControl w:val="0"/>
        <w:shd w:val="clear" w:color="auto" w:fill="FFFFFF" w:themeFill="background1"/>
        <w:tabs>
          <w:tab w:val="left" w:pos="0"/>
        </w:tabs>
        <w:spacing w:after="0" w:line="240" w:lineRule="auto"/>
        <w:ind w:firstLine="709"/>
        <w:contextualSpacing/>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19E70C4E">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Разученные упражнения включаются в комплексы утренней гимнастики и другие формы физкультурно-оздоровительной работы.</w:t>
      </w:r>
    </w:p>
    <w:p w14:paraId="3BE8407F">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Ритмическая гимнастика:</w:t>
      </w:r>
    </w:p>
    <w:p w14:paraId="5019A6A8">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05CC46BE">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Строевые упражнения:</w:t>
      </w:r>
    </w:p>
    <w:p w14:paraId="17A820F8">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w:t>
      </w:r>
    </w:p>
    <w:p w14:paraId="205325B4">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с последующим слиянием в пары.</w:t>
      </w:r>
    </w:p>
    <w:p w14:paraId="52D993D7">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2)</w:t>
      </w:r>
      <w:r>
        <w:rPr>
          <w:rFonts w:ascii="Times New Roman" w:hAnsi="Times New Roman" w:eastAsia="Times New Roman" w:cs="Times New Roman"/>
          <w:iCs/>
          <w:sz w:val="24"/>
          <w:szCs w:val="24"/>
          <w:lang w:eastAsia="ru-RU" w:bidi="ru-RU"/>
        </w:rPr>
        <w:tab/>
      </w:r>
      <w:r>
        <w:rPr>
          <w:rFonts w:ascii="Times New Roman" w:hAnsi="Times New Roman" w:eastAsia="Times New Roman" w:cs="Times New Roman"/>
          <w:iCs/>
          <w:sz w:val="24"/>
          <w:szCs w:val="24"/>
          <w:lang w:eastAsia="ru-RU" w:bidi="ru-RU"/>
        </w:rPr>
        <w:t xml:space="preserve">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0833A434">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6A3E5823">
      <w:pPr>
        <w:widowControl w:val="0"/>
        <w:shd w:val="clear" w:color="auto" w:fill="FFFFFF" w:themeFill="background1"/>
        <w:tabs>
          <w:tab w:val="left" w:pos="993"/>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3)</w:t>
      </w:r>
      <w:r>
        <w:rPr>
          <w:rFonts w:ascii="Times New Roman" w:hAnsi="Times New Roman" w:eastAsia="Times New Roman" w:cs="Times New Roman"/>
          <w:iCs/>
          <w:sz w:val="24"/>
          <w:szCs w:val="24"/>
          <w:lang w:eastAsia="ru-RU" w:bidi="ru-RU"/>
        </w:rPr>
        <w:tab/>
      </w:r>
      <w:r>
        <w:rPr>
          <w:rFonts w:ascii="Times New Roman" w:hAnsi="Times New Roman" w:eastAsia="Times New Roman" w:cs="Times New Roman"/>
          <w:iCs/>
          <w:sz w:val="24"/>
          <w:szCs w:val="24"/>
          <w:lang w:eastAsia="ru-RU" w:bidi="ru-RU"/>
        </w:rPr>
        <w:t xml:space="preserve">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282714B">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Городки: бросание биты сбоку, выбивание городка с кона (5-6 м) и полукона (2-3 м); знание 3-4 фигур.</w:t>
      </w:r>
    </w:p>
    <w:p w14:paraId="7CA0CE10">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7465F80">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Бадминтон: отбивание волана ракеткой в заданном направлении; игра с педагогом.</w:t>
      </w:r>
    </w:p>
    <w:p w14:paraId="239ABCD9">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78F08EF2">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088784C">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Катание на санках: по прямой, со скоростью, с горки, подъем с санками в гору, с торможением при спуске с горки.</w:t>
      </w:r>
    </w:p>
    <w:p w14:paraId="54538F66">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27A799A0">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066F56F">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68A61833">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6) Активный отдых.</w:t>
      </w:r>
    </w:p>
    <w:p w14:paraId="70AF993C">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36866CD">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8D3E5F4">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25DAF4A">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Дни здоровья: педагог проводит 1 раз в квартал. В этот день проводятся оздоровительные мероприятия и туристские прогулки.</w:t>
      </w:r>
    </w:p>
    <w:p w14:paraId="34F79DA9">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7A215F0">
      <w:pPr>
        <w:shd w:val="clear" w:color="auto" w:fill="FFFFFF" w:themeFill="background1"/>
        <w:spacing w:after="0"/>
        <w:ind w:right="-2"/>
        <w:jc w:val="center"/>
        <w:rPr>
          <w:rFonts w:ascii="Times New Roman" w:hAnsi="Times New Roman" w:eastAsia="Times New Roman" w:cs="Times New Roman"/>
          <w:b/>
          <w:i/>
          <w:iCs/>
          <w:sz w:val="24"/>
          <w:szCs w:val="24"/>
          <w:u w:val="single"/>
          <w:lang w:eastAsia="ru-RU" w:bidi="ru-RU"/>
        </w:rPr>
      </w:pPr>
    </w:p>
    <w:p w14:paraId="6F879F81">
      <w:pPr>
        <w:shd w:val="clear" w:color="auto" w:fill="FFFFFF" w:themeFill="background1"/>
        <w:spacing w:after="0"/>
        <w:ind w:right="-2"/>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Примерный перечень основных движений, подвижных игр и упражнений</w:t>
      </w:r>
    </w:p>
    <w:p w14:paraId="444E615B">
      <w:pPr>
        <w:shd w:val="clear" w:color="auto" w:fill="FFFFFF" w:themeFill="background1"/>
        <w:spacing w:after="0" w:line="240" w:lineRule="auto"/>
        <w:ind w:firstLine="709"/>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Основные движения</w:t>
      </w:r>
    </w:p>
    <w:p w14:paraId="6803E479">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Ходьба. </w:t>
      </w:r>
      <w:r>
        <w:rPr>
          <w:rFonts w:ascii="Times New Roman" w:hAnsi="Times New Roman" w:eastAsia="Calibri" w:cs="Times New Roman"/>
          <w:sz w:val="24"/>
          <w:szCs w:val="24"/>
          <w:lang w:eastAsia="ru-RU"/>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14:paraId="0CA5DDC8">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Упражнения в равновесии. </w:t>
      </w:r>
      <w:r>
        <w:rPr>
          <w:rFonts w:ascii="Times New Roman" w:hAnsi="Times New Roman" w:eastAsia="Calibri" w:cs="Times New Roman"/>
          <w:sz w:val="24"/>
          <w:szCs w:val="24"/>
          <w:lang w:eastAsia="ru-RU"/>
        </w:rP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14:paraId="4BBF4B04">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Бег. </w:t>
      </w:r>
      <w:r>
        <w:rPr>
          <w:rFonts w:ascii="Times New Roman" w:hAnsi="Times New Roman" w:eastAsia="Calibri" w:cs="Times New Roman"/>
          <w:sz w:val="24"/>
          <w:szCs w:val="24"/>
          <w:lang w:eastAsia="ru-RU"/>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14:paraId="675DD4B2">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Ползание и лазанье. </w:t>
      </w:r>
      <w:r>
        <w:rPr>
          <w:rFonts w:ascii="Times New Roman" w:hAnsi="Times New Roman" w:eastAsia="Calibri" w:cs="Times New Roman"/>
          <w:sz w:val="24"/>
          <w:szCs w:val="24"/>
          <w:lang w:eastAsia="ru-RU"/>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перелезании с одного пролета на другой, пролезание между рейками.</w:t>
      </w:r>
    </w:p>
    <w:p w14:paraId="460A49F0">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Прыжки. </w:t>
      </w:r>
      <w:r>
        <w:rPr>
          <w:rFonts w:ascii="Times New Roman" w:hAnsi="Times New Roman" w:eastAsia="Calibri" w:cs="Times New Roman"/>
          <w:sz w:val="24"/>
          <w:szCs w:val="24"/>
          <w:lang w:eastAsia="ru-RU"/>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14:paraId="3C3C2409">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Бросание, ловля, метание. </w:t>
      </w:r>
      <w:r>
        <w:rPr>
          <w:rFonts w:ascii="Times New Roman" w:hAnsi="Times New Roman" w:eastAsia="Calibri" w:cs="Times New Roman"/>
          <w:sz w:val="24"/>
          <w:szCs w:val="24"/>
          <w:lang w:eastAsia="ru-RU"/>
        </w:rPr>
        <w:t>Бросание мяча вверх, о землю и ловля его двумя рукам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14:paraId="28357A12">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Групповые упражнения с переходами. </w:t>
      </w:r>
      <w:r>
        <w:rPr>
          <w:rFonts w:ascii="Times New Roman" w:hAnsi="Times New Roman" w:eastAsia="Calibri" w:cs="Times New Roman"/>
          <w:sz w:val="24"/>
          <w:szCs w:val="24"/>
          <w:lang w:eastAsia="ru-RU"/>
        </w:rPr>
        <w:t>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14:paraId="6BB9032E">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Ритмическая гимнастика. </w:t>
      </w:r>
      <w:r>
        <w:rPr>
          <w:rFonts w:ascii="Times New Roman" w:hAnsi="Times New Roman" w:eastAsia="Calibri" w:cs="Times New Roman"/>
          <w:sz w:val="24"/>
          <w:szCs w:val="24"/>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14:paraId="6C7ED4B9">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Общеразвивающие упражнения. </w:t>
      </w:r>
      <w:r>
        <w:rPr>
          <w:rFonts w:ascii="Times New Roman" w:hAnsi="Times New Roman" w:eastAsia="Calibri" w:cs="Times New Roman"/>
          <w:sz w:val="24"/>
          <w:szCs w:val="24"/>
          <w:lang w:eastAsia="ru-RU"/>
        </w:rPr>
        <w:t>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14:paraId="2272196A">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Упражнения для развития и укрепления мышц спины и гибкости позвоночника. </w:t>
      </w:r>
      <w:r>
        <w:rPr>
          <w:rFonts w:ascii="Times New Roman" w:hAnsi="Times New Roman" w:eastAsia="Calibri" w:cs="Times New Roman"/>
          <w:sz w:val="24"/>
          <w:szCs w:val="24"/>
          <w:lang w:eastAsia="ru-RU"/>
        </w:rPr>
        <w:t>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14:paraId="65695663">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Упражнения для развития и укрепления мышц брюшного пресса и ног. </w:t>
      </w:r>
      <w:r>
        <w:rPr>
          <w:rFonts w:ascii="Times New Roman" w:hAnsi="Times New Roman" w:eastAsia="Calibri" w:cs="Times New Roman"/>
          <w:sz w:val="24"/>
          <w:szCs w:val="24"/>
          <w:lang w:eastAsia="ru-RU"/>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14:paraId="24E78D8F">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Статические упражнения. </w:t>
      </w:r>
      <w:r>
        <w:rPr>
          <w:rFonts w:ascii="Times New Roman" w:hAnsi="Times New Roman" w:eastAsia="Calibri" w:cs="Times New Roman"/>
          <w:sz w:val="24"/>
          <w:szCs w:val="24"/>
          <w:lang w:eastAsia="ru-RU"/>
        </w:rPr>
        <w:t>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14:paraId="69857B48">
      <w:pPr>
        <w:shd w:val="clear" w:color="auto" w:fill="FFFFFF" w:themeFill="background1"/>
        <w:spacing w:after="0" w:line="240" w:lineRule="auto"/>
        <w:ind w:firstLine="709"/>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Спортивные упражнения</w:t>
      </w:r>
    </w:p>
    <w:p w14:paraId="2E140645">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Катание на санках. </w:t>
      </w:r>
      <w:r>
        <w:rPr>
          <w:rFonts w:ascii="Times New Roman" w:hAnsi="Times New Roman" w:eastAsia="Calibri" w:cs="Times New Roman"/>
          <w:sz w:val="24"/>
          <w:szCs w:val="24"/>
          <w:lang w:eastAsia="ru-RU"/>
        </w:rPr>
        <w:t>Катать друг друга на санках, кататься с горки по двое. Выполнять повороты при спуске.</w:t>
      </w:r>
    </w:p>
    <w:p w14:paraId="4B0FB51B">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Скольжение. </w:t>
      </w:r>
      <w:r>
        <w:rPr>
          <w:rFonts w:ascii="Times New Roman" w:hAnsi="Times New Roman" w:eastAsia="Calibri" w:cs="Times New Roman"/>
          <w:sz w:val="24"/>
          <w:szCs w:val="24"/>
          <w:lang w:eastAsia="ru-RU"/>
        </w:rPr>
        <w:t>Скользить по ледяным дорожкам с разбега, приседая и вставая во время скольжения.</w:t>
      </w:r>
    </w:p>
    <w:p w14:paraId="5235C174">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Ходьба на лыжах. </w:t>
      </w:r>
      <w:r>
        <w:rPr>
          <w:rFonts w:ascii="Times New Roman" w:hAnsi="Times New Roman" w:eastAsia="Calibri" w:cs="Times New Roman"/>
          <w:sz w:val="24"/>
          <w:szCs w:val="24"/>
          <w:lang w:eastAsia="ru-RU"/>
        </w:rPr>
        <w:t>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14:paraId="439FA8D6">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Игры на лыжах. </w:t>
      </w:r>
      <w:r>
        <w:rPr>
          <w:rFonts w:ascii="Times New Roman" w:hAnsi="Times New Roman" w:eastAsia="Calibri" w:cs="Times New Roman"/>
          <w:sz w:val="24"/>
          <w:szCs w:val="24"/>
          <w:lang w:eastAsia="ru-RU"/>
        </w:rPr>
        <w:t>«Кто первый повернется?», «Слалом», «Подними», «Догонялки».</w:t>
      </w:r>
    </w:p>
    <w:p w14:paraId="05576E30">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Катание на велосипеде и самокате. </w:t>
      </w:r>
      <w:r>
        <w:rPr>
          <w:rFonts w:ascii="Times New Roman" w:hAnsi="Times New Roman" w:eastAsia="Calibri" w:cs="Times New Roman"/>
          <w:sz w:val="24"/>
          <w:szCs w:val="24"/>
          <w:lang w:eastAsia="ru-RU"/>
        </w:rPr>
        <w:t>Самостоятельно кататься на двухколесном велосипеде по прямой, выполнять повороты налево и направо. Кататься на самокате,</w:t>
      </w:r>
    </w:p>
    <w:p w14:paraId="5D11E2A5">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отталкиваясь правой и левой ногой.</w:t>
      </w:r>
    </w:p>
    <w:p w14:paraId="5F15ECA6">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Плавание. </w:t>
      </w:r>
      <w:r>
        <w:rPr>
          <w:rFonts w:ascii="Times New Roman" w:hAnsi="Times New Roman" w:eastAsia="Calibri" w:cs="Times New Roman"/>
          <w:sz w:val="24"/>
          <w:szCs w:val="24"/>
          <w:lang w:eastAsia="ru-RU"/>
        </w:rPr>
        <w:t>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14:paraId="5D2037CE">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Игры на воде. </w:t>
      </w:r>
      <w:r>
        <w:rPr>
          <w:rFonts w:ascii="Times New Roman" w:hAnsi="Times New Roman" w:eastAsia="Calibri" w:cs="Times New Roman"/>
          <w:sz w:val="24"/>
          <w:szCs w:val="24"/>
          <w:lang w:eastAsia="ru-RU"/>
        </w:rPr>
        <w:t>«Фонтан», «Коробочка», «Море волнуется», «Качели», «Поезд в тоннеле», «Поймай воду», «Волны на море».</w:t>
      </w:r>
    </w:p>
    <w:p w14:paraId="45B29249">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Гидроаэробика. </w:t>
      </w:r>
      <w:r>
        <w:rPr>
          <w:rFonts w:ascii="Times New Roman" w:hAnsi="Times New Roman" w:eastAsia="Calibri" w:cs="Times New Roman"/>
          <w:sz w:val="24"/>
          <w:szCs w:val="24"/>
          <w:lang w:eastAsia="ru-RU"/>
        </w:rPr>
        <w:t>Двигаться в воде, выполняя повороты, прыжки.</w:t>
      </w:r>
    </w:p>
    <w:p w14:paraId="0E92919C">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p>
    <w:p w14:paraId="0C202B81">
      <w:pPr>
        <w:shd w:val="clear" w:color="auto" w:fill="FFFFFF" w:themeFill="background1"/>
        <w:spacing w:after="0" w:line="240" w:lineRule="auto"/>
        <w:ind w:firstLine="709"/>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Спортивные игры</w:t>
      </w:r>
    </w:p>
    <w:p w14:paraId="544607EF">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Городки. </w:t>
      </w:r>
      <w:r>
        <w:rPr>
          <w:rFonts w:ascii="Times New Roman" w:hAnsi="Times New Roman" w:eastAsia="Calibri" w:cs="Times New Roman"/>
          <w:sz w:val="24"/>
          <w:szCs w:val="24"/>
          <w:lang w:eastAsia="ru-RU"/>
        </w:rPr>
        <w:t>Бросать биты сбоку, занимая правильное исходное положение. Знать 3–4 фигуры. Выбивать городки с полукона (2–3 м) и кона (5–6 м).</w:t>
      </w:r>
    </w:p>
    <w:p w14:paraId="70AFC399">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Элементы баскетбола. </w:t>
      </w:r>
      <w:r>
        <w:rPr>
          <w:rFonts w:ascii="Times New Roman" w:hAnsi="Times New Roman" w:eastAsia="Calibri" w:cs="Times New Roman"/>
          <w:sz w:val="24"/>
          <w:szCs w:val="24"/>
          <w:lang w:eastAsia="ru-RU"/>
        </w:rPr>
        <w:t>Перебрасывать мяч друг другу двумя руками от груди, вести мяч правой, левой рукой. Бросать мяч в корзину двумя руками от груди.</w:t>
      </w:r>
    </w:p>
    <w:p w14:paraId="1FA2ED39">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Бадминтон</w:t>
      </w:r>
      <w:r>
        <w:rPr>
          <w:rFonts w:ascii="Times New Roman" w:hAnsi="Times New Roman" w:eastAsia="Calibri" w:cs="Times New Roman"/>
          <w:sz w:val="24"/>
          <w:szCs w:val="24"/>
          <w:lang w:eastAsia="ru-RU"/>
        </w:rPr>
        <w:t>. Отбивать волан ракеткой, направляя его в определенную сторону. Играть в паре с воспитателем.</w:t>
      </w:r>
    </w:p>
    <w:p w14:paraId="3F25F065">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Элементы футбола. </w:t>
      </w:r>
      <w:r>
        <w:rPr>
          <w:rFonts w:ascii="Times New Roman" w:hAnsi="Times New Roman" w:eastAsia="Calibri" w:cs="Times New Roman"/>
          <w:sz w:val="24"/>
          <w:szCs w:val="24"/>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14:paraId="0D818350">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Элементы хоккея. </w:t>
      </w:r>
      <w:r>
        <w:rPr>
          <w:rFonts w:ascii="Times New Roman" w:hAnsi="Times New Roman" w:eastAsia="Calibri" w:cs="Times New Roman"/>
          <w:sz w:val="24"/>
          <w:szCs w:val="24"/>
          <w:lang w:eastAsia="ru-RU"/>
        </w:rPr>
        <w:t>Прокатывать шайбу клюшкой в заданном направлении, закатывать ее в ворота. Прокатывать шайбу друг другу в парах.</w:t>
      </w:r>
    </w:p>
    <w:p w14:paraId="25DEDD87">
      <w:pPr>
        <w:shd w:val="clear" w:color="auto" w:fill="FFFFFF" w:themeFill="background1"/>
        <w:spacing w:after="0" w:line="240" w:lineRule="auto"/>
        <w:ind w:firstLine="709"/>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Подвижные игры</w:t>
      </w:r>
    </w:p>
    <w:p w14:paraId="79D3539F">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 бегом. </w:t>
      </w:r>
      <w:r>
        <w:rPr>
          <w:rFonts w:ascii="Times New Roman" w:hAnsi="Times New Roman" w:eastAsia="Calibri" w:cs="Times New Roman"/>
          <w:sz w:val="24"/>
          <w:szCs w:val="24"/>
          <w:lang w:eastAsia="ru-RU"/>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14:paraId="3567C420">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 прыжками. </w:t>
      </w:r>
      <w:r>
        <w:rPr>
          <w:rFonts w:ascii="Times New Roman" w:hAnsi="Times New Roman" w:eastAsia="Calibri" w:cs="Times New Roman"/>
          <w:sz w:val="24"/>
          <w:szCs w:val="24"/>
          <w:lang w:eastAsia="ru-RU"/>
        </w:rPr>
        <w:t>«Не оставайся на полу», «Кто лучше прыгнет?», «Удочка», «С кочки на кочку», «Кто сделает меньше прыжков?», «Классы».</w:t>
      </w:r>
    </w:p>
    <w:p w14:paraId="56381D14">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С лазаньем и ползанием. </w:t>
      </w:r>
      <w:r>
        <w:rPr>
          <w:rFonts w:ascii="Times New Roman" w:hAnsi="Times New Roman" w:eastAsia="Calibri" w:cs="Times New Roman"/>
          <w:sz w:val="24"/>
          <w:szCs w:val="24"/>
          <w:lang w:eastAsia="ru-RU"/>
        </w:rPr>
        <w:t>«Кто скорее доберется до флажка?», «Медведь и пчелы», «Пожарные на ученье».</w:t>
      </w:r>
    </w:p>
    <w:p w14:paraId="3EB03EB4">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 метанием. </w:t>
      </w:r>
      <w:r>
        <w:rPr>
          <w:rFonts w:ascii="Times New Roman" w:hAnsi="Times New Roman" w:eastAsia="Calibri" w:cs="Times New Roman"/>
          <w:sz w:val="24"/>
          <w:szCs w:val="24"/>
          <w:lang w:eastAsia="ru-RU"/>
        </w:rPr>
        <w:t>«Охотники и зайцы», «Брось флажок», «Попади в обруч», «Сбей мяч», «Сбей кеглю», «Мяч водящему», «Школа мяча», «Серсо».</w:t>
      </w:r>
    </w:p>
    <w:p w14:paraId="28E6B595">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Эстафеты. </w:t>
      </w:r>
      <w:r>
        <w:rPr>
          <w:rFonts w:ascii="Times New Roman" w:hAnsi="Times New Roman" w:eastAsia="Calibri" w:cs="Times New Roman"/>
          <w:sz w:val="24"/>
          <w:szCs w:val="24"/>
          <w:lang w:eastAsia="ru-RU"/>
        </w:rPr>
        <w:t>«Эстафета парами», «Пронеси мяч, не задев кеглю», «Забрось мяч в кольцо», «Дорожка препятствий».</w:t>
      </w:r>
    </w:p>
    <w:p w14:paraId="33452556">
      <w:pPr>
        <w:shd w:val="clear" w:color="auto" w:fill="FFFFFF" w:themeFill="background1"/>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 элементами соревнования.</w:t>
      </w:r>
      <w:r>
        <w:rPr>
          <w:rFonts w:ascii="Times New Roman" w:hAnsi="Times New Roman" w:eastAsia="Calibri" w:cs="Times New Roman"/>
          <w:sz w:val="24"/>
          <w:szCs w:val="24"/>
          <w:lang w:eastAsia="ru-RU"/>
        </w:rPr>
        <w:t xml:space="preserve"> «Кто скорее пролезет через обруч к флажку?», «Кто быстрее?», «Кто выше?».</w:t>
      </w:r>
    </w:p>
    <w:p w14:paraId="582DA579">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 xml:space="preserve"> Народные игры. </w:t>
      </w:r>
      <w:r>
        <w:rPr>
          <w:rFonts w:ascii="Times New Roman" w:hAnsi="Times New Roman" w:eastAsia="Calibri" w:cs="Times New Roman"/>
          <w:sz w:val="24"/>
          <w:szCs w:val="24"/>
          <w:lang w:eastAsia="ru-RU"/>
        </w:rPr>
        <w:t>«Гори, гори ясно!» и др.</w:t>
      </w:r>
    </w:p>
    <w:p w14:paraId="7AEA4C9B">
      <w:pPr>
        <w:shd w:val="clear" w:color="auto" w:fill="FFFFFF" w:themeFill="background1"/>
        <w:spacing w:after="0" w:line="240" w:lineRule="auto"/>
        <w:rPr>
          <w:rFonts w:ascii="Times New Roman" w:hAnsi="Times New Roman" w:eastAsia="Calibri" w:cs="Times New Roman"/>
          <w:sz w:val="24"/>
          <w:szCs w:val="24"/>
          <w:lang w:eastAsia="ru-RU"/>
        </w:rPr>
      </w:pPr>
    </w:p>
    <w:p w14:paraId="43F3496A">
      <w:pPr>
        <w:pStyle w:val="15"/>
        <w:numPr>
          <w:ilvl w:val="1"/>
          <w:numId w:val="10"/>
        </w:numPr>
        <w:shd w:val="clear" w:color="auto" w:fill="FFFFFF" w:themeFill="background1"/>
        <w:autoSpaceDE w:val="0"/>
        <w:autoSpaceDN w:val="0"/>
        <w:adjustRightInd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Описание вариативных форм, способов, методов и средств реализации рабочей программы </w:t>
      </w:r>
    </w:p>
    <w:p w14:paraId="5C8E7A77">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Содержание данного раздела Программы построено на основании п.23, 24, 25, 26 ФОП ДО.</w:t>
      </w:r>
    </w:p>
    <w:p w14:paraId="1A710B0D">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таблице 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воспитанников.</w:t>
      </w:r>
    </w:p>
    <w:p w14:paraId="64685473">
      <w:pPr>
        <w:shd w:val="clear" w:color="auto" w:fill="FFFFFF" w:themeFill="background1"/>
        <w:spacing w:after="0" w:line="240" w:lineRule="auto"/>
        <w:jc w:val="right"/>
        <w:rPr>
          <w:rFonts w:ascii="Times New Roman" w:hAnsi="Times New Roman" w:eastAsia="Calibri" w:cs="Times New Roman"/>
          <w:sz w:val="24"/>
          <w:szCs w:val="24"/>
          <w:lang w:eastAsia="ru-RU"/>
        </w:rPr>
      </w:pPr>
    </w:p>
    <w:tbl>
      <w:tblPr>
        <w:tblStyle w:val="245"/>
        <w:tblW w:w="99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2758"/>
        <w:gridCol w:w="31"/>
        <w:gridCol w:w="1533"/>
        <w:gridCol w:w="557"/>
        <w:gridCol w:w="3208"/>
        <w:gridCol w:w="140"/>
        <w:gridCol w:w="139"/>
        <w:gridCol w:w="1081"/>
      </w:tblGrid>
      <w:tr w14:paraId="583DE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6" w:hRule="atLeast"/>
          <w:jc w:val="center"/>
        </w:trPr>
        <w:tc>
          <w:tcPr>
            <w:tcW w:w="8612" w:type="dxa"/>
            <w:gridSpan w:val="6"/>
            <w:shd w:val="clear" w:color="auto" w:fill="auto"/>
            <w:vAlign w:val="center"/>
          </w:tcPr>
          <w:p w14:paraId="3CEEC019">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Формы получения образования</w:t>
            </w:r>
          </w:p>
        </w:tc>
        <w:tc>
          <w:tcPr>
            <w:tcW w:w="1359" w:type="dxa"/>
            <w:gridSpan w:val="3"/>
            <w:shd w:val="clear" w:color="auto" w:fill="auto"/>
            <w:vAlign w:val="center"/>
          </w:tcPr>
          <w:p w14:paraId="612DFD00">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5374F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3283" w:type="dxa"/>
            <w:gridSpan w:val="2"/>
            <w:shd w:val="clear" w:color="auto" w:fill="auto"/>
            <w:vAlign w:val="center"/>
          </w:tcPr>
          <w:p w14:paraId="1D2071FD">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Вариативные очные формы получения образования</w:t>
            </w:r>
          </w:p>
        </w:tc>
        <w:tc>
          <w:tcPr>
            <w:tcW w:w="5328" w:type="dxa"/>
            <w:gridSpan w:val="4"/>
            <w:shd w:val="clear" w:color="auto" w:fill="auto"/>
          </w:tcPr>
          <w:p w14:paraId="0072443F">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Группы полного дня</w:t>
            </w:r>
          </w:p>
        </w:tc>
        <w:tc>
          <w:tcPr>
            <w:tcW w:w="1359" w:type="dxa"/>
            <w:gridSpan w:val="3"/>
            <w:shd w:val="clear" w:color="auto" w:fill="auto"/>
            <w:vAlign w:val="center"/>
          </w:tcPr>
          <w:p w14:paraId="0A8E3623">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w:t>
            </w:r>
          </w:p>
          <w:p w14:paraId="22579AC4">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стр.148</w:t>
            </w:r>
          </w:p>
        </w:tc>
      </w:tr>
      <w:tr w14:paraId="43244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51A9FA88">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Образовательные технологии</w:t>
            </w:r>
          </w:p>
        </w:tc>
        <w:tc>
          <w:tcPr>
            <w:tcW w:w="1359" w:type="dxa"/>
            <w:gridSpan w:val="3"/>
            <w:shd w:val="clear" w:color="auto" w:fill="auto"/>
            <w:vAlign w:val="center"/>
          </w:tcPr>
          <w:p w14:paraId="0059F0BF">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48A8C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AD50C4B">
            <w:pPr>
              <w:shd w:val="clear" w:color="auto" w:fill="FFFFFF" w:themeFill="background1"/>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1FEE960A">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развивающего обучения</w:t>
            </w:r>
          </w:p>
        </w:tc>
        <w:tc>
          <w:tcPr>
            <w:tcW w:w="1359" w:type="dxa"/>
            <w:gridSpan w:val="3"/>
            <w:vMerge w:val="restart"/>
            <w:shd w:val="clear" w:color="auto" w:fill="auto"/>
            <w:vAlign w:val="center"/>
          </w:tcPr>
          <w:p w14:paraId="33167401">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sz w:val="24"/>
                <w:szCs w:val="24"/>
                <w:lang w:eastAsia="ru-RU"/>
              </w:rPr>
              <w:t>п</w:t>
            </w:r>
            <w:r>
              <w:rPr>
                <w:rFonts w:ascii="Times New Roman" w:hAnsi="Times New Roman" w:eastAsia="Calibri" w:cs="Times New Roman"/>
                <w:i/>
                <w:sz w:val="24"/>
                <w:szCs w:val="24"/>
                <w:lang w:eastAsia="ru-RU"/>
              </w:rPr>
              <w:t>. 23.2</w:t>
            </w:r>
          </w:p>
          <w:p w14:paraId="3A378973">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стр.148</w:t>
            </w:r>
          </w:p>
        </w:tc>
      </w:tr>
      <w:tr w14:paraId="185E2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6510D2A8">
            <w:pPr>
              <w:shd w:val="clear" w:color="auto" w:fill="FFFFFF" w:themeFill="background1"/>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8087" w:type="dxa"/>
            <w:gridSpan w:val="5"/>
            <w:shd w:val="clear" w:color="auto" w:fill="auto"/>
          </w:tcPr>
          <w:p w14:paraId="012BD9D3">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технологии</w:t>
            </w:r>
          </w:p>
        </w:tc>
        <w:tc>
          <w:tcPr>
            <w:tcW w:w="1359" w:type="dxa"/>
            <w:gridSpan w:val="3"/>
            <w:vMerge w:val="continue"/>
            <w:shd w:val="clear" w:color="auto" w:fill="auto"/>
            <w:vAlign w:val="center"/>
          </w:tcPr>
          <w:p w14:paraId="21425F0C">
            <w:pPr>
              <w:shd w:val="clear" w:color="auto" w:fill="FFFFFF" w:themeFill="background1"/>
              <w:spacing w:after="0" w:line="240" w:lineRule="auto"/>
              <w:jc w:val="center"/>
              <w:rPr>
                <w:rFonts w:ascii="Times New Roman" w:hAnsi="Times New Roman" w:eastAsia="Calibri" w:cs="Times New Roman"/>
                <w:sz w:val="24"/>
                <w:szCs w:val="24"/>
                <w:lang w:eastAsia="ru-RU"/>
              </w:rPr>
            </w:pPr>
          </w:p>
        </w:tc>
      </w:tr>
      <w:tr w14:paraId="2332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2871D864">
            <w:pPr>
              <w:shd w:val="clear" w:color="auto" w:fill="FFFFFF" w:themeFill="background1"/>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8087" w:type="dxa"/>
            <w:gridSpan w:val="5"/>
            <w:shd w:val="clear" w:color="auto" w:fill="auto"/>
          </w:tcPr>
          <w:p w14:paraId="6ED43D49">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исследовательской деятельности</w:t>
            </w:r>
          </w:p>
        </w:tc>
        <w:tc>
          <w:tcPr>
            <w:tcW w:w="1359" w:type="dxa"/>
            <w:gridSpan w:val="3"/>
            <w:vMerge w:val="continue"/>
            <w:shd w:val="clear" w:color="auto" w:fill="auto"/>
            <w:vAlign w:val="center"/>
          </w:tcPr>
          <w:p w14:paraId="54A83983">
            <w:pPr>
              <w:shd w:val="clear" w:color="auto" w:fill="FFFFFF" w:themeFill="background1"/>
              <w:spacing w:after="0" w:line="240" w:lineRule="auto"/>
              <w:jc w:val="center"/>
              <w:rPr>
                <w:rFonts w:ascii="Times New Roman" w:hAnsi="Times New Roman" w:eastAsia="Calibri" w:cs="Times New Roman"/>
                <w:sz w:val="24"/>
                <w:szCs w:val="24"/>
                <w:lang w:eastAsia="ru-RU"/>
              </w:rPr>
            </w:pPr>
          </w:p>
        </w:tc>
      </w:tr>
      <w:tr w14:paraId="7B64A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74204098">
            <w:pPr>
              <w:shd w:val="clear" w:color="auto" w:fill="FFFFFF" w:themeFill="background1"/>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087" w:type="dxa"/>
            <w:gridSpan w:val="5"/>
            <w:shd w:val="clear" w:color="auto" w:fill="auto"/>
          </w:tcPr>
          <w:p w14:paraId="2AEAD7BC">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Здоровьесозидающие и здоровьесберегающие технологии</w:t>
            </w:r>
          </w:p>
        </w:tc>
        <w:tc>
          <w:tcPr>
            <w:tcW w:w="1359" w:type="dxa"/>
            <w:gridSpan w:val="3"/>
            <w:vMerge w:val="continue"/>
            <w:shd w:val="clear" w:color="auto" w:fill="auto"/>
            <w:vAlign w:val="center"/>
          </w:tcPr>
          <w:p w14:paraId="754B6D93">
            <w:pPr>
              <w:shd w:val="clear" w:color="auto" w:fill="FFFFFF" w:themeFill="background1"/>
              <w:spacing w:after="0" w:line="240" w:lineRule="auto"/>
              <w:jc w:val="center"/>
              <w:rPr>
                <w:rFonts w:ascii="Times New Roman" w:hAnsi="Times New Roman" w:eastAsia="Calibri" w:cs="Times New Roman"/>
                <w:sz w:val="24"/>
                <w:szCs w:val="24"/>
                <w:lang w:eastAsia="ru-RU"/>
              </w:rPr>
            </w:pPr>
          </w:p>
        </w:tc>
      </w:tr>
      <w:tr w14:paraId="2DB36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221CE77D">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Организационные технологии</w:t>
            </w:r>
          </w:p>
        </w:tc>
        <w:tc>
          <w:tcPr>
            <w:tcW w:w="1359" w:type="dxa"/>
            <w:gridSpan w:val="3"/>
            <w:shd w:val="clear" w:color="auto" w:fill="auto"/>
            <w:vAlign w:val="center"/>
          </w:tcPr>
          <w:p w14:paraId="72294C99">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19131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25" w:type="dxa"/>
            <w:shd w:val="clear" w:color="auto" w:fill="auto"/>
          </w:tcPr>
          <w:p w14:paraId="63A25BCD">
            <w:pPr>
              <w:shd w:val="clear" w:color="auto" w:fill="FFFFFF" w:themeFill="background1"/>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58C01509">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совместного (интегративного / инклюзивного) образования</w:t>
            </w:r>
          </w:p>
        </w:tc>
        <w:tc>
          <w:tcPr>
            <w:tcW w:w="1359" w:type="dxa"/>
            <w:gridSpan w:val="3"/>
            <w:shd w:val="clear" w:color="auto" w:fill="auto"/>
            <w:vAlign w:val="center"/>
          </w:tcPr>
          <w:p w14:paraId="721D6563">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п.23.4.</w:t>
            </w:r>
          </w:p>
          <w:p w14:paraId="5AF5A3B0">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стр.149</w:t>
            </w:r>
          </w:p>
        </w:tc>
      </w:tr>
      <w:tr w14:paraId="07B70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07D2E64B">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Методы, используемые при организации воспитания и обучения</w:t>
            </w:r>
          </w:p>
        </w:tc>
        <w:tc>
          <w:tcPr>
            <w:tcW w:w="1359" w:type="dxa"/>
            <w:gridSpan w:val="3"/>
            <w:shd w:val="clear" w:color="auto" w:fill="auto"/>
          </w:tcPr>
          <w:p w14:paraId="72FE9B76">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47780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4847" w:type="dxa"/>
            <w:gridSpan w:val="4"/>
            <w:shd w:val="clear" w:color="auto" w:fill="auto"/>
          </w:tcPr>
          <w:p w14:paraId="57A0FAAA">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ВОСПИТАНИЕ (п.23.6, стр.150)</w:t>
            </w:r>
          </w:p>
        </w:tc>
        <w:tc>
          <w:tcPr>
            <w:tcW w:w="5124" w:type="dxa"/>
            <w:gridSpan w:val="5"/>
            <w:shd w:val="clear" w:color="auto" w:fill="auto"/>
          </w:tcPr>
          <w:p w14:paraId="66762021">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ОБУЧЕНИЕ (п.23.6.1, стр. 150)</w:t>
            </w:r>
          </w:p>
        </w:tc>
      </w:tr>
      <w:tr w14:paraId="5FE40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525" w:type="dxa"/>
            <w:vMerge w:val="restart"/>
            <w:shd w:val="clear" w:color="auto" w:fill="auto"/>
          </w:tcPr>
          <w:p w14:paraId="2654AEA6">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322" w:type="dxa"/>
            <w:gridSpan w:val="3"/>
            <w:vMerge w:val="restart"/>
            <w:shd w:val="clear" w:color="auto" w:fill="auto"/>
          </w:tcPr>
          <w:p w14:paraId="2492645D">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557" w:type="dxa"/>
            <w:shd w:val="clear" w:color="auto" w:fill="auto"/>
          </w:tcPr>
          <w:p w14:paraId="7BFE5A3B">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566" w:type="dxa"/>
            <w:gridSpan w:val="4"/>
            <w:shd w:val="clear" w:color="auto" w:fill="auto"/>
          </w:tcPr>
          <w:p w14:paraId="0F8B2399">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традиционные методы (словесные, наглядные, практические) </w:t>
            </w:r>
          </w:p>
        </w:tc>
      </w:tr>
      <w:tr w14:paraId="0F915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525" w:type="dxa"/>
            <w:vMerge w:val="continue"/>
            <w:shd w:val="clear" w:color="auto" w:fill="auto"/>
          </w:tcPr>
          <w:p w14:paraId="133C20CE">
            <w:pPr>
              <w:shd w:val="clear" w:color="auto" w:fill="FFFFFF" w:themeFill="background1"/>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41DB066E">
            <w:pPr>
              <w:shd w:val="clear" w:color="auto" w:fill="FFFFFF" w:themeFill="background1"/>
              <w:spacing w:after="0" w:line="240" w:lineRule="auto"/>
              <w:rPr>
                <w:rFonts w:ascii="Times New Roman" w:hAnsi="Times New Roman" w:eastAsia="Calibri" w:cs="Times New Roman"/>
                <w:sz w:val="24"/>
                <w:szCs w:val="24"/>
                <w:lang w:eastAsia="ru-RU"/>
              </w:rPr>
            </w:pPr>
          </w:p>
        </w:tc>
        <w:tc>
          <w:tcPr>
            <w:tcW w:w="557" w:type="dxa"/>
            <w:shd w:val="clear" w:color="auto" w:fill="auto"/>
          </w:tcPr>
          <w:p w14:paraId="0879952D">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566" w:type="dxa"/>
            <w:gridSpan w:val="4"/>
            <w:shd w:val="clear" w:color="auto" w:fill="auto"/>
          </w:tcPr>
          <w:p w14:paraId="2E35CED4">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в основе которых положен характер познавательной деятельности детей</w:t>
            </w:r>
          </w:p>
        </w:tc>
      </w:tr>
      <w:tr w14:paraId="585FB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2" w:hRule="atLeast"/>
          <w:jc w:val="center"/>
        </w:trPr>
        <w:tc>
          <w:tcPr>
            <w:tcW w:w="525" w:type="dxa"/>
            <w:shd w:val="clear" w:color="auto" w:fill="auto"/>
          </w:tcPr>
          <w:p w14:paraId="724D46EC">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322" w:type="dxa"/>
            <w:gridSpan w:val="3"/>
            <w:shd w:val="clear" w:color="auto" w:fill="auto"/>
          </w:tcPr>
          <w:p w14:paraId="56BE5188">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557" w:type="dxa"/>
            <w:shd w:val="clear" w:color="auto" w:fill="auto"/>
          </w:tcPr>
          <w:p w14:paraId="68EC4728">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566" w:type="dxa"/>
            <w:gridSpan w:val="4"/>
            <w:shd w:val="clear" w:color="auto" w:fill="auto"/>
          </w:tcPr>
          <w:p w14:paraId="2328BAA7">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информационно-рецептивный метод: действия ребёнка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14:paraId="589C0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525" w:type="dxa"/>
            <w:vMerge w:val="restart"/>
            <w:tcBorders>
              <w:bottom w:val="single" w:color="auto" w:sz="4" w:space="0"/>
            </w:tcBorders>
            <w:shd w:val="clear" w:color="auto" w:fill="auto"/>
          </w:tcPr>
          <w:p w14:paraId="276E70E8">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322" w:type="dxa"/>
            <w:gridSpan w:val="3"/>
            <w:vMerge w:val="restart"/>
            <w:tcBorders>
              <w:bottom w:val="single" w:color="auto" w:sz="4" w:space="0"/>
            </w:tcBorders>
            <w:shd w:val="clear" w:color="auto" w:fill="auto"/>
          </w:tcPr>
          <w:p w14:paraId="3F0B27A5">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мотивации опыта поведения и деятельности (поощрение, методы развития эмоций, игры, соревнования, проектные методы)</w:t>
            </w:r>
          </w:p>
        </w:tc>
        <w:tc>
          <w:tcPr>
            <w:tcW w:w="557" w:type="dxa"/>
            <w:tcBorders>
              <w:bottom w:val="single" w:color="auto" w:sz="4" w:space="0"/>
            </w:tcBorders>
            <w:shd w:val="clear" w:color="auto" w:fill="auto"/>
          </w:tcPr>
          <w:p w14:paraId="2BFDD004">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4566" w:type="dxa"/>
            <w:gridSpan w:val="4"/>
            <w:tcBorders>
              <w:bottom w:val="single" w:color="auto" w:sz="4" w:space="0"/>
            </w:tcBorders>
            <w:shd w:val="clear" w:color="auto" w:fill="auto"/>
          </w:tcPr>
          <w:p w14:paraId="23BA6831">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14:paraId="1287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9" w:hRule="atLeast"/>
          <w:jc w:val="center"/>
        </w:trPr>
        <w:tc>
          <w:tcPr>
            <w:tcW w:w="525" w:type="dxa"/>
            <w:vMerge w:val="continue"/>
            <w:shd w:val="clear" w:color="auto" w:fill="auto"/>
          </w:tcPr>
          <w:p w14:paraId="6F39963C">
            <w:pPr>
              <w:shd w:val="clear" w:color="auto" w:fill="FFFFFF" w:themeFill="background1"/>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32BC0B92">
            <w:pPr>
              <w:shd w:val="clear" w:color="auto" w:fill="FFFFFF" w:themeFill="background1"/>
              <w:spacing w:after="0" w:line="240" w:lineRule="auto"/>
              <w:rPr>
                <w:rFonts w:ascii="Times New Roman" w:hAnsi="Times New Roman" w:eastAsia="Calibri" w:cs="Times New Roman"/>
                <w:sz w:val="24"/>
                <w:szCs w:val="24"/>
                <w:lang w:eastAsia="ru-RU"/>
              </w:rPr>
            </w:pPr>
          </w:p>
        </w:tc>
        <w:tc>
          <w:tcPr>
            <w:tcW w:w="557" w:type="dxa"/>
            <w:shd w:val="clear" w:color="auto" w:fill="auto"/>
          </w:tcPr>
          <w:p w14:paraId="1F078BE2">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4566" w:type="dxa"/>
            <w:gridSpan w:val="4"/>
            <w:shd w:val="clear" w:color="auto" w:fill="auto"/>
          </w:tcPr>
          <w:p w14:paraId="360E6D94">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tc>
      </w:tr>
      <w:tr w14:paraId="42333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jc w:val="center"/>
        </w:trPr>
        <w:tc>
          <w:tcPr>
            <w:tcW w:w="525" w:type="dxa"/>
            <w:vMerge w:val="continue"/>
            <w:shd w:val="clear" w:color="auto" w:fill="auto"/>
          </w:tcPr>
          <w:p w14:paraId="641EDB8F">
            <w:pPr>
              <w:shd w:val="clear" w:color="auto" w:fill="FFFFFF" w:themeFill="background1"/>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300CFB78">
            <w:pPr>
              <w:shd w:val="clear" w:color="auto" w:fill="FFFFFF" w:themeFill="background1"/>
              <w:spacing w:after="0" w:line="240" w:lineRule="auto"/>
              <w:rPr>
                <w:rFonts w:ascii="Times New Roman" w:hAnsi="Times New Roman" w:eastAsia="Calibri" w:cs="Times New Roman"/>
                <w:sz w:val="24"/>
                <w:szCs w:val="24"/>
                <w:lang w:eastAsia="ru-RU"/>
              </w:rPr>
            </w:pPr>
          </w:p>
        </w:tc>
        <w:tc>
          <w:tcPr>
            <w:tcW w:w="557" w:type="dxa"/>
            <w:shd w:val="clear" w:color="auto" w:fill="auto"/>
          </w:tcPr>
          <w:p w14:paraId="18AFCA4B">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4566" w:type="dxa"/>
            <w:gridSpan w:val="4"/>
            <w:shd w:val="clear" w:color="auto" w:fill="auto"/>
          </w:tcPr>
          <w:p w14:paraId="4F06FFF1">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14:paraId="6BE6E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9" w:hRule="atLeast"/>
          <w:jc w:val="center"/>
        </w:trPr>
        <w:tc>
          <w:tcPr>
            <w:tcW w:w="525" w:type="dxa"/>
            <w:vMerge w:val="continue"/>
            <w:shd w:val="clear" w:color="auto" w:fill="auto"/>
          </w:tcPr>
          <w:p w14:paraId="49C2221E">
            <w:pPr>
              <w:shd w:val="clear" w:color="auto" w:fill="FFFFFF" w:themeFill="background1"/>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7E8163E1">
            <w:pPr>
              <w:shd w:val="clear" w:color="auto" w:fill="FFFFFF" w:themeFill="background1"/>
              <w:spacing w:after="0" w:line="240" w:lineRule="auto"/>
              <w:rPr>
                <w:rFonts w:ascii="Times New Roman" w:hAnsi="Times New Roman" w:eastAsia="Calibri" w:cs="Times New Roman"/>
                <w:sz w:val="24"/>
                <w:szCs w:val="24"/>
                <w:lang w:eastAsia="ru-RU"/>
              </w:rPr>
            </w:pPr>
          </w:p>
        </w:tc>
        <w:tc>
          <w:tcPr>
            <w:tcW w:w="557" w:type="dxa"/>
            <w:shd w:val="clear" w:color="auto" w:fill="auto"/>
          </w:tcPr>
          <w:p w14:paraId="49CFF239">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w:t>
            </w:r>
          </w:p>
        </w:tc>
        <w:tc>
          <w:tcPr>
            <w:tcW w:w="4566" w:type="dxa"/>
            <w:gridSpan w:val="4"/>
            <w:shd w:val="clear" w:color="auto" w:fill="auto"/>
          </w:tcPr>
          <w:p w14:paraId="09F16C62">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14:paraId="7F019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525" w:type="dxa"/>
            <w:shd w:val="clear" w:color="auto" w:fill="auto"/>
          </w:tcPr>
          <w:p w14:paraId="1D526E27">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9446" w:type="dxa"/>
            <w:gridSpan w:val="8"/>
            <w:shd w:val="clear" w:color="auto" w:fill="auto"/>
          </w:tcPr>
          <w:p w14:paraId="225D8A7F">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14:paraId="1FD8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9972" w:type="dxa"/>
            <w:gridSpan w:val="9"/>
            <w:shd w:val="clear" w:color="auto" w:fill="auto"/>
          </w:tcPr>
          <w:p w14:paraId="2ADB6ADE">
            <w:pPr>
              <w:shd w:val="clear" w:color="auto" w:fill="FFFFFF" w:themeFill="background1"/>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Pr>
                <w:rFonts w:ascii="Times New Roman" w:hAnsi="Times New Roman" w:eastAsia="Calibri" w:cs="Times New Roman"/>
                <w:sz w:val="24"/>
                <w:szCs w:val="24"/>
                <w:lang w:eastAsia="ru-RU"/>
              </w:rPr>
              <w:t>(п.23.6.2).</w:t>
            </w:r>
          </w:p>
        </w:tc>
      </w:tr>
      <w:tr w14:paraId="2C644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752" w:type="dxa"/>
            <w:gridSpan w:val="7"/>
            <w:shd w:val="clear" w:color="auto" w:fill="auto"/>
          </w:tcPr>
          <w:p w14:paraId="5A122A03">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Средства для реализации Программы, </w:t>
            </w:r>
            <w:r>
              <w:rPr>
                <w:rFonts w:ascii="Times New Roman" w:hAnsi="Times New Roman" w:eastAsia="Calibri" w:cs="Times New Roman"/>
                <w:sz w:val="24"/>
                <w:szCs w:val="24"/>
                <w:lang w:eastAsia="ru-RU"/>
              </w:rPr>
              <w:t>представленные совокупностью материальных и идеальных объектов</w:t>
            </w:r>
          </w:p>
        </w:tc>
        <w:tc>
          <w:tcPr>
            <w:tcW w:w="1219" w:type="dxa"/>
            <w:gridSpan w:val="2"/>
            <w:shd w:val="clear" w:color="auto" w:fill="auto"/>
            <w:vAlign w:val="center"/>
          </w:tcPr>
          <w:p w14:paraId="29708171">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3F0E5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3E9C301">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226" w:type="dxa"/>
            <w:gridSpan w:val="6"/>
            <w:shd w:val="clear" w:color="auto" w:fill="auto"/>
          </w:tcPr>
          <w:p w14:paraId="26076869">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демонстрационные и раздаточные</w:t>
            </w:r>
          </w:p>
        </w:tc>
        <w:tc>
          <w:tcPr>
            <w:tcW w:w="1219" w:type="dxa"/>
            <w:gridSpan w:val="2"/>
            <w:vMerge w:val="restart"/>
            <w:shd w:val="clear" w:color="auto" w:fill="auto"/>
            <w:vAlign w:val="center"/>
          </w:tcPr>
          <w:p w14:paraId="56C3D325">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п.23.7</w:t>
            </w:r>
          </w:p>
          <w:p w14:paraId="32417C7C">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стр.151</w:t>
            </w:r>
          </w:p>
        </w:tc>
      </w:tr>
      <w:tr w14:paraId="44836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F2D89E4">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8226" w:type="dxa"/>
            <w:gridSpan w:val="6"/>
            <w:shd w:val="clear" w:color="auto" w:fill="auto"/>
          </w:tcPr>
          <w:p w14:paraId="240D0131">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визуальные, аудийные, аудиовизуальные</w:t>
            </w:r>
          </w:p>
        </w:tc>
        <w:tc>
          <w:tcPr>
            <w:tcW w:w="1219" w:type="dxa"/>
            <w:gridSpan w:val="2"/>
            <w:vMerge w:val="continue"/>
            <w:shd w:val="clear" w:color="auto" w:fill="auto"/>
          </w:tcPr>
          <w:p w14:paraId="6F1AC088">
            <w:pPr>
              <w:shd w:val="clear" w:color="auto" w:fill="FFFFFF" w:themeFill="background1"/>
              <w:spacing w:after="0" w:line="240" w:lineRule="auto"/>
              <w:rPr>
                <w:rFonts w:ascii="Times New Roman" w:hAnsi="Times New Roman" w:eastAsia="Calibri" w:cs="Times New Roman"/>
                <w:i/>
                <w:sz w:val="24"/>
                <w:szCs w:val="24"/>
                <w:lang w:eastAsia="ru-RU"/>
              </w:rPr>
            </w:pPr>
          </w:p>
        </w:tc>
      </w:tr>
      <w:tr w14:paraId="7C0DB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424F3EFD">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8226" w:type="dxa"/>
            <w:gridSpan w:val="6"/>
            <w:shd w:val="clear" w:color="auto" w:fill="auto"/>
          </w:tcPr>
          <w:p w14:paraId="43245A50">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естественные и искусственные</w:t>
            </w:r>
          </w:p>
        </w:tc>
        <w:tc>
          <w:tcPr>
            <w:tcW w:w="1219" w:type="dxa"/>
            <w:gridSpan w:val="2"/>
            <w:vMerge w:val="continue"/>
            <w:shd w:val="clear" w:color="auto" w:fill="auto"/>
          </w:tcPr>
          <w:p w14:paraId="60B067E1">
            <w:pPr>
              <w:shd w:val="clear" w:color="auto" w:fill="FFFFFF" w:themeFill="background1"/>
              <w:spacing w:after="0" w:line="240" w:lineRule="auto"/>
              <w:rPr>
                <w:rFonts w:ascii="Times New Roman" w:hAnsi="Times New Roman" w:eastAsia="Calibri" w:cs="Times New Roman"/>
                <w:i/>
                <w:sz w:val="24"/>
                <w:szCs w:val="24"/>
                <w:lang w:eastAsia="ru-RU"/>
              </w:rPr>
            </w:pPr>
          </w:p>
        </w:tc>
      </w:tr>
      <w:tr w14:paraId="5F3CA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20CD4C16">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226" w:type="dxa"/>
            <w:gridSpan w:val="6"/>
            <w:shd w:val="clear" w:color="auto" w:fill="auto"/>
          </w:tcPr>
          <w:p w14:paraId="48822DF8">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реальные и виртуальные</w:t>
            </w:r>
          </w:p>
        </w:tc>
        <w:tc>
          <w:tcPr>
            <w:tcW w:w="1219" w:type="dxa"/>
            <w:gridSpan w:val="2"/>
            <w:vMerge w:val="continue"/>
            <w:shd w:val="clear" w:color="auto" w:fill="auto"/>
          </w:tcPr>
          <w:p w14:paraId="05BDB6DE">
            <w:pPr>
              <w:shd w:val="clear" w:color="auto" w:fill="FFFFFF" w:themeFill="background1"/>
              <w:spacing w:after="0" w:line="240" w:lineRule="auto"/>
              <w:rPr>
                <w:rFonts w:ascii="Times New Roman" w:hAnsi="Times New Roman" w:eastAsia="Calibri" w:cs="Times New Roman"/>
                <w:i/>
                <w:sz w:val="24"/>
                <w:szCs w:val="24"/>
                <w:lang w:eastAsia="ru-RU"/>
              </w:rPr>
            </w:pPr>
          </w:p>
        </w:tc>
      </w:tr>
      <w:tr w14:paraId="56783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8752" w:type="dxa"/>
            <w:gridSpan w:val="7"/>
            <w:shd w:val="clear" w:color="auto" w:fill="auto"/>
            <w:vAlign w:val="center"/>
          </w:tcPr>
          <w:p w14:paraId="5269F17C">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Средства, используемые для развития следующих видов деятельности детей</w:t>
            </w:r>
          </w:p>
        </w:tc>
        <w:tc>
          <w:tcPr>
            <w:tcW w:w="1219" w:type="dxa"/>
            <w:gridSpan w:val="2"/>
            <w:shd w:val="clear" w:color="auto" w:fill="auto"/>
            <w:vAlign w:val="center"/>
          </w:tcPr>
          <w:p w14:paraId="1B577423">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п.23.8, стр.151</w:t>
            </w:r>
          </w:p>
        </w:tc>
      </w:tr>
      <w:tr w14:paraId="212D1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tcPr>
          <w:p w14:paraId="7C0BC9AC">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 деятельности</w:t>
            </w:r>
          </w:p>
        </w:tc>
        <w:tc>
          <w:tcPr>
            <w:tcW w:w="6657" w:type="dxa"/>
            <w:gridSpan w:val="6"/>
            <w:shd w:val="clear" w:color="auto" w:fill="auto"/>
          </w:tcPr>
          <w:p w14:paraId="5A775C56">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предлагаемое оборудование</w:t>
            </w:r>
          </w:p>
        </w:tc>
      </w:tr>
      <w:tr w14:paraId="09325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7DA3E88B">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двигательная</w:t>
            </w:r>
          </w:p>
        </w:tc>
        <w:tc>
          <w:tcPr>
            <w:tcW w:w="6657" w:type="dxa"/>
            <w:gridSpan w:val="6"/>
            <w:shd w:val="clear" w:color="auto" w:fill="auto"/>
          </w:tcPr>
          <w:p w14:paraId="7F4B1EBB">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для ходьбы, бега, ползания, лазанья, прыгания, занятий с мячом и другое</w:t>
            </w:r>
          </w:p>
        </w:tc>
      </w:tr>
      <w:tr w14:paraId="561C5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45CBEE43">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предметная</w:t>
            </w:r>
          </w:p>
        </w:tc>
        <w:tc>
          <w:tcPr>
            <w:tcW w:w="6657" w:type="dxa"/>
            <w:gridSpan w:val="6"/>
            <w:shd w:val="clear" w:color="auto" w:fill="auto"/>
          </w:tcPr>
          <w:p w14:paraId="450D23E9">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образные и дидактические игрушки, реальные предметы и другое</w:t>
            </w:r>
          </w:p>
        </w:tc>
      </w:tr>
      <w:tr w14:paraId="17E8D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00297BFE">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игровая</w:t>
            </w:r>
          </w:p>
        </w:tc>
        <w:tc>
          <w:tcPr>
            <w:tcW w:w="6657" w:type="dxa"/>
            <w:gridSpan w:val="6"/>
            <w:shd w:val="clear" w:color="auto" w:fill="auto"/>
          </w:tcPr>
          <w:p w14:paraId="3B0FA1C6">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игрушки, игровое оборудование и другое</w:t>
            </w:r>
          </w:p>
        </w:tc>
      </w:tr>
      <w:tr w14:paraId="19DD3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61EAAB09">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коммуникативная</w:t>
            </w:r>
          </w:p>
        </w:tc>
        <w:tc>
          <w:tcPr>
            <w:tcW w:w="6657" w:type="dxa"/>
            <w:gridSpan w:val="6"/>
            <w:shd w:val="clear" w:color="auto" w:fill="auto"/>
          </w:tcPr>
          <w:p w14:paraId="5A8129F6">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дидактический материал, предметы, игрушки, видеофильмы и другое</w:t>
            </w:r>
          </w:p>
        </w:tc>
      </w:tr>
      <w:tr w14:paraId="1E297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3EF90B7E">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познавательно-исследовательская</w:t>
            </w:r>
          </w:p>
        </w:tc>
        <w:tc>
          <w:tcPr>
            <w:tcW w:w="6657" w:type="dxa"/>
            <w:gridSpan w:val="6"/>
            <w:vMerge w:val="restart"/>
            <w:shd w:val="clear" w:color="auto" w:fill="auto"/>
          </w:tcPr>
          <w:p w14:paraId="33177E18">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натуральные предметы и оборудование для исследования и образно-символический материал, в том числе макеты, плакаты, модели, схемы и другое)</w:t>
            </w:r>
          </w:p>
        </w:tc>
      </w:tr>
      <w:tr w14:paraId="0A300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7C240D2B">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tc>
        <w:tc>
          <w:tcPr>
            <w:tcW w:w="6657" w:type="dxa"/>
            <w:gridSpan w:val="6"/>
            <w:vMerge w:val="continue"/>
            <w:shd w:val="clear" w:color="auto" w:fill="auto"/>
          </w:tcPr>
          <w:p w14:paraId="7979C6A8">
            <w:pPr>
              <w:shd w:val="clear" w:color="auto" w:fill="FFFFFF" w:themeFill="background1"/>
              <w:spacing w:after="0" w:line="240" w:lineRule="auto"/>
              <w:jc w:val="both"/>
              <w:rPr>
                <w:rFonts w:ascii="Times New Roman" w:hAnsi="Times New Roman" w:eastAsia="Calibri" w:cs="Times New Roman"/>
                <w:sz w:val="24"/>
                <w:szCs w:val="24"/>
                <w:lang w:eastAsia="ru-RU"/>
              </w:rPr>
            </w:pPr>
          </w:p>
        </w:tc>
      </w:tr>
      <w:tr w14:paraId="21E36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24B83283">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6657" w:type="dxa"/>
            <w:gridSpan w:val="6"/>
            <w:shd w:val="clear" w:color="auto" w:fill="auto"/>
          </w:tcPr>
          <w:p w14:paraId="53AE9077">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книги для детского чтения, в том числе аудиокниги, иллюстративный материал</w:t>
            </w:r>
          </w:p>
        </w:tc>
      </w:tr>
      <w:tr w14:paraId="081A1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67DEC2C6">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трудовая</w:t>
            </w:r>
          </w:p>
        </w:tc>
        <w:tc>
          <w:tcPr>
            <w:tcW w:w="6657" w:type="dxa"/>
            <w:gridSpan w:val="6"/>
            <w:shd w:val="clear" w:color="auto" w:fill="auto"/>
          </w:tcPr>
          <w:p w14:paraId="00C60550">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инвентарь для всех видов труда</w:t>
            </w:r>
          </w:p>
        </w:tc>
      </w:tr>
      <w:tr w14:paraId="64975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30DF2C93">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w:t>
            </w:r>
          </w:p>
        </w:tc>
        <w:tc>
          <w:tcPr>
            <w:tcW w:w="6657" w:type="dxa"/>
            <w:gridSpan w:val="6"/>
            <w:shd w:val="clear" w:color="auto" w:fill="auto"/>
          </w:tcPr>
          <w:p w14:paraId="7BE60FE5">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материалы для лепки, аппликации, рисования и конструирования</w:t>
            </w:r>
          </w:p>
        </w:tc>
      </w:tr>
      <w:tr w14:paraId="205B7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03441D95">
            <w:pPr>
              <w:shd w:val="clear" w:color="auto" w:fill="FFFFFF" w:themeFill="background1"/>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музыкальная</w:t>
            </w:r>
          </w:p>
        </w:tc>
        <w:tc>
          <w:tcPr>
            <w:tcW w:w="6657" w:type="dxa"/>
            <w:gridSpan w:val="6"/>
            <w:shd w:val="clear" w:color="auto" w:fill="auto"/>
          </w:tcPr>
          <w:p w14:paraId="3B32FC28">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детские музыкальные инструменты, дидактический материал и другое</w:t>
            </w:r>
          </w:p>
        </w:tc>
      </w:tr>
      <w:tr w14:paraId="33778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8891" w:type="dxa"/>
            <w:gridSpan w:val="8"/>
            <w:shd w:val="clear" w:color="auto" w:fill="auto"/>
            <w:vAlign w:val="center"/>
          </w:tcPr>
          <w:p w14:paraId="770E40CA">
            <w:pPr>
              <w:shd w:val="clear" w:color="auto" w:fill="FFFFFF" w:themeFill="background1"/>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1080" w:type="dxa"/>
            <w:shd w:val="clear" w:color="auto" w:fill="auto"/>
            <w:vAlign w:val="center"/>
          </w:tcPr>
          <w:p w14:paraId="30ABD376">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п.23.9.</w:t>
            </w:r>
          </w:p>
          <w:p w14:paraId="0A2DDDFC">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65F9C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8891" w:type="dxa"/>
            <w:gridSpan w:val="8"/>
            <w:shd w:val="clear" w:color="auto" w:fill="auto"/>
            <w:vAlign w:val="center"/>
          </w:tcPr>
          <w:p w14:paraId="51DB4610">
            <w:pPr>
              <w:shd w:val="clear" w:color="auto" w:fill="FFFFFF" w:themeFill="background1"/>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1080" w:type="dxa"/>
            <w:shd w:val="clear" w:color="auto" w:fill="auto"/>
            <w:vAlign w:val="center"/>
          </w:tcPr>
          <w:p w14:paraId="329FC3E5">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п.23.10</w:t>
            </w:r>
          </w:p>
          <w:p w14:paraId="60DA2DF0">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74645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5" w:hRule="atLeast"/>
          <w:jc w:val="center"/>
        </w:trPr>
        <w:tc>
          <w:tcPr>
            <w:tcW w:w="8891" w:type="dxa"/>
            <w:gridSpan w:val="8"/>
            <w:shd w:val="clear" w:color="auto" w:fill="auto"/>
            <w:vAlign w:val="center"/>
          </w:tcPr>
          <w:p w14:paraId="5EF45A78">
            <w:pPr>
              <w:shd w:val="clear" w:color="auto" w:fill="FFFFFF" w:themeFill="background1"/>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1080" w:type="dxa"/>
            <w:shd w:val="clear" w:color="auto" w:fill="auto"/>
            <w:vAlign w:val="center"/>
          </w:tcPr>
          <w:p w14:paraId="0EACA9AD">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п.23.11</w:t>
            </w:r>
          </w:p>
          <w:p w14:paraId="2499F8EA">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1EF44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8891" w:type="dxa"/>
            <w:gridSpan w:val="8"/>
            <w:shd w:val="clear" w:color="auto" w:fill="auto"/>
            <w:vAlign w:val="center"/>
          </w:tcPr>
          <w:p w14:paraId="1D18089D">
            <w:pPr>
              <w:shd w:val="clear" w:color="auto" w:fill="FFFFFF" w:themeFill="background1"/>
              <w:spacing w:after="0" w:line="240" w:lineRule="auto"/>
              <w:jc w:val="both"/>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1080" w:type="dxa"/>
            <w:shd w:val="clear" w:color="auto" w:fill="auto"/>
            <w:vAlign w:val="center"/>
          </w:tcPr>
          <w:p w14:paraId="0A29D8A8">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п.23.12</w:t>
            </w:r>
          </w:p>
          <w:p w14:paraId="304D1100">
            <w:pPr>
              <w:shd w:val="clear" w:color="auto" w:fill="FFFFFF" w:themeFill="background1"/>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bl>
    <w:p w14:paraId="02EB9B59">
      <w:pPr>
        <w:shd w:val="clear" w:color="auto" w:fill="FFFFFF" w:themeFill="background1"/>
        <w:autoSpaceDE w:val="0"/>
        <w:autoSpaceDN w:val="0"/>
        <w:adjustRightInd w:val="0"/>
        <w:spacing w:after="0" w:line="240" w:lineRule="auto"/>
        <w:rPr>
          <w:rFonts w:ascii="Times New Roman" w:hAnsi="Times New Roman" w:eastAsia="Times New Roman" w:cs="Times New Roman"/>
          <w:b/>
          <w:bCs/>
          <w:sz w:val="24"/>
          <w:szCs w:val="24"/>
          <w:lang w:eastAsia="ru-RU"/>
        </w:rPr>
      </w:pPr>
    </w:p>
    <w:p w14:paraId="7545D104">
      <w:pPr>
        <w:pStyle w:val="15"/>
        <w:numPr>
          <w:ilvl w:val="1"/>
          <w:numId w:val="10"/>
        </w:numPr>
        <w:shd w:val="clear" w:color="auto" w:fill="FFFFFF" w:themeFill="background1"/>
        <w:autoSpaceDE w:val="0"/>
        <w:autoSpaceDN w:val="0"/>
        <w:adjustRightInd w:val="0"/>
        <w:spacing w:after="0" w:line="240" w:lineRule="auto"/>
        <w:jc w:val="both"/>
        <w:rPr>
          <w:rFonts w:ascii="Times New Roman" w:hAnsi="Times New Roman" w:eastAsia="Times New Roman" w:cs="Times New Roman"/>
          <w:b/>
          <w:bCs/>
          <w:sz w:val="24"/>
          <w:szCs w:val="24"/>
          <w:lang w:eastAsia="ru-RU"/>
        </w:rPr>
      </w:pPr>
      <w:bookmarkStart w:id="4" w:name="_Hlk106041220"/>
      <w:r>
        <w:rPr>
          <w:rFonts w:ascii="Times New Roman" w:hAnsi="Times New Roman" w:cs="Times New Roman"/>
          <w:b/>
          <w:bCs/>
          <w:sz w:val="24"/>
          <w:szCs w:val="24"/>
        </w:rPr>
        <w:t>Особенности образовательной деятельности разных видов и культурных практик</w:t>
      </w:r>
    </w:p>
    <w:p w14:paraId="5B316185">
      <w:pPr>
        <w:shd w:val="clear" w:color="auto" w:fill="FFFFFF" w:themeFill="background1"/>
        <w:autoSpaceDE w:val="0"/>
        <w:autoSpaceDN w:val="0"/>
        <w:adjustRightInd w:val="0"/>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Взаимодействие взрослых с детьми </w:t>
      </w:r>
      <w:bookmarkEnd w:id="4"/>
      <w:r>
        <w:rPr>
          <w:rFonts w:ascii="Times New Roman" w:hAnsi="Times New Roman" w:eastAsia="Times New Roman" w:cs="Times New Roman"/>
          <w:sz w:val="24"/>
          <w:szCs w:val="24"/>
          <w:lang w:eastAsia="ru-RU"/>
        </w:rPr>
        <w:t xml:space="preserve">является важнейшим фактором развития ребёнка и пронизывает все направления образовательной деятельности. </w:t>
      </w:r>
    </w:p>
    <w:p w14:paraId="7ED2B679">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bookmarkStart w:id="5" w:name="_Hlk106053569"/>
      <w:r>
        <w:rPr>
          <w:rFonts w:ascii="Times New Roman" w:hAnsi="Times New Roman" w:eastAsia="Times New Roman" w:cs="Times New Roman"/>
          <w:sz w:val="24"/>
          <w:szCs w:val="24"/>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w:t>
      </w:r>
      <w:r>
        <w:rPr>
          <w:rFonts w:ascii="Times New Roman" w:hAnsi="Times New Roman" w:cs="Times New Roman"/>
          <w:sz w:val="24"/>
          <w:szCs w:val="24"/>
        </w:rPr>
        <w:t>а не руководителя, поддерживая и развивая мотивацию ребёнка. Основной функциональной характеристикой партнёрских отношений является равноправное относительно ребёнка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bookmarkEnd w:id="5"/>
    </w:p>
    <w:p w14:paraId="20812CCC">
      <w:pPr>
        <w:shd w:val="clear" w:color="auto" w:fill="FFFFFF" w:themeFill="background1"/>
        <w:spacing w:after="0" w:line="240" w:lineRule="auto"/>
        <w:ind w:right="-2" w:firstLine="709"/>
        <w:jc w:val="both"/>
        <w:rPr>
          <w:rFonts w:ascii="Times New Roman" w:hAnsi="Times New Roman" w:cs="Times New Roman"/>
          <w:sz w:val="24"/>
          <w:szCs w:val="24"/>
        </w:rPr>
      </w:pPr>
      <w:r>
        <w:rPr>
          <w:rFonts w:ascii="Times New Roman" w:hAnsi="Times New Roman" w:cs="Times New Roman"/>
          <w:sz w:val="24"/>
          <w:szCs w:val="24"/>
        </w:rPr>
        <w:t>Совместная игра педагога и детей направлена на обогащение содержания творческих игр, освоение детьми умений, необходимых для организации самостоятельной игры.</w:t>
      </w:r>
    </w:p>
    <w:p w14:paraId="522AC6D0">
      <w:pPr>
        <w:pStyle w:val="15"/>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сочинять, петь, танцевать, музицировать и пр.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преимущественно в утренний отрезок времени и во второй половине дня. Современный детский сад должен создать условия для развития личности дошкольников, их индивидуальности, творческих способностей, формирования потребности развиваться на протяжении всей жизни. Поэтому, одним из направлений педагогической деятельности является создание благоприятной среды для поддержки детской инициативы, опираясь на приоритетные сферы инициативы в соответствии с возрастом детей. Основной идеей работы является объединение усилий педагогов, родителей, творческой общественности с целью создания благоприятных условий для реализации творческого потенциала детей ДОУ.</w:t>
      </w:r>
    </w:p>
    <w:p w14:paraId="658C571A">
      <w:pPr>
        <w:shd w:val="clear" w:color="auto" w:fill="FFFFFF" w:themeFill="background1"/>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45EA24C9">
      <w:pPr>
        <w:pStyle w:val="15"/>
        <w:numPr>
          <w:ilvl w:val="1"/>
          <w:numId w:val="10"/>
        </w:num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Организация и формы взаимодействия с семьями воспитанников</w:t>
      </w:r>
    </w:p>
    <w:p w14:paraId="129D8D81">
      <w:pPr>
        <w:shd w:val="clear" w:color="auto" w:fill="FFFFFF" w:themeFill="background1"/>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Данный раздел Программы в таблице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поддерживающей и тактично направляющей воспитательные действия 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p>
    <w:tbl>
      <w:tblPr>
        <w:tblStyle w:val="24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0"/>
        <w:gridCol w:w="2658"/>
        <w:gridCol w:w="131"/>
        <w:gridCol w:w="284"/>
        <w:gridCol w:w="567"/>
        <w:gridCol w:w="2146"/>
        <w:gridCol w:w="3145"/>
      </w:tblGrid>
      <w:tr w14:paraId="01C85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gridSpan w:val="4"/>
            <w:shd w:val="clear" w:color="auto" w:fill="auto"/>
          </w:tcPr>
          <w:p w14:paraId="3D3EEA7B">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Цели</w:t>
            </w:r>
          </w:p>
        </w:tc>
        <w:tc>
          <w:tcPr>
            <w:tcW w:w="6343" w:type="dxa"/>
            <w:gridSpan w:val="3"/>
            <w:shd w:val="clear" w:color="auto" w:fill="auto"/>
          </w:tcPr>
          <w:p w14:paraId="445317D8">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w:t>
            </w:r>
          </w:p>
        </w:tc>
      </w:tr>
      <w:tr w14:paraId="7E43E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gridSpan w:val="4"/>
            <w:tcBorders>
              <w:bottom w:val="single" w:color="auto" w:sz="4" w:space="0"/>
            </w:tcBorders>
            <w:shd w:val="clear" w:color="auto" w:fill="auto"/>
          </w:tcPr>
          <w:p w14:paraId="70D81EF6">
            <w:pPr>
              <w:shd w:val="clear" w:color="auto" w:fill="FFFFFF" w:themeFill="background1"/>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п.26.1., стр.161</w:t>
            </w:r>
          </w:p>
        </w:tc>
        <w:tc>
          <w:tcPr>
            <w:tcW w:w="6343" w:type="dxa"/>
            <w:gridSpan w:val="3"/>
            <w:tcBorders>
              <w:bottom w:val="single" w:color="auto" w:sz="4" w:space="0"/>
            </w:tcBorders>
            <w:shd w:val="clear" w:color="auto" w:fill="auto"/>
          </w:tcPr>
          <w:p w14:paraId="408C7158">
            <w:pPr>
              <w:shd w:val="clear" w:color="auto" w:fill="FFFFFF" w:themeFill="background1"/>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п.26.3. стр.161-162</w:t>
            </w:r>
          </w:p>
        </w:tc>
      </w:tr>
      <w:tr w14:paraId="102D8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restart"/>
            <w:shd w:val="clear" w:color="auto" w:fill="auto"/>
          </w:tcPr>
          <w:p w14:paraId="08E70264">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19" w:type="dxa"/>
            <w:gridSpan w:val="3"/>
            <w:vMerge w:val="restart"/>
            <w:shd w:val="clear" w:color="auto" w:fill="auto"/>
          </w:tcPr>
          <w:p w14:paraId="0EBB2F11">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shd w:val="clear" w:color="auto" w:fill="auto"/>
          </w:tcPr>
          <w:p w14:paraId="478C4FEC">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776" w:type="dxa"/>
            <w:gridSpan w:val="2"/>
            <w:shd w:val="clear" w:color="auto" w:fill="auto"/>
          </w:tcPr>
          <w:p w14:paraId="440AA255">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14:paraId="7C5E3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tcBorders>
              <w:bottom w:val="single" w:color="auto" w:sz="8" w:space="0"/>
            </w:tcBorders>
            <w:shd w:val="clear" w:color="auto" w:fill="auto"/>
          </w:tcPr>
          <w:p w14:paraId="58F02384">
            <w:pPr>
              <w:shd w:val="clear" w:color="auto" w:fill="FFFFFF" w:themeFill="background1"/>
              <w:spacing w:after="0" w:line="240" w:lineRule="auto"/>
              <w:jc w:val="center"/>
              <w:rPr>
                <w:rFonts w:ascii="Times New Roman" w:hAnsi="Times New Roman" w:eastAsia="Calibri" w:cs="Times New Roman"/>
                <w:sz w:val="24"/>
                <w:szCs w:val="24"/>
                <w:lang w:eastAsia="ru-RU"/>
              </w:rPr>
            </w:pPr>
          </w:p>
        </w:tc>
        <w:tc>
          <w:tcPr>
            <w:tcW w:w="3119" w:type="dxa"/>
            <w:gridSpan w:val="3"/>
            <w:vMerge w:val="continue"/>
            <w:tcBorders>
              <w:bottom w:val="single" w:color="auto" w:sz="8" w:space="0"/>
            </w:tcBorders>
            <w:shd w:val="clear" w:color="auto" w:fill="auto"/>
          </w:tcPr>
          <w:p w14:paraId="0DF909BA">
            <w:pPr>
              <w:shd w:val="clear" w:color="auto" w:fill="FFFFFF" w:themeFill="background1"/>
              <w:spacing w:after="0" w:line="240" w:lineRule="auto"/>
              <w:jc w:val="both"/>
              <w:rPr>
                <w:rFonts w:ascii="Times New Roman" w:hAnsi="Times New Roman" w:eastAsia="Calibri" w:cs="Times New Roman"/>
                <w:sz w:val="24"/>
                <w:szCs w:val="24"/>
                <w:lang w:eastAsia="ru-RU"/>
              </w:rPr>
            </w:pPr>
          </w:p>
        </w:tc>
        <w:tc>
          <w:tcPr>
            <w:tcW w:w="567" w:type="dxa"/>
            <w:tcBorders>
              <w:bottom w:val="single" w:color="auto" w:sz="8" w:space="0"/>
            </w:tcBorders>
            <w:shd w:val="clear" w:color="auto" w:fill="auto"/>
          </w:tcPr>
          <w:p w14:paraId="07C6C22C">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776" w:type="dxa"/>
            <w:gridSpan w:val="2"/>
            <w:tcBorders>
              <w:bottom w:val="single" w:color="auto" w:sz="8" w:space="0"/>
            </w:tcBorders>
            <w:shd w:val="clear" w:color="auto" w:fill="auto"/>
          </w:tcPr>
          <w:p w14:paraId="3DB527A0">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14:paraId="209B7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restart"/>
            <w:tcBorders>
              <w:top w:val="single" w:color="auto" w:sz="8" w:space="0"/>
            </w:tcBorders>
            <w:shd w:val="clear" w:color="auto" w:fill="auto"/>
          </w:tcPr>
          <w:p w14:paraId="4E05835A">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119" w:type="dxa"/>
            <w:gridSpan w:val="3"/>
            <w:vMerge w:val="restart"/>
            <w:tcBorders>
              <w:top w:val="single" w:color="auto" w:sz="8" w:space="0"/>
            </w:tcBorders>
            <w:shd w:val="clear" w:color="auto" w:fill="auto"/>
          </w:tcPr>
          <w:p w14:paraId="7DAA46A8">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color="auto" w:sz="8" w:space="0"/>
            </w:tcBorders>
            <w:shd w:val="clear" w:color="auto" w:fill="auto"/>
          </w:tcPr>
          <w:p w14:paraId="303B7863">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776" w:type="dxa"/>
            <w:gridSpan w:val="2"/>
            <w:tcBorders>
              <w:top w:val="single" w:color="auto" w:sz="8" w:space="0"/>
            </w:tcBorders>
            <w:shd w:val="clear" w:color="auto" w:fill="auto"/>
          </w:tcPr>
          <w:p w14:paraId="4A3787BD">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способствование развитию ответственного и осознанного родительства как базовой основы благополучия семьи</w:t>
            </w:r>
          </w:p>
        </w:tc>
      </w:tr>
      <w:tr w14:paraId="3129F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shd w:val="clear" w:color="auto" w:fill="auto"/>
          </w:tcPr>
          <w:p w14:paraId="01508175">
            <w:pPr>
              <w:shd w:val="clear" w:color="auto" w:fill="FFFFFF" w:themeFill="background1"/>
              <w:spacing w:after="0" w:line="240" w:lineRule="auto"/>
              <w:jc w:val="center"/>
              <w:rPr>
                <w:rFonts w:ascii="Times New Roman" w:hAnsi="Times New Roman" w:eastAsia="Calibri" w:cs="Times New Roman"/>
                <w:sz w:val="24"/>
                <w:szCs w:val="24"/>
                <w:lang w:eastAsia="ru-RU"/>
              </w:rPr>
            </w:pPr>
          </w:p>
        </w:tc>
        <w:tc>
          <w:tcPr>
            <w:tcW w:w="3119" w:type="dxa"/>
            <w:gridSpan w:val="3"/>
            <w:vMerge w:val="continue"/>
            <w:shd w:val="clear" w:color="auto" w:fill="auto"/>
          </w:tcPr>
          <w:p w14:paraId="6BAAF057">
            <w:pPr>
              <w:shd w:val="clear" w:color="auto" w:fill="FFFFFF" w:themeFill="background1"/>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7965EF4B">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776" w:type="dxa"/>
            <w:gridSpan w:val="2"/>
            <w:shd w:val="clear" w:color="auto" w:fill="auto"/>
          </w:tcPr>
          <w:p w14:paraId="23078C45">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14:paraId="1B8A8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shd w:val="clear" w:color="auto" w:fill="auto"/>
          </w:tcPr>
          <w:p w14:paraId="46D0EABA">
            <w:pPr>
              <w:shd w:val="clear" w:color="auto" w:fill="FFFFFF" w:themeFill="background1"/>
              <w:spacing w:after="0" w:line="240" w:lineRule="auto"/>
              <w:jc w:val="center"/>
              <w:rPr>
                <w:rFonts w:ascii="Times New Roman" w:hAnsi="Times New Roman" w:eastAsia="Calibri" w:cs="Times New Roman"/>
                <w:sz w:val="24"/>
                <w:szCs w:val="24"/>
                <w:lang w:eastAsia="ru-RU"/>
              </w:rPr>
            </w:pPr>
          </w:p>
        </w:tc>
        <w:tc>
          <w:tcPr>
            <w:tcW w:w="3119" w:type="dxa"/>
            <w:gridSpan w:val="3"/>
            <w:vMerge w:val="continue"/>
            <w:shd w:val="clear" w:color="auto" w:fill="auto"/>
          </w:tcPr>
          <w:p w14:paraId="549B32C5">
            <w:pPr>
              <w:shd w:val="clear" w:color="auto" w:fill="FFFFFF" w:themeFill="background1"/>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0EB728DC">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776" w:type="dxa"/>
            <w:gridSpan w:val="2"/>
            <w:shd w:val="clear" w:color="auto" w:fill="auto"/>
          </w:tcPr>
          <w:p w14:paraId="5111E868">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вовлечение родителей (законных представителей) в образовательный процесс</w:t>
            </w:r>
          </w:p>
        </w:tc>
      </w:tr>
      <w:tr w14:paraId="5DD7B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4FA517DA">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Принципы взаимодействия </w:t>
            </w:r>
            <w:r>
              <w:rPr>
                <w:rFonts w:ascii="Times New Roman" w:hAnsi="Times New Roman" w:eastAsia="Calibri" w:cs="Times New Roman"/>
                <w:i/>
                <w:sz w:val="24"/>
                <w:szCs w:val="24"/>
                <w:lang w:eastAsia="ru-RU"/>
              </w:rPr>
              <w:t>(</w:t>
            </w:r>
            <w:r>
              <w:rPr>
                <w:rFonts w:ascii="Times New Roman" w:hAnsi="Times New Roman" w:eastAsia="Calibri" w:cs="Times New Roman"/>
                <w:i/>
                <w:iCs/>
                <w:sz w:val="24"/>
                <w:szCs w:val="24"/>
                <w:lang w:eastAsia="ru-RU"/>
              </w:rPr>
              <w:t>п.26.4. стр.162-163)</w:t>
            </w:r>
          </w:p>
        </w:tc>
      </w:tr>
      <w:tr w14:paraId="494AE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33F7BB87">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5AC2D0DB">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2D67AA6C">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2835" w:type="dxa"/>
            <w:gridSpan w:val="2"/>
            <w:shd w:val="clear" w:color="auto" w:fill="auto"/>
            <w:vAlign w:val="center"/>
          </w:tcPr>
          <w:p w14:paraId="02609F37">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приоритет семьи в воспитании, обучении и развитии ребенка</w:t>
            </w:r>
          </w:p>
        </w:tc>
        <w:tc>
          <w:tcPr>
            <w:tcW w:w="6627" w:type="dxa"/>
            <w:gridSpan w:val="4"/>
            <w:shd w:val="clear" w:color="auto" w:fill="auto"/>
          </w:tcPr>
          <w:p w14:paraId="36CD5050">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14:paraId="0EAD7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2D652230">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397731B3">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451DF61B">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2835" w:type="dxa"/>
            <w:gridSpan w:val="2"/>
            <w:shd w:val="clear" w:color="auto" w:fill="auto"/>
            <w:vAlign w:val="center"/>
          </w:tcPr>
          <w:p w14:paraId="1EB5542D">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открытость для родителей (законных представителей)</w:t>
            </w:r>
          </w:p>
        </w:tc>
        <w:tc>
          <w:tcPr>
            <w:tcW w:w="6627" w:type="dxa"/>
            <w:gridSpan w:val="4"/>
            <w:shd w:val="clear" w:color="auto" w:fill="auto"/>
          </w:tcPr>
          <w:p w14:paraId="62A8B0FB">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14:paraId="4AEF2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753DDF77">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2835" w:type="dxa"/>
            <w:gridSpan w:val="2"/>
            <w:shd w:val="clear" w:color="auto" w:fill="auto"/>
            <w:vAlign w:val="center"/>
          </w:tcPr>
          <w:p w14:paraId="40C0F5B1">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взаимное доверие, уважение и доброжелательность во взаимоотношениях педагогов и родителей (законных представителей)</w:t>
            </w:r>
          </w:p>
        </w:tc>
        <w:tc>
          <w:tcPr>
            <w:tcW w:w="6627" w:type="dxa"/>
            <w:gridSpan w:val="4"/>
            <w:shd w:val="clear" w:color="auto" w:fill="auto"/>
          </w:tcPr>
          <w:p w14:paraId="378FE14C">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14:paraId="68A9089C">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14:paraId="36F3D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5404B258">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192D749D">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60A5D6FA">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5C1404A7">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2835" w:type="dxa"/>
            <w:gridSpan w:val="2"/>
            <w:shd w:val="clear" w:color="auto" w:fill="auto"/>
            <w:vAlign w:val="center"/>
          </w:tcPr>
          <w:p w14:paraId="252A3C79">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индивидуально-дифференцированный подход к каждой семье</w:t>
            </w:r>
          </w:p>
        </w:tc>
        <w:tc>
          <w:tcPr>
            <w:tcW w:w="6627" w:type="dxa"/>
            <w:gridSpan w:val="4"/>
            <w:shd w:val="clear" w:color="auto" w:fill="auto"/>
          </w:tcPr>
          <w:p w14:paraId="0B0E8EA9">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14:paraId="5D388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20905D03">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49C4A280">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776D73CA">
            <w:pPr>
              <w:shd w:val="clear" w:color="auto" w:fill="FFFFFF" w:themeFill="background1"/>
              <w:spacing w:after="0" w:line="240" w:lineRule="auto"/>
              <w:jc w:val="center"/>
              <w:rPr>
                <w:rFonts w:ascii="Times New Roman" w:hAnsi="Times New Roman" w:eastAsia="Calibri" w:cs="Times New Roman"/>
                <w:sz w:val="24"/>
                <w:szCs w:val="24"/>
                <w:lang w:eastAsia="ru-RU"/>
              </w:rPr>
            </w:pPr>
          </w:p>
          <w:p w14:paraId="56DCC176">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2835" w:type="dxa"/>
            <w:gridSpan w:val="2"/>
            <w:shd w:val="clear" w:color="auto" w:fill="auto"/>
            <w:vAlign w:val="center"/>
          </w:tcPr>
          <w:p w14:paraId="36203F1C">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возрастосообразность</w:t>
            </w:r>
          </w:p>
        </w:tc>
        <w:tc>
          <w:tcPr>
            <w:tcW w:w="6627" w:type="dxa"/>
            <w:gridSpan w:val="4"/>
            <w:shd w:val="clear" w:color="auto" w:fill="auto"/>
          </w:tcPr>
          <w:p w14:paraId="739B3754">
            <w:pPr>
              <w:shd w:val="clear" w:color="auto" w:fill="FFFFFF" w:themeFill="background1"/>
              <w:tabs>
                <w:tab w:val="left" w:pos="115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14:paraId="53C38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7F2ADE3F">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Содержание направлений деятельности педагогического коллектива по построению взаимодействия </w:t>
            </w:r>
            <w:r>
              <w:rPr>
                <w:rFonts w:ascii="Times New Roman" w:hAnsi="Times New Roman" w:eastAsia="Calibri" w:cs="Times New Roman"/>
                <w:bCs/>
                <w:i/>
                <w:sz w:val="24"/>
                <w:szCs w:val="24"/>
                <w:lang w:eastAsia="ru-RU"/>
              </w:rPr>
              <w:t>(</w:t>
            </w:r>
            <w:r>
              <w:rPr>
                <w:rFonts w:ascii="Times New Roman" w:hAnsi="Times New Roman" w:eastAsia="Calibri" w:cs="Times New Roman"/>
                <w:i/>
                <w:iCs/>
                <w:sz w:val="24"/>
                <w:szCs w:val="24"/>
                <w:lang w:eastAsia="ru-RU"/>
              </w:rPr>
              <w:t>п.26.5. стр.163)</w:t>
            </w:r>
          </w:p>
        </w:tc>
      </w:tr>
      <w:tr w14:paraId="7E7A6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tcBorders>
              <w:bottom w:val="single" w:color="auto" w:sz="4" w:space="0"/>
            </w:tcBorders>
            <w:shd w:val="clear" w:color="auto" w:fill="auto"/>
          </w:tcPr>
          <w:p w14:paraId="05FC9C46">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379" w:type="dxa"/>
            <w:gridSpan w:val="4"/>
            <w:tcBorders>
              <w:bottom w:val="single" w:color="auto" w:sz="4" w:space="0"/>
            </w:tcBorders>
            <w:shd w:val="clear" w:color="auto" w:fill="auto"/>
          </w:tcPr>
          <w:p w14:paraId="4F899006">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379" w:type="dxa"/>
            <w:tcBorders>
              <w:bottom w:val="single" w:color="auto" w:sz="4" w:space="0"/>
            </w:tcBorders>
            <w:shd w:val="clear" w:color="auto" w:fill="auto"/>
          </w:tcPr>
          <w:p w14:paraId="65ADCC86">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34553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3B4CC2CC">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379" w:type="dxa"/>
            <w:gridSpan w:val="4"/>
            <w:shd w:val="clear" w:color="auto" w:fill="auto"/>
          </w:tcPr>
          <w:p w14:paraId="2C2E1078">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379" w:type="dxa"/>
            <w:shd w:val="clear" w:color="auto" w:fill="auto"/>
          </w:tcPr>
          <w:p w14:paraId="4E01B9D7">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4A292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49967652">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получение и анализ данных:</w:t>
            </w:r>
          </w:p>
          <w:p w14:paraId="1A68E843">
            <w:pPr>
              <w:numPr>
                <w:ilvl w:val="0"/>
                <w:numId w:val="11"/>
              </w:numPr>
              <w:shd w:val="clear" w:color="auto" w:fill="FFFFFF" w:themeFill="background1"/>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семье каждого обучающегося; </w:t>
            </w:r>
          </w:p>
          <w:p w14:paraId="5C7354C0">
            <w:pPr>
              <w:numPr>
                <w:ilvl w:val="0"/>
                <w:numId w:val="11"/>
              </w:numPr>
              <w:shd w:val="clear" w:color="auto" w:fill="FFFFFF" w:themeFill="background1"/>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запросах семьи в отношении охраны здоровья и развития ребёнка; </w:t>
            </w:r>
          </w:p>
          <w:p w14:paraId="3210C0EA">
            <w:pPr>
              <w:numPr>
                <w:ilvl w:val="0"/>
                <w:numId w:val="11"/>
              </w:numPr>
              <w:shd w:val="clear" w:color="auto" w:fill="FFFFFF" w:themeFill="background1"/>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 уровне психолого-педагогической компетентности родителей (законных представителей); </w:t>
            </w:r>
          </w:p>
          <w:p w14:paraId="40D5D341">
            <w:pPr>
              <w:numPr>
                <w:ilvl w:val="0"/>
                <w:numId w:val="11"/>
              </w:numPr>
              <w:shd w:val="clear" w:color="auto" w:fill="FFFFFF" w:themeFill="background1"/>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планирование работы с семьей с учётом результатов проведенного анализа; </w:t>
            </w:r>
          </w:p>
          <w:p w14:paraId="660A2109">
            <w:pPr>
              <w:numPr>
                <w:ilvl w:val="0"/>
                <w:numId w:val="11"/>
              </w:numPr>
              <w:shd w:val="clear" w:color="auto" w:fill="FFFFFF" w:themeFill="background1"/>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согласование воспитательных задач</w:t>
            </w:r>
          </w:p>
        </w:tc>
        <w:tc>
          <w:tcPr>
            <w:tcW w:w="3379" w:type="dxa"/>
            <w:gridSpan w:val="4"/>
            <w:shd w:val="clear" w:color="auto" w:fill="auto"/>
          </w:tcPr>
          <w:p w14:paraId="0C709A92">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 вопросам:</w:t>
            </w:r>
          </w:p>
          <w:p w14:paraId="3D822C28">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психофизиологического и психического развития детей младенческого, раннего и дошкольного возрастов;</w:t>
            </w:r>
          </w:p>
          <w:p w14:paraId="2E81EE96">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выбора эффективных методов обучения и воспитания детей определенного возраста; </w:t>
            </w:r>
          </w:p>
          <w:p w14:paraId="2307E816">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3B09AC9F">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информирование об особенностях реализуемой образовательной программы;</w:t>
            </w:r>
          </w:p>
          <w:p w14:paraId="30C2618E">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условиях пребывания ребенка в группе; </w:t>
            </w:r>
          </w:p>
          <w:p w14:paraId="795F6F7A">
            <w:pPr>
              <w:numPr>
                <w:ilvl w:val="0"/>
                <w:numId w:val="11"/>
              </w:numPr>
              <w:shd w:val="clear" w:color="auto" w:fill="FFFFFF" w:themeFill="background1"/>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содержании и методах образовательной работы с детьми</w:t>
            </w:r>
          </w:p>
        </w:tc>
        <w:tc>
          <w:tcPr>
            <w:tcW w:w="3379" w:type="dxa"/>
            <w:shd w:val="clear" w:color="auto" w:fill="auto"/>
          </w:tcPr>
          <w:p w14:paraId="0480EB4C">
            <w:pPr>
              <w:shd w:val="clear" w:color="auto" w:fill="FFFFFF" w:themeFill="background1"/>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консультирование родителей (законных представителей) по вопросам:</w:t>
            </w:r>
          </w:p>
          <w:p w14:paraId="63E736F0">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их взаимодействия с ребёнком; </w:t>
            </w:r>
          </w:p>
          <w:p w14:paraId="5249FEE3">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преодоления возникающих проблем воспитания и обучения детей, в том числе с особыми образовательными потребностями в условиях семьи; </w:t>
            </w:r>
          </w:p>
          <w:p w14:paraId="4E71D9A4">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поведения и взаимодействия ребёнка со сверстниками и педагогом;</w:t>
            </w:r>
          </w:p>
          <w:p w14:paraId="46120B99">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возникающих проблемных ситуациях; </w:t>
            </w:r>
          </w:p>
          <w:p w14:paraId="1AF66246">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способах воспитания и построения продуктивного взаимодействия с детьми раннего и дошкольного возрастов; </w:t>
            </w:r>
          </w:p>
          <w:p w14:paraId="158E545E">
            <w:pPr>
              <w:numPr>
                <w:ilvl w:val="0"/>
                <w:numId w:val="11"/>
              </w:numPr>
              <w:shd w:val="clear" w:color="auto" w:fill="FFFFFF" w:themeFill="background1"/>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способах организации и участия в детских деятельностях, образовательном процессе и другому</w:t>
            </w:r>
          </w:p>
        </w:tc>
      </w:tr>
      <w:tr w14:paraId="108A6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05436955">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Формы реализации направлений деятельности </w:t>
            </w:r>
          </w:p>
          <w:p w14:paraId="110B7643">
            <w:pPr>
              <w:shd w:val="clear" w:color="auto" w:fill="FFFFFF" w:themeFill="background1"/>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Cs/>
                <w:i/>
                <w:sz w:val="24"/>
                <w:szCs w:val="24"/>
                <w:lang w:eastAsia="ru-RU"/>
              </w:rPr>
              <w:t>(</w:t>
            </w:r>
            <w:r>
              <w:rPr>
                <w:rFonts w:ascii="Times New Roman" w:hAnsi="Times New Roman" w:eastAsia="Calibri" w:cs="Times New Roman"/>
                <w:i/>
                <w:sz w:val="24"/>
                <w:szCs w:val="24"/>
                <w:lang w:eastAsia="ru-RU"/>
              </w:rPr>
              <w:t>п.26.7 стр.163-164, п.26.8-26.11, стр.163-165)</w:t>
            </w:r>
          </w:p>
        </w:tc>
      </w:tr>
      <w:tr w14:paraId="30719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3D5ED586">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379" w:type="dxa"/>
            <w:gridSpan w:val="4"/>
            <w:shd w:val="clear" w:color="auto" w:fill="auto"/>
          </w:tcPr>
          <w:p w14:paraId="243B9E88">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379" w:type="dxa"/>
            <w:shd w:val="clear" w:color="auto" w:fill="auto"/>
          </w:tcPr>
          <w:p w14:paraId="4CFAF0EC">
            <w:pPr>
              <w:shd w:val="clear" w:color="auto" w:fill="FFFFFF" w:themeFill="background1"/>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5A451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064CCE86">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379" w:type="dxa"/>
            <w:gridSpan w:val="4"/>
            <w:shd w:val="clear" w:color="auto" w:fill="auto"/>
          </w:tcPr>
          <w:p w14:paraId="5A07655B">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379" w:type="dxa"/>
            <w:shd w:val="clear" w:color="auto" w:fill="auto"/>
          </w:tcPr>
          <w:p w14:paraId="43ACB2AE">
            <w:pPr>
              <w:shd w:val="clear" w:color="auto" w:fill="FFFFFF" w:themeFill="background1"/>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61C14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79" w:type="dxa"/>
            <w:gridSpan w:val="2"/>
            <w:shd w:val="clear" w:color="auto" w:fill="auto"/>
          </w:tcPr>
          <w:p w14:paraId="771B42EE">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опросы, </w:t>
            </w:r>
          </w:p>
          <w:p w14:paraId="58444357">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социологические срезы,</w:t>
            </w:r>
          </w:p>
          <w:p w14:paraId="21D53301">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индивидуальные блокноты,</w:t>
            </w:r>
          </w:p>
          <w:p w14:paraId="1682EE2A">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"почтовый ящик",</w:t>
            </w:r>
          </w:p>
          <w:p w14:paraId="054BDE6D">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беседы с родителями (законными представителями); </w:t>
            </w:r>
          </w:p>
          <w:p w14:paraId="41A4AF2B">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дни (недели) открытых дверей, </w:t>
            </w:r>
          </w:p>
          <w:p w14:paraId="2080FF7B">
            <w:pPr>
              <w:numPr>
                <w:ilvl w:val="0"/>
                <w:numId w:val="12"/>
              </w:numPr>
              <w:shd w:val="clear" w:color="auto" w:fill="FFFFFF" w:themeFill="background1"/>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открытые просмотры занятий и других видов деятельности детей и так далее;</w:t>
            </w:r>
          </w:p>
        </w:tc>
        <w:tc>
          <w:tcPr>
            <w:tcW w:w="6758" w:type="dxa"/>
            <w:gridSpan w:val="5"/>
            <w:shd w:val="clear" w:color="auto" w:fill="auto"/>
          </w:tcPr>
          <w:p w14:paraId="1F25051F">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групповые родительские собрания, </w:t>
            </w:r>
          </w:p>
          <w:p w14:paraId="7BD96A88">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конференции, </w:t>
            </w:r>
          </w:p>
          <w:p w14:paraId="281A7A41">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круглые столы, </w:t>
            </w:r>
          </w:p>
          <w:p w14:paraId="5B003D89">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семинары-практикумы, </w:t>
            </w:r>
          </w:p>
          <w:p w14:paraId="23A06B1A">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тренинги и ролевые игры, </w:t>
            </w:r>
          </w:p>
          <w:p w14:paraId="7E3B63DF">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консультации, </w:t>
            </w:r>
          </w:p>
          <w:p w14:paraId="0E5B01A4">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гостиные, </w:t>
            </w:r>
          </w:p>
          <w:p w14:paraId="5A201B6F">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родительские клубы и другое; </w:t>
            </w:r>
          </w:p>
          <w:p w14:paraId="2616D075">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информационные проспекты, стенды, ширмы, папки-передвижки для родителей (законных представителей);</w:t>
            </w:r>
          </w:p>
          <w:p w14:paraId="3228DAE5">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журналы и газеты, издаваемые ГБДОУ для родителей (законных представителей), </w:t>
            </w:r>
          </w:p>
          <w:p w14:paraId="7E2C3510">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библиотеки для родителей (законных представителей); </w:t>
            </w:r>
          </w:p>
          <w:p w14:paraId="7BEC3B45">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сайт ГБДОУ и социальные группы в сети Интернет;</w:t>
            </w:r>
          </w:p>
          <w:p w14:paraId="67D201B3">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медиарепортажи и интервью; </w:t>
            </w:r>
          </w:p>
          <w:p w14:paraId="6604C3B9">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фотографии, выставки детских работ, совместных работ родителей (законных представителей) и детей. </w:t>
            </w:r>
          </w:p>
          <w:p w14:paraId="5B26A08E">
            <w:pPr>
              <w:widowControl w:val="0"/>
              <w:numPr>
                <w:ilvl w:val="0"/>
                <w:numId w:val="13"/>
              </w:numPr>
              <w:shd w:val="clear" w:color="auto" w:fill="FFFFFF" w:themeFill="background1"/>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14:paraId="5707A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3898E7BA">
            <w:pPr>
              <w:widowControl w:val="0"/>
              <w:shd w:val="clear" w:color="auto" w:fill="FFFFFF" w:themeFill="background1"/>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Направления деятельности педагога </w:t>
            </w:r>
            <w:r>
              <w:rPr>
                <w:rFonts w:ascii="Times New Roman" w:hAnsi="Times New Roman" w:eastAsia="Times New Roman" w:cs="Times New Roman"/>
                <w:b/>
                <w:i/>
                <w:sz w:val="24"/>
                <w:szCs w:val="24"/>
                <w:lang w:eastAsia="ru-RU"/>
              </w:rPr>
              <w:t>реализуются в разных формах (групповых и (или) индивидуальных)</w:t>
            </w:r>
            <w:r>
              <w:rPr>
                <w:rFonts w:ascii="Times New Roman" w:hAnsi="Times New Roman" w:eastAsia="Times New Roman" w:cs="Times New Roman"/>
                <w:i/>
                <w:sz w:val="24"/>
                <w:szCs w:val="24"/>
                <w:lang w:eastAsia="ru-RU"/>
              </w:rPr>
              <w:t xml:space="preserve"> посредством </w:t>
            </w:r>
            <w:r>
              <w:rPr>
                <w:rFonts w:ascii="Times New Roman" w:hAnsi="Times New Roman" w:eastAsia="Times New Roman" w:cs="Times New Roman"/>
                <w:b/>
                <w:i/>
                <w:sz w:val="24"/>
                <w:szCs w:val="24"/>
                <w:lang w:eastAsia="ru-RU"/>
              </w:rPr>
              <w:t>различных методов, приемов и способов взаимодействия</w:t>
            </w:r>
            <w:r>
              <w:rPr>
                <w:rFonts w:ascii="Times New Roman" w:hAnsi="Times New Roman" w:eastAsia="Times New Roman" w:cs="Times New Roman"/>
                <w:i/>
                <w:sz w:val="24"/>
                <w:szCs w:val="24"/>
                <w:lang w:eastAsia="ru-RU"/>
              </w:rPr>
              <w:t xml:space="preserve"> с родителями (законными представителями).</w:t>
            </w:r>
          </w:p>
        </w:tc>
      </w:tr>
      <w:tr w14:paraId="19AA9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4886D7F5">
            <w:pPr>
              <w:widowControl w:val="0"/>
              <w:shd w:val="clear" w:color="auto" w:fill="FFFFFF" w:themeFill="background1"/>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Pr>
                <w:rFonts w:ascii="Times New Roman" w:hAnsi="Times New Roman" w:eastAsia="Times New Roman" w:cs="Times New Roman"/>
                <w:i/>
                <w:sz w:val="24"/>
                <w:szCs w:val="24"/>
                <w:lang w:eastAsia="ru-RU"/>
              </w:rPr>
              <w:t xml:space="preserve">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ребёнка в освоении образовательной программы.</w:t>
            </w:r>
          </w:p>
        </w:tc>
      </w:tr>
      <w:tr w14:paraId="00D79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65449D25">
            <w:pPr>
              <w:widowControl w:val="0"/>
              <w:shd w:val="clear" w:color="auto" w:fill="FFFFFF" w:themeFill="background1"/>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Эффективность просветительской работы по вопросам здоровьесбережения детей может быть повышена за счёт привлечения к тематическим встречам профильных специалистов. </w:t>
            </w:r>
          </w:p>
        </w:tc>
      </w:tr>
      <w:tr w14:paraId="223E8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7"/>
            <w:shd w:val="clear" w:color="auto" w:fill="auto"/>
          </w:tcPr>
          <w:p w14:paraId="0A7460B6">
            <w:pPr>
              <w:widowControl w:val="0"/>
              <w:shd w:val="clear" w:color="auto" w:fill="FFFFFF" w:themeFill="background1"/>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Совместная образовательная деятельность</w:t>
            </w:r>
            <w:r>
              <w:rPr>
                <w:rFonts w:ascii="Times New Roman" w:hAnsi="Times New Roman" w:eastAsia="Times New Roman" w:cs="Times New Roman"/>
                <w:i/>
                <w:sz w:val="24"/>
                <w:szCs w:val="24"/>
                <w:lang w:eastAsia="ru-RU"/>
              </w:rPr>
              <w:t xml:space="preserve"> педагогов и родителей (законных представителей) обучающихся </w:t>
            </w:r>
            <w:r>
              <w:rPr>
                <w:rFonts w:ascii="Times New Roman" w:hAnsi="Times New Roman" w:eastAsia="Times New Roman" w:cs="Times New Roman"/>
                <w:b/>
                <w:i/>
                <w:sz w:val="24"/>
                <w:szCs w:val="24"/>
                <w:lang w:eastAsia="ru-RU"/>
              </w:rPr>
              <w:t>предполагает сотрудничество</w:t>
            </w:r>
            <w:r>
              <w:rPr>
                <w:rFonts w:ascii="Times New Roman" w:hAnsi="Times New Roman" w:eastAsia="Times New Roman" w:cs="Times New Roman"/>
                <w:i/>
                <w:sz w:val="24"/>
                <w:szCs w:val="24"/>
                <w:lang w:eastAsia="ru-RU"/>
              </w:rPr>
              <w:t xml:space="preserve">: </w:t>
            </w:r>
          </w:p>
          <w:p w14:paraId="0F481D59">
            <w:pPr>
              <w:widowControl w:val="0"/>
              <w:numPr>
                <w:ilvl w:val="0"/>
                <w:numId w:val="14"/>
              </w:numPr>
              <w:shd w:val="clear" w:color="auto" w:fill="FFFFFF" w:themeFill="background1"/>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реализации некоторых образовательных задач; </w:t>
            </w:r>
          </w:p>
          <w:p w14:paraId="579DCD3F">
            <w:pPr>
              <w:widowControl w:val="0"/>
              <w:numPr>
                <w:ilvl w:val="0"/>
                <w:numId w:val="14"/>
              </w:numPr>
              <w:shd w:val="clear" w:color="auto" w:fill="FFFFFF" w:themeFill="background1"/>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вопросах организации РППС и образовательных мероприятий; </w:t>
            </w:r>
          </w:p>
          <w:p w14:paraId="13B458D8">
            <w:pPr>
              <w:widowControl w:val="0"/>
              <w:numPr>
                <w:ilvl w:val="0"/>
                <w:numId w:val="14"/>
              </w:numPr>
              <w:shd w:val="clear" w:color="auto" w:fill="FFFFFF" w:themeFill="background1"/>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поддержке образовательных инициатив родителей (законных представителей) детей раннего и дошкольного возрастов; </w:t>
            </w:r>
          </w:p>
          <w:p w14:paraId="5B3D9EC0">
            <w:pPr>
              <w:widowControl w:val="0"/>
              <w:numPr>
                <w:ilvl w:val="0"/>
                <w:numId w:val="14"/>
              </w:numPr>
              <w:shd w:val="clear" w:color="auto" w:fill="FFFFFF" w:themeFill="background1"/>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в разработке и реализации образовательных проектов дошкольного учреждения совместно с семьей.</w:t>
            </w:r>
          </w:p>
        </w:tc>
      </w:tr>
    </w:tbl>
    <w:p w14:paraId="26A2CFF0">
      <w:pPr>
        <w:shd w:val="clear" w:color="auto" w:fill="FFFFFF" w:themeFill="background1"/>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59DDB26A">
      <w:pPr>
        <w:shd w:val="clear" w:color="auto" w:fill="FFFFFF" w:themeFill="background1"/>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Calibri" w:cs="Times New Roman"/>
          <w:b/>
          <w:sz w:val="24"/>
          <w:szCs w:val="24"/>
          <w:lang w:eastAsia="ru-RU"/>
        </w:rPr>
        <w:t>План работы по взаимодействию с родителями</w:t>
      </w:r>
    </w:p>
    <w:tbl>
      <w:tblPr>
        <w:tblStyle w:val="72"/>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3827"/>
        <w:gridCol w:w="2410"/>
        <w:gridCol w:w="1985"/>
      </w:tblGrid>
      <w:tr w14:paraId="7EBF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18" w:type="dxa"/>
          </w:tcPr>
          <w:p w14:paraId="22B94C81">
            <w:pPr>
              <w:shd w:val="clear" w:color="auto" w:fill="FFFFFF" w:themeFill="background1"/>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Месяц</w:t>
            </w:r>
          </w:p>
        </w:tc>
        <w:tc>
          <w:tcPr>
            <w:tcW w:w="3827" w:type="dxa"/>
          </w:tcPr>
          <w:p w14:paraId="449A52AE">
            <w:pPr>
              <w:shd w:val="clear" w:color="auto" w:fill="FFFFFF" w:themeFill="background1"/>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Темы</w:t>
            </w:r>
          </w:p>
        </w:tc>
        <w:tc>
          <w:tcPr>
            <w:tcW w:w="2410" w:type="dxa"/>
          </w:tcPr>
          <w:p w14:paraId="171EDACD">
            <w:pPr>
              <w:shd w:val="clear" w:color="auto" w:fill="FFFFFF" w:themeFill="background1"/>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Формы работы</w:t>
            </w:r>
          </w:p>
        </w:tc>
        <w:tc>
          <w:tcPr>
            <w:tcW w:w="1985" w:type="dxa"/>
          </w:tcPr>
          <w:p w14:paraId="521B83B7">
            <w:pPr>
              <w:shd w:val="clear" w:color="auto" w:fill="FFFFFF" w:themeFill="background1"/>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Дополнительная информация</w:t>
            </w:r>
          </w:p>
        </w:tc>
      </w:tr>
      <w:tr w14:paraId="476A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8" w:type="dxa"/>
          </w:tcPr>
          <w:p w14:paraId="202B647F">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Сентябрь</w:t>
            </w:r>
          </w:p>
        </w:tc>
        <w:tc>
          <w:tcPr>
            <w:tcW w:w="3827" w:type="dxa"/>
          </w:tcPr>
          <w:p w14:paraId="3D946664">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Особенности физического развития детей 5-6 лет</w:t>
            </w:r>
          </w:p>
        </w:tc>
        <w:tc>
          <w:tcPr>
            <w:tcW w:w="2410" w:type="dxa"/>
          </w:tcPr>
          <w:p w14:paraId="059DFAF7">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85" w:type="dxa"/>
          </w:tcPr>
          <w:p w14:paraId="063B7140">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2FEA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418" w:type="dxa"/>
          </w:tcPr>
          <w:p w14:paraId="6F3F9A0A">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Октябрь</w:t>
            </w:r>
          </w:p>
        </w:tc>
        <w:tc>
          <w:tcPr>
            <w:tcW w:w="3827" w:type="dxa"/>
          </w:tcPr>
          <w:p w14:paraId="5F0BA291">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Физкультурная форма - наш помощник</w:t>
            </w:r>
          </w:p>
        </w:tc>
        <w:tc>
          <w:tcPr>
            <w:tcW w:w="2410" w:type="dxa"/>
          </w:tcPr>
          <w:p w14:paraId="32B8CF25">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85" w:type="dxa"/>
          </w:tcPr>
          <w:p w14:paraId="20098BCE">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1850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418" w:type="dxa"/>
          </w:tcPr>
          <w:p w14:paraId="351BA0F1">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Ноябрь</w:t>
            </w:r>
          </w:p>
        </w:tc>
        <w:tc>
          <w:tcPr>
            <w:tcW w:w="3827" w:type="dxa"/>
          </w:tcPr>
          <w:p w14:paraId="2106F341">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Организация двигательной активности ребёнка дома</w:t>
            </w:r>
          </w:p>
        </w:tc>
        <w:tc>
          <w:tcPr>
            <w:tcW w:w="2410" w:type="dxa"/>
          </w:tcPr>
          <w:p w14:paraId="4908EE1B">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85" w:type="dxa"/>
          </w:tcPr>
          <w:p w14:paraId="2C1226D3">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572A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18" w:type="dxa"/>
          </w:tcPr>
          <w:p w14:paraId="38B010C0">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Декабрь</w:t>
            </w:r>
          </w:p>
        </w:tc>
        <w:tc>
          <w:tcPr>
            <w:tcW w:w="3827" w:type="dxa"/>
          </w:tcPr>
          <w:p w14:paraId="6CB3D496">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Организация двигательной активности ребёнка зимой</w:t>
            </w:r>
          </w:p>
        </w:tc>
        <w:tc>
          <w:tcPr>
            <w:tcW w:w="2410" w:type="dxa"/>
          </w:tcPr>
          <w:p w14:paraId="3DEFED91">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85" w:type="dxa"/>
          </w:tcPr>
          <w:p w14:paraId="02F4F04C">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396F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trPr>
        <w:tc>
          <w:tcPr>
            <w:tcW w:w="1418" w:type="dxa"/>
          </w:tcPr>
          <w:p w14:paraId="0F99317E">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Январь</w:t>
            </w:r>
          </w:p>
        </w:tc>
        <w:tc>
          <w:tcPr>
            <w:tcW w:w="3827" w:type="dxa"/>
          </w:tcPr>
          <w:p w14:paraId="3EB7E071">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Упражнения для формирования правильной осанки</w:t>
            </w:r>
          </w:p>
        </w:tc>
        <w:tc>
          <w:tcPr>
            <w:tcW w:w="2410" w:type="dxa"/>
          </w:tcPr>
          <w:p w14:paraId="54398E74">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85" w:type="dxa"/>
          </w:tcPr>
          <w:p w14:paraId="1EB5A0C7">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0FBE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73EC8477">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Февраль</w:t>
            </w:r>
          </w:p>
        </w:tc>
        <w:tc>
          <w:tcPr>
            <w:tcW w:w="3827" w:type="dxa"/>
          </w:tcPr>
          <w:p w14:paraId="0D5E8530">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День Защитника Отечества</w:t>
            </w:r>
          </w:p>
        </w:tc>
        <w:tc>
          <w:tcPr>
            <w:tcW w:w="2410" w:type="dxa"/>
          </w:tcPr>
          <w:p w14:paraId="774E2034">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Спортивное тематическое мероприятие</w:t>
            </w:r>
          </w:p>
        </w:tc>
        <w:tc>
          <w:tcPr>
            <w:tcW w:w="1985" w:type="dxa"/>
          </w:tcPr>
          <w:p w14:paraId="1CD39218">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32DA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5" w:hRule="atLeast"/>
        </w:trPr>
        <w:tc>
          <w:tcPr>
            <w:tcW w:w="1418" w:type="dxa"/>
          </w:tcPr>
          <w:p w14:paraId="48335E73">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Март</w:t>
            </w:r>
          </w:p>
        </w:tc>
        <w:tc>
          <w:tcPr>
            <w:tcW w:w="3827" w:type="dxa"/>
          </w:tcPr>
          <w:p w14:paraId="12870FD6">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Мир движений мальчиков и девочек</w:t>
            </w:r>
          </w:p>
        </w:tc>
        <w:tc>
          <w:tcPr>
            <w:tcW w:w="2410" w:type="dxa"/>
          </w:tcPr>
          <w:p w14:paraId="7E47FDB5">
            <w:pPr>
              <w:shd w:val="clear" w:color="auto" w:fill="FFFFFF" w:themeFill="background1"/>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85" w:type="dxa"/>
          </w:tcPr>
          <w:p w14:paraId="52D8CD17">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Двигательные предпочтения детей</w:t>
            </w:r>
          </w:p>
        </w:tc>
      </w:tr>
      <w:tr w14:paraId="52BE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418" w:type="dxa"/>
          </w:tcPr>
          <w:p w14:paraId="095A4A16">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Апрель</w:t>
            </w:r>
          </w:p>
        </w:tc>
        <w:tc>
          <w:tcPr>
            <w:tcW w:w="3827" w:type="dxa"/>
          </w:tcPr>
          <w:p w14:paraId="799DE940">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«Берегите глазки»</w:t>
            </w:r>
          </w:p>
        </w:tc>
        <w:tc>
          <w:tcPr>
            <w:tcW w:w="2410" w:type="dxa"/>
          </w:tcPr>
          <w:p w14:paraId="3EC0ADDF">
            <w:pPr>
              <w:shd w:val="clear" w:color="auto" w:fill="FFFFFF" w:themeFill="background1"/>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85" w:type="dxa"/>
          </w:tcPr>
          <w:p w14:paraId="2A26A3D5">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6DE9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trPr>
        <w:tc>
          <w:tcPr>
            <w:tcW w:w="1418" w:type="dxa"/>
          </w:tcPr>
          <w:p w14:paraId="460D7117">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Май</w:t>
            </w:r>
          </w:p>
        </w:tc>
        <w:tc>
          <w:tcPr>
            <w:tcW w:w="3827" w:type="dxa"/>
          </w:tcPr>
          <w:p w14:paraId="3EB03D65">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Полезные советы.</w:t>
            </w:r>
          </w:p>
        </w:tc>
        <w:tc>
          <w:tcPr>
            <w:tcW w:w="2410" w:type="dxa"/>
          </w:tcPr>
          <w:p w14:paraId="3DBADB55">
            <w:pPr>
              <w:shd w:val="clear" w:color="auto" w:fill="FFFFFF" w:themeFill="background1"/>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85" w:type="dxa"/>
          </w:tcPr>
          <w:p w14:paraId="682FB58A">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1791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418" w:type="dxa"/>
          </w:tcPr>
          <w:p w14:paraId="3CF784E9">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Июнь</w:t>
            </w:r>
          </w:p>
        </w:tc>
        <w:tc>
          <w:tcPr>
            <w:tcW w:w="3827" w:type="dxa"/>
          </w:tcPr>
          <w:p w14:paraId="491AB59E">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Организация двигательной активности ребёнка летом.</w:t>
            </w:r>
          </w:p>
        </w:tc>
        <w:tc>
          <w:tcPr>
            <w:tcW w:w="2410" w:type="dxa"/>
          </w:tcPr>
          <w:p w14:paraId="4B3F70E2">
            <w:pPr>
              <w:shd w:val="clear" w:color="auto" w:fill="FFFFFF" w:themeFill="background1"/>
              <w:spacing w:after="0" w:line="240" w:lineRule="auto"/>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Консультация в ВК</w:t>
            </w:r>
          </w:p>
        </w:tc>
        <w:tc>
          <w:tcPr>
            <w:tcW w:w="1985" w:type="dxa"/>
          </w:tcPr>
          <w:p w14:paraId="75897A91">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2CF1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312F1B74">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Июль</w:t>
            </w:r>
          </w:p>
        </w:tc>
        <w:tc>
          <w:tcPr>
            <w:tcW w:w="3827" w:type="dxa"/>
          </w:tcPr>
          <w:p w14:paraId="74CA4BAB">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Игры и игровые упражнения с летающими тарелками</w:t>
            </w:r>
          </w:p>
        </w:tc>
        <w:tc>
          <w:tcPr>
            <w:tcW w:w="2410" w:type="dxa"/>
          </w:tcPr>
          <w:p w14:paraId="78426C05">
            <w:pPr>
              <w:shd w:val="clear" w:color="auto" w:fill="FFFFFF" w:themeFill="background1"/>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85" w:type="dxa"/>
          </w:tcPr>
          <w:p w14:paraId="69DE6358">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r w14:paraId="405D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418" w:type="dxa"/>
          </w:tcPr>
          <w:p w14:paraId="28228EAD">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Август</w:t>
            </w:r>
          </w:p>
        </w:tc>
        <w:tc>
          <w:tcPr>
            <w:tcW w:w="3827" w:type="dxa"/>
          </w:tcPr>
          <w:p w14:paraId="049C264E">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Активный отдых летом.</w:t>
            </w:r>
          </w:p>
        </w:tc>
        <w:tc>
          <w:tcPr>
            <w:tcW w:w="2410" w:type="dxa"/>
          </w:tcPr>
          <w:p w14:paraId="32399E2C">
            <w:pPr>
              <w:shd w:val="clear" w:color="auto" w:fill="FFFFFF" w:themeFill="background1"/>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Консультация в ВК</w:t>
            </w:r>
          </w:p>
        </w:tc>
        <w:tc>
          <w:tcPr>
            <w:tcW w:w="1985" w:type="dxa"/>
          </w:tcPr>
          <w:p w14:paraId="433B3AFF">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p>
        </w:tc>
      </w:tr>
    </w:tbl>
    <w:p w14:paraId="18444E83">
      <w:pPr>
        <w:shd w:val="clear" w:color="auto" w:fill="FFFFFF" w:themeFill="background1"/>
        <w:spacing w:after="0"/>
        <w:ind w:right="-2"/>
        <w:rPr>
          <w:rFonts w:ascii="Times New Roman" w:hAnsi="Times New Roman" w:eastAsia="Calibri" w:cs="Times New Roman"/>
          <w:b/>
          <w:sz w:val="24"/>
          <w:szCs w:val="24"/>
          <w:lang w:eastAsia="ru-RU"/>
        </w:rPr>
      </w:pPr>
    </w:p>
    <w:p w14:paraId="53DADDFA">
      <w:pPr>
        <w:pStyle w:val="15"/>
        <w:widowControl w:val="0"/>
        <w:numPr>
          <w:ilvl w:val="1"/>
          <w:numId w:val="10"/>
        </w:numPr>
        <w:shd w:val="clear" w:color="auto" w:fill="FFFFFF" w:themeFill="background1"/>
        <w:spacing w:after="0" w:line="317" w:lineRule="exact"/>
        <w:ind w:right="160"/>
        <w:jc w:val="both"/>
        <w:rPr>
          <w:rFonts w:ascii="Times New Roman" w:hAnsi="Times New Roman" w:eastAsia="Times New Roman" w:cs="Times New Roman"/>
          <w:b/>
          <w:iCs/>
          <w:sz w:val="24"/>
          <w:szCs w:val="24"/>
          <w:lang w:eastAsia="ru-RU" w:bidi="ru-RU"/>
        </w:rPr>
      </w:pPr>
      <w:r>
        <w:rPr>
          <w:rFonts w:ascii="Times New Roman" w:hAnsi="Times New Roman" w:eastAsia="Times New Roman" w:cs="Times New Roman"/>
          <w:b/>
          <w:iCs/>
          <w:sz w:val="24"/>
          <w:szCs w:val="24"/>
          <w:lang w:eastAsia="ru-RU" w:bidi="ru-RU"/>
        </w:rPr>
        <w:t xml:space="preserve"> Содержание работы ДОО в летний период</w:t>
      </w:r>
    </w:p>
    <w:p w14:paraId="7C5FFE2A">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самая любимая пора всех детей, ведь в тёплую погоду можно практически целый день проводить на улице.</w:t>
      </w:r>
    </w:p>
    <w:p w14:paraId="1CB3B3FD">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14:paraId="0FE02153">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w:t>
      </w:r>
    </w:p>
    <w:p w14:paraId="08EB165A">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дошкольников на свежем воздухе в летний период укрепляет и закаливает детский организм, оказывает положительное влияние на их всестороннее развитие.</w:t>
      </w:r>
    </w:p>
    <w:p w14:paraId="18A4FC5A">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самое плодотворное время для укрепления здоровья детей, формирования у них привычки к здоровому образу жизни, а также навыков безопасного поведения в природе.</w:t>
      </w:r>
    </w:p>
    <w:p w14:paraId="7C82361C">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Больше внимания следует уделять спортивным и подвижным играм, спортивным праздникам, экскурсиям, музыкальным развлечениям. В летний период увеличивается время прогулок.</w:t>
      </w:r>
    </w:p>
    <w:p w14:paraId="5DD6D780">
      <w:pPr>
        <w:widowControl w:val="0"/>
        <w:shd w:val="clear" w:color="auto" w:fill="FFFFFF" w:themeFill="background1"/>
        <w:tabs>
          <w:tab w:val="left" w:pos="2695"/>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Для достижения оздоровительного эффекта режимом дня предусматривается максимально возможное пребывание детей на открытом воздухе, соответствующая возрасту продолжительность сна и других видов отдыха.</w:t>
      </w:r>
    </w:p>
    <w:p w14:paraId="13EB0121">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Учитывая то, что лето самый благоприятный период для укрепления физического и психического здоровья и развития детей необходимо стремиться в полной мере использовать благоприятные условия летнего времени. Планируя летнюю оздоровительную работу необходимо увеличить и разнообразить двигательную активность детей наряду с закаливающими мероприятиями.</w:t>
      </w:r>
    </w:p>
    <w:p w14:paraId="0ADD010F">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Общие закаливающие мероприятия предусматривают правильный распорядок дня, рациональное питание, ежедневные прогулки, сон с доступом свежего воздуха, воздушный и температурный режим в помещении.</w:t>
      </w:r>
    </w:p>
    <w:p w14:paraId="05036AA9">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 специальным закаливающим мероприятиям относятся световоздушные и солнечные ванны, хождение босиком, хождение по дорожке «здоровья» на площадке, игры с водой.</w:t>
      </w:r>
    </w:p>
    <w:p w14:paraId="39B7BCDC">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При закаливании обеспечивается необходимое сочетание температуры воздуха и одежды детей, максимальное пребывание детей на воздухе.</w:t>
      </w:r>
    </w:p>
    <w:p w14:paraId="586F0A4E">
      <w:pPr>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Arial Unicode MS" w:cs="Times New Roman"/>
          <w:sz w:val="24"/>
          <w:szCs w:val="24"/>
          <w:lang w:eastAsia="ru-RU" w:bidi="ru-RU"/>
        </w:rPr>
        <w:t>Утренняя гимнастика и приём детей летом проходят на участке, так как именно в теплое время года значительно улучшаются условия для развития</w:t>
      </w:r>
    </w:p>
    <w:p w14:paraId="6E802079">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движений детей. Кроме этого физкультурные занятия также проводятся на свежем воздухе, на спортивной площадке.</w:t>
      </w:r>
    </w:p>
    <w:p w14:paraId="7CB60F43">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 летний период в течение дня предусматривается сбалансированное чередование всех видов детской деятельности, среди которой преобладающей выступает игра. В тёплое время года может быть проведено более 50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 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14:paraId="343B2079">
      <w:pPr>
        <w:widowControl w:val="0"/>
        <w:shd w:val="clear" w:color="auto" w:fill="FFFFFF" w:themeFill="background1"/>
        <w:spacing w:after="0" w:line="240" w:lineRule="auto"/>
        <w:ind w:firstLine="709"/>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Особое место в физкультурно-оздоровительной работе отводится таким формам активного отдыха, как физкультурные праздники и досуги.</w:t>
      </w:r>
    </w:p>
    <w:p w14:paraId="5B08073D">
      <w:pPr>
        <w:widowControl w:val="0"/>
        <w:shd w:val="clear" w:color="auto" w:fill="FFFFFF" w:themeFill="background1"/>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w:t>
      </w:r>
    </w:p>
    <w:p w14:paraId="71C2EEE9">
      <w:pPr>
        <w:shd w:val="clear" w:color="auto" w:fill="FFFFFF" w:themeFill="background1"/>
        <w:spacing w:after="0" w:line="240" w:lineRule="auto"/>
        <w:rPr>
          <w:rFonts w:ascii="Times New Roman" w:hAnsi="Times New Roman" w:eastAsia="Times New Roman" w:cs="Times New Roman"/>
          <w:b/>
          <w:sz w:val="24"/>
          <w:szCs w:val="24"/>
          <w:lang w:eastAsia="ru-RU"/>
        </w:rPr>
      </w:pPr>
    </w:p>
    <w:p w14:paraId="4AE72FF1">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 </w:t>
      </w:r>
    </w:p>
    <w:p w14:paraId="6720DAE1">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3A36EC15">
      <w:pPr>
        <w:pStyle w:val="15"/>
        <w:numPr>
          <w:ilvl w:val="1"/>
          <w:numId w:val="7"/>
        </w:numPr>
        <w:shd w:val="clear" w:color="auto" w:fill="FFFFFF" w:themeFill="background1"/>
        <w:rPr>
          <w:rFonts w:ascii="Times New Roman" w:hAnsi="Times New Roman" w:eastAsia="Times New Roman" w:cs="Times New Roman"/>
          <w:b/>
          <w:sz w:val="24"/>
          <w:szCs w:val="24"/>
          <w:lang w:eastAsia="ru-RU" w:bidi="ru-RU"/>
        </w:rPr>
      </w:pPr>
      <w:r>
        <w:rPr>
          <w:rFonts w:ascii="Times New Roman" w:hAnsi="Times New Roman" w:eastAsia="Times New Roman" w:cs="Times New Roman"/>
          <w:b/>
          <w:sz w:val="24"/>
          <w:szCs w:val="24"/>
          <w:lang w:eastAsia="ru-RU" w:bidi="ru-RU"/>
        </w:rPr>
        <w:t>Особенности организации развивающей предметно-пространственной среды (РППС)</w:t>
      </w:r>
    </w:p>
    <w:p w14:paraId="3E2F0305">
      <w:pPr>
        <w:pStyle w:val="15"/>
        <w:keepNext/>
        <w:keepLines/>
        <w:widowControl w:val="0"/>
        <w:shd w:val="clear" w:color="auto" w:fill="FFFFFF" w:themeFill="background1"/>
        <w:spacing w:after="0" w:line="240" w:lineRule="auto"/>
        <w:ind w:left="0" w:firstLine="709"/>
        <w:jc w:val="both"/>
        <w:outlineLvl w:val="1"/>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РППС рассматривается как часть образовательной среды и фактор, обогащающий развитие детей. РППС ГБДОУ ЦРР выступает основой для разнообразной, разносторонне развивающей, содержательной и привлекательной для каждого ребёнка деятельности.</w:t>
      </w:r>
    </w:p>
    <w:p w14:paraId="75BC09CF">
      <w:pPr>
        <w:pStyle w:val="15"/>
        <w:keepNext/>
        <w:keepLines/>
        <w:widowControl w:val="0"/>
        <w:shd w:val="clear" w:color="auto" w:fill="FFFFFF" w:themeFill="background1"/>
        <w:spacing w:after="0" w:line="240" w:lineRule="auto"/>
        <w:ind w:left="0" w:firstLine="709"/>
        <w:jc w:val="both"/>
        <w:outlineLvl w:val="1"/>
        <w:rPr>
          <w:rFonts w:ascii="Times New Roman" w:hAnsi="Times New Roman" w:eastAsia="Arial Unicode MS" w:cs="Times New Roman"/>
          <w:b/>
          <w:sz w:val="24"/>
          <w:szCs w:val="24"/>
          <w:lang w:eastAsia="ru-RU" w:bidi="ru-RU"/>
        </w:rPr>
      </w:pPr>
    </w:p>
    <w:tbl>
      <w:tblPr>
        <w:tblStyle w:val="76"/>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9"/>
        <w:gridCol w:w="2056"/>
      </w:tblGrid>
      <w:tr w14:paraId="0135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405" w:type="dxa"/>
            <w:gridSpan w:val="2"/>
          </w:tcPr>
          <w:p w14:paraId="2EB40037">
            <w:pPr>
              <w:shd w:val="clear" w:color="auto" w:fill="FFFFFF" w:themeFill="background1"/>
              <w:spacing w:after="0" w:line="240" w:lineRule="auto"/>
              <w:jc w:val="center"/>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Обогащение (пополнение) развивающей предметно-пространственной среды</w:t>
            </w:r>
          </w:p>
        </w:tc>
      </w:tr>
      <w:tr w14:paraId="510F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trPr>
        <w:tc>
          <w:tcPr>
            <w:tcW w:w="6349" w:type="dxa"/>
          </w:tcPr>
          <w:p w14:paraId="0306680E">
            <w:pPr>
              <w:shd w:val="clear" w:color="auto" w:fill="FFFFFF" w:themeFill="background1"/>
              <w:spacing w:after="0" w:line="240" w:lineRule="auto"/>
              <w:jc w:val="center"/>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Содержание</w:t>
            </w:r>
          </w:p>
        </w:tc>
        <w:tc>
          <w:tcPr>
            <w:tcW w:w="2055" w:type="dxa"/>
          </w:tcPr>
          <w:p w14:paraId="3623F04F">
            <w:pPr>
              <w:shd w:val="clear" w:color="auto" w:fill="FFFFFF" w:themeFill="background1"/>
              <w:spacing w:after="0" w:line="240" w:lineRule="auto"/>
              <w:jc w:val="center"/>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Срок (месяц)</w:t>
            </w:r>
          </w:p>
        </w:tc>
      </w:tr>
      <w:tr w14:paraId="79A3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67D012E9">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гимнастики для глаз</w:t>
            </w:r>
          </w:p>
        </w:tc>
        <w:tc>
          <w:tcPr>
            <w:tcW w:w="2055" w:type="dxa"/>
          </w:tcPr>
          <w:p w14:paraId="55440644">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сентябрь</w:t>
            </w:r>
          </w:p>
        </w:tc>
      </w:tr>
      <w:tr w14:paraId="29B9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349" w:type="dxa"/>
          </w:tcPr>
          <w:p w14:paraId="63F88239">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дыхательной гимнастики, изготовление атрибутов для дыхательной гимнастики</w:t>
            </w:r>
          </w:p>
        </w:tc>
        <w:tc>
          <w:tcPr>
            <w:tcW w:w="2055" w:type="dxa"/>
          </w:tcPr>
          <w:p w14:paraId="43DEC6D4">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октябрь</w:t>
            </w:r>
          </w:p>
        </w:tc>
      </w:tr>
      <w:tr w14:paraId="5F4C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291E0F8A">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пальчиковой гимнастики</w:t>
            </w:r>
          </w:p>
        </w:tc>
        <w:tc>
          <w:tcPr>
            <w:tcW w:w="2055" w:type="dxa"/>
          </w:tcPr>
          <w:p w14:paraId="608167EB">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ноябрь</w:t>
            </w:r>
          </w:p>
        </w:tc>
      </w:tr>
      <w:tr w14:paraId="204C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45CE6187">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игровых упражнений</w:t>
            </w:r>
          </w:p>
        </w:tc>
        <w:tc>
          <w:tcPr>
            <w:tcW w:w="2055" w:type="dxa"/>
          </w:tcPr>
          <w:p w14:paraId="58490FFC">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декабрь</w:t>
            </w:r>
          </w:p>
        </w:tc>
      </w:tr>
      <w:tr w14:paraId="0E48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349" w:type="dxa"/>
          </w:tcPr>
          <w:p w14:paraId="3A50EECC">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 xml:space="preserve">Пополнение картотеки по подвижным играм, изготовление атрибутов </w:t>
            </w:r>
          </w:p>
        </w:tc>
        <w:tc>
          <w:tcPr>
            <w:tcW w:w="2055" w:type="dxa"/>
          </w:tcPr>
          <w:p w14:paraId="6C24DC2A">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январь</w:t>
            </w:r>
          </w:p>
        </w:tc>
      </w:tr>
      <w:tr w14:paraId="6FE9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349" w:type="dxa"/>
          </w:tcPr>
          <w:p w14:paraId="09224C68">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 xml:space="preserve">Пополнение картотеки по малоподвижным играм, изготовление пособий </w:t>
            </w:r>
          </w:p>
        </w:tc>
        <w:tc>
          <w:tcPr>
            <w:tcW w:w="2055" w:type="dxa"/>
          </w:tcPr>
          <w:p w14:paraId="4DDE675B">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февраль</w:t>
            </w:r>
          </w:p>
        </w:tc>
      </w:tr>
      <w:tr w14:paraId="3148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49" w:type="dxa"/>
          </w:tcPr>
          <w:p w14:paraId="16DB79EB">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народных игр, изготовление атрибутов к народным играм</w:t>
            </w:r>
          </w:p>
        </w:tc>
        <w:tc>
          <w:tcPr>
            <w:tcW w:w="2055" w:type="dxa"/>
          </w:tcPr>
          <w:p w14:paraId="17AEF573">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март</w:t>
            </w:r>
          </w:p>
        </w:tc>
      </w:tr>
      <w:tr w14:paraId="3900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6A5A44B4">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изготовление нестандартного оборудования</w:t>
            </w:r>
          </w:p>
        </w:tc>
        <w:tc>
          <w:tcPr>
            <w:tcW w:w="2055" w:type="dxa"/>
          </w:tcPr>
          <w:p w14:paraId="75D00254">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апрель</w:t>
            </w:r>
          </w:p>
        </w:tc>
      </w:tr>
      <w:tr w14:paraId="3B6D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2A222BB5">
            <w:pPr>
              <w:shd w:val="clear" w:color="auto" w:fill="FFFFFF" w:themeFill="background1"/>
              <w:spacing w:after="0" w:line="240" w:lineRule="auto"/>
              <w:jc w:val="both"/>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Пополнение картотеки игровых упражнений. Подготовка к празднику «День защиты детей»</w:t>
            </w:r>
          </w:p>
        </w:tc>
        <w:tc>
          <w:tcPr>
            <w:tcW w:w="2055" w:type="dxa"/>
          </w:tcPr>
          <w:p w14:paraId="414E0D87">
            <w:pPr>
              <w:shd w:val="clear" w:color="auto" w:fill="FFFFFF" w:themeFill="background1"/>
              <w:spacing w:after="0" w:line="240" w:lineRule="auto"/>
              <w:jc w:val="center"/>
              <w:rPr>
                <w:rFonts w:ascii="Times New Roman" w:hAnsi="Times New Roman" w:eastAsia="Times New Roman" w:cs="Times New Roman"/>
                <w:bCs/>
                <w:sz w:val="24"/>
                <w:szCs w:val="28"/>
                <w:lang w:eastAsia="ru-RU"/>
              </w:rPr>
            </w:pPr>
            <w:r>
              <w:rPr>
                <w:rFonts w:ascii="Times New Roman" w:hAnsi="Times New Roman" w:eastAsia="Times New Roman" w:cs="Times New Roman"/>
                <w:bCs/>
                <w:sz w:val="24"/>
                <w:szCs w:val="28"/>
                <w:lang w:eastAsia="ru-RU"/>
              </w:rPr>
              <w:t>май</w:t>
            </w:r>
          </w:p>
        </w:tc>
      </w:tr>
      <w:tr w14:paraId="0626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349" w:type="dxa"/>
          </w:tcPr>
          <w:p w14:paraId="374528BE">
            <w:pPr>
              <w:shd w:val="clear" w:color="auto" w:fill="FFFFFF" w:themeFill="background1"/>
              <w:spacing w:after="0" w:line="240" w:lineRule="auto"/>
              <w:jc w:val="both"/>
              <w:rPr>
                <w:rFonts w:ascii="Times New Roman" w:hAnsi="Times New Roman" w:eastAsia="Times New Roman" w:cs="Times New Roman"/>
                <w:bCs/>
                <w:sz w:val="24"/>
                <w:szCs w:val="28"/>
              </w:rPr>
            </w:pPr>
            <w:r>
              <w:rPr>
                <w:rFonts w:ascii="Times New Roman" w:hAnsi="Times New Roman" w:eastAsia="Calibri" w:cs="Times New Roman"/>
                <w:sz w:val="24"/>
                <w:szCs w:val="28"/>
              </w:rPr>
              <w:t>Пополнение картотеки игр, изготовление атрибутов</w:t>
            </w:r>
          </w:p>
        </w:tc>
        <w:tc>
          <w:tcPr>
            <w:tcW w:w="2055" w:type="dxa"/>
          </w:tcPr>
          <w:p w14:paraId="1A1AC5F8">
            <w:pPr>
              <w:shd w:val="clear" w:color="auto" w:fill="FFFFFF" w:themeFill="background1"/>
              <w:spacing w:after="0" w:line="240" w:lineRule="auto"/>
              <w:jc w:val="center"/>
              <w:rPr>
                <w:rFonts w:ascii="Times New Roman" w:hAnsi="Times New Roman" w:eastAsia="Times New Roman" w:cs="Times New Roman"/>
                <w:bCs/>
                <w:sz w:val="24"/>
                <w:szCs w:val="28"/>
              </w:rPr>
            </w:pPr>
            <w:r>
              <w:rPr>
                <w:rFonts w:ascii="Times New Roman" w:hAnsi="Times New Roman" w:eastAsia="Times New Roman" w:cs="Times New Roman"/>
                <w:bCs/>
                <w:sz w:val="24"/>
                <w:szCs w:val="28"/>
              </w:rPr>
              <w:t>июнь</w:t>
            </w:r>
          </w:p>
        </w:tc>
      </w:tr>
      <w:tr w14:paraId="21C4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49" w:type="dxa"/>
          </w:tcPr>
          <w:p w14:paraId="591727B9">
            <w:pPr>
              <w:shd w:val="clear" w:color="auto" w:fill="FFFFFF" w:themeFill="background1"/>
              <w:spacing w:after="0" w:line="240" w:lineRule="auto"/>
              <w:jc w:val="both"/>
              <w:rPr>
                <w:rFonts w:ascii="Times New Roman" w:hAnsi="Times New Roman" w:eastAsia="Times New Roman" w:cs="Times New Roman"/>
                <w:bCs/>
                <w:sz w:val="24"/>
                <w:szCs w:val="28"/>
              </w:rPr>
            </w:pPr>
            <w:r>
              <w:rPr>
                <w:rFonts w:ascii="Times New Roman" w:hAnsi="Times New Roman" w:eastAsia="Calibri" w:cs="Times New Roman"/>
                <w:sz w:val="24"/>
                <w:szCs w:val="28"/>
              </w:rPr>
              <w:t xml:space="preserve"> Изготовление атрибутов для занятий на улице</w:t>
            </w:r>
          </w:p>
        </w:tc>
        <w:tc>
          <w:tcPr>
            <w:tcW w:w="2055" w:type="dxa"/>
          </w:tcPr>
          <w:p w14:paraId="6BE68E4F">
            <w:pPr>
              <w:shd w:val="clear" w:color="auto" w:fill="FFFFFF" w:themeFill="background1"/>
              <w:spacing w:after="0" w:line="240" w:lineRule="auto"/>
              <w:jc w:val="center"/>
              <w:rPr>
                <w:rFonts w:ascii="Times New Roman" w:hAnsi="Times New Roman" w:eastAsia="Times New Roman" w:cs="Times New Roman"/>
                <w:bCs/>
                <w:sz w:val="24"/>
                <w:szCs w:val="28"/>
              </w:rPr>
            </w:pPr>
            <w:r>
              <w:rPr>
                <w:rFonts w:ascii="Times New Roman" w:hAnsi="Times New Roman" w:eastAsia="Times New Roman" w:cs="Times New Roman"/>
                <w:bCs/>
                <w:sz w:val="24"/>
                <w:szCs w:val="28"/>
              </w:rPr>
              <w:t>июль</w:t>
            </w:r>
          </w:p>
        </w:tc>
      </w:tr>
      <w:tr w14:paraId="1CEE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6349" w:type="dxa"/>
          </w:tcPr>
          <w:p w14:paraId="3F67B7A3">
            <w:pPr>
              <w:shd w:val="clear" w:color="auto" w:fill="FFFFFF" w:themeFill="background1"/>
              <w:spacing w:after="0" w:line="240" w:lineRule="auto"/>
              <w:rPr>
                <w:rFonts w:ascii="Times New Roman" w:hAnsi="Times New Roman" w:eastAsia="Calibri" w:cs="Times New Roman"/>
                <w:sz w:val="24"/>
                <w:szCs w:val="28"/>
              </w:rPr>
            </w:pPr>
            <w:r>
              <w:rPr>
                <w:rFonts w:ascii="Times New Roman" w:hAnsi="Times New Roman" w:eastAsia="Calibri" w:cs="Times New Roman"/>
                <w:sz w:val="24"/>
                <w:szCs w:val="28"/>
              </w:rPr>
              <w:t>Подготовка к досугу, посвящённому дню государственного флага, изготовление атрибутов.</w:t>
            </w:r>
          </w:p>
          <w:p w14:paraId="49A79F71">
            <w:pPr>
              <w:shd w:val="clear" w:color="auto" w:fill="FFFFFF" w:themeFill="background1"/>
              <w:spacing w:after="0" w:line="240" w:lineRule="auto"/>
              <w:jc w:val="both"/>
              <w:rPr>
                <w:rFonts w:ascii="Times New Roman" w:hAnsi="Times New Roman" w:eastAsia="Times New Roman" w:cs="Times New Roman"/>
                <w:bCs/>
                <w:sz w:val="24"/>
                <w:szCs w:val="28"/>
              </w:rPr>
            </w:pPr>
            <w:r>
              <w:rPr>
                <w:rFonts w:ascii="Times New Roman" w:hAnsi="Times New Roman" w:eastAsia="Calibri" w:cs="Times New Roman"/>
                <w:sz w:val="24"/>
                <w:szCs w:val="28"/>
              </w:rPr>
              <w:t>Подготовка к досугу, посвящённому дню знаний изготовление атрибутов.</w:t>
            </w:r>
          </w:p>
        </w:tc>
        <w:tc>
          <w:tcPr>
            <w:tcW w:w="2055" w:type="dxa"/>
          </w:tcPr>
          <w:p w14:paraId="5855C05D">
            <w:pPr>
              <w:shd w:val="clear" w:color="auto" w:fill="FFFFFF" w:themeFill="background1"/>
              <w:spacing w:after="0" w:line="240" w:lineRule="auto"/>
              <w:jc w:val="center"/>
              <w:rPr>
                <w:rFonts w:ascii="Times New Roman" w:hAnsi="Times New Roman" w:eastAsia="Times New Roman" w:cs="Times New Roman"/>
                <w:bCs/>
                <w:sz w:val="24"/>
                <w:szCs w:val="28"/>
              </w:rPr>
            </w:pPr>
            <w:r>
              <w:rPr>
                <w:rFonts w:ascii="Times New Roman" w:hAnsi="Times New Roman" w:eastAsia="Times New Roman" w:cs="Times New Roman"/>
                <w:bCs/>
                <w:sz w:val="24"/>
                <w:szCs w:val="28"/>
              </w:rPr>
              <w:t>август</w:t>
            </w:r>
          </w:p>
        </w:tc>
      </w:tr>
    </w:tbl>
    <w:p w14:paraId="3D3832EB">
      <w:pPr>
        <w:widowControl w:val="0"/>
        <w:shd w:val="clear" w:color="auto" w:fill="FFFFFF" w:themeFill="background1"/>
        <w:spacing w:after="0" w:line="240" w:lineRule="auto"/>
        <w:jc w:val="both"/>
        <w:rPr>
          <w:rFonts w:ascii="Times New Roman" w:hAnsi="Times New Roman" w:eastAsia="Times New Roman" w:cs="Times New Roman"/>
          <w:sz w:val="24"/>
          <w:szCs w:val="24"/>
          <w:lang w:eastAsia="ru-RU" w:bidi="ru-RU"/>
        </w:rPr>
      </w:pPr>
    </w:p>
    <w:p w14:paraId="653ECC52">
      <w:pPr>
        <w:pStyle w:val="15"/>
        <w:widowControl w:val="0"/>
        <w:numPr>
          <w:ilvl w:val="1"/>
          <w:numId w:val="15"/>
        </w:numPr>
        <w:shd w:val="clear" w:color="auto" w:fill="FFFFFF" w:themeFill="background1"/>
        <w:spacing w:after="0" w:line="240" w:lineRule="auto"/>
        <w:jc w:val="both"/>
        <w:rPr>
          <w:rFonts w:ascii="Times New Roman" w:hAnsi="Times New Roman" w:eastAsia="Times New Roman" w:cs="Times New Roman"/>
          <w:b/>
          <w:sz w:val="24"/>
          <w:szCs w:val="24"/>
          <w:lang w:eastAsia="ru-RU" w:bidi="ru-RU"/>
        </w:rPr>
      </w:pPr>
      <w:r>
        <w:rPr>
          <w:rFonts w:ascii="Times New Roman" w:hAnsi="Times New Roman" w:eastAsia="Times New Roman" w:cs="Times New Roman"/>
          <w:b/>
          <w:sz w:val="24"/>
          <w:szCs w:val="24"/>
          <w:lang w:eastAsia="ru-RU" w:bidi="ru-RU"/>
        </w:rPr>
        <w:t>Планирование образовательной деятельности</w:t>
      </w:r>
    </w:p>
    <w:p w14:paraId="4B74E625">
      <w:pPr>
        <w:pStyle w:val="15"/>
        <w:widowControl w:val="0"/>
        <w:shd w:val="clear" w:color="auto" w:fill="FFFFFF" w:themeFill="background1"/>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cs="Times New Roman"/>
          <w:sz w:val="24"/>
          <w:szCs w:val="24"/>
        </w:rPr>
        <w:t>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с учётом контингента воспитанников, их индивидуальных и возрастных особенностей, социального заказа родителей. Тематика отражается в подборе материалов</w:t>
      </w:r>
      <w:r>
        <w:t>.</w:t>
      </w:r>
    </w:p>
    <w:p w14:paraId="40ECB358">
      <w:pPr>
        <w:pStyle w:val="15"/>
        <w:widowControl w:val="0"/>
        <w:shd w:val="clear" w:color="auto" w:fill="FFFFFF" w:themeFill="background1"/>
        <w:tabs>
          <w:tab w:val="right" w:pos="9355"/>
        </w:tabs>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НОД проводятся 2 раза в неделю соответственно требованиям СанПина.</w:t>
      </w:r>
      <w:r>
        <w:rPr>
          <w:rFonts w:ascii="Times New Roman" w:hAnsi="Times New Roman" w:eastAsia="Times New Roman" w:cs="Times New Roman"/>
          <w:sz w:val="24"/>
          <w:szCs w:val="24"/>
          <w:lang w:eastAsia="ru-RU" w:bidi="ru-RU"/>
        </w:rPr>
        <w:tab/>
      </w:r>
    </w:p>
    <w:p w14:paraId="387BAE29">
      <w:pPr>
        <w:pStyle w:val="15"/>
        <w:widowControl w:val="0"/>
        <w:shd w:val="clear" w:color="auto" w:fill="FFFFFF" w:themeFill="background1"/>
        <w:spacing w:after="0" w:line="240" w:lineRule="auto"/>
        <w:ind w:left="0" w:firstLine="709"/>
        <w:jc w:val="both"/>
        <w:rPr>
          <w:rFonts w:ascii="Times New Roman" w:hAnsi="Times New Roman" w:eastAsia="Times New Roman" w:cs="Times New Roman"/>
          <w:sz w:val="24"/>
          <w:szCs w:val="24"/>
          <w:lang w:eastAsia="ru-RU" w:bidi="ru-RU"/>
        </w:rPr>
      </w:pPr>
    </w:p>
    <w:tbl>
      <w:tblPr>
        <w:tblStyle w:val="7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3"/>
        <w:gridCol w:w="2801"/>
        <w:gridCol w:w="3533"/>
      </w:tblGrid>
      <w:tr w14:paraId="75E4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03" w:type="dxa"/>
          </w:tcPr>
          <w:p w14:paraId="71518D6B">
            <w:pPr>
              <w:shd w:val="clear" w:color="auto" w:fill="FFFFFF" w:themeFill="background1"/>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Группа</w:t>
            </w:r>
          </w:p>
        </w:tc>
        <w:tc>
          <w:tcPr>
            <w:tcW w:w="2801" w:type="dxa"/>
          </w:tcPr>
          <w:p w14:paraId="06F5CE8D">
            <w:pPr>
              <w:shd w:val="clear" w:color="auto" w:fill="FFFFFF" w:themeFill="background1"/>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Возраст</w:t>
            </w:r>
          </w:p>
        </w:tc>
        <w:tc>
          <w:tcPr>
            <w:tcW w:w="3533" w:type="dxa"/>
          </w:tcPr>
          <w:p w14:paraId="2765A8AF">
            <w:pPr>
              <w:shd w:val="clear" w:color="auto" w:fill="FFFFFF" w:themeFill="background1"/>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Длительность (минут)</w:t>
            </w:r>
          </w:p>
        </w:tc>
      </w:tr>
      <w:tr w14:paraId="6A72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58CBADB2">
            <w:pPr>
              <w:shd w:val="clear" w:color="auto" w:fill="FFFFFF" w:themeFill="background1"/>
              <w:autoSpaceDE w:val="0"/>
              <w:autoSpaceDN w:val="0"/>
              <w:adjustRightInd w:val="0"/>
              <w:spacing w:after="0" w:line="276" w:lineRule="auto"/>
              <w:jc w:val="center"/>
              <w:rPr>
                <w:rFonts w:ascii="Times New Roman" w:hAnsi="Times New Roman"/>
                <w:sz w:val="28"/>
                <w:szCs w:val="24"/>
              </w:rPr>
            </w:pPr>
            <w:r>
              <w:rPr>
                <w:rFonts w:ascii="Times New Roman" w:hAnsi="Times New Roman"/>
                <w:sz w:val="28"/>
                <w:szCs w:val="24"/>
              </w:rPr>
              <w:t>Младшая</w:t>
            </w:r>
          </w:p>
        </w:tc>
        <w:tc>
          <w:tcPr>
            <w:tcW w:w="2801" w:type="dxa"/>
          </w:tcPr>
          <w:p w14:paraId="5D20C301">
            <w:pPr>
              <w:shd w:val="clear" w:color="auto" w:fill="FFFFFF" w:themeFill="background1"/>
              <w:autoSpaceDE w:val="0"/>
              <w:autoSpaceDN w:val="0"/>
              <w:adjustRightInd w:val="0"/>
              <w:spacing w:after="0" w:line="276" w:lineRule="auto"/>
              <w:jc w:val="center"/>
              <w:rPr>
                <w:rFonts w:ascii="Times New Roman" w:hAnsi="Times New Roman"/>
                <w:sz w:val="28"/>
                <w:szCs w:val="24"/>
              </w:rPr>
            </w:pPr>
            <w:r>
              <w:rPr>
                <w:rFonts w:ascii="Times New Roman" w:hAnsi="Times New Roman"/>
                <w:sz w:val="28"/>
                <w:szCs w:val="24"/>
              </w:rPr>
              <w:t>с 3 до 4 лет</w:t>
            </w:r>
          </w:p>
        </w:tc>
        <w:tc>
          <w:tcPr>
            <w:tcW w:w="3533" w:type="dxa"/>
          </w:tcPr>
          <w:p w14:paraId="13F67AA3">
            <w:pPr>
              <w:shd w:val="clear" w:color="auto" w:fill="FFFFFF" w:themeFill="background1"/>
              <w:autoSpaceDE w:val="0"/>
              <w:autoSpaceDN w:val="0"/>
              <w:adjustRightInd w:val="0"/>
              <w:spacing w:after="0" w:line="276" w:lineRule="auto"/>
              <w:jc w:val="center"/>
              <w:rPr>
                <w:rFonts w:ascii="Times New Roman" w:hAnsi="Times New Roman"/>
                <w:sz w:val="28"/>
                <w:szCs w:val="24"/>
              </w:rPr>
            </w:pPr>
            <w:r>
              <w:rPr>
                <w:rFonts w:ascii="Times New Roman" w:hAnsi="Times New Roman"/>
                <w:sz w:val="28"/>
                <w:szCs w:val="24"/>
              </w:rPr>
              <w:t>15</w:t>
            </w:r>
          </w:p>
        </w:tc>
      </w:tr>
      <w:tr w14:paraId="4B4B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15AB9EA8">
            <w:pPr>
              <w:shd w:val="clear" w:color="auto" w:fill="FFFFFF" w:themeFill="background1"/>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Средняя</w:t>
            </w:r>
          </w:p>
        </w:tc>
        <w:tc>
          <w:tcPr>
            <w:tcW w:w="2801" w:type="dxa"/>
          </w:tcPr>
          <w:p w14:paraId="2831A08C">
            <w:pPr>
              <w:shd w:val="clear" w:color="auto" w:fill="FFFFFF" w:themeFill="background1"/>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4 до 5 лет</w:t>
            </w:r>
          </w:p>
        </w:tc>
        <w:tc>
          <w:tcPr>
            <w:tcW w:w="3533" w:type="dxa"/>
          </w:tcPr>
          <w:p w14:paraId="6753AA3A">
            <w:pPr>
              <w:shd w:val="clear" w:color="auto" w:fill="FFFFFF" w:themeFill="background1"/>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20</w:t>
            </w:r>
          </w:p>
        </w:tc>
      </w:tr>
      <w:tr w14:paraId="763A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21072ACD">
            <w:pPr>
              <w:shd w:val="clear" w:color="auto" w:fill="FFFFFF" w:themeFill="background1"/>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Старшая</w:t>
            </w:r>
          </w:p>
        </w:tc>
        <w:tc>
          <w:tcPr>
            <w:tcW w:w="2801" w:type="dxa"/>
          </w:tcPr>
          <w:p w14:paraId="15C04B80">
            <w:pPr>
              <w:shd w:val="clear" w:color="auto" w:fill="FFFFFF" w:themeFill="background1"/>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с 5 до 6 лет</w:t>
            </w:r>
          </w:p>
        </w:tc>
        <w:tc>
          <w:tcPr>
            <w:tcW w:w="3533" w:type="dxa"/>
          </w:tcPr>
          <w:p w14:paraId="68548D3B">
            <w:pPr>
              <w:shd w:val="clear" w:color="auto" w:fill="FFFFFF" w:themeFill="background1"/>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25</w:t>
            </w:r>
          </w:p>
        </w:tc>
      </w:tr>
      <w:tr w14:paraId="38DB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3A3E4691">
            <w:pPr>
              <w:shd w:val="clear" w:color="auto" w:fill="FFFFFF" w:themeFill="background1"/>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Подготовительная</w:t>
            </w:r>
          </w:p>
          <w:p w14:paraId="1EFA4A7B">
            <w:pPr>
              <w:shd w:val="clear" w:color="auto" w:fill="FFFFFF" w:themeFill="background1"/>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 xml:space="preserve"> к школе</w:t>
            </w:r>
          </w:p>
        </w:tc>
        <w:tc>
          <w:tcPr>
            <w:tcW w:w="2801" w:type="dxa"/>
          </w:tcPr>
          <w:p w14:paraId="06B0D766">
            <w:pPr>
              <w:shd w:val="clear" w:color="auto" w:fill="FFFFFF" w:themeFill="background1"/>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с 6 до 7 лет</w:t>
            </w:r>
          </w:p>
        </w:tc>
        <w:tc>
          <w:tcPr>
            <w:tcW w:w="3533" w:type="dxa"/>
          </w:tcPr>
          <w:p w14:paraId="251751A0">
            <w:pPr>
              <w:shd w:val="clear" w:color="auto" w:fill="FFFFFF" w:themeFill="background1"/>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30</w:t>
            </w:r>
          </w:p>
        </w:tc>
      </w:tr>
    </w:tbl>
    <w:p w14:paraId="433E7DB0">
      <w:pPr>
        <w:shd w:val="clear" w:color="auto" w:fill="FFFFFF" w:themeFill="background1"/>
        <w:spacing w:after="0"/>
        <w:jc w:val="both"/>
        <w:rPr>
          <w:rFonts w:ascii="Times New Roman" w:hAnsi="Times New Roman" w:eastAsia="Times New Roman" w:cs="Calibri"/>
          <w:sz w:val="24"/>
          <w:szCs w:val="24"/>
          <w:lang w:eastAsia="ru-RU"/>
        </w:rPr>
      </w:pPr>
    </w:p>
    <w:p w14:paraId="7CC37D6D">
      <w:pPr>
        <w:shd w:val="clear" w:color="auto" w:fill="FFFFFF" w:themeFill="background1"/>
        <w:spacing w:after="0"/>
        <w:jc w:val="center"/>
        <w:rPr>
          <w:rFonts w:ascii="Times New Roman" w:hAnsi="Times New Roman" w:cs="Times New Roman"/>
          <w:b/>
          <w:sz w:val="24"/>
          <w:szCs w:val="24"/>
        </w:rPr>
      </w:pPr>
      <w:r>
        <w:rPr>
          <w:rFonts w:ascii="Times New Roman" w:hAnsi="Times New Roman" w:cs="Times New Roman"/>
          <w:b/>
          <w:sz w:val="24"/>
          <w:szCs w:val="24"/>
        </w:rPr>
        <w:t>Структура реализации образовательной деятельности</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3115"/>
        <w:gridCol w:w="3115"/>
      </w:tblGrid>
      <w:tr w14:paraId="09FE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74E89502">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sz w:val="24"/>
                <w:szCs w:val="24"/>
              </w:rPr>
              <w:t>Совместная деятельность педагога с детьми</w:t>
            </w:r>
          </w:p>
        </w:tc>
        <w:tc>
          <w:tcPr>
            <w:tcW w:w="3115" w:type="dxa"/>
          </w:tcPr>
          <w:p w14:paraId="4AEDBB81">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sz w:val="24"/>
                <w:szCs w:val="24"/>
              </w:rPr>
              <w:t>Самостоятельная деятельность детей</w:t>
            </w:r>
          </w:p>
        </w:tc>
        <w:tc>
          <w:tcPr>
            <w:tcW w:w="3115" w:type="dxa"/>
          </w:tcPr>
          <w:p w14:paraId="206FAB6E">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sz w:val="24"/>
                <w:szCs w:val="24"/>
              </w:rPr>
              <w:t>Виды деятельности, технологии</w:t>
            </w:r>
          </w:p>
        </w:tc>
      </w:tr>
      <w:tr w14:paraId="30F8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7A2BB9A9">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физическому развитию – 3 раза в неделю в каждой возрастной группе. </w:t>
            </w:r>
          </w:p>
          <w:p w14:paraId="5E8107DF">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Праздники, развлечения, досуги в соответствие с планом каждой возрастной группы. </w:t>
            </w:r>
          </w:p>
          <w:p w14:paraId="052C3F86">
            <w:pPr>
              <w:shd w:val="clear" w:color="auto" w:fill="FFFFFF" w:themeFill="background1"/>
              <w:spacing w:after="0" w:line="240" w:lineRule="auto"/>
              <w:rPr>
                <w:rFonts w:ascii="Times New Roman" w:hAnsi="Times New Roman" w:eastAsia="Times New Roman" w:cs="Times New Roman"/>
                <w:sz w:val="24"/>
                <w:szCs w:val="24"/>
                <w:lang w:eastAsia="ru-RU"/>
              </w:rPr>
            </w:pPr>
            <w:r>
              <w:rPr>
                <w:rFonts w:ascii="Times New Roman" w:hAnsi="Times New Roman" w:cs="Times New Roman"/>
                <w:sz w:val="24"/>
                <w:szCs w:val="24"/>
              </w:rPr>
              <w:t>Двигательная деятельность: подвижные, подвижные игры с правилами, игровые упражнения, соревнования.</w:t>
            </w:r>
          </w:p>
        </w:tc>
        <w:tc>
          <w:tcPr>
            <w:tcW w:w="3115" w:type="dxa"/>
          </w:tcPr>
          <w:p w14:paraId="537872C2">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Создание условий для самостоятельной деятельности детей по физическому развитию в режимных моментах, на прогулке.</w:t>
            </w:r>
          </w:p>
        </w:tc>
        <w:tc>
          <w:tcPr>
            <w:tcW w:w="3115" w:type="dxa"/>
          </w:tcPr>
          <w:p w14:paraId="34B8634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Здоровьесберегающие технологии, </w:t>
            </w:r>
          </w:p>
          <w:p w14:paraId="0CDFCC36">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игровая деятельность</w:t>
            </w:r>
          </w:p>
        </w:tc>
      </w:tr>
    </w:tbl>
    <w:p w14:paraId="47104B01">
      <w:pPr>
        <w:shd w:val="clear" w:color="auto" w:fill="FFFFFF" w:themeFill="background1"/>
        <w:spacing w:after="0"/>
        <w:jc w:val="both"/>
        <w:rPr>
          <w:rFonts w:ascii="Times New Roman" w:hAnsi="Times New Roman" w:eastAsia="Times New Roman" w:cs="Calibri"/>
          <w:sz w:val="24"/>
          <w:szCs w:val="24"/>
          <w:lang w:eastAsia="ru-RU"/>
        </w:rPr>
      </w:pPr>
    </w:p>
    <w:p w14:paraId="266405E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Непрерывная образовательная деятельность проводится ежедневно с группой детей в первую половину дня. Допустимо осуществлять образовательную деятельность во второй половине дня после дневного сна.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3115"/>
        <w:gridCol w:w="3115"/>
      </w:tblGrid>
      <w:tr w14:paraId="4210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574EFBB9">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rPr>
              <w:t>Занятия</w:t>
            </w:r>
          </w:p>
        </w:tc>
        <w:tc>
          <w:tcPr>
            <w:tcW w:w="3115" w:type="dxa"/>
          </w:tcPr>
          <w:p w14:paraId="5C38C083">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rPr>
              <w:t>Физкультурный досуг</w:t>
            </w:r>
          </w:p>
        </w:tc>
        <w:tc>
          <w:tcPr>
            <w:tcW w:w="3115" w:type="dxa"/>
          </w:tcPr>
          <w:p w14:paraId="4D4A376F">
            <w:pPr>
              <w:shd w:val="clear" w:color="auto" w:fill="FFFFFF" w:themeFill="background1"/>
              <w:spacing w:after="0" w:line="240" w:lineRule="auto"/>
              <w:jc w:val="center"/>
              <w:rPr>
                <w:rFonts w:ascii="Times New Roman" w:hAnsi="Times New Roman" w:eastAsia="Times New Roman" w:cs="Times New Roman"/>
                <w:b/>
                <w:sz w:val="24"/>
                <w:szCs w:val="24"/>
                <w:lang w:eastAsia="ru-RU"/>
              </w:rPr>
            </w:pPr>
            <w:r>
              <w:rPr>
                <w:rFonts w:ascii="Times New Roman" w:hAnsi="Times New Roman" w:cs="Times New Roman"/>
                <w:b/>
              </w:rPr>
              <w:t>Индивидуальная работа с детьми</w:t>
            </w:r>
          </w:p>
        </w:tc>
      </w:tr>
      <w:tr w14:paraId="3E8B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5" w:type="dxa"/>
          </w:tcPr>
          <w:p w14:paraId="2F699044">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Вводная часть (ходьба, бег, прыжки, построения)</w:t>
            </w:r>
          </w:p>
          <w:p w14:paraId="55D6A0C6">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Основная часть (ОРУ, основные движения, подвижные игры или</w:t>
            </w:r>
          </w:p>
          <w:p w14:paraId="7F8A71D2">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спортивные игры и упражнения)</w:t>
            </w:r>
          </w:p>
          <w:p w14:paraId="5453B908">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Заключительная часть (ходьба с дыхательными упражнениями, игры</w:t>
            </w:r>
          </w:p>
          <w:p w14:paraId="6DE5E9A7">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малой подвижности)</w:t>
            </w:r>
          </w:p>
        </w:tc>
        <w:tc>
          <w:tcPr>
            <w:tcW w:w="3115" w:type="dxa"/>
          </w:tcPr>
          <w:p w14:paraId="283864E1">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w:t>
            </w:r>
          </w:p>
          <w:p w14:paraId="33D9BBAC">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Праздники</w:t>
            </w:r>
          </w:p>
        </w:tc>
        <w:tc>
          <w:tcPr>
            <w:tcW w:w="3115" w:type="dxa"/>
          </w:tcPr>
          <w:p w14:paraId="41FF1768">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планом</w:t>
            </w:r>
          </w:p>
          <w:p w14:paraId="66D489F2">
            <w:pPr>
              <w:shd w:val="clear" w:color="auto" w:fill="FFFFFF" w:themeFill="background1"/>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индивидуальной работы группы</w:t>
            </w:r>
          </w:p>
        </w:tc>
      </w:tr>
    </w:tbl>
    <w:p w14:paraId="3E48D5DA">
      <w:pPr>
        <w:shd w:val="clear" w:color="auto" w:fill="FFFFFF" w:themeFill="background1"/>
        <w:spacing w:after="0" w:line="240" w:lineRule="auto"/>
        <w:jc w:val="both"/>
        <w:rPr>
          <w:rFonts w:ascii="Times New Roman" w:hAnsi="Times New Roman" w:eastAsia="Times New Roman" w:cs="Times New Roman"/>
          <w:sz w:val="24"/>
          <w:szCs w:val="24"/>
          <w:lang w:eastAsia="ru-RU"/>
        </w:rPr>
      </w:pPr>
    </w:p>
    <w:p w14:paraId="3BE0F610">
      <w:pPr>
        <w:shd w:val="clear" w:color="auto" w:fill="FFFFFF" w:themeFill="background1"/>
        <w:spacing w:after="0"/>
        <w:jc w:val="both"/>
        <w:rPr>
          <w:rFonts w:ascii="Times New Roman" w:hAnsi="Times New Roman" w:eastAsia="Times New Roman" w:cs="Calibri"/>
          <w:sz w:val="24"/>
          <w:szCs w:val="24"/>
          <w:lang w:eastAsia="ru-RU"/>
        </w:rPr>
      </w:pPr>
    </w:p>
    <w:p w14:paraId="2E288B5A">
      <w:pPr>
        <w:shd w:val="clear" w:color="auto" w:fill="FFFFFF" w:themeFill="background1"/>
        <w:spacing w:before="30" w:after="30" w:line="240" w:lineRule="auto"/>
        <w:jc w:val="both"/>
        <w:rPr>
          <w:rFonts w:ascii="Times New Roman" w:hAnsi="Times New Roman" w:eastAsia="Times New Roman" w:cs="Times New Roman"/>
          <w:bCs/>
          <w:iCs/>
          <w:sz w:val="24"/>
          <w:szCs w:val="36"/>
          <w:lang w:eastAsia="ru-RU"/>
        </w:rPr>
        <w:sectPr>
          <w:footerReference r:id="rId5" w:type="default"/>
          <w:pgSz w:w="11906" w:h="16838"/>
          <w:pgMar w:top="1134" w:right="850" w:bottom="1134" w:left="1701" w:header="708" w:footer="708" w:gutter="0"/>
          <w:cols w:space="708" w:num="1"/>
          <w:titlePg/>
          <w:docGrid w:linePitch="360" w:charSpace="0"/>
        </w:sectPr>
      </w:pPr>
    </w:p>
    <w:p w14:paraId="142AF716">
      <w:pPr>
        <w:pStyle w:val="15"/>
        <w:shd w:val="clear" w:color="auto" w:fill="FFFFFF" w:themeFill="background1"/>
        <w:spacing w:after="0"/>
        <w:ind w:left="786"/>
        <w:jc w:val="center"/>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Учебный план</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3420"/>
        <w:gridCol w:w="2832"/>
        <w:gridCol w:w="2055"/>
        <w:gridCol w:w="306"/>
        <w:gridCol w:w="1472"/>
        <w:gridCol w:w="2253"/>
      </w:tblGrid>
      <w:tr w14:paraId="1513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22" w:type="dxa"/>
            <w:vMerge w:val="restart"/>
            <w:vAlign w:val="center"/>
          </w:tcPr>
          <w:p w14:paraId="7A516DEE">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Образовательные области</w:t>
            </w:r>
          </w:p>
        </w:tc>
        <w:tc>
          <w:tcPr>
            <w:tcW w:w="3420" w:type="dxa"/>
            <w:vMerge w:val="restart"/>
            <w:vAlign w:val="center"/>
          </w:tcPr>
          <w:p w14:paraId="718013CB">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Виды непрерывной образовательной деятельности (НОД)</w:t>
            </w:r>
          </w:p>
        </w:tc>
        <w:tc>
          <w:tcPr>
            <w:tcW w:w="8918" w:type="dxa"/>
            <w:gridSpan w:val="5"/>
            <w:vAlign w:val="center"/>
          </w:tcPr>
          <w:p w14:paraId="3D4F7648">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Количество занятий в неделю </w:t>
            </w:r>
          </w:p>
        </w:tc>
      </w:tr>
      <w:tr w14:paraId="62C4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22" w:type="dxa"/>
            <w:vMerge w:val="continue"/>
            <w:vAlign w:val="center"/>
          </w:tcPr>
          <w:p w14:paraId="1F475379">
            <w:pPr>
              <w:shd w:val="clear" w:color="auto" w:fill="FFFFFF" w:themeFill="background1"/>
              <w:spacing w:after="0" w:line="240" w:lineRule="auto"/>
              <w:jc w:val="center"/>
              <w:rPr>
                <w:rFonts w:ascii="Times New Roman" w:hAnsi="Times New Roman" w:eastAsia="Calibri" w:cs="Times New Roman"/>
                <w:b/>
                <w:sz w:val="24"/>
                <w:szCs w:val="24"/>
              </w:rPr>
            </w:pPr>
          </w:p>
        </w:tc>
        <w:tc>
          <w:tcPr>
            <w:tcW w:w="3420" w:type="dxa"/>
            <w:vMerge w:val="continue"/>
            <w:vAlign w:val="center"/>
          </w:tcPr>
          <w:p w14:paraId="1702814F">
            <w:pPr>
              <w:shd w:val="clear" w:color="auto" w:fill="FFFFFF" w:themeFill="background1"/>
              <w:spacing w:after="0" w:line="240" w:lineRule="auto"/>
              <w:jc w:val="center"/>
              <w:rPr>
                <w:rFonts w:ascii="Times New Roman" w:hAnsi="Times New Roman" w:eastAsia="Calibri" w:cs="Times New Roman"/>
                <w:b/>
                <w:sz w:val="24"/>
                <w:szCs w:val="24"/>
              </w:rPr>
            </w:pPr>
          </w:p>
        </w:tc>
        <w:tc>
          <w:tcPr>
            <w:tcW w:w="2832" w:type="dxa"/>
            <w:vAlign w:val="center"/>
          </w:tcPr>
          <w:p w14:paraId="79D2DA04">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Младшая группа</w:t>
            </w:r>
          </w:p>
          <w:p w14:paraId="52FB73DA">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(3-4 года)</w:t>
            </w:r>
          </w:p>
        </w:tc>
        <w:tc>
          <w:tcPr>
            <w:tcW w:w="2055" w:type="dxa"/>
            <w:vAlign w:val="center"/>
          </w:tcPr>
          <w:p w14:paraId="01CFC120">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Средняя группа</w:t>
            </w:r>
          </w:p>
          <w:p w14:paraId="5B0CB3EB">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(4-5 лет)</w:t>
            </w:r>
          </w:p>
        </w:tc>
        <w:tc>
          <w:tcPr>
            <w:tcW w:w="1778" w:type="dxa"/>
            <w:gridSpan w:val="2"/>
            <w:vAlign w:val="center"/>
          </w:tcPr>
          <w:p w14:paraId="61678E96">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Старшая группа</w:t>
            </w:r>
          </w:p>
          <w:p w14:paraId="697208D3">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(5-6 лет)</w:t>
            </w:r>
          </w:p>
        </w:tc>
        <w:tc>
          <w:tcPr>
            <w:tcW w:w="2253" w:type="dxa"/>
            <w:vAlign w:val="center"/>
          </w:tcPr>
          <w:p w14:paraId="3EEC797E">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Подготовительная группа</w:t>
            </w:r>
          </w:p>
          <w:p w14:paraId="70D2D6A4">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(6-7 лет)</w:t>
            </w:r>
          </w:p>
        </w:tc>
      </w:tr>
      <w:tr w14:paraId="06B3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Merge w:val="restart"/>
            <w:vAlign w:val="center"/>
          </w:tcPr>
          <w:p w14:paraId="7426039D">
            <w:pPr>
              <w:shd w:val="clear" w:color="auto" w:fill="FFFFFF" w:themeFill="background1"/>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Физическое развитие</w:t>
            </w:r>
          </w:p>
        </w:tc>
        <w:tc>
          <w:tcPr>
            <w:tcW w:w="3420" w:type="dxa"/>
          </w:tcPr>
          <w:p w14:paraId="0C5B37EA">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Физическая культура</w:t>
            </w:r>
          </w:p>
        </w:tc>
        <w:tc>
          <w:tcPr>
            <w:tcW w:w="2832" w:type="dxa"/>
          </w:tcPr>
          <w:p w14:paraId="4323486E">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2055" w:type="dxa"/>
          </w:tcPr>
          <w:p w14:paraId="5C219E8B">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1778" w:type="dxa"/>
            <w:gridSpan w:val="2"/>
          </w:tcPr>
          <w:p w14:paraId="185ED0E7">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2253" w:type="dxa"/>
          </w:tcPr>
          <w:p w14:paraId="04DF5F94">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r>
      <w:tr w14:paraId="4356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Merge w:val="continue"/>
          </w:tcPr>
          <w:p w14:paraId="3795518B">
            <w:pPr>
              <w:shd w:val="clear" w:color="auto" w:fill="FFFFFF" w:themeFill="background1"/>
              <w:spacing w:after="0" w:line="240" w:lineRule="auto"/>
              <w:rPr>
                <w:rFonts w:ascii="Times New Roman" w:hAnsi="Times New Roman" w:eastAsia="Calibri" w:cs="Times New Roman"/>
                <w:b/>
                <w:sz w:val="24"/>
                <w:szCs w:val="24"/>
              </w:rPr>
            </w:pPr>
          </w:p>
        </w:tc>
        <w:tc>
          <w:tcPr>
            <w:tcW w:w="3420" w:type="dxa"/>
          </w:tcPr>
          <w:p w14:paraId="442B8C45">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начальных представлений о здоровом образе жизни</w:t>
            </w:r>
          </w:p>
        </w:tc>
        <w:tc>
          <w:tcPr>
            <w:tcW w:w="8918" w:type="dxa"/>
            <w:gridSpan w:val="5"/>
            <w:vAlign w:val="center"/>
          </w:tcPr>
          <w:p w14:paraId="5F591727">
            <w:pPr>
              <w:shd w:val="clear" w:color="auto" w:fill="FFFFFF" w:themeFill="background1"/>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Совместная деятельность, как часть непрерывной образовательной деятельности</w:t>
            </w:r>
          </w:p>
        </w:tc>
      </w:tr>
      <w:tr w14:paraId="6989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642" w:type="dxa"/>
            <w:gridSpan w:val="2"/>
          </w:tcPr>
          <w:p w14:paraId="77C6AA4D">
            <w:pPr>
              <w:shd w:val="clear" w:color="auto" w:fill="FFFFFF" w:themeFill="background1"/>
              <w:spacing w:after="0" w:line="240" w:lineRule="auto"/>
              <w:jc w:val="center"/>
              <w:rPr>
                <w:rFonts w:ascii="Times New Roman" w:hAnsi="Times New Roman" w:eastAsia="Calibri"/>
                <w:sz w:val="24"/>
                <w:szCs w:val="24"/>
              </w:rPr>
            </w:pPr>
            <w:r>
              <w:rPr>
                <w:rFonts w:ascii="Times New Roman" w:hAnsi="Times New Roman" w:eastAsia="Calibri"/>
                <w:b/>
                <w:sz w:val="24"/>
                <w:szCs w:val="24"/>
              </w:rPr>
              <w:t>Продолжительность 1 НОД (мин.)</w:t>
            </w:r>
          </w:p>
        </w:tc>
        <w:tc>
          <w:tcPr>
            <w:tcW w:w="2832" w:type="dxa"/>
          </w:tcPr>
          <w:p w14:paraId="06F90F18">
            <w:pPr>
              <w:shd w:val="clear" w:color="auto" w:fill="FFFFFF" w:themeFill="background1"/>
              <w:spacing w:after="0" w:line="240" w:lineRule="auto"/>
              <w:jc w:val="center"/>
              <w:rPr>
                <w:rFonts w:ascii="Times New Roman" w:hAnsi="Times New Roman" w:eastAsia="Calibri"/>
                <w:b/>
                <w:sz w:val="24"/>
                <w:szCs w:val="24"/>
              </w:rPr>
            </w:pPr>
            <w:r>
              <w:rPr>
                <w:rFonts w:ascii="Times New Roman" w:hAnsi="Times New Roman" w:eastAsia="Calibri"/>
                <w:b/>
                <w:sz w:val="24"/>
                <w:szCs w:val="24"/>
              </w:rPr>
              <w:t>15мин</w:t>
            </w:r>
          </w:p>
        </w:tc>
        <w:tc>
          <w:tcPr>
            <w:tcW w:w="2361" w:type="dxa"/>
            <w:gridSpan w:val="2"/>
          </w:tcPr>
          <w:p w14:paraId="4C05A395">
            <w:pPr>
              <w:shd w:val="clear" w:color="auto" w:fill="FFFFFF" w:themeFill="background1"/>
              <w:spacing w:after="0" w:line="240" w:lineRule="auto"/>
              <w:jc w:val="center"/>
              <w:rPr>
                <w:rFonts w:ascii="Times New Roman" w:hAnsi="Times New Roman" w:eastAsia="Calibri"/>
                <w:b/>
                <w:sz w:val="24"/>
                <w:szCs w:val="24"/>
              </w:rPr>
            </w:pPr>
            <w:r>
              <w:rPr>
                <w:rFonts w:ascii="Times New Roman" w:hAnsi="Times New Roman" w:eastAsia="Calibri"/>
                <w:b/>
                <w:sz w:val="24"/>
                <w:szCs w:val="24"/>
              </w:rPr>
              <w:t>20 мин</w:t>
            </w:r>
          </w:p>
        </w:tc>
        <w:tc>
          <w:tcPr>
            <w:tcW w:w="1472" w:type="dxa"/>
          </w:tcPr>
          <w:p w14:paraId="656BBD2D">
            <w:pPr>
              <w:shd w:val="clear" w:color="auto" w:fill="FFFFFF" w:themeFill="background1"/>
              <w:spacing w:after="0" w:line="240" w:lineRule="auto"/>
              <w:jc w:val="center"/>
              <w:rPr>
                <w:rFonts w:ascii="Times New Roman" w:hAnsi="Times New Roman" w:eastAsia="Calibri"/>
                <w:b/>
                <w:sz w:val="24"/>
                <w:szCs w:val="24"/>
              </w:rPr>
            </w:pPr>
            <w:r>
              <w:rPr>
                <w:rFonts w:ascii="Times New Roman" w:hAnsi="Times New Roman" w:eastAsia="Calibri"/>
                <w:b/>
                <w:sz w:val="24"/>
                <w:szCs w:val="24"/>
              </w:rPr>
              <w:t>25 мин</w:t>
            </w:r>
          </w:p>
          <w:p w14:paraId="44DF8B10">
            <w:pPr>
              <w:shd w:val="clear" w:color="auto" w:fill="FFFFFF" w:themeFill="background1"/>
              <w:spacing w:after="0" w:line="240" w:lineRule="auto"/>
              <w:jc w:val="center"/>
              <w:rPr>
                <w:rFonts w:ascii="Times New Roman" w:hAnsi="Times New Roman" w:eastAsia="Calibri"/>
                <w:b/>
                <w:sz w:val="24"/>
                <w:szCs w:val="24"/>
              </w:rPr>
            </w:pPr>
          </w:p>
        </w:tc>
        <w:tc>
          <w:tcPr>
            <w:tcW w:w="2253" w:type="dxa"/>
          </w:tcPr>
          <w:p w14:paraId="2C7BF779">
            <w:pPr>
              <w:shd w:val="clear" w:color="auto" w:fill="FFFFFF" w:themeFill="background1"/>
              <w:spacing w:after="0" w:line="240" w:lineRule="auto"/>
              <w:jc w:val="center"/>
              <w:rPr>
                <w:rFonts w:ascii="Times New Roman" w:hAnsi="Times New Roman" w:eastAsia="Calibri"/>
                <w:b/>
                <w:sz w:val="24"/>
                <w:szCs w:val="24"/>
              </w:rPr>
            </w:pPr>
            <w:r>
              <w:rPr>
                <w:rFonts w:ascii="Times New Roman" w:hAnsi="Times New Roman" w:eastAsia="Calibri"/>
                <w:b/>
                <w:sz w:val="24"/>
                <w:szCs w:val="24"/>
              </w:rPr>
              <w:t>30 мин</w:t>
            </w:r>
          </w:p>
        </w:tc>
      </w:tr>
    </w:tbl>
    <w:p w14:paraId="111C4C1F">
      <w:pPr>
        <w:shd w:val="clear" w:color="auto" w:fill="FFFFFF" w:themeFill="background1"/>
        <w:spacing w:before="30" w:after="30" w:line="240" w:lineRule="auto"/>
        <w:jc w:val="both"/>
      </w:pPr>
    </w:p>
    <w:p w14:paraId="7419AD07">
      <w:pPr>
        <w:shd w:val="clear" w:color="auto" w:fill="FFFFFF" w:themeFill="background1"/>
        <w:spacing w:after="0" w:line="240" w:lineRule="auto"/>
        <w:ind w:firstLine="709"/>
        <w:jc w:val="both"/>
        <w:rPr>
          <w:rFonts w:ascii="Times New Roman" w:hAnsi="Times New Roman" w:eastAsia="Times New Roman" w:cs="Times New Roman"/>
          <w:bCs/>
          <w:iCs/>
          <w:sz w:val="24"/>
          <w:szCs w:val="24"/>
          <w:lang w:eastAsia="ru-RU"/>
        </w:rPr>
      </w:pPr>
      <w:r>
        <w:rPr>
          <w:rFonts w:ascii="Times New Roman" w:hAnsi="Times New Roman" w:cs="Times New Roman"/>
          <w:sz w:val="24"/>
          <w:szCs w:val="24"/>
        </w:rPr>
        <w:t>В летний период с 1 июня по 31 августа проводятся мероприятия эстетически-оздоровительного цикла, нет регламентированной непрерывной образовательной деятельности. Допускается осуществлять образовательную деятельность по образовательным областям «социально-коммуникативное развитие», «познавательное развитие» и «речевое развитие» в режимных моментах, «художественно-эстетическое развитие» - на игровой площадке во время прогулки. Непрерывную образовательную деятельность по музыкальной деятельности и физическому развитию максимально организуют на открытом воздухе.</w:t>
      </w:r>
    </w:p>
    <w:p w14:paraId="5180331E">
      <w:pPr>
        <w:shd w:val="clear" w:color="auto" w:fill="FFFFFF" w:themeFill="background1"/>
        <w:spacing w:after="0"/>
        <w:rPr>
          <w:rFonts w:ascii="Times New Roman" w:hAnsi="Times New Roman" w:eastAsia="Times New Roman" w:cs="Calibri"/>
          <w:b/>
          <w:sz w:val="24"/>
          <w:szCs w:val="24"/>
          <w:lang w:eastAsia="ru-RU"/>
        </w:rPr>
      </w:pPr>
    </w:p>
    <w:p w14:paraId="08D0DD73">
      <w:pPr>
        <w:shd w:val="clear" w:color="auto" w:fill="FFFFFF" w:themeFill="background1"/>
        <w:spacing w:after="0"/>
        <w:rPr>
          <w:rFonts w:ascii="Times New Roman" w:hAnsi="Times New Roman" w:eastAsia="Times New Roman" w:cs="Calibri"/>
          <w:b/>
          <w:sz w:val="24"/>
          <w:szCs w:val="24"/>
          <w:lang w:eastAsia="ru-RU"/>
        </w:rPr>
      </w:pPr>
    </w:p>
    <w:p w14:paraId="1004C3C1">
      <w:pPr>
        <w:shd w:val="clear" w:color="auto" w:fill="FFFFFF" w:themeFill="background1"/>
        <w:spacing w:after="0"/>
        <w:rPr>
          <w:rFonts w:ascii="Times New Roman" w:hAnsi="Times New Roman" w:eastAsia="Times New Roman" w:cs="Calibri"/>
          <w:b/>
          <w:sz w:val="24"/>
          <w:szCs w:val="24"/>
          <w:lang w:eastAsia="ru-RU"/>
        </w:rPr>
      </w:pPr>
    </w:p>
    <w:p w14:paraId="6DCC23E7">
      <w:pPr>
        <w:shd w:val="clear" w:color="auto" w:fill="FFFFFF" w:themeFill="background1"/>
        <w:spacing w:after="0"/>
        <w:rPr>
          <w:rFonts w:ascii="Times New Roman" w:hAnsi="Times New Roman" w:eastAsia="Times New Roman" w:cs="Calibri"/>
          <w:b/>
          <w:sz w:val="24"/>
          <w:szCs w:val="24"/>
          <w:lang w:eastAsia="ru-RU"/>
        </w:rPr>
      </w:pPr>
    </w:p>
    <w:p w14:paraId="27494275">
      <w:pPr>
        <w:shd w:val="clear" w:color="auto" w:fill="FFFFFF" w:themeFill="background1"/>
        <w:spacing w:after="0"/>
        <w:rPr>
          <w:rFonts w:ascii="Times New Roman" w:hAnsi="Times New Roman" w:eastAsia="Times New Roman" w:cs="Calibri"/>
          <w:b/>
          <w:sz w:val="24"/>
          <w:szCs w:val="24"/>
          <w:lang w:eastAsia="ru-RU"/>
        </w:rPr>
      </w:pPr>
    </w:p>
    <w:p w14:paraId="30A447E2">
      <w:pPr>
        <w:shd w:val="clear" w:color="auto" w:fill="FFFFFF" w:themeFill="background1"/>
        <w:spacing w:after="0"/>
        <w:rPr>
          <w:rFonts w:ascii="Times New Roman" w:hAnsi="Times New Roman" w:eastAsia="Times New Roman" w:cs="Calibri"/>
          <w:b/>
          <w:sz w:val="24"/>
          <w:szCs w:val="24"/>
          <w:lang w:eastAsia="ru-RU"/>
        </w:rPr>
      </w:pPr>
    </w:p>
    <w:p w14:paraId="06A3E467">
      <w:pPr>
        <w:shd w:val="clear" w:color="auto" w:fill="FFFFFF" w:themeFill="background1"/>
        <w:spacing w:after="0"/>
        <w:rPr>
          <w:rFonts w:ascii="Times New Roman" w:hAnsi="Times New Roman" w:eastAsia="Times New Roman" w:cs="Calibri"/>
          <w:b/>
          <w:sz w:val="24"/>
          <w:szCs w:val="24"/>
          <w:lang w:eastAsia="ru-RU"/>
        </w:rPr>
      </w:pPr>
    </w:p>
    <w:p w14:paraId="57F6706C">
      <w:pPr>
        <w:shd w:val="clear" w:color="auto" w:fill="FFFFFF" w:themeFill="background1"/>
        <w:spacing w:after="0"/>
        <w:rPr>
          <w:rFonts w:ascii="Times New Roman" w:hAnsi="Times New Roman" w:eastAsia="Times New Roman" w:cs="Calibri"/>
          <w:b/>
          <w:sz w:val="24"/>
          <w:szCs w:val="24"/>
          <w:lang w:eastAsia="ru-RU"/>
        </w:rPr>
      </w:pPr>
    </w:p>
    <w:p w14:paraId="19A61F29">
      <w:pPr>
        <w:shd w:val="clear" w:color="auto" w:fill="FFFFFF" w:themeFill="background1"/>
        <w:spacing w:after="0"/>
        <w:rPr>
          <w:rFonts w:ascii="Times New Roman" w:hAnsi="Times New Roman" w:eastAsia="Times New Roman" w:cs="Calibri"/>
          <w:b/>
          <w:sz w:val="24"/>
          <w:szCs w:val="24"/>
          <w:lang w:eastAsia="ru-RU"/>
        </w:rPr>
      </w:pPr>
    </w:p>
    <w:p w14:paraId="49C5A45E">
      <w:pPr>
        <w:shd w:val="clear" w:color="auto" w:fill="FFFFFF" w:themeFill="background1"/>
        <w:spacing w:after="0"/>
        <w:rPr>
          <w:rFonts w:ascii="Times New Roman" w:hAnsi="Times New Roman" w:eastAsia="Times New Roman" w:cs="Calibri"/>
          <w:b/>
          <w:sz w:val="24"/>
          <w:szCs w:val="24"/>
          <w:lang w:eastAsia="ru-RU"/>
        </w:rPr>
      </w:pPr>
    </w:p>
    <w:p w14:paraId="66951EE8">
      <w:pPr>
        <w:shd w:val="clear" w:color="auto" w:fill="FFFFFF" w:themeFill="background1"/>
        <w:spacing w:after="0"/>
        <w:rPr>
          <w:rFonts w:ascii="Times New Roman" w:hAnsi="Times New Roman" w:eastAsia="Times New Roman" w:cs="Calibri"/>
          <w:b/>
          <w:sz w:val="24"/>
          <w:szCs w:val="24"/>
          <w:lang w:eastAsia="ru-RU"/>
        </w:rPr>
      </w:pPr>
    </w:p>
    <w:p w14:paraId="0B3375EE">
      <w:pPr>
        <w:shd w:val="clear" w:color="auto" w:fill="FFFFFF" w:themeFill="background1"/>
        <w:spacing w:after="0"/>
        <w:rPr>
          <w:rFonts w:ascii="Times New Roman" w:hAnsi="Times New Roman" w:eastAsia="Times New Roman" w:cs="Calibri"/>
          <w:b/>
          <w:sz w:val="24"/>
          <w:szCs w:val="24"/>
          <w:lang w:eastAsia="ru-RU"/>
        </w:rPr>
      </w:pPr>
    </w:p>
    <w:p w14:paraId="2E47E892">
      <w:pPr>
        <w:shd w:val="clear" w:color="auto" w:fill="FFFFFF" w:themeFill="background1"/>
        <w:spacing w:after="0"/>
        <w:rPr>
          <w:rFonts w:ascii="Times New Roman" w:hAnsi="Times New Roman" w:eastAsia="Times New Roman" w:cs="Calibri"/>
          <w:b/>
          <w:sz w:val="24"/>
          <w:szCs w:val="24"/>
          <w:lang w:eastAsia="ru-RU"/>
        </w:rPr>
      </w:pPr>
    </w:p>
    <w:p w14:paraId="1865A197">
      <w:pPr>
        <w:jc w:val="center"/>
        <w:rPr>
          <w:rFonts w:ascii="Times New Roman" w:hAnsi="Times New Roman" w:eastAsia="Times New Roman" w:cs="Times New Roman"/>
          <w:b/>
          <w:sz w:val="24"/>
          <w:szCs w:val="24"/>
          <w:lang w:eastAsia="ru-RU"/>
        </w:rPr>
      </w:pPr>
      <w:bookmarkStart w:id="6" w:name="_Hlk58073308"/>
      <w:r>
        <w:rPr>
          <w:rFonts w:ascii="Times New Roman" w:hAnsi="Times New Roman" w:eastAsia="Times New Roman" w:cs="Times New Roman"/>
          <w:b/>
          <w:sz w:val="24"/>
          <w:szCs w:val="24"/>
          <w:lang w:eastAsia="ru-RU"/>
        </w:rPr>
        <w:t>Тематическое планирование по образовательной области «Физическое развитие» в старшей группе</w:t>
      </w:r>
    </w:p>
    <w:tbl>
      <w:tblPr>
        <w:tblStyle w:val="6"/>
        <w:tblW w:w="15546" w:type="dxa"/>
        <w:jc w:val="center"/>
        <w:tblLayout w:type="fixed"/>
        <w:tblCellMar>
          <w:top w:w="0" w:type="dxa"/>
          <w:left w:w="108" w:type="dxa"/>
          <w:bottom w:w="0" w:type="dxa"/>
          <w:right w:w="108" w:type="dxa"/>
        </w:tblCellMar>
      </w:tblPr>
      <w:tblGrid>
        <w:gridCol w:w="925"/>
        <w:gridCol w:w="2572"/>
        <w:gridCol w:w="3099"/>
        <w:gridCol w:w="3563"/>
        <w:gridCol w:w="3229"/>
        <w:gridCol w:w="2158"/>
      </w:tblGrid>
      <w:tr w14:paraId="48179040">
        <w:tblPrEx>
          <w:tblCellMar>
            <w:top w:w="0" w:type="dxa"/>
            <w:left w:w="108" w:type="dxa"/>
            <w:bottom w:w="0" w:type="dxa"/>
            <w:right w:w="108" w:type="dxa"/>
          </w:tblCellMar>
        </w:tblPrEx>
        <w:trPr>
          <w:jc w:val="center"/>
        </w:trPr>
        <w:tc>
          <w:tcPr>
            <w:tcW w:w="925" w:type="dxa"/>
            <w:tcBorders>
              <w:top w:val="single" w:color="000000" w:sz="4" w:space="0"/>
              <w:left w:val="single" w:color="000000" w:sz="4" w:space="0"/>
              <w:bottom w:val="single" w:color="000000" w:sz="4" w:space="0"/>
            </w:tcBorders>
            <w:shd w:val="clear" w:color="auto" w:fill="auto"/>
          </w:tcPr>
          <w:p w14:paraId="5CE7E5B4">
            <w:pPr>
              <w:snapToGrid w:val="0"/>
              <w:spacing w:after="0" w:line="240" w:lineRule="auto"/>
              <w:jc w:val="both"/>
              <w:rPr>
                <w:rFonts w:ascii="Times New Roman" w:hAnsi="Times New Roman" w:cs="Times New Roman"/>
                <w:b/>
              </w:rPr>
            </w:pPr>
            <w:r>
              <w:rPr>
                <w:rFonts w:ascii="Times New Roman" w:hAnsi="Times New Roman" w:cs="Times New Roman"/>
                <w:b/>
              </w:rPr>
              <w:t>Месяц</w:t>
            </w:r>
          </w:p>
        </w:tc>
        <w:tc>
          <w:tcPr>
            <w:tcW w:w="2572" w:type="dxa"/>
            <w:tcBorders>
              <w:top w:val="single" w:color="000000" w:sz="4" w:space="0"/>
              <w:left w:val="single" w:color="000000" w:sz="4" w:space="0"/>
              <w:bottom w:val="single" w:color="000000" w:sz="4" w:space="0"/>
            </w:tcBorders>
            <w:shd w:val="clear" w:color="auto" w:fill="auto"/>
          </w:tcPr>
          <w:p w14:paraId="0A91D20B">
            <w:pPr>
              <w:spacing w:after="0" w:line="240" w:lineRule="auto"/>
              <w:jc w:val="both"/>
              <w:rPr>
                <w:rFonts w:ascii="Times New Roman" w:hAnsi="Times New Roman" w:cs="Times New Roman"/>
                <w:b/>
                <w:bCs/>
              </w:rPr>
            </w:pPr>
            <w:r>
              <w:rPr>
                <w:rFonts w:ascii="Times New Roman" w:hAnsi="Times New Roman" w:cs="Times New Roman"/>
                <w:b/>
                <w:bCs/>
              </w:rPr>
              <w:t>1 неделя</w:t>
            </w:r>
          </w:p>
        </w:tc>
        <w:tc>
          <w:tcPr>
            <w:tcW w:w="3099" w:type="dxa"/>
            <w:tcBorders>
              <w:top w:val="single" w:color="000000" w:sz="4" w:space="0"/>
              <w:left w:val="single" w:color="000000" w:sz="4" w:space="0"/>
              <w:bottom w:val="single" w:color="000000" w:sz="4" w:space="0"/>
            </w:tcBorders>
            <w:shd w:val="clear" w:color="auto" w:fill="auto"/>
          </w:tcPr>
          <w:p w14:paraId="153A55EC">
            <w:pPr>
              <w:spacing w:after="0" w:line="240" w:lineRule="auto"/>
              <w:jc w:val="both"/>
              <w:rPr>
                <w:rFonts w:ascii="Times New Roman" w:hAnsi="Times New Roman" w:cs="Times New Roman"/>
                <w:b/>
                <w:bCs/>
              </w:rPr>
            </w:pPr>
            <w:r>
              <w:rPr>
                <w:rFonts w:ascii="Times New Roman" w:hAnsi="Times New Roman" w:cs="Times New Roman"/>
                <w:b/>
                <w:bCs/>
              </w:rPr>
              <w:t>2 неделя</w:t>
            </w:r>
          </w:p>
        </w:tc>
        <w:tc>
          <w:tcPr>
            <w:tcW w:w="3563" w:type="dxa"/>
            <w:tcBorders>
              <w:top w:val="single" w:color="000000" w:sz="4" w:space="0"/>
              <w:left w:val="single" w:color="000000" w:sz="4" w:space="0"/>
              <w:bottom w:val="single" w:color="000000" w:sz="4" w:space="0"/>
            </w:tcBorders>
            <w:shd w:val="clear" w:color="auto" w:fill="auto"/>
          </w:tcPr>
          <w:p w14:paraId="3B18F0DC">
            <w:pPr>
              <w:spacing w:after="0" w:line="240" w:lineRule="auto"/>
              <w:jc w:val="both"/>
              <w:rPr>
                <w:rFonts w:ascii="Times New Roman" w:hAnsi="Times New Roman" w:cs="Times New Roman"/>
                <w:b/>
                <w:bCs/>
              </w:rPr>
            </w:pPr>
            <w:r>
              <w:rPr>
                <w:rFonts w:ascii="Times New Roman" w:hAnsi="Times New Roman" w:cs="Times New Roman"/>
                <w:b/>
                <w:bCs/>
              </w:rPr>
              <w:t>3 неделя</w:t>
            </w:r>
          </w:p>
        </w:tc>
        <w:tc>
          <w:tcPr>
            <w:tcW w:w="5387" w:type="dxa"/>
            <w:gridSpan w:val="2"/>
            <w:tcBorders>
              <w:top w:val="single" w:color="000000" w:sz="4" w:space="0"/>
              <w:left w:val="single" w:color="000000" w:sz="4" w:space="0"/>
              <w:bottom w:val="single" w:color="000000" w:sz="4" w:space="0"/>
              <w:right w:val="single" w:color="000000" w:sz="4" w:space="0"/>
            </w:tcBorders>
            <w:shd w:val="clear" w:color="auto" w:fill="auto"/>
          </w:tcPr>
          <w:p w14:paraId="73805D39">
            <w:pPr>
              <w:spacing w:after="0" w:line="240" w:lineRule="auto"/>
              <w:jc w:val="both"/>
              <w:rPr>
                <w:rFonts w:ascii="Times New Roman" w:hAnsi="Times New Roman" w:cs="Times New Roman"/>
                <w:b/>
                <w:bCs/>
              </w:rPr>
            </w:pPr>
            <w:r>
              <w:rPr>
                <w:rFonts w:ascii="Times New Roman" w:hAnsi="Times New Roman" w:cs="Times New Roman"/>
                <w:b/>
                <w:bCs/>
              </w:rPr>
              <w:t>4/5 неделя</w:t>
            </w:r>
          </w:p>
        </w:tc>
      </w:tr>
      <w:tr w14:paraId="0171252B">
        <w:tblPrEx>
          <w:tblCellMar>
            <w:top w:w="0" w:type="dxa"/>
            <w:left w:w="108" w:type="dxa"/>
            <w:bottom w:w="0" w:type="dxa"/>
            <w:right w:w="108" w:type="dxa"/>
          </w:tblCellMar>
        </w:tblPrEx>
        <w:trPr>
          <w:cantSplit/>
          <w:trHeight w:val="2229" w:hRule="atLeast"/>
          <w:jc w:val="center"/>
        </w:trPr>
        <w:tc>
          <w:tcPr>
            <w:tcW w:w="925" w:type="dxa"/>
            <w:tcBorders>
              <w:top w:val="single" w:color="000000" w:sz="4" w:space="0"/>
              <w:left w:val="single" w:color="000000" w:sz="4" w:space="0"/>
              <w:bottom w:val="single" w:color="000000" w:sz="4" w:space="0"/>
            </w:tcBorders>
            <w:shd w:val="clear" w:color="auto" w:fill="auto"/>
            <w:textDirection w:val="btLr"/>
          </w:tcPr>
          <w:p w14:paraId="43F3B5CF">
            <w:pPr>
              <w:spacing w:after="0" w:line="240" w:lineRule="auto"/>
              <w:jc w:val="center"/>
              <w:rPr>
                <w:rFonts w:ascii="Times New Roman" w:hAnsi="Times New Roman" w:cs="Times New Roman"/>
                <w:bCs/>
              </w:rPr>
            </w:pPr>
            <w:r>
              <w:rPr>
                <w:rFonts w:ascii="Times New Roman" w:hAnsi="Times New Roman" w:cs="Times New Roman"/>
                <w:b/>
                <w:bCs/>
              </w:rPr>
              <w:t>Сентябрь</w:t>
            </w:r>
          </w:p>
        </w:tc>
        <w:tc>
          <w:tcPr>
            <w:tcW w:w="2572" w:type="dxa"/>
            <w:tcBorders>
              <w:top w:val="single" w:color="000000" w:sz="4" w:space="0"/>
              <w:left w:val="single" w:color="000000" w:sz="4" w:space="0"/>
              <w:bottom w:val="single" w:color="000000" w:sz="4" w:space="0"/>
            </w:tcBorders>
            <w:shd w:val="clear" w:color="auto" w:fill="auto"/>
          </w:tcPr>
          <w:p w14:paraId="3CE41FCA">
            <w:pPr>
              <w:spacing w:after="0" w:line="240" w:lineRule="auto"/>
              <w:jc w:val="center"/>
              <w:rPr>
                <w:rFonts w:ascii="Times New Roman" w:hAnsi="Times New Roman" w:cs="Times New Roman"/>
                <w:b/>
              </w:rPr>
            </w:pPr>
            <w:r>
              <w:rPr>
                <w:rFonts w:ascii="Times New Roman" w:hAnsi="Times New Roman" w:cs="Times New Roman"/>
                <w:b/>
              </w:rPr>
              <w:t>«Здравствуй, детский сад!»</w:t>
            </w:r>
          </w:p>
          <w:p w14:paraId="5ADCAA41">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стайкой за И. </w:t>
            </w:r>
            <w:r>
              <w:rPr>
                <w:rFonts w:ascii="Times New Roman" w:hAnsi="Times New Roman" w:cs="Times New Roman"/>
                <w:bCs/>
                <w:i/>
                <w:iCs/>
              </w:rPr>
              <w:t>Прыжки</w:t>
            </w:r>
            <w:r>
              <w:rPr>
                <w:rFonts w:ascii="Times New Roman" w:hAnsi="Times New Roman" w:cs="Times New Roman"/>
                <w:bCs/>
              </w:rPr>
              <w:t xml:space="preserve"> на всей ступне с подниманием на носки.</w:t>
            </w:r>
          </w:p>
          <w:p w14:paraId="33EA94E0">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5EAFD896">
            <w:pPr>
              <w:spacing w:after="0" w:line="240" w:lineRule="auto"/>
              <w:rPr>
                <w:rFonts w:ascii="Times New Roman" w:hAnsi="Times New Roman" w:cs="Times New Roman"/>
                <w:bCs/>
              </w:rPr>
            </w:pPr>
            <w:r>
              <w:rPr>
                <w:rFonts w:ascii="Times New Roman" w:hAnsi="Times New Roman" w:cs="Times New Roman"/>
                <w:bCs/>
                <w:i/>
                <w:iCs/>
              </w:rPr>
              <w:t>Подвижная игра (П/И)</w:t>
            </w:r>
            <w:r>
              <w:rPr>
                <w:rFonts w:ascii="Times New Roman" w:hAnsi="Times New Roman" w:cs="Times New Roman"/>
                <w:bCs/>
              </w:rPr>
              <w:t>«Пойдем в гости».</w:t>
            </w:r>
          </w:p>
        </w:tc>
        <w:tc>
          <w:tcPr>
            <w:tcW w:w="3099" w:type="dxa"/>
            <w:tcBorders>
              <w:top w:val="single" w:color="000000" w:sz="4" w:space="0"/>
              <w:left w:val="single" w:color="000000" w:sz="4" w:space="0"/>
              <w:bottom w:val="single" w:color="000000" w:sz="4" w:space="0"/>
            </w:tcBorders>
            <w:shd w:val="clear" w:color="auto" w:fill="auto"/>
          </w:tcPr>
          <w:p w14:paraId="0B8F43F3">
            <w:pPr>
              <w:spacing w:after="0" w:line="240" w:lineRule="auto"/>
              <w:jc w:val="center"/>
              <w:rPr>
                <w:rFonts w:ascii="Times New Roman" w:hAnsi="Times New Roman" w:cs="Times New Roman"/>
                <w:b/>
                <w:bCs/>
                <w:iCs/>
              </w:rPr>
            </w:pPr>
            <w:r>
              <w:rPr>
                <w:rFonts w:ascii="Times New Roman" w:hAnsi="Times New Roman" w:cs="Times New Roman"/>
                <w:b/>
                <w:bCs/>
                <w:iCs/>
              </w:rPr>
              <w:t>«Мебель»</w:t>
            </w:r>
          </w:p>
          <w:p w14:paraId="14C50121">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w:t>
            </w:r>
          </w:p>
          <w:p w14:paraId="3B4ABAED">
            <w:pPr>
              <w:spacing w:after="0" w:line="240" w:lineRule="auto"/>
              <w:rPr>
                <w:rFonts w:ascii="Times New Roman" w:hAnsi="Times New Roman" w:cs="Times New Roman"/>
                <w:bCs/>
              </w:rPr>
            </w:pPr>
            <w:r>
              <w:rPr>
                <w:rFonts w:ascii="Times New Roman" w:hAnsi="Times New Roman" w:cs="Times New Roman"/>
                <w:bCs/>
              </w:rPr>
              <w:t>Построение парами.</w:t>
            </w:r>
          </w:p>
          <w:p w14:paraId="0132063F">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парами в стайке за инструктором.</w:t>
            </w:r>
          </w:p>
          <w:p w14:paraId="400808C6">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погремушками. </w:t>
            </w:r>
            <w:r>
              <w:rPr>
                <w:rFonts w:ascii="Times New Roman" w:hAnsi="Times New Roman" w:cs="Times New Roman"/>
                <w:bCs/>
                <w:i/>
                <w:iCs/>
              </w:rPr>
              <w:t>Прыжки</w:t>
            </w:r>
            <w:r>
              <w:rPr>
                <w:rFonts w:ascii="Times New Roman" w:hAnsi="Times New Roman" w:cs="Times New Roman"/>
                <w:bCs/>
              </w:rPr>
              <w:t xml:space="preserve"> на двух ногах на месте.</w:t>
            </w:r>
          </w:p>
          <w:p w14:paraId="44783B8F">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Догонялки с персонажем</w:t>
            </w:r>
          </w:p>
        </w:tc>
        <w:tc>
          <w:tcPr>
            <w:tcW w:w="3563" w:type="dxa"/>
            <w:tcBorders>
              <w:top w:val="single" w:color="000000" w:sz="4" w:space="0"/>
              <w:left w:val="single" w:color="000000" w:sz="4" w:space="0"/>
              <w:bottom w:val="single" w:color="000000" w:sz="4" w:space="0"/>
            </w:tcBorders>
            <w:shd w:val="clear" w:color="auto" w:fill="auto"/>
          </w:tcPr>
          <w:p w14:paraId="0753FECD">
            <w:pPr>
              <w:spacing w:after="0" w:line="240" w:lineRule="auto"/>
              <w:jc w:val="center"/>
              <w:rPr>
                <w:rFonts w:ascii="Times New Roman" w:hAnsi="Times New Roman" w:cs="Times New Roman"/>
                <w:b/>
                <w:bCs/>
              </w:rPr>
            </w:pPr>
            <w:r>
              <w:rPr>
                <w:rFonts w:ascii="Times New Roman" w:hAnsi="Times New Roman" w:cs="Times New Roman"/>
                <w:b/>
                <w:sz w:val="24"/>
                <w:szCs w:val="24"/>
              </w:rPr>
              <w:t>«Азбука дорожной безопасности»</w:t>
            </w:r>
          </w:p>
          <w:p w14:paraId="4EF1EE29">
            <w:pPr>
              <w:spacing w:after="0" w:line="240" w:lineRule="auto"/>
              <w:rPr>
                <w:rFonts w:ascii="Times New Roman" w:hAnsi="Times New Roman" w:cs="Times New Roman"/>
              </w:rPr>
            </w:pPr>
            <w:r>
              <w:rPr>
                <w:rFonts w:ascii="Times New Roman" w:hAnsi="Times New Roman" w:cs="Times New Roman"/>
                <w:i/>
                <w:iCs/>
              </w:rPr>
              <w:t xml:space="preserve">Строевые упражнения. </w:t>
            </w:r>
            <w:r>
              <w:rPr>
                <w:rFonts w:ascii="Times New Roman" w:hAnsi="Times New Roman" w:cs="Times New Roman"/>
              </w:rPr>
              <w:t>Построение в шеренгу.</w:t>
            </w:r>
          </w:p>
          <w:p w14:paraId="4AFC0C82">
            <w:pPr>
              <w:spacing w:after="0" w:line="240" w:lineRule="auto"/>
              <w:rPr>
                <w:rFonts w:ascii="Times New Roman" w:hAnsi="Times New Roman" w:cs="Times New Roman"/>
              </w:rPr>
            </w:pPr>
            <w:r>
              <w:rPr>
                <w:rFonts w:ascii="Times New Roman" w:hAnsi="Times New Roman" w:cs="Times New Roman"/>
                <w:i/>
                <w:iCs/>
              </w:rPr>
              <w:t>Ходьба</w:t>
            </w:r>
            <w:r>
              <w:rPr>
                <w:rFonts w:ascii="Times New Roman" w:hAnsi="Times New Roman" w:cs="Times New Roman"/>
              </w:rPr>
              <w:t xml:space="preserve"> в заданном направлении.</w:t>
            </w:r>
          </w:p>
          <w:p w14:paraId="70072280">
            <w:pPr>
              <w:spacing w:after="0" w:line="240" w:lineRule="auto"/>
              <w:rPr>
                <w:rFonts w:ascii="Times New Roman" w:hAnsi="Times New Roman" w:cs="Times New Roman"/>
              </w:rPr>
            </w:pPr>
            <w:r>
              <w:rPr>
                <w:rFonts w:ascii="Times New Roman" w:hAnsi="Times New Roman" w:cs="Times New Roman"/>
                <w:i/>
                <w:iCs/>
              </w:rPr>
              <w:t>ОРУ</w:t>
            </w:r>
            <w:r>
              <w:rPr>
                <w:rFonts w:ascii="Times New Roman" w:hAnsi="Times New Roman" w:cs="Times New Roman"/>
              </w:rPr>
              <w:t xml:space="preserve"> без предметов.</w:t>
            </w:r>
          </w:p>
          <w:p w14:paraId="6B209FD3">
            <w:pPr>
              <w:spacing w:after="0" w:line="240" w:lineRule="auto"/>
              <w:rPr>
                <w:rFonts w:ascii="Times New Roman" w:hAnsi="Times New Roman" w:cs="Times New Roman"/>
              </w:rPr>
            </w:pPr>
            <w:r>
              <w:rPr>
                <w:rFonts w:ascii="Times New Roman" w:hAnsi="Times New Roman" w:cs="Times New Roman"/>
                <w:i/>
                <w:iCs/>
              </w:rPr>
              <w:t>Ползание</w:t>
            </w:r>
            <w:r>
              <w:rPr>
                <w:rFonts w:ascii="Times New Roman" w:hAnsi="Times New Roman" w:cs="Times New Roman"/>
              </w:rPr>
              <w:t xml:space="preserve"> на четвереньках по прямой.  </w:t>
            </w:r>
          </w:p>
          <w:p w14:paraId="61A737FC">
            <w:pPr>
              <w:spacing w:after="0" w:line="240" w:lineRule="auto"/>
              <w:rPr>
                <w:rFonts w:ascii="Times New Roman" w:hAnsi="Times New Roman" w:cs="Times New Roman"/>
              </w:rPr>
            </w:pPr>
            <w:r>
              <w:rPr>
                <w:rFonts w:ascii="Times New Roman" w:hAnsi="Times New Roman" w:cs="Times New Roman"/>
                <w:bCs/>
                <w:i/>
                <w:iCs/>
              </w:rPr>
              <w:t xml:space="preserve">П/И </w:t>
            </w:r>
            <w:r>
              <w:rPr>
                <w:rFonts w:ascii="Times New Roman" w:hAnsi="Times New Roman" w:cs="Times New Roman"/>
              </w:rPr>
              <w:t>«Солнышко и дождик»</w:t>
            </w:r>
          </w:p>
        </w:tc>
        <w:tc>
          <w:tcPr>
            <w:tcW w:w="5387" w:type="dxa"/>
            <w:gridSpan w:val="2"/>
            <w:tcBorders>
              <w:top w:val="single" w:color="000000" w:sz="4" w:space="0"/>
              <w:left w:val="single" w:color="000000" w:sz="4" w:space="0"/>
              <w:bottom w:val="single" w:color="000000" w:sz="4" w:space="0"/>
              <w:right w:val="single" w:color="000000" w:sz="4" w:space="0"/>
            </w:tcBorders>
            <w:shd w:val="clear" w:color="auto" w:fill="auto"/>
          </w:tcPr>
          <w:p w14:paraId="2DCF7FDE">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Мир профессий (День воспитателя)»</w:t>
            </w:r>
          </w:p>
          <w:p w14:paraId="1FCC201A">
            <w:pPr>
              <w:spacing w:after="0" w:line="240" w:lineRule="auto"/>
              <w:rPr>
                <w:rFonts w:ascii="Times New Roman" w:hAnsi="Times New Roman" w:cs="Times New Roman"/>
                <w:sz w:val="24"/>
                <w:szCs w:val="24"/>
              </w:rPr>
            </w:pPr>
            <w:r>
              <w:rPr>
                <w:rFonts w:ascii="Times New Roman" w:hAnsi="Times New Roman" w:cs="Times New Roman"/>
                <w:i/>
                <w:iCs/>
              </w:rPr>
              <w:t xml:space="preserve">Строевые упражнения. </w:t>
            </w:r>
            <w:r>
              <w:rPr>
                <w:rFonts w:ascii="Times New Roman" w:hAnsi="Times New Roman" w:cs="Times New Roman"/>
              </w:rPr>
              <w:t xml:space="preserve">Построение в шеренгу, колонну по одному. </w:t>
            </w:r>
          </w:p>
          <w:p w14:paraId="421255A4">
            <w:pPr>
              <w:spacing w:after="0" w:line="240" w:lineRule="auto"/>
              <w:rPr>
                <w:rFonts w:ascii="Times New Roman" w:hAnsi="Times New Roman" w:cs="Times New Roman"/>
              </w:rPr>
            </w:pPr>
            <w:r>
              <w:rPr>
                <w:rFonts w:ascii="Times New Roman" w:hAnsi="Times New Roman" w:cs="Times New Roman"/>
                <w:i/>
                <w:iCs/>
              </w:rPr>
              <w:t>Ходьба</w:t>
            </w:r>
            <w:r>
              <w:rPr>
                <w:rFonts w:ascii="Times New Roman" w:hAnsi="Times New Roman" w:cs="Times New Roman"/>
              </w:rPr>
              <w:t xml:space="preserve"> в заданном направлении, с переходом на бег.</w:t>
            </w:r>
          </w:p>
          <w:p w14:paraId="1FEED684">
            <w:pPr>
              <w:spacing w:after="0" w:line="240" w:lineRule="auto"/>
              <w:rPr>
                <w:rFonts w:ascii="Times New Roman" w:hAnsi="Times New Roman" w:cs="Times New Roman"/>
              </w:rPr>
            </w:pPr>
            <w:r>
              <w:rPr>
                <w:rFonts w:ascii="Times New Roman" w:hAnsi="Times New Roman" w:cs="Times New Roman"/>
                <w:i/>
                <w:iCs/>
              </w:rPr>
              <w:t>ОРУ</w:t>
            </w:r>
            <w:r>
              <w:rPr>
                <w:rFonts w:ascii="Times New Roman" w:hAnsi="Times New Roman" w:cs="Times New Roman"/>
              </w:rPr>
              <w:t xml:space="preserve"> с кубиками.</w:t>
            </w:r>
          </w:p>
          <w:p w14:paraId="32F56C39">
            <w:pPr>
              <w:spacing w:after="0" w:line="240" w:lineRule="auto"/>
              <w:rPr>
                <w:rFonts w:ascii="Times New Roman" w:hAnsi="Times New Roman" w:cs="Times New Roman"/>
              </w:rPr>
            </w:pPr>
            <w:r>
              <w:rPr>
                <w:rFonts w:ascii="Times New Roman" w:hAnsi="Times New Roman" w:cs="Times New Roman"/>
                <w:i/>
                <w:iCs/>
              </w:rPr>
              <w:t xml:space="preserve">Прыжки </w:t>
            </w:r>
            <w:r>
              <w:rPr>
                <w:rFonts w:ascii="Times New Roman" w:hAnsi="Times New Roman" w:cs="Times New Roman"/>
              </w:rPr>
              <w:t xml:space="preserve">на двух ногах, стоя на месте. </w:t>
            </w:r>
          </w:p>
          <w:p w14:paraId="2D830186">
            <w:pPr>
              <w:spacing w:after="0" w:line="240" w:lineRule="auto"/>
              <w:rPr>
                <w:rFonts w:ascii="Times New Roman" w:hAnsi="Times New Roman" w:cs="Times New Roman"/>
              </w:rPr>
            </w:pPr>
            <w:r>
              <w:rPr>
                <w:rFonts w:ascii="Times New Roman" w:hAnsi="Times New Roman" w:cs="Times New Roman"/>
                <w:i/>
                <w:iCs/>
              </w:rPr>
              <w:t>Ползание</w:t>
            </w:r>
            <w:r>
              <w:rPr>
                <w:rFonts w:ascii="Times New Roman" w:hAnsi="Times New Roman" w:cs="Times New Roman"/>
              </w:rPr>
              <w:t xml:space="preserve"> с опорой на ладони и колени.</w:t>
            </w:r>
          </w:p>
          <w:p w14:paraId="2CB9E782">
            <w:pPr>
              <w:spacing w:after="0" w:line="240" w:lineRule="auto"/>
              <w:rPr>
                <w:rFonts w:ascii="Times New Roman" w:hAnsi="Times New Roman" w:cs="Times New Roman"/>
              </w:rPr>
            </w:pPr>
            <w:r>
              <w:rPr>
                <w:rFonts w:ascii="Times New Roman" w:hAnsi="Times New Roman" w:cs="Times New Roman"/>
                <w:bCs/>
                <w:i/>
                <w:iCs/>
              </w:rPr>
              <w:t>П/И</w:t>
            </w:r>
            <w:r>
              <w:rPr>
                <w:rFonts w:ascii="Times New Roman" w:hAnsi="Times New Roman" w:cs="Times New Roman"/>
              </w:rPr>
              <w:t>«С кочки на кочку»</w:t>
            </w:r>
          </w:p>
          <w:p w14:paraId="1A35D5A7">
            <w:pPr>
              <w:spacing w:after="0" w:line="240" w:lineRule="auto"/>
              <w:rPr>
                <w:rFonts w:ascii="Times New Roman" w:hAnsi="Times New Roman" w:cs="Times New Roman"/>
              </w:rPr>
            </w:pPr>
          </w:p>
        </w:tc>
      </w:tr>
      <w:tr w14:paraId="04C1DE54">
        <w:tblPrEx>
          <w:tblCellMar>
            <w:top w:w="0" w:type="dxa"/>
            <w:left w:w="108" w:type="dxa"/>
            <w:bottom w:w="0" w:type="dxa"/>
            <w:right w:w="108" w:type="dxa"/>
          </w:tblCellMar>
        </w:tblPrEx>
        <w:trPr>
          <w:cantSplit/>
          <w:trHeight w:val="2015" w:hRule="atLeast"/>
          <w:jc w:val="center"/>
        </w:trPr>
        <w:tc>
          <w:tcPr>
            <w:tcW w:w="925" w:type="dxa"/>
            <w:tcBorders>
              <w:top w:val="single" w:color="000000" w:sz="4" w:space="0"/>
              <w:left w:val="single" w:color="000000" w:sz="4" w:space="0"/>
              <w:bottom w:val="single" w:color="000000" w:sz="4" w:space="0"/>
            </w:tcBorders>
            <w:shd w:val="clear" w:color="auto" w:fill="auto"/>
            <w:textDirection w:val="btLr"/>
          </w:tcPr>
          <w:p w14:paraId="267A6BEE">
            <w:pPr>
              <w:spacing w:after="0" w:line="240" w:lineRule="auto"/>
              <w:jc w:val="center"/>
              <w:rPr>
                <w:rFonts w:ascii="Times New Roman" w:hAnsi="Times New Roman" w:cs="Times New Roman"/>
                <w:b/>
                <w:bCs/>
              </w:rPr>
            </w:pPr>
            <w:r>
              <w:rPr>
                <w:rFonts w:ascii="Times New Roman" w:hAnsi="Times New Roman" w:cs="Times New Roman"/>
                <w:b/>
                <w:bCs/>
              </w:rPr>
              <w:t>Октябрь</w:t>
            </w:r>
          </w:p>
        </w:tc>
        <w:tc>
          <w:tcPr>
            <w:tcW w:w="2572" w:type="dxa"/>
            <w:tcBorders>
              <w:top w:val="single" w:color="000000" w:sz="4" w:space="0"/>
              <w:left w:val="single" w:color="000000" w:sz="4" w:space="0"/>
              <w:bottom w:val="single" w:color="000000" w:sz="4" w:space="0"/>
            </w:tcBorders>
            <w:shd w:val="clear" w:color="auto" w:fill="auto"/>
          </w:tcPr>
          <w:p w14:paraId="52596CDD">
            <w:pPr>
              <w:spacing w:after="0" w:line="240" w:lineRule="auto"/>
              <w:jc w:val="center"/>
              <w:rPr>
                <w:rFonts w:ascii="Times New Roman" w:hAnsi="Times New Roman" w:cs="Times New Roman"/>
                <w:b/>
                <w:bCs/>
                <w:i/>
                <w:iCs/>
              </w:rPr>
            </w:pPr>
            <w:r>
              <w:rPr>
                <w:rFonts w:ascii="Times New Roman" w:hAnsi="Times New Roman" w:cs="Times New Roman"/>
                <w:b/>
                <w:sz w:val="24"/>
                <w:szCs w:val="24"/>
              </w:rPr>
              <w:t>«Золотая осень»</w:t>
            </w:r>
          </w:p>
          <w:p w14:paraId="718EB5D6">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1600B1F3">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575923E0">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7ECA6C91">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заданном направлении.</w:t>
            </w:r>
          </w:p>
          <w:p w14:paraId="5F2CB596">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погремушками.</w:t>
            </w:r>
          </w:p>
          <w:p w14:paraId="3F6D85FC">
            <w:pPr>
              <w:spacing w:after="0" w:line="240" w:lineRule="auto"/>
              <w:rPr>
                <w:rFonts w:ascii="Times New Roman" w:hAnsi="Times New Roman" w:cs="Times New Roman"/>
                <w:bCs/>
              </w:rPr>
            </w:pPr>
            <w:r>
              <w:rPr>
                <w:rFonts w:ascii="Times New Roman" w:hAnsi="Times New Roman" w:cs="Times New Roman"/>
                <w:bCs/>
                <w:i/>
                <w:iCs/>
              </w:rPr>
              <w:t>Подлезани</w:t>
            </w:r>
            <w:r>
              <w:rPr>
                <w:rFonts w:ascii="Times New Roman" w:hAnsi="Times New Roman" w:cs="Times New Roman"/>
                <w:bCs/>
              </w:rPr>
              <w:t>е под препятствие.</w:t>
            </w:r>
          </w:p>
          <w:p w14:paraId="3DF14300">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«Птички в гнездышках».</w:t>
            </w:r>
          </w:p>
        </w:tc>
        <w:tc>
          <w:tcPr>
            <w:tcW w:w="3099" w:type="dxa"/>
            <w:tcBorders>
              <w:top w:val="single" w:color="000000" w:sz="4" w:space="0"/>
              <w:left w:val="single" w:color="000000" w:sz="4" w:space="0"/>
              <w:bottom w:val="single" w:color="000000" w:sz="4" w:space="0"/>
            </w:tcBorders>
            <w:shd w:val="clear" w:color="auto" w:fill="auto"/>
          </w:tcPr>
          <w:p w14:paraId="50A34CF1">
            <w:pPr>
              <w:spacing w:after="0" w:line="240" w:lineRule="auto"/>
              <w:jc w:val="center"/>
              <w:rPr>
                <w:rFonts w:ascii="Times New Roman" w:hAnsi="Times New Roman" w:cs="Times New Roman"/>
                <w:b/>
                <w:bCs/>
                <w:i/>
                <w:iCs/>
              </w:rPr>
            </w:pPr>
            <w:r>
              <w:rPr>
                <w:rFonts w:ascii="Times New Roman" w:hAnsi="Times New Roman" w:cs="Times New Roman"/>
                <w:b/>
                <w:sz w:val="24"/>
                <w:szCs w:val="24"/>
              </w:rPr>
              <w:t>«Витамины из кладовой природы»</w:t>
            </w:r>
          </w:p>
          <w:p w14:paraId="758327C3">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DE68B55">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4F8316ED">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со сменой темпа.</w:t>
            </w:r>
          </w:p>
          <w:p w14:paraId="09E115D3">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с переходом на ходьбу.</w:t>
            </w:r>
          </w:p>
          <w:p w14:paraId="7CFED876">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кубиками.</w:t>
            </w:r>
          </w:p>
          <w:p w14:paraId="6542C39D">
            <w:pPr>
              <w:spacing w:after="0" w:line="240" w:lineRule="auto"/>
              <w:rPr>
                <w:rFonts w:ascii="Times New Roman" w:hAnsi="Times New Roman" w:cs="Times New Roman"/>
                <w:bCs/>
              </w:rPr>
            </w:pPr>
            <w:r>
              <w:rPr>
                <w:rFonts w:ascii="Times New Roman" w:hAnsi="Times New Roman" w:cs="Times New Roman"/>
                <w:bCs/>
                <w:i/>
                <w:iCs/>
              </w:rPr>
              <w:t xml:space="preserve">Прыжки </w:t>
            </w:r>
            <w:r>
              <w:rPr>
                <w:rFonts w:ascii="Times New Roman" w:hAnsi="Times New Roman" w:cs="Times New Roman"/>
                <w:bCs/>
              </w:rPr>
              <w:t>на двух ногах с продвижением вперед.</w:t>
            </w:r>
          </w:p>
          <w:p w14:paraId="19AB2447">
            <w:pPr>
              <w:spacing w:after="0" w:line="240" w:lineRule="auto"/>
              <w:rPr>
                <w:rFonts w:ascii="Times New Roman" w:hAnsi="Times New Roman" w:cs="Times New Roman"/>
                <w:bCs/>
              </w:rPr>
            </w:pPr>
            <w:r>
              <w:rPr>
                <w:rFonts w:ascii="Times New Roman" w:hAnsi="Times New Roman" w:cs="Times New Roman"/>
                <w:bCs/>
                <w:i/>
                <w:iCs/>
              </w:rPr>
              <w:t>Перелезание</w:t>
            </w:r>
            <w:r>
              <w:rPr>
                <w:rFonts w:ascii="Times New Roman" w:hAnsi="Times New Roman" w:cs="Times New Roman"/>
                <w:bCs/>
              </w:rPr>
              <w:t xml:space="preserve"> через скамью</w:t>
            </w:r>
          </w:p>
          <w:p w14:paraId="5E9D81C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 шагают наши ножки»</w:t>
            </w:r>
          </w:p>
        </w:tc>
        <w:tc>
          <w:tcPr>
            <w:tcW w:w="3563" w:type="dxa"/>
            <w:tcBorders>
              <w:top w:val="single" w:color="000000" w:sz="4" w:space="0"/>
              <w:left w:val="single" w:color="000000" w:sz="4" w:space="0"/>
              <w:bottom w:val="single" w:color="000000" w:sz="4" w:space="0"/>
            </w:tcBorders>
            <w:shd w:val="clear" w:color="auto" w:fill="auto"/>
          </w:tcPr>
          <w:p w14:paraId="7E3FF9EB">
            <w:pPr>
              <w:tabs>
                <w:tab w:val="right" w:pos="4056"/>
              </w:tabs>
              <w:spacing w:after="0" w:line="240" w:lineRule="auto"/>
              <w:jc w:val="center"/>
              <w:rPr>
                <w:rFonts w:ascii="Times New Roman" w:hAnsi="Times New Roman" w:cs="Times New Roman"/>
                <w:b/>
              </w:rPr>
            </w:pPr>
            <w:r>
              <w:rPr>
                <w:rFonts w:ascii="Times New Roman" w:hAnsi="Times New Roman" w:cs="Times New Roman"/>
                <w:b/>
                <w:sz w:val="24"/>
                <w:szCs w:val="24"/>
              </w:rPr>
              <w:t>«Путешествие в хлебную страну»</w:t>
            </w:r>
          </w:p>
          <w:p w14:paraId="3CF9E25B">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3A12EEB1">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78F70924">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на носках врассыпную.</w:t>
            </w:r>
          </w:p>
          <w:p w14:paraId="61C2366E">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на носках.</w:t>
            </w:r>
          </w:p>
          <w:p w14:paraId="18D05452">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кеглями.</w:t>
            </w:r>
          </w:p>
          <w:p w14:paraId="6B9A87F0">
            <w:pPr>
              <w:spacing w:after="0" w:line="240" w:lineRule="auto"/>
              <w:rPr>
                <w:rFonts w:ascii="Times New Roman" w:hAnsi="Times New Roman" w:cs="Times New Roman"/>
                <w:bCs/>
              </w:rPr>
            </w:pPr>
            <w:r>
              <w:rPr>
                <w:rFonts w:ascii="Times New Roman" w:hAnsi="Times New Roman" w:cs="Times New Roman"/>
                <w:bCs/>
                <w:i/>
                <w:iCs/>
              </w:rPr>
              <w:t>Ползание</w:t>
            </w:r>
            <w:r>
              <w:rPr>
                <w:rFonts w:ascii="Times New Roman" w:hAnsi="Times New Roman" w:cs="Times New Roman"/>
                <w:bCs/>
              </w:rPr>
              <w:t xml:space="preserve"> на четвереньках.</w:t>
            </w:r>
          </w:p>
          <w:p w14:paraId="7F5FC456">
            <w:pPr>
              <w:spacing w:after="0" w:line="240" w:lineRule="auto"/>
              <w:rPr>
                <w:rFonts w:ascii="Times New Roman" w:hAnsi="Times New Roman" w:cs="Times New Roman"/>
                <w:bCs/>
              </w:rPr>
            </w:pPr>
            <w:r>
              <w:rPr>
                <w:rFonts w:ascii="Times New Roman" w:hAnsi="Times New Roman" w:cs="Times New Roman"/>
                <w:bCs/>
                <w:i/>
                <w:iCs/>
              </w:rPr>
              <w:t>Музыкально-ритмические движения.</w:t>
            </w:r>
            <w:r>
              <w:rPr>
                <w:rFonts w:ascii="Times New Roman" w:hAnsi="Times New Roman" w:cs="Times New Roman"/>
                <w:bCs/>
              </w:rPr>
              <w:t xml:space="preserve"> Образно-игровое упражнение «косолапый мишка».</w:t>
            </w:r>
          </w:p>
          <w:p w14:paraId="240035F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«Бегите ко мне!»</w:t>
            </w:r>
          </w:p>
        </w:tc>
        <w:tc>
          <w:tcPr>
            <w:tcW w:w="5387" w:type="dxa"/>
            <w:gridSpan w:val="2"/>
            <w:tcBorders>
              <w:top w:val="single" w:color="000000" w:sz="4" w:space="0"/>
              <w:left w:val="single" w:color="000000" w:sz="4" w:space="0"/>
              <w:bottom w:val="single" w:color="000000" w:sz="4" w:space="0"/>
              <w:right w:val="single" w:color="000000" w:sz="4" w:space="0"/>
            </w:tcBorders>
            <w:shd w:val="clear" w:color="auto" w:fill="auto"/>
          </w:tcPr>
          <w:p w14:paraId="0377644C">
            <w:pPr>
              <w:spacing w:after="0" w:line="240" w:lineRule="auto"/>
              <w:jc w:val="center"/>
              <w:rPr>
                <w:rFonts w:ascii="Times New Roman" w:hAnsi="Times New Roman" w:cs="Times New Roman"/>
                <w:b/>
                <w:bCs/>
                <w:i/>
                <w:iCs/>
              </w:rPr>
            </w:pPr>
            <w:r>
              <w:rPr>
                <w:rFonts w:ascii="Times New Roman" w:hAnsi="Times New Roman" w:cs="Times New Roman"/>
                <w:b/>
              </w:rPr>
              <w:t>«Перелётные птицы»</w:t>
            </w:r>
          </w:p>
          <w:p w14:paraId="2BE60045">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 xml:space="preserve"> Построение в шеренгу, колонну по одному.</w:t>
            </w:r>
          </w:p>
          <w:p w14:paraId="3DCCD3CE">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со сменой темпа.</w:t>
            </w:r>
          </w:p>
          <w:p w14:paraId="68CB6A8A">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на носках.</w:t>
            </w:r>
          </w:p>
          <w:p w14:paraId="7F87D59B">
            <w:pPr>
              <w:spacing w:after="0" w:line="240" w:lineRule="auto"/>
              <w:rPr>
                <w:rFonts w:ascii="Times New Roman" w:hAnsi="Times New Roman" w:cs="Times New Roman"/>
                <w:bCs/>
              </w:rPr>
            </w:pPr>
            <w:r>
              <w:rPr>
                <w:rFonts w:ascii="Times New Roman" w:hAnsi="Times New Roman" w:cs="Times New Roman"/>
                <w:bCs/>
                <w:i/>
                <w:iCs/>
              </w:rPr>
              <w:t>Лазанье</w:t>
            </w:r>
            <w:r>
              <w:rPr>
                <w:rFonts w:ascii="Times New Roman" w:hAnsi="Times New Roman" w:cs="Times New Roman"/>
                <w:bCs/>
              </w:rPr>
              <w:t xml:space="preserve"> по гимнастической стенке удобным способом.</w:t>
            </w:r>
          </w:p>
          <w:p w14:paraId="237DE9EB">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4C6DE7CA">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через линии.</w:t>
            </w:r>
          </w:p>
          <w:p w14:paraId="099F620B">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«Солнышко и дождик».</w:t>
            </w:r>
          </w:p>
        </w:tc>
      </w:tr>
      <w:tr w14:paraId="341E4F93">
        <w:tblPrEx>
          <w:tblCellMar>
            <w:top w:w="0" w:type="dxa"/>
            <w:left w:w="108" w:type="dxa"/>
            <w:bottom w:w="0" w:type="dxa"/>
            <w:right w:w="108" w:type="dxa"/>
          </w:tblCellMar>
        </w:tblPrEx>
        <w:trPr>
          <w:cantSplit/>
          <w:trHeight w:val="1134" w:hRule="atLeast"/>
          <w:jc w:val="center"/>
        </w:trPr>
        <w:tc>
          <w:tcPr>
            <w:tcW w:w="925" w:type="dxa"/>
            <w:tcBorders>
              <w:top w:val="single" w:color="000000" w:sz="4" w:space="0"/>
              <w:left w:val="single" w:color="000000" w:sz="4" w:space="0"/>
              <w:bottom w:val="single" w:color="000000" w:sz="4" w:space="0"/>
            </w:tcBorders>
            <w:shd w:val="clear" w:color="auto" w:fill="auto"/>
            <w:textDirection w:val="btLr"/>
          </w:tcPr>
          <w:p w14:paraId="1ECDC400">
            <w:pPr>
              <w:spacing w:after="0" w:line="240" w:lineRule="auto"/>
              <w:jc w:val="center"/>
              <w:rPr>
                <w:rFonts w:ascii="Times New Roman" w:hAnsi="Times New Roman" w:cs="Times New Roman"/>
                <w:bCs/>
              </w:rPr>
            </w:pPr>
            <w:r>
              <w:rPr>
                <w:rFonts w:ascii="Times New Roman" w:hAnsi="Times New Roman" w:cs="Times New Roman"/>
                <w:b/>
                <w:bCs/>
              </w:rPr>
              <w:t>Ноябрь</w:t>
            </w:r>
          </w:p>
        </w:tc>
        <w:tc>
          <w:tcPr>
            <w:tcW w:w="2572" w:type="dxa"/>
            <w:tcBorders>
              <w:top w:val="single" w:color="000000" w:sz="4" w:space="0"/>
              <w:left w:val="single" w:color="000000" w:sz="4" w:space="0"/>
              <w:bottom w:val="single" w:color="000000" w:sz="4" w:space="0"/>
            </w:tcBorders>
            <w:shd w:val="clear" w:color="auto" w:fill="auto"/>
          </w:tcPr>
          <w:p w14:paraId="2D8BBDD2">
            <w:pPr>
              <w:spacing w:after="0" w:line="240" w:lineRule="auto"/>
              <w:jc w:val="center"/>
              <w:rPr>
                <w:rFonts w:ascii="Times New Roman" w:hAnsi="Times New Roman" w:cs="Times New Roman"/>
                <w:b/>
                <w:bCs/>
                <w:i/>
                <w:iCs/>
              </w:rPr>
            </w:pPr>
            <w:r>
              <w:rPr>
                <w:rFonts w:ascii="Times New Roman" w:hAnsi="Times New Roman" w:cs="Times New Roman"/>
                <w:b/>
                <w:sz w:val="24"/>
                <w:szCs w:val="24"/>
              </w:rPr>
              <w:t>«Я люблю свою страну/День народного единства»</w:t>
            </w:r>
          </w:p>
          <w:p w14:paraId="099D51F3">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7DDA4B0E">
            <w:pPr>
              <w:spacing w:after="0" w:line="240" w:lineRule="auto"/>
              <w:rPr>
                <w:rFonts w:ascii="Times New Roman" w:hAnsi="Times New Roman" w:cs="Times New Roman"/>
                <w:bCs/>
              </w:rPr>
            </w:pPr>
            <w:r>
              <w:rPr>
                <w:rFonts w:ascii="Times New Roman" w:hAnsi="Times New Roman" w:cs="Times New Roman"/>
                <w:bCs/>
              </w:rPr>
              <w:t>Построение в шеренгу.</w:t>
            </w:r>
          </w:p>
          <w:p w14:paraId="33557854">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 выполнением заданий.</w:t>
            </w:r>
          </w:p>
          <w:p w14:paraId="4A160F2C">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со сменой темпа.</w:t>
            </w:r>
          </w:p>
          <w:p w14:paraId="71BC4560">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4D3AC4BF">
            <w:pPr>
              <w:spacing w:after="0" w:line="240" w:lineRule="auto"/>
              <w:rPr>
                <w:rFonts w:ascii="Times New Roman" w:hAnsi="Times New Roman" w:cs="Times New Roman"/>
                <w:bCs/>
              </w:rPr>
            </w:pPr>
            <w:r>
              <w:rPr>
                <w:rFonts w:ascii="Times New Roman" w:hAnsi="Times New Roman" w:cs="Times New Roman"/>
                <w:bCs/>
                <w:i/>
                <w:iCs/>
              </w:rPr>
              <w:t>Перепрыгивание</w:t>
            </w:r>
            <w:r>
              <w:rPr>
                <w:rFonts w:ascii="Times New Roman" w:hAnsi="Times New Roman" w:cs="Times New Roman"/>
                <w:bCs/>
              </w:rPr>
              <w:t xml:space="preserve"> через предметы</w:t>
            </w:r>
          </w:p>
          <w:p w14:paraId="0090936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что спрятано»</w:t>
            </w:r>
          </w:p>
        </w:tc>
        <w:tc>
          <w:tcPr>
            <w:tcW w:w="3099" w:type="dxa"/>
            <w:tcBorders>
              <w:top w:val="single" w:color="000000" w:sz="4" w:space="0"/>
              <w:left w:val="single" w:color="000000" w:sz="4" w:space="0"/>
              <w:bottom w:val="single" w:color="000000" w:sz="4" w:space="0"/>
            </w:tcBorders>
            <w:shd w:val="clear" w:color="auto" w:fill="auto"/>
          </w:tcPr>
          <w:p w14:paraId="598F168F">
            <w:pPr>
              <w:spacing w:after="0" w:line="240" w:lineRule="auto"/>
              <w:jc w:val="center"/>
              <w:rPr>
                <w:rFonts w:ascii="Times New Roman" w:hAnsi="Times New Roman" w:cs="Times New Roman"/>
                <w:b/>
                <w:bCs/>
                <w:i/>
                <w:iCs/>
              </w:rPr>
            </w:pPr>
            <w:r>
              <w:rPr>
                <w:rFonts w:ascii="Times New Roman" w:hAnsi="Times New Roman" w:cs="Times New Roman"/>
                <w:b/>
                <w:sz w:val="24"/>
                <w:szCs w:val="24"/>
              </w:rPr>
              <w:t>«Домашние животные»</w:t>
            </w:r>
          </w:p>
          <w:p w14:paraId="0789917E">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 xml:space="preserve"> Построение в шеренгу, повороты с переступанием.</w:t>
            </w:r>
          </w:p>
          <w:p w14:paraId="188FCB42">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за направляющим, на носках.</w:t>
            </w:r>
          </w:p>
          <w:p w14:paraId="246AB2DB">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 с переходом на ходьбу.</w:t>
            </w:r>
          </w:p>
          <w:p w14:paraId="43F784D0">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шариками.</w:t>
            </w:r>
          </w:p>
          <w:p w14:paraId="242ABE21">
            <w:pPr>
              <w:spacing w:after="0" w:line="240" w:lineRule="auto"/>
              <w:rPr>
                <w:rFonts w:ascii="Times New Roman" w:hAnsi="Times New Roman" w:cs="Times New Roman"/>
                <w:bCs/>
              </w:rPr>
            </w:pPr>
            <w:r>
              <w:rPr>
                <w:rFonts w:ascii="Times New Roman" w:hAnsi="Times New Roman" w:cs="Times New Roman"/>
                <w:bCs/>
                <w:i/>
                <w:iCs/>
              </w:rPr>
              <w:t>Лазанье</w:t>
            </w:r>
            <w:r>
              <w:rPr>
                <w:rFonts w:ascii="Times New Roman" w:hAnsi="Times New Roman" w:cs="Times New Roman"/>
                <w:bCs/>
              </w:rPr>
              <w:t xml:space="preserve"> по гимнастической стенке.</w:t>
            </w:r>
          </w:p>
          <w:p w14:paraId="45322972">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«Мыши в кладовой»</w:t>
            </w:r>
          </w:p>
        </w:tc>
        <w:tc>
          <w:tcPr>
            <w:tcW w:w="3563" w:type="dxa"/>
            <w:tcBorders>
              <w:top w:val="single" w:color="000000" w:sz="4" w:space="0"/>
              <w:left w:val="single" w:color="000000" w:sz="4" w:space="0"/>
              <w:bottom w:val="single" w:color="000000" w:sz="4" w:space="0"/>
            </w:tcBorders>
            <w:shd w:val="clear" w:color="auto" w:fill="auto"/>
          </w:tcPr>
          <w:p w14:paraId="6BF23710">
            <w:pPr>
              <w:spacing w:after="0" w:line="240" w:lineRule="auto"/>
              <w:jc w:val="center"/>
              <w:rPr>
                <w:rFonts w:ascii="Times New Roman" w:hAnsi="Times New Roman" w:cs="Times New Roman"/>
                <w:b/>
                <w:bCs/>
                <w:i/>
                <w:iCs/>
              </w:rPr>
            </w:pPr>
            <w:r>
              <w:rPr>
                <w:rFonts w:ascii="Times New Roman" w:hAnsi="Times New Roman" w:cs="Times New Roman"/>
                <w:b/>
                <w:sz w:val="24"/>
                <w:szCs w:val="24"/>
              </w:rPr>
              <w:t>«Дикие животные»</w:t>
            </w:r>
          </w:p>
          <w:p w14:paraId="684FC378">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41A287F2">
            <w:pPr>
              <w:spacing w:after="0" w:line="240" w:lineRule="auto"/>
              <w:rPr>
                <w:rFonts w:ascii="Times New Roman" w:hAnsi="Times New Roman" w:cs="Times New Roman"/>
                <w:bCs/>
              </w:rPr>
            </w:pPr>
            <w:r>
              <w:rPr>
                <w:rFonts w:ascii="Times New Roman" w:hAnsi="Times New Roman" w:cs="Times New Roman"/>
                <w:bCs/>
              </w:rPr>
              <w:t>Построение в круг по ориентирам.</w:t>
            </w:r>
          </w:p>
          <w:p w14:paraId="0F53A5CC">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 высоким подниманием колена.</w:t>
            </w:r>
          </w:p>
          <w:p w14:paraId="6BA0CEB9">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по кругу.</w:t>
            </w:r>
          </w:p>
          <w:p w14:paraId="7AE24D86">
            <w:pPr>
              <w:spacing w:after="0" w:line="240" w:lineRule="auto"/>
              <w:rPr>
                <w:rFonts w:ascii="Times New Roman" w:hAnsi="Times New Roman" w:cs="Times New Roman"/>
                <w:bCs/>
              </w:rPr>
            </w:pPr>
            <w:r>
              <w:rPr>
                <w:rFonts w:ascii="Times New Roman" w:hAnsi="Times New Roman" w:cs="Times New Roman"/>
                <w:bCs/>
                <w:i/>
                <w:iCs/>
              </w:rPr>
              <w:t>Музыкально-ритмические движения.</w:t>
            </w:r>
            <w:r>
              <w:rPr>
                <w:rFonts w:ascii="Times New Roman" w:hAnsi="Times New Roman" w:cs="Times New Roman"/>
                <w:bCs/>
              </w:rPr>
              <w:t xml:space="preserve"> Образно-игровые.</w:t>
            </w:r>
          </w:p>
          <w:p w14:paraId="0EBCCA30">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w:t>
            </w:r>
          </w:p>
          <w:p w14:paraId="20096653">
            <w:pPr>
              <w:rPr>
                <w:rFonts w:ascii="Times New Roman" w:hAnsi="Times New Roman" w:cs="Times New Roman"/>
              </w:rPr>
            </w:pPr>
          </w:p>
          <w:p w14:paraId="62AF340A">
            <w:pPr>
              <w:rPr>
                <w:rFonts w:ascii="Times New Roman" w:hAnsi="Times New Roman" w:cs="Times New Roman"/>
              </w:rPr>
            </w:pPr>
          </w:p>
          <w:p w14:paraId="542FEF42">
            <w:pPr>
              <w:rPr>
                <w:rFonts w:ascii="Times New Roman" w:hAnsi="Times New Roman" w:cs="Times New Roman"/>
              </w:rPr>
            </w:pPr>
          </w:p>
          <w:p w14:paraId="4469E127">
            <w:pPr>
              <w:rPr>
                <w:rFonts w:ascii="Times New Roman" w:hAnsi="Times New Roman" w:cs="Times New Roman"/>
              </w:rPr>
            </w:pPr>
          </w:p>
          <w:p w14:paraId="2EBFB0D9">
            <w:pPr>
              <w:rPr>
                <w:rFonts w:ascii="Times New Roman" w:hAnsi="Times New Roman" w:cs="Times New Roman"/>
              </w:rPr>
            </w:pPr>
          </w:p>
          <w:p w14:paraId="0843E3E2">
            <w:pPr>
              <w:rPr>
                <w:rFonts w:ascii="Times New Roman" w:hAnsi="Times New Roman" w:cs="Times New Roman"/>
              </w:rPr>
            </w:pPr>
          </w:p>
          <w:p w14:paraId="41584D95">
            <w:pPr>
              <w:ind w:firstLine="708"/>
              <w:rPr>
                <w:rFonts w:ascii="Times New Roman" w:hAnsi="Times New Roman" w:cs="Times New Roman"/>
              </w:rPr>
            </w:pPr>
          </w:p>
          <w:p w14:paraId="7E243FEE">
            <w:pPr>
              <w:rPr>
                <w:rFonts w:ascii="Times New Roman" w:hAnsi="Times New Roman" w:cs="Times New Roman"/>
              </w:rPr>
            </w:pPr>
          </w:p>
          <w:p w14:paraId="6761074E">
            <w:pPr>
              <w:rPr>
                <w:rFonts w:ascii="Times New Roman" w:hAnsi="Times New Roman" w:cs="Times New Roman"/>
              </w:rPr>
            </w:pPr>
          </w:p>
          <w:p w14:paraId="60BD0F40">
            <w:pPr>
              <w:rPr>
                <w:rFonts w:ascii="Times New Roman" w:hAnsi="Times New Roman" w:cs="Times New Roman"/>
              </w:rPr>
            </w:pPr>
          </w:p>
          <w:p w14:paraId="21DDD714">
            <w:pPr>
              <w:rPr>
                <w:rFonts w:ascii="Times New Roman" w:hAnsi="Times New Roman" w:cs="Times New Roman"/>
              </w:rPr>
            </w:pPr>
          </w:p>
          <w:p w14:paraId="7B20AB90">
            <w:pPr>
              <w:rPr>
                <w:rFonts w:ascii="Times New Roman" w:hAnsi="Times New Roman" w:cs="Times New Roman"/>
              </w:rPr>
            </w:pPr>
          </w:p>
          <w:p w14:paraId="32BD392F">
            <w:pPr>
              <w:ind w:firstLine="708"/>
              <w:rPr>
                <w:rFonts w:ascii="Times New Roman" w:hAnsi="Times New Roman" w:cs="Times New Roman"/>
              </w:rPr>
            </w:pPr>
          </w:p>
        </w:tc>
        <w:tc>
          <w:tcPr>
            <w:tcW w:w="3229" w:type="dxa"/>
            <w:tcBorders>
              <w:top w:val="single" w:color="000000" w:sz="4" w:space="0"/>
              <w:left w:val="single" w:color="000000" w:sz="4" w:space="0"/>
              <w:bottom w:val="single" w:color="000000" w:sz="4" w:space="0"/>
              <w:right w:val="single" w:color="auto" w:sz="4" w:space="0"/>
            </w:tcBorders>
            <w:shd w:val="clear" w:color="auto" w:fill="auto"/>
          </w:tcPr>
          <w:p w14:paraId="311F3073">
            <w:pPr>
              <w:spacing w:after="0" w:line="240" w:lineRule="auto"/>
              <w:jc w:val="center"/>
              <w:rPr>
                <w:rFonts w:ascii="Times New Roman" w:hAnsi="Times New Roman" w:cs="Times New Roman"/>
                <w:b/>
                <w:bCs/>
                <w:i/>
                <w:iCs/>
              </w:rPr>
            </w:pPr>
            <w:r>
              <w:rPr>
                <w:rFonts w:ascii="Times New Roman" w:hAnsi="Times New Roman" w:cs="Times New Roman"/>
                <w:b/>
                <w:sz w:val="24"/>
                <w:szCs w:val="24"/>
              </w:rPr>
              <w:t>«Моя дружная семья. День матери»</w:t>
            </w:r>
          </w:p>
          <w:p w14:paraId="1FDED2A6">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r>
              <w:rPr>
                <w:rFonts w:ascii="Times New Roman" w:hAnsi="Times New Roman" w:cs="Times New Roman"/>
                <w:bCs/>
              </w:rPr>
              <w:t xml:space="preserve"> </w:t>
            </w:r>
          </w:p>
          <w:p w14:paraId="66576C10">
            <w:pPr>
              <w:spacing w:after="0" w:line="240" w:lineRule="auto"/>
              <w:rPr>
                <w:rFonts w:ascii="Times New Roman" w:hAnsi="Times New Roman" w:cs="Times New Roman"/>
                <w:bCs/>
              </w:rPr>
            </w:pPr>
            <w:r>
              <w:rPr>
                <w:rFonts w:ascii="Times New Roman" w:hAnsi="Times New Roman" w:cs="Times New Roman"/>
                <w:bCs/>
              </w:rPr>
              <w:t xml:space="preserve">Построение в круг по ориентирам. </w:t>
            </w:r>
          </w:p>
          <w:p w14:paraId="66105E53">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прямо и боком.</w:t>
            </w:r>
          </w:p>
          <w:p w14:paraId="5AFA5925">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с выполнением заданий по сигналу.</w:t>
            </w:r>
          </w:p>
          <w:p w14:paraId="63D02558">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мячом.</w:t>
            </w:r>
          </w:p>
          <w:p w14:paraId="41DE8EBA">
            <w:pPr>
              <w:spacing w:after="0" w:line="240" w:lineRule="auto"/>
              <w:rPr>
                <w:rFonts w:ascii="Times New Roman" w:hAnsi="Times New Roman" w:cs="Times New Roman"/>
                <w:bCs/>
              </w:rPr>
            </w:pPr>
            <w:r>
              <w:rPr>
                <w:rFonts w:ascii="Times New Roman" w:hAnsi="Times New Roman" w:cs="Times New Roman"/>
                <w:bCs/>
                <w:i/>
                <w:iCs/>
              </w:rPr>
              <w:t>Катание мячей</w:t>
            </w:r>
            <w:r>
              <w:rPr>
                <w:rFonts w:ascii="Times New Roman" w:hAnsi="Times New Roman" w:cs="Times New Roman"/>
                <w:bCs/>
              </w:rPr>
              <w:t xml:space="preserve"> в воротца.</w:t>
            </w:r>
          </w:p>
          <w:p w14:paraId="7A2E0498">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на </w:t>
            </w:r>
          </w:p>
          <w:p w14:paraId="36F276F4">
            <w:pPr>
              <w:spacing w:after="0" w:line="240" w:lineRule="auto"/>
              <w:rPr>
                <w:rFonts w:ascii="Times New Roman" w:hAnsi="Times New Roman" w:cs="Times New Roman"/>
                <w:bCs/>
              </w:rPr>
            </w:pPr>
            <w:r>
              <w:rPr>
                <w:rFonts w:ascii="Times New Roman" w:hAnsi="Times New Roman" w:cs="Times New Roman"/>
                <w:bCs/>
              </w:rPr>
              <w:t>месте, толкаясь двумя ногами.</w:t>
            </w:r>
          </w:p>
          <w:p w14:paraId="7B27E4E5">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«Найди свой цвет».</w:t>
            </w:r>
          </w:p>
        </w:tc>
        <w:tc>
          <w:tcPr>
            <w:tcW w:w="2158" w:type="dxa"/>
            <w:tcBorders>
              <w:top w:val="single" w:color="000000" w:sz="4" w:space="0"/>
              <w:left w:val="single" w:color="auto" w:sz="4" w:space="0"/>
              <w:bottom w:val="single" w:color="000000" w:sz="4" w:space="0"/>
              <w:right w:val="single" w:color="000000" w:sz="4" w:space="0"/>
            </w:tcBorders>
            <w:shd w:val="clear" w:color="auto" w:fill="auto"/>
          </w:tcPr>
          <w:p w14:paraId="57D8A1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«Посуда»</w:t>
            </w:r>
          </w:p>
          <w:p w14:paraId="1F44AC4C">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1494EA37">
            <w:pPr>
              <w:spacing w:after="0" w:line="240" w:lineRule="auto"/>
              <w:rPr>
                <w:rFonts w:ascii="Times New Roman" w:hAnsi="Times New Roman" w:cs="Times New Roman"/>
                <w:bCs/>
              </w:rPr>
            </w:pPr>
            <w:r>
              <w:rPr>
                <w:rFonts w:ascii="Times New Roman" w:hAnsi="Times New Roman" w:cs="Times New Roman"/>
                <w:bCs/>
              </w:rPr>
              <w:t>Построение в шеренгу. Повороты с переступанием.</w:t>
            </w:r>
          </w:p>
          <w:p w14:paraId="2B4EE059">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высоким подниманием колена.</w:t>
            </w:r>
          </w:p>
          <w:p w14:paraId="1C00F6B1">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в колонне по одному.</w:t>
            </w:r>
          </w:p>
          <w:p w14:paraId="4CC07FCD">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«колечками».</w:t>
            </w:r>
          </w:p>
          <w:p w14:paraId="465257A0">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вокруг предметов.</w:t>
            </w:r>
          </w:p>
          <w:p w14:paraId="44C0007E">
            <w:pPr>
              <w:rPr>
                <w:rFonts w:ascii="Times New Roman" w:hAnsi="Times New Roman" w:cs="Times New Roman"/>
                <w:b/>
                <w:bCs/>
              </w:rPr>
            </w:pPr>
            <w:r>
              <w:rPr>
                <w:rFonts w:ascii="Times New Roman" w:hAnsi="Times New Roman" w:cs="Times New Roman"/>
                <w:bCs/>
                <w:i/>
                <w:iCs/>
              </w:rPr>
              <w:t xml:space="preserve">П/И </w:t>
            </w:r>
            <w:r>
              <w:rPr>
                <w:rFonts w:ascii="Times New Roman" w:hAnsi="Times New Roman" w:cs="Times New Roman"/>
                <w:bCs/>
              </w:rPr>
              <w:t>«Воробушки и автомобиль».</w:t>
            </w:r>
          </w:p>
          <w:p w14:paraId="76268753">
            <w:pPr>
              <w:rPr>
                <w:rFonts w:ascii="Times New Roman" w:hAnsi="Times New Roman" w:cs="Times New Roman"/>
                <w:b/>
                <w:bCs/>
              </w:rPr>
            </w:pPr>
          </w:p>
          <w:p w14:paraId="4143FD3E">
            <w:pPr>
              <w:rPr>
                <w:rFonts w:ascii="Times New Roman" w:hAnsi="Times New Roman" w:cs="Times New Roman"/>
                <w:b/>
                <w:bCs/>
              </w:rPr>
            </w:pPr>
          </w:p>
          <w:p w14:paraId="672C5B3B">
            <w:pPr>
              <w:rPr>
                <w:rFonts w:ascii="Times New Roman" w:hAnsi="Times New Roman" w:cs="Times New Roman"/>
                <w:b/>
                <w:bCs/>
              </w:rPr>
            </w:pPr>
          </w:p>
          <w:p w14:paraId="355E9176">
            <w:pPr>
              <w:rPr>
                <w:rFonts w:ascii="Times New Roman" w:hAnsi="Times New Roman" w:cs="Times New Roman"/>
                <w:b/>
                <w:bCs/>
              </w:rPr>
            </w:pPr>
          </w:p>
          <w:p w14:paraId="02906FC7">
            <w:pPr>
              <w:rPr>
                <w:rFonts w:ascii="Times New Roman" w:hAnsi="Times New Roman" w:cs="Times New Roman"/>
                <w:b/>
                <w:bCs/>
              </w:rPr>
            </w:pPr>
          </w:p>
          <w:p w14:paraId="55459091">
            <w:pPr>
              <w:rPr>
                <w:rFonts w:ascii="Times New Roman" w:hAnsi="Times New Roman" w:cs="Times New Roman"/>
                <w:b/>
                <w:bCs/>
              </w:rPr>
            </w:pPr>
          </w:p>
          <w:p w14:paraId="0FAF93CD">
            <w:pPr>
              <w:rPr>
                <w:rFonts w:ascii="Times New Roman" w:hAnsi="Times New Roman" w:cs="Times New Roman"/>
                <w:b/>
                <w:bCs/>
              </w:rPr>
            </w:pPr>
          </w:p>
          <w:p w14:paraId="481B5D9D">
            <w:pPr>
              <w:rPr>
                <w:rFonts w:ascii="Times New Roman" w:hAnsi="Times New Roman" w:cs="Times New Roman"/>
                <w:b/>
                <w:bCs/>
              </w:rPr>
            </w:pPr>
          </w:p>
          <w:p w14:paraId="7CFDDD9F">
            <w:pPr>
              <w:spacing w:after="0" w:line="240" w:lineRule="auto"/>
              <w:rPr>
                <w:rFonts w:ascii="Times New Roman" w:hAnsi="Times New Roman" w:cs="Times New Roman"/>
                <w:b/>
                <w:bCs/>
              </w:rPr>
            </w:pPr>
          </w:p>
        </w:tc>
      </w:tr>
    </w:tbl>
    <w:p w14:paraId="1A421A09"/>
    <w:tbl>
      <w:tblPr>
        <w:tblStyle w:val="6"/>
        <w:tblW w:w="0" w:type="auto"/>
        <w:jc w:val="center"/>
        <w:tblLayout w:type="fixed"/>
        <w:tblCellMar>
          <w:top w:w="0" w:type="dxa"/>
          <w:left w:w="108" w:type="dxa"/>
          <w:bottom w:w="0" w:type="dxa"/>
          <w:right w:w="108" w:type="dxa"/>
        </w:tblCellMar>
      </w:tblPr>
      <w:tblGrid>
        <w:gridCol w:w="801"/>
        <w:gridCol w:w="3236"/>
        <w:gridCol w:w="3993"/>
        <w:gridCol w:w="3686"/>
        <w:gridCol w:w="3866"/>
      </w:tblGrid>
      <w:tr w14:paraId="4A17473C">
        <w:tblPrEx>
          <w:tblCellMar>
            <w:top w:w="0" w:type="dxa"/>
            <w:left w:w="108" w:type="dxa"/>
            <w:bottom w:w="0" w:type="dxa"/>
            <w:right w:w="108" w:type="dxa"/>
          </w:tblCellMar>
        </w:tblPrEx>
        <w:trPr>
          <w:cantSplit/>
          <w:trHeight w:val="3825" w:hRule="atLeast"/>
          <w:jc w:val="center"/>
        </w:trPr>
        <w:tc>
          <w:tcPr>
            <w:tcW w:w="801" w:type="dxa"/>
            <w:tcBorders>
              <w:top w:val="single" w:color="000000" w:sz="4" w:space="0"/>
              <w:left w:val="single" w:color="000000" w:sz="4" w:space="0"/>
              <w:bottom w:val="single" w:color="000000" w:sz="4" w:space="0"/>
            </w:tcBorders>
            <w:shd w:val="clear" w:color="auto" w:fill="auto"/>
            <w:textDirection w:val="btLr"/>
          </w:tcPr>
          <w:p w14:paraId="755E00B7">
            <w:pPr>
              <w:spacing w:after="0" w:line="240" w:lineRule="auto"/>
              <w:jc w:val="center"/>
              <w:rPr>
                <w:rFonts w:ascii="Times New Roman" w:hAnsi="Times New Roman" w:cs="Times New Roman"/>
                <w:bCs/>
                <w:sz w:val="24"/>
                <w:szCs w:val="24"/>
              </w:rPr>
            </w:pPr>
            <w:bookmarkStart w:id="7" w:name="_Hlk56266048"/>
            <w:r>
              <w:rPr>
                <w:rFonts w:ascii="Times New Roman" w:hAnsi="Times New Roman" w:cs="Times New Roman"/>
                <w:b/>
                <w:bCs/>
                <w:sz w:val="24"/>
                <w:szCs w:val="24"/>
              </w:rPr>
              <w:t>Декабрь</w:t>
            </w:r>
          </w:p>
        </w:tc>
        <w:tc>
          <w:tcPr>
            <w:tcW w:w="3236" w:type="dxa"/>
            <w:tcBorders>
              <w:top w:val="single" w:color="000000" w:sz="4" w:space="0"/>
              <w:left w:val="single" w:color="000000" w:sz="4" w:space="0"/>
              <w:bottom w:val="single" w:color="000000" w:sz="4" w:space="0"/>
            </w:tcBorders>
            <w:shd w:val="clear" w:color="auto" w:fill="auto"/>
          </w:tcPr>
          <w:p w14:paraId="762D94CC">
            <w:pPr>
              <w:spacing w:after="0" w:line="240" w:lineRule="auto"/>
              <w:jc w:val="center"/>
              <w:rPr>
                <w:rFonts w:ascii="Times New Roman" w:hAnsi="Times New Roman" w:cs="Times New Roman"/>
                <w:b/>
                <w:bCs/>
                <w:i/>
                <w:iCs/>
              </w:rPr>
            </w:pPr>
            <w:r>
              <w:rPr>
                <w:rFonts w:ascii="Times New Roman" w:hAnsi="Times New Roman" w:cs="Times New Roman"/>
                <w:b/>
                <w:sz w:val="24"/>
                <w:szCs w:val="24"/>
              </w:rPr>
              <w:t>«Здравствуй, зимушка зима»</w:t>
            </w:r>
          </w:p>
          <w:p w14:paraId="34440ED2">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60D6715">
            <w:pPr>
              <w:spacing w:after="0" w:line="240" w:lineRule="auto"/>
              <w:rPr>
                <w:rFonts w:ascii="Times New Roman" w:hAnsi="Times New Roman" w:cs="Times New Roman"/>
                <w:bCs/>
              </w:rPr>
            </w:pPr>
            <w:r>
              <w:rPr>
                <w:rFonts w:ascii="Times New Roman" w:hAnsi="Times New Roman" w:cs="Times New Roman"/>
                <w:bCs/>
              </w:rPr>
              <w:t>Построение в колонну.</w:t>
            </w:r>
          </w:p>
          <w:p w14:paraId="45392AA1">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 выполнением заданий.</w:t>
            </w:r>
          </w:p>
          <w:p w14:paraId="4AEA12B4">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в колонне по одному с выполнением заданий.</w:t>
            </w:r>
          </w:p>
          <w:p w14:paraId="272F0A95">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68E2CF70">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вокруг предметов. </w:t>
            </w:r>
          </w:p>
          <w:p w14:paraId="59FE6F9C">
            <w:pPr>
              <w:spacing w:after="0" w:line="240" w:lineRule="auto"/>
              <w:rPr>
                <w:rFonts w:ascii="Times New Roman" w:hAnsi="Times New Roman" w:cs="Times New Roman"/>
                <w:bCs/>
              </w:rPr>
            </w:pPr>
            <w:r>
              <w:rPr>
                <w:rFonts w:ascii="Times New Roman" w:hAnsi="Times New Roman" w:cs="Times New Roman"/>
                <w:bCs/>
              </w:rPr>
              <w:t>Игровые упражнения (имитационные движения:</w:t>
            </w:r>
          </w:p>
          <w:p w14:paraId="7D971224">
            <w:pPr>
              <w:spacing w:after="0" w:line="240" w:lineRule="auto"/>
              <w:rPr>
                <w:rFonts w:ascii="Times New Roman" w:hAnsi="Times New Roman" w:cs="Times New Roman"/>
                <w:bCs/>
              </w:rPr>
            </w:pPr>
            <w:r>
              <w:rPr>
                <w:rFonts w:ascii="Times New Roman" w:hAnsi="Times New Roman" w:cs="Times New Roman"/>
                <w:bCs/>
              </w:rPr>
              <w:t>серый волк, косолапый мишка, рыжая лиса, колючий ежик, быстрый зайчик).</w:t>
            </w:r>
          </w:p>
          <w:p w14:paraId="589A8E6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«Коршун и птенчики».</w:t>
            </w:r>
          </w:p>
          <w:p w14:paraId="77AF2C9A">
            <w:pPr>
              <w:spacing w:after="0" w:line="240" w:lineRule="auto"/>
              <w:rPr>
                <w:rFonts w:ascii="Times New Roman" w:hAnsi="Times New Roman" w:cs="Times New Roman"/>
                <w:bCs/>
              </w:rPr>
            </w:pPr>
          </w:p>
        </w:tc>
        <w:tc>
          <w:tcPr>
            <w:tcW w:w="3993" w:type="dxa"/>
            <w:tcBorders>
              <w:top w:val="single" w:color="000000" w:sz="4" w:space="0"/>
              <w:left w:val="single" w:color="000000" w:sz="4" w:space="0"/>
              <w:bottom w:val="single" w:color="000000" w:sz="4" w:space="0"/>
            </w:tcBorders>
            <w:shd w:val="clear" w:color="auto" w:fill="auto"/>
          </w:tcPr>
          <w:p w14:paraId="7CE09497">
            <w:pPr>
              <w:spacing w:after="0" w:line="240" w:lineRule="auto"/>
              <w:jc w:val="center"/>
              <w:rPr>
                <w:rFonts w:ascii="Times New Roman" w:hAnsi="Times New Roman" w:cs="Times New Roman"/>
                <w:b/>
                <w:bCs/>
                <w:i/>
                <w:iCs/>
              </w:rPr>
            </w:pPr>
            <w:r>
              <w:rPr>
                <w:rFonts w:ascii="Times New Roman" w:hAnsi="Times New Roman" w:cs="Times New Roman"/>
                <w:b/>
                <w:sz w:val="24"/>
                <w:szCs w:val="24"/>
              </w:rPr>
              <w:t>«Одежда»</w:t>
            </w:r>
          </w:p>
          <w:p w14:paraId="64FE6685">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189A1912">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062DA6A2">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по кругу обходя предметы.</w:t>
            </w:r>
          </w:p>
          <w:p w14:paraId="78474E04">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по кругу с выполнением заданий.</w:t>
            </w:r>
          </w:p>
          <w:p w14:paraId="7A1819CC">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0BA3952E">
            <w:pPr>
              <w:spacing w:after="0" w:line="240" w:lineRule="auto"/>
              <w:rPr>
                <w:rFonts w:ascii="Times New Roman" w:hAnsi="Times New Roman" w:cs="Times New Roman"/>
                <w:bCs/>
              </w:rPr>
            </w:pPr>
            <w:r>
              <w:rPr>
                <w:rFonts w:ascii="Times New Roman" w:hAnsi="Times New Roman" w:cs="Times New Roman"/>
                <w:bCs/>
                <w:i/>
                <w:iCs/>
              </w:rPr>
              <w:t xml:space="preserve">Прыжки. </w:t>
            </w:r>
            <w:r>
              <w:rPr>
                <w:rFonts w:ascii="Times New Roman" w:hAnsi="Times New Roman" w:cs="Times New Roman"/>
                <w:bCs/>
              </w:rPr>
              <w:t>Подпрыгивания вверх с касанием рукой предмета.</w:t>
            </w:r>
          </w:p>
          <w:p w14:paraId="4484846C">
            <w:pPr>
              <w:spacing w:after="0" w:line="240" w:lineRule="auto"/>
              <w:rPr>
                <w:rFonts w:ascii="Times New Roman" w:hAnsi="Times New Roman" w:cs="Times New Roman"/>
                <w:bCs/>
              </w:rPr>
            </w:pPr>
            <w:r>
              <w:rPr>
                <w:rFonts w:ascii="Times New Roman" w:hAnsi="Times New Roman" w:cs="Times New Roman"/>
                <w:bCs/>
                <w:i/>
                <w:iCs/>
              </w:rPr>
              <w:t xml:space="preserve">Лазание </w:t>
            </w:r>
            <w:r>
              <w:rPr>
                <w:rFonts w:ascii="Times New Roman" w:hAnsi="Times New Roman" w:cs="Times New Roman"/>
                <w:bCs/>
              </w:rPr>
              <w:t>по гимнастической стенке удобным способом.</w:t>
            </w:r>
          </w:p>
          <w:p w14:paraId="51AF9744">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«Кролики».</w:t>
            </w:r>
          </w:p>
        </w:tc>
        <w:tc>
          <w:tcPr>
            <w:tcW w:w="3686" w:type="dxa"/>
            <w:tcBorders>
              <w:top w:val="single" w:color="000000" w:sz="4" w:space="0"/>
              <w:left w:val="single" w:color="000000" w:sz="4" w:space="0"/>
              <w:bottom w:val="single" w:color="000000" w:sz="4" w:space="0"/>
            </w:tcBorders>
            <w:shd w:val="clear" w:color="auto" w:fill="auto"/>
          </w:tcPr>
          <w:p w14:paraId="1BB0C51E">
            <w:pPr>
              <w:spacing w:after="0" w:line="240" w:lineRule="auto"/>
              <w:jc w:val="center"/>
              <w:rPr>
                <w:rFonts w:ascii="Times New Roman" w:hAnsi="Times New Roman" w:cs="Times New Roman"/>
                <w:b/>
                <w:bCs/>
                <w:i/>
                <w:iCs/>
              </w:rPr>
            </w:pPr>
            <w:r>
              <w:rPr>
                <w:rFonts w:ascii="Times New Roman" w:hAnsi="Times New Roman" w:cs="Times New Roman"/>
                <w:b/>
              </w:rPr>
              <w:t>«Зимующие птицы»</w:t>
            </w:r>
          </w:p>
          <w:p w14:paraId="29023EC5">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5CC3C1B0">
            <w:pPr>
              <w:spacing w:after="0" w:line="240" w:lineRule="auto"/>
              <w:rPr>
                <w:rFonts w:ascii="Times New Roman" w:hAnsi="Times New Roman" w:cs="Times New Roman"/>
                <w:bCs/>
              </w:rPr>
            </w:pPr>
            <w:r>
              <w:rPr>
                <w:rFonts w:ascii="Times New Roman" w:hAnsi="Times New Roman" w:cs="Times New Roman"/>
                <w:bCs/>
              </w:rPr>
              <w:t>Построение в круг по ориентирам.</w:t>
            </w:r>
          </w:p>
          <w:p w14:paraId="6054032E">
            <w:pPr>
              <w:spacing w:after="0" w:line="240" w:lineRule="auto"/>
              <w:rPr>
                <w:rFonts w:ascii="Times New Roman" w:hAnsi="Times New Roman" w:cs="Times New Roman"/>
                <w:bCs/>
              </w:rPr>
            </w:pPr>
            <w:r>
              <w:rPr>
                <w:rFonts w:ascii="Times New Roman" w:hAnsi="Times New Roman" w:cs="Times New Roman"/>
                <w:bCs/>
                <w:i/>
                <w:iCs/>
              </w:rPr>
              <w:t>Ходьба</w:t>
            </w:r>
            <w:r>
              <w:rPr>
                <w:rFonts w:ascii="Times New Roman" w:hAnsi="Times New Roman" w:cs="Times New Roman"/>
                <w:bCs/>
              </w:rPr>
              <w:t xml:space="preserve"> со сменой темпа и остановкой по сигналу.</w:t>
            </w:r>
          </w:p>
          <w:p w14:paraId="678D03D6">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на носках по кругу с выполнением заданий по сигналу.</w:t>
            </w:r>
          </w:p>
          <w:p w14:paraId="7E2E7D5A">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мячами. </w:t>
            </w:r>
          </w:p>
          <w:p w14:paraId="7B510C09">
            <w:pPr>
              <w:spacing w:after="0" w:line="240" w:lineRule="auto"/>
              <w:rPr>
                <w:rFonts w:ascii="Times New Roman" w:hAnsi="Times New Roman" w:cs="Times New Roman"/>
                <w:bCs/>
              </w:rPr>
            </w:pPr>
            <w:r>
              <w:rPr>
                <w:rFonts w:ascii="Times New Roman" w:hAnsi="Times New Roman" w:cs="Times New Roman"/>
                <w:bCs/>
                <w:i/>
                <w:iCs/>
              </w:rPr>
              <w:t xml:space="preserve">Катание </w:t>
            </w:r>
            <w:r>
              <w:rPr>
                <w:rFonts w:ascii="Times New Roman" w:hAnsi="Times New Roman" w:cs="Times New Roman"/>
                <w:bCs/>
              </w:rPr>
              <w:t>мячей друг другу,</w:t>
            </w:r>
          </w:p>
          <w:p w14:paraId="4F294777">
            <w:pPr>
              <w:spacing w:after="0" w:line="240" w:lineRule="auto"/>
              <w:rPr>
                <w:rFonts w:ascii="Times New Roman" w:hAnsi="Times New Roman" w:cs="Times New Roman"/>
                <w:bCs/>
              </w:rPr>
            </w:pPr>
            <w:r>
              <w:rPr>
                <w:rFonts w:ascii="Times New Roman" w:hAnsi="Times New Roman" w:cs="Times New Roman"/>
                <w:bCs/>
              </w:rPr>
              <w:t>прокатывание мяча между предметами.</w:t>
            </w:r>
          </w:p>
          <w:p w14:paraId="0369307A">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w:t>
            </w:r>
          </w:p>
        </w:tc>
        <w:tc>
          <w:tcPr>
            <w:tcW w:w="3866" w:type="dxa"/>
            <w:tcBorders>
              <w:top w:val="single" w:color="000000" w:sz="4" w:space="0"/>
              <w:left w:val="single" w:color="000000" w:sz="4" w:space="0"/>
              <w:bottom w:val="single" w:color="000000" w:sz="4" w:space="0"/>
              <w:right w:val="single" w:color="000000" w:sz="4" w:space="0"/>
            </w:tcBorders>
            <w:shd w:val="clear" w:color="auto" w:fill="auto"/>
          </w:tcPr>
          <w:p w14:paraId="67693D43">
            <w:pPr>
              <w:spacing w:after="0" w:line="240" w:lineRule="auto"/>
              <w:jc w:val="center"/>
              <w:rPr>
                <w:rFonts w:ascii="Times New Roman" w:hAnsi="Times New Roman" w:cs="Times New Roman"/>
                <w:b/>
                <w:bCs/>
                <w:i/>
                <w:iCs/>
              </w:rPr>
            </w:pPr>
            <w:r>
              <w:rPr>
                <w:rFonts w:ascii="Times New Roman" w:hAnsi="Times New Roman" w:cs="Times New Roman"/>
                <w:b/>
                <w:sz w:val="24"/>
                <w:szCs w:val="24"/>
              </w:rPr>
              <w:t>«Новый год идёт по миру!»</w:t>
            </w:r>
          </w:p>
          <w:p w14:paraId="07A1B67E">
            <w:pPr>
              <w:spacing w:after="0" w:line="240" w:lineRule="auto"/>
              <w:rPr>
                <w:rFonts w:ascii="Times New Roman" w:hAnsi="Times New Roman" w:cs="Times New Roman"/>
                <w:bCs/>
              </w:rPr>
            </w:pPr>
            <w:r>
              <w:rPr>
                <w:rFonts w:ascii="Times New Roman" w:hAnsi="Times New Roman" w:cs="Times New Roman"/>
                <w:bCs/>
                <w:i/>
                <w:iCs/>
              </w:rPr>
              <w:t xml:space="preserve">Музыкально-ритмические движения. </w:t>
            </w:r>
          </w:p>
          <w:p w14:paraId="2C4C7F73">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под музыку в разном темпе,</w:t>
            </w:r>
          </w:p>
          <w:p w14:paraId="3D3B7CBF">
            <w:pPr>
              <w:spacing w:after="0" w:line="240" w:lineRule="auto"/>
              <w:rPr>
                <w:rFonts w:ascii="Times New Roman" w:hAnsi="Times New Roman" w:cs="Times New Roman"/>
                <w:bCs/>
              </w:rPr>
            </w:pPr>
            <w:r>
              <w:rPr>
                <w:rFonts w:ascii="Times New Roman" w:hAnsi="Times New Roman" w:cs="Times New Roman"/>
                <w:bCs/>
              </w:rPr>
              <w:t xml:space="preserve">топающим шагом.  </w:t>
            </w:r>
          </w:p>
          <w:p w14:paraId="20504C25">
            <w:pPr>
              <w:spacing w:after="0" w:line="240" w:lineRule="auto"/>
              <w:rPr>
                <w:rFonts w:ascii="Times New Roman" w:hAnsi="Times New Roman" w:cs="Times New Roman"/>
                <w:bCs/>
              </w:rPr>
            </w:pPr>
            <w:r>
              <w:rPr>
                <w:rFonts w:ascii="Times New Roman" w:hAnsi="Times New Roman" w:cs="Times New Roman"/>
                <w:bCs/>
              </w:rPr>
              <w:t>Плясовые движения: притопывание одной ногой, приседания «пружинки»,</w:t>
            </w:r>
          </w:p>
          <w:p w14:paraId="10C679A2">
            <w:pPr>
              <w:spacing w:after="0" w:line="240" w:lineRule="auto"/>
              <w:rPr>
                <w:rFonts w:ascii="Times New Roman" w:hAnsi="Times New Roman" w:cs="Times New Roman"/>
                <w:bCs/>
              </w:rPr>
            </w:pPr>
            <w:r>
              <w:rPr>
                <w:rFonts w:ascii="Times New Roman" w:hAnsi="Times New Roman" w:cs="Times New Roman"/>
                <w:bCs/>
              </w:rPr>
              <w:t>кружение в парах.</w:t>
            </w:r>
          </w:p>
          <w:p w14:paraId="59826A46">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0E6D26A3">
            <w:pPr>
              <w:spacing w:after="0" w:line="240" w:lineRule="auto"/>
              <w:rPr>
                <w:rFonts w:ascii="Times New Roman" w:hAnsi="Times New Roman" w:cs="Times New Roman"/>
                <w:bCs/>
              </w:rPr>
            </w:pPr>
            <w:r>
              <w:rPr>
                <w:rFonts w:ascii="Times New Roman" w:hAnsi="Times New Roman" w:cs="Times New Roman"/>
                <w:bCs/>
              </w:rPr>
              <w:t>Образно-игровые упражнения.</w:t>
            </w:r>
          </w:p>
          <w:p w14:paraId="1A0789BC">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«Угадай кто кричит».</w:t>
            </w:r>
          </w:p>
        </w:tc>
      </w:tr>
      <w:tr w14:paraId="16E03772">
        <w:tblPrEx>
          <w:tblCellMar>
            <w:top w:w="0" w:type="dxa"/>
            <w:left w:w="108" w:type="dxa"/>
            <w:bottom w:w="0" w:type="dxa"/>
            <w:right w:w="108" w:type="dxa"/>
          </w:tblCellMar>
        </w:tblPrEx>
        <w:trPr>
          <w:cantSplit/>
          <w:trHeight w:val="1134" w:hRule="atLeast"/>
          <w:jc w:val="center"/>
        </w:trPr>
        <w:tc>
          <w:tcPr>
            <w:tcW w:w="801" w:type="dxa"/>
            <w:tcBorders>
              <w:top w:val="single" w:color="000000" w:sz="4" w:space="0"/>
              <w:left w:val="single" w:color="000000" w:sz="4" w:space="0"/>
              <w:bottom w:val="single" w:color="000000" w:sz="4" w:space="0"/>
            </w:tcBorders>
            <w:shd w:val="clear" w:color="auto" w:fill="auto"/>
            <w:textDirection w:val="btLr"/>
          </w:tcPr>
          <w:p w14:paraId="6776B643">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Январь</w:t>
            </w:r>
          </w:p>
        </w:tc>
        <w:tc>
          <w:tcPr>
            <w:tcW w:w="3236" w:type="dxa"/>
            <w:tcBorders>
              <w:top w:val="single" w:color="000000" w:sz="4" w:space="0"/>
              <w:left w:val="single" w:color="000000" w:sz="4" w:space="0"/>
              <w:bottom w:val="single" w:color="000000" w:sz="4" w:space="0"/>
            </w:tcBorders>
            <w:shd w:val="clear" w:color="auto" w:fill="auto"/>
          </w:tcPr>
          <w:p w14:paraId="4874775B">
            <w:pPr>
              <w:spacing w:after="0" w:line="240" w:lineRule="auto"/>
              <w:jc w:val="center"/>
              <w:rPr>
                <w:rFonts w:ascii="Times New Roman" w:hAnsi="Times New Roman" w:cs="Times New Roman"/>
                <w:b/>
                <w:bCs/>
                <w:i/>
                <w:iCs/>
              </w:rPr>
            </w:pPr>
            <w:r>
              <w:rPr>
                <w:rFonts w:ascii="Times New Roman" w:hAnsi="Times New Roman" w:cs="Times New Roman"/>
                <w:b/>
              </w:rPr>
              <w:t>«Зимние забавы»</w:t>
            </w:r>
          </w:p>
          <w:p w14:paraId="13795813">
            <w:pPr>
              <w:spacing w:after="0" w:line="240" w:lineRule="auto"/>
              <w:rPr>
                <w:rFonts w:ascii="Times New Roman" w:hAnsi="Times New Roman" w:cs="Times New Roman"/>
                <w:bCs/>
              </w:rPr>
            </w:pPr>
            <w:r>
              <w:rPr>
                <w:rFonts w:ascii="Times New Roman" w:hAnsi="Times New Roman" w:cs="Times New Roman"/>
                <w:bCs/>
                <w:i/>
                <w:iCs/>
              </w:rPr>
              <w:t xml:space="preserve">Строевые упражнения. </w:t>
            </w:r>
          </w:p>
          <w:p w14:paraId="42D9474C">
            <w:pPr>
              <w:spacing w:after="0" w:line="240" w:lineRule="auto"/>
              <w:rPr>
                <w:rFonts w:ascii="Times New Roman" w:hAnsi="Times New Roman" w:cs="Times New Roman"/>
                <w:bCs/>
              </w:rPr>
            </w:pPr>
            <w:r>
              <w:rPr>
                <w:rFonts w:ascii="Times New Roman" w:hAnsi="Times New Roman" w:cs="Times New Roman"/>
                <w:bCs/>
              </w:rPr>
              <w:t>Построение в шеренгу колонну по одному.</w:t>
            </w:r>
          </w:p>
          <w:p w14:paraId="00CBA071">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 xml:space="preserve">со сменой темпа. </w:t>
            </w:r>
          </w:p>
          <w:p w14:paraId="7EFD26F7">
            <w:pPr>
              <w:spacing w:after="0" w:line="240" w:lineRule="auto"/>
              <w:rPr>
                <w:rFonts w:ascii="Times New Roman" w:hAnsi="Times New Roman" w:cs="Times New Roman"/>
                <w:bCs/>
              </w:rPr>
            </w:pPr>
            <w:r>
              <w:rPr>
                <w:rFonts w:ascii="Times New Roman" w:hAnsi="Times New Roman" w:cs="Times New Roman"/>
                <w:bCs/>
                <w:i/>
                <w:iCs/>
              </w:rPr>
              <w:t>Бег</w:t>
            </w:r>
            <w:r>
              <w:rPr>
                <w:rFonts w:ascii="Times New Roman" w:hAnsi="Times New Roman" w:cs="Times New Roman"/>
                <w:bCs/>
              </w:rPr>
              <w:t xml:space="preserve"> врассыпную.</w:t>
            </w:r>
          </w:p>
          <w:p w14:paraId="4D311DA8">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обручами.</w:t>
            </w:r>
          </w:p>
          <w:p w14:paraId="3EAC33D4">
            <w:pPr>
              <w:spacing w:after="0" w:line="240" w:lineRule="auto"/>
              <w:rPr>
                <w:rFonts w:ascii="Times New Roman" w:hAnsi="Times New Roman" w:cs="Times New Roman"/>
                <w:bCs/>
              </w:rPr>
            </w:pPr>
            <w:r>
              <w:rPr>
                <w:rFonts w:ascii="Times New Roman" w:hAnsi="Times New Roman" w:cs="Times New Roman"/>
                <w:bCs/>
              </w:rPr>
              <w:t>Пролезание в обруч.</w:t>
            </w:r>
          </w:p>
          <w:p w14:paraId="1427D759">
            <w:pPr>
              <w:spacing w:after="0" w:line="240" w:lineRule="auto"/>
              <w:jc w:val="both"/>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цвет».</w:t>
            </w:r>
          </w:p>
        </w:tc>
        <w:tc>
          <w:tcPr>
            <w:tcW w:w="3993" w:type="dxa"/>
            <w:tcBorders>
              <w:top w:val="single" w:color="000000" w:sz="4" w:space="0"/>
              <w:left w:val="single" w:color="000000" w:sz="4" w:space="0"/>
              <w:bottom w:val="single" w:color="000000" w:sz="4" w:space="0"/>
            </w:tcBorders>
            <w:shd w:val="clear" w:color="auto" w:fill="auto"/>
          </w:tcPr>
          <w:p w14:paraId="0BE2445F">
            <w:pPr>
              <w:spacing w:after="0" w:line="240" w:lineRule="auto"/>
              <w:jc w:val="center"/>
              <w:rPr>
                <w:rFonts w:ascii="Times New Roman" w:hAnsi="Times New Roman" w:cs="Times New Roman"/>
                <w:b/>
                <w:bCs/>
                <w:i/>
                <w:iCs/>
              </w:rPr>
            </w:pPr>
            <w:r>
              <w:rPr>
                <w:rFonts w:ascii="Times New Roman" w:hAnsi="Times New Roman" w:cs="Times New Roman"/>
                <w:b/>
                <w:sz w:val="24"/>
                <w:szCs w:val="24"/>
              </w:rPr>
              <w:t>«Зимние виды спорта»</w:t>
            </w:r>
          </w:p>
          <w:p w14:paraId="330A010A">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65271C0F">
            <w:pPr>
              <w:spacing w:after="0" w:line="240" w:lineRule="auto"/>
              <w:rPr>
                <w:rFonts w:ascii="Times New Roman" w:hAnsi="Times New Roman" w:cs="Times New Roman"/>
                <w:bCs/>
                <w:iCs/>
              </w:rPr>
            </w:pPr>
            <w:r>
              <w:rPr>
                <w:rFonts w:ascii="Times New Roman" w:hAnsi="Times New Roman" w:cs="Times New Roman"/>
                <w:bCs/>
                <w:iCs/>
              </w:rPr>
              <w:t>Построение в шеренгу, повороты переступанием по показу.</w:t>
            </w:r>
          </w:p>
          <w:p w14:paraId="31ADED97">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4133C8A2">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со сменой темпа.</w:t>
            </w:r>
          </w:p>
          <w:p w14:paraId="3FF65402">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с кубиками.</w:t>
            </w:r>
          </w:p>
          <w:p w14:paraId="3EBC3368">
            <w:pPr>
              <w:spacing w:after="0" w:line="240" w:lineRule="auto"/>
              <w:rPr>
                <w:rFonts w:ascii="Times New Roman" w:hAnsi="Times New Roman" w:cs="Times New Roman"/>
                <w:bCs/>
              </w:rPr>
            </w:pPr>
            <w:r>
              <w:rPr>
                <w:rFonts w:ascii="Times New Roman" w:hAnsi="Times New Roman" w:cs="Times New Roman"/>
                <w:bCs/>
              </w:rPr>
              <w:t>Подлезание под препятствие не касаясь руками пола.</w:t>
            </w:r>
          </w:p>
          <w:p w14:paraId="0438D2D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«Метелица».</w:t>
            </w:r>
          </w:p>
        </w:tc>
        <w:tc>
          <w:tcPr>
            <w:tcW w:w="3686" w:type="dxa"/>
            <w:tcBorders>
              <w:top w:val="single" w:color="000000" w:sz="4" w:space="0"/>
              <w:left w:val="single" w:color="000000" w:sz="4" w:space="0"/>
              <w:bottom w:val="single" w:color="000000" w:sz="4" w:space="0"/>
            </w:tcBorders>
            <w:shd w:val="clear" w:color="auto" w:fill="auto"/>
          </w:tcPr>
          <w:p w14:paraId="1C19A92B">
            <w:pPr>
              <w:spacing w:after="0" w:line="240" w:lineRule="auto"/>
              <w:rPr>
                <w:rFonts w:ascii="Times New Roman" w:hAnsi="Times New Roman" w:cs="Times New Roman"/>
                <w:b/>
                <w:sz w:val="24"/>
                <w:szCs w:val="24"/>
              </w:rPr>
            </w:pPr>
            <w:r>
              <w:rPr>
                <w:rFonts w:ascii="Times New Roman" w:hAnsi="Times New Roman" w:cs="Times New Roman"/>
                <w:b/>
                <w:sz w:val="24"/>
                <w:szCs w:val="24"/>
              </w:rPr>
              <w:t>«Мой город Санкт-Петербург»</w:t>
            </w:r>
          </w:p>
          <w:p w14:paraId="7B7C27F8">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44E44DE4">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6CD155A8">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 прямо и боком.</w:t>
            </w:r>
          </w:p>
          <w:p w14:paraId="29C492D1">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с выполнением заданий</w:t>
            </w:r>
          </w:p>
          <w:p w14:paraId="28AB9EC1">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мячами.</w:t>
            </w:r>
          </w:p>
          <w:p w14:paraId="0B6E1A43">
            <w:pPr>
              <w:spacing w:after="0" w:line="240" w:lineRule="auto"/>
              <w:rPr>
                <w:rFonts w:ascii="Times New Roman" w:hAnsi="Times New Roman" w:cs="Times New Roman"/>
                <w:bCs/>
              </w:rPr>
            </w:pPr>
            <w:r>
              <w:rPr>
                <w:rFonts w:ascii="Times New Roman" w:hAnsi="Times New Roman" w:cs="Times New Roman"/>
                <w:bCs/>
                <w:i/>
              </w:rPr>
              <w:t xml:space="preserve">Бросание </w:t>
            </w:r>
            <w:r>
              <w:rPr>
                <w:rFonts w:ascii="Times New Roman" w:hAnsi="Times New Roman" w:cs="Times New Roman"/>
                <w:bCs/>
              </w:rPr>
              <w:t>мяча вверх и его ловля.</w:t>
            </w:r>
          </w:p>
          <w:p w14:paraId="6A30FE93">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«Поезд».</w:t>
            </w:r>
          </w:p>
        </w:tc>
        <w:tc>
          <w:tcPr>
            <w:tcW w:w="3866" w:type="dxa"/>
            <w:tcBorders>
              <w:top w:val="single" w:color="000000" w:sz="4" w:space="0"/>
              <w:left w:val="single" w:color="000000" w:sz="4" w:space="0"/>
              <w:bottom w:val="single" w:color="000000" w:sz="4" w:space="0"/>
              <w:right w:val="single" w:color="000000" w:sz="4" w:space="0"/>
            </w:tcBorders>
            <w:shd w:val="clear" w:color="auto" w:fill="auto"/>
          </w:tcPr>
          <w:p w14:paraId="5F6577AB">
            <w:pPr>
              <w:spacing w:after="0" w:line="240" w:lineRule="auto"/>
              <w:jc w:val="center"/>
              <w:rPr>
                <w:rFonts w:ascii="Times New Roman" w:hAnsi="Times New Roman" w:cs="Times New Roman"/>
                <w:b/>
                <w:bCs/>
                <w:i/>
                <w:iCs/>
              </w:rPr>
            </w:pPr>
            <w:r>
              <w:rPr>
                <w:rFonts w:ascii="Times New Roman" w:hAnsi="Times New Roman" w:cs="Times New Roman"/>
                <w:b/>
                <w:sz w:val="24"/>
                <w:szCs w:val="24"/>
              </w:rPr>
              <w:t>«Животные холодных стран»</w:t>
            </w:r>
          </w:p>
          <w:p w14:paraId="66C6D56E">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4F0E531">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52728A7E">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наклонной доске.</w:t>
            </w:r>
          </w:p>
          <w:p w14:paraId="15BDBACB">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колонне по одному по дорожке.</w:t>
            </w:r>
          </w:p>
          <w:p w14:paraId="3E8F7EAB">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предметов.</w:t>
            </w:r>
          </w:p>
          <w:p w14:paraId="1C513119">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через линии расположенные</w:t>
            </w:r>
          </w:p>
          <w:p w14:paraId="75D47CE0">
            <w:pPr>
              <w:spacing w:after="0" w:line="240" w:lineRule="auto"/>
              <w:rPr>
                <w:rFonts w:ascii="Times New Roman" w:hAnsi="Times New Roman" w:cs="Times New Roman"/>
                <w:bCs/>
              </w:rPr>
            </w:pPr>
            <w:r>
              <w:rPr>
                <w:rFonts w:ascii="Times New Roman" w:hAnsi="Times New Roman" w:cs="Times New Roman"/>
                <w:bCs/>
              </w:rPr>
              <w:t>на одинаковом расстоянии друг от друга.</w:t>
            </w:r>
          </w:p>
          <w:p w14:paraId="1042AFFD">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домик».</w:t>
            </w:r>
          </w:p>
        </w:tc>
      </w:tr>
      <w:tr w14:paraId="5A080602">
        <w:tblPrEx>
          <w:tblCellMar>
            <w:top w:w="0" w:type="dxa"/>
            <w:left w:w="108" w:type="dxa"/>
            <w:bottom w:w="0" w:type="dxa"/>
            <w:right w:w="108" w:type="dxa"/>
          </w:tblCellMar>
        </w:tblPrEx>
        <w:trPr>
          <w:cantSplit/>
          <w:trHeight w:val="1134" w:hRule="atLeast"/>
          <w:jc w:val="center"/>
        </w:trPr>
        <w:tc>
          <w:tcPr>
            <w:tcW w:w="801" w:type="dxa"/>
            <w:tcBorders>
              <w:top w:val="single" w:color="000000" w:sz="4" w:space="0"/>
              <w:left w:val="single" w:color="000000" w:sz="4" w:space="0"/>
              <w:bottom w:val="single" w:color="000000" w:sz="4" w:space="0"/>
            </w:tcBorders>
            <w:shd w:val="clear" w:color="auto" w:fill="auto"/>
            <w:textDirection w:val="btLr"/>
          </w:tcPr>
          <w:p w14:paraId="675AF967">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Февраль</w:t>
            </w:r>
          </w:p>
        </w:tc>
        <w:tc>
          <w:tcPr>
            <w:tcW w:w="3236" w:type="dxa"/>
            <w:tcBorders>
              <w:top w:val="single" w:color="000000" w:sz="4" w:space="0"/>
              <w:left w:val="single" w:color="000000" w:sz="4" w:space="0"/>
              <w:bottom w:val="single" w:color="000000" w:sz="4" w:space="0"/>
            </w:tcBorders>
            <w:shd w:val="clear" w:color="auto" w:fill="auto"/>
          </w:tcPr>
          <w:p w14:paraId="3FB12AAA">
            <w:pPr>
              <w:spacing w:after="0" w:line="240" w:lineRule="auto"/>
              <w:rPr>
                <w:rFonts w:ascii="Times New Roman" w:hAnsi="Times New Roman" w:cs="Times New Roman"/>
                <w:b/>
                <w:bCs/>
                <w:i/>
                <w:iCs/>
              </w:rPr>
            </w:pPr>
            <w:r>
              <w:rPr>
                <w:rFonts w:ascii="Times New Roman" w:hAnsi="Times New Roman" w:cs="Times New Roman"/>
                <w:b/>
                <w:sz w:val="24"/>
                <w:szCs w:val="24"/>
              </w:rPr>
              <w:t>«Животные жарких стран»</w:t>
            </w:r>
          </w:p>
          <w:p w14:paraId="6A3EC80C">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16722AB">
            <w:pPr>
              <w:spacing w:after="0" w:line="240" w:lineRule="auto"/>
              <w:rPr>
                <w:rFonts w:ascii="Times New Roman" w:hAnsi="Times New Roman" w:cs="Times New Roman"/>
                <w:bCs/>
                <w:iCs/>
              </w:rPr>
            </w:pPr>
            <w:r>
              <w:rPr>
                <w:rFonts w:ascii="Times New Roman" w:hAnsi="Times New Roman" w:cs="Times New Roman"/>
                <w:bCs/>
                <w:iCs/>
              </w:rPr>
              <w:t>Построение в шеренгу, повороты по показу.</w:t>
            </w:r>
          </w:p>
          <w:p w14:paraId="5E9B6E13">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приставным шагом.</w:t>
            </w:r>
          </w:p>
          <w:p w14:paraId="0142992A">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0C198B25">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флажками.</w:t>
            </w:r>
          </w:p>
          <w:p w14:paraId="3107F8AF">
            <w:pPr>
              <w:spacing w:after="0" w:line="240" w:lineRule="auto"/>
              <w:rPr>
                <w:rFonts w:ascii="Times New Roman" w:hAnsi="Times New Roman" w:cs="Times New Roman"/>
                <w:bCs/>
              </w:rPr>
            </w:pPr>
            <w:r>
              <w:rPr>
                <w:rFonts w:ascii="Times New Roman" w:hAnsi="Times New Roman" w:cs="Times New Roman"/>
                <w:bCs/>
              </w:rPr>
              <w:t>Перелезание через бревно.</w:t>
            </w:r>
          </w:p>
          <w:p w14:paraId="5E856C64">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«Самолеты».</w:t>
            </w:r>
          </w:p>
        </w:tc>
        <w:tc>
          <w:tcPr>
            <w:tcW w:w="3993" w:type="dxa"/>
            <w:tcBorders>
              <w:top w:val="single" w:color="000000" w:sz="4" w:space="0"/>
              <w:left w:val="single" w:color="000000" w:sz="4" w:space="0"/>
              <w:bottom w:val="single" w:color="000000" w:sz="4" w:space="0"/>
            </w:tcBorders>
            <w:shd w:val="clear" w:color="auto" w:fill="auto"/>
          </w:tcPr>
          <w:p w14:paraId="787B560F">
            <w:pPr>
              <w:spacing w:after="0" w:line="240" w:lineRule="auto"/>
              <w:jc w:val="center"/>
              <w:rPr>
                <w:rFonts w:ascii="Times New Roman" w:hAnsi="Times New Roman" w:cs="Times New Roman"/>
                <w:b/>
                <w:bCs/>
                <w:i/>
                <w:iCs/>
              </w:rPr>
            </w:pPr>
            <w:r>
              <w:rPr>
                <w:rFonts w:ascii="Times New Roman" w:hAnsi="Times New Roman" w:cs="Times New Roman"/>
                <w:b/>
              </w:rPr>
              <w:t>«Я человек и всё про меня»</w:t>
            </w:r>
          </w:p>
          <w:p w14:paraId="5B41C70C">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2A8DDF93">
            <w:pPr>
              <w:spacing w:after="0" w:line="240" w:lineRule="auto"/>
              <w:rPr>
                <w:rFonts w:ascii="Times New Roman" w:hAnsi="Times New Roman" w:cs="Times New Roman"/>
                <w:bCs/>
                <w:iCs/>
              </w:rPr>
            </w:pPr>
            <w:r>
              <w:rPr>
                <w:rFonts w:ascii="Times New Roman" w:hAnsi="Times New Roman" w:cs="Times New Roman"/>
                <w:bCs/>
                <w:iCs/>
              </w:rPr>
              <w:t>Построение в шеренгу, в колонну.</w:t>
            </w:r>
          </w:p>
          <w:p w14:paraId="4D3F6478">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скамье.</w:t>
            </w:r>
          </w:p>
          <w:p w14:paraId="49FAFCD9">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колонне по одному.</w:t>
            </w:r>
          </w:p>
          <w:p w14:paraId="1003D25C">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кеглями.</w:t>
            </w:r>
          </w:p>
          <w:p w14:paraId="772C42B2">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с высоты и мягком приземлении на полусогнутые ноги.</w:t>
            </w:r>
          </w:p>
          <w:p w14:paraId="20A95B1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«Воробышки в гнездышках».</w:t>
            </w:r>
          </w:p>
        </w:tc>
        <w:tc>
          <w:tcPr>
            <w:tcW w:w="3686" w:type="dxa"/>
            <w:tcBorders>
              <w:top w:val="single" w:color="000000" w:sz="4" w:space="0"/>
              <w:left w:val="single" w:color="000000" w:sz="4" w:space="0"/>
              <w:bottom w:val="single" w:color="000000" w:sz="4" w:space="0"/>
            </w:tcBorders>
            <w:shd w:val="clear" w:color="auto" w:fill="auto"/>
          </w:tcPr>
          <w:p w14:paraId="2EAE9C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«Военные профессии»</w:t>
            </w:r>
          </w:p>
          <w:p w14:paraId="304013D2">
            <w:pPr>
              <w:spacing w:after="0" w:line="240" w:lineRule="auto"/>
              <w:rPr>
                <w:rFonts w:ascii="Times New Roman" w:hAnsi="Times New Roman" w:cs="Times New Roman"/>
                <w:bCs/>
                <w:i/>
                <w:iCs/>
              </w:rPr>
            </w:pPr>
            <w:r>
              <w:rPr>
                <w:rFonts w:ascii="Times New Roman" w:hAnsi="Times New Roman" w:cs="Times New Roman"/>
                <w:sz w:val="24"/>
                <w:szCs w:val="24"/>
              </w:rPr>
              <w:t>День защитников Отечества</w:t>
            </w:r>
          </w:p>
          <w:p w14:paraId="201917C6">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4107788">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2DA56C6C">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высоким поднимание колена.</w:t>
            </w:r>
          </w:p>
          <w:p w14:paraId="6774C843">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со сменной темпа.</w:t>
            </w:r>
          </w:p>
          <w:p w14:paraId="2C46BB6F">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флажками.</w:t>
            </w:r>
          </w:p>
          <w:p w14:paraId="34E1A33A">
            <w:pPr>
              <w:spacing w:after="0" w:line="240" w:lineRule="auto"/>
              <w:rPr>
                <w:rFonts w:ascii="Times New Roman" w:hAnsi="Times New Roman" w:cs="Times New Roman"/>
                <w:bCs/>
              </w:rPr>
            </w:pPr>
            <w:r>
              <w:rPr>
                <w:rFonts w:ascii="Times New Roman" w:hAnsi="Times New Roman" w:cs="Times New Roman"/>
                <w:bCs/>
                <w:i/>
                <w:iCs/>
              </w:rPr>
              <w:t>Подлезание</w:t>
            </w:r>
            <w:r>
              <w:rPr>
                <w:rFonts w:ascii="Times New Roman" w:hAnsi="Times New Roman" w:cs="Times New Roman"/>
                <w:bCs/>
              </w:rPr>
              <w:t xml:space="preserve"> под препятствие, не касаясь руками пола.</w:t>
            </w:r>
          </w:p>
          <w:p w14:paraId="2F180B4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«Кто быстрее до флажка».</w:t>
            </w:r>
          </w:p>
        </w:tc>
        <w:tc>
          <w:tcPr>
            <w:tcW w:w="3866" w:type="dxa"/>
            <w:tcBorders>
              <w:top w:val="single" w:color="000000" w:sz="4" w:space="0"/>
              <w:left w:val="single" w:color="000000" w:sz="4" w:space="0"/>
              <w:bottom w:val="single" w:color="000000" w:sz="4" w:space="0"/>
              <w:right w:val="single" w:color="000000" w:sz="4" w:space="0"/>
            </w:tcBorders>
            <w:shd w:val="clear" w:color="auto" w:fill="auto"/>
          </w:tcPr>
          <w:p w14:paraId="43486B75">
            <w:pPr>
              <w:spacing w:after="0" w:line="240" w:lineRule="auto"/>
              <w:jc w:val="center"/>
              <w:rPr>
                <w:rFonts w:ascii="Times New Roman" w:hAnsi="Times New Roman" w:cs="Times New Roman"/>
                <w:b/>
                <w:bCs/>
                <w:i/>
                <w:iCs/>
              </w:rPr>
            </w:pPr>
            <w:r>
              <w:rPr>
                <w:rFonts w:ascii="Times New Roman" w:hAnsi="Times New Roman" w:cs="Times New Roman"/>
                <w:b/>
              </w:rPr>
              <w:t>«Народные промыслы»</w:t>
            </w:r>
          </w:p>
          <w:p w14:paraId="579FCDC2">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2A0054C">
            <w:pPr>
              <w:spacing w:after="0" w:line="240" w:lineRule="auto"/>
              <w:rPr>
                <w:rFonts w:ascii="Times New Roman" w:hAnsi="Times New Roman" w:cs="Times New Roman"/>
                <w:bCs/>
                <w:iCs/>
              </w:rPr>
            </w:pPr>
            <w:r>
              <w:rPr>
                <w:rFonts w:ascii="Times New Roman" w:hAnsi="Times New Roman" w:cs="Times New Roman"/>
                <w:bCs/>
                <w:iCs/>
              </w:rPr>
              <w:t>Построение в шеренгу.</w:t>
            </w:r>
          </w:p>
          <w:p w14:paraId="5F02ADCC">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0392B09E">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 xml:space="preserve">с переходом на ходьбу. </w:t>
            </w:r>
          </w:p>
          <w:p w14:paraId="0E30329F">
            <w:pPr>
              <w:spacing w:after="0" w:line="240" w:lineRule="auto"/>
              <w:rPr>
                <w:rFonts w:ascii="Times New Roman" w:hAnsi="Times New Roman" w:cs="Times New Roman"/>
                <w:bCs/>
                <w:i/>
              </w:rPr>
            </w:pPr>
            <w:r>
              <w:rPr>
                <w:rFonts w:ascii="Times New Roman" w:hAnsi="Times New Roman" w:cs="Times New Roman"/>
                <w:bCs/>
                <w:i/>
              </w:rPr>
              <w:t>ОРУ с мячами.</w:t>
            </w:r>
          </w:p>
          <w:p w14:paraId="0B208873">
            <w:pPr>
              <w:spacing w:after="0" w:line="240" w:lineRule="auto"/>
              <w:rPr>
                <w:rFonts w:ascii="Times New Roman" w:hAnsi="Times New Roman" w:cs="Times New Roman"/>
                <w:bCs/>
                <w:i/>
              </w:rPr>
            </w:pPr>
            <w:r>
              <w:rPr>
                <w:rFonts w:ascii="Times New Roman" w:hAnsi="Times New Roman" w:cs="Times New Roman"/>
                <w:bCs/>
                <w:i/>
              </w:rPr>
              <w:t xml:space="preserve">Бросание </w:t>
            </w:r>
            <w:r>
              <w:rPr>
                <w:rFonts w:ascii="Times New Roman" w:hAnsi="Times New Roman" w:cs="Times New Roman"/>
                <w:bCs/>
              </w:rPr>
              <w:t>мяча вниз, об пол.</w:t>
            </w:r>
          </w:p>
          <w:p w14:paraId="160AF002">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домик».</w:t>
            </w:r>
          </w:p>
        </w:tc>
      </w:tr>
    </w:tbl>
    <w:p w14:paraId="1E232A3F"/>
    <w:p w14:paraId="6E910161"/>
    <w:tbl>
      <w:tblPr>
        <w:tblStyle w:val="6"/>
        <w:tblW w:w="15725" w:type="dxa"/>
        <w:jc w:val="center"/>
        <w:tblLayout w:type="fixed"/>
        <w:tblCellMar>
          <w:top w:w="0" w:type="dxa"/>
          <w:left w:w="108" w:type="dxa"/>
          <w:bottom w:w="0" w:type="dxa"/>
          <w:right w:w="108" w:type="dxa"/>
        </w:tblCellMar>
      </w:tblPr>
      <w:tblGrid>
        <w:gridCol w:w="731"/>
        <w:gridCol w:w="3119"/>
        <w:gridCol w:w="2977"/>
        <w:gridCol w:w="3118"/>
        <w:gridCol w:w="5780"/>
      </w:tblGrid>
      <w:tr w14:paraId="410BFC94">
        <w:tblPrEx>
          <w:tblCellMar>
            <w:top w:w="0" w:type="dxa"/>
            <w:left w:w="108" w:type="dxa"/>
            <w:bottom w:w="0" w:type="dxa"/>
            <w:right w:w="108" w:type="dxa"/>
          </w:tblCellMar>
        </w:tblPrEx>
        <w:trPr>
          <w:cantSplit/>
          <w:trHeight w:val="1134" w:hRule="atLeast"/>
          <w:jc w:val="center"/>
        </w:trPr>
        <w:tc>
          <w:tcPr>
            <w:tcW w:w="731" w:type="dxa"/>
            <w:tcBorders>
              <w:top w:val="single" w:color="000000" w:sz="4" w:space="0"/>
              <w:left w:val="single" w:color="000000" w:sz="4" w:space="0"/>
              <w:bottom w:val="single" w:color="000000" w:sz="4" w:space="0"/>
            </w:tcBorders>
            <w:shd w:val="clear" w:color="auto" w:fill="auto"/>
            <w:textDirection w:val="btLr"/>
          </w:tcPr>
          <w:p w14:paraId="1A51DB15">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Март</w:t>
            </w:r>
          </w:p>
        </w:tc>
        <w:tc>
          <w:tcPr>
            <w:tcW w:w="3119" w:type="dxa"/>
            <w:tcBorders>
              <w:top w:val="single" w:color="000000" w:sz="4" w:space="0"/>
              <w:left w:val="single" w:color="000000" w:sz="4" w:space="0"/>
              <w:bottom w:val="single" w:color="000000" w:sz="4" w:space="0"/>
            </w:tcBorders>
            <w:shd w:val="clear" w:color="auto" w:fill="auto"/>
          </w:tcPr>
          <w:p w14:paraId="6EE8AE88">
            <w:pPr>
              <w:spacing w:after="0" w:line="240" w:lineRule="auto"/>
              <w:jc w:val="center"/>
              <w:rPr>
                <w:rFonts w:ascii="Times New Roman" w:hAnsi="Times New Roman" w:cs="Times New Roman"/>
                <w:b/>
                <w:bCs/>
                <w:i/>
                <w:iCs/>
              </w:rPr>
            </w:pPr>
            <w:r>
              <w:rPr>
                <w:rFonts w:ascii="Times New Roman" w:hAnsi="Times New Roman" w:cs="Times New Roman"/>
                <w:b/>
              </w:rPr>
              <w:t>«Моя мама»</w:t>
            </w:r>
          </w:p>
          <w:p w14:paraId="772FED42">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35321E5E">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7CA07B79">
            <w:pPr>
              <w:spacing w:after="0" w:line="240" w:lineRule="auto"/>
              <w:rPr>
                <w:rFonts w:ascii="Times New Roman" w:hAnsi="Times New Roman" w:cs="Times New Roman"/>
                <w:bCs/>
              </w:rPr>
            </w:pPr>
            <w:r>
              <w:rPr>
                <w:rFonts w:ascii="Times New Roman" w:hAnsi="Times New Roman" w:cs="Times New Roman"/>
                <w:bCs/>
                <w:i/>
                <w:iCs/>
              </w:rPr>
              <w:t xml:space="preserve">Музыкально-ритмические </w:t>
            </w:r>
          </w:p>
          <w:p w14:paraId="7152E4FA">
            <w:pPr>
              <w:spacing w:after="0" w:line="240" w:lineRule="auto"/>
              <w:rPr>
                <w:rFonts w:ascii="Times New Roman" w:hAnsi="Times New Roman" w:cs="Times New Roman"/>
                <w:bCs/>
                <w:iCs/>
              </w:rPr>
            </w:pPr>
            <w:r>
              <w:rPr>
                <w:rFonts w:ascii="Times New Roman" w:hAnsi="Times New Roman" w:cs="Times New Roman"/>
                <w:bCs/>
                <w:i/>
                <w:iCs/>
              </w:rPr>
              <w:t xml:space="preserve">движения. </w:t>
            </w:r>
            <w:r>
              <w:rPr>
                <w:rFonts w:ascii="Times New Roman" w:hAnsi="Times New Roman" w:cs="Times New Roman"/>
                <w:bCs/>
                <w:iCs/>
              </w:rPr>
              <w:t xml:space="preserve">Ходьба под музыку, приставным шагом и боком. Плясовые  </w:t>
            </w:r>
          </w:p>
          <w:p w14:paraId="7582A2B8">
            <w:pPr>
              <w:spacing w:after="0" w:line="240" w:lineRule="auto"/>
              <w:rPr>
                <w:rFonts w:ascii="Times New Roman" w:hAnsi="Times New Roman" w:cs="Times New Roman"/>
                <w:bCs/>
              </w:rPr>
            </w:pPr>
            <w:r>
              <w:rPr>
                <w:rFonts w:ascii="Times New Roman" w:hAnsi="Times New Roman" w:cs="Times New Roman"/>
                <w:bCs/>
              </w:rPr>
              <w:t>движения: выставление ноги вперед, пятки, притопывания одной ногой, приседания «пружинки».</w:t>
            </w:r>
          </w:p>
          <w:p w14:paraId="2662E93E">
            <w:pPr>
              <w:spacing w:after="0" w:line="240" w:lineRule="auto"/>
              <w:rPr>
                <w:rFonts w:ascii="Times New Roman" w:hAnsi="Times New Roman" w:cs="Times New Roman"/>
                <w:bCs/>
              </w:rPr>
            </w:pPr>
            <w:r>
              <w:rPr>
                <w:rFonts w:ascii="Times New Roman" w:hAnsi="Times New Roman" w:cs="Times New Roman"/>
                <w:bCs/>
                <w:i/>
              </w:rPr>
              <w:t>П/И</w:t>
            </w:r>
            <w:r>
              <w:rPr>
                <w:rFonts w:ascii="Times New Roman" w:hAnsi="Times New Roman" w:cs="Times New Roman"/>
                <w:bCs/>
              </w:rPr>
              <w:t xml:space="preserve"> «В гости к кукле».</w:t>
            </w:r>
          </w:p>
        </w:tc>
        <w:tc>
          <w:tcPr>
            <w:tcW w:w="2977" w:type="dxa"/>
            <w:tcBorders>
              <w:top w:val="single" w:color="000000" w:sz="4" w:space="0"/>
              <w:left w:val="single" w:color="000000" w:sz="4" w:space="0"/>
              <w:bottom w:val="single" w:color="000000" w:sz="4" w:space="0"/>
            </w:tcBorders>
            <w:shd w:val="clear" w:color="auto" w:fill="auto"/>
          </w:tcPr>
          <w:p w14:paraId="1EC077A1">
            <w:pPr>
              <w:spacing w:after="0" w:line="240" w:lineRule="auto"/>
              <w:jc w:val="center"/>
              <w:rPr>
                <w:rFonts w:ascii="Times New Roman" w:hAnsi="Times New Roman" w:cs="Times New Roman"/>
                <w:b/>
                <w:bCs/>
                <w:i/>
                <w:iCs/>
              </w:rPr>
            </w:pPr>
            <w:r>
              <w:rPr>
                <w:rFonts w:ascii="Times New Roman" w:hAnsi="Times New Roman" w:cs="Times New Roman"/>
                <w:b/>
                <w:sz w:val="24"/>
                <w:szCs w:val="24"/>
              </w:rPr>
              <w:t>«Ранняя весна»</w:t>
            </w:r>
          </w:p>
          <w:p w14:paraId="41B54E78">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41C0DF67">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4C64AE30">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334763D1">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w:t>
            </w:r>
          </w:p>
          <w:p w14:paraId="7EA3FEA7">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колечками. </w:t>
            </w:r>
          </w:p>
          <w:p w14:paraId="4941068F">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на двух ногах между предметами.</w:t>
            </w:r>
          </w:p>
          <w:p w14:paraId="6CA26BC7">
            <w:pPr>
              <w:spacing w:after="0" w:line="240" w:lineRule="auto"/>
              <w:rPr>
                <w:rFonts w:ascii="Times New Roman" w:hAnsi="Times New Roman" w:cs="Times New Roman"/>
                <w:b/>
                <w:bCs/>
              </w:rPr>
            </w:pPr>
            <w:r>
              <w:rPr>
                <w:rFonts w:ascii="Times New Roman" w:hAnsi="Times New Roman" w:cs="Times New Roman"/>
                <w:bCs/>
                <w:i/>
              </w:rPr>
              <w:t>П/И</w:t>
            </w:r>
            <w:r>
              <w:rPr>
                <w:rFonts w:ascii="Times New Roman" w:hAnsi="Times New Roman" w:cs="Times New Roman"/>
                <w:bCs/>
              </w:rPr>
              <w:t xml:space="preserve"> «Наседка и цыплята».</w:t>
            </w:r>
          </w:p>
        </w:tc>
        <w:tc>
          <w:tcPr>
            <w:tcW w:w="3118" w:type="dxa"/>
            <w:tcBorders>
              <w:top w:val="single" w:color="000000" w:sz="4" w:space="0"/>
              <w:left w:val="single" w:color="000000" w:sz="4" w:space="0"/>
              <w:bottom w:val="single" w:color="000000" w:sz="4" w:space="0"/>
            </w:tcBorders>
            <w:shd w:val="clear" w:color="auto" w:fill="auto"/>
          </w:tcPr>
          <w:p w14:paraId="49D67BB8">
            <w:pPr>
              <w:spacing w:after="0" w:line="240" w:lineRule="auto"/>
              <w:jc w:val="center"/>
              <w:rPr>
                <w:rFonts w:ascii="Times New Roman" w:hAnsi="Times New Roman" w:cs="Times New Roman"/>
                <w:b/>
                <w:bCs/>
                <w:i/>
                <w:iCs/>
              </w:rPr>
            </w:pPr>
            <w:r>
              <w:rPr>
                <w:rFonts w:ascii="Times New Roman" w:hAnsi="Times New Roman" w:cs="Times New Roman"/>
                <w:b/>
                <w:sz w:val="24"/>
                <w:szCs w:val="24"/>
              </w:rPr>
              <w:t>«Природные ресурсы»</w:t>
            </w:r>
          </w:p>
          <w:p w14:paraId="67E27FF6">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52435483">
            <w:pPr>
              <w:spacing w:after="0" w:line="240" w:lineRule="auto"/>
              <w:rPr>
                <w:rFonts w:ascii="Times New Roman" w:hAnsi="Times New Roman" w:cs="Times New Roman"/>
                <w:bCs/>
                <w:iCs/>
              </w:rPr>
            </w:pPr>
            <w:r>
              <w:rPr>
                <w:rFonts w:ascii="Times New Roman" w:hAnsi="Times New Roman" w:cs="Times New Roman"/>
                <w:bCs/>
                <w:iCs/>
              </w:rPr>
              <w:t>Построение в шеренгу, повороты переступанием.</w:t>
            </w:r>
          </w:p>
          <w:p w14:paraId="0B380192">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050DAAE3">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02E03EBD">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6DC651CC">
            <w:pPr>
              <w:spacing w:after="0" w:line="240" w:lineRule="auto"/>
              <w:rPr>
                <w:rFonts w:ascii="Times New Roman" w:hAnsi="Times New Roman" w:cs="Times New Roman"/>
                <w:bCs/>
              </w:rPr>
            </w:pPr>
            <w:r>
              <w:rPr>
                <w:rFonts w:ascii="Times New Roman" w:hAnsi="Times New Roman" w:cs="Times New Roman"/>
                <w:bCs/>
                <w:i/>
              </w:rPr>
              <w:t>Прыжки</w:t>
            </w:r>
            <w:r>
              <w:rPr>
                <w:rFonts w:ascii="Times New Roman" w:hAnsi="Times New Roman" w:cs="Times New Roman"/>
                <w:bCs/>
              </w:rPr>
              <w:t xml:space="preserve"> в длину с места. </w:t>
            </w:r>
          </w:p>
          <w:p w14:paraId="4EF3BCE0">
            <w:pPr>
              <w:spacing w:after="0" w:line="240" w:lineRule="auto"/>
              <w:rPr>
                <w:rFonts w:ascii="Times New Roman" w:hAnsi="Times New Roman" w:cs="Times New Roman"/>
                <w:bCs/>
              </w:rPr>
            </w:pPr>
            <w:r>
              <w:rPr>
                <w:rFonts w:ascii="Times New Roman" w:hAnsi="Times New Roman" w:cs="Times New Roman"/>
                <w:bCs/>
                <w:i/>
              </w:rPr>
              <w:t>П/И</w:t>
            </w:r>
            <w:r>
              <w:rPr>
                <w:rFonts w:ascii="Times New Roman" w:hAnsi="Times New Roman" w:cs="Times New Roman"/>
                <w:bCs/>
              </w:rPr>
              <w:t xml:space="preserve"> «Угадай, кто кричит».</w:t>
            </w:r>
          </w:p>
        </w:tc>
        <w:tc>
          <w:tcPr>
            <w:tcW w:w="5780" w:type="dxa"/>
            <w:tcBorders>
              <w:top w:val="single" w:color="000000" w:sz="4" w:space="0"/>
              <w:left w:val="single" w:color="000000" w:sz="4" w:space="0"/>
              <w:bottom w:val="single" w:color="auto" w:sz="4" w:space="0"/>
              <w:right w:val="single" w:color="auto" w:sz="4" w:space="0"/>
            </w:tcBorders>
            <w:shd w:val="clear" w:color="auto" w:fill="auto"/>
          </w:tcPr>
          <w:p w14:paraId="3BDD6BA1">
            <w:pPr>
              <w:spacing w:after="0" w:line="240" w:lineRule="auto"/>
              <w:jc w:val="center"/>
              <w:rPr>
                <w:rFonts w:ascii="Times New Roman" w:hAnsi="Times New Roman" w:cs="Times New Roman"/>
                <w:b/>
                <w:bCs/>
                <w:i/>
                <w:iCs/>
              </w:rPr>
            </w:pPr>
            <w:r>
              <w:rPr>
                <w:rFonts w:ascii="Times New Roman" w:hAnsi="Times New Roman" w:cs="Times New Roman"/>
                <w:b/>
              </w:rPr>
              <w:t>«Водные обитатели»</w:t>
            </w:r>
          </w:p>
          <w:p w14:paraId="7BC7A59C">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1CB4873">
            <w:pPr>
              <w:spacing w:after="0" w:line="240" w:lineRule="auto"/>
              <w:rPr>
                <w:rFonts w:ascii="Times New Roman" w:hAnsi="Times New Roman" w:cs="Times New Roman"/>
                <w:bCs/>
                <w:iCs/>
              </w:rPr>
            </w:pPr>
            <w:r>
              <w:rPr>
                <w:rFonts w:ascii="Times New Roman" w:hAnsi="Times New Roman" w:cs="Times New Roman"/>
                <w:bCs/>
                <w:iCs/>
              </w:rPr>
              <w:t>Построение в шеренгу с нахождением своего места в строю.</w:t>
            </w:r>
          </w:p>
          <w:p w14:paraId="6B9FDC0C">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перешагиванием через предметы.</w:t>
            </w:r>
          </w:p>
          <w:p w14:paraId="1312CE42">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w:t>
            </w:r>
          </w:p>
          <w:p w14:paraId="46F5BDC5">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без предметов</w:t>
            </w:r>
          </w:p>
          <w:p w14:paraId="7D9FDF06">
            <w:pPr>
              <w:spacing w:after="0" w:line="240" w:lineRule="auto"/>
              <w:rPr>
                <w:rFonts w:ascii="Times New Roman" w:hAnsi="Times New Roman" w:cs="Times New Roman"/>
                <w:bCs/>
              </w:rPr>
            </w:pPr>
            <w:r>
              <w:rPr>
                <w:rFonts w:ascii="Times New Roman" w:hAnsi="Times New Roman" w:cs="Times New Roman"/>
                <w:bCs/>
                <w:i/>
              </w:rPr>
              <w:t xml:space="preserve">Бросание </w:t>
            </w:r>
            <w:r>
              <w:rPr>
                <w:rFonts w:ascii="Times New Roman" w:hAnsi="Times New Roman" w:cs="Times New Roman"/>
                <w:bCs/>
              </w:rPr>
              <w:t>мяча о пол и ловле его двумя руками.</w:t>
            </w:r>
          </w:p>
          <w:p w14:paraId="4B459DD5">
            <w:pPr>
              <w:spacing w:after="0" w:line="240" w:lineRule="auto"/>
              <w:rPr>
                <w:rFonts w:ascii="Times New Roman" w:hAnsi="Times New Roman" w:cs="Times New Roman"/>
                <w:b/>
                <w:bCs/>
              </w:rPr>
            </w:pPr>
            <w:r>
              <w:rPr>
                <w:rFonts w:ascii="Times New Roman" w:hAnsi="Times New Roman" w:cs="Times New Roman"/>
                <w:bCs/>
                <w:i/>
              </w:rPr>
              <w:t>П/И</w:t>
            </w:r>
            <w:r>
              <w:rPr>
                <w:rFonts w:ascii="Times New Roman" w:hAnsi="Times New Roman" w:cs="Times New Roman"/>
                <w:bCs/>
              </w:rPr>
              <w:t xml:space="preserve"> «Найди, что спрятано».</w:t>
            </w:r>
          </w:p>
        </w:tc>
      </w:tr>
      <w:tr w14:paraId="2B3F9081">
        <w:tblPrEx>
          <w:tblCellMar>
            <w:top w:w="0" w:type="dxa"/>
            <w:left w:w="108" w:type="dxa"/>
            <w:bottom w:w="0" w:type="dxa"/>
            <w:right w:w="108" w:type="dxa"/>
          </w:tblCellMar>
        </w:tblPrEx>
        <w:trPr>
          <w:cantSplit/>
          <w:trHeight w:val="1134" w:hRule="atLeast"/>
          <w:jc w:val="center"/>
        </w:trPr>
        <w:tc>
          <w:tcPr>
            <w:tcW w:w="731" w:type="dxa"/>
            <w:tcBorders>
              <w:top w:val="single" w:color="000000" w:sz="4" w:space="0"/>
              <w:left w:val="single" w:color="000000" w:sz="4" w:space="0"/>
              <w:bottom w:val="single" w:color="000000" w:sz="4" w:space="0"/>
            </w:tcBorders>
            <w:shd w:val="clear" w:color="auto" w:fill="auto"/>
            <w:textDirection w:val="btLr"/>
          </w:tcPr>
          <w:p w14:paraId="030630B0">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Апрель</w:t>
            </w:r>
          </w:p>
        </w:tc>
        <w:tc>
          <w:tcPr>
            <w:tcW w:w="3119" w:type="dxa"/>
            <w:tcBorders>
              <w:top w:val="single" w:color="000000" w:sz="4" w:space="0"/>
              <w:left w:val="single" w:color="000000" w:sz="4" w:space="0"/>
              <w:bottom w:val="single" w:color="000000" w:sz="4" w:space="0"/>
            </w:tcBorders>
            <w:shd w:val="clear" w:color="auto" w:fill="auto"/>
          </w:tcPr>
          <w:p w14:paraId="30DF3B8B">
            <w:pPr>
              <w:spacing w:after="0" w:line="240" w:lineRule="auto"/>
              <w:jc w:val="center"/>
              <w:rPr>
                <w:rFonts w:ascii="Times New Roman" w:hAnsi="Times New Roman" w:cs="Times New Roman"/>
                <w:b/>
                <w:bCs/>
                <w:i/>
                <w:iCs/>
              </w:rPr>
            </w:pPr>
            <w:r>
              <w:rPr>
                <w:rFonts w:ascii="Times New Roman" w:hAnsi="Times New Roman" w:cs="Times New Roman"/>
                <w:b/>
              </w:rPr>
              <w:t>«Неделя детской книги»</w:t>
            </w:r>
          </w:p>
          <w:p w14:paraId="01CA35D4">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141BE578">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477C25D3">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наклонной доске.</w:t>
            </w:r>
          </w:p>
          <w:p w14:paraId="7B7C0AD2">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2F18A5C0">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0AF7892D">
            <w:pPr>
              <w:spacing w:after="0" w:line="240" w:lineRule="auto"/>
              <w:rPr>
                <w:rFonts w:ascii="Times New Roman" w:hAnsi="Times New Roman" w:cs="Times New Roman"/>
                <w:bCs/>
              </w:rPr>
            </w:pPr>
            <w:r>
              <w:rPr>
                <w:rFonts w:ascii="Times New Roman" w:hAnsi="Times New Roman" w:cs="Times New Roman"/>
                <w:bCs/>
                <w:i/>
                <w:iCs/>
              </w:rPr>
              <w:t xml:space="preserve">Ползание </w:t>
            </w:r>
            <w:r>
              <w:rPr>
                <w:rFonts w:ascii="Times New Roman" w:hAnsi="Times New Roman" w:cs="Times New Roman"/>
                <w:bCs/>
                <w:iCs/>
              </w:rPr>
              <w:t>на четвереньках по прямой</w:t>
            </w:r>
            <w:r>
              <w:rPr>
                <w:rFonts w:ascii="Times New Roman" w:hAnsi="Times New Roman" w:cs="Times New Roman"/>
                <w:bCs/>
                <w:i/>
                <w:iCs/>
              </w:rPr>
              <w:t xml:space="preserve">, </w:t>
            </w:r>
            <w:r>
              <w:rPr>
                <w:rFonts w:ascii="Times New Roman" w:hAnsi="Times New Roman" w:cs="Times New Roman"/>
                <w:bCs/>
                <w:iCs/>
              </w:rPr>
              <w:t>между предметами.</w:t>
            </w:r>
          </w:p>
          <w:p w14:paraId="5ED3B2BF">
            <w:pPr>
              <w:spacing w:after="0" w:line="240" w:lineRule="auto"/>
              <w:rPr>
                <w:rFonts w:ascii="Times New Roman" w:hAnsi="Times New Roman" w:cs="Times New Roman"/>
                <w:bCs/>
              </w:rPr>
            </w:pPr>
            <w:r>
              <w:rPr>
                <w:rFonts w:ascii="Times New Roman" w:hAnsi="Times New Roman" w:cs="Times New Roman"/>
                <w:bCs/>
                <w:i/>
                <w:iCs/>
              </w:rPr>
              <w:t>П/</w:t>
            </w:r>
            <w:r>
              <w:rPr>
                <w:rFonts w:ascii="Times New Roman" w:hAnsi="Times New Roman" w:cs="Times New Roman"/>
                <w:bCs/>
                <w:iCs/>
              </w:rPr>
              <w:t xml:space="preserve">И </w:t>
            </w:r>
            <w:r>
              <w:rPr>
                <w:rFonts w:ascii="Times New Roman" w:hAnsi="Times New Roman" w:cs="Times New Roman"/>
                <w:bCs/>
              </w:rPr>
              <w:t>«Мыши в кладовой».</w:t>
            </w:r>
          </w:p>
        </w:tc>
        <w:tc>
          <w:tcPr>
            <w:tcW w:w="2977" w:type="dxa"/>
            <w:tcBorders>
              <w:top w:val="single" w:color="000000" w:sz="4" w:space="0"/>
              <w:left w:val="single" w:color="000000" w:sz="4" w:space="0"/>
              <w:bottom w:val="single" w:color="000000" w:sz="4" w:space="0"/>
            </w:tcBorders>
            <w:shd w:val="clear" w:color="auto" w:fill="auto"/>
          </w:tcPr>
          <w:p w14:paraId="42505D16">
            <w:pPr>
              <w:spacing w:after="0" w:line="240" w:lineRule="auto"/>
              <w:jc w:val="center"/>
              <w:rPr>
                <w:rFonts w:ascii="Times New Roman" w:hAnsi="Times New Roman" w:cs="Times New Roman"/>
                <w:b/>
                <w:bCs/>
                <w:i/>
                <w:iCs/>
              </w:rPr>
            </w:pPr>
            <w:r>
              <w:rPr>
                <w:rFonts w:ascii="Times New Roman" w:hAnsi="Times New Roman" w:cs="Times New Roman"/>
                <w:b/>
                <w:sz w:val="24"/>
                <w:szCs w:val="24"/>
              </w:rPr>
              <w:t>«Земля и её соседи»</w:t>
            </w:r>
          </w:p>
          <w:p w14:paraId="5E89E91A">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F3976FD">
            <w:pPr>
              <w:spacing w:after="0" w:line="240" w:lineRule="auto"/>
              <w:rPr>
                <w:rFonts w:ascii="Times New Roman" w:hAnsi="Times New Roman" w:cs="Times New Roman"/>
                <w:bCs/>
                <w:iCs/>
              </w:rPr>
            </w:pPr>
            <w:r>
              <w:rPr>
                <w:rFonts w:ascii="Times New Roman" w:hAnsi="Times New Roman" w:cs="Times New Roman"/>
                <w:bCs/>
                <w:iCs/>
              </w:rPr>
              <w:t>Построение в шеренгу с нахождением своего места.</w:t>
            </w:r>
          </w:p>
          <w:p w14:paraId="7B62746C">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461F7968">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со сменой темпа.</w:t>
            </w:r>
          </w:p>
          <w:p w14:paraId="0D28A2FE">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69343918">
            <w:pPr>
              <w:spacing w:after="0" w:line="240" w:lineRule="auto"/>
              <w:rPr>
                <w:rFonts w:ascii="Times New Roman" w:hAnsi="Times New Roman" w:cs="Times New Roman"/>
                <w:bCs/>
              </w:rPr>
            </w:pPr>
            <w:r>
              <w:rPr>
                <w:rFonts w:ascii="Times New Roman" w:hAnsi="Times New Roman" w:cs="Times New Roman"/>
                <w:bCs/>
                <w:i/>
              </w:rPr>
              <w:t xml:space="preserve">Прыжки </w:t>
            </w:r>
            <w:r>
              <w:rPr>
                <w:rFonts w:ascii="Times New Roman" w:hAnsi="Times New Roman" w:cs="Times New Roman"/>
                <w:bCs/>
              </w:rPr>
              <w:t>через линии расположенные на расстоянии 30см.</w:t>
            </w:r>
          </w:p>
          <w:p w14:paraId="466008F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«Самолеты».</w:t>
            </w:r>
          </w:p>
        </w:tc>
        <w:tc>
          <w:tcPr>
            <w:tcW w:w="3118" w:type="dxa"/>
            <w:tcBorders>
              <w:top w:val="single" w:color="000000" w:sz="4" w:space="0"/>
              <w:left w:val="single" w:color="000000" w:sz="4" w:space="0"/>
              <w:bottom w:val="single" w:color="000000" w:sz="4" w:space="0"/>
            </w:tcBorders>
            <w:shd w:val="clear" w:color="auto" w:fill="auto"/>
          </w:tcPr>
          <w:p w14:paraId="689A4B07">
            <w:pPr>
              <w:spacing w:after="0" w:line="240" w:lineRule="auto"/>
              <w:jc w:val="center"/>
              <w:rPr>
                <w:rFonts w:ascii="Times New Roman" w:hAnsi="Times New Roman" w:cs="Times New Roman"/>
                <w:b/>
                <w:bCs/>
                <w:i/>
                <w:iCs/>
              </w:rPr>
            </w:pPr>
            <w:r>
              <w:rPr>
                <w:rFonts w:ascii="Times New Roman" w:hAnsi="Times New Roman" w:cs="Times New Roman"/>
                <w:b/>
              </w:rPr>
              <w:t>«Неделя безопасности на дорогах»</w:t>
            </w:r>
          </w:p>
          <w:p w14:paraId="38154ED9">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643C19A">
            <w:pPr>
              <w:spacing w:after="0" w:line="240" w:lineRule="auto"/>
              <w:rPr>
                <w:rFonts w:ascii="Times New Roman" w:hAnsi="Times New Roman" w:cs="Times New Roman"/>
                <w:bCs/>
                <w:iCs/>
              </w:rPr>
            </w:pPr>
            <w:r>
              <w:rPr>
                <w:rFonts w:ascii="Times New Roman" w:hAnsi="Times New Roman" w:cs="Times New Roman"/>
                <w:bCs/>
                <w:iCs/>
              </w:rPr>
              <w:t>Построение в круг, повороты по ориентиру.</w:t>
            </w:r>
          </w:p>
          <w:p w14:paraId="78A7FF49">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1A79A8E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 с выполнением</w:t>
            </w:r>
          </w:p>
          <w:p w14:paraId="1E4CEEC8">
            <w:pPr>
              <w:spacing w:after="0" w:line="240" w:lineRule="auto"/>
              <w:rPr>
                <w:rFonts w:ascii="Times New Roman" w:hAnsi="Times New Roman" w:cs="Times New Roman"/>
                <w:bCs/>
              </w:rPr>
            </w:pPr>
            <w:r>
              <w:rPr>
                <w:rFonts w:ascii="Times New Roman" w:hAnsi="Times New Roman" w:cs="Times New Roman"/>
                <w:bCs/>
              </w:rPr>
              <w:t>заданий по сигналу.</w:t>
            </w:r>
          </w:p>
          <w:p w14:paraId="563F7F49">
            <w:pPr>
              <w:spacing w:after="0" w:line="240" w:lineRule="auto"/>
              <w:rPr>
                <w:rFonts w:ascii="Times New Roman" w:hAnsi="Times New Roman" w:cs="Times New Roman"/>
                <w:bCs/>
                <w:iCs/>
              </w:rPr>
            </w:pPr>
            <w:r>
              <w:rPr>
                <w:rFonts w:ascii="Times New Roman" w:hAnsi="Times New Roman" w:cs="Times New Roman"/>
                <w:bCs/>
                <w:i/>
                <w:iCs/>
              </w:rPr>
              <w:t xml:space="preserve">ОРУ </w:t>
            </w:r>
            <w:r>
              <w:rPr>
                <w:rFonts w:ascii="Times New Roman" w:hAnsi="Times New Roman" w:cs="Times New Roman"/>
                <w:bCs/>
                <w:iCs/>
              </w:rPr>
              <w:t>с мячами.</w:t>
            </w:r>
          </w:p>
          <w:p w14:paraId="3DED56AB">
            <w:pPr>
              <w:spacing w:after="0" w:line="240" w:lineRule="auto"/>
              <w:rPr>
                <w:rFonts w:ascii="Times New Roman" w:hAnsi="Times New Roman" w:cs="Times New Roman"/>
                <w:bCs/>
              </w:rPr>
            </w:pPr>
            <w:r>
              <w:rPr>
                <w:rFonts w:ascii="Times New Roman" w:hAnsi="Times New Roman" w:cs="Times New Roman"/>
                <w:bCs/>
                <w:i/>
                <w:iCs/>
              </w:rPr>
              <w:t xml:space="preserve">Бросание и ловля </w:t>
            </w:r>
            <w:r>
              <w:rPr>
                <w:rFonts w:ascii="Times New Roman" w:hAnsi="Times New Roman" w:cs="Times New Roman"/>
                <w:bCs/>
                <w:iCs/>
              </w:rPr>
              <w:t>мяча 2-3раза подряд.</w:t>
            </w:r>
          </w:p>
          <w:p w14:paraId="0A5805D4">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 ровненькой дорожке».</w:t>
            </w:r>
          </w:p>
        </w:tc>
        <w:tc>
          <w:tcPr>
            <w:tcW w:w="5780" w:type="dxa"/>
            <w:tcBorders>
              <w:top w:val="single" w:color="auto" w:sz="4" w:space="0"/>
              <w:left w:val="single" w:color="000000" w:sz="4" w:space="0"/>
              <w:bottom w:val="single" w:color="auto" w:sz="4" w:space="0"/>
              <w:right w:val="single" w:color="000000" w:sz="4" w:space="0"/>
            </w:tcBorders>
            <w:shd w:val="clear" w:color="auto" w:fill="auto"/>
          </w:tcPr>
          <w:p w14:paraId="2546D0B2">
            <w:pPr>
              <w:spacing w:after="0" w:line="240" w:lineRule="auto"/>
              <w:jc w:val="center"/>
              <w:rPr>
                <w:rFonts w:ascii="Times New Roman" w:hAnsi="Times New Roman" w:cs="Times New Roman"/>
                <w:b/>
                <w:bCs/>
                <w:i/>
                <w:iCs/>
              </w:rPr>
            </w:pPr>
            <w:r>
              <w:rPr>
                <w:rFonts w:ascii="Times New Roman" w:hAnsi="Times New Roman" w:cs="Times New Roman"/>
                <w:b/>
              </w:rPr>
              <w:t>«Комнатные растения»</w:t>
            </w:r>
          </w:p>
          <w:p w14:paraId="4504F3B4">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AB99A50">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3CEB6B53">
            <w:pPr>
              <w:spacing w:after="0" w:line="240" w:lineRule="auto"/>
              <w:rPr>
                <w:rFonts w:ascii="Times New Roman" w:hAnsi="Times New Roman" w:cs="Times New Roman"/>
                <w:bCs/>
              </w:rPr>
            </w:pPr>
            <w:r>
              <w:rPr>
                <w:rFonts w:ascii="Times New Roman" w:hAnsi="Times New Roman" w:cs="Times New Roman"/>
                <w:bCs/>
                <w:i/>
                <w:iCs/>
              </w:rPr>
              <w:t xml:space="preserve">Музыкально-ритмические движения.  </w:t>
            </w:r>
            <w:r>
              <w:rPr>
                <w:rFonts w:ascii="Times New Roman" w:hAnsi="Times New Roman" w:cs="Times New Roman"/>
                <w:bCs/>
                <w:iCs/>
              </w:rPr>
              <w:t>Ходьба под музыку в разном темпе.  Имитационные движения сказочных героев.</w:t>
            </w:r>
          </w:p>
          <w:p w14:paraId="66B7DF2C">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iCs/>
              </w:rPr>
              <w:t>с погремушками.</w:t>
            </w:r>
          </w:p>
          <w:p w14:paraId="167BF4C0">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«Найди, что спрятано».</w:t>
            </w:r>
          </w:p>
          <w:p w14:paraId="30201E60">
            <w:pPr>
              <w:spacing w:after="0" w:line="240" w:lineRule="auto"/>
              <w:rPr>
                <w:rFonts w:ascii="Times New Roman" w:hAnsi="Times New Roman" w:cs="Times New Roman"/>
                <w:b/>
                <w:bCs/>
              </w:rPr>
            </w:pPr>
          </w:p>
        </w:tc>
      </w:tr>
      <w:tr w14:paraId="624894CA">
        <w:tblPrEx>
          <w:tblCellMar>
            <w:top w:w="0" w:type="dxa"/>
            <w:left w:w="108" w:type="dxa"/>
            <w:bottom w:w="0" w:type="dxa"/>
            <w:right w:w="108" w:type="dxa"/>
          </w:tblCellMar>
        </w:tblPrEx>
        <w:trPr>
          <w:cantSplit/>
          <w:trHeight w:val="1134" w:hRule="atLeast"/>
          <w:jc w:val="center"/>
        </w:trPr>
        <w:tc>
          <w:tcPr>
            <w:tcW w:w="731" w:type="dxa"/>
            <w:tcBorders>
              <w:top w:val="single" w:color="000000" w:sz="4" w:space="0"/>
              <w:left w:val="single" w:color="000000" w:sz="4" w:space="0"/>
              <w:bottom w:val="single" w:color="000000" w:sz="4" w:space="0"/>
            </w:tcBorders>
            <w:shd w:val="clear" w:color="auto" w:fill="auto"/>
            <w:textDirection w:val="btLr"/>
          </w:tcPr>
          <w:p w14:paraId="3A47CFD5">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Май</w:t>
            </w:r>
          </w:p>
        </w:tc>
        <w:tc>
          <w:tcPr>
            <w:tcW w:w="3119" w:type="dxa"/>
            <w:tcBorders>
              <w:top w:val="single" w:color="000000" w:sz="4" w:space="0"/>
              <w:left w:val="single" w:color="000000" w:sz="4" w:space="0"/>
              <w:bottom w:val="single" w:color="000000" w:sz="4" w:space="0"/>
            </w:tcBorders>
            <w:shd w:val="clear" w:color="auto" w:fill="auto"/>
          </w:tcPr>
          <w:p w14:paraId="09BA844E">
            <w:pPr>
              <w:spacing w:after="0" w:line="240" w:lineRule="auto"/>
              <w:jc w:val="center"/>
              <w:rPr>
                <w:rFonts w:ascii="Times New Roman" w:hAnsi="Times New Roman" w:cs="Times New Roman"/>
                <w:b/>
                <w:bCs/>
                <w:i/>
                <w:iCs/>
              </w:rPr>
            </w:pPr>
            <w:r>
              <w:rPr>
                <w:rFonts w:ascii="Times New Roman" w:hAnsi="Times New Roman" w:cs="Times New Roman"/>
                <w:b/>
                <w:sz w:val="24"/>
                <w:szCs w:val="24"/>
              </w:rPr>
              <w:t>«Победный май!»</w:t>
            </w:r>
          </w:p>
          <w:p w14:paraId="0B2E5E3E">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744A22AB">
            <w:pPr>
              <w:spacing w:after="0" w:line="240" w:lineRule="auto"/>
              <w:rPr>
                <w:rFonts w:ascii="Times New Roman" w:hAnsi="Times New Roman" w:cs="Times New Roman"/>
                <w:bCs/>
                <w:iCs/>
              </w:rPr>
            </w:pPr>
            <w:r>
              <w:rPr>
                <w:rFonts w:ascii="Times New Roman" w:hAnsi="Times New Roman" w:cs="Times New Roman"/>
                <w:bCs/>
                <w:iCs/>
              </w:rPr>
              <w:t>Построение в колонну по одному.</w:t>
            </w:r>
          </w:p>
          <w:p w14:paraId="3509F1B5">
            <w:pPr>
              <w:spacing w:after="0" w:line="240" w:lineRule="auto"/>
              <w:rPr>
                <w:rFonts w:ascii="Times New Roman" w:hAnsi="Times New Roman" w:cs="Times New Roman"/>
                <w:bCs/>
                <w:i/>
              </w:rPr>
            </w:pPr>
            <w:r>
              <w:rPr>
                <w:rFonts w:ascii="Times New Roman" w:hAnsi="Times New Roman" w:cs="Times New Roman"/>
                <w:bCs/>
                <w:i/>
                <w:iCs/>
              </w:rPr>
              <w:t xml:space="preserve">Ходьба </w:t>
            </w:r>
            <w:r>
              <w:rPr>
                <w:rFonts w:ascii="Times New Roman" w:hAnsi="Times New Roman" w:cs="Times New Roman"/>
                <w:bCs/>
              </w:rPr>
              <w:t>в разных направлениях обходя предметы.</w:t>
            </w:r>
          </w:p>
          <w:p w14:paraId="3F9A9213">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дорожке.</w:t>
            </w:r>
          </w:p>
          <w:p w14:paraId="4E2B7638">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колечками.</w:t>
            </w:r>
          </w:p>
          <w:p w14:paraId="31BF3A65">
            <w:pPr>
              <w:spacing w:after="0" w:line="240" w:lineRule="auto"/>
              <w:rPr>
                <w:rFonts w:ascii="Times New Roman" w:hAnsi="Times New Roman" w:cs="Times New Roman"/>
                <w:bCs/>
              </w:rPr>
            </w:pPr>
            <w:r>
              <w:rPr>
                <w:rFonts w:ascii="Times New Roman" w:hAnsi="Times New Roman" w:cs="Times New Roman"/>
                <w:bCs/>
              </w:rPr>
              <w:t>Перепрыгивание через предметы.</w:t>
            </w:r>
          </w:p>
          <w:p w14:paraId="0917F411">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bCs/>
              </w:rPr>
              <w:t>«Воробушки и автомобиль».</w:t>
            </w:r>
          </w:p>
        </w:tc>
        <w:tc>
          <w:tcPr>
            <w:tcW w:w="2977" w:type="dxa"/>
            <w:tcBorders>
              <w:top w:val="single" w:color="000000" w:sz="4" w:space="0"/>
              <w:left w:val="single" w:color="000000" w:sz="4" w:space="0"/>
              <w:bottom w:val="single" w:color="000000" w:sz="4" w:space="0"/>
            </w:tcBorders>
            <w:shd w:val="clear" w:color="auto" w:fill="auto"/>
          </w:tcPr>
          <w:p w14:paraId="75216A59">
            <w:pPr>
              <w:spacing w:after="0" w:line="240" w:lineRule="auto"/>
              <w:jc w:val="center"/>
              <w:rPr>
                <w:rFonts w:ascii="Times New Roman" w:hAnsi="Times New Roman" w:cs="Times New Roman"/>
                <w:b/>
                <w:bCs/>
                <w:i/>
                <w:iCs/>
              </w:rPr>
            </w:pPr>
            <w:r>
              <w:rPr>
                <w:rFonts w:ascii="Times New Roman" w:hAnsi="Times New Roman" w:cs="Times New Roman"/>
                <w:b/>
                <w:sz w:val="24"/>
                <w:szCs w:val="24"/>
              </w:rPr>
              <w:t>«Азбука безопасности в природе»</w:t>
            </w:r>
          </w:p>
          <w:p w14:paraId="7D39EEAD">
            <w:pPr>
              <w:spacing w:after="0" w:line="240" w:lineRule="auto"/>
              <w:rPr>
                <w:rFonts w:ascii="Times New Roman" w:hAnsi="Times New Roman" w:cs="Times New Roman"/>
                <w:bCs/>
                <w:iCs/>
              </w:rPr>
            </w:pPr>
            <w:r>
              <w:rPr>
                <w:rFonts w:ascii="Times New Roman" w:hAnsi="Times New Roman" w:cs="Times New Roman"/>
                <w:bCs/>
                <w:i/>
                <w:iCs/>
              </w:rPr>
              <w:t>Строевые упражнения.</w:t>
            </w:r>
          </w:p>
          <w:p w14:paraId="61DFFBFE">
            <w:pPr>
              <w:spacing w:after="0" w:line="240" w:lineRule="auto"/>
              <w:rPr>
                <w:rFonts w:ascii="Times New Roman" w:hAnsi="Times New Roman" w:cs="Times New Roman"/>
                <w:bCs/>
                <w:iCs/>
              </w:rPr>
            </w:pPr>
            <w:r>
              <w:rPr>
                <w:rFonts w:ascii="Times New Roman" w:hAnsi="Times New Roman" w:cs="Times New Roman"/>
                <w:bCs/>
                <w:iCs/>
              </w:rPr>
              <w:t>Построение в круг.</w:t>
            </w:r>
          </w:p>
          <w:p w14:paraId="3B4EE976">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 на носках.</w:t>
            </w:r>
          </w:p>
          <w:p w14:paraId="53FE6F7C">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на носках.</w:t>
            </w:r>
          </w:p>
          <w:p w14:paraId="04BCE305">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50117D5E">
            <w:pPr>
              <w:spacing w:after="0" w:line="240" w:lineRule="auto"/>
              <w:rPr>
                <w:rFonts w:ascii="Times New Roman" w:hAnsi="Times New Roman" w:cs="Times New Roman"/>
                <w:bCs/>
              </w:rPr>
            </w:pPr>
            <w:r>
              <w:rPr>
                <w:rFonts w:ascii="Times New Roman" w:hAnsi="Times New Roman" w:cs="Times New Roman"/>
                <w:bCs/>
                <w:i/>
              </w:rPr>
              <w:t xml:space="preserve">Метание </w:t>
            </w:r>
            <w:r>
              <w:rPr>
                <w:rFonts w:ascii="Times New Roman" w:hAnsi="Times New Roman" w:cs="Times New Roman"/>
                <w:bCs/>
              </w:rPr>
              <w:t>в вертикальную цель правой и левой рукой,</w:t>
            </w:r>
          </w:p>
          <w:p w14:paraId="480BE120">
            <w:pPr>
              <w:spacing w:after="0" w:line="240" w:lineRule="auto"/>
              <w:rPr>
                <w:rFonts w:ascii="Times New Roman" w:hAnsi="Times New Roman" w:cs="Times New Roman"/>
                <w:bCs/>
                <w:i/>
              </w:rPr>
            </w:pPr>
            <w:r>
              <w:rPr>
                <w:rFonts w:ascii="Times New Roman" w:hAnsi="Times New Roman" w:cs="Times New Roman"/>
                <w:bCs/>
              </w:rPr>
              <w:t>Принимая исходное положение.</w:t>
            </w:r>
          </w:p>
          <w:p w14:paraId="5B34A938">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bCs/>
              </w:rPr>
              <w:t>«Попади в круг».</w:t>
            </w:r>
          </w:p>
        </w:tc>
        <w:tc>
          <w:tcPr>
            <w:tcW w:w="3118" w:type="dxa"/>
            <w:tcBorders>
              <w:top w:val="single" w:color="000000" w:sz="4" w:space="0"/>
              <w:left w:val="single" w:color="000000" w:sz="4" w:space="0"/>
              <w:bottom w:val="single" w:color="000000" w:sz="4" w:space="0"/>
            </w:tcBorders>
            <w:shd w:val="clear" w:color="auto" w:fill="auto"/>
          </w:tcPr>
          <w:p w14:paraId="5F777AA6">
            <w:pPr>
              <w:spacing w:after="0" w:line="240" w:lineRule="auto"/>
              <w:jc w:val="center"/>
              <w:rPr>
                <w:rFonts w:ascii="Times New Roman" w:hAnsi="Times New Roman" w:cs="Times New Roman"/>
                <w:b/>
                <w:bCs/>
                <w:i/>
                <w:iCs/>
              </w:rPr>
            </w:pPr>
            <w:r>
              <w:rPr>
                <w:rFonts w:ascii="Times New Roman" w:hAnsi="Times New Roman" w:cs="Times New Roman"/>
                <w:b/>
                <w:sz w:val="24"/>
                <w:szCs w:val="24"/>
              </w:rPr>
              <w:t>«С днём рождения любимый город!»</w:t>
            </w:r>
          </w:p>
          <w:p w14:paraId="536BC97A">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6DEDD6A">
            <w:pPr>
              <w:spacing w:after="0" w:line="240" w:lineRule="auto"/>
              <w:rPr>
                <w:rFonts w:ascii="Times New Roman" w:hAnsi="Times New Roman" w:cs="Times New Roman"/>
                <w:bCs/>
                <w:iCs/>
              </w:rPr>
            </w:pPr>
            <w:r>
              <w:rPr>
                <w:rFonts w:ascii="Times New Roman" w:hAnsi="Times New Roman" w:cs="Times New Roman"/>
                <w:bCs/>
                <w:iCs/>
              </w:rPr>
              <w:t>Построение в шеренгу.</w:t>
            </w:r>
          </w:p>
          <w:p w14:paraId="25D926ED">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 с переходом на бег.</w:t>
            </w:r>
          </w:p>
          <w:p w14:paraId="7B2A1587">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со сменой темпа.</w:t>
            </w:r>
          </w:p>
          <w:p w14:paraId="162CADA0">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5809CF6E">
            <w:pPr>
              <w:spacing w:after="0" w:line="240" w:lineRule="auto"/>
              <w:rPr>
                <w:rFonts w:ascii="Times New Roman" w:hAnsi="Times New Roman" w:cs="Times New Roman"/>
                <w:bCs/>
              </w:rPr>
            </w:pPr>
            <w:r>
              <w:rPr>
                <w:rFonts w:ascii="Times New Roman" w:hAnsi="Times New Roman" w:cs="Times New Roman"/>
                <w:bCs/>
                <w:i/>
                <w:iCs/>
              </w:rPr>
              <w:t xml:space="preserve">Ползание </w:t>
            </w:r>
            <w:r>
              <w:rPr>
                <w:rFonts w:ascii="Times New Roman" w:hAnsi="Times New Roman" w:cs="Times New Roman"/>
                <w:bCs/>
                <w:iCs/>
              </w:rPr>
              <w:t>на четвереньках</w:t>
            </w:r>
          </w:p>
          <w:p w14:paraId="0ACA9AA6">
            <w:pPr>
              <w:spacing w:after="0" w:line="240" w:lineRule="auto"/>
              <w:rPr>
                <w:rFonts w:ascii="Times New Roman" w:hAnsi="Times New Roman" w:cs="Times New Roman"/>
                <w:bCs/>
              </w:rPr>
            </w:pPr>
            <w:r>
              <w:rPr>
                <w:rFonts w:ascii="Times New Roman" w:hAnsi="Times New Roman" w:cs="Times New Roman"/>
                <w:bCs/>
              </w:rPr>
              <w:t>П\И «Поймай комарика».</w:t>
            </w:r>
          </w:p>
        </w:tc>
        <w:tc>
          <w:tcPr>
            <w:tcW w:w="5780" w:type="dxa"/>
            <w:tcBorders>
              <w:top w:val="single" w:color="auto" w:sz="4" w:space="0"/>
              <w:left w:val="single" w:color="000000" w:sz="4" w:space="0"/>
              <w:bottom w:val="single" w:color="000000" w:sz="4" w:space="0"/>
              <w:right w:val="single" w:color="000000" w:sz="4" w:space="0"/>
            </w:tcBorders>
            <w:shd w:val="clear" w:color="auto" w:fill="auto"/>
          </w:tcPr>
          <w:p w14:paraId="450AFD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 свиданья детский сад!</w:t>
            </w:r>
          </w:p>
          <w:p w14:paraId="2F6E8148">
            <w:pPr>
              <w:spacing w:after="0" w:line="240" w:lineRule="auto"/>
              <w:jc w:val="center"/>
              <w:rPr>
                <w:rFonts w:ascii="Times New Roman" w:hAnsi="Times New Roman" w:cs="Times New Roman"/>
                <w:b/>
                <w:bCs/>
                <w:i/>
                <w:iCs/>
              </w:rPr>
            </w:pPr>
            <w:r>
              <w:rPr>
                <w:rFonts w:ascii="Times New Roman" w:hAnsi="Times New Roman" w:cs="Times New Roman"/>
                <w:b/>
                <w:sz w:val="24"/>
                <w:szCs w:val="24"/>
              </w:rPr>
              <w:t>Здравствуй лето!»</w:t>
            </w:r>
          </w:p>
          <w:p w14:paraId="5637962D">
            <w:pPr>
              <w:spacing w:after="0" w:line="240" w:lineRule="auto"/>
              <w:rPr>
                <w:rFonts w:ascii="Times New Roman" w:hAnsi="Times New Roman" w:cs="Times New Roman"/>
                <w:bCs/>
                <w:iCs/>
              </w:rPr>
            </w:pPr>
            <w:r>
              <w:rPr>
                <w:rFonts w:ascii="Times New Roman" w:hAnsi="Times New Roman" w:cs="Times New Roman"/>
                <w:bCs/>
                <w:i/>
                <w:iCs/>
              </w:rPr>
              <w:t xml:space="preserve">Строевые упражнения. </w:t>
            </w:r>
            <w:r>
              <w:rPr>
                <w:rFonts w:ascii="Times New Roman" w:hAnsi="Times New Roman" w:cs="Times New Roman"/>
                <w:bCs/>
                <w:iCs/>
              </w:rPr>
              <w:t>Построение в круг с нахождением своего места в строю.</w:t>
            </w:r>
          </w:p>
          <w:p w14:paraId="0BFD053D">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52BBDDC3">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 с выполнением заданий.</w:t>
            </w:r>
          </w:p>
          <w:p w14:paraId="24D26C4C">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кеглями.</w:t>
            </w:r>
          </w:p>
          <w:p w14:paraId="5F37501F">
            <w:pPr>
              <w:spacing w:after="0" w:line="240" w:lineRule="auto"/>
              <w:rPr>
                <w:rFonts w:ascii="Times New Roman" w:hAnsi="Times New Roman" w:cs="Times New Roman"/>
                <w:bCs/>
              </w:rPr>
            </w:pPr>
            <w:r>
              <w:rPr>
                <w:rFonts w:ascii="Times New Roman" w:hAnsi="Times New Roman" w:cs="Times New Roman"/>
                <w:bCs/>
                <w:i/>
              </w:rPr>
              <w:t>Прыжки</w:t>
            </w:r>
            <w:r>
              <w:rPr>
                <w:rFonts w:ascii="Times New Roman" w:hAnsi="Times New Roman" w:cs="Times New Roman"/>
                <w:bCs/>
              </w:rPr>
              <w:t xml:space="preserve"> на двух ногах вокруг предметов, между ними.</w:t>
            </w:r>
          </w:p>
          <w:p w14:paraId="6BBCB8E7">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rPr>
              <w:t>«Поймай комарика».</w:t>
            </w:r>
          </w:p>
        </w:tc>
      </w:tr>
      <w:bookmarkEnd w:id="7"/>
    </w:tbl>
    <w:p w14:paraId="1D08F38C">
      <w:pPr>
        <w:spacing w:after="0" w:line="300" w:lineRule="auto"/>
        <w:ind w:firstLine="709"/>
        <w:jc w:val="both"/>
        <w:rPr>
          <w:rFonts w:ascii="Times New Roman" w:hAnsi="Times New Roman" w:eastAsia="Calibri" w:cs="Times New Roman"/>
          <w:b/>
          <w:sz w:val="24"/>
          <w:szCs w:val="24"/>
        </w:rPr>
      </w:pPr>
    </w:p>
    <w:tbl>
      <w:tblPr>
        <w:tblStyle w:val="6"/>
        <w:tblW w:w="15901" w:type="dxa"/>
        <w:jc w:val="center"/>
        <w:tblLayout w:type="fixed"/>
        <w:tblCellMar>
          <w:top w:w="0" w:type="dxa"/>
          <w:left w:w="108" w:type="dxa"/>
          <w:bottom w:w="0" w:type="dxa"/>
          <w:right w:w="108" w:type="dxa"/>
        </w:tblCellMar>
      </w:tblPr>
      <w:tblGrid>
        <w:gridCol w:w="819"/>
        <w:gridCol w:w="3084"/>
        <w:gridCol w:w="2693"/>
        <w:gridCol w:w="2754"/>
        <w:gridCol w:w="2571"/>
        <w:gridCol w:w="3980"/>
      </w:tblGrid>
      <w:tr w14:paraId="68243FD3">
        <w:tblPrEx>
          <w:tblCellMar>
            <w:top w:w="0" w:type="dxa"/>
            <w:left w:w="108" w:type="dxa"/>
            <w:bottom w:w="0" w:type="dxa"/>
            <w:right w:w="108" w:type="dxa"/>
          </w:tblCellMar>
        </w:tblPrEx>
        <w:trPr>
          <w:cantSplit/>
          <w:trHeight w:val="1134" w:hRule="atLeast"/>
          <w:jc w:val="center"/>
        </w:trPr>
        <w:tc>
          <w:tcPr>
            <w:tcW w:w="819" w:type="dxa"/>
            <w:tcBorders>
              <w:top w:val="single" w:color="000000" w:sz="4" w:space="0"/>
              <w:left w:val="single" w:color="000000" w:sz="4" w:space="0"/>
              <w:bottom w:val="single" w:color="000000" w:sz="4" w:space="0"/>
            </w:tcBorders>
            <w:shd w:val="clear" w:color="auto" w:fill="auto"/>
            <w:textDirection w:val="btLr"/>
          </w:tcPr>
          <w:p w14:paraId="66CA4C2F">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Июнь</w:t>
            </w:r>
          </w:p>
        </w:tc>
        <w:tc>
          <w:tcPr>
            <w:tcW w:w="3084" w:type="dxa"/>
            <w:tcBorders>
              <w:top w:val="single" w:color="000000" w:sz="4" w:space="0"/>
              <w:left w:val="single" w:color="000000" w:sz="4" w:space="0"/>
              <w:bottom w:val="single" w:color="000000" w:sz="4" w:space="0"/>
            </w:tcBorders>
            <w:shd w:val="clear" w:color="auto" w:fill="auto"/>
          </w:tcPr>
          <w:p w14:paraId="65616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«День рождения</w:t>
            </w:r>
          </w:p>
          <w:p w14:paraId="57D32152">
            <w:pPr>
              <w:spacing w:after="0" w:line="240" w:lineRule="auto"/>
              <w:jc w:val="center"/>
              <w:rPr>
                <w:rFonts w:ascii="Times New Roman" w:hAnsi="Times New Roman" w:cs="Times New Roman"/>
                <w:b/>
                <w:bCs/>
                <w:i/>
                <w:iCs/>
              </w:rPr>
            </w:pPr>
            <w:r>
              <w:rPr>
                <w:rFonts w:ascii="Times New Roman" w:hAnsi="Times New Roman" w:cs="Times New Roman"/>
                <w:b/>
                <w:sz w:val="24"/>
                <w:szCs w:val="24"/>
              </w:rPr>
              <w:t>А.А. Пушкина»</w:t>
            </w:r>
          </w:p>
          <w:p w14:paraId="5B5B14EF">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4B6DB443">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44E68ECA">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69603691">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23A1C239">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мячами.</w:t>
            </w:r>
          </w:p>
          <w:p w14:paraId="5ED49FEE">
            <w:pPr>
              <w:spacing w:after="0" w:line="240" w:lineRule="auto"/>
              <w:rPr>
                <w:rFonts w:ascii="Times New Roman" w:hAnsi="Times New Roman" w:cs="Times New Roman"/>
                <w:bCs/>
                <w:i/>
                <w:iCs/>
              </w:rPr>
            </w:pPr>
            <w:r>
              <w:rPr>
                <w:rFonts w:ascii="Times New Roman" w:hAnsi="Times New Roman" w:cs="Times New Roman"/>
                <w:bCs/>
                <w:i/>
                <w:iCs/>
              </w:rPr>
              <w:t>Бросание</w:t>
            </w:r>
            <w:r>
              <w:rPr>
                <w:rFonts w:ascii="Times New Roman" w:hAnsi="Times New Roman" w:cs="Times New Roman"/>
                <w:bCs/>
              </w:rPr>
              <w:t xml:space="preserve"> мяча вверх, вниз, об землю, ловля.</w:t>
            </w:r>
          </w:p>
          <w:p w14:paraId="28FB4EC8">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«Пузырь».</w:t>
            </w:r>
          </w:p>
        </w:tc>
        <w:tc>
          <w:tcPr>
            <w:tcW w:w="2693" w:type="dxa"/>
            <w:tcBorders>
              <w:top w:val="single" w:color="000000" w:sz="4" w:space="0"/>
              <w:left w:val="single" w:color="000000" w:sz="4" w:space="0"/>
              <w:bottom w:val="single" w:color="000000" w:sz="4" w:space="0"/>
            </w:tcBorders>
            <w:shd w:val="clear" w:color="auto" w:fill="auto"/>
          </w:tcPr>
          <w:p w14:paraId="23D1846C">
            <w:pPr>
              <w:spacing w:after="0" w:line="240" w:lineRule="auto"/>
              <w:jc w:val="center"/>
              <w:rPr>
                <w:rFonts w:ascii="Times New Roman" w:hAnsi="Times New Roman" w:cs="Times New Roman"/>
                <w:b/>
                <w:bCs/>
                <w:i/>
                <w:iCs/>
              </w:rPr>
            </w:pPr>
            <w:r>
              <w:rPr>
                <w:rFonts w:ascii="Times New Roman" w:hAnsi="Times New Roman" w:cs="Times New Roman"/>
                <w:b/>
                <w:sz w:val="24"/>
                <w:szCs w:val="24"/>
              </w:rPr>
              <w:t>«Мы - маленькие Россияне»</w:t>
            </w:r>
          </w:p>
          <w:p w14:paraId="7B39E3DC">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02AB5024">
            <w:pPr>
              <w:spacing w:after="0" w:line="240" w:lineRule="auto"/>
              <w:rPr>
                <w:rFonts w:ascii="Times New Roman" w:hAnsi="Times New Roman" w:cs="Times New Roman"/>
                <w:bCs/>
              </w:rPr>
            </w:pPr>
            <w:r>
              <w:rPr>
                <w:rFonts w:ascii="Times New Roman" w:hAnsi="Times New Roman" w:cs="Times New Roman"/>
                <w:bCs/>
              </w:rPr>
              <w:t>Построение в колонну.</w:t>
            </w:r>
          </w:p>
          <w:p w14:paraId="1F54B701">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 с переходом на бег.</w:t>
            </w:r>
          </w:p>
          <w:p w14:paraId="637BEED2">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на носках.</w:t>
            </w:r>
          </w:p>
          <w:p w14:paraId="63AF58A3">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флажками.</w:t>
            </w:r>
          </w:p>
          <w:p w14:paraId="31DB0816">
            <w:pPr>
              <w:spacing w:after="0" w:line="240" w:lineRule="auto"/>
              <w:rPr>
                <w:rFonts w:ascii="Times New Roman" w:hAnsi="Times New Roman" w:cs="Times New Roman"/>
                <w:bCs/>
              </w:rPr>
            </w:pPr>
            <w:r>
              <w:rPr>
                <w:rFonts w:ascii="Times New Roman" w:hAnsi="Times New Roman" w:cs="Times New Roman"/>
                <w:bCs/>
                <w:i/>
                <w:iCs/>
              </w:rPr>
              <w:t xml:space="preserve">Прыжки </w:t>
            </w:r>
            <w:r>
              <w:rPr>
                <w:rFonts w:ascii="Times New Roman" w:hAnsi="Times New Roman" w:cs="Times New Roman"/>
                <w:bCs/>
              </w:rPr>
              <w:t>на двух ногах вокруг предметов.</w:t>
            </w:r>
          </w:p>
          <w:p w14:paraId="1CF7F94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домик».</w:t>
            </w:r>
          </w:p>
        </w:tc>
        <w:tc>
          <w:tcPr>
            <w:tcW w:w="2754" w:type="dxa"/>
            <w:tcBorders>
              <w:top w:val="single" w:color="000000" w:sz="4" w:space="0"/>
              <w:left w:val="single" w:color="000000" w:sz="4" w:space="0"/>
              <w:bottom w:val="single" w:color="000000" w:sz="4" w:space="0"/>
            </w:tcBorders>
            <w:shd w:val="clear" w:color="auto" w:fill="auto"/>
          </w:tcPr>
          <w:p w14:paraId="53CF99C6">
            <w:pPr>
              <w:spacing w:after="0" w:line="240" w:lineRule="auto"/>
              <w:jc w:val="center"/>
              <w:rPr>
                <w:rFonts w:ascii="Times New Roman" w:hAnsi="Times New Roman" w:cs="Times New Roman"/>
                <w:b/>
                <w:bCs/>
                <w:i/>
                <w:iCs/>
              </w:rPr>
            </w:pPr>
            <w:r>
              <w:rPr>
                <w:rFonts w:ascii="Times New Roman" w:hAnsi="Times New Roman" w:cs="Times New Roman"/>
                <w:b/>
                <w:bCs/>
                <w:i/>
                <w:iCs/>
              </w:rPr>
              <w:t>«</w:t>
            </w:r>
            <w:r>
              <w:rPr>
                <w:rFonts w:ascii="Times New Roman" w:hAnsi="Times New Roman" w:cs="Times New Roman"/>
                <w:b/>
                <w:sz w:val="24"/>
                <w:szCs w:val="24"/>
              </w:rPr>
              <w:t>Неделя доброты»</w:t>
            </w:r>
          </w:p>
          <w:p w14:paraId="26A61195">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5C804C9B">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2B9C45FB">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67BACACA">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по кругу.</w:t>
            </w:r>
          </w:p>
          <w:p w14:paraId="116A9699">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3F594592">
            <w:pPr>
              <w:spacing w:after="0" w:line="240" w:lineRule="auto"/>
              <w:rPr>
                <w:rFonts w:ascii="Times New Roman" w:hAnsi="Times New Roman" w:cs="Times New Roman"/>
                <w:bCs/>
              </w:rPr>
            </w:pPr>
            <w:r>
              <w:rPr>
                <w:rFonts w:ascii="Times New Roman" w:hAnsi="Times New Roman" w:cs="Times New Roman"/>
                <w:bCs/>
                <w:i/>
                <w:iCs/>
              </w:rPr>
              <w:t xml:space="preserve">Подлезание </w:t>
            </w:r>
            <w:r>
              <w:rPr>
                <w:rFonts w:ascii="Times New Roman" w:hAnsi="Times New Roman" w:cs="Times New Roman"/>
                <w:bCs/>
              </w:rPr>
              <w:t>под препятствие.</w:t>
            </w:r>
          </w:p>
          <w:p w14:paraId="118C4B44">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«Угадай кто кричит».</w:t>
            </w:r>
          </w:p>
        </w:tc>
        <w:tc>
          <w:tcPr>
            <w:tcW w:w="6551" w:type="dxa"/>
            <w:gridSpan w:val="2"/>
            <w:tcBorders>
              <w:top w:val="single" w:color="000000" w:sz="4" w:space="0"/>
              <w:left w:val="single" w:color="000000" w:sz="4" w:space="0"/>
              <w:bottom w:val="single" w:color="000000" w:sz="4" w:space="0"/>
              <w:right w:val="single" w:color="000000" w:sz="4" w:space="0"/>
            </w:tcBorders>
            <w:shd w:val="clear" w:color="auto" w:fill="auto"/>
          </w:tcPr>
          <w:p w14:paraId="6C45B789">
            <w:pPr>
              <w:spacing w:after="0" w:line="240" w:lineRule="auto"/>
              <w:jc w:val="center"/>
              <w:rPr>
                <w:rFonts w:ascii="Times New Roman" w:hAnsi="Times New Roman" w:cs="Times New Roman"/>
                <w:b/>
                <w:bCs/>
                <w:i/>
                <w:iCs/>
              </w:rPr>
            </w:pPr>
            <w:r>
              <w:rPr>
                <w:rFonts w:ascii="Times New Roman" w:hAnsi="Times New Roman" w:cs="Times New Roman"/>
                <w:b/>
                <w:bCs/>
                <w:i/>
                <w:iCs/>
              </w:rPr>
              <w:t>«</w:t>
            </w:r>
            <w:r>
              <w:rPr>
                <w:rFonts w:ascii="Times New Roman" w:hAnsi="Times New Roman" w:cs="Times New Roman"/>
                <w:b/>
                <w:sz w:val="24"/>
                <w:szCs w:val="24"/>
              </w:rPr>
              <w:t>Насекомые»</w:t>
            </w:r>
          </w:p>
          <w:p w14:paraId="45D93575">
            <w:pPr>
              <w:spacing w:after="0" w:line="240" w:lineRule="auto"/>
              <w:rPr>
                <w:rFonts w:ascii="Times New Roman" w:hAnsi="Times New Roman" w:cs="Times New Roman"/>
                <w:bCs/>
              </w:rPr>
            </w:pPr>
            <w:r>
              <w:rPr>
                <w:rFonts w:ascii="Times New Roman" w:hAnsi="Times New Roman" w:cs="Times New Roman"/>
                <w:bCs/>
                <w:i/>
                <w:iCs/>
              </w:rPr>
              <w:t xml:space="preserve">Строевые упражнения. </w:t>
            </w:r>
            <w:r>
              <w:rPr>
                <w:rFonts w:ascii="Times New Roman" w:hAnsi="Times New Roman" w:cs="Times New Roman"/>
                <w:bCs/>
              </w:rPr>
              <w:t>Построение в колонну.</w:t>
            </w:r>
          </w:p>
          <w:p w14:paraId="4E181F04">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разных направлениях.</w:t>
            </w:r>
          </w:p>
          <w:p w14:paraId="1F2A1650">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1B64F85B">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74321837">
            <w:pPr>
              <w:spacing w:after="0" w:line="240" w:lineRule="auto"/>
              <w:rPr>
                <w:rFonts w:ascii="Times New Roman" w:hAnsi="Times New Roman" w:cs="Times New Roman"/>
                <w:bCs/>
                <w:i/>
                <w:iCs/>
              </w:rPr>
            </w:pPr>
            <w:r>
              <w:rPr>
                <w:rFonts w:ascii="Times New Roman" w:hAnsi="Times New Roman" w:cs="Times New Roman"/>
                <w:bCs/>
                <w:i/>
                <w:iCs/>
              </w:rPr>
              <w:t>Прыжки</w:t>
            </w:r>
            <w:r>
              <w:rPr>
                <w:rFonts w:ascii="Times New Roman" w:hAnsi="Times New Roman" w:cs="Times New Roman"/>
                <w:bCs/>
              </w:rPr>
              <w:t xml:space="preserve"> на двух ногах между предметами.</w:t>
            </w:r>
          </w:p>
          <w:p w14:paraId="37FAAC78">
            <w:pPr>
              <w:spacing w:after="0" w:line="240" w:lineRule="auto"/>
              <w:rPr>
                <w:rFonts w:ascii="Times New Roman" w:hAnsi="Times New Roman" w:cs="Times New Roman"/>
                <w:b/>
                <w:bCs/>
                <w:i/>
                <w:iCs/>
              </w:rPr>
            </w:pPr>
            <w:r>
              <w:rPr>
                <w:rFonts w:ascii="Times New Roman" w:hAnsi="Times New Roman" w:cs="Times New Roman"/>
                <w:bCs/>
                <w:i/>
                <w:iCs/>
              </w:rPr>
              <w:t>П/И</w:t>
            </w:r>
            <w:r>
              <w:rPr>
                <w:rFonts w:ascii="Times New Roman" w:hAnsi="Times New Roman" w:cs="Times New Roman"/>
                <w:bCs/>
              </w:rPr>
              <w:t xml:space="preserve"> «Поезд».</w:t>
            </w:r>
          </w:p>
        </w:tc>
      </w:tr>
      <w:tr w14:paraId="1C8B6063">
        <w:tblPrEx>
          <w:tblCellMar>
            <w:top w:w="0" w:type="dxa"/>
            <w:left w:w="108" w:type="dxa"/>
            <w:bottom w:w="0" w:type="dxa"/>
            <w:right w:w="108" w:type="dxa"/>
          </w:tblCellMar>
        </w:tblPrEx>
        <w:trPr>
          <w:cantSplit/>
          <w:trHeight w:val="1134" w:hRule="atLeast"/>
          <w:jc w:val="center"/>
        </w:trPr>
        <w:tc>
          <w:tcPr>
            <w:tcW w:w="819" w:type="dxa"/>
            <w:tcBorders>
              <w:top w:val="single" w:color="000000" w:sz="4" w:space="0"/>
              <w:left w:val="single" w:color="000000" w:sz="4" w:space="0"/>
              <w:bottom w:val="single" w:color="000000" w:sz="4" w:space="0"/>
            </w:tcBorders>
            <w:shd w:val="clear" w:color="auto" w:fill="auto"/>
            <w:textDirection w:val="btLr"/>
          </w:tcPr>
          <w:p w14:paraId="078E71E4">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Июль</w:t>
            </w:r>
          </w:p>
        </w:tc>
        <w:tc>
          <w:tcPr>
            <w:tcW w:w="3084" w:type="dxa"/>
            <w:tcBorders>
              <w:top w:val="single" w:color="000000" w:sz="4" w:space="0"/>
              <w:left w:val="single" w:color="000000" w:sz="4" w:space="0"/>
              <w:bottom w:val="single" w:color="000000" w:sz="4" w:space="0"/>
            </w:tcBorders>
            <w:shd w:val="clear" w:color="auto" w:fill="auto"/>
          </w:tcPr>
          <w:p w14:paraId="188BF483">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Неделя семьи</w:t>
            </w:r>
            <w:r>
              <w:rPr>
                <w:rFonts w:ascii="Times New Roman" w:hAnsi="Times New Roman" w:cs="Times New Roman"/>
                <w:b/>
              </w:rPr>
              <w:t>»</w:t>
            </w:r>
          </w:p>
          <w:p w14:paraId="42C25367">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2B8909AC">
            <w:pPr>
              <w:spacing w:after="0" w:line="240" w:lineRule="auto"/>
              <w:rPr>
                <w:rFonts w:ascii="Times New Roman" w:hAnsi="Times New Roman" w:cs="Times New Roman"/>
                <w:bCs/>
              </w:rPr>
            </w:pPr>
            <w:r>
              <w:rPr>
                <w:rFonts w:ascii="Times New Roman" w:hAnsi="Times New Roman" w:cs="Times New Roman"/>
                <w:bCs/>
              </w:rPr>
              <w:t>Построение в шеренгу.</w:t>
            </w:r>
          </w:p>
          <w:p w14:paraId="5AFD1808">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рассыпную.</w:t>
            </w:r>
          </w:p>
          <w:p w14:paraId="46F9BB53">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269502E8">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с шариками.</w:t>
            </w:r>
          </w:p>
          <w:p w14:paraId="2111481E">
            <w:pPr>
              <w:spacing w:after="0" w:line="240" w:lineRule="auto"/>
              <w:rPr>
                <w:rFonts w:ascii="Times New Roman" w:hAnsi="Times New Roman" w:cs="Times New Roman"/>
                <w:bCs/>
              </w:rPr>
            </w:pPr>
            <w:r>
              <w:rPr>
                <w:rFonts w:ascii="Times New Roman" w:hAnsi="Times New Roman" w:cs="Times New Roman"/>
                <w:bCs/>
                <w:i/>
                <w:iCs/>
              </w:rPr>
              <w:t xml:space="preserve">Метание </w:t>
            </w:r>
            <w:r>
              <w:rPr>
                <w:rFonts w:ascii="Times New Roman" w:hAnsi="Times New Roman" w:cs="Times New Roman"/>
                <w:bCs/>
              </w:rPr>
              <w:t>на дальность.</w:t>
            </w:r>
          </w:p>
          <w:p w14:paraId="7761A105">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«Точно в цель».</w:t>
            </w:r>
          </w:p>
        </w:tc>
        <w:tc>
          <w:tcPr>
            <w:tcW w:w="2693" w:type="dxa"/>
            <w:tcBorders>
              <w:top w:val="single" w:color="000000" w:sz="4" w:space="0"/>
              <w:left w:val="single" w:color="000000" w:sz="4" w:space="0"/>
              <w:bottom w:val="single" w:color="000000" w:sz="4" w:space="0"/>
            </w:tcBorders>
            <w:shd w:val="clear" w:color="auto" w:fill="auto"/>
          </w:tcPr>
          <w:p w14:paraId="07BF184B">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Мир растений</w:t>
            </w:r>
            <w:r>
              <w:rPr>
                <w:rFonts w:ascii="Times New Roman" w:hAnsi="Times New Roman" w:cs="Times New Roman"/>
                <w:b/>
              </w:rPr>
              <w:t>»</w:t>
            </w:r>
          </w:p>
          <w:p w14:paraId="7546BDF7">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28F57FB">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2BC3819E">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1F50952F">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5A959824">
            <w:pPr>
              <w:spacing w:after="0" w:line="240" w:lineRule="auto"/>
              <w:rPr>
                <w:rFonts w:ascii="Times New Roman" w:hAnsi="Times New Roman" w:cs="Times New Roman"/>
                <w:bCs/>
              </w:rPr>
            </w:pPr>
            <w:r>
              <w:rPr>
                <w:rFonts w:ascii="Times New Roman" w:hAnsi="Times New Roman" w:cs="Times New Roman"/>
                <w:bCs/>
                <w:i/>
                <w:iCs/>
              </w:rPr>
              <w:t>ОРУ</w:t>
            </w:r>
            <w:r>
              <w:rPr>
                <w:rFonts w:ascii="Times New Roman" w:hAnsi="Times New Roman" w:cs="Times New Roman"/>
                <w:bCs/>
              </w:rPr>
              <w:t xml:space="preserve"> с атрибутами.</w:t>
            </w:r>
          </w:p>
          <w:p w14:paraId="162A632C">
            <w:pPr>
              <w:spacing w:after="0" w:line="240" w:lineRule="auto"/>
              <w:rPr>
                <w:rFonts w:ascii="Times New Roman" w:hAnsi="Times New Roman" w:cs="Times New Roman"/>
                <w:bCs/>
              </w:rPr>
            </w:pPr>
            <w:r>
              <w:rPr>
                <w:rFonts w:ascii="Times New Roman" w:hAnsi="Times New Roman" w:cs="Times New Roman"/>
                <w:bCs/>
                <w:i/>
                <w:iCs/>
              </w:rPr>
              <w:t>Прыжки</w:t>
            </w:r>
            <w:r>
              <w:rPr>
                <w:rFonts w:ascii="Times New Roman" w:hAnsi="Times New Roman" w:cs="Times New Roman"/>
                <w:bCs/>
              </w:rPr>
              <w:t xml:space="preserve"> на двух ногах, с продвижением вперед.</w:t>
            </w:r>
          </w:p>
          <w:p w14:paraId="2D198509">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«Птички в гнездышках».</w:t>
            </w:r>
          </w:p>
        </w:tc>
        <w:tc>
          <w:tcPr>
            <w:tcW w:w="2754" w:type="dxa"/>
            <w:tcBorders>
              <w:top w:val="single" w:color="000000" w:sz="4" w:space="0"/>
              <w:left w:val="single" w:color="000000" w:sz="4" w:space="0"/>
              <w:bottom w:val="single" w:color="000000" w:sz="4" w:space="0"/>
            </w:tcBorders>
            <w:shd w:val="clear" w:color="auto" w:fill="auto"/>
          </w:tcPr>
          <w:p w14:paraId="2C03E6D4">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Солнце, воздух и вода – мои лучшие друзья</w:t>
            </w:r>
            <w:r>
              <w:rPr>
                <w:rFonts w:ascii="Times New Roman" w:hAnsi="Times New Roman" w:cs="Times New Roman"/>
                <w:b/>
              </w:rPr>
              <w:t>»</w:t>
            </w:r>
          </w:p>
          <w:p w14:paraId="2B64C37F">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769F56F2">
            <w:pPr>
              <w:spacing w:after="0" w:line="240" w:lineRule="auto"/>
              <w:rPr>
                <w:rFonts w:ascii="Times New Roman" w:hAnsi="Times New Roman" w:cs="Times New Roman"/>
                <w:bCs/>
              </w:rPr>
            </w:pPr>
            <w:r>
              <w:rPr>
                <w:rFonts w:ascii="Times New Roman" w:hAnsi="Times New Roman" w:cs="Times New Roman"/>
                <w:bCs/>
              </w:rPr>
              <w:t>Построение в колонну.</w:t>
            </w:r>
          </w:p>
          <w:p w14:paraId="41CBEFF6">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0BA88421">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7C618F1F">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201BF347">
            <w:pPr>
              <w:spacing w:after="0" w:line="240" w:lineRule="auto"/>
              <w:rPr>
                <w:rFonts w:ascii="Times New Roman" w:hAnsi="Times New Roman" w:cs="Times New Roman"/>
                <w:bCs/>
              </w:rPr>
            </w:pPr>
            <w:r>
              <w:rPr>
                <w:rFonts w:ascii="Times New Roman" w:hAnsi="Times New Roman" w:cs="Times New Roman"/>
                <w:bCs/>
                <w:i/>
                <w:iCs/>
              </w:rPr>
              <w:t>Пролезание</w:t>
            </w:r>
            <w:r>
              <w:rPr>
                <w:rFonts w:ascii="Times New Roman" w:hAnsi="Times New Roman" w:cs="Times New Roman"/>
                <w:bCs/>
              </w:rPr>
              <w:t xml:space="preserve"> в обруч.</w:t>
            </w:r>
          </w:p>
          <w:p w14:paraId="793DBA70">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«Точно в цель».</w:t>
            </w:r>
          </w:p>
        </w:tc>
        <w:tc>
          <w:tcPr>
            <w:tcW w:w="2571" w:type="dxa"/>
            <w:tcBorders>
              <w:top w:val="single" w:color="000000" w:sz="4" w:space="0"/>
              <w:left w:val="single" w:color="000000" w:sz="4" w:space="0"/>
              <w:bottom w:val="single" w:color="auto" w:sz="4" w:space="0"/>
              <w:right w:val="single" w:color="auto" w:sz="4" w:space="0"/>
            </w:tcBorders>
            <w:shd w:val="clear" w:color="auto" w:fill="auto"/>
          </w:tcPr>
          <w:p w14:paraId="694462BD">
            <w:pPr>
              <w:spacing w:after="0" w:line="240" w:lineRule="auto"/>
              <w:jc w:val="center"/>
              <w:rPr>
                <w:rFonts w:ascii="Times New Roman" w:hAnsi="Times New Roman" w:cs="Times New Roman"/>
                <w:b/>
                <w:bCs/>
              </w:rPr>
            </w:pPr>
            <w:r>
              <w:rPr>
                <w:rFonts w:ascii="Times New Roman" w:hAnsi="Times New Roman" w:cs="Times New Roman"/>
                <w:b/>
              </w:rPr>
              <w:t>«</w:t>
            </w:r>
            <w:r>
              <w:rPr>
                <w:rFonts w:ascii="Times New Roman" w:hAnsi="Times New Roman" w:cs="Times New Roman"/>
                <w:b/>
                <w:sz w:val="24"/>
                <w:szCs w:val="24"/>
              </w:rPr>
              <w:t>Азбука дорожного движения</w:t>
            </w:r>
            <w:r>
              <w:rPr>
                <w:rFonts w:ascii="Times New Roman" w:hAnsi="Times New Roman" w:cs="Times New Roman"/>
                <w:b/>
              </w:rPr>
              <w:t>»</w:t>
            </w:r>
          </w:p>
          <w:p w14:paraId="70BF4A2C">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121EBDAD">
            <w:pPr>
              <w:spacing w:after="0" w:line="240" w:lineRule="auto"/>
              <w:rPr>
                <w:rFonts w:ascii="Times New Roman" w:hAnsi="Times New Roman" w:cs="Times New Roman"/>
                <w:bCs/>
              </w:rPr>
            </w:pPr>
            <w:r>
              <w:rPr>
                <w:rFonts w:ascii="Times New Roman" w:hAnsi="Times New Roman" w:cs="Times New Roman"/>
                <w:bCs/>
              </w:rPr>
              <w:t>Построение в шеренгу.</w:t>
            </w:r>
          </w:p>
          <w:p w14:paraId="6615D251">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08729771">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рассыпную.</w:t>
            </w:r>
          </w:p>
          <w:p w14:paraId="65C81E28">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 xml:space="preserve">без предмета.  </w:t>
            </w:r>
          </w:p>
          <w:p w14:paraId="08D0D4FC">
            <w:pPr>
              <w:spacing w:after="0" w:line="240" w:lineRule="auto"/>
              <w:rPr>
                <w:rFonts w:ascii="Times New Roman" w:hAnsi="Times New Roman" w:cs="Times New Roman"/>
                <w:bCs/>
              </w:rPr>
            </w:pPr>
            <w:r>
              <w:rPr>
                <w:rFonts w:ascii="Times New Roman" w:hAnsi="Times New Roman" w:cs="Times New Roman"/>
                <w:bCs/>
              </w:rPr>
              <w:t>Подпрыгивание вверх с касанием рукой предмета.</w:t>
            </w:r>
          </w:p>
          <w:p w14:paraId="1DFCC8A6">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«Найди свой цвет».</w:t>
            </w:r>
          </w:p>
        </w:tc>
        <w:tc>
          <w:tcPr>
            <w:tcW w:w="3980" w:type="dxa"/>
            <w:tcBorders>
              <w:top w:val="single" w:color="000000" w:sz="4" w:space="0"/>
              <w:left w:val="single" w:color="auto" w:sz="4" w:space="0"/>
              <w:bottom w:val="single" w:color="000000" w:sz="4" w:space="0"/>
              <w:right w:val="single" w:color="000000" w:sz="4" w:space="0"/>
            </w:tcBorders>
            <w:shd w:val="clear" w:color="auto" w:fill="auto"/>
          </w:tcPr>
          <w:p w14:paraId="4086ADA9">
            <w:pPr>
              <w:spacing w:after="0" w:line="240" w:lineRule="auto"/>
              <w:jc w:val="center"/>
              <w:rPr>
                <w:rFonts w:ascii="Times New Roman" w:hAnsi="Times New Roman" w:cs="Times New Roman"/>
                <w:b/>
                <w:bCs/>
              </w:rPr>
            </w:pPr>
            <w:r>
              <w:rPr>
                <w:rFonts w:ascii="Times New Roman" w:hAnsi="Times New Roman" w:cs="Times New Roman"/>
                <w:b/>
                <w:bCs/>
              </w:rPr>
              <w:t>«</w:t>
            </w:r>
            <w:r>
              <w:rPr>
                <w:rFonts w:ascii="Times New Roman" w:hAnsi="Times New Roman" w:cs="Times New Roman"/>
                <w:b/>
                <w:sz w:val="24"/>
                <w:szCs w:val="24"/>
              </w:rPr>
              <w:t>Театральная неделя</w:t>
            </w:r>
            <w:r>
              <w:rPr>
                <w:rFonts w:ascii="Times New Roman" w:hAnsi="Times New Roman" w:cs="Times New Roman"/>
                <w:b/>
                <w:bCs/>
              </w:rPr>
              <w:t>»</w:t>
            </w:r>
          </w:p>
          <w:p w14:paraId="02B490F2">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6986CB45">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2CB05CF9">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12F7D777">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5117207E">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мячами.</w:t>
            </w:r>
          </w:p>
          <w:p w14:paraId="29809474">
            <w:pPr>
              <w:spacing w:after="0" w:line="240" w:lineRule="auto"/>
              <w:rPr>
                <w:rFonts w:ascii="Times New Roman" w:hAnsi="Times New Roman" w:cs="Times New Roman"/>
                <w:bCs/>
                <w:i/>
                <w:iCs/>
              </w:rPr>
            </w:pPr>
            <w:r>
              <w:rPr>
                <w:rFonts w:ascii="Times New Roman" w:hAnsi="Times New Roman" w:cs="Times New Roman"/>
                <w:bCs/>
                <w:i/>
                <w:iCs/>
              </w:rPr>
              <w:t xml:space="preserve">Ловля </w:t>
            </w:r>
            <w:r>
              <w:rPr>
                <w:rFonts w:ascii="Times New Roman" w:hAnsi="Times New Roman" w:cs="Times New Roman"/>
                <w:bCs/>
              </w:rPr>
              <w:t>мяча брошенного И.</w:t>
            </w:r>
          </w:p>
          <w:p w14:paraId="6219FC04">
            <w:pPr>
              <w:spacing w:after="0" w:line="240" w:lineRule="auto"/>
              <w:rPr>
                <w:rFonts w:ascii="Times New Roman" w:hAnsi="Times New Roman" w:cs="Times New Roman"/>
                <w:bCs/>
              </w:rPr>
            </w:pPr>
            <w:r>
              <w:rPr>
                <w:rFonts w:ascii="Times New Roman" w:hAnsi="Times New Roman" w:cs="Times New Roman"/>
                <w:bCs/>
                <w:i/>
                <w:iCs/>
              </w:rPr>
              <w:t xml:space="preserve">П/И </w:t>
            </w:r>
            <w:r>
              <w:rPr>
                <w:rFonts w:ascii="Times New Roman" w:hAnsi="Times New Roman" w:cs="Times New Roman"/>
                <w:bCs/>
              </w:rPr>
              <w:t>«Мяч в кругу».</w:t>
            </w:r>
          </w:p>
        </w:tc>
      </w:tr>
      <w:tr w14:paraId="74E18609">
        <w:tblPrEx>
          <w:tblCellMar>
            <w:top w:w="0" w:type="dxa"/>
            <w:left w:w="108" w:type="dxa"/>
            <w:bottom w:w="0" w:type="dxa"/>
            <w:right w:w="108" w:type="dxa"/>
          </w:tblCellMar>
        </w:tblPrEx>
        <w:trPr>
          <w:cantSplit/>
          <w:trHeight w:val="1134" w:hRule="atLeast"/>
          <w:jc w:val="center"/>
        </w:trPr>
        <w:tc>
          <w:tcPr>
            <w:tcW w:w="819" w:type="dxa"/>
            <w:tcBorders>
              <w:top w:val="single" w:color="000000" w:sz="4" w:space="0"/>
              <w:left w:val="single" w:color="000000" w:sz="4" w:space="0"/>
              <w:bottom w:val="single" w:color="000000" w:sz="4" w:space="0"/>
            </w:tcBorders>
            <w:shd w:val="clear" w:color="auto" w:fill="auto"/>
            <w:textDirection w:val="btLr"/>
          </w:tcPr>
          <w:p w14:paraId="42BC84BA">
            <w:pPr>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Август</w:t>
            </w:r>
          </w:p>
        </w:tc>
        <w:tc>
          <w:tcPr>
            <w:tcW w:w="3084" w:type="dxa"/>
            <w:tcBorders>
              <w:top w:val="single" w:color="000000" w:sz="4" w:space="0"/>
              <w:left w:val="single" w:color="000000" w:sz="4" w:space="0"/>
              <w:bottom w:val="single" w:color="000000" w:sz="4" w:space="0"/>
            </w:tcBorders>
            <w:shd w:val="clear" w:color="auto" w:fill="auto"/>
          </w:tcPr>
          <w:p w14:paraId="34368523">
            <w:pPr>
              <w:spacing w:after="0" w:line="240" w:lineRule="auto"/>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sz w:val="24"/>
                <w:szCs w:val="24"/>
              </w:rPr>
              <w:t>Неделя дружбы</w:t>
            </w:r>
            <w:r>
              <w:rPr>
                <w:rFonts w:ascii="Times New Roman" w:hAnsi="Times New Roman" w:cs="Times New Roman"/>
                <w:b/>
              </w:rPr>
              <w:t>»</w:t>
            </w:r>
          </w:p>
          <w:p w14:paraId="142670F9">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0F6BE54A">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716DBD71">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 кругу.</w:t>
            </w:r>
          </w:p>
          <w:p w14:paraId="07B878CE">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w:t>
            </w:r>
          </w:p>
          <w:p w14:paraId="59B557C0">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с обручами.</w:t>
            </w:r>
          </w:p>
          <w:p w14:paraId="184AEFBC">
            <w:pPr>
              <w:spacing w:after="0" w:line="240" w:lineRule="auto"/>
              <w:rPr>
                <w:rFonts w:ascii="Times New Roman" w:hAnsi="Times New Roman" w:cs="Times New Roman"/>
                <w:bCs/>
              </w:rPr>
            </w:pPr>
            <w:r>
              <w:rPr>
                <w:rFonts w:ascii="Times New Roman" w:hAnsi="Times New Roman" w:cs="Times New Roman"/>
                <w:bCs/>
                <w:i/>
                <w:iCs/>
              </w:rPr>
              <w:t>Пролезание</w:t>
            </w:r>
            <w:r>
              <w:rPr>
                <w:rFonts w:ascii="Times New Roman" w:hAnsi="Times New Roman" w:cs="Times New Roman"/>
                <w:bCs/>
              </w:rPr>
              <w:t xml:space="preserve"> в обруч.</w:t>
            </w:r>
          </w:p>
          <w:p w14:paraId="60A1FB5E">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«Бегите ко мне!».</w:t>
            </w:r>
          </w:p>
        </w:tc>
        <w:tc>
          <w:tcPr>
            <w:tcW w:w="2693" w:type="dxa"/>
            <w:tcBorders>
              <w:top w:val="single" w:color="000000" w:sz="4" w:space="0"/>
              <w:left w:val="single" w:color="000000" w:sz="4" w:space="0"/>
              <w:bottom w:val="single" w:color="000000" w:sz="4" w:space="0"/>
            </w:tcBorders>
            <w:shd w:val="clear" w:color="auto" w:fill="auto"/>
          </w:tcPr>
          <w:p w14:paraId="21E9E613">
            <w:pPr>
              <w:spacing w:after="0" w:line="240" w:lineRule="auto"/>
              <w:jc w:val="center"/>
              <w:rPr>
                <w:rFonts w:ascii="Times New Roman" w:hAnsi="Times New Roman" w:cs="Times New Roman"/>
                <w:b/>
                <w:bCs/>
              </w:rPr>
            </w:pPr>
            <w:r>
              <w:rPr>
                <w:rFonts w:ascii="Times New Roman" w:hAnsi="Times New Roman" w:cs="Times New Roman"/>
                <w:b/>
              </w:rPr>
              <w:t>«</w:t>
            </w:r>
            <w:r>
              <w:rPr>
                <w:rFonts w:ascii="Times New Roman" w:hAnsi="Times New Roman" w:cs="Times New Roman"/>
                <w:b/>
                <w:sz w:val="24"/>
                <w:szCs w:val="24"/>
              </w:rPr>
              <w:t>Неделя народных игр</w:t>
            </w:r>
            <w:r>
              <w:rPr>
                <w:rFonts w:ascii="Times New Roman" w:hAnsi="Times New Roman" w:cs="Times New Roman"/>
                <w:b/>
              </w:rPr>
              <w:t>»</w:t>
            </w:r>
          </w:p>
          <w:p w14:paraId="3A735432">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4F77B87E">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285F7B9E">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с выполнением заданий.</w:t>
            </w:r>
          </w:p>
          <w:p w14:paraId="4972CC86">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в заданном направлении.</w:t>
            </w:r>
          </w:p>
          <w:p w14:paraId="74F0E44D">
            <w:pPr>
              <w:spacing w:after="0" w:line="240" w:lineRule="auto"/>
              <w:rPr>
                <w:rFonts w:ascii="Times New Roman" w:hAnsi="Times New Roman" w:cs="Times New Roman"/>
                <w:bCs/>
              </w:rPr>
            </w:pPr>
            <w:r>
              <w:rPr>
                <w:rFonts w:ascii="Times New Roman" w:hAnsi="Times New Roman" w:cs="Times New Roman"/>
                <w:bCs/>
                <w:i/>
                <w:iCs/>
              </w:rPr>
              <w:t xml:space="preserve">ОРУ </w:t>
            </w:r>
            <w:r>
              <w:rPr>
                <w:rFonts w:ascii="Times New Roman" w:hAnsi="Times New Roman" w:cs="Times New Roman"/>
                <w:bCs/>
              </w:rPr>
              <w:t>без предмета.</w:t>
            </w:r>
          </w:p>
          <w:p w14:paraId="5664C891">
            <w:pPr>
              <w:spacing w:after="0" w:line="240" w:lineRule="auto"/>
              <w:rPr>
                <w:rFonts w:ascii="Times New Roman" w:hAnsi="Times New Roman" w:cs="Times New Roman"/>
                <w:bCs/>
              </w:rPr>
            </w:pPr>
            <w:r>
              <w:rPr>
                <w:rFonts w:ascii="Times New Roman" w:hAnsi="Times New Roman" w:cs="Times New Roman"/>
                <w:bCs/>
                <w:i/>
                <w:iCs/>
              </w:rPr>
              <w:t>Подлезание</w:t>
            </w:r>
            <w:r>
              <w:rPr>
                <w:rFonts w:ascii="Times New Roman" w:hAnsi="Times New Roman" w:cs="Times New Roman"/>
                <w:bCs/>
              </w:rPr>
              <w:t xml:space="preserve"> под препятствие.</w:t>
            </w:r>
          </w:p>
          <w:p w14:paraId="58A2E865">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«Угадай кто кричит».</w:t>
            </w:r>
          </w:p>
        </w:tc>
        <w:tc>
          <w:tcPr>
            <w:tcW w:w="2754" w:type="dxa"/>
            <w:tcBorders>
              <w:top w:val="single" w:color="000000" w:sz="4" w:space="0"/>
              <w:left w:val="single" w:color="000000" w:sz="4" w:space="0"/>
              <w:bottom w:val="single" w:color="000000" w:sz="4" w:space="0"/>
            </w:tcBorders>
            <w:shd w:val="clear" w:color="auto" w:fill="auto"/>
          </w:tcPr>
          <w:p w14:paraId="47CA74D2">
            <w:pPr>
              <w:spacing w:after="0" w:line="240" w:lineRule="auto"/>
              <w:jc w:val="center"/>
              <w:rPr>
                <w:rFonts w:ascii="Times New Roman" w:hAnsi="Times New Roman" w:cs="Times New Roman"/>
                <w:b/>
                <w:bCs/>
              </w:rPr>
            </w:pPr>
            <w:r>
              <w:rPr>
                <w:rFonts w:ascii="Times New Roman" w:hAnsi="Times New Roman" w:cs="Times New Roman"/>
                <w:b/>
              </w:rPr>
              <w:t>«</w:t>
            </w:r>
            <w:r>
              <w:rPr>
                <w:rFonts w:ascii="Times New Roman" w:hAnsi="Times New Roman" w:cs="Times New Roman"/>
                <w:b/>
                <w:sz w:val="24"/>
                <w:szCs w:val="24"/>
              </w:rPr>
              <w:t>День рождения Российского флага</w:t>
            </w:r>
            <w:r>
              <w:rPr>
                <w:rFonts w:ascii="Times New Roman" w:hAnsi="Times New Roman" w:cs="Times New Roman"/>
                <w:b/>
              </w:rPr>
              <w:t>»</w:t>
            </w:r>
          </w:p>
          <w:p w14:paraId="0203C429">
            <w:pPr>
              <w:spacing w:after="0" w:line="240" w:lineRule="auto"/>
              <w:rPr>
                <w:rFonts w:ascii="Times New Roman" w:hAnsi="Times New Roman" w:cs="Times New Roman"/>
                <w:bCs/>
              </w:rPr>
            </w:pPr>
            <w:r>
              <w:rPr>
                <w:rFonts w:ascii="Times New Roman" w:hAnsi="Times New Roman" w:cs="Times New Roman"/>
                <w:bCs/>
                <w:i/>
                <w:iCs/>
              </w:rPr>
              <w:t>Строевые упражнения.</w:t>
            </w:r>
          </w:p>
          <w:p w14:paraId="75A9F967">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50F6DFFE">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в заданном направлении.</w:t>
            </w:r>
          </w:p>
          <w:p w14:paraId="01C3E521">
            <w:pPr>
              <w:spacing w:after="0" w:line="240" w:lineRule="auto"/>
              <w:rPr>
                <w:rFonts w:ascii="Times New Roman" w:hAnsi="Times New Roman" w:cs="Times New Roman"/>
                <w:bCs/>
              </w:rPr>
            </w:pPr>
            <w:r>
              <w:rPr>
                <w:rFonts w:ascii="Times New Roman" w:hAnsi="Times New Roman" w:cs="Times New Roman"/>
                <w:bCs/>
                <w:i/>
                <w:iCs/>
              </w:rPr>
              <w:t xml:space="preserve">Бег </w:t>
            </w:r>
            <w:r>
              <w:rPr>
                <w:rFonts w:ascii="Times New Roman" w:hAnsi="Times New Roman" w:cs="Times New Roman"/>
                <w:bCs/>
              </w:rPr>
              <w:t>с выполнением заданий по сигналу.</w:t>
            </w:r>
          </w:p>
          <w:p w14:paraId="37BC83C6">
            <w:pPr>
              <w:spacing w:after="0" w:line="240" w:lineRule="auto"/>
              <w:rPr>
                <w:rFonts w:ascii="Times New Roman" w:hAnsi="Times New Roman" w:cs="Times New Roman"/>
                <w:bCs/>
              </w:rPr>
            </w:pPr>
            <w:r>
              <w:rPr>
                <w:rFonts w:ascii="Times New Roman" w:hAnsi="Times New Roman" w:cs="Times New Roman"/>
                <w:bCs/>
                <w:i/>
                <w:iCs/>
              </w:rPr>
              <w:t>Образно-игровые упражнения.</w:t>
            </w:r>
          </w:p>
          <w:p w14:paraId="16AA48C6">
            <w:pPr>
              <w:spacing w:after="0" w:line="240" w:lineRule="auto"/>
              <w:rPr>
                <w:rFonts w:ascii="Times New Roman" w:hAnsi="Times New Roman" w:cs="Times New Roman"/>
                <w:bCs/>
              </w:rPr>
            </w:pPr>
            <w:r>
              <w:rPr>
                <w:rFonts w:ascii="Times New Roman" w:hAnsi="Times New Roman" w:cs="Times New Roman"/>
                <w:bCs/>
                <w:i/>
                <w:iCs/>
              </w:rPr>
              <w:t>П/И</w:t>
            </w:r>
            <w:r>
              <w:rPr>
                <w:rFonts w:ascii="Times New Roman" w:hAnsi="Times New Roman" w:cs="Times New Roman"/>
                <w:bCs/>
              </w:rPr>
              <w:t xml:space="preserve"> «Поезд».</w:t>
            </w:r>
          </w:p>
        </w:tc>
        <w:tc>
          <w:tcPr>
            <w:tcW w:w="6551" w:type="dxa"/>
            <w:gridSpan w:val="2"/>
            <w:tcBorders>
              <w:top w:val="single" w:color="000000" w:sz="4" w:space="0"/>
              <w:left w:val="single" w:color="000000" w:sz="4" w:space="0"/>
              <w:bottom w:val="single" w:color="000000" w:sz="4" w:space="0"/>
              <w:right w:val="single" w:color="000000" w:sz="4" w:space="0"/>
            </w:tcBorders>
            <w:shd w:val="clear" w:color="auto" w:fill="auto"/>
          </w:tcPr>
          <w:p w14:paraId="25141A3B">
            <w:pPr>
              <w:spacing w:after="0" w:line="240" w:lineRule="auto"/>
              <w:jc w:val="center"/>
              <w:rPr>
                <w:rFonts w:ascii="Times New Roman" w:hAnsi="Times New Roman" w:cs="Times New Roman"/>
                <w:b/>
                <w:bCs/>
                <w:i/>
                <w:iCs/>
              </w:rPr>
            </w:pPr>
            <w:r>
              <w:rPr>
                <w:rFonts w:ascii="Times New Roman" w:hAnsi="Times New Roman" w:cs="Times New Roman"/>
                <w:b/>
                <w:sz w:val="24"/>
                <w:szCs w:val="24"/>
              </w:rPr>
              <w:t>«До свиданья лето!»</w:t>
            </w:r>
          </w:p>
          <w:p w14:paraId="0EEB9F15">
            <w:pPr>
              <w:spacing w:after="0" w:line="240" w:lineRule="auto"/>
              <w:rPr>
                <w:rFonts w:ascii="Times New Roman" w:hAnsi="Times New Roman" w:cs="Times New Roman"/>
                <w:bCs/>
                <w:i/>
                <w:iCs/>
              </w:rPr>
            </w:pPr>
            <w:r>
              <w:rPr>
                <w:rFonts w:ascii="Times New Roman" w:hAnsi="Times New Roman" w:cs="Times New Roman"/>
                <w:bCs/>
                <w:i/>
                <w:iCs/>
              </w:rPr>
              <w:t>Строевые упражнения.</w:t>
            </w:r>
          </w:p>
          <w:p w14:paraId="30039AE5">
            <w:pPr>
              <w:spacing w:after="0" w:line="240" w:lineRule="auto"/>
              <w:rPr>
                <w:rFonts w:ascii="Times New Roman" w:hAnsi="Times New Roman" w:cs="Times New Roman"/>
                <w:bCs/>
              </w:rPr>
            </w:pPr>
            <w:r>
              <w:rPr>
                <w:rFonts w:ascii="Times New Roman" w:hAnsi="Times New Roman" w:cs="Times New Roman"/>
                <w:bCs/>
              </w:rPr>
              <w:t>Построение в круг.</w:t>
            </w:r>
          </w:p>
          <w:p w14:paraId="37952597">
            <w:pPr>
              <w:spacing w:after="0" w:line="240" w:lineRule="auto"/>
              <w:rPr>
                <w:rFonts w:ascii="Times New Roman" w:hAnsi="Times New Roman" w:cs="Times New Roman"/>
                <w:bCs/>
              </w:rPr>
            </w:pPr>
            <w:r>
              <w:rPr>
                <w:rFonts w:ascii="Times New Roman" w:hAnsi="Times New Roman" w:cs="Times New Roman"/>
                <w:bCs/>
                <w:i/>
                <w:iCs/>
              </w:rPr>
              <w:t xml:space="preserve">Ходьба </w:t>
            </w:r>
            <w:r>
              <w:rPr>
                <w:rFonts w:ascii="Times New Roman" w:hAnsi="Times New Roman" w:cs="Times New Roman"/>
                <w:bCs/>
              </w:rPr>
              <w:t>под ритм.</w:t>
            </w:r>
          </w:p>
          <w:p w14:paraId="5D5DF35D">
            <w:pPr>
              <w:spacing w:after="0" w:line="240" w:lineRule="auto"/>
              <w:rPr>
                <w:rFonts w:ascii="Times New Roman" w:hAnsi="Times New Roman" w:cs="Times New Roman"/>
                <w:bCs/>
              </w:rPr>
            </w:pPr>
            <w:r>
              <w:rPr>
                <w:rFonts w:ascii="Times New Roman" w:hAnsi="Times New Roman" w:cs="Times New Roman"/>
                <w:bCs/>
              </w:rPr>
              <w:t>Имитационные движения (сказочные герои).</w:t>
            </w:r>
          </w:p>
          <w:p w14:paraId="2CAD2282">
            <w:pPr>
              <w:spacing w:after="0" w:line="240" w:lineRule="auto"/>
              <w:rPr>
                <w:rFonts w:ascii="Times New Roman" w:hAnsi="Times New Roman" w:cs="Times New Roman"/>
                <w:bCs/>
              </w:rPr>
            </w:pPr>
            <w:r>
              <w:rPr>
                <w:rFonts w:ascii="Times New Roman" w:hAnsi="Times New Roman" w:cs="Times New Roman"/>
                <w:bCs/>
              </w:rPr>
              <w:t>Плясовые движения.</w:t>
            </w:r>
          </w:p>
          <w:p w14:paraId="453B9970">
            <w:pPr>
              <w:spacing w:after="0" w:line="240" w:lineRule="auto"/>
              <w:rPr>
                <w:rFonts w:ascii="Times New Roman" w:hAnsi="Times New Roman" w:cs="Times New Roman"/>
                <w:b/>
                <w:bCs/>
              </w:rPr>
            </w:pPr>
            <w:r>
              <w:rPr>
                <w:rFonts w:ascii="Times New Roman" w:hAnsi="Times New Roman" w:cs="Times New Roman"/>
                <w:bCs/>
                <w:i/>
                <w:iCs/>
              </w:rPr>
              <w:t>П/И</w:t>
            </w:r>
            <w:r>
              <w:rPr>
                <w:rFonts w:ascii="Times New Roman" w:hAnsi="Times New Roman" w:cs="Times New Roman"/>
                <w:bCs/>
              </w:rPr>
              <w:t xml:space="preserve"> «Карусель».</w:t>
            </w:r>
          </w:p>
        </w:tc>
      </w:tr>
    </w:tbl>
    <w:p w14:paraId="2E649F98">
      <w:pPr>
        <w:jc w:val="center"/>
        <w:rPr>
          <w:rFonts w:ascii="Times New Roman" w:hAnsi="Times New Roman" w:eastAsia="Times New Roman" w:cs="Times New Roman"/>
          <w:b/>
          <w:sz w:val="24"/>
          <w:szCs w:val="24"/>
          <w:lang w:eastAsia="ru-RU"/>
        </w:rPr>
      </w:pPr>
    </w:p>
    <w:bookmarkEnd w:id="6"/>
    <w:p w14:paraId="77FA1037">
      <w:pPr>
        <w:spacing w:after="0"/>
        <w:ind w:right="-2"/>
        <w:rPr>
          <w:rFonts w:ascii="Times New Roman" w:hAnsi="Times New Roman" w:eastAsia="Calibri" w:cs="Times New Roman"/>
          <w:b/>
          <w:sz w:val="24"/>
          <w:szCs w:val="24"/>
          <w:lang w:eastAsia="ru-RU"/>
        </w:rPr>
      </w:pPr>
    </w:p>
    <w:p w14:paraId="796DFC2C">
      <w:pPr>
        <w:shd w:val="clear" w:color="auto" w:fill="FFFFFF" w:themeFill="background1"/>
        <w:spacing w:after="0"/>
        <w:rPr>
          <w:rFonts w:ascii="Times New Roman" w:hAnsi="Times New Roman" w:eastAsia="Times New Roman" w:cs="Calibri"/>
          <w:b/>
          <w:sz w:val="24"/>
          <w:szCs w:val="24"/>
          <w:lang w:eastAsia="ru-RU"/>
        </w:rPr>
        <w:sectPr>
          <w:pgSz w:w="16838" w:h="11906" w:orient="landscape"/>
          <w:pgMar w:top="1701" w:right="1134" w:bottom="850" w:left="1134" w:header="708" w:footer="708" w:gutter="0"/>
          <w:cols w:space="708" w:num="1"/>
          <w:docGrid w:linePitch="360" w:charSpace="0"/>
        </w:sectPr>
      </w:pPr>
    </w:p>
    <w:p w14:paraId="6AF0339A">
      <w:pPr>
        <w:shd w:val="clear" w:color="auto" w:fill="FFFFFF" w:themeFill="background1"/>
        <w:spacing w:after="0"/>
        <w:jc w:val="center"/>
        <w:rPr>
          <w:rFonts w:ascii="Times New Roman" w:hAnsi="Times New Roman" w:eastAsia="Times New Roman" w:cs="Times New Roman"/>
          <w:b/>
          <w:sz w:val="24"/>
        </w:rPr>
      </w:pPr>
      <w:r>
        <w:rPr>
          <w:rFonts w:ascii="Times New Roman" w:hAnsi="Times New Roman" w:eastAsia="Times New Roman" w:cs="Times New Roman"/>
          <w:b/>
          <w:sz w:val="24"/>
        </w:rPr>
        <w:t>Перспективное планирование организации педагогической работы инструктора по физической культуре</w:t>
      </w:r>
    </w:p>
    <w:tbl>
      <w:tblPr>
        <w:tblStyle w:val="6"/>
        <w:tblW w:w="9525" w:type="dxa"/>
        <w:tblInd w:w="-176" w:type="dxa"/>
        <w:tblLayout w:type="fixed"/>
        <w:tblCellMar>
          <w:top w:w="0" w:type="dxa"/>
          <w:left w:w="10" w:type="dxa"/>
          <w:bottom w:w="0" w:type="dxa"/>
          <w:right w:w="10" w:type="dxa"/>
        </w:tblCellMar>
      </w:tblPr>
      <w:tblGrid>
        <w:gridCol w:w="1277"/>
        <w:gridCol w:w="8248"/>
      </w:tblGrid>
      <w:tr w14:paraId="2DA95B91">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551829F">
            <w:pPr>
              <w:shd w:val="clear" w:color="auto" w:fill="FFFFFF" w:themeFill="background1"/>
              <w:spacing w:after="0" w:line="240" w:lineRule="auto"/>
              <w:rPr>
                <w:rFonts w:ascii="Calibri" w:hAnsi="Calibri" w:eastAsia="Times New Roman" w:cs="Times New Roman"/>
                <w:lang w:eastAsia="ru-RU"/>
              </w:rPr>
            </w:pPr>
            <w:r>
              <w:rPr>
                <w:rFonts w:ascii="Times New Roman" w:hAnsi="Times New Roman" w:eastAsia="Times New Roman" w:cs="Times New Roman"/>
                <w:b/>
                <w:sz w:val="24"/>
                <w:lang w:eastAsia="ru-RU"/>
              </w:rPr>
              <w:t>месяц</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E842D9E">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Взаимодействие с педагогами ГБДОУ ЦРР</w:t>
            </w:r>
          </w:p>
        </w:tc>
      </w:tr>
      <w:tr w14:paraId="1C61F3DA">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D663BCA">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Сентябрь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0648DFD">
            <w:pPr>
              <w:shd w:val="clear" w:color="auto" w:fill="FFFFFF" w:themeFill="background1"/>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«Движение – основа жизни».</w:t>
            </w:r>
          </w:p>
          <w:p w14:paraId="6A240E93">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Организация практической и индивидуальной работы с детьми.</w:t>
            </w:r>
          </w:p>
          <w:p w14:paraId="34667248">
            <w:pPr>
              <w:shd w:val="clear" w:color="auto" w:fill="FFFFFF" w:themeFill="background1"/>
              <w:tabs>
                <w:tab w:val="left" w:pos="360"/>
              </w:tabs>
              <w:spacing w:after="0" w:line="240" w:lineRule="auto"/>
              <w:rPr>
                <w:rFonts w:ascii="Calibri" w:hAnsi="Calibri" w:eastAsia="Times New Roman" w:cs="Times New Roman"/>
                <w:lang w:eastAsia="ru-RU"/>
              </w:rPr>
            </w:pPr>
            <w:r>
              <w:rPr>
                <w:rFonts w:ascii="Times New Roman" w:hAnsi="Times New Roman" w:eastAsia="Times New Roman" w:cs="Times New Roman"/>
                <w:sz w:val="24"/>
                <w:lang w:eastAsia="ru-RU"/>
              </w:rPr>
              <w:t>Консультация «Содержание физкультурных уголков в группе».</w:t>
            </w:r>
          </w:p>
        </w:tc>
      </w:tr>
      <w:tr w14:paraId="28F13B42">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8CC368C">
            <w:pPr>
              <w:shd w:val="clear" w:color="auto" w:fill="FFFFFF" w:themeFill="background1"/>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751D2627">
            <w:pPr>
              <w:shd w:val="clear" w:color="auto" w:fill="FFFFFF" w:themeFill="background1"/>
              <w:spacing w:after="0" w:line="240" w:lineRule="auto"/>
              <w:jc w:val="center"/>
              <w:rPr>
                <w:rFonts w:ascii="Calibri" w:hAnsi="Calibri" w:eastAsia="Times New Roman" w:cs="Times New Roman"/>
                <w:lang w:eastAsia="ru-RU"/>
              </w:rPr>
            </w:pP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2082DEF">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к досугу, обсуждение сценария, подбор инвентаря и оборудования.</w:t>
            </w:r>
          </w:p>
          <w:p w14:paraId="495605B8">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Привлечь педагогов к изготовлению атрибутов для досуга.</w:t>
            </w:r>
          </w:p>
          <w:p w14:paraId="3A33BCB2">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«Польза физкультуры для общего развития детей».</w:t>
            </w:r>
          </w:p>
          <w:p w14:paraId="06BD523D">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Ознакомить воспитателей с итогами диагностики физических способностей детей, организовать индивидуальную работу на группе.</w:t>
            </w:r>
          </w:p>
          <w:p w14:paraId="6A169353">
            <w:pPr>
              <w:shd w:val="clear" w:color="auto" w:fill="FFFFFF" w:themeFill="background1"/>
              <w:tabs>
                <w:tab w:val="left" w:pos="360"/>
              </w:tabs>
              <w:spacing w:after="0" w:line="240" w:lineRule="auto"/>
              <w:rPr>
                <w:rFonts w:ascii="Calibri" w:hAnsi="Calibri" w:eastAsia="Times New Roman" w:cs="Times New Roman"/>
                <w:lang w:eastAsia="ru-RU"/>
              </w:rPr>
            </w:pPr>
          </w:p>
        </w:tc>
      </w:tr>
      <w:tr w14:paraId="6A2E28B7">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55C9F16">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Ноябрь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9E60268">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«Подвижные игры на площадке».</w:t>
            </w:r>
          </w:p>
          <w:p w14:paraId="4E7D3271">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«Роль воспитателя основная и второстепенная на физкультурных занятиях».</w:t>
            </w:r>
          </w:p>
          <w:p w14:paraId="2E22AE40">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групповой картотеки «Подвижные игры».</w:t>
            </w:r>
          </w:p>
        </w:tc>
      </w:tr>
      <w:tr w14:paraId="68C227AA">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666339C">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Декабрь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E5D27A4">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Консультация по разучиванию считалок. Пополнение картотек. </w:t>
            </w:r>
          </w:p>
          <w:p w14:paraId="71679AA5">
            <w:pPr>
              <w:shd w:val="clear" w:color="auto" w:fill="FFFFFF" w:themeFill="background1"/>
              <w:tabs>
                <w:tab w:val="left" w:pos="360"/>
              </w:tabs>
              <w:spacing w:after="0" w:line="240" w:lineRule="auto"/>
              <w:rPr>
                <w:rFonts w:ascii="Times New Roman" w:hAnsi="Times New Roman" w:eastAsia="Times New Roman" w:cs="Times New Roman"/>
                <w:sz w:val="24"/>
                <w:shd w:val="clear" w:color="auto" w:fill="FFFFFF"/>
                <w:lang w:eastAsia="ru-RU"/>
              </w:rPr>
            </w:pPr>
            <w:r>
              <w:rPr>
                <w:rFonts w:ascii="Times New Roman" w:hAnsi="Times New Roman" w:eastAsia="Times New Roman" w:cs="Times New Roman"/>
                <w:sz w:val="24"/>
                <w:shd w:val="clear" w:color="auto" w:fill="FFFFFF"/>
                <w:lang w:eastAsia="ru-RU"/>
              </w:rPr>
              <w:t xml:space="preserve">Подбор и обсуждение с педагогами игр для досуга. </w:t>
            </w:r>
          </w:p>
          <w:p w14:paraId="70FE4D9C">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Обсудить атрибуты для досуга.</w:t>
            </w:r>
          </w:p>
        </w:tc>
      </w:tr>
      <w:tr w14:paraId="62A27536">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27BE933">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Январь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5C6A8FE">
            <w:pPr>
              <w:shd w:val="clear" w:color="auto" w:fill="FFFFFF" w:themeFill="background1"/>
              <w:tabs>
                <w:tab w:val="left" w:pos="360"/>
              </w:tabs>
              <w:spacing w:after="100" w:afterAutospacing="1"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Консультация «Зимние подвижные игры на прогулке». Подготовка к досугу, совместное обсуждение и изготовление атрибутов для досуга.                                                                                                        </w:t>
            </w:r>
          </w:p>
        </w:tc>
      </w:tr>
      <w:tr w14:paraId="07117FE5">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55AB0E0">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Февраль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EA0A995">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сценария и проведение спортивного праздника посвященного Дню Защитника Отечества.  Выбор ведущих, подбор стихов, подготовка конкурсов, изготовление атрибутов.</w:t>
            </w:r>
          </w:p>
          <w:p w14:paraId="437E5923">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Помощь педагогов в разучивание движений под музыкальное сопровождение. Индивидуальное повторение в группе. Обсуждение проведенного праздника.</w:t>
            </w:r>
          </w:p>
          <w:p w14:paraId="649077B8">
            <w:pPr>
              <w:shd w:val="clear" w:color="auto" w:fill="FFFFFF" w:themeFill="background1"/>
              <w:tabs>
                <w:tab w:val="left" w:pos="360"/>
              </w:tabs>
              <w:spacing w:after="0" w:line="240" w:lineRule="auto"/>
              <w:rPr>
                <w:rFonts w:ascii="Calibri" w:hAnsi="Calibri" w:eastAsia="Times New Roman" w:cs="Times New Roman"/>
                <w:lang w:eastAsia="ru-RU"/>
              </w:rPr>
            </w:pPr>
          </w:p>
        </w:tc>
      </w:tr>
      <w:tr w14:paraId="60B872B6">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2629E87">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Март</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F118D6E">
            <w:pPr>
              <w:shd w:val="clear" w:color="auto" w:fill="FFFFFF" w:themeFill="background1"/>
              <w:tabs>
                <w:tab w:val="left" w:pos="360"/>
              </w:tabs>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Подбор конкурсов для досуга. Консультация «Физкультура и музыка».</w:t>
            </w:r>
          </w:p>
          <w:p w14:paraId="7EE7258D">
            <w:pPr>
              <w:shd w:val="clear" w:color="auto" w:fill="FFFFFF" w:themeFill="background1"/>
              <w:tabs>
                <w:tab w:val="left" w:pos="360"/>
              </w:tabs>
              <w:spacing w:after="0" w:line="240" w:lineRule="auto"/>
              <w:rPr>
                <w:rFonts w:ascii="Calibri" w:hAnsi="Calibri" w:eastAsia="Times New Roman" w:cs="Times New Roman"/>
                <w:lang w:eastAsia="ru-RU"/>
              </w:rPr>
            </w:pPr>
            <w:r>
              <w:rPr>
                <w:rFonts w:ascii="Times New Roman" w:hAnsi="Times New Roman" w:eastAsia="Times New Roman" w:cs="Times New Roman"/>
                <w:sz w:val="24"/>
                <w:shd w:val="clear" w:color="auto" w:fill="FFFFFF"/>
                <w:lang w:eastAsia="ru-RU"/>
              </w:rPr>
              <w:t>Пополнение групповой фонотеки – «Весёлая зарядка».</w:t>
            </w:r>
          </w:p>
        </w:tc>
      </w:tr>
      <w:tr w14:paraId="09CC4A07">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CFF7858">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Апрель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6F2A73B">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Консультация по проведению игр малой подвижности в группе. </w:t>
            </w:r>
          </w:p>
          <w:p w14:paraId="3788050D">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«Гимнастика для глаз»</w:t>
            </w:r>
          </w:p>
          <w:p w14:paraId="2B4538DB">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Совместная подготовка к досугу.</w:t>
            </w:r>
          </w:p>
          <w:p w14:paraId="73FC232C">
            <w:pPr>
              <w:shd w:val="clear" w:color="auto" w:fill="FFFFFF" w:themeFill="background1"/>
              <w:tabs>
                <w:tab w:val="left" w:pos="360"/>
              </w:tabs>
              <w:spacing w:after="0" w:line="240" w:lineRule="auto"/>
              <w:rPr>
                <w:rFonts w:ascii="Calibri" w:hAnsi="Calibri" w:eastAsia="Times New Roman" w:cs="Times New Roman"/>
                <w:lang w:eastAsia="ru-RU"/>
              </w:rPr>
            </w:pPr>
          </w:p>
        </w:tc>
      </w:tr>
      <w:tr w14:paraId="7A9D4772">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C8A31F1">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Май</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F7184B6">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проведению игр.</w:t>
            </w:r>
          </w:p>
          <w:p w14:paraId="41E48846">
            <w:pPr>
              <w:shd w:val="clear" w:color="auto" w:fill="FFFFFF" w:themeFill="background1"/>
              <w:tabs>
                <w:tab w:val="left" w:pos="360"/>
              </w:tabs>
              <w:spacing w:after="0" w:line="240" w:lineRule="auto"/>
              <w:rPr>
                <w:rFonts w:ascii="Times New Roman" w:hAnsi="Times New Roman" w:eastAsia="Times New Roman" w:cs="Times New Roman"/>
                <w:sz w:val="24"/>
                <w:shd w:val="clear" w:color="auto" w:fill="FFFFFF"/>
                <w:lang w:eastAsia="ru-RU"/>
              </w:rPr>
            </w:pPr>
            <w:r>
              <w:rPr>
                <w:rFonts w:ascii="Times New Roman" w:hAnsi="Times New Roman" w:eastAsia="Times New Roman" w:cs="Times New Roman"/>
                <w:sz w:val="24"/>
                <w:shd w:val="clear" w:color="auto" w:fill="FFFFFF"/>
                <w:lang w:eastAsia="ru-RU"/>
              </w:rPr>
              <w:t>Обсудить проведение досуга, посвящённого Дню Победы.</w:t>
            </w:r>
          </w:p>
          <w:p w14:paraId="7C84C5ED">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Подготовка карточек и схем. Повторение фигур.</w:t>
            </w:r>
          </w:p>
          <w:p w14:paraId="06F84FFD">
            <w:pPr>
              <w:shd w:val="clear" w:color="auto" w:fill="FFFFFF" w:themeFill="background1"/>
              <w:tabs>
                <w:tab w:val="left" w:pos="360"/>
              </w:tabs>
              <w:spacing w:after="0" w:line="240" w:lineRule="auto"/>
              <w:rPr>
                <w:rFonts w:ascii="Calibri" w:hAnsi="Calibri" w:eastAsia="Times New Roman" w:cs="Times New Roman"/>
                <w:lang w:eastAsia="ru-RU"/>
              </w:rPr>
            </w:pPr>
            <w:r>
              <w:rPr>
                <w:rFonts w:ascii="Times New Roman" w:hAnsi="Times New Roman" w:eastAsia="Times New Roman" w:cs="Times New Roman"/>
                <w:sz w:val="24"/>
                <w:shd w:val="clear" w:color="auto" w:fill="FFFFFF"/>
                <w:lang w:eastAsia="ru-RU"/>
              </w:rPr>
              <w:t>Обсуждение праздника на улице, посвящённого «Дню защиты детей» (организация детей, распределение ролей среди педагогов)</w:t>
            </w:r>
          </w:p>
        </w:tc>
      </w:tr>
      <w:tr w14:paraId="58E20FDE">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9D24E88">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Июнь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97A7E01">
            <w:pPr>
              <w:shd w:val="clear" w:color="auto" w:fill="FFFFFF" w:themeFill="background1"/>
              <w:tabs>
                <w:tab w:val="left" w:pos="360"/>
              </w:tabs>
              <w:spacing w:after="0" w:line="240" w:lineRule="auto"/>
              <w:rPr>
                <w:rFonts w:ascii="Calibri" w:hAnsi="Calibri" w:eastAsia="Times New Roman" w:cs="Times New Roman"/>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73023218">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256990E">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Июль</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C0B4E16">
            <w:pPr>
              <w:shd w:val="clear" w:color="auto" w:fill="FFFFFF" w:themeFill="background1"/>
              <w:tabs>
                <w:tab w:val="left" w:pos="360"/>
              </w:tabs>
              <w:spacing w:after="0" w:line="240" w:lineRule="auto"/>
              <w:rPr>
                <w:rFonts w:ascii="Calibri" w:hAnsi="Calibri" w:eastAsia="Times New Roman" w:cs="Times New Roman"/>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1D63173A">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E7029DE">
            <w:pPr>
              <w:shd w:val="clear" w:color="auto" w:fill="FFFFFF" w:themeFill="background1"/>
              <w:spacing w:after="0" w:line="240" w:lineRule="auto"/>
              <w:jc w:val="center"/>
              <w:rPr>
                <w:rFonts w:ascii="Calibri" w:hAnsi="Calibri" w:eastAsia="Times New Roman" w:cs="Times New Roman"/>
                <w:lang w:eastAsia="ru-RU"/>
              </w:rPr>
            </w:pPr>
            <w:r>
              <w:rPr>
                <w:rFonts w:ascii="Times New Roman" w:hAnsi="Times New Roman" w:eastAsia="Times New Roman" w:cs="Times New Roman"/>
                <w:b/>
                <w:sz w:val="24"/>
                <w:lang w:eastAsia="ru-RU"/>
              </w:rPr>
              <w:t>Август</w:t>
            </w:r>
          </w:p>
        </w:tc>
        <w:tc>
          <w:tcPr>
            <w:tcW w:w="82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8D3EED5">
            <w:pPr>
              <w:shd w:val="clear" w:color="auto" w:fill="FFFFFF" w:themeFill="background1"/>
              <w:tabs>
                <w:tab w:val="left" w:pos="360"/>
              </w:tabs>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bl>
    <w:p w14:paraId="1E5E0CC1">
      <w:pPr>
        <w:shd w:val="clear" w:color="auto" w:fill="FFFFFF" w:themeFill="background1"/>
        <w:spacing w:after="0" w:line="300" w:lineRule="auto"/>
        <w:rPr>
          <w:rFonts w:ascii="Times New Roman" w:hAnsi="Times New Roman" w:eastAsia="Times New Roman" w:cs="Times New Roman"/>
          <w:b/>
          <w:sz w:val="24"/>
          <w:szCs w:val="24"/>
          <w:lang w:eastAsia="ru-RU"/>
        </w:rPr>
      </w:pPr>
    </w:p>
    <w:p w14:paraId="5D7B26A1">
      <w:pPr>
        <w:shd w:val="clear" w:color="auto" w:fill="FFFFFF" w:themeFill="background1"/>
        <w:spacing w:after="0" w:line="300" w:lineRule="auto"/>
        <w:rPr>
          <w:rFonts w:ascii="Times New Roman" w:hAnsi="Times New Roman" w:eastAsia="Times New Roman" w:cs="Times New Roman"/>
          <w:b/>
          <w:sz w:val="24"/>
          <w:szCs w:val="24"/>
          <w:lang w:eastAsia="ru-RU"/>
        </w:rPr>
      </w:pPr>
    </w:p>
    <w:p w14:paraId="0F54324B">
      <w:pPr>
        <w:shd w:val="clear" w:color="auto" w:fill="FFFFFF" w:themeFill="background1"/>
        <w:spacing w:after="0" w:line="300" w:lineRule="auto"/>
        <w:rPr>
          <w:rFonts w:ascii="Times New Roman" w:hAnsi="Times New Roman" w:eastAsia="Times New Roman" w:cs="Times New Roman"/>
          <w:b/>
          <w:sz w:val="24"/>
          <w:szCs w:val="24"/>
          <w:lang w:eastAsia="ru-RU"/>
        </w:rPr>
      </w:pPr>
    </w:p>
    <w:p w14:paraId="560B600E">
      <w:pPr>
        <w:shd w:val="clear" w:color="auto" w:fill="FFFFFF" w:themeFill="background1"/>
        <w:spacing w:after="0" w:line="300" w:lineRule="auto"/>
        <w:rPr>
          <w:rFonts w:ascii="Times New Roman" w:hAnsi="Times New Roman" w:eastAsia="Times New Roman" w:cs="Times New Roman"/>
          <w:b/>
          <w:sz w:val="24"/>
          <w:szCs w:val="24"/>
          <w:lang w:eastAsia="ru-RU"/>
        </w:rPr>
      </w:pPr>
    </w:p>
    <w:p w14:paraId="6E5A0744">
      <w:pPr>
        <w:shd w:val="clear" w:color="auto" w:fill="FFFFFF" w:themeFill="background1"/>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Тематическое планирование работы в летний период с детьми.</w:t>
      </w:r>
    </w:p>
    <w:p w14:paraId="05F5A134">
      <w:pPr>
        <w:pStyle w:val="15"/>
        <w:shd w:val="clear" w:color="auto" w:fill="FFFFFF" w:themeFill="background1"/>
        <w:autoSpaceDE w:val="0"/>
        <w:autoSpaceDN w:val="0"/>
        <w:adjustRightInd w:val="0"/>
        <w:spacing w:after="0" w:line="240" w:lineRule="auto"/>
        <w:ind w:left="1070"/>
        <w:jc w:val="both"/>
        <w:rPr>
          <w:rFonts w:ascii="Times New Roman" w:hAnsi="Times New Roman" w:eastAsia="Times New Roman" w:cs="Times New Roman"/>
          <w:b/>
          <w:bCs/>
          <w:sz w:val="24"/>
          <w:szCs w:val="24"/>
          <w:lang w:eastAsia="ru-RU"/>
        </w:rPr>
      </w:pPr>
    </w:p>
    <w:tbl>
      <w:tblPr>
        <w:tblStyle w:val="74"/>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932"/>
        <w:gridCol w:w="3429"/>
        <w:gridCol w:w="3588"/>
      </w:tblGrid>
      <w:tr w14:paraId="593B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940" w:type="dxa"/>
            <w:vMerge w:val="restart"/>
            <w:vAlign w:val="center"/>
          </w:tcPr>
          <w:p w14:paraId="6886B8B7">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1932" w:type="dxa"/>
            <w:vMerge w:val="restart"/>
            <w:vAlign w:val="center"/>
          </w:tcPr>
          <w:p w14:paraId="711BFEDB">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недели</w:t>
            </w:r>
          </w:p>
        </w:tc>
        <w:tc>
          <w:tcPr>
            <w:tcW w:w="7017" w:type="dxa"/>
            <w:gridSpan w:val="2"/>
          </w:tcPr>
          <w:p w14:paraId="575FAC9E">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дня</w:t>
            </w:r>
          </w:p>
        </w:tc>
      </w:tr>
      <w:tr w14:paraId="5AFB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trPr>
        <w:tc>
          <w:tcPr>
            <w:tcW w:w="940" w:type="dxa"/>
            <w:vMerge w:val="continue"/>
            <w:vAlign w:val="center"/>
          </w:tcPr>
          <w:p w14:paraId="7D00AC51">
            <w:pPr>
              <w:shd w:val="clear" w:color="auto" w:fill="FFFFFF" w:themeFill="background1"/>
              <w:spacing w:after="0" w:line="240" w:lineRule="auto"/>
              <w:jc w:val="center"/>
              <w:rPr>
                <w:rFonts w:ascii="Times New Roman" w:hAnsi="Times New Roman" w:eastAsia="Calibri" w:cs="Times New Roman"/>
                <w:b/>
                <w:sz w:val="24"/>
                <w:szCs w:val="24"/>
              </w:rPr>
            </w:pPr>
          </w:p>
        </w:tc>
        <w:tc>
          <w:tcPr>
            <w:tcW w:w="1932" w:type="dxa"/>
            <w:vMerge w:val="continue"/>
            <w:vAlign w:val="center"/>
          </w:tcPr>
          <w:p w14:paraId="7F58C23C">
            <w:pPr>
              <w:shd w:val="clear" w:color="auto" w:fill="FFFFFF" w:themeFill="background1"/>
              <w:spacing w:after="0" w:line="240" w:lineRule="auto"/>
              <w:jc w:val="center"/>
              <w:rPr>
                <w:rFonts w:ascii="Times New Roman" w:hAnsi="Times New Roman" w:eastAsia="Calibri" w:cs="Times New Roman"/>
                <w:b/>
                <w:sz w:val="24"/>
                <w:szCs w:val="24"/>
              </w:rPr>
            </w:pPr>
          </w:p>
        </w:tc>
        <w:tc>
          <w:tcPr>
            <w:tcW w:w="3429" w:type="dxa"/>
          </w:tcPr>
          <w:p w14:paraId="4AF5B41B">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Младший дошкольный возраст (3-5 лет)</w:t>
            </w:r>
          </w:p>
        </w:tc>
        <w:tc>
          <w:tcPr>
            <w:tcW w:w="3588" w:type="dxa"/>
          </w:tcPr>
          <w:p w14:paraId="38FAC380">
            <w:pPr>
              <w:shd w:val="clear" w:color="auto" w:fill="FFFFFF" w:themeFill="background1"/>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Старший дошкольный возраста (5-7 лет)</w:t>
            </w:r>
          </w:p>
        </w:tc>
      </w:tr>
      <w:tr w14:paraId="2E74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23E1429C">
            <w:pPr>
              <w:shd w:val="clear" w:color="auto" w:fill="FFFFFF" w:themeFill="background1"/>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1932" w:type="dxa"/>
          </w:tcPr>
          <w:p w14:paraId="6DE310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48FAB8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А.С. Пушкина»</w:t>
            </w:r>
          </w:p>
          <w:p w14:paraId="3979757D">
            <w:pPr>
              <w:spacing w:after="0" w:line="240" w:lineRule="auto"/>
              <w:jc w:val="center"/>
              <w:rPr>
                <w:rFonts w:ascii="Times New Roman" w:hAnsi="Times New Roman" w:eastAsia="Calibri" w:cs="Times New Roman"/>
                <w:sz w:val="24"/>
                <w:szCs w:val="24"/>
              </w:rPr>
            </w:pPr>
          </w:p>
        </w:tc>
        <w:tc>
          <w:tcPr>
            <w:tcW w:w="3429" w:type="dxa"/>
          </w:tcPr>
          <w:p w14:paraId="2DA611EB">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59780C3E">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76AB33CB">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3DD1040E">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4CCB3A42">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подарков для друзей</w:t>
            </w:r>
          </w:p>
        </w:tc>
        <w:tc>
          <w:tcPr>
            <w:tcW w:w="3588" w:type="dxa"/>
          </w:tcPr>
          <w:p w14:paraId="51E01B17">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1ED1DDBF">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0CBCF19E">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поэта А.С. Пушкина</w:t>
            </w:r>
          </w:p>
          <w:p w14:paraId="4C65D354">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252CFB8A">
            <w:pPr>
              <w:numPr>
                <w:ilvl w:val="0"/>
                <w:numId w:val="1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047ABCE9">
            <w:pPr>
              <w:spacing w:after="0" w:line="240" w:lineRule="auto"/>
              <w:ind w:left="360"/>
              <w:contextualSpacing/>
              <w:rPr>
                <w:rFonts w:ascii="Times New Roman" w:hAnsi="Times New Roman" w:eastAsia="Calibri" w:cs="Times New Roman"/>
                <w:sz w:val="24"/>
                <w:szCs w:val="24"/>
              </w:rPr>
            </w:pPr>
          </w:p>
        </w:tc>
      </w:tr>
      <w:tr w14:paraId="7741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1BD3ABBD">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438DFE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7E55E4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2A527C74">
            <w:pPr>
              <w:spacing w:after="0" w:line="240" w:lineRule="auto"/>
              <w:jc w:val="center"/>
              <w:rPr>
                <w:rFonts w:ascii="Times New Roman" w:hAnsi="Times New Roman" w:eastAsia="Calibri" w:cs="Times New Roman"/>
                <w:sz w:val="24"/>
                <w:szCs w:val="24"/>
              </w:rPr>
            </w:pPr>
          </w:p>
        </w:tc>
        <w:tc>
          <w:tcPr>
            <w:tcW w:w="3429" w:type="dxa"/>
          </w:tcPr>
          <w:p w14:paraId="4E4F779E">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потешек</w:t>
            </w:r>
          </w:p>
          <w:p w14:paraId="7AF734E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443D4361">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«Мой дом - моя страна»</w:t>
            </w:r>
          </w:p>
          <w:p w14:paraId="542FAE1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1AEE756F">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берёзки</w:t>
            </w:r>
          </w:p>
        </w:tc>
        <w:tc>
          <w:tcPr>
            <w:tcW w:w="3588" w:type="dxa"/>
          </w:tcPr>
          <w:p w14:paraId="179755B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танцев</w:t>
            </w:r>
          </w:p>
          <w:p w14:paraId="2502F78F">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781851DE">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Родина бывает разная</w:t>
            </w:r>
          </w:p>
          <w:p w14:paraId="1E942CEE">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3236B96E">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«Берёза- русская краса»</w:t>
            </w:r>
          </w:p>
        </w:tc>
      </w:tr>
      <w:tr w14:paraId="5224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558EC2C7">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6450B76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698E69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p w14:paraId="3B0103C0">
            <w:pPr>
              <w:spacing w:after="0" w:line="240" w:lineRule="auto"/>
              <w:jc w:val="center"/>
              <w:rPr>
                <w:rFonts w:ascii="Times New Roman" w:hAnsi="Times New Roman" w:eastAsia="Calibri" w:cs="Times New Roman"/>
                <w:sz w:val="24"/>
                <w:szCs w:val="24"/>
              </w:rPr>
            </w:pPr>
          </w:p>
        </w:tc>
        <w:tc>
          <w:tcPr>
            <w:tcW w:w="3429" w:type="dxa"/>
          </w:tcPr>
          <w:p w14:paraId="39E19720">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6DBADE7C">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20891760">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34DD6D39">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17EFEC1F">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c>
          <w:tcPr>
            <w:tcW w:w="3588" w:type="dxa"/>
          </w:tcPr>
          <w:p w14:paraId="2981DFE0">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5D41592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47EEAF9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52CAA96E">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2C83A09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r>
      <w:tr w14:paraId="3CE8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3112A191">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2917EC6B">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30B2C2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429" w:type="dxa"/>
          </w:tcPr>
          <w:p w14:paraId="586D2EB5">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50A1B32A">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6103496B">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1FD7850F">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12B30175">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c>
          <w:tcPr>
            <w:tcW w:w="3588" w:type="dxa"/>
          </w:tcPr>
          <w:p w14:paraId="1ECA5A3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164DCA5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39839A5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28AD9EF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6E55720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r>
      <w:tr w14:paraId="58CD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505D3670">
            <w:pPr>
              <w:shd w:val="clear" w:color="auto" w:fill="FFFFFF" w:themeFill="background1"/>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1932" w:type="dxa"/>
          </w:tcPr>
          <w:p w14:paraId="5EF387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r>
              <w:rPr>
                <w:rFonts w:ascii="Times New Roman" w:hAnsi="Times New Roman" w:eastAsia="Calibri" w:cs="Times New Roman"/>
                <w:sz w:val="24"/>
                <w:szCs w:val="24"/>
              </w:rPr>
              <w:t xml:space="preserve"> </w:t>
            </w:r>
          </w:p>
          <w:p w14:paraId="2F3543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p w14:paraId="772EFBB2">
            <w:pPr>
              <w:spacing w:after="0" w:line="240" w:lineRule="auto"/>
              <w:jc w:val="center"/>
              <w:rPr>
                <w:rFonts w:ascii="Times New Roman" w:hAnsi="Times New Roman" w:eastAsia="Calibri" w:cs="Times New Roman"/>
                <w:sz w:val="24"/>
                <w:szCs w:val="24"/>
              </w:rPr>
            </w:pPr>
          </w:p>
        </w:tc>
        <w:tc>
          <w:tcPr>
            <w:tcW w:w="3429" w:type="dxa"/>
          </w:tcPr>
          <w:p w14:paraId="07D5094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45CE78C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3961B07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7035785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6F77D47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c>
          <w:tcPr>
            <w:tcW w:w="3588" w:type="dxa"/>
          </w:tcPr>
          <w:p w14:paraId="544D830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0FD340B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18FEDFE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6B927F6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56D9D55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r>
      <w:tr w14:paraId="336C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extDirection w:val="btLr"/>
          </w:tcPr>
          <w:p w14:paraId="11E976E5">
            <w:pPr>
              <w:shd w:val="clear" w:color="auto" w:fill="FFFFFF" w:themeFill="background1"/>
              <w:spacing w:after="0" w:line="240" w:lineRule="auto"/>
              <w:ind w:left="113" w:right="113"/>
              <w:jc w:val="center"/>
              <w:rPr>
                <w:rFonts w:ascii="Times New Roman" w:hAnsi="Times New Roman" w:eastAsia="Calibri" w:cs="Times New Roman"/>
                <w:sz w:val="24"/>
                <w:szCs w:val="24"/>
              </w:rPr>
            </w:pPr>
          </w:p>
        </w:tc>
        <w:tc>
          <w:tcPr>
            <w:tcW w:w="1932" w:type="dxa"/>
          </w:tcPr>
          <w:p w14:paraId="0ED5272E">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w:t>
            </w:r>
          </w:p>
          <w:p w14:paraId="159842B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p w14:paraId="22681C90">
            <w:pPr>
              <w:spacing w:after="0" w:line="240" w:lineRule="auto"/>
              <w:jc w:val="center"/>
              <w:rPr>
                <w:rFonts w:ascii="Times New Roman" w:hAnsi="Times New Roman" w:eastAsia="Calibri" w:cs="Times New Roman"/>
                <w:sz w:val="24"/>
                <w:szCs w:val="24"/>
              </w:rPr>
            </w:pPr>
          </w:p>
        </w:tc>
        <w:tc>
          <w:tcPr>
            <w:tcW w:w="3429" w:type="dxa"/>
          </w:tcPr>
          <w:p w14:paraId="21E6473E">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641351BE">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12A156C1">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507DCC08">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2DD97E1F">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c>
          <w:tcPr>
            <w:tcW w:w="3588" w:type="dxa"/>
          </w:tcPr>
          <w:p w14:paraId="38781CC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60649B44">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197B0670">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502EE263">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5D3A53B1">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r>
      <w:tr w14:paraId="7C8A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6FE367A3">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16E784A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III</w:t>
            </w:r>
          </w:p>
          <w:p w14:paraId="2B9E65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наши лучшие друзья»</w:t>
            </w:r>
          </w:p>
          <w:p w14:paraId="2832E057">
            <w:pPr>
              <w:spacing w:after="0" w:line="240" w:lineRule="auto"/>
              <w:jc w:val="center"/>
              <w:rPr>
                <w:rFonts w:ascii="Times New Roman" w:hAnsi="Times New Roman" w:eastAsia="Calibri" w:cs="Times New Roman"/>
                <w:sz w:val="24"/>
                <w:szCs w:val="24"/>
              </w:rPr>
            </w:pPr>
          </w:p>
        </w:tc>
        <w:tc>
          <w:tcPr>
            <w:tcW w:w="3429" w:type="dxa"/>
          </w:tcPr>
          <w:p w14:paraId="686704A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2F78C9B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0B66F8E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70CA5A6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4A653AC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c>
          <w:tcPr>
            <w:tcW w:w="3588" w:type="dxa"/>
          </w:tcPr>
          <w:p w14:paraId="22F05F3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42957EB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4CC646E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40D566F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6588EFC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r>
      <w:tr w14:paraId="11AA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0D8CB6EB">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294A31E4">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0C54019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429" w:type="dxa"/>
          </w:tcPr>
          <w:p w14:paraId="0EE1F57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75B1867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36FD276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1BBD16A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53E1F8E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c>
          <w:tcPr>
            <w:tcW w:w="3588" w:type="dxa"/>
          </w:tcPr>
          <w:p w14:paraId="7019F17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145BCA1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07B48FA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3136B24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1A151EA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r>
      <w:tr w14:paraId="7E76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78DF3083">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1DFA6E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V</w:t>
            </w:r>
          </w:p>
          <w:p w14:paraId="6E7F31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 неделя»</w:t>
            </w:r>
          </w:p>
        </w:tc>
        <w:tc>
          <w:tcPr>
            <w:tcW w:w="3429" w:type="dxa"/>
          </w:tcPr>
          <w:p w14:paraId="2103F54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2450F21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актёра</w:t>
            </w:r>
          </w:p>
          <w:p w14:paraId="100ACE3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42AE2B1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4A1C4DA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6A3AD1BB">
            <w:pPr>
              <w:spacing w:after="0" w:line="240" w:lineRule="auto"/>
              <w:ind w:left="360"/>
              <w:contextualSpacing/>
              <w:rPr>
                <w:rFonts w:ascii="Times New Roman" w:hAnsi="Times New Roman" w:eastAsia="Calibri" w:cs="Times New Roman"/>
                <w:sz w:val="24"/>
                <w:szCs w:val="24"/>
              </w:rPr>
            </w:pPr>
          </w:p>
          <w:p w14:paraId="301A0144">
            <w:pPr>
              <w:spacing w:after="0" w:line="240" w:lineRule="auto"/>
              <w:contextualSpacing/>
              <w:rPr>
                <w:rFonts w:ascii="Times New Roman" w:hAnsi="Times New Roman" w:eastAsia="Calibri" w:cs="Times New Roman"/>
                <w:sz w:val="24"/>
                <w:szCs w:val="24"/>
              </w:rPr>
            </w:pPr>
          </w:p>
          <w:p w14:paraId="74FD8200">
            <w:pPr>
              <w:spacing w:after="0" w:line="240" w:lineRule="auto"/>
              <w:ind w:left="360"/>
              <w:contextualSpacing/>
              <w:rPr>
                <w:rFonts w:ascii="Times New Roman" w:hAnsi="Times New Roman" w:eastAsia="Calibri" w:cs="Times New Roman"/>
                <w:sz w:val="24"/>
                <w:szCs w:val="24"/>
              </w:rPr>
            </w:pPr>
          </w:p>
        </w:tc>
        <w:tc>
          <w:tcPr>
            <w:tcW w:w="3588" w:type="dxa"/>
          </w:tcPr>
          <w:p w14:paraId="3EFD9DB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7D21CDE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w:t>
            </w:r>
          </w:p>
          <w:p w14:paraId="68AD706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7A7344A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7A8423E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08D378B7">
            <w:pPr>
              <w:spacing w:after="0" w:line="240" w:lineRule="auto"/>
              <w:ind w:left="360"/>
              <w:contextualSpacing/>
              <w:rPr>
                <w:rFonts w:ascii="Times New Roman" w:hAnsi="Times New Roman" w:eastAsia="Calibri" w:cs="Times New Roman"/>
                <w:sz w:val="24"/>
                <w:szCs w:val="24"/>
              </w:rPr>
            </w:pPr>
          </w:p>
        </w:tc>
      </w:tr>
      <w:tr w14:paraId="444F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66825768">
            <w:pPr>
              <w:shd w:val="clear" w:color="auto" w:fill="FFFFFF" w:themeFill="background1"/>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1932" w:type="dxa"/>
          </w:tcPr>
          <w:p w14:paraId="16C8CECC">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w:t>
            </w:r>
          </w:p>
          <w:p w14:paraId="7812AD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429" w:type="dxa"/>
          </w:tcPr>
          <w:p w14:paraId="5043A56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4867A8E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7C7CDD9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67968DC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1FE6E9A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c>
          <w:tcPr>
            <w:tcW w:w="3588" w:type="dxa"/>
          </w:tcPr>
          <w:p w14:paraId="40A98B2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4DBCD5F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5F1C122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713401D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3FDC5B7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r>
      <w:tr w14:paraId="4C00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607D10E2">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0725A2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10420F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p w14:paraId="1A668DD2">
            <w:pPr>
              <w:spacing w:after="0" w:line="240" w:lineRule="auto"/>
              <w:jc w:val="center"/>
              <w:rPr>
                <w:rFonts w:ascii="Times New Roman" w:hAnsi="Times New Roman" w:eastAsia="Calibri" w:cs="Times New Roman"/>
                <w:sz w:val="24"/>
                <w:szCs w:val="24"/>
              </w:rPr>
            </w:pPr>
          </w:p>
        </w:tc>
        <w:tc>
          <w:tcPr>
            <w:tcW w:w="3429" w:type="dxa"/>
          </w:tcPr>
          <w:p w14:paraId="1056EDCD">
            <w:pPr>
              <w:spacing w:after="0" w:line="240" w:lineRule="auto"/>
              <w:contextualSpacing/>
              <w:rPr>
                <w:rFonts w:ascii="Times New Roman" w:hAnsi="Times New Roman" w:eastAsia="Calibri" w:cs="Times New Roman"/>
                <w:sz w:val="24"/>
                <w:szCs w:val="24"/>
              </w:rPr>
            </w:pPr>
          </w:p>
          <w:p w14:paraId="24142E7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подвижных игр</w:t>
            </w:r>
          </w:p>
          <w:p w14:paraId="758E4AD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народных игр</w:t>
            </w:r>
          </w:p>
          <w:p w14:paraId="65EAB88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сюжетно-ролевых игр</w:t>
            </w:r>
          </w:p>
          <w:p w14:paraId="2B4B332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театрализованных игр</w:t>
            </w:r>
          </w:p>
          <w:p w14:paraId="0D3C308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любимой игры</w:t>
            </w:r>
          </w:p>
        </w:tc>
        <w:tc>
          <w:tcPr>
            <w:tcW w:w="3588" w:type="dxa"/>
          </w:tcPr>
          <w:p w14:paraId="0053A030">
            <w:pPr>
              <w:spacing w:after="0" w:line="240" w:lineRule="auto"/>
              <w:ind w:left="360"/>
              <w:contextualSpacing/>
              <w:rPr>
                <w:rFonts w:ascii="Times New Roman" w:hAnsi="Times New Roman" w:eastAsia="Calibri" w:cs="Times New Roman"/>
                <w:sz w:val="24"/>
                <w:szCs w:val="24"/>
              </w:rPr>
            </w:pPr>
          </w:p>
          <w:p w14:paraId="0492F37A">
            <w:pPr>
              <w:spacing w:after="0" w:line="240" w:lineRule="auto"/>
              <w:ind w:left="360"/>
              <w:contextualSpacing/>
              <w:rPr>
                <w:rFonts w:ascii="Times New Roman" w:hAnsi="Times New Roman" w:eastAsia="Calibri" w:cs="Times New Roman"/>
                <w:sz w:val="24"/>
                <w:szCs w:val="24"/>
              </w:rPr>
            </w:pPr>
          </w:p>
          <w:p w14:paraId="18C4D39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подвижных игр</w:t>
            </w:r>
          </w:p>
          <w:p w14:paraId="2DE9B86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народных игр</w:t>
            </w:r>
          </w:p>
          <w:p w14:paraId="2488443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сюжетно-ролевых игр</w:t>
            </w:r>
          </w:p>
          <w:p w14:paraId="79303B8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театрализованных игр</w:t>
            </w:r>
          </w:p>
          <w:p w14:paraId="503BA5E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любимой игры</w:t>
            </w:r>
          </w:p>
        </w:tc>
      </w:tr>
      <w:tr w14:paraId="0651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4485FD79">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371CD3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17DCAC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429" w:type="dxa"/>
          </w:tcPr>
          <w:p w14:paraId="2B85344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3930C2D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00F1A10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79DC125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301C540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w:t>
            </w:r>
          </w:p>
          <w:p w14:paraId="367019C0">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триколора</w:t>
            </w:r>
          </w:p>
          <w:p w14:paraId="2595B2BF">
            <w:pPr>
              <w:spacing w:after="0" w:line="240" w:lineRule="auto"/>
              <w:ind w:left="360"/>
              <w:contextualSpacing/>
              <w:rPr>
                <w:rFonts w:ascii="Times New Roman" w:hAnsi="Times New Roman" w:eastAsia="Calibri" w:cs="Times New Roman"/>
                <w:sz w:val="24"/>
                <w:szCs w:val="24"/>
              </w:rPr>
            </w:pPr>
          </w:p>
          <w:p w14:paraId="00ECF17E">
            <w:pPr>
              <w:spacing w:after="0" w:line="240" w:lineRule="auto"/>
              <w:ind w:left="360"/>
              <w:contextualSpacing/>
              <w:rPr>
                <w:rFonts w:ascii="Times New Roman" w:hAnsi="Times New Roman" w:eastAsia="Calibri" w:cs="Times New Roman"/>
                <w:sz w:val="24"/>
                <w:szCs w:val="24"/>
              </w:rPr>
            </w:pPr>
          </w:p>
        </w:tc>
        <w:tc>
          <w:tcPr>
            <w:tcW w:w="3588" w:type="dxa"/>
          </w:tcPr>
          <w:p w14:paraId="0C93F45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3786332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65FA15F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1EDE2A7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2E86A32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 триколора</w:t>
            </w:r>
          </w:p>
        </w:tc>
      </w:tr>
      <w:tr w14:paraId="25BC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2F13EFC0">
            <w:pPr>
              <w:shd w:val="clear" w:color="auto" w:fill="FFFFFF" w:themeFill="background1"/>
              <w:spacing w:after="0" w:line="240" w:lineRule="auto"/>
              <w:jc w:val="center"/>
              <w:rPr>
                <w:rFonts w:ascii="Times New Roman" w:hAnsi="Times New Roman" w:eastAsia="Calibri" w:cs="Times New Roman"/>
                <w:sz w:val="24"/>
                <w:szCs w:val="24"/>
              </w:rPr>
            </w:pPr>
          </w:p>
        </w:tc>
        <w:tc>
          <w:tcPr>
            <w:tcW w:w="1932" w:type="dxa"/>
          </w:tcPr>
          <w:p w14:paraId="0EAF3D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I</w:t>
            </w:r>
            <w:r>
              <w:rPr>
                <w:rFonts w:ascii="Times New Roman" w:hAnsi="Times New Roman" w:eastAsia="Calibri" w:cs="Times New Roman"/>
                <w:sz w:val="24"/>
                <w:szCs w:val="24"/>
                <w:lang w:val="en-US"/>
              </w:rPr>
              <w:t>V</w:t>
            </w:r>
          </w:p>
          <w:p w14:paraId="1573D40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p w14:paraId="202E6CAA">
            <w:pPr>
              <w:spacing w:after="0" w:line="240" w:lineRule="auto"/>
              <w:jc w:val="center"/>
              <w:rPr>
                <w:rFonts w:ascii="Times New Roman" w:hAnsi="Times New Roman" w:eastAsia="Calibri" w:cs="Times New Roman"/>
                <w:sz w:val="24"/>
                <w:szCs w:val="24"/>
              </w:rPr>
            </w:pPr>
          </w:p>
        </w:tc>
        <w:tc>
          <w:tcPr>
            <w:tcW w:w="3429" w:type="dxa"/>
          </w:tcPr>
          <w:p w14:paraId="01F0728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0CFE19B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7A0BF56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5CC1083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66D7751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c>
          <w:tcPr>
            <w:tcW w:w="3588" w:type="dxa"/>
          </w:tcPr>
          <w:p w14:paraId="151E373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6853DE5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1A82B934">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5606244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28C92B1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r>
    </w:tbl>
    <w:p w14:paraId="50839308">
      <w:pPr>
        <w:shd w:val="clear" w:color="auto" w:fill="FFFFFF" w:themeFill="background1"/>
        <w:spacing w:after="0" w:line="240" w:lineRule="auto"/>
        <w:ind w:firstLine="709"/>
        <w:jc w:val="center"/>
        <w:rPr>
          <w:rFonts w:ascii="Times New Roman" w:hAnsi="Times New Roman" w:eastAsia="Times New Roman" w:cs="Times New Roman"/>
          <w:b/>
          <w:sz w:val="24"/>
          <w:szCs w:val="24"/>
        </w:rPr>
      </w:pPr>
    </w:p>
    <w:p w14:paraId="6134A1B0">
      <w:pPr>
        <w:widowControl w:val="0"/>
        <w:shd w:val="clear" w:color="auto" w:fill="FFFFFF" w:themeFill="background1"/>
        <w:autoSpaceDE w:val="0"/>
        <w:autoSpaceDN w:val="0"/>
        <w:adjustRightInd w:val="0"/>
        <w:spacing w:after="0" w:line="300" w:lineRule="auto"/>
        <w:jc w:val="both"/>
        <w:rPr>
          <w:rFonts w:ascii="Times New Roman" w:hAnsi="Times New Roman" w:eastAsia="Times New Roman" w:cs="Times New Roman"/>
          <w:sz w:val="24"/>
          <w:szCs w:val="24"/>
          <w:u w:val="single"/>
          <w:lang w:eastAsia="ru-RU"/>
        </w:rPr>
      </w:pPr>
    </w:p>
    <w:p w14:paraId="11C2F2CD">
      <w:pPr>
        <w:pStyle w:val="15"/>
        <w:keepNext/>
        <w:keepLines/>
        <w:widowControl w:val="0"/>
        <w:numPr>
          <w:ilvl w:val="1"/>
          <w:numId w:val="15"/>
        </w:numPr>
        <w:shd w:val="clear" w:color="auto" w:fill="FFFFFF" w:themeFill="background1"/>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Arial Unicode MS" w:cs="Times New Roman"/>
          <w:b/>
          <w:sz w:val="24"/>
          <w:szCs w:val="24"/>
          <w:lang w:eastAsia="ru-RU" w:bidi="ru-RU"/>
        </w:rPr>
        <w:t>Обеспеченность методическими материалами и средствами обучения воспитанников</w:t>
      </w:r>
    </w:p>
    <w:p w14:paraId="14755285">
      <w:pPr>
        <w:pStyle w:val="15"/>
        <w:keepNext/>
        <w:keepLines/>
        <w:widowControl w:val="0"/>
        <w:shd w:val="clear" w:color="auto" w:fill="FFFFFF" w:themeFill="background1"/>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66"/>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7914"/>
      </w:tblGrid>
      <w:tr w14:paraId="694E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Pr>
          <w:p w14:paraId="32441BEE">
            <w:pPr>
              <w:shd w:val="clear" w:color="auto" w:fill="FFFFFF" w:themeFill="background1"/>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Образовательная область</w:t>
            </w:r>
          </w:p>
        </w:tc>
        <w:tc>
          <w:tcPr>
            <w:tcW w:w="7914" w:type="dxa"/>
          </w:tcPr>
          <w:p w14:paraId="315BCBDA">
            <w:pPr>
              <w:shd w:val="clear" w:color="auto" w:fill="FFFFFF" w:themeFill="background1"/>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Список литературы (учебно-методические пособия, методические разработки, др.)</w:t>
            </w:r>
          </w:p>
        </w:tc>
      </w:tr>
      <w:tr w14:paraId="0289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Pr>
          <w:p w14:paraId="32C89769">
            <w:pPr>
              <w:shd w:val="clear" w:color="auto" w:fill="FFFFFF" w:themeFill="background1"/>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Физическое развитие</w:t>
            </w:r>
          </w:p>
        </w:tc>
        <w:tc>
          <w:tcPr>
            <w:tcW w:w="7914" w:type="dxa"/>
          </w:tcPr>
          <w:p w14:paraId="3AB3480A">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Э.Я.Степаненкова. Сборник подвижных игр. М. Мозаика- Синтез. 2014</w:t>
            </w:r>
          </w:p>
          <w:p w14:paraId="4D7327C1">
            <w:pPr>
              <w:shd w:val="clear" w:color="auto" w:fill="FFFFFF" w:themeFill="background1"/>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М.М.Борисова. Малоподвижные игры и игровые упражнения. М. </w:t>
            </w:r>
            <w:r>
              <w:rPr>
                <w:rFonts w:ascii="Times New Roman" w:hAnsi="Times New Roman" w:cs="Times New Roman"/>
                <w:sz w:val="24"/>
                <w:szCs w:val="24"/>
              </w:rPr>
              <w:t>Мозаика- Синтез. 2014</w:t>
            </w:r>
          </w:p>
          <w:p w14:paraId="0F953712">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Л.И.Пензулаева.Физическая культура в детском саду старшаягруппа М. Мозаика- Синтез. 2015</w:t>
            </w:r>
          </w:p>
          <w:p w14:paraId="24560CC2">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Л.И.Пензулаева. Оздоровительная гимнастика. М. Мозаика- Синтез. 2015</w:t>
            </w:r>
          </w:p>
        </w:tc>
      </w:tr>
    </w:tbl>
    <w:p w14:paraId="6700F977">
      <w:pPr>
        <w:widowControl w:val="0"/>
        <w:shd w:val="clear" w:color="auto" w:fill="FFFFFF" w:themeFill="background1"/>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63CA245A">
      <w:pPr>
        <w:pStyle w:val="15"/>
        <w:widowControl w:val="0"/>
        <w:numPr>
          <w:ilvl w:val="1"/>
          <w:numId w:val="15"/>
        </w:numPr>
        <w:shd w:val="clear" w:color="auto" w:fill="FFFFFF" w:themeFill="background1"/>
        <w:autoSpaceDE w:val="0"/>
        <w:autoSpaceDN w:val="0"/>
        <w:adjustRightInd w:val="0"/>
        <w:spacing w:after="0"/>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bCs/>
          <w:sz w:val="24"/>
          <w:szCs w:val="24"/>
          <w:lang w:eastAsia="ru-RU"/>
        </w:rPr>
        <w:t>Организация работы ДОО в</w:t>
      </w:r>
      <w:r>
        <w:rPr>
          <w:rFonts w:ascii="Times New Roman" w:hAnsi="Times New Roman" w:eastAsia="Times New Roman" w:cs="Times New Roman"/>
          <w:b/>
          <w:sz w:val="24"/>
          <w:szCs w:val="24"/>
          <w:lang w:eastAsia="ru-RU"/>
        </w:rPr>
        <w:t xml:space="preserve"> летний период </w:t>
      </w:r>
    </w:p>
    <w:p w14:paraId="56267242">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Физкультурно-оздоровительная работа</w:t>
      </w:r>
    </w:p>
    <w:p w14:paraId="5D7644D9">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летний период особое внимание уделяется в дошкольной организации постоянной работе по укреплению здоровья детей, закаливанию организма и совершенствованию его функций.</w:t>
      </w:r>
    </w:p>
    <w:p w14:paraId="150CCE67">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w:t>
      </w:r>
    </w:p>
    <w:p w14:paraId="11168524">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помещении обеспечивается оптимальный температурный режим, регулярное проветривание; приучать детей находиться в помещении в облегченной одежде.</w:t>
      </w:r>
    </w:p>
    <w:p w14:paraId="73E20CF5">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Необходимо обеспечивать пребывание детей на воздухе в соответствии с режимом дня.</w:t>
      </w:r>
    </w:p>
    <w:p w14:paraId="17078F45">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интерес к физическим упражнениям, учить пользоваться физкультурным оборудованием вне занятий (в свободное время).</w:t>
      </w:r>
    </w:p>
    <w:p w14:paraId="3664A42D">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Ежедневно следует проводить с детьми утреннюю гимнастику.</w:t>
      </w:r>
    </w:p>
    <w:p w14:paraId="30EA6366">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Проектирование воспитательно-образовательного процесса</w:t>
      </w:r>
    </w:p>
    <w:p w14:paraId="4F8CDB67">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Воспитательно-образовательный процесс строится с учётом контингента воспитанников, их индивидуальных и возрастных особенностей, социального заказа родителей.</w:t>
      </w:r>
    </w:p>
    <w:p w14:paraId="0F010EFA">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14:paraId="35C7E630">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 </w:t>
      </w:r>
    </w:p>
    <w:p w14:paraId="5E0B7DE6">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Построение образовательного процесса на комплексно-тематическом принципе с учетом интеграции образовательных областей даёт возможность достичь этой цели.</w:t>
      </w:r>
    </w:p>
    <w:p w14:paraId="289B5B80">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Построение всего образовательного процесса вокруг одной центральной темы даёт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6FA194C4">
      <w:pPr>
        <w:widowControl w:val="0"/>
        <w:shd w:val="clear" w:color="auto" w:fill="FFFFFF" w:themeFill="background1"/>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7FA58737">
      <w:pPr>
        <w:shd w:val="clear" w:color="auto" w:fill="FFFFFF" w:themeFill="background1"/>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Рекомендации </w:t>
      </w:r>
    </w:p>
    <w:p w14:paraId="17AA8451">
      <w:pPr>
        <w:shd w:val="clear" w:color="auto" w:fill="FFFFFF" w:themeFill="background1"/>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по проведению утренней гимнастики и физических упражнений </w:t>
      </w:r>
    </w:p>
    <w:p w14:paraId="7294C35C">
      <w:pPr>
        <w:shd w:val="clear" w:color="auto" w:fill="FFFFFF" w:themeFill="background1"/>
        <w:spacing w:after="0" w:line="240" w:lineRule="auto"/>
        <w:contextualSpacing/>
        <w:jc w:val="center"/>
        <w:rPr>
          <w:rFonts w:ascii="Times New Roman" w:hAnsi="Times New Roman" w:eastAsia="Calibri" w:cs="Times New Roman"/>
          <w:b/>
          <w:sz w:val="24"/>
          <w:szCs w:val="24"/>
        </w:rPr>
      </w:pPr>
      <w:r>
        <w:rPr>
          <w:rFonts w:ascii="Times New Roman" w:hAnsi="Times New Roman" w:eastAsia="Calibri" w:cs="Times New Roman"/>
          <w:b/>
          <w:sz w:val="24"/>
          <w:szCs w:val="24"/>
        </w:rPr>
        <w:t>при ветряной погоде.</w:t>
      </w:r>
    </w:p>
    <w:p w14:paraId="6E08E9FD">
      <w:pPr>
        <w:numPr>
          <w:ilvl w:val="0"/>
          <w:numId w:val="20"/>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Спортивная форма должна соответствовать погодным условиям и температурному режиму.</w:t>
      </w:r>
    </w:p>
    <w:p w14:paraId="5FF60795">
      <w:pPr>
        <w:numPr>
          <w:ilvl w:val="0"/>
          <w:numId w:val="20"/>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Физические упражнения следует выполнять с подветренной стороны здания, на солнце.</w:t>
      </w:r>
    </w:p>
    <w:p w14:paraId="4DA1D701">
      <w:pPr>
        <w:numPr>
          <w:ilvl w:val="0"/>
          <w:numId w:val="20"/>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Оздоровительный бег следует проводить только детьми старшей группы, предварительно напомнив им о правильном дыхании.</w:t>
      </w:r>
    </w:p>
    <w:p w14:paraId="5632ABA6">
      <w:pPr>
        <w:numPr>
          <w:ilvl w:val="0"/>
          <w:numId w:val="20"/>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Желательно использовать оборудование для игр с ветром (султанчики, самолётики и т.д.)</w:t>
      </w:r>
    </w:p>
    <w:p w14:paraId="51B31C80">
      <w:pPr>
        <w:numPr>
          <w:ilvl w:val="0"/>
          <w:numId w:val="20"/>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При ветреной погоде нежелательно:</w:t>
      </w:r>
    </w:p>
    <w:p w14:paraId="6B430E8F">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давать детям подвижные игры с перекличкой</w:t>
      </w:r>
    </w:p>
    <w:p w14:paraId="2CF12340">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использовать игры на дыхание</w:t>
      </w:r>
    </w:p>
    <w:p w14:paraId="3B6565C0">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проводить хороводные игры с речитативом</w:t>
      </w:r>
    </w:p>
    <w:p w14:paraId="02A9BC89">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играть в бадминтон и волейбол</w:t>
      </w:r>
    </w:p>
    <w:p w14:paraId="354D0803">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прыгать через скакалку</w:t>
      </w:r>
    </w:p>
    <w:p w14:paraId="0BE52F2D">
      <w:pPr>
        <w:numPr>
          <w:ilvl w:val="0"/>
          <w:numId w:val="21"/>
        </w:numPr>
        <w:shd w:val="clear" w:color="auto" w:fill="FFFFFF" w:themeFill="background1"/>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метать мячи (мешочки)</w:t>
      </w:r>
    </w:p>
    <w:p w14:paraId="29A2504C">
      <w:pPr>
        <w:numPr>
          <w:ilvl w:val="0"/>
          <w:numId w:val="21"/>
        </w:numPr>
        <w:shd w:val="clear" w:color="auto" w:fill="FFFFFF" w:themeFill="background1"/>
        <w:spacing w:after="0" w:line="240" w:lineRule="auto"/>
        <w:contextualSpacing/>
        <w:rPr>
          <w:rFonts w:ascii="Times New Roman" w:hAnsi="Times New Roman" w:eastAsia="Calibri" w:cs="Times New Roman"/>
          <w:sz w:val="24"/>
          <w:szCs w:val="24"/>
        </w:rPr>
        <w:sectPr>
          <w:pgSz w:w="11906" w:h="16838"/>
          <w:pgMar w:top="1134" w:right="850" w:bottom="1134" w:left="1701" w:header="708" w:footer="708" w:gutter="0"/>
          <w:cols w:space="708" w:num="1"/>
          <w:docGrid w:linePitch="360" w:charSpace="0"/>
        </w:sectPr>
      </w:pPr>
      <w:r>
        <w:rPr>
          <w:rFonts w:ascii="Times New Roman" w:hAnsi="Times New Roman" w:eastAsia="Calibri" w:cs="Times New Roman"/>
          <w:sz w:val="24"/>
          <w:szCs w:val="24"/>
        </w:rPr>
        <w:t>разучивать новые упражнения.</w:t>
      </w:r>
    </w:p>
    <w:p w14:paraId="55FB440A">
      <w:pPr>
        <w:widowControl w:val="0"/>
        <w:shd w:val="clear" w:color="auto" w:fill="FFFFFF" w:themeFill="background1"/>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1</w:t>
      </w:r>
    </w:p>
    <w:p w14:paraId="7CBC84E2">
      <w:pPr>
        <w:shd w:val="clear" w:color="auto" w:fill="FFFFFF" w:themeFill="background1"/>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Календарный план воспитательной работы</w:t>
      </w:r>
    </w:p>
    <w:p w14:paraId="2FED5455">
      <w:pPr>
        <w:shd w:val="clear" w:color="auto" w:fill="FFFFFF" w:themeFill="background1"/>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Государственного бюджетного дошкольного образовательного учреждения центра развития ребёнка детского сада № 89</w:t>
      </w:r>
    </w:p>
    <w:p w14:paraId="01A5EDED">
      <w:pPr>
        <w:shd w:val="clear" w:color="auto" w:fill="FFFFFF" w:themeFill="background1"/>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Красногвардейского района Санкт-Петербурга</w:t>
      </w:r>
    </w:p>
    <w:p w14:paraId="456603DD">
      <w:pPr>
        <w:shd w:val="clear" w:color="auto" w:fill="FFFFFF" w:themeFill="background1"/>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на 2025-2026 учебный год</w:t>
      </w:r>
    </w:p>
    <w:p w14:paraId="5857F845">
      <w:pPr>
        <w:shd w:val="clear" w:color="auto" w:fill="FFFFFF" w:themeFill="background1"/>
        <w:spacing w:after="0" w:line="240" w:lineRule="auto"/>
        <w:ind w:firstLine="284"/>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Календарный план воспитательной работы Государственного бюджетного дошкольного образовательного учреждения ГБДОУ ЦРР детского сада № 89 Красногвардейского района Санкт-Петербурга составлен с целью конкретизации форм и видов воспитательных мероприятий, проводимых </w:t>
      </w:r>
      <w:r>
        <w:rPr>
          <w:rFonts w:ascii="Times New Roman" w:hAnsi="Times New Roman" w:eastAsia="Times New Roman" w:cs="Times New Roman"/>
          <w:sz w:val="24"/>
          <w:szCs w:val="24"/>
          <w:lang w:eastAsia="ru-RU"/>
        </w:rPr>
        <w:t xml:space="preserve">педагогическими </w:t>
      </w:r>
      <w:r>
        <w:rPr>
          <w:rFonts w:ascii="Times New Roman" w:hAnsi="Times New Roman" w:eastAsia="Times New Roman" w:cs="Times New Roman"/>
          <w:color w:val="000000"/>
          <w:sz w:val="24"/>
          <w:szCs w:val="24"/>
          <w:lang w:eastAsia="ru-RU"/>
        </w:rPr>
        <w:t>работниками в 2023-2024 учебном году. Календарный план воспитательной работы отражает направления воспитательной работы детского сада в соответствии с рабочей программой воспитания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5EB63BCF">
      <w:pPr>
        <w:shd w:val="clear" w:color="auto" w:fill="FFFFFF" w:themeFill="background1"/>
        <w:spacing w:after="0" w:line="240" w:lineRule="auto"/>
        <w:ind w:firstLine="284"/>
        <w:jc w:val="both"/>
        <w:rPr>
          <w:rFonts w:ascii="Times New Roman" w:hAnsi="Times New Roman" w:eastAsia="Times New Roman" w:cs="Times New Roman"/>
          <w:color w:val="000000"/>
          <w:sz w:val="24"/>
          <w:szCs w:val="24"/>
          <w:lang w:eastAsia="ru-RU"/>
        </w:rPr>
      </w:pPr>
    </w:p>
    <w:tbl>
      <w:tblPr>
        <w:tblStyle w:val="248"/>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600EE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654" w:type="dxa"/>
          </w:tcPr>
          <w:p w14:paraId="5A9326C2">
            <w:pPr>
              <w:pStyle w:val="249"/>
              <w:spacing w:line="320" w:lineRule="exact"/>
              <w:ind w:left="959"/>
              <w:rPr>
                <w:b/>
                <w:sz w:val="24"/>
                <w:szCs w:val="24"/>
                <w:lang w:val="en-US"/>
              </w:rPr>
            </w:pPr>
            <w:r>
              <w:rPr>
                <w:b/>
                <w:sz w:val="24"/>
                <w:szCs w:val="24"/>
                <w:lang w:val="en-US"/>
              </w:rPr>
              <w:t>Мероприятие</w:t>
            </w:r>
          </w:p>
        </w:tc>
        <w:tc>
          <w:tcPr>
            <w:tcW w:w="1987" w:type="dxa"/>
          </w:tcPr>
          <w:p w14:paraId="5CB40F8B">
            <w:pPr>
              <w:pStyle w:val="249"/>
              <w:spacing w:line="322" w:lineRule="exact"/>
              <w:ind w:left="254" w:firstLine="436"/>
              <w:rPr>
                <w:b/>
                <w:sz w:val="24"/>
                <w:szCs w:val="24"/>
                <w:lang w:val="en-US"/>
              </w:rPr>
            </w:pPr>
            <w:r>
              <w:rPr>
                <w:b/>
                <w:sz w:val="24"/>
                <w:szCs w:val="24"/>
                <w:lang w:val="en-US"/>
              </w:rPr>
              <w:t>Дата</w:t>
            </w:r>
            <w:r>
              <w:rPr>
                <w:b/>
                <w:spacing w:val="1"/>
                <w:sz w:val="24"/>
                <w:szCs w:val="24"/>
                <w:lang w:val="en-US"/>
              </w:rPr>
              <w:t xml:space="preserve"> </w:t>
            </w:r>
            <w:r>
              <w:rPr>
                <w:b/>
                <w:w w:val="95"/>
                <w:sz w:val="24"/>
                <w:szCs w:val="24"/>
                <w:lang w:val="en-US"/>
              </w:rPr>
              <w:t>проведения</w:t>
            </w:r>
          </w:p>
        </w:tc>
        <w:tc>
          <w:tcPr>
            <w:tcW w:w="2127" w:type="dxa"/>
          </w:tcPr>
          <w:p w14:paraId="1C734E51">
            <w:pPr>
              <w:pStyle w:val="249"/>
              <w:spacing w:line="320" w:lineRule="exact"/>
              <w:ind w:left="355"/>
              <w:rPr>
                <w:b/>
                <w:sz w:val="24"/>
                <w:szCs w:val="24"/>
                <w:lang w:val="en-US"/>
              </w:rPr>
            </w:pPr>
            <w:r>
              <w:rPr>
                <w:b/>
                <w:sz w:val="24"/>
                <w:szCs w:val="24"/>
                <w:lang w:val="en-US"/>
              </w:rPr>
              <w:t>Участники</w:t>
            </w:r>
          </w:p>
        </w:tc>
        <w:tc>
          <w:tcPr>
            <w:tcW w:w="2833" w:type="dxa"/>
          </w:tcPr>
          <w:p w14:paraId="15842430">
            <w:pPr>
              <w:pStyle w:val="249"/>
              <w:spacing w:line="320" w:lineRule="exact"/>
              <w:ind w:left="428"/>
              <w:rPr>
                <w:b/>
                <w:sz w:val="24"/>
                <w:szCs w:val="24"/>
                <w:lang w:val="en-US"/>
              </w:rPr>
            </w:pPr>
            <w:r>
              <w:rPr>
                <w:b/>
                <w:sz w:val="24"/>
                <w:szCs w:val="24"/>
                <w:lang w:val="en-US"/>
              </w:rPr>
              <w:t>Ответственные</w:t>
            </w:r>
          </w:p>
        </w:tc>
      </w:tr>
      <w:tr w14:paraId="56BA7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601" w:type="dxa"/>
            <w:gridSpan w:val="4"/>
          </w:tcPr>
          <w:p w14:paraId="7C7CC25C">
            <w:pPr>
              <w:pStyle w:val="249"/>
              <w:spacing w:line="305" w:lineRule="exact"/>
              <w:ind w:left="4668" w:right="4661"/>
              <w:jc w:val="center"/>
              <w:rPr>
                <w:b/>
                <w:sz w:val="24"/>
                <w:szCs w:val="24"/>
                <w:lang w:val="en-US"/>
              </w:rPr>
            </w:pPr>
            <w:r>
              <w:rPr>
                <w:b/>
                <w:sz w:val="24"/>
                <w:szCs w:val="24"/>
                <w:lang w:val="en-US"/>
              </w:rPr>
              <w:t>Сентябрь</w:t>
            </w:r>
          </w:p>
        </w:tc>
      </w:tr>
      <w:tr w14:paraId="171B9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3654" w:type="dxa"/>
          </w:tcPr>
          <w:p w14:paraId="62D32FC0">
            <w:pPr>
              <w:pStyle w:val="249"/>
              <w:spacing w:line="268" w:lineRule="exact"/>
              <w:ind w:left="172"/>
              <w:rPr>
                <w:sz w:val="24"/>
                <w:szCs w:val="24"/>
                <w:lang w:val="en-US"/>
              </w:rPr>
            </w:pPr>
            <w:r>
              <w:rPr>
                <w:sz w:val="24"/>
                <w:szCs w:val="24"/>
                <w:lang w:val="en-US"/>
              </w:rPr>
              <w:t>Праздник</w:t>
            </w:r>
            <w:r>
              <w:rPr>
                <w:spacing w:val="-5"/>
                <w:sz w:val="24"/>
                <w:szCs w:val="24"/>
                <w:lang w:val="en-US"/>
              </w:rPr>
              <w:t xml:space="preserve"> </w:t>
            </w:r>
            <w:r>
              <w:rPr>
                <w:sz w:val="24"/>
                <w:szCs w:val="24"/>
                <w:lang w:val="en-US"/>
              </w:rPr>
              <w:t>«День</w:t>
            </w:r>
            <w:r>
              <w:rPr>
                <w:spacing w:val="-3"/>
                <w:sz w:val="24"/>
                <w:szCs w:val="24"/>
                <w:lang w:val="en-US"/>
              </w:rPr>
              <w:t xml:space="preserve"> </w:t>
            </w:r>
            <w:r>
              <w:rPr>
                <w:sz w:val="24"/>
                <w:szCs w:val="24"/>
                <w:lang w:val="en-US"/>
              </w:rPr>
              <w:t>Знаний»</w:t>
            </w:r>
          </w:p>
        </w:tc>
        <w:tc>
          <w:tcPr>
            <w:tcW w:w="1987" w:type="dxa"/>
          </w:tcPr>
          <w:p w14:paraId="2B07FC72">
            <w:pPr>
              <w:pStyle w:val="249"/>
              <w:spacing w:line="268" w:lineRule="exact"/>
              <w:rPr>
                <w:sz w:val="24"/>
                <w:szCs w:val="24"/>
                <w:lang w:val="en-US"/>
              </w:rPr>
            </w:pPr>
            <w:r>
              <w:rPr>
                <w:sz w:val="24"/>
                <w:szCs w:val="24"/>
                <w:lang w:val="en-US"/>
              </w:rPr>
              <w:t>1 сентября</w:t>
            </w:r>
          </w:p>
        </w:tc>
        <w:tc>
          <w:tcPr>
            <w:tcW w:w="2127" w:type="dxa"/>
          </w:tcPr>
          <w:p w14:paraId="40B413E3">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1E5D3AD6">
            <w:pPr>
              <w:pStyle w:val="249"/>
              <w:ind w:left="106" w:right="473"/>
              <w:rPr>
                <w:sz w:val="24"/>
                <w:szCs w:val="24"/>
                <w:lang w:val="ru-RU"/>
              </w:rPr>
            </w:pPr>
            <w:r>
              <w:rPr>
                <w:sz w:val="24"/>
                <w:szCs w:val="24"/>
                <w:lang w:val="ru-RU"/>
              </w:rPr>
              <w:t>Музыкальный</w:t>
            </w:r>
            <w:r>
              <w:rPr>
                <w:spacing w:val="1"/>
                <w:sz w:val="24"/>
                <w:szCs w:val="24"/>
                <w:lang w:val="ru-RU"/>
              </w:rPr>
              <w:t xml:space="preserve"> </w:t>
            </w: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6DF6DFEA">
            <w:pPr>
              <w:pStyle w:val="249"/>
              <w:spacing w:line="261" w:lineRule="exact"/>
              <w:ind w:left="106"/>
              <w:rPr>
                <w:sz w:val="24"/>
                <w:szCs w:val="24"/>
                <w:lang w:val="en-US"/>
              </w:rPr>
            </w:pPr>
            <w:r>
              <w:rPr>
                <w:sz w:val="24"/>
                <w:szCs w:val="24"/>
                <w:lang w:val="en-US"/>
              </w:rPr>
              <w:t>воспитатели</w:t>
            </w:r>
          </w:p>
        </w:tc>
      </w:tr>
      <w:tr w14:paraId="41D4C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654" w:type="dxa"/>
          </w:tcPr>
          <w:p w14:paraId="34B2DADF">
            <w:pPr>
              <w:pStyle w:val="249"/>
              <w:ind w:right="108"/>
              <w:rPr>
                <w:sz w:val="24"/>
                <w:szCs w:val="24"/>
                <w:lang w:val="ru-RU"/>
              </w:rPr>
            </w:pPr>
            <w:r>
              <w:rPr>
                <w:sz w:val="24"/>
                <w:szCs w:val="24"/>
                <w:lang w:val="ru-RU"/>
              </w:rPr>
              <w:t>Экскурсия по детскому саду</w:t>
            </w:r>
            <w:r>
              <w:rPr>
                <w:spacing w:val="1"/>
                <w:sz w:val="24"/>
                <w:szCs w:val="24"/>
                <w:lang w:val="ru-RU"/>
              </w:rPr>
              <w:t xml:space="preserve"> </w:t>
            </w:r>
            <w:r>
              <w:rPr>
                <w:sz w:val="24"/>
                <w:szCs w:val="24"/>
                <w:lang w:val="ru-RU"/>
              </w:rPr>
              <w:t>(знакомство</w:t>
            </w:r>
            <w:r>
              <w:rPr>
                <w:spacing w:val="-3"/>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детским</w:t>
            </w:r>
            <w:r>
              <w:rPr>
                <w:spacing w:val="-1"/>
                <w:sz w:val="24"/>
                <w:szCs w:val="24"/>
                <w:lang w:val="ru-RU"/>
              </w:rPr>
              <w:t xml:space="preserve"> </w:t>
            </w:r>
            <w:r>
              <w:rPr>
                <w:sz w:val="24"/>
                <w:szCs w:val="24"/>
                <w:lang w:val="ru-RU"/>
              </w:rPr>
              <w:t>садом,</w:t>
            </w:r>
            <w:r>
              <w:rPr>
                <w:spacing w:val="-5"/>
                <w:sz w:val="24"/>
                <w:szCs w:val="24"/>
                <w:lang w:val="ru-RU"/>
              </w:rPr>
              <w:t xml:space="preserve"> </w:t>
            </w:r>
            <w:r>
              <w:rPr>
                <w:sz w:val="24"/>
                <w:szCs w:val="24"/>
                <w:lang w:val="ru-RU"/>
              </w:rPr>
              <w:t>его</w:t>
            </w:r>
            <w:r>
              <w:rPr>
                <w:spacing w:val="-57"/>
                <w:sz w:val="24"/>
                <w:szCs w:val="24"/>
                <w:lang w:val="ru-RU"/>
              </w:rPr>
              <w:t xml:space="preserve"> </w:t>
            </w:r>
            <w:r>
              <w:rPr>
                <w:sz w:val="24"/>
                <w:szCs w:val="24"/>
                <w:lang w:val="ru-RU"/>
              </w:rPr>
              <w:t>сотрудниками, профессиями тех,</w:t>
            </w:r>
            <w:r>
              <w:rPr>
                <w:spacing w:val="-57"/>
                <w:sz w:val="24"/>
                <w:szCs w:val="24"/>
                <w:lang w:val="ru-RU"/>
              </w:rPr>
              <w:t xml:space="preserve"> </w:t>
            </w:r>
            <w:r>
              <w:rPr>
                <w:sz w:val="24"/>
                <w:szCs w:val="24"/>
                <w:lang w:val="ru-RU"/>
              </w:rPr>
              <w:t>кто</w:t>
            </w:r>
            <w:r>
              <w:rPr>
                <w:spacing w:val="4"/>
                <w:sz w:val="24"/>
                <w:szCs w:val="24"/>
                <w:lang w:val="ru-RU"/>
              </w:rPr>
              <w:t xml:space="preserve"> </w:t>
            </w:r>
            <w:r>
              <w:rPr>
                <w:sz w:val="24"/>
                <w:szCs w:val="24"/>
                <w:lang w:val="ru-RU"/>
              </w:rPr>
              <w:t>работает</w:t>
            </w:r>
            <w:r>
              <w:rPr>
                <w:spacing w:val="-4"/>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детском</w:t>
            </w:r>
            <w:r>
              <w:rPr>
                <w:spacing w:val="1"/>
                <w:sz w:val="24"/>
                <w:szCs w:val="24"/>
                <w:lang w:val="ru-RU"/>
              </w:rPr>
              <w:t xml:space="preserve"> </w:t>
            </w:r>
            <w:r>
              <w:rPr>
                <w:sz w:val="24"/>
                <w:szCs w:val="24"/>
                <w:lang w:val="ru-RU"/>
              </w:rPr>
              <w:t>саду)</w:t>
            </w:r>
          </w:p>
        </w:tc>
        <w:tc>
          <w:tcPr>
            <w:tcW w:w="1987" w:type="dxa"/>
          </w:tcPr>
          <w:p w14:paraId="19065E1D">
            <w:pPr>
              <w:pStyle w:val="249"/>
              <w:spacing w:line="268" w:lineRule="exact"/>
              <w:rPr>
                <w:sz w:val="24"/>
                <w:szCs w:val="24"/>
                <w:lang w:val="en-US"/>
              </w:rPr>
            </w:pPr>
            <w:r>
              <w:rPr>
                <w:sz w:val="24"/>
                <w:szCs w:val="24"/>
                <w:lang w:val="en-US"/>
              </w:rPr>
              <w:t>1</w:t>
            </w:r>
            <w:r>
              <w:rPr>
                <w:spacing w:val="-2"/>
                <w:sz w:val="24"/>
                <w:szCs w:val="24"/>
                <w:lang w:val="en-US"/>
              </w:rPr>
              <w:t xml:space="preserve"> </w:t>
            </w:r>
            <w:r>
              <w:rPr>
                <w:sz w:val="24"/>
                <w:szCs w:val="24"/>
                <w:lang w:val="en-US"/>
              </w:rPr>
              <w:t>неделя</w:t>
            </w:r>
          </w:p>
        </w:tc>
        <w:tc>
          <w:tcPr>
            <w:tcW w:w="2127" w:type="dxa"/>
          </w:tcPr>
          <w:p w14:paraId="719AE932">
            <w:pPr>
              <w:pStyle w:val="249"/>
              <w:spacing w:line="242"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EB03032">
            <w:pPr>
              <w:pStyle w:val="249"/>
              <w:spacing w:line="268" w:lineRule="exact"/>
              <w:ind w:left="106"/>
              <w:rPr>
                <w:sz w:val="24"/>
                <w:szCs w:val="24"/>
                <w:lang w:val="en-US"/>
              </w:rPr>
            </w:pPr>
            <w:r>
              <w:rPr>
                <w:sz w:val="24"/>
                <w:szCs w:val="24"/>
                <w:lang w:val="en-US"/>
              </w:rPr>
              <w:t>Воспитатели</w:t>
            </w:r>
          </w:p>
        </w:tc>
      </w:tr>
      <w:tr w14:paraId="5FBD3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36B579C">
            <w:pPr>
              <w:pStyle w:val="249"/>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0DB0DDEE">
            <w:pPr>
              <w:pStyle w:val="249"/>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6199BEA">
            <w:pPr>
              <w:pStyle w:val="249"/>
              <w:spacing w:line="265" w:lineRule="exact"/>
              <w:rPr>
                <w:sz w:val="24"/>
                <w:szCs w:val="24"/>
                <w:lang w:val="en-US"/>
              </w:rPr>
            </w:pPr>
            <w:r>
              <w:rPr>
                <w:sz w:val="24"/>
                <w:szCs w:val="24"/>
                <w:lang w:val="en-US"/>
              </w:rPr>
              <w:t>месяца</w:t>
            </w:r>
          </w:p>
        </w:tc>
        <w:tc>
          <w:tcPr>
            <w:tcW w:w="2127" w:type="dxa"/>
          </w:tcPr>
          <w:p w14:paraId="18DCC7EA">
            <w:pPr>
              <w:pStyle w:val="249"/>
              <w:spacing w:line="267" w:lineRule="exact"/>
              <w:ind w:left="106"/>
              <w:rPr>
                <w:sz w:val="24"/>
                <w:szCs w:val="24"/>
                <w:lang w:val="en-US"/>
              </w:rPr>
            </w:pPr>
            <w:r>
              <w:rPr>
                <w:sz w:val="24"/>
                <w:szCs w:val="24"/>
                <w:lang w:val="en-US"/>
              </w:rPr>
              <w:t>Все возрастные</w:t>
            </w:r>
          </w:p>
          <w:p w14:paraId="67FFBDCC">
            <w:pPr>
              <w:pStyle w:val="249"/>
              <w:spacing w:line="265" w:lineRule="exact"/>
              <w:ind w:left="106"/>
              <w:rPr>
                <w:sz w:val="24"/>
                <w:szCs w:val="24"/>
                <w:lang w:val="en-US"/>
              </w:rPr>
            </w:pPr>
            <w:r>
              <w:rPr>
                <w:sz w:val="24"/>
                <w:szCs w:val="24"/>
                <w:lang w:val="en-US"/>
              </w:rPr>
              <w:t>группы</w:t>
            </w:r>
          </w:p>
        </w:tc>
        <w:tc>
          <w:tcPr>
            <w:tcW w:w="2833" w:type="dxa"/>
          </w:tcPr>
          <w:p w14:paraId="52F7C35C">
            <w:pPr>
              <w:pStyle w:val="249"/>
              <w:spacing w:line="267" w:lineRule="exact"/>
              <w:ind w:left="106"/>
              <w:rPr>
                <w:sz w:val="24"/>
                <w:szCs w:val="24"/>
                <w:lang w:val="en-US"/>
              </w:rPr>
            </w:pPr>
            <w:r>
              <w:rPr>
                <w:sz w:val="24"/>
                <w:szCs w:val="24"/>
                <w:lang w:val="en-US"/>
              </w:rPr>
              <w:t>Старший</w:t>
            </w:r>
            <w:r>
              <w:rPr>
                <w:spacing w:val="-3"/>
                <w:sz w:val="24"/>
                <w:szCs w:val="24"/>
                <w:lang w:val="en-US"/>
              </w:rPr>
              <w:t xml:space="preserve"> </w:t>
            </w:r>
            <w:r>
              <w:rPr>
                <w:sz w:val="24"/>
                <w:szCs w:val="24"/>
                <w:lang w:val="en-US"/>
              </w:rPr>
              <w:t>воспитатель</w:t>
            </w:r>
            <w:r>
              <w:rPr>
                <w:spacing w:val="-2"/>
                <w:sz w:val="24"/>
                <w:szCs w:val="24"/>
                <w:lang w:val="en-US"/>
              </w:rPr>
              <w:t xml:space="preserve"> </w:t>
            </w:r>
            <w:r>
              <w:rPr>
                <w:sz w:val="24"/>
                <w:szCs w:val="24"/>
                <w:lang w:val="en-US"/>
              </w:rPr>
              <w:t>,</w:t>
            </w:r>
          </w:p>
          <w:p w14:paraId="1C33F3EF">
            <w:pPr>
              <w:pStyle w:val="249"/>
              <w:spacing w:line="265" w:lineRule="exact"/>
              <w:ind w:left="106"/>
              <w:rPr>
                <w:sz w:val="24"/>
                <w:szCs w:val="24"/>
                <w:lang w:val="en-US"/>
              </w:rPr>
            </w:pPr>
            <w:r>
              <w:rPr>
                <w:sz w:val="24"/>
                <w:szCs w:val="24"/>
                <w:lang w:val="en-US"/>
              </w:rPr>
              <w:t>воспитатели</w:t>
            </w:r>
          </w:p>
        </w:tc>
      </w:tr>
      <w:tr w14:paraId="7E083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7ECF9E83">
            <w:pPr>
              <w:pStyle w:val="249"/>
              <w:spacing w:line="301" w:lineRule="exact"/>
              <w:ind w:left="4668" w:right="4661"/>
              <w:jc w:val="center"/>
              <w:rPr>
                <w:b/>
                <w:sz w:val="24"/>
                <w:szCs w:val="24"/>
                <w:lang w:val="en-US"/>
              </w:rPr>
            </w:pPr>
            <w:r>
              <w:rPr>
                <w:b/>
                <w:sz w:val="24"/>
                <w:szCs w:val="24"/>
                <w:lang w:val="en-US"/>
              </w:rPr>
              <w:t>Октябрь</w:t>
            </w:r>
          </w:p>
        </w:tc>
      </w:tr>
      <w:tr w14:paraId="01786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49BAAA6">
            <w:pPr>
              <w:pStyle w:val="249"/>
              <w:spacing w:line="267" w:lineRule="exact"/>
              <w:rPr>
                <w:sz w:val="24"/>
                <w:szCs w:val="24"/>
                <w:lang w:val="ru-RU"/>
              </w:rPr>
            </w:pPr>
            <w:r>
              <w:rPr>
                <w:sz w:val="24"/>
                <w:szCs w:val="24"/>
                <w:lang w:val="ru-RU"/>
              </w:rPr>
              <w:t>Выставка</w:t>
            </w:r>
            <w:r>
              <w:rPr>
                <w:spacing w:val="-4"/>
                <w:sz w:val="24"/>
                <w:szCs w:val="24"/>
                <w:lang w:val="ru-RU"/>
              </w:rPr>
              <w:t xml:space="preserve"> </w:t>
            </w:r>
            <w:r>
              <w:rPr>
                <w:sz w:val="24"/>
                <w:szCs w:val="24"/>
                <w:lang w:val="ru-RU"/>
              </w:rPr>
              <w:t>поделок</w:t>
            </w:r>
            <w:r>
              <w:rPr>
                <w:spacing w:val="-4"/>
                <w:sz w:val="24"/>
                <w:szCs w:val="24"/>
                <w:lang w:val="ru-RU"/>
              </w:rPr>
              <w:t xml:space="preserve"> </w:t>
            </w:r>
            <w:r>
              <w:rPr>
                <w:sz w:val="24"/>
                <w:szCs w:val="24"/>
                <w:lang w:val="ru-RU"/>
              </w:rPr>
              <w:t>из</w:t>
            </w:r>
            <w:r>
              <w:rPr>
                <w:spacing w:val="-2"/>
                <w:sz w:val="24"/>
                <w:szCs w:val="24"/>
                <w:lang w:val="ru-RU"/>
              </w:rPr>
              <w:t xml:space="preserve"> </w:t>
            </w:r>
            <w:r>
              <w:rPr>
                <w:sz w:val="24"/>
                <w:szCs w:val="24"/>
                <w:lang w:val="ru-RU"/>
              </w:rPr>
              <w:t>природного</w:t>
            </w:r>
          </w:p>
          <w:p w14:paraId="1F0B3F39">
            <w:pPr>
              <w:pStyle w:val="249"/>
              <w:spacing w:line="265" w:lineRule="exact"/>
              <w:rPr>
                <w:sz w:val="24"/>
                <w:szCs w:val="24"/>
                <w:lang w:val="ru-RU"/>
              </w:rPr>
            </w:pPr>
            <w:r>
              <w:rPr>
                <w:sz w:val="24"/>
                <w:szCs w:val="24"/>
                <w:lang w:val="ru-RU"/>
              </w:rPr>
              <w:t>материала</w:t>
            </w:r>
            <w:r>
              <w:rPr>
                <w:spacing w:val="-2"/>
                <w:sz w:val="24"/>
                <w:szCs w:val="24"/>
                <w:lang w:val="ru-RU"/>
              </w:rPr>
              <w:t xml:space="preserve"> </w:t>
            </w:r>
            <w:r>
              <w:rPr>
                <w:sz w:val="24"/>
                <w:szCs w:val="24"/>
                <w:lang w:val="ru-RU"/>
              </w:rPr>
              <w:t>«Осенние</w:t>
            </w:r>
            <w:r>
              <w:rPr>
                <w:spacing w:val="-3"/>
                <w:sz w:val="24"/>
                <w:szCs w:val="24"/>
                <w:lang w:val="ru-RU"/>
              </w:rPr>
              <w:t xml:space="preserve"> </w:t>
            </w:r>
            <w:r>
              <w:rPr>
                <w:sz w:val="24"/>
                <w:szCs w:val="24"/>
                <w:lang w:val="ru-RU"/>
              </w:rPr>
              <w:t>фантазии»</w:t>
            </w:r>
          </w:p>
        </w:tc>
        <w:tc>
          <w:tcPr>
            <w:tcW w:w="1987" w:type="dxa"/>
          </w:tcPr>
          <w:p w14:paraId="1FE620BA">
            <w:pPr>
              <w:pStyle w:val="249"/>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0008DA9B">
            <w:pPr>
              <w:pStyle w:val="249"/>
              <w:spacing w:line="265" w:lineRule="exact"/>
              <w:rPr>
                <w:sz w:val="24"/>
                <w:szCs w:val="24"/>
                <w:lang w:val="en-US"/>
              </w:rPr>
            </w:pPr>
            <w:r>
              <w:rPr>
                <w:sz w:val="24"/>
                <w:szCs w:val="24"/>
                <w:lang w:val="en-US"/>
              </w:rPr>
              <w:t>месяца</w:t>
            </w:r>
          </w:p>
        </w:tc>
        <w:tc>
          <w:tcPr>
            <w:tcW w:w="2127" w:type="dxa"/>
          </w:tcPr>
          <w:p w14:paraId="2AE5AD9D">
            <w:pPr>
              <w:pStyle w:val="249"/>
              <w:spacing w:line="267" w:lineRule="exact"/>
              <w:ind w:left="106"/>
              <w:rPr>
                <w:sz w:val="24"/>
                <w:szCs w:val="24"/>
                <w:lang w:val="en-US"/>
              </w:rPr>
            </w:pPr>
            <w:r>
              <w:rPr>
                <w:sz w:val="24"/>
                <w:szCs w:val="24"/>
                <w:lang w:val="en-US"/>
              </w:rPr>
              <w:t>Все возрастные</w:t>
            </w:r>
          </w:p>
          <w:p w14:paraId="2E5EAD38">
            <w:pPr>
              <w:pStyle w:val="249"/>
              <w:spacing w:line="265" w:lineRule="exact"/>
              <w:ind w:left="106"/>
              <w:rPr>
                <w:sz w:val="24"/>
                <w:szCs w:val="24"/>
                <w:lang w:val="en-US"/>
              </w:rPr>
            </w:pPr>
            <w:r>
              <w:rPr>
                <w:sz w:val="24"/>
                <w:szCs w:val="24"/>
                <w:lang w:val="en-US"/>
              </w:rPr>
              <w:t>группы</w:t>
            </w:r>
          </w:p>
        </w:tc>
        <w:tc>
          <w:tcPr>
            <w:tcW w:w="2833" w:type="dxa"/>
          </w:tcPr>
          <w:p w14:paraId="7599916B">
            <w:pPr>
              <w:pStyle w:val="249"/>
              <w:spacing w:line="268" w:lineRule="exact"/>
              <w:ind w:left="106"/>
              <w:rPr>
                <w:sz w:val="24"/>
                <w:szCs w:val="24"/>
                <w:lang w:val="en-US"/>
              </w:rPr>
            </w:pPr>
            <w:r>
              <w:rPr>
                <w:sz w:val="24"/>
                <w:szCs w:val="24"/>
                <w:lang w:val="en-US"/>
              </w:rPr>
              <w:t>Воспитатели</w:t>
            </w:r>
          </w:p>
        </w:tc>
      </w:tr>
      <w:tr w14:paraId="5B29F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0FC4041A">
            <w:pPr>
              <w:pStyle w:val="249"/>
              <w:spacing w:line="268"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спортивных</w:t>
            </w:r>
            <w:r>
              <w:rPr>
                <w:spacing w:val="-4"/>
                <w:sz w:val="24"/>
                <w:szCs w:val="24"/>
                <w:lang w:val="ru-RU"/>
              </w:rPr>
              <w:t xml:space="preserve"> </w:t>
            </w:r>
            <w:r>
              <w:rPr>
                <w:sz w:val="24"/>
                <w:szCs w:val="24"/>
                <w:lang w:val="ru-RU"/>
              </w:rPr>
              <w:t>игр</w:t>
            </w:r>
          </w:p>
          <w:p w14:paraId="0B60DEFA">
            <w:pPr>
              <w:pStyle w:val="249"/>
              <w:spacing w:before="2"/>
              <w:rPr>
                <w:sz w:val="24"/>
                <w:szCs w:val="24"/>
                <w:lang w:val="ru-RU"/>
              </w:rPr>
            </w:pPr>
            <w:r>
              <w:rPr>
                <w:sz w:val="24"/>
                <w:szCs w:val="24"/>
                <w:lang w:val="ru-RU"/>
              </w:rPr>
              <w:t>«Осенний</w:t>
            </w:r>
            <w:r>
              <w:rPr>
                <w:spacing w:val="-2"/>
                <w:sz w:val="24"/>
                <w:szCs w:val="24"/>
                <w:lang w:val="ru-RU"/>
              </w:rPr>
              <w:t xml:space="preserve"> </w:t>
            </w:r>
            <w:r>
              <w:rPr>
                <w:sz w:val="24"/>
                <w:szCs w:val="24"/>
                <w:lang w:val="ru-RU"/>
              </w:rPr>
              <w:t>калейдоскоп.</w:t>
            </w:r>
          </w:p>
        </w:tc>
        <w:tc>
          <w:tcPr>
            <w:tcW w:w="1987" w:type="dxa"/>
          </w:tcPr>
          <w:p w14:paraId="03D5E386">
            <w:pPr>
              <w:pStyle w:val="249"/>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6C98F4FC">
            <w:pPr>
              <w:pStyle w:val="249"/>
              <w:spacing w:line="268" w:lineRule="exact"/>
              <w:ind w:left="106"/>
              <w:rPr>
                <w:sz w:val="24"/>
                <w:szCs w:val="24"/>
                <w:lang w:val="en-US"/>
              </w:rPr>
            </w:pPr>
            <w:r>
              <w:rPr>
                <w:sz w:val="24"/>
                <w:szCs w:val="24"/>
                <w:lang w:val="en-US"/>
              </w:rPr>
              <w:t>Средние, старшие,</w:t>
            </w:r>
          </w:p>
          <w:p w14:paraId="5203E418">
            <w:pPr>
              <w:pStyle w:val="249"/>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0F2C0969">
            <w:pPr>
              <w:pStyle w:val="249"/>
              <w:spacing w:line="268"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2C9BACE8">
            <w:pPr>
              <w:pStyle w:val="249"/>
              <w:spacing w:line="274" w:lineRule="exact"/>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31028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3654" w:type="dxa"/>
            <w:tcBorders>
              <w:bottom w:val="single" w:color="000000" w:sz="6" w:space="0"/>
            </w:tcBorders>
          </w:tcPr>
          <w:p w14:paraId="36600583">
            <w:pPr>
              <w:pStyle w:val="249"/>
              <w:spacing w:line="267" w:lineRule="exact"/>
              <w:rPr>
                <w:sz w:val="24"/>
                <w:szCs w:val="24"/>
                <w:lang w:val="ru-RU"/>
              </w:rPr>
            </w:pPr>
            <w:r>
              <w:rPr>
                <w:sz w:val="24"/>
                <w:szCs w:val="24"/>
                <w:lang w:val="ru-RU"/>
              </w:rPr>
              <w:t>Музей</w:t>
            </w:r>
            <w:r>
              <w:rPr>
                <w:spacing w:val="1"/>
                <w:sz w:val="24"/>
                <w:szCs w:val="24"/>
                <w:lang w:val="ru-RU"/>
              </w:rPr>
              <w:t xml:space="preserve"> </w:t>
            </w:r>
            <w:r>
              <w:rPr>
                <w:sz w:val="24"/>
                <w:szCs w:val="24"/>
                <w:lang w:val="ru-RU"/>
              </w:rPr>
              <w:t>под</w:t>
            </w:r>
            <w:r>
              <w:rPr>
                <w:spacing w:val="-6"/>
                <w:sz w:val="24"/>
                <w:szCs w:val="24"/>
                <w:lang w:val="ru-RU"/>
              </w:rPr>
              <w:t xml:space="preserve"> </w:t>
            </w:r>
            <w:r>
              <w:rPr>
                <w:sz w:val="24"/>
                <w:szCs w:val="24"/>
                <w:lang w:val="ru-RU"/>
              </w:rPr>
              <w:t>открытым</w:t>
            </w:r>
            <w:r>
              <w:rPr>
                <w:spacing w:val="-2"/>
                <w:sz w:val="24"/>
                <w:szCs w:val="24"/>
                <w:lang w:val="ru-RU"/>
              </w:rPr>
              <w:t xml:space="preserve"> </w:t>
            </w:r>
            <w:r>
              <w:rPr>
                <w:sz w:val="24"/>
                <w:szCs w:val="24"/>
                <w:lang w:val="ru-RU"/>
              </w:rPr>
              <w:t>небом</w:t>
            </w:r>
          </w:p>
          <w:p w14:paraId="14A63F1D">
            <w:pPr>
              <w:pStyle w:val="249"/>
              <w:spacing w:line="275" w:lineRule="exact"/>
              <w:rPr>
                <w:sz w:val="24"/>
                <w:szCs w:val="24"/>
                <w:lang w:val="ru-RU"/>
              </w:rPr>
            </w:pPr>
            <w:r>
              <w:rPr>
                <w:sz w:val="24"/>
                <w:szCs w:val="24"/>
                <w:lang w:val="ru-RU"/>
              </w:rPr>
              <w:t>«Осень</w:t>
            </w:r>
            <w:r>
              <w:rPr>
                <w:spacing w:val="-4"/>
                <w:sz w:val="24"/>
                <w:szCs w:val="24"/>
                <w:lang w:val="ru-RU"/>
              </w:rPr>
              <w:t xml:space="preserve"> </w:t>
            </w:r>
            <w:r>
              <w:rPr>
                <w:sz w:val="24"/>
                <w:szCs w:val="24"/>
                <w:lang w:val="ru-RU"/>
              </w:rPr>
              <w:t>глазами</w:t>
            </w:r>
            <w:r>
              <w:rPr>
                <w:spacing w:val="-4"/>
                <w:sz w:val="24"/>
                <w:szCs w:val="24"/>
                <w:lang w:val="ru-RU"/>
              </w:rPr>
              <w:t xml:space="preserve"> </w:t>
            </w:r>
            <w:r>
              <w:rPr>
                <w:sz w:val="24"/>
                <w:szCs w:val="24"/>
                <w:lang w:val="ru-RU"/>
              </w:rPr>
              <w:t>художников».</w:t>
            </w:r>
          </w:p>
        </w:tc>
        <w:tc>
          <w:tcPr>
            <w:tcW w:w="1987" w:type="dxa"/>
            <w:tcBorders>
              <w:bottom w:val="single" w:color="000000" w:sz="6" w:space="0"/>
            </w:tcBorders>
          </w:tcPr>
          <w:p w14:paraId="657C1986">
            <w:pPr>
              <w:pStyle w:val="249"/>
              <w:spacing w:line="268" w:lineRule="exact"/>
              <w:rPr>
                <w:sz w:val="24"/>
                <w:szCs w:val="24"/>
                <w:lang w:val="en-US"/>
              </w:rPr>
            </w:pPr>
            <w:r>
              <w:rPr>
                <w:sz w:val="24"/>
                <w:szCs w:val="24"/>
                <w:lang w:val="en-US"/>
              </w:rPr>
              <w:t>2-3 недели</w:t>
            </w:r>
          </w:p>
        </w:tc>
        <w:tc>
          <w:tcPr>
            <w:tcW w:w="2127" w:type="dxa"/>
            <w:tcBorders>
              <w:bottom w:val="single" w:color="000000" w:sz="6" w:space="0"/>
            </w:tcBorders>
          </w:tcPr>
          <w:p w14:paraId="1DB78890">
            <w:pPr>
              <w:pStyle w:val="249"/>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40070C7B">
            <w:pPr>
              <w:pStyle w:val="249"/>
              <w:spacing w:line="259" w:lineRule="exact"/>
              <w:ind w:left="106"/>
              <w:rPr>
                <w:sz w:val="24"/>
                <w:szCs w:val="24"/>
                <w:lang w:val="en-US"/>
              </w:rPr>
            </w:pPr>
            <w:r>
              <w:rPr>
                <w:sz w:val="24"/>
                <w:szCs w:val="24"/>
                <w:lang w:val="en-US"/>
              </w:rPr>
              <w:t>группы</w:t>
            </w:r>
          </w:p>
        </w:tc>
        <w:tc>
          <w:tcPr>
            <w:tcW w:w="2833" w:type="dxa"/>
            <w:tcBorders>
              <w:bottom w:val="single" w:color="000000" w:sz="6" w:space="0"/>
            </w:tcBorders>
          </w:tcPr>
          <w:p w14:paraId="61A9FA77">
            <w:pPr>
              <w:pStyle w:val="249"/>
              <w:spacing w:line="237"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71DE3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4" w:type="dxa"/>
            <w:tcBorders>
              <w:top w:val="single" w:color="000000" w:sz="6" w:space="0"/>
            </w:tcBorders>
          </w:tcPr>
          <w:p w14:paraId="69CCDF6F">
            <w:pPr>
              <w:pStyle w:val="249"/>
              <w:spacing w:line="265" w:lineRule="exact"/>
              <w:rPr>
                <w:sz w:val="24"/>
                <w:szCs w:val="24"/>
                <w:lang w:val="ru-RU"/>
              </w:rPr>
            </w:pPr>
            <w:r>
              <w:rPr>
                <w:sz w:val="24"/>
                <w:szCs w:val="24"/>
                <w:lang w:val="ru-RU"/>
              </w:rPr>
              <w:t>Акция</w:t>
            </w:r>
            <w:r>
              <w:rPr>
                <w:spacing w:val="-1"/>
                <w:sz w:val="24"/>
                <w:szCs w:val="24"/>
                <w:lang w:val="ru-RU"/>
              </w:rPr>
              <w:t xml:space="preserve"> </w:t>
            </w:r>
            <w:r>
              <w:rPr>
                <w:sz w:val="24"/>
                <w:szCs w:val="24"/>
                <w:lang w:val="ru-RU"/>
              </w:rPr>
              <w:t>«Поможем ежику</w:t>
            </w:r>
            <w:r>
              <w:rPr>
                <w:spacing w:val="-11"/>
                <w:sz w:val="24"/>
                <w:szCs w:val="24"/>
                <w:lang w:val="ru-RU"/>
              </w:rPr>
              <w:t xml:space="preserve"> </w:t>
            </w:r>
            <w:r>
              <w:rPr>
                <w:sz w:val="24"/>
                <w:szCs w:val="24"/>
                <w:lang w:val="ru-RU"/>
              </w:rPr>
              <w:t>собрать</w:t>
            </w:r>
          </w:p>
          <w:p w14:paraId="6E12D807">
            <w:pPr>
              <w:pStyle w:val="249"/>
              <w:spacing w:before="2" w:line="261" w:lineRule="exact"/>
              <w:rPr>
                <w:sz w:val="24"/>
                <w:szCs w:val="24"/>
                <w:lang w:val="ru-RU"/>
              </w:rPr>
            </w:pPr>
            <w:r>
              <w:rPr>
                <w:sz w:val="24"/>
                <w:szCs w:val="24"/>
                <w:lang w:val="ru-RU"/>
              </w:rPr>
              <w:t>опавшие</w:t>
            </w:r>
            <w:r>
              <w:rPr>
                <w:spacing w:val="-3"/>
                <w:sz w:val="24"/>
                <w:szCs w:val="24"/>
                <w:lang w:val="ru-RU"/>
              </w:rPr>
              <w:t xml:space="preserve"> </w:t>
            </w:r>
            <w:r>
              <w:rPr>
                <w:sz w:val="24"/>
                <w:szCs w:val="24"/>
                <w:lang w:val="ru-RU"/>
              </w:rPr>
              <w:t>листья»</w:t>
            </w:r>
          </w:p>
        </w:tc>
        <w:tc>
          <w:tcPr>
            <w:tcW w:w="1987" w:type="dxa"/>
            <w:tcBorders>
              <w:top w:val="single" w:color="000000" w:sz="6" w:space="0"/>
            </w:tcBorders>
          </w:tcPr>
          <w:p w14:paraId="7D821CDD">
            <w:pPr>
              <w:pStyle w:val="249"/>
              <w:spacing w:line="265"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2D3AAE79">
            <w:pPr>
              <w:pStyle w:val="249"/>
              <w:spacing w:before="2" w:line="261" w:lineRule="exact"/>
              <w:rPr>
                <w:sz w:val="24"/>
                <w:szCs w:val="24"/>
                <w:lang w:val="en-US"/>
              </w:rPr>
            </w:pPr>
            <w:r>
              <w:rPr>
                <w:sz w:val="24"/>
                <w:szCs w:val="24"/>
                <w:lang w:val="en-US"/>
              </w:rPr>
              <w:t>месяца</w:t>
            </w:r>
          </w:p>
        </w:tc>
        <w:tc>
          <w:tcPr>
            <w:tcW w:w="2127" w:type="dxa"/>
            <w:tcBorders>
              <w:top w:val="single" w:color="000000" w:sz="6" w:space="0"/>
            </w:tcBorders>
          </w:tcPr>
          <w:p w14:paraId="7423225D">
            <w:pPr>
              <w:pStyle w:val="249"/>
              <w:spacing w:line="265" w:lineRule="exact"/>
              <w:ind w:left="106"/>
              <w:rPr>
                <w:sz w:val="24"/>
                <w:szCs w:val="24"/>
                <w:lang w:val="en-US"/>
              </w:rPr>
            </w:pPr>
            <w:r>
              <w:rPr>
                <w:sz w:val="24"/>
                <w:szCs w:val="24"/>
                <w:lang w:val="en-US"/>
              </w:rPr>
              <w:t>Все возрастные</w:t>
            </w:r>
          </w:p>
          <w:p w14:paraId="28BB67CF">
            <w:pPr>
              <w:pStyle w:val="249"/>
              <w:spacing w:before="2" w:line="261" w:lineRule="exact"/>
              <w:ind w:left="106"/>
              <w:rPr>
                <w:sz w:val="24"/>
                <w:szCs w:val="24"/>
                <w:lang w:val="en-US"/>
              </w:rPr>
            </w:pPr>
            <w:r>
              <w:rPr>
                <w:sz w:val="24"/>
                <w:szCs w:val="24"/>
                <w:lang w:val="en-US"/>
              </w:rPr>
              <w:t>группы</w:t>
            </w:r>
          </w:p>
        </w:tc>
        <w:tc>
          <w:tcPr>
            <w:tcW w:w="2833" w:type="dxa"/>
            <w:tcBorders>
              <w:top w:val="single" w:color="000000" w:sz="6" w:space="0"/>
            </w:tcBorders>
          </w:tcPr>
          <w:p w14:paraId="1F8EA60D">
            <w:pPr>
              <w:pStyle w:val="249"/>
              <w:spacing w:line="265" w:lineRule="exact"/>
              <w:ind w:left="106"/>
              <w:rPr>
                <w:sz w:val="24"/>
                <w:szCs w:val="24"/>
                <w:lang w:val="en-US"/>
              </w:rPr>
            </w:pPr>
            <w:r>
              <w:rPr>
                <w:sz w:val="24"/>
                <w:szCs w:val="24"/>
                <w:lang w:val="en-US"/>
              </w:rPr>
              <w:t>Воспитатели</w:t>
            </w:r>
          </w:p>
        </w:tc>
      </w:tr>
      <w:tr w14:paraId="1629A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B816BFA">
            <w:pPr>
              <w:pStyle w:val="249"/>
              <w:spacing w:line="268" w:lineRule="exact"/>
              <w:rPr>
                <w:sz w:val="24"/>
                <w:szCs w:val="24"/>
                <w:lang w:val="en-US"/>
              </w:rPr>
            </w:pPr>
            <w:r>
              <w:rPr>
                <w:sz w:val="24"/>
                <w:szCs w:val="24"/>
                <w:lang w:val="en-US"/>
              </w:rPr>
              <w:t>Фотовыставка</w:t>
            </w:r>
            <w:r>
              <w:rPr>
                <w:spacing w:val="-4"/>
                <w:sz w:val="24"/>
                <w:szCs w:val="24"/>
                <w:lang w:val="en-US"/>
              </w:rPr>
              <w:t xml:space="preserve"> </w:t>
            </w:r>
            <w:r>
              <w:rPr>
                <w:sz w:val="24"/>
                <w:szCs w:val="24"/>
                <w:lang w:val="en-US"/>
              </w:rPr>
              <w:t>«Осенний</w:t>
            </w:r>
            <w:r>
              <w:rPr>
                <w:spacing w:val="-2"/>
                <w:sz w:val="24"/>
                <w:szCs w:val="24"/>
                <w:lang w:val="en-US"/>
              </w:rPr>
              <w:t xml:space="preserve"> </w:t>
            </w:r>
            <w:r>
              <w:rPr>
                <w:sz w:val="24"/>
                <w:szCs w:val="24"/>
                <w:lang w:val="en-US"/>
              </w:rPr>
              <w:t>Санкт-</w:t>
            </w:r>
          </w:p>
          <w:p w14:paraId="678FA627">
            <w:pPr>
              <w:pStyle w:val="249"/>
              <w:spacing w:before="2" w:line="261" w:lineRule="exact"/>
              <w:rPr>
                <w:sz w:val="24"/>
                <w:szCs w:val="24"/>
                <w:lang w:val="en-US"/>
              </w:rPr>
            </w:pPr>
            <w:r>
              <w:rPr>
                <w:sz w:val="24"/>
                <w:szCs w:val="24"/>
                <w:lang w:val="en-US"/>
              </w:rPr>
              <w:t>Петербург»</w:t>
            </w:r>
          </w:p>
        </w:tc>
        <w:tc>
          <w:tcPr>
            <w:tcW w:w="1987" w:type="dxa"/>
          </w:tcPr>
          <w:p w14:paraId="3ADB3156">
            <w:pPr>
              <w:pStyle w:val="249"/>
              <w:spacing w:line="268"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EFF73B4">
            <w:pPr>
              <w:pStyle w:val="249"/>
              <w:spacing w:before="2" w:line="261" w:lineRule="exact"/>
              <w:rPr>
                <w:sz w:val="24"/>
                <w:szCs w:val="24"/>
                <w:lang w:val="en-US"/>
              </w:rPr>
            </w:pPr>
            <w:r>
              <w:rPr>
                <w:sz w:val="24"/>
                <w:szCs w:val="24"/>
                <w:lang w:val="en-US"/>
              </w:rPr>
              <w:t>месяца</w:t>
            </w:r>
          </w:p>
        </w:tc>
        <w:tc>
          <w:tcPr>
            <w:tcW w:w="2127" w:type="dxa"/>
          </w:tcPr>
          <w:p w14:paraId="50CED60A">
            <w:pPr>
              <w:pStyle w:val="249"/>
              <w:spacing w:line="268" w:lineRule="exact"/>
              <w:ind w:left="106"/>
              <w:rPr>
                <w:sz w:val="24"/>
                <w:szCs w:val="24"/>
                <w:lang w:val="en-US"/>
              </w:rPr>
            </w:pPr>
            <w:r>
              <w:rPr>
                <w:sz w:val="24"/>
                <w:szCs w:val="24"/>
                <w:lang w:val="en-US"/>
              </w:rPr>
              <w:t>Все возрастные</w:t>
            </w:r>
          </w:p>
          <w:p w14:paraId="47BA69BC">
            <w:pPr>
              <w:pStyle w:val="249"/>
              <w:spacing w:before="2" w:line="261" w:lineRule="exact"/>
              <w:ind w:left="106"/>
              <w:rPr>
                <w:sz w:val="24"/>
                <w:szCs w:val="24"/>
                <w:lang w:val="en-US"/>
              </w:rPr>
            </w:pPr>
            <w:r>
              <w:rPr>
                <w:sz w:val="24"/>
                <w:szCs w:val="24"/>
                <w:lang w:val="en-US"/>
              </w:rPr>
              <w:t>группы</w:t>
            </w:r>
          </w:p>
        </w:tc>
        <w:tc>
          <w:tcPr>
            <w:tcW w:w="2833" w:type="dxa"/>
          </w:tcPr>
          <w:p w14:paraId="050C7ECE">
            <w:pPr>
              <w:pStyle w:val="249"/>
              <w:spacing w:line="268" w:lineRule="exact"/>
              <w:ind w:left="106"/>
              <w:rPr>
                <w:sz w:val="24"/>
                <w:szCs w:val="24"/>
                <w:lang w:val="en-US"/>
              </w:rPr>
            </w:pPr>
            <w:r>
              <w:rPr>
                <w:sz w:val="24"/>
                <w:szCs w:val="24"/>
                <w:lang w:val="en-US"/>
              </w:rPr>
              <w:t>Воспитатели</w:t>
            </w:r>
          </w:p>
        </w:tc>
      </w:tr>
      <w:tr w14:paraId="5CBAA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6EF72760">
            <w:pPr>
              <w:pStyle w:val="249"/>
              <w:spacing w:line="301" w:lineRule="exact"/>
              <w:ind w:left="4668" w:right="4656"/>
              <w:jc w:val="center"/>
              <w:rPr>
                <w:b/>
                <w:sz w:val="24"/>
                <w:szCs w:val="24"/>
                <w:lang w:val="en-US"/>
              </w:rPr>
            </w:pPr>
            <w:r>
              <w:rPr>
                <w:b/>
                <w:sz w:val="24"/>
                <w:szCs w:val="24"/>
                <w:lang w:val="en-US"/>
              </w:rPr>
              <w:t>Ноябрь</w:t>
            </w:r>
          </w:p>
        </w:tc>
      </w:tr>
      <w:tr w14:paraId="05CBE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63CA3B74">
            <w:pPr>
              <w:pStyle w:val="249"/>
              <w:spacing w:line="268" w:lineRule="exact"/>
              <w:rPr>
                <w:sz w:val="24"/>
                <w:szCs w:val="24"/>
                <w:lang w:val="ru-RU"/>
              </w:rPr>
            </w:pPr>
            <w:r>
              <w:rPr>
                <w:sz w:val="24"/>
                <w:szCs w:val="24"/>
                <w:lang w:val="ru-RU"/>
              </w:rPr>
              <w:t>Деловая</w:t>
            </w:r>
            <w:r>
              <w:rPr>
                <w:spacing w:val="-5"/>
                <w:sz w:val="24"/>
                <w:szCs w:val="24"/>
                <w:lang w:val="ru-RU"/>
              </w:rPr>
              <w:t xml:space="preserve"> </w:t>
            </w:r>
            <w:r>
              <w:rPr>
                <w:sz w:val="24"/>
                <w:szCs w:val="24"/>
                <w:lang w:val="ru-RU"/>
              </w:rPr>
              <w:t>игра</w:t>
            </w:r>
            <w:r>
              <w:rPr>
                <w:spacing w:val="-6"/>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экономике</w:t>
            </w:r>
          </w:p>
          <w:p w14:paraId="2862FAC0">
            <w:pPr>
              <w:pStyle w:val="249"/>
              <w:spacing w:before="3"/>
              <w:rPr>
                <w:sz w:val="24"/>
                <w:szCs w:val="24"/>
                <w:lang w:val="ru-RU"/>
              </w:rPr>
            </w:pPr>
            <w:r>
              <w:rPr>
                <w:sz w:val="24"/>
                <w:szCs w:val="24"/>
                <w:lang w:val="ru-RU"/>
              </w:rPr>
              <w:t>«Копейка</w:t>
            </w:r>
            <w:r>
              <w:rPr>
                <w:spacing w:val="-5"/>
                <w:sz w:val="24"/>
                <w:szCs w:val="24"/>
                <w:lang w:val="ru-RU"/>
              </w:rPr>
              <w:t xml:space="preserve"> </w:t>
            </w:r>
            <w:r>
              <w:rPr>
                <w:sz w:val="24"/>
                <w:szCs w:val="24"/>
                <w:lang w:val="ru-RU"/>
              </w:rPr>
              <w:t>рубль</w:t>
            </w:r>
            <w:r>
              <w:rPr>
                <w:spacing w:val="-4"/>
                <w:sz w:val="24"/>
                <w:szCs w:val="24"/>
                <w:lang w:val="ru-RU"/>
              </w:rPr>
              <w:t xml:space="preserve"> </w:t>
            </w:r>
            <w:r>
              <w:rPr>
                <w:sz w:val="24"/>
                <w:szCs w:val="24"/>
                <w:lang w:val="ru-RU"/>
              </w:rPr>
              <w:t>бережет».</w:t>
            </w:r>
          </w:p>
        </w:tc>
        <w:tc>
          <w:tcPr>
            <w:tcW w:w="1987" w:type="dxa"/>
          </w:tcPr>
          <w:p w14:paraId="138D380A">
            <w:pPr>
              <w:pStyle w:val="249"/>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6209A3B6">
            <w:pPr>
              <w:pStyle w:val="249"/>
              <w:spacing w:line="268" w:lineRule="exact"/>
              <w:ind w:left="106"/>
              <w:rPr>
                <w:sz w:val="24"/>
                <w:szCs w:val="24"/>
                <w:lang w:val="en-US"/>
              </w:rPr>
            </w:pPr>
            <w:r>
              <w:rPr>
                <w:sz w:val="24"/>
                <w:szCs w:val="24"/>
                <w:lang w:val="en-US"/>
              </w:rPr>
              <w:t>Старшие,</w:t>
            </w:r>
          </w:p>
          <w:p w14:paraId="2446DBDA">
            <w:pPr>
              <w:pStyle w:val="249"/>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0C1C999A">
            <w:pPr>
              <w:pStyle w:val="249"/>
              <w:spacing w:line="268" w:lineRule="exact"/>
              <w:ind w:left="106"/>
              <w:rPr>
                <w:sz w:val="24"/>
                <w:szCs w:val="24"/>
                <w:lang w:val="en-US"/>
              </w:rPr>
            </w:pPr>
            <w:r>
              <w:rPr>
                <w:sz w:val="24"/>
                <w:szCs w:val="24"/>
                <w:lang w:val="en-US"/>
              </w:rPr>
              <w:t>Воспитатели</w:t>
            </w:r>
          </w:p>
        </w:tc>
      </w:tr>
      <w:tr w14:paraId="4578B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654" w:type="dxa"/>
          </w:tcPr>
          <w:p w14:paraId="00D5567A">
            <w:pPr>
              <w:pStyle w:val="249"/>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«Засветись!»</w:t>
            </w:r>
          </w:p>
        </w:tc>
        <w:tc>
          <w:tcPr>
            <w:tcW w:w="1987" w:type="dxa"/>
          </w:tcPr>
          <w:p w14:paraId="485C236B">
            <w:pPr>
              <w:pStyle w:val="249"/>
              <w:spacing w:line="242"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0A4B6B37">
            <w:pPr>
              <w:pStyle w:val="249"/>
              <w:spacing w:line="268" w:lineRule="exact"/>
              <w:ind w:left="106"/>
              <w:rPr>
                <w:sz w:val="24"/>
                <w:szCs w:val="24"/>
                <w:lang w:val="en-US"/>
              </w:rPr>
            </w:pPr>
            <w:r>
              <w:rPr>
                <w:sz w:val="24"/>
                <w:szCs w:val="24"/>
                <w:lang w:val="en-US"/>
              </w:rPr>
              <w:t>Средние, старшие,</w:t>
            </w:r>
          </w:p>
          <w:p w14:paraId="6E54784D">
            <w:pPr>
              <w:pStyle w:val="249"/>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691393CD">
            <w:pPr>
              <w:pStyle w:val="249"/>
              <w:spacing w:line="242"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3B37E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1B740A7">
            <w:pPr>
              <w:pStyle w:val="249"/>
              <w:spacing w:line="267" w:lineRule="exact"/>
              <w:rPr>
                <w:sz w:val="24"/>
                <w:szCs w:val="24"/>
                <w:lang w:val="en-US"/>
              </w:rPr>
            </w:pPr>
            <w:r>
              <w:rPr>
                <w:sz w:val="24"/>
                <w:szCs w:val="24"/>
                <w:lang w:val="en-US"/>
              </w:rPr>
              <w:t>Фотовыставка</w:t>
            </w:r>
            <w:r>
              <w:rPr>
                <w:spacing w:val="-6"/>
                <w:sz w:val="24"/>
                <w:szCs w:val="24"/>
                <w:lang w:val="en-US"/>
              </w:rPr>
              <w:t xml:space="preserve"> </w:t>
            </w:r>
            <w:r>
              <w:rPr>
                <w:sz w:val="24"/>
                <w:szCs w:val="24"/>
                <w:lang w:val="en-US"/>
              </w:rPr>
              <w:t>«Мамин</w:t>
            </w:r>
          </w:p>
          <w:p w14:paraId="1F0CF370">
            <w:pPr>
              <w:pStyle w:val="249"/>
              <w:spacing w:line="265" w:lineRule="exact"/>
              <w:rPr>
                <w:sz w:val="24"/>
                <w:szCs w:val="24"/>
                <w:lang w:val="en-US"/>
              </w:rPr>
            </w:pPr>
            <w:r>
              <w:rPr>
                <w:sz w:val="24"/>
                <w:szCs w:val="24"/>
                <w:lang w:val="en-US"/>
              </w:rPr>
              <w:t>помощник»</w:t>
            </w:r>
          </w:p>
        </w:tc>
        <w:tc>
          <w:tcPr>
            <w:tcW w:w="1987" w:type="dxa"/>
          </w:tcPr>
          <w:p w14:paraId="0C408DFE">
            <w:pPr>
              <w:pStyle w:val="249"/>
              <w:spacing w:line="268"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4BA4E0A5">
            <w:pPr>
              <w:pStyle w:val="249"/>
              <w:spacing w:line="267" w:lineRule="exact"/>
              <w:ind w:left="106"/>
              <w:rPr>
                <w:sz w:val="24"/>
                <w:szCs w:val="24"/>
                <w:lang w:val="en-US"/>
              </w:rPr>
            </w:pPr>
            <w:r>
              <w:rPr>
                <w:sz w:val="24"/>
                <w:szCs w:val="24"/>
                <w:lang w:val="en-US"/>
              </w:rPr>
              <w:t>Все возрастные</w:t>
            </w:r>
          </w:p>
          <w:p w14:paraId="2CDF8CB4">
            <w:pPr>
              <w:pStyle w:val="249"/>
              <w:spacing w:line="265" w:lineRule="exact"/>
              <w:ind w:left="106"/>
              <w:rPr>
                <w:sz w:val="24"/>
                <w:szCs w:val="24"/>
                <w:lang w:val="en-US"/>
              </w:rPr>
            </w:pPr>
            <w:r>
              <w:rPr>
                <w:sz w:val="24"/>
                <w:szCs w:val="24"/>
                <w:lang w:val="en-US"/>
              </w:rPr>
              <w:t>группы</w:t>
            </w:r>
          </w:p>
        </w:tc>
        <w:tc>
          <w:tcPr>
            <w:tcW w:w="2833" w:type="dxa"/>
          </w:tcPr>
          <w:p w14:paraId="1A1302B3">
            <w:pPr>
              <w:pStyle w:val="249"/>
              <w:spacing w:line="268" w:lineRule="exact"/>
              <w:ind w:left="106"/>
              <w:rPr>
                <w:sz w:val="24"/>
                <w:szCs w:val="24"/>
                <w:lang w:val="en-US"/>
              </w:rPr>
            </w:pPr>
            <w:r>
              <w:rPr>
                <w:sz w:val="24"/>
                <w:szCs w:val="24"/>
                <w:lang w:val="en-US"/>
              </w:rPr>
              <w:t>Воспитатели</w:t>
            </w:r>
          </w:p>
        </w:tc>
      </w:tr>
      <w:tr w14:paraId="60FCB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1E862D90">
            <w:pPr>
              <w:pStyle w:val="249"/>
              <w:spacing w:line="237" w:lineRule="auto"/>
              <w:ind w:right="455"/>
              <w:rPr>
                <w:sz w:val="24"/>
                <w:szCs w:val="24"/>
                <w:lang w:val="en-US"/>
              </w:rPr>
            </w:pPr>
            <w:r>
              <w:rPr>
                <w:sz w:val="24"/>
                <w:szCs w:val="24"/>
                <w:lang w:val="en-US"/>
              </w:rPr>
              <w:t>Праздник, посвященный Дню</w:t>
            </w:r>
            <w:r>
              <w:rPr>
                <w:spacing w:val="-57"/>
                <w:sz w:val="24"/>
                <w:szCs w:val="24"/>
                <w:lang w:val="en-US"/>
              </w:rPr>
              <w:t xml:space="preserve"> </w:t>
            </w:r>
            <w:r>
              <w:rPr>
                <w:sz w:val="24"/>
                <w:szCs w:val="24"/>
                <w:lang w:val="en-US"/>
              </w:rPr>
              <w:t>матери.</w:t>
            </w:r>
          </w:p>
        </w:tc>
        <w:tc>
          <w:tcPr>
            <w:tcW w:w="1987" w:type="dxa"/>
          </w:tcPr>
          <w:p w14:paraId="6FB1FB8E">
            <w:pPr>
              <w:pStyle w:val="249"/>
              <w:spacing w:line="268"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59296193">
            <w:pPr>
              <w:pStyle w:val="249"/>
              <w:ind w:left="106" w:right="98"/>
              <w:rPr>
                <w:sz w:val="24"/>
                <w:szCs w:val="24"/>
                <w:lang w:val="ru-RU"/>
              </w:rPr>
            </w:pPr>
            <w:r>
              <w:rPr>
                <w:sz w:val="24"/>
                <w:szCs w:val="24"/>
                <w:lang w:val="ru-RU"/>
              </w:rPr>
              <w:t>Младшие,</w:t>
            </w:r>
            <w:r>
              <w:rPr>
                <w:spacing w:val="1"/>
                <w:sz w:val="24"/>
                <w:szCs w:val="24"/>
                <w:lang w:val="ru-RU"/>
              </w:rPr>
              <w:t xml:space="preserve"> </w:t>
            </w:r>
            <w:r>
              <w:rPr>
                <w:sz w:val="24"/>
                <w:szCs w:val="24"/>
                <w:lang w:val="ru-RU"/>
              </w:rPr>
              <w:t>средние, старшие,</w:t>
            </w:r>
            <w:r>
              <w:rPr>
                <w:spacing w:val="-57"/>
                <w:sz w:val="24"/>
                <w:szCs w:val="24"/>
                <w:lang w:val="ru-RU"/>
              </w:rPr>
              <w:t xml:space="preserve"> </w:t>
            </w:r>
            <w:r>
              <w:rPr>
                <w:sz w:val="24"/>
                <w:szCs w:val="24"/>
                <w:lang w:val="ru-RU"/>
              </w:rPr>
              <w:t>подготовительные</w:t>
            </w:r>
          </w:p>
          <w:p w14:paraId="248E10A8">
            <w:pPr>
              <w:pStyle w:val="249"/>
              <w:spacing w:line="264" w:lineRule="exact"/>
              <w:ind w:left="106"/>
              <w:rPr>
                <w:sz w:val="24"/>
                <w:szCs w:val="24"/>
                <w:lang w:val="ru-RU"/>
              </w:rPr>
            </w:pPr>
            <w:r>
              <w:rPr>
                <w:sz w:val="24"/>
                <w:szCs w:val="24"/>
                <w:lang w:val="ru-RU"/>
              </w:rPr>
              <w:t>группы</w:t>
            </w:r>
          </w:p>
        </w:tc>
        <w:tc>
          <w:tcPr>
            <w:tcW w:w="2833" w:type="dxa"/>
          </w:tcPr>
          <w:p w14:paraId="74C5A9D8">
            <w:pPr>
              <w:pStyle w:val="249"/>
              <w:ind w:left="106" w:right="1253"/>
              <w:jc w:val="both"/>
              <w:rPr>
                <w:sz w:val="24"/>
                <w:szCs w:val="24"/>
                <w:lang w:val="en-US"/>
              </w:rPr>
            </w:pPr>
            <w:r>
              <w:rPr>
                <w:spacing w:val="-1"/>
                <w:sz w:val="24"/>
                <w:szCs w:val="24"/>
                <w:lang w:val="en-US"/>
              </w:rPr>
              <w:t>Музыкальный</w:t>
            </w:r>
            <w:r>
              <w:rPr>
                <w:spacing w:val="-58"/>
                <w:sz w:val="24"/>
                <w:szCs w:val="24"/>
                <w:lang w:val="en-US"/>
              </w:rPr>
              <w:t xml:space="preserve"> </w:t>
            </w:r>
            <w:r>
              <w:rPr>
                <w:spacing w:val="-1"/>
                <w:sz w:val="24"/>
                <w:szCs w:val="24"/>
                <w:lang w:val="en-US"/>
              </w:rPr>
              <w:t>руководитель,</w:t>
            </w:r>
            <w:r>
              <w:rPr>
                <w:spacing w:val="-58"/>
                <w:sz w:val="24"/>
                <w:szCs w:val="24"/>
                <w:lang w:val="en-US"/>
              </w:rPr>
              <w:t xml:space="preserve"> </w:t>
            </w:r>
            <w:r>
              <w:rPr>
                <w:sz w:val="24"/>
                <w:szCs w:val="24"/>
                <w:lang w:val="en-US"/>
              </w:rPr>
              <w:t>воспитатели</w:t>
            </w:r>
          </w:p>
        </w:tc>
      </w:tr>
      <w:tr w14:paraId="2F507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7BC60F3C">
            <w:pPr>
              <w:pStyle w:val="249"/>
              <w:spacing w:line="302" w:lineRule="exact"/>
              <w:ind w:left="4668" w:right="4656"/>
              <w:jc w:val="center"/>
              <w:rPr>
                <w:b/>
                <w:sz w:val="24"/>
                <w:szCs w:val="24"/>
                <w:lang w:val="en-US"/>
              </w:rPr>
            </w:pPr>
            <w:r>
              <w:rPr>
                <w:b/>
                <w:sz w:val="24"/>
                <w:szCs w:val="24"/>
                <w:lang w:val="en-US"/>
              </w:rPr>
              <w:t>Декабрь</w:t>
            </w:r>
          </w:p>
        </w:tc>
      </w:tr>
      <w:tr w14:paraId="28BA8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D8D1D8E">
            <w:pPr>
              <w:pStyle w:val="249"/>
              <w:spacing w:line="268" w:lineRule="exact"/>
              <w:rPr>
                <w:sz w:val="24"/>
                <w:szCs w:val="24"/>
                <w:lang w:val="en-US"/>
              </w:rPr>
            </w:pPr>
            <w:r>
              <w:rPr>
                <w:sz w:val="24"/>
                <w:szCs w:val="24"/>
                <w:lang w:val="en-US"/>
              </w:rPr>
              <w:t>Акция</w:t>
            </w:r>
            <w:r>
              <w:rPr>
                <w:spacing w:val="-4"/>
                <w:sz w:val="24"/>
                <w:szCs w:val="24"/>
                <w:lang w:val="en-US"/>
              </w:rPr>
              <w:t xml:space="preserve"> </w:t>
            </w:r>
            <w:r>
              <w:rPr>
                <w:sz w:val="24"/>
                <w:szCs w:val="24"/>
                <w:lang w:val="en-US"/>
              </w:rPr>
              <w:t>«Поможем</w:t>
            </w:r>
            <w:r>
              <w:rPr>
                <w:spacing w:val="-3"/>
                <w:sz w:val="24"/>
                <w:szCs w:val="24"/>
                <w:lang w:val="en-US"/>
              </w:rPr>
              <w:t xml:space="preserve"> </w:t>
            </w:r>
            <w:r>
              <w:rPr>
                <w:sz w:val="24"/>
                <w:szCs w:val="24"/>
                <w:lang w:val="en-US"/>
              </w:rPr>
              <w:t>дереву»</w:t>
            </w:r>
          </w:p>
        </w:tc>
        <w:tc>
          <w:tcPr>
            <w:tcW w:w="1987" w:type="dxa"/>
          </w:tcPr>
          <w:p w14:paraId="0FA1AECB">
            <w:pPr>
              <w:pStyle w:val="249"/>
              <w:spacing w:line="266"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122A742">
            <w:pPr>
              <w:pStyle w:val="249"/>
              <w:spacing w:line="265" w:lineRule="exact"/>
              <w:rPr>
                <w:sz w:val="24"/>
                <w:szCs w:val="24"/>
                <w:lang w:val="en-US"/>
              </w:rPr>
            </w:pPr>
            <w:r>
              <w:rPr>
                <w:sz w:val="24"/>
                <w:szCs w:val="24"/>
                <w:lang w:val="en-US"/>
              </w:rPr>
              <w:t>месяца</w:t>
            </w:r>
          </w:p>
        </w:tc>
        <w:tc>
          <w:tcPr>
            <w:tcW w:w="2127" w:type="dxa"/>
          </w:tcPr>
          <w:p w14:paraId="705EBDC4">
            <w:pPr>
              <w:pStyle w:val="249"/>
              <w:spacing w:line="266" w:lineRule="exact"/>
              <w:ind w:left="106"/>
              <w:rPr>
                <w:sz w:val="24"/>
                <w:szCs w:val="24"/>
                <w:lang w:val="en-US"/>
              </w:rPr>
            </w:pPr>
            <w:r>
              <w:rPr>
                <w:sz w:val="24"/>
                <w:szCs w:val="24"/>
                <w:lang w:val="en-US"/>
              </w:rPr>
              <w:t>Все возрастные</w:t>
            </w:r>
          </w:p>
          <w:p w14:paraId="1A4A9AA7">
            <w:pPr>
              <w:pStyle w:val="249"/>
              <w:spacing w:line="265" w:lineRule="exact"/>
              <w:ind w:left="106"/>
              <w:rPr>
                <w:sz w:val="24"/>
                <w:szCs w:val="24"/>
                <w:lang w:val="en-US"/>
              </w:rPr>
            </w:pPr>
            <w:r>
              <w:rPr>
                <w:sz w:val="24"/>
                <w:szCs w:val="24"/>
                <w:lang w:val="en-US"/>
              </w:rPr>
              <w:t>группы</w:t>
            </w:r>
          </w:p>
        </w:tc>
        <w:tc>
          <w:tcPr>
            <w:tcW w:w="2833" w:type="dxa"/>
          </w:tcPr>
          <w:p w14:paraId="61A839F4">
            <w:pPr>
              <w:pStyle w:val="249"/>
              <w:spacing w:line="268" w:lineRule="exact"/>
              <w:ind w:left="106"/>
              <w:rPr>
                <w:sz w:val="24"/>
                <w:szCs w:val="24"/>
                <w:lang w:val="en-US"/>
              </w:rPr>
            </w:pPr>
            <w:r>
              <w:rPr>
                <w:sz w:val="24"/>
                <w:szCs w:val="24"/>
                <w:lang w:val="en-US"/>
              </w:rPr>
              <w:t>Воспитатели</w:t>
            </w:r>
          </w:p>
        </w:tc>
      </w:tr>
      <w:tr w14:paraId="630BB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72D87B4">
            <w:pPr>
              <w:pStyle w:val="249"/>
              <w:spacing w:line="267" w:lineRule="exact"/>
              <w:rPr>
                <w:sz w:val="24"/>
                <w:szCs w:val="24"/>
                <w:lang w:val="ru-RU"/>
              </w:rPr>
            </w:pPr>
            <w:r>
              <w:rPr>
                <w:sz w:val="24"/>
                <w:szCs w:val="24"/>
                <w:lang w:val="ru-RU"/>
              </w:rPr>
              <w:t>Фестиваль</w:t>
            </w:r>
            <w:r>
              <w:rPr>
                <w:spacing w:val="-4"/>
                <w:sz w:val="24"/>
                <w:szCs w:val="24"/>
                <w:lang w:val="ru-RU"/>
              </w:rPr>
              <w:t xml:space="preserve"> </w:t>
            </w:r>
            <w:r>
              <w:rPr>
                <w:sz w:val="24"/>
                <w:szCs w:val="24"/>
                <w:lang w:val="ru-RU"/>
              </w:rPr>
              <w:t>зимних</w:t>
            </w:r>
            <w:r>
              <w:rPr>
                <w:spacing w:val="-5"/>
                <w:sz w:val="24"/>
                <w:szCs w:val="24"/>
                <w:lang w:val="ru-RU"/>
              </w:rPr>
              <w:t xml:space="preserve"> </w:t>
            </w:r>
            <w:r>
              <w:rPr>
                <w:sz w:val="24"/>
                <w:szCs w:val="24"/>
                <w:lang w:val="ru-RU"/>
              </w:rPr>
              <w:t>спортивных</w:t>
            </w:r>
          </w:p>
          <w:p w14:paraId="23131719">
            <w:pPr>
              <w:pStyle w:val="249"/>
              <w:spacing w:line="265" w:lineRule="exact"/>
              <w:rPr>
                <w:sz w:val="24"/>
                <w:szCs w:val="24"/>
                <w:lang w:val="ru-RU"/>
              </w:rPr>
            </w:pPr>
            <w:r>
              <w:rPr>
                <w:sz w:val="24"/>
                <w:szCs w:val="24"/>
                <w:lang w:val="ru-RU"/>
              </w:rPr>
              <w:t>игр</w:t>
            </w:r>
            <w:r>
              <w:rPr>
                <w:spacing w:val="-4"/>
                <w:sz w:val="24"/>
                <w:szCs w:val="24"/>
                <w:lang w:val="ru-RU"/>
              </w:rPr>
              <w:t xml:space="preserve"> </w:t>
            </w:r>
            <w:r>
              <w:rPr>
                <w:sz w:val="24"/>
                <w:szCs w:val="24"/>
                <w:lang w:val="ru-RU"/>
              </w:rPr>
              <w:t>«Здравствуй,</w:t>
            </w:r>
            <w:r>
              <w:rPr>
                <w:spacing w:val="-1"/>
                <w:sz w:val="24"/>
                <w:szCs w:val="24"/>
                <w:lang w:val="ru-RU"/>
              </w:rPr>
              <w:t xml:space="preserve"> </w:t>
            </w:r>
            <w:r>
              <w:rPr>
                <w:sz w:val="24"/>
                <w:szCs w:val="24"/>
                <w:lang w:val="ru-RU"/>
              </w:rPr>
              <w:t>Зимушка-</w:t>
            </w:r>
          </w:p>
        </w:tc>
        <w:tc>
          <w:tcPr>
            <w:tcW w:w="1987" w:type="dxa"/>
          </w:tcPr>
          <w:p w14:paraId="52D7482B">
            <w:pPr>
              <w:pStyle w:val="249"/>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4D205617">
            <w:pPr>
              <w:pStyle w:val="249"/>
              <w:spacing w:line="267" w:lineRule="exact"/>
              <w:ind w:left="106"/>
              <w:rPr>
                <w:sz w:val="24"/>
                <w:szCs w:val="24"/>
                <w:lang w:val="en-US"/>
              </w:rPr>
            </w:pPr>
            <w:r>
              <w:rPr>
                <w:sz w:val="24"/>
                <w:szCs w:val="24"/>
                <w:lang w:val="en-US"/>
              </w:rPr>
              <w:t>Все возрастные</w:t>
            </w:r>
          </w:p>
          <w:p w14:paraId="7CE1FECF">
            <w:pPr>
              <w:pStyle w:val="249"/>
              <w:spacing w:line="265" w:lineRule="exact"/>
              <w:ind w:left="106"/>
              <w:rPr>
                <w:sz w:val="24"/>
                <w:szCs w:val="24"/>
                <w:lang w:val="en-US"/>
              </w:rPr>
            </w:pPr>
            <w:r>
              <w:rPr>
                <w:sz w:val="24"/>
                <w:szCs w:val="24"/>
                <w:lang w:val="en-US"/>
              </w:rPr>
              <w:t>группы</w:t>
            </w:r>
          </w:p>
        </w:tc>
        <w:tc>
          <w:tcPr>
            <w:tcW w:w="2833" w:type="dxa"/>
          </w:tcPr>
          <w:p w14:paraId="7AADA52A">
            <w:pPr>
              <w:pStyle w:val="249"/>
              <w:spacing w:line="267" w:lineRule="exact"/>
              <w:ind w:left="106"/>
              <w:rPr>
                <w:sz w:val="24"/>
                <w:szCs w:val="24"/>
                <w:lang w:val="en-US"/>
              </w:rPr>
            </w:pPr>
            <w:r>
              <w:rPr>
                <w:sz w:val="24"/>
                <w:szCs w:val="24"/>
                <w:lang w:val="en-US"/>
              </w:rPr>
              <w:t>Инструктор</w:t>
            </w:r>
            <w:r>
              <w:rPr>
                <w:spacing w:val="-2"/>
                <w:sz w:val="24"/>
                <w:szCs w:val="24"/>
                <w:lang w:val="en-US"/>
              </w:rPr>
              <w:t xml:space="preserve"> </w:t>
            </w:r>
            <w:r>
              <w:rPr>
                <w:sz w:val="24"/>
                <w:szCs w:val="24"/>
                <w:lang w:val="en-US"/>
              </w:rPr>
              <w:t>по</w:t>
            </w:r>
          </w:p>
          <w:p w14:paraId="5EF17D17">
            <w:pPr>
              <w:pStyle w:val="249"/>
              <w:spacing w:line="265" w:lineRule="exact"/>
              <w:ind w:left="106"/>
              <w:rPr>
                <w:sz w:val="24"/>
                <w:szCs w:val="24"/>
                <w:lang w:val="en-US"/>
              </w:rPr>
            </w:pPr>
            <w:r>
              <w:rPr>
                <w:sz w:val="24"/>
                <w:szCs w:val="24"/>
                <w:lang w:val="en-US"/>
              </w:rPr>
              <w:t>физической</w:t>
            </w:r>
            <w:r>
              <w:rPr>
                <w:spacing w:val="-5"/>
                <w:sz w:val="24"/>
                <w:szCs w:val="24"/>
                <w:lang w:val="en-US"/>
              </w:rPr>
              <w:t xml:space="preserve"> </w:t>
            </w:r>
            <w:r>
              <w:rPr>
                <w:sz w:val="24"/>
                <w:szCs w:val="24"/>
                <w:lang w:val="en-US"/>
              </w:rPr>
              <w:t>культуре,</w:t>
            </w:r>
          </w:p>
        </w:tc>
      </w:tr>
      <w:tr w14:paraId="303AC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BE82E98">
            <w:pPr>
              <w:pStyle w:val="249"/>
              <w:spacing w:line="258" w:lineRule="exact"/>
              <w:rPr>
                <w:sz w:val="24"/>
                <w:szCs w:val="24"/>
                <w:lang w:val="en-US"/>
              </w:rPr>
            </w:pPr>
            <w:r>
              <w:rPr>
                <w:sz w:val="24"/>
                <w:szCs w:val="24"/>
                <w:lang w:val="en-US"/>
              </w:rPr>
              <w:t>зима!»</w:t>
            </w:r>
          </w:p>
        </w:tc>
        <w:tc>
          <w:tcPr>
            <w:tcW w:w="1987" w:type="dxa"/>
          </w:tcPr>
          <w:p w14:paraId="03B25D89">
            <w:pPr>
              <w:pStyle w:val="249"/>
              <w:ind w:left="0"/>
              <w:rPr>
                <w:sz w:val="24"/>
                <w:szCs w:val="24"/>
                <w:lang w:val="en-US"/>
              </w:rPr>
            </w:pPr>
          </w:p>
        </w:tc>
        <w:tc>
          <w:tcPr>
            <w:tcW w:w="2127" w:type="dxa"/>
          </w:tcPr>
          <w:p w14:paraId="1F32AD96">
            <w:pPr>
              <w:pStyle w:val="249"/>
              <w:ind w:left="0"/>
              <w:rPr>
                <w:sz w:val="24"/>
                <w:szCs w:val="24"/>
                <w:lang w:val="en-US"/>
              </w:rPr>
            </w:pPr>
          </w:p>
        </w:tc>
        <w:tc>
          <w:tcPr>
            <w:tcW w:w="2833" w:type="dxa"/>
          </w:tcPr>
          <w:p w14:paraId="0254DAAB">
            <w:pPr>
              <w:pStyle w:val="249"/>
              <w:spacing w:line="258" w:lineRule="exact"/>
              <w:ind w:left="106"/>
              <w:rPr>
                <w:sz w:val="24"/>
                <w:szCs w:val="24"/>
                <w:lang w:val="en-US"/>
              </w:rPr>
            </w:pPr>
            <w:r>
              <w:rPr>
                <w:sz w:val="24"/>
                <w:szCs w:val="24"/>
                <w:lang w:val="en-US"/>
              </w:rPr>
              <w:t>воспитатели</w:t>
            </w:r>
          </w:p>
        </w:tc>
      </w:tr>
      <w:tr w14:paraId="46E9F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4E96C60">
            <w:pPr>
              <w:pStyle w:val="249"/>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«Покормите</w:t>
            </w:r>
            <w:r>
              <w:rPr>
                <w:spacing w:val="-6"/>
                <w:sz w:val="24"/>
                <w:szCs w:val="24"/>
                <w:lang w:val="en-US"/>
              </w:rPr>
              <w:t xml:space="preserve"> </w:t>
            </w:r>
            <w:r>
              <w:rPr>
                <w:sz w:val="24"/>
                <w:szCs w:val="24"/>
                <w:lang w:val="en-US"/>
              </w:rPr>
              <w:t>птиц</w:t>
            </w:r>
            <w:r>
              <w:rPr>
                <w:spacing w:val="-5"/>
                <w:sz w:val="24"/>
                <w:szCs w:val="24"/>
                <w:lang w:val="en-US"/>
              </w:rPr>
              <w:t xml:space="preserve"> </w:t>
            </w:r>
            <w:r>
              <w:rPr>
                <w:sz w:val="24"/>
                <w:szCs w:val="24"/>
                <w:lang w:val="en-US"/>
              </w:rPr>
              <w:t>зимой!»</w:t>
            </w:r>
          </w:p>
        </w:tc>
        <w:tc>
          <w:tcPr>
            <w:tcW w:w="1987" w:type="dxa"/>
          </w:tcPr>
          <w:p w14:paraId="1FADE0D7">
            <w:pPr>
              <w:pStyle w:val="249"/>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7805FECE">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1B65EAA9">
            <w:pPr>
              <w:pStyle w:val="249"/>
              <w:spacing w:line="259" w:lineRule="exact"/>
              <w:ind w:left="106"/>
              <w:rPr>
                <w:sz w:val="24"/>
                <w:szCs w:val="24"/>
                <w:lang w:val="en-US"/>
              </w:rPr>
            </w:pPr>
            <w:r>
              <w:rPr>
                <w:sz w:val="24"/>
                <w:szCs w:val="24"/>
                <w:lang w:val="en-US"/>
              </w:rPr>
              <w:t>Воспитатели</w:t>
            </w:r>
          </w:p>
        </w:tc>
      </w:tr>
      <w:tr w14:paraId="7C924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07B5309">
            <w:pPr>
              <w:pStyle w:val="249"/>
              <w:spacing w:line="259" w:lineRule="exact"/>
              <w:rPr>
                <w:sz w:val="24"/>
                <w:szCs w:val="24"/>
                <w:lang w:val="en-US"/>
              </w:rPr>
            </w:pPr>
            <w:r>
              <w:rPr>
                <w:sz w:val="24"/>
                <w:szCs w:val="24"/>
                <w:lang w:val="en-US"/>
              </w:rPr>
              <w:t>Новогодний</w:t>
            </w:r>
            <w:r>
              <w:rPr>
                <w:spacing w:val="-5"/>
                <w:sz w:val="24"/>
                <w:szCs w:val="24"/>
                <w:lang w:val="en-US"/>
              </w:rPr>
              <w:t xml:space="preserve"> </w:t>
            </w:r>
            <w:r>
              <w:rPr>
                <w:sz w:val="24"/>
                <w:szCs w:val="24"/>
                <w:lang w:val="en-US"/>
              </w:rPr>
              <w:t>праздник</w:t>
            </w:r>
          </w:p>
        </w:tc>
        <w:tc>
          <w:tcPr>
            <w:tcW w:w="1987" w:type="dxa"/>
          </w:tcPr>
          <w:p w14:paraId="766263AA">
            <w:pPr>
              <w:pStyle w:val="249"/>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4CE2C49B">
            <w:pPr>
              <w:pStyle w:val="249"/>
              <w:spacing w:line="259" w:lineRule="exact"/>
              <w:ind w:left="106"/>
              <w:rPr>
                <w:sz w:val="24"/>
                <w:szCs w:val="24"/>
                <w:lang w:val="en-US"/>
              </w:rPr>
            </w:pPr>
            <w:r>
              <w:rPr>
                <w:sz w:val="24"/>
                <w:szCs w:val="24"/>
                <w:lang w:val="en-US"/>
              </w:rPr>
              <w:t>Все возрастные</w:t>
            </w:r>
          </w:p>
          <w:p w14:paraId="74114D9B">
            <w:pPr>
              <w:pStyle w:val="249"/>
              <w:spacing w:before="2" w:line="270" w:lineRule="exact"/>
              <w:ind w:left="106"/>
              <w:rPr>
                <w:sz w:val="24"/>
                <w:szCs w:val="24"/>
                <w:lang w:val="en-US"/>
              </w:rPr>
            </w:pPr>
            <w:r>
              <w:rPr>
                <w:sz w:val="24"/>
                <w:szCs w:val="24"/>
                <w:lang w:val="en-US"/>
              </w:rPr>
              <w:t>группы</w:t>
            </w:r>
          </w:p>
        </w:tc>
        <w:tc>
          <w:tcPr>
            <w:tcW w:w="2833" w:type="dxa"/>
          </w:tcPr>
          <w:p w14:paraId="58D58837">
            <w:pPr>
              <w:pStyle w:val="249"/>
              <w:spacing w:line="259" w:lineRule="exact"/>
              <w:ind w:left="106"/>
              <w:rPr>
                <w:sz w:val="24"/>
                <w:szCs w:val="24"/>
                <w:lang w:val="en-US"/>
              </w:rPr>
            </w:pPr>
            <w:r>
              <w:rPr>
                <w:sz w:val="24"/>
                <w:szCs w:val="24"/>
                <w:lang w:val="en-US"/>
              </w:rPr>
              <w:t>Воспитатели</w:t>
            </w:r>
          </w:p>
        </w:tc>
      </w:tr>
      <w:tr w14:paraId="2B30E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3C472AE8">
            <w:pPr>
              <w:pStyle w:val="249"/>
              <w:spacing w:line="302" w:lineRule="exact"/>
              <w:ind w:left="4668" w:right="4661"/>
              <w:jc w:val="center"/>
              <w:rPr>
                <w:b/>
                <w:sz w:val="24"/>
                <w:szCs w:val="24"/>
                <w:lang w:val="en-US"/>
              </w:rPr>
            </w:pPr>
            <w:r>
              <w:rPr>
                <w:b/>
                <w:sz w:val="24"/>
                <w:szCs w:val="24"/>
                <w:lang w:val="en-US"/>
              </w:rPr>
              <w:t>Январь</w:t>
            </w:r>
          </w:p>
        </w:tc>
      </w:tr>
      <w:tr w14:paraId="7A35B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B2FE9F5">
            <w:pPr>
              <w:pStyle w:val="249"/>
              <w:spacing w:line="259" w:lineRule="exact"/>
              <w:rPr>
                <w:sz w:val="24"/>
                <w:szCs w:val="24"/>
                <w:lang w:val="en-US"/>
              </w:rPr>
            </w:pPr>
            <w:r>
              <w:rPr>
                <w:sz w:val="24"/>
                <w:szCs w:val="24"/>
                <w:lang w:val="en-US"/>
              </w:rPr>
              <w:t>Проект</w:t>
            </w:r>
            <w:r>
              <w:rPr>
                <w:spacing w:val="-3"/>
                <w:sz w:val="24"/>
                <w:szCs w:val="24"/>
                <w:lang w:val="en-US"/>
              </w:rPr>
              <w:t xml:space="preserve"> </w:t>
            </w:r>
            <w:r>
              <w:rPr>
                <w:sz w:val="24"/>
                <w:szCs w:val="24"/>
                <w:lang w:val="en-US"/>
              </w:rPr>
              <w:t>«Чистота-залог</w:t>
            </w:r>
          </w:p>
          <w:p w14:paraId="4717387E">
            <w:pPr>
              <w:pStyle w:val="249"/>
              <w:spacing w:before="2" w:line="270" w:lineRule="exact"/>
              <w:rPr>
                <w:sz w:val="24"/>
                <w:szCs w:val="24"/>
                <w:lang w:val="en-US"/>
              </w:rPr>
            </w:pPr>
            <w:r>
              <w:rPr>
                <w:sz w:val="24"/>
                <w:szCs w:val="24"/>
                <w:lang w:val="en-US"/>
              </w:rPr>
              <w:t>здоровья»</w:t>
            </w:r>
          </w:p>
        </w:tc>
        <w:tc>
          <w:tcPr>
            <w:tcW w:w="1987" w:type="dxa"/>
          </w:tcPr>
          <w:p w14:paraId="49793CE9">
            <w:pPr>
              <w:pStyle w:val="249"/>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0395DCE0">
            <w:pPr>
              <w:pStyle w:val="249"/>
              <w:spacing w:before="2" w:line="270" w:lineRule="exact"/>
              <w:rPr>
                <w:sz w:val="24"/>
                <w:szCs w:val="24"/>
                <w:lang w:val="en-US"/>
              </w:rPr>
            </w:pPr>
            <w:r>
              <w:rPr>
                <w:sz w:val="24"/>
                <w:szCs w:val="24"/>
                <w:lang w:val="en-US"/>
              </w:rPr>
              <w:t>месяца</w:t>
            </w:r>
          </w:p>
        </w:tc>
        <w:tc>
          <w:tcPr>
            <w:tcW w:w="2127" w:type="dxa"/>
          </w:tcPr>
          <w:p w14:paraId="25838E72">
            <w:pPr>
              <w:pStyle w:val="249"/>
              <w:spacing w:line="259" w:lineRule="exact"/>
              <w:ind w:left="106"/>
              <w:rPr>
                <w:sz w:val="24"/>
                <w:szCs w:val="24"/>
                <w:lang w:val="en-US"/>
              </w:rPr>
            </w:pPr>
            <w:r>
              <w:rPr>
                <w:sz w:val="24"/>
                <w:szCs w:val="24"/>
                <w:lang w:val="en-US"/>
              </w:rPr>
              <w:t>Все возрастные</w:t>
            </w:r>
          </w:p>
          <w:p w14:paraId="1D3B6195">
            <w:pPr>
              <w:pStyle w:val="249"/>
              <w:spacing w:before="2" w:line="270" w:lineRule="exact"/>
              <w:ind w:left="106"/>
              <w:rPr>
                <w:sz w:val="24"/>
                <w:szCs w:val="24"/>
                <w:lang w:val="en-US"/>
              </w:rPr>
            </w:pPr>
            <w:r>
              <w:rPr>
                <w:sz w:val="24"/>
                <w:szCs w:val="24"/>
                <w:lang w:val="en-US"/>
              </w:rPr>
              <w:t>группы</w:t>
            </w:r>
          </w:p>
        </w:tc>
        <w:tc>
          <w:tcPr>
            <w:tcW w:w="2833" w:type="dxa"/>
          </w:tcPr>
          <w:p w14:paraId="39052A7D">
            <w:pPr>
              <w:pStyle w:val="249"/>
              <w:spacing w:line="259" w:lineRule="exact"/>
              <w:ind w:left="106"/>
              <w:rPr>
                <w:sz w:val="24"/>
                <w:szCs w:val="24"/>
                <w:lang w:val="en-US"/>
              </w:rPr>
            </w:pPr>
            <w:r>
              <w:rPr>
                <w:sz w:val="24"/>
                <w:szCs w:val="24"/>
                <w:lang w:val="en-US"/>
              </w:rPr>
              <w:t>Воспитатели</w:t>
            </w:r>
          </w:p>
        </w:tc>
      </w:tr>
      <w:tr w14:paraId="4766D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6122445">
            <w:pPr>
              <w:pStyle w:val="249"/>
              <w:spacing w:line="259" w:lineRule="exact"/>
              <w:rPr>
                <w:sz w:val="24"/>
                <w:szCs w:val="24"/>
                <w:lang w:val="ru-RU"/>
              </w:rPr>
            </w:pPr>
            <w:r>
              <w:rPr>
                <w:sz w:val="24"/>
                <w:szCs w:val="24"/>
                <w:lang w:val="ru-RU"/>
              </w:rPr>
              <w:t>Тематический</w:t>
            </w:r>
            <w:r>
              <w:rPr>
                <w:spacing w:val="-3"/>
                <w:sz w:val="24"/>
                <w:szCs w:val="24"/>
                <w:lang w:val="ru-RU"/>
              </w:rPr>
              <w:t xml:space="preserve"> </w:t>
            </w:r>
            <w:r>
              <w:rPr>
                <w:sz w:val="24"/>
                <w:szCs w:val="24"/>
                <w:lang w:val="ru-RU"/>
              </w:rPr>
              <w:t>вечер,</w:t>
            </w:r>
          </w:p>
          <w:p w14:paraId="37D9E883">
            <w:pPr>
              <w:pStyle w:val="249"/>
              <w:spacing w:before="4" w:line="237" w:lineRule="auto"/>
              <w:ind w:right="816"/>
              <w:rPr>
                <w:sz w:val="24"/>
                <w:szCs w:val="24"/>
                <w:lang w:val="ru-RU"/>
              </w:rPr>
            </w:pPr>
            <w:r>
              <w:rPr>
                <w:sz w:val="24"/>
                <w:szCs w:val="24"/>
                <w:lang w:val="ru-RU"/>
              </w:rPr>
              <w:t>посвящённый Дню снятия</w:t>
            </w:r>
            <w:r>
              <w:rPr>
                <w:spacing w:val="-57"/>
                <w:sz w:val="24"/>
                <w:szCs w:val="24"/>
                <w:lang w:val="ru-RU"/>
              </w:rPr>
              <w:t xml:space="preserve"> </w:t>
            </w:r>
            <w:r>
              <w:rPr>
                <w:sz w:val="24"/>
                <w:szCs w:val="24"/>
                <w:lang w:val="ru-RU"/>
              </w:rPr>
              <w:t>блокады</w:t>
            </w:r>
            <w:r>
              <w:rPr>
                <w:spacing w:val="1"/>
                <w:sz w:val="24"/>
                <w:szCs w:val="24"/>
                <w:lang w:val="ru-RU"/>
              </w:rPr>
              <w:t xml:space="preserve"> </w:t>
            </w:r>
            <w:r>
              <w:rPr>
                <w:sz w:val="24"/>
                <w:szCs w:val="24"/>
                <w:lang w:val="ru-RU"/>
              </w:rPr>
              <w:t>Ленинграда</w:t>
            </w:r>
          </w:p>
        </w:tc>
        <w:tc>
          <w:tcPr>
            <w:tcW w:w="1987" w:type="dxa"/>
          </w:tcPr>
          <w:p w14:paraId="401C8970">
            <w:pPr>
              <w:pStyle w:val="249"/>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456788D5">
            <w:pPr>
              <w:pStyle w:val="249"/>
              <w:spacing w:line="259" w:lineRule="exact"/>
              <w:ind w:left="106"/>
              <w:rPr>
                <w:sz w:val="24"/>
                <w:szCs w:val="24"/>
                <w:lang w:val="en-US"/>
              </w:rPr>
            </w:pPr>
            <w:r>
              <w:rPr>
                <w:sz w:val="24"/>
                <w:szCs w:val="24"/>
                <w:lang w:val="en-US"/>
              </w:rPr>
              <w:t>Старшие,</w:t>
            </w:r>
          </w:p>
          <w:p w14:paraId="3769BB5D">
            <w:pPr>
              <w:pStyle w:val="249"/>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5AF9AA96">
            <w:pPr>
              <w:pStyle w:val="249"/>
              <w:spacing w:line="259" w:lineRule="exact"/>
              <w:ind w:left="106"/>
              <w:rPr>
                <w:sz w:val="24"/>
                <w:szCs w:val="24"/>
                <w:lang w:val="en-US"/>
              </w:rPr>
            </w:pPr>
            <w:r>
              <w:rPr>
                <w:sz w:val="24"/>
                <w:szCs w:val="24"/>
                <w:lang w:val="en-US"/>
              </w:rPr>
              <w:t>Музыкальный</w:t>
            </w:r>
          </w:p>
          <w:p w14:paraId="3E057B75">
            <w:pPr>
              <w:pStyle w:val="249"/>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79C86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56065811">
            <w:pPr>
              <w:pStyle w:val="249"/>
              <w:spacing w:line="267" w:lineRule="exact"/>
              <w:ind w:left="106"/>
              <w:jc w:val="center"/>
              <w:rPr>
                <w:b/>
                <w:sz w:val="24"/>
                <w:szCs w:val="24"/>
                <w:lang w:val="en-US"/>
              </w:rPr>
            </w:pPr>
            <w:r>
              <w:rPr>
                <w:b/>
                <w:sz w:val="24"/>
                <w:szCs w:val="24"/>
                <w:lang w:val="en-US"/>
              </w:rPr>
              <w:t>Февраль</w:t>
            </w:r>
          </w:p>
        </w:tc>
      </w:tr>
      <w:tr w14:paraId="0BF6F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68BE71E">
            <w:pPr>
              <w:pStyle w:val="249"/>
              <w:spacing w:line="259" w:lineRule="exact"/>
              <w:rPr>
                <w:sz w:val="24"/>
                <w:szCs w:val="24"/>
                <w:lang w:val="ru-RU"/>
              </w:rPr>
            </w:pPr>
            <w:r>
              <w:rPr>
                <w:sz w:val="24"/>
                <w:szCs w:val="24"/>
                <w:lang w:val="ru-RU"/>
              </w:rPr>
              <w:t>Фотовыставка</w:t>
            </w:r>
            <w:r>
              <w:rPr>
                <w:spacing w:val="-2"/>
                <w:sz w:val="24"/>
                <w:szCs w:val="24"/>
                <w:lang w:val="ru-RU"/>
              </w:rPr>
              <w:t xml:space="preserve"> </w:t>
            </w:r>
            <w:r>
              <w:rPr>
                <w:sz w:val="24"/>
                <w:szCs w:val="24"/>
                <w:lang w:val="ru-RU"/>
              </w:rPr>
              <w:t>«Я</w:t>
            </w:r>
            <w:r>
              <w:rPr>
                <w:spacing w:val="-2"/>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мой</w:t>
            </w:r>
            <w:r>
              <w:rPr>
                <w:spacing w:val="-5"/>
                <w:sz w:val="24"/>
                <w:szCs w:val="24"/>
                <w:lang w:val="ru-RU"/>
              </w:rPr>
              <w:t xml:space="preserve"> </w:t>
            </w:r>
            <w:r>
              <w:rPr>
                <w:sz w:val="24"/>
                <w:szCs w:val="24"/>
                <w:lang w:val="ru-RU"/>
              </w:rPr>
              <w:t>папа</w:t>
            </w:r>
          </w:p>
          <w:p w14:paraId="0330D6C7">
            <w:pPr>
              <w:pStyle w:val="249"/>
              <w:spacing w:before="2"/>
              <w:rPr>
                <w:sz w:val="24"/>
                <w:szCs w:val="24"/>
                <w:lang w:val="ru-RU"/>
              </w:rPr>
            </w:pPr>
            <w:r>
              <w:rPr>
                <w:sz w:val="24"/>
                <w:szCs w:val="24"/>
                <w:lang w:val="ru-RU"/>
              </w:rPr>
              <w:t>(дедушка).</w:t>
            </w:r>
          </w:p>
        </w:tc>
        <w:tc>
          <w:tcPr>
            <w:tcW w:w="1987" w:type="dxa"/>
          </w:tcPr>
          <w:p w14:paraId="7CF54731">
            <w:pPr>
              <w:pStyle w:val="249"/>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2075C7C5">
            <w:pPr>
              <w:pStyle w:val="249"/>
              <w:spacing w:before="2"/>
              <w:rPr>
                <w:sz w:val="24"/>
                <w:szCs w:val="24"/>
                <w:lang w:val="en-US"/>
              </w:rPr>
            </w:pPr>
            <w:r>
              <w:rPr>
                <w:sz w:val="24"/>
                <w:szCs w:val="24"/>
                <w:lang w:val="en-US"/>
              </w:rPr>
              <w:t>месяца</w:t>
            </w:r>
          </w:p>
        </w:tc>
        <w:tc>
          <w:tcPr>
            <w:tcW w:w="2127" w:type="dxa"/>
          </w:tcPr>
          <w:p w14:paraId="620C6846">
            <w:pPr>
              <w:pStyle w:val="249"/>
              <w:spacing w:line="259" w:lineRule="exact"/>
              <w:ind w:left="106"/>
              <w:rPr>
                <w:sz w:val="24"/>
                <w:szCs w:val="24"/>
                <w:lang w:val="en-US"/>
              </w:rPr>
            </w:pPr>
            <w:r>
              <w:rPr>
                <w:sz w:val="24"/>
                <w:szCs w:val="24"/>
                <w:lang w:val="en-US"/>
              </w:rPr>
              <w:t>Все возрастные</w:t>
            </w:r>
          </w:p>
          <w:p w14:paraId="6F49DD06">
            <w:pPr>
              <w:pStyle w:val="249"/>
              <w:spacing w:before="2"/>
              <w:ind w:left="106"/>
              <w:rPr>
                <w:sz w:val="24"/>
                <w:szCs w:val="24"/>
                <w:lang w:val="en-US"/>
              </w:rPr>
            </w:pPr>
            <w:r>
              <w:rPr>
                <w:sz w:val="24"/>
                <w:szCs w:val="24"/>
                <w:lang w:val="en-US"/>
              </w:rPr>
              <w:t>группы</w:t>
            </w:r>
          </w:p>
        </w:tc>
        <w:tc>
          <w:tcPr>
            <w:tcW w:w="2833" w:type="dxa"/>
          </w:tcPr>
          <w:p w14:paraId="0C5D1996">
            <w:pPr>
              <w:pStyle w:val="249"/>
              <w:spacing w:line="259" w:lineRule="exact"/>
              <w:ind w:left="106"/>
              <w:rPr>
                <w:sz w:val="24"/>
                <w:szCs w:val="24"/>
                <w:lang w:val="en-US"/>
              </w:rPr>
            </w:pPr>
            <w:r>
              <w:rPr>
                <w:sz w:val="24"/>
                <w:szCs w:val="24"/>
                <w:lang w:val="en-US"/>
              </w:rPr>
              <w:t>Воспитатели</w:t>
            </w:r>
          </w:p>
        </w:tc>
      </w:tr>
      <w:tr w14:paraId="4F7BA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92B1AB7">
            <w:pPr>
              <w:pStyle w:val="249"/>
              <w:spacing w:line="258" w:lineRule="exact"/>
              <w:rPr>
                <w:sz w:val="24"/>
                <w:szCs w:val="24"/>
                <w:lang w:val="en-US"/>
              </w:rPr>
            </w:pPr>
            <w:r>
              <w:rPr>
                <w:sz w:val="24"/>
                <w:szCs w:val="24"/>
                <w:lang w:val="en-US"/>
              </w:rPr>
              <w:t>Спортивный</w:t>
            </w:r>
            <w:r>
              <w:rPr>
                <w:spacing w:val="-1"/>
                <w:sz w:val="24"/>
                <w:szCs w:val="24"/>
                <w:lang w:val="en-US"/>
              </w:rPr>
              <w:t xml:space="preserve"> </w:t>
            </w:r>
            <w:r>
              <w:rPr>
                <w:sz w:val="24"/>
                <w:szCs w:val="24"/>
                <w:lang w:val="en-US"/>
              </w:rPr>
              <w:t>праздник</w:t>
            </w:r>
          </w:p>
          <w:p w14:paraId="65D8692A">
            <w:pPr>
              <w:pStyle w:val="249"/>
              <w:spacing w:line="275" w:lineRule="exact"/>
              <w:rPr>
                <w:sz w:val="24"/>
                <w:szCs w:val="24"/>
                <w:lang w:val="en-US"/>
              </w:rPr>
            </w:pPr>
            <w:r>
              <w:rPr>
                <w:sz w:val="24"/>
                <w:szCs w:val="24"/>
                <w:lang w:val="en-US"/>
              </w:rPr>
              <w:t>«Зарничка»</w:t>
            </w:r>
          </w:p>
        </w:tc>
        <w:tc>
          <w:tcPr>
            <w:tcW w:w="1987" w:type="dxa"/>
          </w:tcPr>
          <w:p w14:paraId="58554F96">
            <w:pPr>
              <w:pStyle w:val="249"/>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3399D954">
            <w:pPr>
              <w:pStyle w:val="249"/>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3AF6D06E">
            <w:pPr>
              <w:pStyle w:val="249"/>
              <w:spacing w:line="270" w:lineRule="exact"/>
              <w:ind w:left="106"/>
              <w:rPr>
                <w:sz w:val="24"/>
                <w:szCs w:val="24"/>
                <w:lang w:val="en-US"/>
              </w:rPr>
            </w:pPr>
            <w:r>
              <w:rPr>
                <w:sz w:val="24"/>
                <w:szCs w:val="24"/>
                <w:lang w:val="en-US"/>
              </w:rPr>
              <w:t>группы</w:t>
            </w:r>
          </w:p>
        </w:tc>
        <w:tc>
          <w:tcPr>
            <w:tcW w:w="2833" w:type="dxa"/>
          </w:tcPr>
          <w:p w14:paraId="61BDE416">
            <w:pPr>
              <w:pStyle w:val="249"/>
              <w:spacing w:line="237" w:lineRule="auto"/>
              <w:ind w:left="106" w:right="532"/>
              <w:rPr>
                <w:sz w:val="24"/>
                <w:szCs w:val="24"/>
                <w:lang w:val="en-US"/>
              </w:rPr>
            </w:pPr>
            <w:r>
              <w:rPr>
                <w:sz w:val="24"/>
                <w:szCs w:val="24"/>
                <w:lang w:val="en-US"/>
              </w:rPr>
              <w:t>Инструктор</w:t>
            </w:r>
            <w:r>
              <w:rPr>
                <w:spacing w:val="1"/>
                <w:sz w:val="24"/>
                <w:szCs w:val="24"/>
                <w:lang w:val="en-US"/>
              </w:rPr>
              <w:t xml:space="preserve"> </w:t>
            </w:r>
            <w:r>
              <w:rPr>
                <w:sz w:val="24"/>
                <w:szCs w:val="24"/>
                <w:lang w:val="en-US"/>
              </w:rPr>
              <w:t>по</w:t>
            </w:r>
            <w:r>
              <w:rPr>
                <w:spacing w:val="1"/>
                <w:sz w:val="24"/>
                <w:szCs w:val="24"/>
                <w:lang w:val="en-US"/>
              </w:rPr>
              <w:t xml:space="preserve"> </w:t>
            </w:r>
            <w:r>
              <w:rPr>
                <w:spacing w:val="-1"/>
                <w:sz w:val="24"/>
                <w:szCs w:val="24"/>
                <w:lang w:val="en-US"/>
              </w:rPr>
              <w:t>физической</w:t>
            </w:r>
            <w:r>
              <w:rPr>
                <w:spacing w:val="-9"/>
                <w:sz w:val="24"/>
                <w:szCs w:val="24"/>
                <w:lang w:val="en-US"/>
              </w:rPr>
              <w:t xml:space="preserve"> </w:t>
            </w:r>
            <w:r>
              <w:rPr>
                <w:sz w:val="24"/>
                <w:szCs w:val="24"/>
                <w:lang w:val="en-US"/>
              </w:rPr>
              <w:t>культуре</w:t>
            </w:r>
          </w:p>
        </w:tc>
      </w:tr>
      <w:tr w14:paraId="45277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F6F1B94">
            <w:pPr>
              <w:pStyle w:val="249"/>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«Папа</w:t>
            </w:r>
            <w:r>
              <w:rPr>
                <w:spacing w:val="-3"/>
                <w:sz w:val="24"/>
                <w:szCs w:val="24"/>
                <w:lang w:val="en-US"/>
              </w:rPr>
              <w:t xml:space="preserve"> </w:t>
            </w:r>
            <w:r>
              <w:rPr>
                <w:sz w:val="24"/>
                <w:szCs w:val="24"/>
                <w:lang w:val="en-US"/>
              </w:rPr>
              <w:t>может»</w:t>
            </w:r>
          </w:p>
        </w:tc>
        <w:tc>
          <w:tcPr>
            <w:tcW w:w="1987" w:type="dxa"/>
          </w:tcPr>
          <w:p w14:paraId="5BFDCD77">
            <w:pPr>
              <w:pStyle w:val="249"/>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3EC5165E">
            <w:pPr>
              <w:pStyle w:val="249"/>
              <w:spacing w:line="259" w:lineRule="exact"/>
              <w:ind w:left="106"/>
              <w:rPr>
                <w:sz w:val="24"/>
                <w:szCs w:val="24"/>
                <w:lang w:val="en-US"/>
              </w:rPr>
            </w:pPr>
            <w:r>
              <w:rPr>
                <w:sz w:val="24"/>
                <w:szCs w:val="24"/>
                <w:lang w:val="en-US"/>
              </w:rPr>
              <w:t>Средние, старшие,</w:t>
            </w:r>
          </w:p>
          <w:p w14:paraId="517E95AC">
            <w:pPr>
              <w:pStyle w:val="249"/>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1443DC1A">
            <w:pPr>
              <w:pStyle w:val="249"/>
              <w:spacing w:line="259" w:lineRule="exact"/>
              <w:ind w:left="106"/>
              <w:rPr>
                <w:sz w:val="24"/>
                <w:szCs w:val="24"/>
                <w:lang w:val="en-US"/>
              </w:rPr>
            </w:pPr>
            <w:r>
              <w:rPr>
                <w:sz w:val="24"/>
                <w:szCs w:val="24"/>
                <w:lang w:val="en-US"/>
              </w:rPr>
              <w:t>Музыкальный</w:t>
            </w:r>
          </w:p>
          <w:p w14:paraId="36D12C1A">
            <w:pPr>
              <w:pStyle w:val="249"/>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39F0B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4EA7CA72">
            <w:pPr>
              <w:pStyle w:val="249"/>
              <w:spacing w:line="259" w:lineRule="exact"/>
              <w:ind w:left="106"/>
              <w:jc w:val="center"/>
              <w:rPr>
                <w:sz w:val="24"/>
                <w:szCs w:val="24"/>
                <w:lang w:val="en-US"/>
              </w:rPr>
            </w:pPr>
            <w:r>
              <w:rPr>
                <w:b/>
                <w:sz w:val="24"/>
                <w:szCs w:val="24"/>
                <w:lang w:val="en-US"/>
              </w:rPr>
              <w:t>Март</w:t>
            </w:r>
          </w:p>
        </w:tc>
      </w:tr>
      <w:tr w14:paraId="21B96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23E4888">
            <w:pPr>
              <w:pStyle w:val="249"/>
              <w:spacing w:line="260" w:lineRule="exact"/>
              <w:rPr>
                <w:sz w:val="24"/>
                <w:szCs w:val="24"/>
                <w:lang w:val="en-US"/>
              </w:rPr>
            </w:pPr>
            <w:r>
              <w:rPr>
                <w:sz w:val="24"/>
                <w:szCs w:val="24"/>
                <w:lang w:val="en-US"/>
              </w:rPr>
              <w:t>Праздник</w:t>
            </w:r>
            <w:r>
              <w:rPr>
                <w:spacing w:val="52"/>
                <w:sz w:val="24"/>
                <w:szCs w:val="24"/>
                <w:lang w:val="en-US"/>
              </w:rPr>
              <w:t xml:space="preserve"> </w:t>
            </w:r>
            <w:r>
              <w:rPr>
                <w:sz w:val="24"/>
                <w:szCs w:val="24"/>
                <w:lang w:val="en-US"/>
              </w:rPr>
              <w:t>«Масленица»</w:t>
            </w:r>
          </w:p>
        </w:tc>
        <w:tc>
          <w:tcPr>
            <w:tcW w:w="1987" w:type="dxa"/>
          </w:tcPr>
          <w:p w14:paraId="622A896A">
            <w:pPr>
              <w:pStyle w:val="249"/>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1435384B">
            <w:pPr>
              <w:pStyle w:val="249"/>
              <w:spacing w:line="260" w:lineRule="exact"/>
              <w:ind w:left="106"/>
              <w:rPr>
                <w:sz w:val="24"/>
                <w:szCs w:val="24"/>
                <w:lang w:val="en-US"/>
              </w:rPr>
            </w:pPr>
            <w:r>
              <w:rPr>
                <w:sz w:val="24"/>
                <w:szCs w:val="24"/>
                <w:lang w:val="en-US"/>
              </w:rPr>
              <w:t>Все возрастные</w:t>
            </w:r>
          </w:p>
          <w:p w14:paraId="2ED902A5">
            <w:pPr>
              <w:pStyle w:val="249"/>
              <w:spacing w:before="2"/>
              <w:ind w:left="106"/>
              <w:rPr>
                <w:sz w:val="24"/>
                <w:szCs w:val="24"/>
                <w:lang w:val="en-US"/>
              </w:rPr>
            </w:pPr>
            <w:r>
              <w:rPr>
                <w:sz w:val="24"/>
                <w:szCs w:val="24"/>
                <w:lang w:val="en-US"/>
              </w:rPr>
              <w:t>группы</w:t>
            </w:r>
          </w:p>
        </w:tc>
        <w:tc>
          <w:tcPr>
            <w:tcW w:w="2833" w:type="dxa"/>
          </w:tcPr>
          <w:p w14:paraId="3F4FB51E">
            <w:pPr>
              <w:pStyle w:val="249"/>
              <w:spacing w:line="260" w:lineRule="exact"/>
              <w:ind w:left="106"/>
              <w:rPr>
                <w:sz w:val="24"/>
                <w:szCs w:val="24"/>
                <w:lang w:val="ru-RU"/>
              </w:rPr>
            </w:pPr>
            <w:r>
              <w:rPr>
                <w:sz w:val="24"/>
                <w:szCs w:val="24"/>
                <w:lang w:val="ru-RU"/>
              </w:rPr>
              <w:t>Музыкальный</w:t>
            </w:r>
          </w:p>
          <w:p w14:paraId="4000F4C9">
            <w:pPr>
              <w:pStyle w:val="249"/>
              <w:spacing w:before="2"/>
              <w:ind w:left="106" w:right="473"/>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5A985FB7">
            <w:pPr>
              <w:pStyle w:val="249"/>
              <w:spacing w:line="272" w:lineRule="exact"/>
              <w:ind w:left="106"/>
              <w:rPr>
                <w:sz w:val="24"/>
                <w:szCs w:val="24"/>
                <w:lang w:val="en-US"/>
              </w:rPr>
            </w:pPr>
            <w:r>
              <w:rPr>
                <w:sz w:val="24"/>
                <w:szCs w:val="24"/>
                <w:lang w:val="en-US"/>
              </w:rPr>
              <w:t>воспитатели</w:t>
            </w:r>
          </w:p>
        </w:tc>
      </w:tr>
      <w:tr w14:paraId="5B56D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5257628">
            <w:pPr>
              <w:pStyle w:val="249"/>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«8</w:t>
            </w:r>
            <w:r>
              <w:rPr>
                <w:spacing w:val="-2"/>
                <w:sz w:val="24"/>
                <w:szCs w:val="24"/>
                <w:lang w:val="en-US"/>
              </w:rPr>
              <w:t xml:space="preserve"> </w:t>
            </w:r>
            <w:r>
              <w:rPr>
                <w:sz w:val="24"/>
                <w:szCs w:val="24"/>
                <w:lang w:val="en-US"/>
              </w:rPr>
              <w:t>марта»</w:t>
            </w:r>
          </w:p>
        </w:tc>
        <w:tc>
          <w:tcPr>
            <w:tcW w:w="1987" w:type="dxa"/>
          </w:tcPr>
          <w:p w14:paraId="78759335">
            <w:pPr>
              <w:pStyle w:val="249"/>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6D4D91F8">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325E3D01">
            <w:pPr>
              <w:pStyle w:val="249"/>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41F5594D">
            <w:pPr>
              <w:pStyle w:val="249"/>
              <w:spacing w:line="270" w:lineRule="exact"/>
              <w:ind w:left="106"/>
              <w:rPr>
                <w:sz w:val="24"/>
                <w:szCs w:val="24"/>
                <w:lang w:val="en-US"/>
              </w:rPr>
            </w:pPr>
            <w:r>
              <w:rPr>
                <w:sz w:val="24"/>
                <w:szCs w:val="24"/>
                <w:lang w:val="en-US"/>
              </w:rPr>
              <w:t>воспитатели</w:t>
            </w:r>
          </w:p>
        </w:tc>
      </w:tr>
      <w:tr w14:paraId="0580D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39E1D2A">
            <w:pPr>
              <w:pStyle w:val="249"/>
              <w:spacing w:line="237" w:lineRule="auto"/>
              <w:ind w:right="664"/>
              <w:rPr>
                <w:sz w:val="24"/>
                <w:szCs w:val="24"/>
                <w:lang w:val="en-US"/>
              </w:rPr>
            </w:pPr>
            <w:r>
              <w:rPr>
                <w:sz w:val="24"/>
                <w:szCs w:val="24"/>
                <w:lang w:val="en-US"/>
              </w:rPr>
              <w:t>Оформление коллажа «Моя</w:t>
            </w:r>
            <w:r>
              <w:rPr>
                <w:spacing w:val="-58"/>
                <w:sz w:val="24"/>
                <w:szCs w:val="24"/>
                <w:lang w:val="en-US"/>
              </w:rPr>
              <w:t xml:space="preserve"> </w:t>
            </w:r>
            <w:r>
              <w:rPr>
                <w:sz w:val="24"/>
                <w:szCs w:val="24"/>
                <w:lang w:val="en-US"/>
              </w:rPr>
              <w:t>мама»</w:t>
            </w:r>
          </w:p>
        </w:tc>
        <w:tc>
          <w:tcPr>
            <w:tcW w:w="1987" w:type="dxa"/>
          </w:tcPr>
          <w:p w14:paraId="274A1D7D">
            <w:pPr>
              <w:pStyle w:val="249"/>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7CE92C9E">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3BE0D9C1">
            <w:pPr>
              <w:pStyle w:val="249"/>
              <w:spacing w:line="264" w:lineRule="exact"/>
              <w:ind w:left="106"/>
              <w:rPr>
                <w:sz w:val="24"/>
                <w:szCs w:val="24"/>
                <w:lang w:val="en-US"/>
              </w:rPr>
            </w:pPr>
            <w:r>
              <w:rPr>
                <w:sz w:val="24"/>
                <w:szCs w:val="24"/>
                <w:lang w:val="en-US"/>
              </w:rPr>
              <w:t>Воспитатели</w:t>
            </w:r>
          </w:p>
        </w:tc>
      </w:tr>
    </w:tbl>
    <w:p w14:paraId="385CD9FB">
      <w:pPr>
        <w:spacing w:line="265" w:lineRule="exact"/>
        <w:rPr>
          <w:rFonts w:ascii="Times New Roman" w:hAnsi="Times New Roman" w:cs="Times New Roman"/>
          <w:sz w:val="24"/>
          <w:szCs w:val="24"/>
        </w:rPr>
        <w:sectPr>
          <w:pgSz w:w="11910" w:h="16840"/>
          <w:pgMar w:top="1240" w:right="440" w:bottom="1240" w:left="620" w:header="0" w:footer="976" w:gutter="0"/>
          <w:cols w:space="720" w:num="1"/>
        </w:sectPr>
      </w:pPr>
    </w:p>
    <w:tbl>
      <w:tblPr>
        <w:tblStyle w:val="248"/>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33F52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trPr>
        <w:tc>
          <w:tcPr>
            <w:tcW w:w="10601" w:type="dxa"/>
            <w:gridSpan w:val="4"/>
          </w:tcPr>
          <w:p w14:paraId="6BCF764D">
            <w:pPr>
              <w:pStyle w:val="249"/>
              <w:spacing w:line="301" w:lineRule="exact"/>
              <w:ind w:left="4668" w:right="4661"/>
              <w:jc w:val="center"/>
              <w:rPr>
                <w:b/>
                <w:sz w:val="24"/>
                <w:szCs w:val="24"/>
                <w:lang w:val="en-US"/>
              </w:rPr>
            </w:pPr>
            <w:r>
              <w:rPr>
                <w:b/>
                <w:sz w:val="24"/>
                <w:szCs w:val="24"/>
                <w:lang w:val="en-US"/>
              </w:rPr>
              <w:t>Апрель</w:t>
            </w:r>
          </w:p>
        </w:tc>
      </w:tr>
      <w:tr w14:paraId="6B718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654" w:type="dxa"/>
          </w:tcPr>
          <w:p w14:paraId="1CAAEC2D">
            <w:pPr>
              <w:pStyle w:val="249"/>
              <w:spacing w:line="237" w:lineRule="auto"/>
              <w:ind w:right="-29"/>
              <w:rPr>
                <w:sz w:val="24"/>
                <w:szCs w:val="24"/>
                <w:lang w:val="ru-RU"/>
              </w:rPr>
            </w:pPr>
            <w:r>
              <w:rPr>
                <w:sz w:val="24"/>
                <w:szCs w:val="24"/>
                <w:lang w:val="ru-RU"/>
              </w:rPr>
              <w:t>Спортивный</w:t>
            </w:r>
            <w:r>
              <w:rPr>
                <w:spacing w:val="1"/>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посвященный</w:t>
            </w:r>
            <w:r>
              <w:rPr>
                <w:spacing w:val="-5"/>
                <w:sz w:val="24"/>
                <w:szCs w:val="24"/>
                <w:lang w:val="ru-RU"/>
              </w:rPr>
              <w:t xml:space="preserve"> </w:t>
            </w:r>
            <w:r>
              <w:rPr>
                <w:sz w:val="24"/>
                <w:szCs w:val="24"/>
                <w:lang w:val="ru-RU"/>
              </w:rPr>
              <w:t>Дню</w:t>
            </w:r>
            <w:r>
              <w:rPr>
                <w:spacing w:val="-7"/>
                <w:sz w:val="24"/>
                <w:szCs w:val="24"/>
                <w:lang w:val="ru-RU"/>
              </w:rPr>
              <w:t xml:space="preserve"> </w:t>
            </w:r>
            <w:r>
              <w:rPr>
                <w:sz w:val="24"/>
                <w:szCs w:val="24"/>
                <w:lang w:val="ru-RU"/>
              </w:rPr>
              <w:t>Космонавтики.</w:t>
            </w:r>
          </w:p>
        </w:tc>
        <w:tc>
          <w:tcPr>
            <w:tcW w:w="1987" w:type="dxa"/>
          </w:tcPr>
          <w:p w14:paraId="3D5F064C">
            <w:pPr>
              <w:pStyle w:val="249"/>
              <w:spacing w:line="259" w:lineRule="exact"/>
              <w:rPr>
                <w:sz w:val="24"/>
                <w:szCs w:val="24"/>
                <w:lang w:val="en-US"/>
              </w:rPr>
            </w:pPr>
            <w:r>
              <w:rPr>
                <w:sz w:val="24"/>
                <w:szCs w:val="24"/>
                <w:lang w:val="en-US"/>
              </w:rPr>
              <w:t>12</w:t>
            </w:r>
            <w:r>
              <w:rPr>
                <w:spacing w:val="1"/>
                <w:sz w:val="24"/>
                <w:szCs w:val="24"/>
                <w:lang w:val="en-US"/>
              </w:rPr>
              <w:t xml:space="preserve"> </w:t>
            </w:r>
            <w:r>
              <w:rPr>
                <w:sz w:val="24"/>
                <w:szCs w:val="24"/>
                <w:lang w:val="en-US"/>
              </w:rPr>
              <w:t>-13</w:t>
            </w:r>
            <w:r>
              <w:rPr>
                <w:spacing w:val="2"/>
                <w:sz w:val="24"/>
                <w:szCs w:val="24"/>
                <w:lang w:val="en-US"/>
              </w:rPr>
              <w:t xml:space="preserve"> </w:t>
            </w:r>
            <w:r>
              <w:rPr>
                <w:sz w:val="24"/>
                <w:szCs w:val="24"/>
                <w:lang w:val="en-US"/>
              </w:rPr>
              <w:t>апреля</w:t>
            </w:r>
          </w:p>
        </w:tc>
        <w:tc>
          <w:tcPr>
            <w:tcW w:w="2127" w:type="dxa"/>
          </w:tcPr>
          <w:p w14:paraId="75F220F6">
            <w:pPr>
              <w:pStyle w:val="249"/>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70330BBE">
            <w:pPr>
              <w:pStyle w:val="249"/>
              <w:spacing w:line="270" w:lineRule="exact"/>
              <w:ind w:left="106"/>
              <w:rPr>
                <w:sz w:val="24"/>
                <w:szCs w:val="24"/>
                <w:lang w:val="en-US"/>
              </w:rPr>
            </w:pPr>
            <w:r>
              <w:rPr>
                <w:sz w:val="24"/>
                <w:szCs w:val="24"/>
                <w:lang w:val="en-US"/>
              </w:rPr>
              <w:t>группы</w:t>
            </w:r>
          </w:p>
        </w:tc>
        <w:tc>
          <w:tcPr>
            <w:tcW w:w="2833" w:type="dxa"/>
          </w:tcPr>
          <w:p w14:paraId="2742583D">
            <w:pPr>
              <w:pStyle w:val="249"/>
              <w:spacing w:line="237" w:lineRule="auto"/>
              <w:ind w:left="106" w:right="473"/>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6660CAA6">
            <w:pPr>
              <w:pStyle w:val="249"/>
              <w:spacing w:line="270" w:lineRule="exact"/>
              <w:ind w:left="106"/>
              <w:rPr>
                <w:sz w:val="24"/>
                <w:szCs w:val="24"/>
                <w:lang w:val="ru-RU"/>
              </w:rPr>
            </w:pPr>
            <w:r>
              <w:rPr>
                <w:sz w:val="24"/>
                <w:szCs w:val="24"/>
                <w:lang w:val="ru-RU"/>
              </w:rPr>
              <w:t>воспитатели</w:t>
            </w:r>
          </w:p>
        </w:tc>
      </w:tr>
      <w:tr w14:paraId="4483F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85BF77A">
            <w:pPr>
              <w:pStyle w:val="249"/>
              <w:spacing w:line="259"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5949EDD4">
            <w:pPr>
              <w:pStyle w:val="249"/>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4C0061BF">
            <w:pPr>
              <w:pStyle w:val="249"/>
              <w:spacing w:before="2" w:line="270" w:lineRule="exact"/>
              <w:rPr>
                <w:sz w:val="24"/>
                <w:szCs w:val="24"/>
                <w:lang w:val="en-US"/>
              </w:rPr>
            </w:pPr>
            <w:r>
              <w:rPr>
                <w:sz w:val="24"/>
                <w:szCs w:val="24"/>
                <w:lang w:val="en-US"/>
              </w:rPr>
              <w:t>месяца</w:t>
            </w:r>
          </w:p>
        </w:tc>
        <w:tc>
          <w:tcPr>
            <w:tcW w:w="2127" w:type="dxa"/>
          </w:tcPr>
          <w:p w14:paraId="62BEB066">
            <w:pPr>
              <w:pStyle w:val="249"/>
              <w:spacing w:line="259" w:lineRule="exact"/>
              <w:ind w:left="106"/>
              <w:rPr>
                <w:sz w:val="24"/>
                <w:szCs w:val="24"/>
                <w:lang w:val="en-US"/>
              </w:rPr>
            </w:pPr>
            <w:r>
              <w:rPr>
                <w:sz w:val="24"/>
                <w:szCs w:val="24"/>
                <w:lang w:val="en-US"/>
              </w:rPr>
              <w:t>Все возрастные</w:t>
            </w:r>
          </w:p>
          <w:p w14:paraId="7FA07908">
            <w:pPr>
              <w:pStyle w:val="249"/>
              <w:spacing w:before="2" w:line="270" w:lineRule="exact"/>
              <w:ind w:left="106"/>
              <w:rPr>
                <w:sz w:val="24"/>
                <w:szCs w:val="24"/>
                <w:lang w:val="en-US"/>
              </w:rPr>
            </w:pPr>
            <w:r>
              <w:rPr>
                <w:sz w:val="24"/>
                <w:szCs w:val="24"/>
                <w:lang w:val="en-US"/>
              </w:rPr>
              <w:t>группы</w:t>
            </w:r>
          </w:p>
        </w:tc>
        <w:tc>
          <w:tcPr>
            <w:tcW w:w="2833" w:type="dxa"/>
          </w:tcPr>
          <w:p w14:paraId="1C034B99">
            <w:pPr>
              <w:pStyle w:val="249"/>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01546648">
            <w:pPr>
              <w:pStyle w:val="249"/>
              <w:spacing w:before="2" w:line="270" w:lineRule="exact"/>
              <w:ind w:left="106"/>
              <w:rPr>
                <w:sz w:val="24"/>
                <w:szCs w:val="24"/>
                <w:lang w:val="en-US"/>
              </w:rPr>
            </w:pPr>
            <w:r>
              <w:rPr>
                <w:sz w:val="24"/>
                <w:szCs w:val="24"/>
                <w:lang w:val="en-US"/>
              </w:rPr>
              <w:t>воспитатели</w:t>
            </w:r>
          </w:p>
        </w:tc>
      </w:tr>
      <w:tr w14:paraId="38BA5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54139F25">
            <w:pPr>
              <w:pStyle w:val="249"/>
              <w:spacing w:line="259" w:lineRule="exact"/>
              <w:rPr>
                <w:sz w:val="24"/>
                <w:szCs w:val="24"/>
                <w:lang w:val="en-US"/>
              </w:rPr>
            </w:pPr>
            <w:r>
              <w:rPr>
                <w:sz w:val="24"/>
                <w:szCs w:val="24"/>
                <w:lang w:val="en-US"/>
              </w:rPr>
              <w:t>Фестиваль</w:t>
            </w:r>
            <w:r>
              <w:rPr>
                <w:spacing w:val="1"/>
                <w:sz w:val="24"/>
                <w:szCs w:val="24"/>
                <w:lang w:val="en-US"/>
              </w:rPr>
              <w:t xml:space="preserve"> </w:t>
            </w:r>
            <w:r>
              <w:rPr>
                <w:sz w:val="24"/>
                <w:szCs w:val="24"/>
                <w:lang w:val="en-US"/>
              </w:rPr>
              <w:t>дворовых</w:t>
            </w:r>
            <w:r>
              <w:rPr>
                <w:spacing w:val="-5"/>
                <w:sz w:val="24"/>
                <w:szCs w:val="24"/>
                <w:lang w:val="en-US"/>
              </w:rPr>
              <w:t xml:space="preserve"> </w:t>
            </w:r>
            <w:r>
              <w:rPr>
                <w:sz w:val="24"/>
                <w:szCs w:val="24"/>
                <w:lang w:val="en-US"/>
              </w:rPr>
              <w:t>спортивных</w:t>
            </w:r>
          </w:p>
          <w:p w14:paraId="1073D4F1">
            <w:pPr>
              <w:pStyle w:val="249"/>
              <w:spacing w:before="2"/>
              <w:rPr>
                <w:sz w:val="24"/>
                <w:szCs w:val="24"/>
                <w:lang w:val="en-US"/>
              </w:rPr>
            </w:pPr>
            <w:r>
              <w:rPr>
                <w:sz w:val="24"/>
                <w:szCs w:val="24"/>
                <w:lang w:val="en-US"/>
              </w:rPr>
              <w:t>игр</w:t>
            </w:r>
          </w:p>
        </w:tc>
        <w:tc>
          <w:tcPr>
            <w:tcW w:w="1987" w:type="dxa"/>
          </w:tcPr>
          <w:p w14:paraId="6C625F9A">
            <w:pPr>
              <w:pStyle w:val="249"/>
              <w:spacing w:line="259" w:lineRule="exact"/>
              <w:rPr>
                <w:sz w:val="24"/>
                <w:szCs w:val="24"/>
                <w:lang w:val="en-US"/>
              </w:rPr>
            </w:pPr>
            <w:r>
              <w:rPr>
                <w:sz w:val="24"/>
                <w:szCs w:val="24"/>
                <w:lang w:val="en-US"/>
              </w:rPr>
              <w:t>3 -4</w:t>
            </w:r>
            <w:r>
              <w:rPr>
                <w:spacing w:val="-4"/>
                <w:sz w:val="24"/>
                <w:szCs w:val="24"/>
                <w:lang w:val="en-US"/>
              </w:rPr>
              <w:t xml:space="preserve"> </w:t>
            </w:r>
            <w:r>
              <w:rPr>
                <w:sz w:val="24"/>
                <w:szCs w:val="24"/>
                <w:lang w:val="en-US"/>
              </w:rPr>
              <w:t>недели</w:t>
            </w:r>
          </w:p>
        </w:tc>
        <w:tc>
          <w:tcPr>
            <w:tcW w:w="2127" w:type="dxa"/>
          </w:tcPr>
          <w:p w14:paraId="08FAE8B4">
            <w:pPr>
              <w:pStyle w:val="249"/>
              <w:spacing w:line="259" w:lineRule="exact"/>
              <w:ind w:left="106"/>
              <w:rPr>
                <w:sz w:val="24"/>
                <w:szCs w:val="24"/>
                <w:lang w:val="en-US"/>
              </w:rPr>
            </w:pPr>
            <w:r>
              <w:rPr>
                <w:sz w:val="24"/>
                <w:szCs w:val="24"/>
                <w:lang w:val="en-US"/>
              </w:rPr>
              <w:t>Все возрастные</w:t>
            </w:r>
          </w:p>
          <w:p w14:paraId="7715D7D4">
            <w:pPr>
              <w:pStyle w:val="249"/>
              <w:spacing w:before="2"/>
              <w:ind w:left="106"/>
              <w:rPr>
                <w:sz w:val="24"/>
                <w:szCs w:val="24"/>
                <w:lang w:val="en-US"/>
              </w:rPr>
            </w:pPr>
            <w:r>
              <w:rPr>
                <w:sz w:val="24"/>
                <w:szCs w:val="24"/>
                <w:lang w:val="en-US"/>
              </w:rPr>
              <w:t>группы</w:t>
            </w:r>
          </w:p>
        </w:tc>
        <w:tc>
          <w:tcPr>
            <w:tcW w:w="2833" w:type="dxa"/>
          </w:tcPr>
          <w:p w14:paraId="172EFCA1">
            <w:pPr>
              <w:pStyle w:val="249"/>
              <w:spacing w:line="259"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0F9A8E8E">
            <w:pPr>
              <w:pStyle w:val="249"/>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1C7F3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6D6E447">
            <w:pPr>
              <w:pStyle w:val="249"/>
              <w:spacing w:line="237" w:lineRule="auto"/>
              <w:ind w:right="990"/>
              <w:rPr>
                <w:sz w:val="24"/>
                <w:szCs w:val="24"/>
                <w:lang w:val="en-US"/>
              </w:rPr>
            </w:pPr>
            <w:r>
              <w:rPr>
                <w:sz w:val="24"/>
                <w:szCs w:val="24"/>
                <w:lang w:val="en-US"/>
              </w:rPr>
              <w:t>Минипроект «Огород на</w:t>
            </w:r>
            <w:r>
              <w:rPr>
                <w:spacing w:val="-57"/>
                <w:sz w:val="24"/>
                <w:szCs w:val="24"/>
                <w:lang w:val="en-US"/>
              </w:rPr>
              <w:t xml:space="preserve"> </w:t>
            </w:r>
            <w:r>
              <w:rPr>
                <w:sz w:val="24"/>
                <w:szCs w:val="24"/>
                <w:lang w:val="en-US"/>
              </w:rPr>
              <w:t>подоконнике»</w:t>
            </w:r>
          </w:p>
        </w:tc>
        <w:tc>
          <w:tcPr>
            <w:tcW w:w="1987" w:type="dxa"/>
          </w:tcPr>
          <w:p w14:paraId="37A6FD40">
            <w:pPr>
              <w:pStyle w:val="249"/>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2FC8A0B3">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140291DB">
            <w:pPr>
              <w:pStyle w:val="249"/>
              <w:spacing w:line="259" w:lineRule="exact"/>
              <w:ind w:left="106"/>
              <w:rPr>
                <w:sz w:val="24"/>
                <w:szCs w:val="24"/>
                <w:lang w:val="en-US"/>
              </w:rPr>
            </w:pPr>
            <w:r>
              <w:rPr>
                <w:sz w:val="24"/>
                <w:szCs w:val="24"/>
                <w:lang w:val="en-US"/>
              </w:rPr>
              <w:t>Воспитатели</w:t>
            </w:r>
          </w:p>
        </w:tc>
      </w:tr>
      <w:tr w14:paraId="1B0D1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7AB57E33">
            <w:pPr>
              <w:pStyle w:val="249"/>
              <w:spacing w:line="301" w:lineRule="exact"/>
              <w:ind w:left="4668" w:right="4656"/>
              <w:jc w:val="center"/>
              <w:rPr>
                <w:b/>
                <w:sz w:val="24"/>
                <w:szCs w:val="24"/>
                <w:lang w:val="en-US"/>
              </w:rPr>
            </w:pPr>
            <w:r>
              <w:rPr>
                <w:b/>
                <w:sz w:val="24"/>
                <w:szCs w:val="24"/>
                <w:lang w:val="en-US"/>
              </w:rPr>
              <w:t>Май</w:t>
            </w:r>
          </w:p>
        </w:tc>
      </w:tr>
      <w:tr w14:paraId="57D34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654" w:type="dxa"/>
          </w:tcPr>
          <w:p w14:paraId="5AAEE960">
            <w:pPr>
              <w:pStyle w:val="249"/>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«Голубь</w:t>
            </w:r>
            <w:r>
              <w:rPr>
                <w:spacing w:val="-2"/>
                <w:sz w:val="24"/>
                <w:szCs w:val="24"/>
                <w:lang w:val="en-US"/>
              </w:rPr>
              <w:t xml:space="preserve"> </w:t>
            </w:r>
            <w:r>
              <w:rPr>
                <w:sz w:val="24"/>
                <w:szCs w:val="24"/>
                <w:lang w:val="en-US"/>
              </w:rPr>
              <w:t>мира»</w:t>
            </w:r>
          </w:p>
        </w:tc>
        <w:tc>
          <w:tcPr>
            <w:tcW w:w="1987" w:type="dxa"/>
          </w:tcPr>
          <w:p w14:paraId="2A434808">
            <w:pPr>
              <w:pStyle w:val="249"/>
              <w:spacing w:line="259" w:lineRule="exact"/>
              <w:rPr>
                <w:sz w:val="24"/>
                <w:szCs w:val="24"/>
                <w:lang w:val="en-US"/>
              </w:rPr>
            </w:pPr>
            <w:r>
              <w:rPr>
                <w:sz w:val="24"/>
                <w:szCs w:val="24"/>
                <w:lang w:val="en-US"/>
              </w:rPr>
              <w:t>1-2 недели</w:t>
            </w:r>
          </w:p>
        </w:tc>
        <w:tc>
          <w:tcPr>
            <w:tcW w:w="2127" w:type="dxa"/>
          </w:tcPr>
          <w:p w14:paraId="2A756E8E">
            <w:pPr>
              <w:pStyle w:val="249"/>
              <w:spacing w:line="259" w:lineRule="exact"/>
              <w:ind w:left="106"/>
              <w:rPr>
                <w:sz w:val="24"/>
                <w:szCs w:val="24"/>
                <w:lang w:val="en-US"/>
              </w:rPr>
            </w:pPr>
            <w:r>
              <w:rPr>
                <w:sz w:val="24"/>
                <w:szCs w:val="24"/>
                <w:lang w:val="en-US"/>
              </w:rPr>
              <w:t>Все возрастные</w:t>
            </w:r>
          </w:p>
          <w:p w14:paraId="7F8F3C36">
            <w:pPr>
              <w:pStyle w:val="249"/>
              <w:spacing w:before="2" w:line="270" w:lineRule="exact"/>
              <w:ind w:left="106"/>
              <w:rPr>
                <w:sz w:val="24"/>
                <w:szCs w:val="24"/>
                <w:lang w:val="en-US"/>
              </w:rPr>
            </w:pPr>
            <w:r>
              <w:rPr>
                <w:sz w:val="24"/>
                <w:szCs w:val="24"/>
                <w:lang w:val="en-US"/>
              </w:rPr>
              <w:t>группы</w:t>
            </w:r>
          </w:p>
        </w:tc>
        <w:tc>
          <w:tcPr>
            <w:tcW w:w="2833" w:type="dxa"/>
          </w:tcPr>
          <w:p w14:paraId="7448C8C7">
            <w:pPr>
              <w:pStyle w:val="249"/>
              <w:spacing w:line="259" w:lineRule="exact"/>
              <w:ind w:left="106"/>
              <w:rPr>
                <w:sz w:val="24"/>
                <w:szCs w:val="24"/>
                <w:lang w:val="en-US"/>
              </w:rPr>
            </w:pPr>
            <w:r>
              <w:rPr>
                <w:sz w:val="24"/>
                <w:szCs w:val="24"/>
                <w:lang w:val="en-US"/>
              </w:rPr>
              <w:t>Старший</w:t>
            </w:r>
            <w:r>
              <w:rPr>
                <w:spacing w:val="55"/>
                <w:sz w:val="24"/>
                <w:szCs w:val="24"/>
                <w:lang w:val="en-US"/>
              </w:rPr>
              <w:t xml:space="preserve"> </w:t>
            </w:r>
            <w:r>
              <w:rPr>
                <w:sz w:val="24"/>
                <w:szCs w:val="24"/>
                <w:lang w:val="en-US"/>
              </w:rPr>
              <w:t>воспитатель,</w:t>
            </w:r>
          </w:p>
          <w:p w14:paraId="2CBCAE7B">
            <w:pPr>
              <w:pStyle w:val="249"/>
              <w:spacing w:before="2" w:line="270" w:lineRule="exact"/>
              <w:ind w:left="106"/>
              <w:rPr>
                <w:sz w:val="24"/>
                <w:szCs w:val="24"/>
                <w:lang w:val="en-US"/>
              </w:rPr>
            </w:pPr>
            <w:r>
              <w:rPr>
                <w:sz w:val="24"/>
                <w:szCs w:val="24"/>
                <w:lang w:val="en-US"/>
              </w:rPr>
              <w:t>воспитатели</w:t>
            </w:r>
          </w:p>
        </w:tc>
      </w:tr>
      <w:tr w14:paraId="1ACEA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00A9BE8B">
            <w:pPr>
              <w:pStyle w:val="249"/>
              <w:spacing w:line="259" w:lineRule="exact"/>
              <w:rPr>
                <w:sz w:val="24"/>
                <w:szCs w:val="24"/>
                <w:lang w:val="en-US"/>
              </w:rPr>
            </w:pPr>
            <w:r>
              <w:rPr>
                <w:sz w:val="24"/>
                <w:szCs w:val="24"/>
                <w:lang w:val="en-US"/>
              </w:rPr>
              <w:t>Праздничный</w:t>
            </w:r>
            <w:r>
              <w:rPr>
                <w:spacing w:val="-4"/>
                <w:sz w:val="24"/>
                <w:szCs w:val="24"/>
                <w:lang w:val="en-US"/>
              </w:rPr>
              <w:t xml:space="preserve"> </w:t>
            </w:r>
            <w:r>
              <w:rPr>
                <w:sz w:val="24"/>
                <w:szCs w:val="24"/>
                <w:lang w:val="en-US"/>
              </w:rPr>
              <w:t>концерт</w:t>
            </w:r>
            <w:r>
              <w:rPr>
                <w:spacing w:val="-5"/>
                <w:sz w:val="24"/>
                <w:szCs w:val="24"/>
                <w:lang w:val="en-US"/>
              </w:rPr>
              <w:t xml:space="preserve"> </w:t>
            </w:r>
            <w:r>
              <w:rPr>
                <w:sz w:val="24"/>
                <w:szCs w:val="24"/>
                <w:lang w:val="en-US"/>
              </w:rPr>
              <w:t>«Салют</w:t>
            </w:r>
          </w:p>
          <w:p w14:paraId="3BCC9B60">
            <w:pPr>
              <w:pStyle w:val="249"/>
              <w:spacing w:before="2"/>
              <w:rPr>
                <w:sz w:val="24"/>
                <w:szCs w:val="24"/>
                <w:lang w:val="en-US"/>
              </w:rPr>
            </w:pPr>
            <w:r>
              <w:rPr>
                <w:sz w:val="24"/>
                <w:szCs w:val="24"/>
                <w:lang w:val="en-US"/>
              </w:rPr>
              <w:t>Победы!»</w:t>
            </w:r>
          </w:p>
        </w:tc>
        <w:tc>
          <w:tcPr>
            <w:tcW w:w="1987" w:type="dxa"/>
          </w:tcPr>
          <w:p w14:paraId="0607083E">
            <w:pPr>
              <w:pStyle w:val="249"/>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50F02156">
            <w:pPr>
              <w:pStyle w:val="249"/>
              <w:spacing w:line="259" w:lineRule="exact"/>
              <w:ind w:left="106"/>
              <w:rPr>
                <w:sz w:val="24"/>
                <w:szCs w:val="24"/>
                <w:lang w:val="en-US"/>
              </w:rPr>
            </w:pPr>
            <w:r>
              <w:rPr>
                <w:sz w:val="24"/>
                <w:szCs w:val="24"/>
                <w:lang w:val="en-US"/>
              </w:rPr>
              <w:t>Старшие,</w:t>
            </w:r>
          </w:p>
          <w:p w14:paraId="05CCB2AC">
            <w:pPr>
              <w:pStyle w:val="249"/>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3435FA2C">
            <w:pPr>
              <w:pStyle w:val="249"/>
              <w:spacing w:line="259" w:lineRule="exact"/>
              <w:ind w:left="106"/>
              <w:rPr>
                <w:sz w:val="24"/>
                <w:szCs w:val="24"/>
                <w:lang w:val="ru-RU"/>
              </w:rPr>
            </w:pPr>
            <w:r>
              <w:rPr>
                <w:sz w:val="24"/>
                <w:szCs w:val="24"/>
                <w:lang w:val="ru-RU"/>
              </w:rPr>
              <w:t>Музыкальный</w:t>
            </w:r>
          </w:p>
          <w:p w14:paraId="2FF347A4">
            <w:pPr>
              <w:pStyle w:val="249"/>
              <w:spacing w:before="4" w:line="237" w:lineRule="auto"/>
              <w:ind w:left="106" w:right="1235"/>
              <w:rPr>
                <w:sz w:val="24"/>
                <w:szCs w:val="24"/>
                <w:lang w:val="ru-RU"/>
              </w:rPr>
            </w:pPr>
            <w:r>
              <w:rPr>
                <w:sz w:val="24"/>
                <w:szCs w:val="24"/>
                <w:lang w:val="ru-RU"/>
              </w:rPr>
              <w:t>руководитель,</w:t>
            </w:r>
            <w:r>
              <w:rPr>
                <w:spacing w:val="-57"/>
                <w:sz w:val="24"/>
                <w:szCs w:val="24"/>
                <w:lang w:val="ru-RU"/>
              </w:rPr>
              <w:t xml:space="preserve"> </w:t>
            </w:r>
            <w:r>
              <w:rPr>
                <w:spacing w:val="-1"/>
                <w:sz w:val="24"/>
                <w:szCs w:val="24"/>
                <w:lang w:val="ru-RU"/>
              </w:rPr>
              <w:t>инструктор</w:t>
            </w:r>
            <w:r>
              <w:rPr>
                <w:spacing w:val="-9"/>
                <w:sz w:val="24"/>
                <w:szCs w:val="24"/>
                <w:lang w:val="ru-RU"/>
              </w:rPr>
              <w:t xml:space="preserve"> </w:t>
            </w:r>
            <w:r>
              <w:rPr>
                <w:sz w:val="24"/>
                <w:szCs w:val="24"/>
                <w:lang w:val="ru-RU"/>
              </w:rPr>
              <w:t>по</w:t>
            </w:r>
          </w:p>
          <w:p w14:paraId="184561BE">
            <w:pPr>
              <w:pStyle w:val="249"/>
              <w:spacing w:before="4" w:line="270" w:lineRule="exact"/>
              <w:ind w:left="106"/>
              <w:rPr>
                <w:sz w:val="24"/>
                <w:szCs w:val="24"/>
                <w:lang w:val="ru-RU"/>
              </w:rPr>
            </w:pPr>
            <w:r>
              <w:rPr>
                <w:sz w:val="24"/>
                <w:szCs w:val="24"/>
                <w:lang w:val="ru-RU"/>
              </w:rPr>
              <w:t>физической</w:t>
            </w:r>
            <w:r>
              <w:rPr>
                <w:spacing w:val="-5"/>
                <w:sz w:val="24"/>
                <w:szCs w:val="24"/>
                <w:lang w:val="ru-RU"/>
              </w:rPr>
              <w:t xml:space="preserve"> </w:t>
            </w:r>
            <w:r>
              <w:rPr>
                <w:sz w:val="24"/>
                <w:szCs w:val="24"/>
                <w:lang w:val="ru-RU"/>
              </w:rPr>
              <w:t>культуре, воспитатели</w:t>
            </w:r>
          </w:p>
        </w:tc>
      </w:tr>
      <w:tr w14:paraId="1903E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74DDDAA1">
            <w:pPr>
              <w:pStyle w:val="249"/>
              <w:spacing w:line="237" w:lineRule="auto"/>
              <w:ind w:right="451"/>
              <w:rPr>
                <w:sz w:val="24"/>
                <w:szCs w:val="24"/>
                <w:lang w:val="ru-RU"/>
              </w:rPr>
            </w:pPr>
            <w:r>
              <w:rPr>
                <w:sz w:val="24"/>
                <w:szCs w:val="24"/>
                <w:lang w:val="ru-RU"/>
              </w:rPr>
              <w:t>Праздник «С Днем рождения,</w:t>
            </w:r>
            <w:r>
              <w:rPr>
                <w:spacing w:val="-58"/>
                <w:sz w:val="24"/>
                <w:szCs w:val="24"/>
                <w:lang w:val="ru-RU"/>
              </w:rPr>
              <w:t xml:space="preserve"> </w:t>
            </w:r>
            <w:r>
              <w:rPr>
                <w:sz w:val="24"/>
                <w:szCs w:val="24"/>
                <w:lang w:val="ru-RU"/>
              </w:rPr>
              <w:t>любимый</w:t>
            </w:r>
            <w:r>
              <w:rPr>
                <w:spacing w:val="-3"/>
                <w:sz w:val="24"/>
                <w:szCs w:val="24"/>
                <w:lang w:val="ru-RU"/>
              </w:rPr>
              <w:t xml:space="preserve"> </w:t>
            </w:r>
            <w:r>
              <w:rPr>
                <w:sz w:val="24"/>
                <w:szCs w:val="24"/>
                <w:lang w:val="ru-RU"/>
              </w:rPr>
              <w:t>город!»</w:t>
            </w:r>
          </w:p>
        </w:tc>
        <w:tc>
          <w:tcPr>
            <w:tcW w:w="1987" w:type="dxa"/>
          </w:tcPr>
          <w:p w14:paraId="75EFB6A6">
            <w:pPr>
              <w:pStyle w:val="249"/>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58BD43A5">
            <w:pPr>
              <w:pStyle w:val="249"/>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05F71C90">
            <w:pPr>
              <w:pStyle w:val="249"/>
              <w:spacing w:line="270" w:lineRule="exact"/>
              <w:ind w:left="106"/>
              <w:rPr>
                <w:sz w:val="24"/>
                <w:szCs w:val="24"/>
                <w:lang w:val="en-US"/>
              </w:rPr>
            </w:pPr>
            <w:r>
              <w:rPr>
                <w:sz w:val="24"/>
                <w:szCs w:val="24"/>
                <w:lang w:val="en-US"/>
              </w:rPr>
              <w:t>группы</w:t>
            </w:r>
          </w:p>
        </w:tc>
        <w:tc>
          <w:tcPr>
            <w:tcW w:w="2833" w:type="dxa"/>
          </w:tcPr>
          <w:p w14:paraId="1CA31680">
            <w:pPr>
              <w:pStyle w:val="249"/>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21313565">
            <w:pPr>
              <w:pStyle w:val="249"/>
              <w:spacing w:line="270" w:lineRule="exact"/>
              <w:ind w:left="106"/>
              <w:rPr>
                <w:sz w:val="24"/>
                <w:szCs w:val="24"/>
                <w:lang w:val="en-US"/>
              </w:rPr>
            </w:pPr>
            <w:r>
              <w:rPr>
                <w:sz w:val="24"/>
                <w:szCs w:val="24"/>
                <w:lang w:val="en-US"/>
              </w:rPr>
              <w:t>воспитатели</w:t>
            </w:r>
          </w:p>
        </w:tc>
      </w:tr>
      <w:tr w14:paraId="12FED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0601" w:type="dxa"/>
            <w:gridSpan w:val="4"/>
          </w:tcPr>
          <w:p w14:paraId="56447262">
            <w:pPr>
              <w:pStyle w:val="249"/>
              <w:spacing w:line="259" w:lineRule="exact"/>
              <w:ind w:left="106"/>
              <w:jc w:val="center"/>
              <w:rPr>
                <w:sz w:val="24"/>
                <w:szCs w:val="24"/>
                <w:lang w:val="en-US"/>
              </w:rPr>
            </w:pPr>
            <w:r>
              <w:rPr>
                <w:b/>
                <w:sz w:val="24"/>
                <w:szCs w:val="24"/>
                <w:lang w:val="en-US"/>
              </w:rPr>
              <w:t>Июнь</w:t>
            </w:r>
          </w:p>
        </w:tc>
      </w:tr>
      <w:tr w14:paraId="7CB2C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3654" w:type="dxa"/>
          </w:tcPr>
          <w:p w14:paraId="0080F24C">
            <w:pPr>
              <w:pStyle w:val="249"/>
              <w:spacing w:line="237" w:lineRule="auto"/>
              <w:ind w:right="1137"/>
              <w:rPr>
                <w:sz w:val="24"/>
                <w:szCs w:val="24"/>
                <w:lang w:val="en-US"/>
              </w:rPr>
            </w:pPr>
            <w:r>
              <w:rPr>
                <w:spacing w:val="-1"/>
                <w:sz w:val="24"/>
                <w:szCs w:val="24"/>
                <w:lang w:val="en-US"/>
              </w:rPr>
              <w:t xml:space="preserve">Праздник </w:t>
            </w:r>
            <w:r>
              <w:rPr>
                <w:sz w:val="24"/>
                <w:szCs w:val="24"/>
                <w:lang w:val="en-US"/>
              </w:rPr>
              <w:t>«Здравствуй,</w:t>
            </w:r>
            <w:r>
              <w:rPr>
                <w:spacing w:val="-58"/>
                <w:sz w:val="24"/>
                <w:szCs w:val="24"/>
                <w:lang w:val="en-US"/>
              </w:rPr>
              <w:t xml:space="preserve"> </w:t>
            </w:r>
            <w:r>
              <w:rPr>
                <w:sz w:val="24"/>
                <w:szCs w:val="24"/>
                <w:lang w:val="en-US"/>
              </w:rPr>
              <w:t>лето!»</w:t>
            </w:r>
          </w:p>
        </w:tc>
        <w:tc>
          <w:tcPr>
            <w:tcW w:w="1987" w:type="dxa"/>
          </w:tcPr>
          <w:p w14:paraId="6AB0911C">
            <w:pPr>
              <w:pStyle w:val="249"/>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июня</w:t>
            </w:r>
          </w:p>
        </w:tc>
        <w:tc>
          <w:tcPr>
            <w:tcW w:w="2127" w:type="dxa"/>
          </w:tcPr>
          <w:p w14:paraId="25BA2F97">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5F8C75B">
            <w:pPr>
              <w:pStyle w:val="249"/>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6C4B291A">
            <w:pPr>
              <w:pStyle w:val="249"/>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722088EE">
            <w:pPr>
              <w:pStyle w:val="249"/>
              <w:spacing w:line="270" w:lineRule="exact"/>
              <w:ind w:left="106"/>
              <w:rPr>
                <w:sz w:val="24"/>
                <w:szCs w:val="24"/>
                <w:lang w:val="en-US"/>
              </w:rPr>
            </w:pPr>
            <w:r>
              <w:rPr>
                <w:sz w:val="24"/>
                <w:szCs w:val="24"/>
                <w:lang w:val="en-US"/>
              </w:rPr>
              <w:t>воспитатели</w:t>
            </w:r>
          </w:p>
        </w:tc>
      </w:tr>
      <w:tr w14:paraId="7ADCB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654" w:type="dxa"/>
          </w:tcPr>
          <w:p w14:paraId="6C42325D">
            <w:pPr>
              <w:pStyle w:val="249"/>
              <w:spacing w:line="259" w:lineRule="exact"/>
              <w:rPr>
                <w:sz w:val="24"/>
                <w:szCs w:val="24"/>
                <w:lang w:val="ru-RU"/>
              </w:rPr>
            </w:pPr>
            <w:r>
              <w:rPr>
                <w:sz w:val="24"/>
                <w:szCs w:val="24"/>
                <w:lang w:val="ru-RU"/>
              </w:rPr>
              <w:t>Праздник,</w:t>
            </w:r>
            <w:r>
              <w:rPr>
                <w:spacing w:val="-2"/>
                <w:sz w:val="24"/>
                <w:szCs w:val="24"/>
                <w:lang w:val="ru-RU"/>
              </w:rPr>
              <w:t xml:space="preserve"> </w:t>
            </w:r>
            <w:r>
              <w:rPr>
                <w:sz w:val="24"/>
                <w:szCs w:val="24"/>
                <w:lang w:val="ru-RU"/>
              </w:rPr>
              <w:t>посвященный</w:t>
            </w:r>
            <w:r>
              <w:rPr>
                <w:spacing w:val="-2"/>
                <w:sz w:val="24"/>
                <w:szCs w:val="24"/>
                <w:lang w:val="ru-RU"/>
              </w:rPr>
              <w:t xml:space="preserve"> </w:t>
            </w:r>
            <w:r>
              <w:rPr>
                <w:sz w:val="24"/>
                <w:szCs w:val="24"/>
                <w:lang w:val="ru-RU"/>
              </w:rPr>
              <w:t>Дню</w:t>
            </w:r>
          </w:p>
          <w:p w14:paraId="54ED7785">
            <w:pPr>
              <w:pStyle w:val="249"/>
              <w:spacing w:before="3"/>
              <w:rPr>
                <w:sz w:val="24"/>
                <w:szCs w:val="24"/>
                <w:lang w:val="ru-RU"/>
              </w:rPr>
            </w:pPr>
            <w:r>
              <w:rPr>
                <w:sz w:val="24"/>
                <w:szCs w:val="24"/>
                <w:lang w:val="ru-RU"/>
              </w:rPr>
              <w:t>рождения</w:t>
            </w:r>
            <w:r>
              <w:rPr>
                <w:spacing w:val="-9"/>
                <w:sz w:val="24"/>
                <w:szCs w:val="24"/>
                <w:lang w:val="ru-RU"/>
              </w:rPr>
              <w:t xml:space="preserve"> </w:t>
            </w:r>
            <w:r>
              <w:rPr>
                <w:sz w:val="24"/>
                <w:szCs w:val="24"/>
                <w:lang w:val="ru-RU"/>
              </w:rPr>
              <w:t>А.С.</w:t>
            </w:r>
            <w:r>
              <w:rPr>
                <w:spacing w:val="-1"/>
                <w:sz w:val="24"/>
                <w:szCs w:val="24"/>
                <w:lang w:val="ru-RU"/>
              </w:rPr>
              <w:t xml:space="preserve"> </w:t>
            </w:r>
            <w:r>
              <w:rPr>
                <w:sz w:val="24"/>
                <w:szCs w:val="24"/>
                <w:lang w:val="ru-RU"/>
              </w:rPr>
              <w:t>Пушкина.</w:t>
            </w:r>
          </w:p>
        </w:tc>
        <w:tc>
          <w:tcPr>
            <w:tcW w:w="1987" w:type="dxa"/>
          </w:tcPr>
          <w:p w14:paraId="456DDDE4">
            <w:pPr>
              <w:pStyle w:val="249"/>
              <w:spacing w:line="259" w:lineRule="exact"/>
              <w:rPr>
                <w:sz w:val="24"/>
                <w:szCs w:val="24"/>
                <w:lang w:val="en-US"/>
              </w:rPr>
            </w:pPr>
            <w:r>
              <w:rPr>
                <w:sz w:val="24"/>
                <w:szCs w:val="24"/>
                <w:lang w:val="en-US"/>
              </w:rPr>
              <w:t>6</w:t>
            </w:r>
            <w:r>
              <w:rPr>
                <w:spacing w:val="1"/>
                <w:sz w:val="24"/>
                <w:szCs w:val="24"/>
                <w:lang w:val="en-US"/>
              </w:rPr>
              <w:t xml:space="preserve"> </w:t>
            </w:r>
            <w:r>
              <w:rPr>
                <w:sz w:val="24"/>
                <w:szCs w:val="24"/>
                <w:lang w:val="en-US"/>
              </w:rPr>
              <w:t>июня</w:t>
            </w:r>
          </w:p>
        </w:tc>
        <w:tc>
          <w:tcPr>
            <w:tcW w:w="2127" w:type="dxa"/>
          </w:tcPr>
          <w:p w14:paraId="14B6DE39">
            <w:pPr>
              <w:pStyle w:val="249"/>
              <w:spacing w:line="259" w:lineRule="exact"/>
              <w:ind w:left="106"/>
              <w:rPr>
                <w:sz w:val="24"/>
                <w:szCs w:val="24"/>
                <w:lang w:val="en-US"/>
              </w:rPr>
            </w:pPr>
            <w:r>
              <w:rPr>
                <w:sz w:val="24"/>
                <w:szCs w:val="24"/>
                <w:lang w:val="en-US"/>
              </w:rPr>
              <w:t>Все возрастные</w:t>
            </w:r>
          </w:p>
          <w:p w14:paraId="6D8215D2">
            <w:pPr>
              <w:pStyle w:val="249"/>
              <w:spacing w:before="3"/>
              <w:ind w:left="106"/>
              <w:rPr>
                <w:sz w:val="24"/>
                <w:szCs w:val="24"/>
                <w:lang w:val="en-US"/>
              </w:rPr>
            </w:pPr>
            <w:r>
              <w:rPr>
                <w:sz w:val="24"/>
                <w:szCs w:val="24"/>
                <w:lang w:val="en-US"/>
              </w:rPr>
              <w:t>группы</w:t>
            </w:r>
          </w:p>
        </w:tc>
        <w:tc>
          <w:tcPr>
            <w:tcW w:w="2833" w:type="dxa"/>
          </w:tcPr>
          <w:p w14:paraId="3058E749">
            <w:pPr>
              <w:pStyle w:val="249"/>
              <w:spacing w:line="259" w:lineRule="exact"/>
              <w:ind w:left="106"/>
              <w:rPr>
                <w:sz w:val="24"/>
                <w:szCs w:val="24"/>
                <w:lang w:val="en-US"/>
              </w:rPr>
            </w:pPr>
            <w:r>
              <w:rPr>
                <w:sz w:val="24"/>
                <w:szCs w:val="24"/>
                <w:lang w:val="en-US"/>
              </w:rPr>
              <w:t>Музыкальный</w:t>
            </w:r>
          </w:p>
          <w:p w14:paraId="72B762B0">
            <w:pPr>
              <w:pStyle w:val="249"/>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2E22A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5DF5C307">
            <w:pPr>
              <w:pStyle w:val="249"/>
              <w:spacing w:line="237" w:lineRule="auto"/>
              <w:ind w:right="1047"/>
              <w:rPr>
                <w:sz w:val="24"/>
                <w:szCs w:val="24"/>
                <w:lang w:val="ru-RU"/>
              </w:rPr>
            </w:pPr>
            <w:r>
              <w:rPr>
                <w:sz w:val="24"/>
                <w:szCs w:val="24"/>
                <w:lang w:val="ru-RU"/>
              </w:rPr>
              <w:t>Выставка «Новая жизнь</w:t>
            </w:r>
            <w:r>
              <w:rPr>
                <w:spacing w:val="-57"/>
                <w:sz w:val="24"/>
                <w:szCs w:val="24"/>
                <w:lang w:val="ru-RU"/>
              </w:rPr>
              <w:t xml:space="preserve"> </w:t>
            </w:r>
            <w:r>
              <w:rPr>
                <w:sz w:val="24"/>
                <w:szCs w:val="24"/>
                <w:lang w:val="ru-RU"/>
              </w:rPr>
              <w:t>ненужных</w:t>
            </w:r>
            <w:r>
              <w:rPr>
                <w:spacing w:val="-4"/>
                <w:sz w:val="24"/>
                <w:szCs w:val="24"/>
                <w:lang w:val="ru-RU"/>
              </w:rPr>
              <w:t xml:space="preserve"> </w:t>
            </w:r>
            <w:r>
              <w:rPr>
                <w:sz w:val="24"/>
                <w:szCs w:val="24"/>
                <w:lang w:val="ru-RU"/>
              </w:rPr>
              <w:t>вещей»</w:t>
            </w:r>
          </w:p>
        </w:tc>
        <w:tc>
          <w:tcPr>
            <w:tcW w:w="1987" w:type="dxa"/>
          </w:tcPr>
          <w:p w14:paraId="25498925">
            <w:pPr>
              <w:pStyle w:val="249"/>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0DEEFF10">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7D28478">
            <w:pPr>
              <w:pStyle w:val="249"/>
              <w:spacing w:line="259" w:lineRule="exact"/>
              <w:ind w:left="106"/>
              <w:rPr>
                <w:sz w:val="24"/>
                <w:szCs w:val="24"/>
                <w:lang w:val="en-US"/>
              </w:rPr>
            </w:pPr>
            <w:r>
              <w:rPr>
                <w:sz w:val="24"/>
                <w:szCs w:val="24"/>
                <w:lang w:val="en-US"/>
              </w:rPr>
              <w:t>Воспитатели</w:t>
            </w:r>
          </w:p>
        </w:tc>
      </w:tr>
      <w:tr w14:paraId="16A3B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7F716D65">
            <w:pPr>
              <w:pStyle w:val="249"/>
              <w:spacing w:line="237" w:lineRule="auto"/>
              <w:ind w:right="455"/>
              <w:rPr>
                <w:sz w:val="24"/>
                <w:szCs w:val="24"/>
                <w:lang w:val="en-US"/>
              </w:rPr>
            </w:pPr>
            <w:r>
              <w:rPr>
                <w:sz w:val="24"/>
                <w:szCs w:val="24"/>
                <w:lang w:val="en-US"/>
              </w:rPr>
              <w:t>Праздник, посвящ</w:t>
            </w:r>
            <w:r>
              <w:rPr>
                <w:sz w:val="24"/>
                <w:szCs w:val="24"/>
                <w:lang w:val="ru-RU"/>
              </w:rPr>
              <w:t>ё</w:t>
            </w:r>
            <w:r>
              <w:rPr>
                <w:sz w:val="24"/>
                <w:szCs w:val="24"/>
                <w:lang w:val="en-US"/>
              </w:rPr>
              <w:t>нный Дню</w:t>
            </w:r>
            <w:r>
              <w:rPr>
                <w:spacing w:val="-57"/>
                <w:sz w:val="24"/>
                <w:szCs w:val="24"/>
                <w:lang w:val="en-US"/>
              </w:rPr>
              <w:t xml:space="preserve"> </w:t>
            </w:r>
            <w:r>
              <w:rPr>
                <w:sz w:val="24"/>
                <w:szCs w:val="24"/>
                <w:lang w:val="en-US"/>
              </w:rPr>
              <w:t>России.</w:t>
            </w:r>
          </w:p>
        </w:tc>
        <w:tc>
          <w:tcPr>
            <w:tcW w:w="1987" w:type="dxa"/>
          </w:tcPr>
          <w:p w14:paraId="01610131">
            <w:pPr>
              <w:pStyle w:val="249"/>
              <w:spacing w:line="259" w:lineRule="exact"/>
              <w:rPr>
                <w:sz w:val="24"/>
                <w:szCs w:val="24"/>
                <w:lang w:val="en-US"/>
              </w:rPr>
            </w:pPr>
            <w:r>
              <w:rPr>
                <w:sz w:val="24"/>
                <w:szCs w:val="24"/>
                <w:lang w:val="en-US"/>
              </w:rPr>
              <w:t>2</w:t>
            </w:r>
            <w:r>
              <w:rPr>
                <w:spacing w:val="-1"/>
                <w:sz w:val="24"/>
                <w:szCs w:val="24"/>
                <w:lang w:val="en-US"/>
              </w:rPr>
              <w:t xml:space="preserve"> </w:t>
            </w:r>
            <w:r>
              <w:rPr>
                <w:sz w:val="24"/>
                <w:szCs w:val="24"/>
                <w:lang w:val="en-US"/>
              </w:rPr>
              <w:t>неделя</w:t>
            </w:r>
          </w:p>
        </w:tc>
        <w:tc>
          <w:tcPr>
            <w:tcW w:w="2127" w:type="dxa"/>
          </w:tcPr>
          <w:p w14:paraId="26BB4FAD">
            <w:pPr>
              <w:pStyle w:val="249"/>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5899E69D">
            <w:pPr>
              <w:pStyle w:val="249"/>
              <w:ind w:left="106"/>
              <w:rPr>
                <w:sz w:val="24"/>
                <w:szCs w:val="24"/>
                <w:lang w:val="en-US"/>
              </w:rPr>
            </w:pPr>
            <w:r>
              <w:rPr>
                <w:sz w:val="24"/>
                <w:szCs w:val="24"/>
                <w:lang w:val="en-US"/>
              </w:rPr>
              <w:t>группы</w:t>
            </w:r>
          </w:p>
        </w:tc>
        <w:tc>
          <w:tcPr>
            <w:tcW w:w="2833" w:type="dxa"/>
          </w:tcPr>
          <w:p w14:paraId="55A54FA5">
            <w:pPr>
              <w:pStyle w:val="249"/>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3223B95E">
            <w:pPr>
              <w:pStyle w:val="249"/>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79BA092B">
            <w:pPr>
              <w:pStyle w:val="249"/>
              <w:spacing w:line="270" w:lineRule="exact"/>
              <w:ind w:left="106"/>
              <w:rPr>
                <w:sz w:val="24"/>
                <w:szCs w:val="24"/>
                <w:lang w:val="en-US"/>
              </w:rPr>
            </w:pPr>
            <w:r>
              <w:rPr>
                <w:sz w:val="24"/>
                <w:szCs w:val="24"/>
                <w:lang w:val="en-US"/>
              </w:rPr>
              <w:t>воспитатели</w:t>
            </w:r>
          </w:p>
        </w:tc>
      </w:tr>
      <w:tr w14:paraId="281D5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601" w:type="dxa"/>
            <w:gridSpan w:val="4"/>
          </w:tcPr>
          <w:p w14:paraId="1C111E5C">
            <w:pPr>
              <w:pStyle w:val="249"/>
              <w:spacing w:line="237" w:lineRule="auto"/>
              <w:ind w:left="106" w:right="1248"/>
              <w:jc w:val="center"/>
              <w:rPr>
                <w:spacing w:val="-1"/>
                <w:sz w:val="24"/>
                <w:szCs w:val="24"/>
                <w:lang w:val="en-US"/>
              </w:rPr>
            </w:pPr>
            <w:r>
              <w:rPr>
                <w:b/>
                <w:sz w:val="24"/>
                <w:szCs w:val="24"/>
                <w:lang w:val="en-US"/>
              </w:rPr>
              <w:t>Июль</w:t>
            </w:r>
          </w:p>
        </w:tc>
      </w:tr>
      <w:tr w14:paraId="23056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191620EB">
            <w:pPr>
              <w:pStyle w:val="249"/>
              <w:spacing w:line="237" w:lineRule="auto"/>
              <w:ind w:right="130"/>
              <w:rPr>
                <w:sz w:val="24"/>
                <w:szCs w:val="24"/>
                <w:lang w:val="ru-RU"/>
              </w:rPr>
            </w:pPr>
            <w:r>
              <w:rPr>
                <w:sz w:val="24"/>
                <w:szCs w:val="24"/>
                <w:lang w:val="ru-RU"/>
              </w:rPr>
              <w:t>Праздничный</w:t>
            </w:r>
            <w:r>
              <w:rPr>
                <w:spacing w:val="2"/>
                <w:sz w:val="24"/>
                <w:szCs w:val="24"/>
                <w:lang w:val="ru-RU"/>
              </w:rPr>
              <w:t xml:space="preserve"> </w:t>
            </w:r>
            <w:r>
              <w:rPr>
                <w:sz w:val="24"/>
                <w:szCs w:val="24"/>
                <w:lang w:val="ru-RU"/>
              </w:rPr>
              <w:t>концерт,</w:t>
            </w:r>
            <w:r>
              <w:rPr>
                <w:spacing w:val="1"/>
                <w:sz w:val="24"/>
                <w:szCs w:val="24"/>
                <w:lang w:val="ru-RU"/>
              </w:rPr>
              <w:t xml:space="preserve"> </w:t>
            </w:r>
            <w:r>
              <w:rPr>
                <w:sz w:val="24"/>
                <w:szCs w:val="24"/>
                <w:lang w:val="ru-RU"/>
              </w:rPr>
              <w:t>посвященный</w:t>
            </w:r>
            <w:r>
              <w:rPr>
                <w:spacing w:val="-3"/>
                <w:sz w:val="24"/>
                <w:szCs w:val="24"/>
                <w:lang w:val="ru-RU"/>
              </w:rPr>
              <w:t xml:space="preserve"> </w:t>
            </w:r>
            <w:r>
              <w:rPr>
                <w:sz w:val="24"/>
                <w:szCs w:val="24"/>
                <w:lang w:val="ru-RU"/>
              </w:rPr>
              <w:t>Дню</w:t>
            </w:r>
            <w:r>
              <w:rPr>
                <w:spacing w:val="-6"/>
                <w:sz w:val="24"/>
                <w:szCs w:val="24"/>
                <w:lang w:val="ru-RU"/>
              </w:rPr>
              <w:t xml:space="preserve"> </w:t>
            </w:r>
            <w:r>
              <w:rPr>
                <w:sz w:val="24"/>
                <w:szCs w:val="24"/>
                <w:lang w:val="ru-RU"/>
              </w:rPr>
              <w:t>семьи,</w:t>
            </w:r>
            <w:r>
              <w:rPr>
                <w:spacing w:val="-1"/>
                <w:sz w:val="24"/>
                <w:szCs w:val="24"/>
                <w:lang w:val="ru-RU"/>
              </w:rPr>
              <w:t xml:space="preserve"> </w:t>
            </w:r>
            <w:r>
              <w:rPr>
                <w:sz w:val="24"/>
                <w:szCs w:val="24"/>
                <w:lang w:val="ru-RU"/>
              </w:rPr>
              <w:t>любви</w:t>
            </w:r>
          </w:p>
          <w:p w14:paraId="11DA95D2">
            <w:pPr>
              <w:pStyle w:val="249"/>
              <w:rPr>
                <w:sz w:val="24"/>
                <w:szCs w:val="24"/>
                <w:lang w:val="en-US"/>
              </w:rPr>
            </w:pPr>
            <w:r>
              <w:rPr>
                <w:sz w:val="24"/>
                <w:szCs w:val="24"/>
                <w:lang w:val="en-US"/>
              </w:rPr>
              <w:t>и</w:t>
            </w:r>
            <w:r>
              <w:rPr>
                <w:spacing w:val="1"/>
                <w:sz w:val="24"/>
                <w:szCs w:val="24"/>
                <w:lang w:val="en-US"/>
              </w:rPr>
              <w:t xml:space="preserve"> </w:t>
            </w:r>
            <w:r>
              <w:rPr>
                <w:sz w:val="24"/>
                <w:szCs w:val="24"/>
                <w:lang w:val="en-US"/>
              </w:rPr>
              <w:t>верности.</w:t>
            </w:r>
          </w:p>
        </w:tc>
        <w:tc>
          <w:tcPr>
            <w:tcW w:w="1987" w:type="dxa"/>
          </w:tcPr>
          <w:p w14:paraId="023EFECC">
            <w:pPr>
              <w:pStyle w:val="249"/>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16CC0FF7">
            <w:pPr>
              <w:pStyle w:val="249"/>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34B06358">
            <w:pPr>
              <w:pStyle w:val="249"/>
              <w:ind w:left="106"/>
              <w:rPr>
                <w:sz w:val="24"/>
                <w:szCs w:val="24"/>
                <w:lang w:val="en-US"/>
              </w:rPr>
            </w:pPr>
            <w:r>
              <w:rPr>
                <w:sz w:val="24"/>
                <w:szCs w:val="24"/>
                <w:lang w:val="en-US"/>
              </w:rPr>
              <w:t>группы</w:t>
            </w:r>
          </w:p>
        </w:tc>
        <w:tc>
          <w:tcPr>
            <w:tcW w:w="2833" w:type="dxa"/>
          </w:tcPr>
          <w:p w14:paraId="27B5322B">
            <w:pPr>
              <w:pStyle w:val="249"/>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5E2E5F25">
            <w:pPr>
              <w:pStyle w:val="249"/>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1EF612EF">
            <w:pPr>
              <w:pStyle w:val="249"/>
              <w:spacing w:line="270" w:lineRule="exact"/>
              <w:ind w:left="106"/>
              <w:rPr>
                <w:sz w:val="24"/>
                <w:szCs w:val="24"/>
                <w:lang w:val="en-US"/>
              </w:rPr>
            </w:pPr>
            <w:r>
              <w:rPr>
                <w:sz w:val="24"/>
                <w:szCs w:val="24"/>
                <w:lang w:val="en-US"/>
              </w:rPr>
              <w:t>воспитатели</w:t>
            </w:r>
          </w:p>
        </w:tc>
      </w:tr>
      <w:tr w14:paraId="4930E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0AE45BCA">
            <w:pPr>
              <w:pStyle w:val="249"/>
              <w:spacing w:line="259"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рисунков</w:t>
            </w:r>
            <w:r>
              <w:rPr>
                <w:spacing w:val="-1"/>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асфальте</w:t>
            </w:r>
          </w:p>
          <w:p w14:paraId="723D2227">
            <w:pPr>
              <w:pStyle w:val="249"/>
              <w:spacing w:before="2" w:line="270" w:lineRule="exact"/>
              <w:rPr>
                <w:sz w:val="24"/>
                <w:szCs w:val="24"/>
                <w:lang w:val="ru-RU"/>
              </w:rPr>
            </w:pPr>
            <w:r>
              <w:rPr>
                <w:sz w:val="24"/>
                <w:szCs w:val="24"/>
                <w:lang w:val="ru-RU"/>
              </w:rPr>
              <w:t>«Ромашковое</w:t>
            </w:r>
            <w:r>
              <w:rPr>
                <w:spacing w:val="-5"/>
                <w:sz w:val="24"/>
                <w:szCs w:val="24"/>
                <w:lang w:val="ru-RU"/>
              </w:rPr>
              <w:t xml:space="preserve"> </w:t>
            </w:r>
            <w:r>
              <w:rPr>
                <w:sz w:val="24"/>
                <w:szCs w:val="24"/>
                <w:lang w:val="ru-RU"/>
              </w:rPr>
              <w:t>поле»</w:t>
            </w:r>
          </w:p>
        </w:tc>
        <w:tc>
          <w:tcPr>
            <w:tcW w:w="1987" w:type="dxa"/>
          </w:tcPr>
          <w:p w14:paraId="08AD5093">
            <w:pPr>
              <w:pStyle w:val="249"/>
              <w:spacing w:line="259" w:lineRule="exact"/>
              <w:rPr>
                <w:sz w:val="24"/>
                <w:szCs w:val="24"/>
                <w:lang w:val="en-US"/>
              </w:rPr>
            </w:pPr>
            <w:r>
              <w:rPr>
                <w:sz w:val="24"/>
                <w:szCs w:val="24"/>
                <w:lang w:val="en-US"/>
              </w:rPr>
              <w:t>1-2 недели</w:t>
            </w:r>
          </w:p>
        </w:tc>
        <w:tc>
          <w:tcPr>
            <w:tcW w:w="2127" w:type="dxa"/>
          </w:tcPr>
          <w:p w14:paraId="7FFCAE87">
            <w:pPr>
              <w:pStyle w:val="249"/>
              <w:spacing w:line="259" w:lineRule="exact"/>
              <w:ind w:left="106"/>
              <w:rPr>
                <w:sz w:val="24"/>
                <w:szCs w:val="24"/>
                <w:lang w:val="en-US"/>
              </w:rPr>
            </w:pPr>
            <w:r>
              <w:rPr>
                <w:sz w:val="24"/>
                <w:szCs w:val="24"/>
                <w:lang w:val="en-US"/>
              </w:rPr>
              <w:t>Все возрастные</w:t>
            </w:r>
          </w:p>
          <w:p w14:paraId="04FF51F6">
            <w:pPr>
              <w:pStyle w:val="249"/>
              <w:spacing w:before="2" w:line="270" w:lineRule="exact"/>
              <w:ind w:left="106"/>
              <w:rPr>
                <w:sz w:val="24"/>
                <w:szCs w:val="24"/>
                <w:lang w:val="en-US"/>
              </w:rPr>
            </w:pPr>
            <w:r>
              <w:rPr>
                <w:sz w:val="24"/>
                <w:szCs w:val="24"/>
                <w:lang w:val="en-US"/>
              </w:rPr>
              <w:t>группы</w:t>
            </w:r>
          </w:p>
        </w:tc>
        <w:tc>
          <w:tcPr>
            <w:tcW w:w="2833" w:type="dxa"/>
          </w:tcPr>
          <w:p w14:paraId="57C0D2E7">
            <w:pPr>
              <w:pStyle w:val="249"/>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3AAD1A58">
            <w:pPr>
              <w:pStyle w:val="249"/>
              <w:spacing w:before="2" w:line="270" w:lineRule="exact"/>
              <w:ind w:left="106"/>
              <w:rPr>
                <w:sz w:val="24"/>
                <w:szCs w:val="24"/>
                <w:lang w:val="en-US"/>
              </w:rPr>
            </w:pPr>
            <w:r>
              <w:rPr>
                <w:sz w:val="24"/>
                <w:szCs w:val="24"/>
                <w:lang w:val="en-US"/>
              </w:rPr>
              <w:t>воспитатели</w:t>
            </w:r>
          </w:p>
        </w:tc>
      </w:tr>
      <w:tr w14:paraId="4C7E5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7E60D9F9">
            <w:pPr>
              <w:pStyle w:val="249"/>
              <w:spacing w:line="259" w:lineRule="exact"/>
              <w:rPr>
                <w:sz w:val="24"/>
                <w:szCs w:val="24"/>
                <w:lang w:val="en-US"/>
              </w:rPr>
            </w:pPr>
            <w:r>
              <w:rPr>
                <w:sz w:val="24"/>
                <w:szCs w:val="24"/>
                <w:lang w:val="en-US"/>
              </w:rPr>
              <w:t>Фотовыставка</w:t>
            </w:r>
            <w:r>
              <w:rPr>
                <w:spacing w:val="-3"/>
                <w:sz w:val="24"/>
                <w:szCs w:val="24"/>
                <w:lang w:val="en-US"/>
              </w:rPr>
              <w:t xml:space="preserve"> </w:t>
            </w:r>
            <w:r>
              <w:rPr>
                <w:sz w:val="24"/>
                <w:szCs w:val="24"/>
                <w:lang w:val="en-US"/>
              </w:rPr>
              <w:t>«Моя</w:t>
            </w:r>
            <w:r>
              <w:rPr>
                <w:spacing w:val="-1"/>
                <w:sz w:val="24"/>
                <w:szCs w:val="24"/>
                <w:lang w:val="en-US"/>
              </w:rPr>
              <w:t xml:space="preserve"> </w:t>
            </w:r>
            <w:r>
              <w:rPr>
                <w:sz w:val="24"/>
                <w:szCs w:val="24"/>
                <w:lang w:val="en-US"/>
              </w:rPr>
              <w:t>семья»</w:t>
            </w:r>
          </w:p>
        </w:tc>
        <w:tc>
          <w:tcPr>
            <w:tcW w:w="1987" w:type="dxa"/>
          </w:tcPr>
          <w:p w14:paraId="25DC4266">
            <w:pPr>
              <w:pStyle w:val="249"/>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DAA65C3">
            <w:pPr>
              <w:pStyle w:val="249"/>
              <w:spacing w:before="3" w:line="270" w:lineRule="exact"/>
              <w:rPr>
                <w:sz w:val="24"/>
                <w:szCs w:val="24"/>
                <w:lang w:val="en-US"/>
              </w:rPr>
            </w:pPr>
            <w:r>
              <w:rPr>
                <w:sz w:val="24"/>
                <w:szCs w:val="24"/>
                <w:lang w:val="en-US"/>
              </w:rPr>
              <w:t>месяца</w:t>
            </w:r>
          </w:p>
        </w:tc>
        <w:tc>
          <w:tcPr>
            <w:tcW w:w="2127" w:type="dxa"/>
          </w:tcPr>
          <w:p w14:paraId="7EC2792A">
            <w:pPr>
              <w:pStyle w:val="249"/>
              <w:spacing w:line="259" w:lineRule="exact"/>
              <w:ind w:left="106"/>
              <w:rPr>
                <w:sz w:val="24"/>
                <w:szCs w:val="24"/>
                <w:lang w:val="en-US"/>
              </w:rPr>
            </w:pPr>
            <w:r>
              <w:rPr>
                <w:sz w:val="24"/>
                <w:szCs w:val="24"/>
                <w:lang w:val="en-US"/>
              </w:rPr>
              <w:t>Все возрастные</w:t>
            </w:r>
          </w:p>
          <w:p w14:paraId="5DEE192B">
            <w:pPr>
              <w:pStyle w:val="249"/>
              <w:spacing w:before="3" w:line="270" w:lineRule="exact"/>
              <w:ind w:left="106"/>
              <w:rPr>
                <w:sz w:val="24"/>
                <w:szCs w:val="24"/>
                <w:lang w:val="en-US"/>
              </w:rPr>
            </w:pPr>
            <w:r>
              <w:rPr>
                <w:sz w:val="24"/>
                <w:szCs w:val="24"/>
                <w:lang w:val="en-US"/>
              </w:rPr>
              <w:t>группы</w:t>
            </w:r>
          </w:p>
        </w:tc>
        <w:tc>
          <w:tcPr>
            <w:tcW w:w="2833" w:type="dxa"/>
          </w:tcPr>
          <w:p w14:paraId="212147D4">
            <w:pPr>
              <w:pStyle w:val="249"/>
              <w:spacing w:line="259" w:lineRule="exact"/>
              <w:ind w:left="106"/>
              <w:rPr>
                <w:sz w:val="24"/>
                <w:szCs w:val="24"/>
                <w:lang w:val="en-US"/>
              </w:rPr>
            </w:pPr>
            <w:r>
              <w:rPr>
                <w:sz w:val="24"/>
                <w:szCs w:val="24"/>
                <w:lang w:val="en-US"/>
              </w:rPr>
              <w:t>Воспитатели</w:t>
            </w:r>
          </w:p>
        </w:tc>
      </w:tr>
      <w:tr w14:paraId="39716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601" w:type="dxa"/>
            <w:gridSpan w:val="4"/>
          </w:tcPr>
          <w:p w14:paraId="44E82807">
            <w:pPr>
              <w:pStyle w:val="249"/>
              <w:spacing w:line="237" w:lineRule="auto"/>
              <w:ind w:left="106" w:right="1248"/>
              <w:jc w:val="center"/>
              <w:rPr>
                <w:spacing w:val="-1"/>
                <w:sz w:val="24"/>
                <w:szCs w:val="24"/>
                <w:lang w:val="en-US"/>
              </w:rPr>
            </w:pPr>
            <w:r>
              <w:rPr>
                <w:b/>
                <w:sz w:val="24"/>
                <w:szCs w:val="24"/>
                <w:lang w:val="en-US"/>
              </w:rPr>
              <w:t>Август</w:t>
            </w:r>
          </w:p>
        </w:tc>
      </w:tr>
      <w:tr w14:paraId="556E7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4D151B1F">
            <w:pPr>
              <w:pStyle w:val="249"/>
              <w:spacing w:line="259" w:lineRule="exact"/>
              <w:rPr>
                <w:sz w:val="24"/>
                <w:szCs w:val="24"/>
                <w:lang w:val="en-US"/>
              </w:rPr>
            </w:pPr>
            <w:r>
              <w:rPr>
                <w:sz w:val="24"/>
                <w:szCs w:val="24"/>
                <w:lang w:val="en-US"/>
              </w:rPr>
              <w:t>Проект</w:t>
            </w:r>
            <w:r>
              <w:rPr>
                <w:spacing w:val="-2"/>
                <w:sz w:val="24"/>
                <w:szCs w:val="24"/>
                <w:lang w:val="en-US"/>
              </w:rPr>
              <w:t xml:space="preserve"> </w:t>
            </w:r>
            <w:r>
              <w:rPr>
                <w:sz w:val="24"/>
                <w:szCs w:val="24"/>
                <w:lang w:val="en-US"/>
              </w:rPr>
              <w:t>«Наш друг-Светофор»</w:t>
            </w:r>
          </w:p>
        </w:tc>
        <w:tc>
          <w:tcPr>
            <w:tcW w:w="1987" w:type="dxa"/>
          </w:tcPr>
          <w:p w14:paraId="2FFA0FF6">
            <w:pPr>
              <w:pStyle w:val="249"/>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B8C6CBA">
            <w:pPr>
              <w:pStyle w:val="249"/>
              <w:spacing w:before="2"/>
              <w:rPr>
                <w:sz w:val="24"/>
                <w:szCs w:val="24"/>
                <w:lang w:val="en-US"/>
              </w:rPr>
            </w:pPr>
            <w:r>
              <w:rPr>
                <w:sz w:val="24"/>
                <w:szCs w:val="24"/>
                <w:lang w:val="en-US"/>
              </w:rPr>
              <w:t>месяца</w:t>
            </w:r>
          </w:p>
        </w:tc>
        <w:tc>
          <w:tcPr>
            <w:tcW w:w="2127" w:type="dxa"/>
          </w:tcPr>
          <w:p w14:paraId="26B6A490">
            <w:pPr>
              <w:pStyle w:val="249"/>
              <w:spacing w:line="259" w:lineRule="exact"/>
              <w:ind w:left="106"/>
              <w:rPr>
                <w:sz w:val="24"/>
                <w:szCs w:val="24"/>
                <w:lang w:val="en-US"/>
              </w:rPr>
            </w:pPr>
            <w:r>
              <w:rPr>
                <w:sz w:val="24"/>
                <w:szCs w:val="24"/>
                <w:lang w:val="en-US"/>
              </w:rPr>
              <w:t>Все возрастные</w:t>
            </w:r>
          </w:p>
          <w:p w14:paraId="17CCCA92">
            <w:pPr>
              <w:pStyle w:val="249"/>
              <w:spacing w:before="2"/>
              <w:ind w:left="106"/>
              <w:rPr>
                <w:sz w:val="24"/>
                <w:szCs w:val="24"/>
                <w:lang w:val="en-US"/>
              </w:rPr>
            </w:pPr>
            <w:r>
              <w:rPr>
                <w:sz w:val="24"/>
                <w:szCs w:val="24"/>
                <w:lang w:val="en-US"/>
              </w:rPr>
              <w:t>группы</w:t>
            </w:r>
          </w:p>
        </w:tc>
        <w:tc>
          <w:tcPr>
            <w:tcW w:w="2833" w:type="dxa"/>
          </w:tcPr>
          <w:p w14:paraId="3DABB0C6">
            <w:pPr>
              <w:pStyle w:val="249"/>
              <w:spacing w:line="259" w:lineRule="exact"/>
              <w:ind w:left="106"/>
              <w:rPr>
                <w:sz w:val="24"/>
                <w:szCs w:val="24"/>
                <w:lang w:val="ru-RU"/>
              </w:rPr>
            </w:pPr>
            <w:r>
              <w:rPr>
                <w:sz w:val="24"/>
                <w:szCs w:val="24"/>
                <w:lang w:val="ru-RU"/>
              </w:rPr>
              <w:t>Музыкальный</w:t>
            </w:r>
          </w:p>
          <w:p w14:paraId="015B3481">
            <w:pPr>
              <w:pStyle w:val="249"/>
              <w:ind w:left="106" w:right="524"/>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33510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09F2B0EB">
            <w:pPr>
              <w:pStyle w:val="249"/>
              <w:spacing w:line="259" w:lineRule="exact"/>
              <w:rPr>
                <w:sz w:val="24"/>
                <w:szCs w:val="24"/>
                <w:lang w:val="en-US"/>
              </w:rPr>
            </w:pPr>
            <w:r>
              <w:rPr>
                <w:sz w:val="24"/>
                <w:szCs w:val="24"/>
                <w:lang w:val="en-US"/>
              </w:rPr>
              <w:t>Праздник</w:t>
            </w:r>
            <w:r>
              <w:rPr>
                <w:spacing w:val="-6"/>
                <w:sz w:val="24"/>
                <w:szCs w:val="24"/>
                <w:lang w:val="en-US"/>
              </w:rPr>
              <w:t xml:space="preserve"> </w:t>
            </w:r>
            <w:r>
              <w:rPr>
                <w:sz w:val="24"/>
                <w:szCs w:val="24"/>
                <w:lang w:val="en-US"/>
              </w:rPr>
              <w:t>«День</w:t>
            </w:r>
            <w:r>
              <w:rPr>
                <w:spacing w:val="-5"/>
                <w:sz w:val="24"/>
                <w:szCs w:val="24"/>
                <w:lang w:val="en-US"/>
              </w:rPr>
              <w:t xml:space="preserve"> </w:t>
            </w:r>
            <w:r>
              <w:rPr>
                <w:sz w:val="24"/>
                <w:szCs w:val="24"/>
                <w:lang w:val="en-US"/>
              </w:rPr>
              <w:t>российского</w:t>
            </w:r>
          </w:p>
          <w:p w14:paraId="5F577A08">
            <w:pPr>
              <w:pStyle w:val="249"/>
              <w:spacing w:before="2"/>
              <w:rPr>
                <w:sz w:val="24"/>
                <w:szCs w:val="24"/>
                <w:lang w:val="en-US"/>
              </w:rPr>
            </w:pPr>
            <w:r>
              <w:rPr>
                <w:sz w:val="24"/>
                <w:szCs w:val="24"/>
                <w:lang w:val="en-US"/>
              </w:rPr>
              <w:t>флага»</w:t>
            </w:r>
          </w:p>
        </w:tc>
        <w:tc>
          <w:tcPr>
            <w:tcW w:w="1987" w:type="dxa"/>
          </w:tcPr>
          <w:p w14:paraId="35FFB73C">
            <w:pPr>
              <w:pStyle w:val="249"/>
              <w:spacing w:line="259" w:lineRule="exact"/>
              <w:rPr>
                <w:sz w:val="24"/>
                <w:szCs w:val="24"/>
                <w:lang w:val="en-US"/>
              </w:rPr>
            </w:pPr>
            <w:r>
              <w:rPr>
                <w:sz w:val="24"/>
                <w:szCs w:val="24"/>
                <w:lang w:val="en-US"/>
              </w:rPr>
              <w:t>19</w:t>
            </w:r>
            <w:r>
              <w:rPr>
                <w:spacing w:val="-2"/>
                <w:sz w:val="24"/>
                <w:szCs w:val="24"/>
                <w:lang w:val="en-US"/>
              </w:rPr>
              <w:t xml:space="preserve"> </w:t>
            </w:r>
            <w:r>
              <w:rPr>
                <w:sz w:val="24"/>
                <w:szCs w:val="24"/>
                <w:lang w:val="en-US"/>
              </w:rPr>
              <w:t>-22</w:t>
            </w:r>
            <w:r>
              <w:rPr>
                <w:spacing w:val="-2"/>
                <w:sz w:val="24"/>
                <w:szCs w:val="24"/>
                <w:lang w:val="en-US"/>
              </w:rPr>
              <w:t xml:space="preserve"> </w:t>
            </w:r>
            <w:r>
              <w:rPr>
                <w:sz w:val="24"/>
                <w:szCs w:val="24"/>
                <w:lang w:val="en-US"/>
              </w:rPr>
              <w:t>августа</w:t>
            </w:r>
          </w:p>
        </w:tc>
        <w:tc>
          <w:tcPr>
            <w:tcW w:w="2127" w:type="dxa"/>
          </w:tcPr>
          <w:p w14:paraId="44486521">
            <w:pPr>
              <w:pStyle w:val="249"/>
              <w:spacing w:line="259" w:lineRule="exact"/>
              <w:ind w:left="106"/>
              <w:rPr>
                <w:sz w:val="24"/>
                <w:szCs w:val="24"/>
                <w:lang w:val="en-US"/>
              </w:rPr>
            </w:pPr>
            <w:r>
              <w:rPr>
                <w:sz w:val="24"/>
                <w:szCs w:val="24"/>
                <w:lang w:val="en-US"/>
              </w:rPr>
              <w:t>Средние, старшие,</w:t>
            </w:r>
          </w:p>
          <w:p w14:paraId="34512FE3">
            <w:pPr>
              <w:pStyle w:val="249"/>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29896FEC">
            <w:pPr>
              <w:pStyle w:val="249"/>
              <w:spacing w:line="259" w:lineRule="exact"/>
              <w:ind w:left="106"/>
              <w:rPr>
                <w:sz w:val="24"/>
                <w:szCs w:val="24"/>
                <w:lang w:val="ru-RU"/>
              </w:rPr>
            </w:pPr>
            <w:r>
              <w:rPr>
                <w:sz w:val="24"/>
                <w:szCs w:val="24"/>
                <w:lang w:val="ru-RU"/>
              </w:rPr>
              <w:t>Музыкальный</w:t>
            </w:r>
          </w:p>
          <w:p w14:paraId="4CFF1DE7">
            <w:pPr>
              <w:pStyle w:val="249"/>
              <w:spacing w:before="2"/>
              <w:ind w:left="106" w:right="532"/>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777E2F7B">
            <w:pPr>
              <w:pStyle w:val="249"/>
              <w:spacing w:line="272" w:lineRule="exact"/>
              <w:ind w:left="106"/>
              <w:rPr>
                <w:sz w:val="24"/>
                <w:szCs w:val="24"/>
                <w:lang w:val="en-US"/>
              </w:rPr>
            </w:pPr>
            <w:r>
              <w:rPr>
                <w:sz w:val="24"/>
                <w:szCs w:val="24"/>
                <w:lang w:val="en-US"/>
              </w:rPr>
              <w:t>воспитатели</w:t>
            </w:r>
          </w:p>
        </w:tc>
      </w:tr>
      <w:tr w14:paraId="54246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654" w:type="dxa"/>
          </w:tcPr>
          <w:p w14:paraId="16594D77">
            <w:pPr>
              <w:pStyle w:val="249"/>
              <w:spacing w:line="260"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«До</w:t>
            </w:r>
            <w:r>
              <w:rPr>
                <w:spacing w:val="5"/>
                <w:sz w:val="24"/>
                <w:szCs w:val="24"/>
                <w:lang w:val="en-US"/>
              </w:rPr>
              <w:t xml:space="preserve"> </w:t>
            </w:r>
            <w:r>
              <w:rPr>
                <w:sz w:val="24"/>
                <w:szCs w:val="24"/>
                <w:lang w:val="en-US"/>
              </w:rPr>
              <w:t>свидания,</w:t>
            </w:r>
            <w:r>
              <w:rPr>
                <w:spacing w:val="51"/>
                <w:sz w:val="24"/>
                <w:szCs w:val="24"/>
                <w:lang w:val="en-US"/>
              </w:rPr>
              <w:t xml:space="preserve"> </w:t>
            </w:r>
            <w:r>
              <w:rPr>
                <w:sz w:val="24"/>
                <w:szCs w:val="24"/>
                <w:lang w:val="en-US"/>
              </w:rPr>
              <w:t>лето!»</w:t>
            </w:r>
          </w:p>
        </w:tc>
        <w:tc>
          <w:tcPr>
            <w:tcW w:w="1987" w:type="dxa"/>
          </w:tcPr>
          <w:p w14:paraId="32E66995">
            <w:pPr>
              <w:pStyle w:val="249"/>
              <w:spacing w:line="260"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44CCCC1A">
            <w:pPr>
              <w:pStyle w:val="249"/>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9FE98AA">
            <w:pPr>
              <w:pStyle w:val="249"/>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7212CAEB">
            <w:pPr>
              <w:pStyle w:val="249"/>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79CFAF2A">
            <w:pPr>
              <w:pStyle w:val="249"/>
              <w:spacing w:line="270" w:lineRule="exact"/>
              <w:ind w:left="106"/>
              <w:rPr>
                <w:sz w:val="24"/>
                <w:szCs w:val="24"/>
                <w:lang w:val="en-US"/>
              </w:rPr>
            </w:pPr>
            <w:r>
              <w:rPr>
                <w:sz w:val="24"/>
                <w:szCs w:val="24"/>
                <w:lang w:val="en-US"/>
              </w:rPr>
              <w:t>воспитатели</w:t>
            </w:r>
          </w:p>
        </w:tc>
      </w:tr>
    </w:tbl>
    <w:p w14:paraId="504BBAA8">
      <w:pPr>
        <w:spacing w:line="270" w:lineRule="exact"/>
        <w:rPr>
          <w:rFonts w:ascii="Times New Roman" w:hAnsi="Times New Roman" w:cs="Times New Roman"/>
          <w:sz w:val="24"/>
          <w:szCs w:val="24"/>
        </w:rPr>
        <w:sectPr>
          <w:pgSz w:w="11910" w:h="16840"/>
          <w:pgMar w:top="840" w:right="440" w:bottom="1160" w:left="620" w:header="0" w:footer="976" w:gutter="0"/>
          <w:cols w:space="720" w:num="1"/>
        </w:sectPr>
      </w:pPr>
    </w:p>
    <w:p w14:paraId="77F5C681">
      <w:pPr>
        <w:shd w:val="clear" w:color="auto" w:fill="FFFFFF" w:themeFill="background1"/>
        <w:spacing w:after="0" w:line="240" w:lineRule="auto"/>
        <w:ind w:firstLine="284"/>
        <w:jc w:val="both"/>
        <w:rPr>
          <w:rFonts w:ascii="Times New Roman" w:hAnsi="Times New Roman" w:eastAsia="Times New Roman" w:cs="Times New Roman"/>
          <w:color w:val="000000"/>
          <w:sz w:val="24"/>
          <w:szCs w:val="24"/>
          <w:lang w:eastAsia="ru-RU"/>
        </w:rPr>
      </w:pPr>
    </w:p>
    <w:p w14:paraId="495E177C">
      <w:pPr>
        <w:shd w:val="clear" w:color="auto" w:fill="FFFFFF" w:themeFill="background1"/>
        <w:spacing w:after="0" w:line="240" w:lineRule="auto"/>
        <w:ind w:firstLine="284"/>
        <w:jc w:val="both"/>
        <w:rPr>
          <w:rFonts w:ascii="Times New Roman" w:hAnsi="Times New Roman" w:eastAsia="Times New Roman" w:cs="Times New Roman"/>
          <w:color w:val="000000"/>
          <w:sz w:val="24"/>
          <w:szCs w:val="24"/>
          <w:lang w:eastAsia="ru-RU"/>
        </w:rPr>
      </w:pPr>
    </w:p>
    <w:p w14:paraId="20D2BC92">
      <w:pPr>
        <w:widowControl w:val="0"/>
        <w:shd w:val="clear" w:color="auto" w:fill="FFFFFF" w:themeFill="background1"/>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2</w:t>
      </w:r>
    </w:p>
    <w:p w14:paraId="458A7691">
      <w:pPr>
        <w:shd w:val="clear" w:color="auto" w:fill="FFFFFF" w:themeFill="background1"/>
        <w:spacing w:after="0"/>
        <w:jc w:val="center"/>
        <w:rPr>
          <w:rFonts w:ascii="Times New Roman" w:hAnsi="Times New Roman" w:cs="Times New Roman"/>
          <w:b/>
          <w:i/>
          <w:sz w:val="28"/>
          <w:szCs w:val="28"/>
        </w:rPr>
      </w:pPr>
      <w:r>
        <w:rPr>
          <w:rFonts w:ascii="Times New Roman" w:hAnsi="Times New Roman" w:cs="Times New Roman"/>
          <w:b/>
          <w:i/>
          <w:sz w:val="28"/>
          <w:szCs w:val="28"/>
        </w:rPr>
        <w:t>Календарно-тематическое планирование</w:t>
      </w:r>
    </w:p>
    <w:p w14:paraId="26BFBBE6">
      <w:pPr>
        <w:shd w:val="clear" w:color="auto" w:fill="FFFFFF" w:themeFill="background1"/>
        <w:spacing w:after="0"/>
        <w:jc w:val="center"/>
        <w:rPr>
          <w:rFonts w:ascii="Times New Roman" w:hAnsi="Times New Roman" w:cs="Times New Roman"/>
          <w:b/>
          <w:i/>
          <w:sz w:val="28"/>
          <w:szCs w:val="28"/>
        </w:rPr>
      </w:pPr>
      <w:r>
        <w:rPr>
          <w:rFonts w:ascii="Times New Roman" w:hAnsi="Times New Roman" w:cs="Times New Roman"/>
          <w:b/>
          <w:i/>
          <w:sz w:val="28"/>
          <w:szCs w:val="28"/>
        </w:rPr>
        <w:t>на 2025/2026 учебный год</w:t>
      </w:r>
    </w:p>
    <w:tbl>
      <w:tblPr>
        <w:tblStyle w:val="47"/>
        <w:tblW w:w="14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858"/>
        <w:gridCol w:w="2155"/>
        <w:gridCol w:w="2693"/>
        <w:gridCol w:w="2693"/>
        <w:gridCol w:w="3119"/>
        <w:gridCol w:w="2807"/>
      </w:tblGrid>
      <w:tr w14:paraId="6D20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17C2161F">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Месяц</w:t>
            </w:r>
          </w:p>
        </w:tc>
        <w:tc>
          <w:tcPr>
            <w:tcW w:w="858" w:type="dxa"/>
            <w:vMerge w:val="restart"/>
            <w:tcBorders>
              <w:top w:val="single" w:color="auto" w:sz="4" w:space="0"/>
              <w:left w:val="single" w:color="auto" w:sz="4" w:space="0"/>
              <w:bottom w:val="single" w:color="auto" w:sz="4" w:space="0"/>
              <w:right w:val="single" w:color="auto" w:sz="4" w:space="0"/>
            </w:tcBorders>
            <w:textDirection w:val="btLr"/>
          </w:tcPr>
          <w:p w14:paraId="090959C2">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Неделя</w:t>
            </w:r>
          </w:p>
        </w:tc>
        <w:tc>
          <w:tcPr>
            <w:tcW w:w="13467" w:type="dxa"/>
            <w:gridSpan w:val="5"/>
            <w:tcBorders>
              <w:top w:val="single" w:color="auto" w:sz="4" w:space="0"/>
              <w:left w:val="single" w:color="auto" w:sz="4" w:space="0"/>
              <w:bottom w:val="single" w:color="auto" w:sz="4" w:space="0"/>
              <w:right w:val="single" w:color="auto" w:sz="4" w:space="0"/>
            </w:tcBorders>
          </w:tcPr>
          <w:p w14:paraId="773CF1E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Возрастная группа детей</w:t>
            </w:r>
          </w:p>
        </w:tc>
      </w:tr>
      <w:tr w14:paraId="3233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09C26012">
            <w:pPr>
              <w:spacing w:after="0" w:line="240" w:lineRule="auto"/>
              <w:rPr>
                <w:rFonts w:ascii="Times New Roman" w:hAnsi="Times New Roman" w:eastAsia="Calibri" w:cs="Times New Roman"/>
                <w:sz w:val="24"/>
                <w:szCs w:val="24"/>
              </w:rPr>
            </w:pPr>
          </w:p>
        </w:tc>
        <w:tc>
          <w:tcPr>
            <w:tcW w:w="858" w:type="dxa"/>
            <w:vMerge w:val="continue"/>
            <w:tcBorders>
              <w:top w:val="single" w:color="auto" w:sz="4" w:space="0"/>
              <w:left w:val="single" w:color="auto" w:sz="4" w:space="0"/>
              <w:bottom w:val="single" w:color="auto" w:sz="4" w:space="0"/>
              <w:right w:val="single" w:color="auto" w:sz="4" w:space="0"/>
            </w:tcBorders>
            <w:vAlign w:val="center"/>
          </w:tcPr>
          <w:p w14:paraId="5C9A31FF">
            <w:pPr>
              <w:spacing w:after="0" w:line="240" w:lineRule="auto"/>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365C544E">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Ясли</w:t>
            </w:r>
          </w:p>
        </w:tc>
        <w:tc>
          <w:tcPr>
            <w:tcW w:w="2693" w:type="dxa"/>
            <w:tcBorders>
              <w:top w:val="single" w:color="auto" w:sz="4" w:space="0"/>
              <w:left w:val="single" w:color="auto" w:sz="4" w:space="0"/>
              <w:bottom w:val="single" w:color="auto" w:sz="4" w:space="0"/>
              <w:right w:val="single" w:color="auto" w:sz="4" w:space="0"/>
            </w:tcBorders>
          </w:tcPr>
          <w:p w14:paraId="24333F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Младшая</w:t>
            </w:r>
          </w:p>
        </w:tc>
        <w:tc>
          <w:tcPr>
            <w:tcW w:w="2693" w:type="dxa"/>
            <w:tcBorders>
              <w:top w:val="single" w:color="auto" w:sz="4" w:space="0"/>
              <w:left w:val="single" w:color="auto" w:sz="4" w:space="0"/>
              <w:bottom w:val="single" w:color="auto" w:sz="4" w:space="0"/>
              <w:right w:val="single" w:color="auto" w:sz="4" w:space="0"/>
            </w:tcBorders>
          </w:tcPr>
          <w:p w14:paraId="7FB9E7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Средняя</w:t>
            </w:r>
          </w:p>
        </w:tc>
        <w:tc>
          <w:tcPr>
            <w:tcW w:w="3119" w:type="dxa"/>
            <w:tcBorders>
              <w:top w:val="single" w:color="auto" w:sz="4" w:space="0"/>
              <w:left w:val="single" w:color="auto" w:sz="4" w:space="0"/>
              <w:bottom w:val="single" w:color="auto" w:sz="4" w:space="0"/>
              <w:right w:val="single" w:color="auto" w:sz="4" w:space="0"/>
            </w:tcBorders>
          </w:tcPr>
          <w:p w14:paraId="21E1778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Старшая</w:t>
            </w:r>
          </w:p>
        </w:tc>
        <w:tc>
          <w:tcPr>
            <w:tcW w:w="2807" w:type="dxa"/>
            <w:tcBorders>
              <w:top w:val="single" w:color="auto" w:sz="4" w:space="0"/>
              <w:left w:val="single" w:color="auto" w:sz="4" w:space="0"/>
              <w:bottom w:val="single" w:color="auto" w:sz="4" w:space="0"/>
              <w:right w:val="single" w:color="auto" w:sz="4" w:space="0"/>
            </w:tcBorders>
          </w:tcPr>
          <w:p w14:paraId="73205A0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Подготовительная</w:t>
            </w:r>
          </w:p>
        </w:tc>
      </w:tr>
      <w:tr w14:paraId="3833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09F748DB">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858" w:type="dxa"/>
            <w:tcBorders>
              <w:top w:val="single" w:color="auto" w:sz="4" w:space="0"/>
              <w:left w:val="single" w:color="auto" w:sz="4" w:space="0"/>
              <w:bottom w:val="single" w:color="auto" w:sz="4" w:space="0"/>
              <w:right w:val="single" w:color="auto" w:sz="4" w:space="0"/>
            </w:tcBorders>
          </w:tcPr>
          <w:p w14:paraId="095D04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w:t>
            </w:r>
          </w:p>
        </w:tc>
        <w:tc>
          <w:tcPr>
            <w:tcW w:w="2155" w:type="dxa"/>
            <w:tcBorders>
              <w:top w:val="single" w:color="auto" w:sz="4" w:space="0"/>
              <w:left w:val="single" w:color="auto" w:sz="4" w:space="0"/>
              <w:bottom w:val="single" w:color="auto" w:sz="4" w:space="0"/>
              <w:right w:val="single" w:color="auto" w:sz="4" w:space="0"/>
            </w:tcBorders>
          </w:tcPr>
          <w:p w14:paraId="3C8F4B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Детский сад!</w:t>
            </w:r>
          </w:p>
        </w:tc>
        <w:tc>
          <w:tcPr>
            <w:tcW w:w="2693" w:type="dxa"/>
            <w:tcBorders>
              <w:top w:val="single" w:color="auto" w:sz="4" w:space="0"/>
              <w:left w:val="single" w:color="auto" w:sz="4" w:space="0"/>
              <w:bottom w:val="single" w:color="auto" w:sz="4" w:space="0"/>
              <w:right w:val="single" w:color="auto" w:sz="4" w:space="0"/>
            </w:tcBorders>
          </w:tcPr>
          <w:p w14:paraId="41A1672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tc>
        <w:tc>
          <w:tcPr>
            <w:tcW w:w="2693" w:type="dxa"/>
            <w:tcBorders>
              <w:top w:val="single" w:color="auto" w:sz="4" w:space="0"/>
              <w:left w:val="single" w:color="auto" w:sz="4" w:space="0"/>
              <w:bottom w:val="single" w:color="auto" w:sz="4" w:space="0"/>
              <w:right w:val="single" w:color="auto" w:sz="4" w:space="0"/>
            </w:tcBorders>
          </w:tcPr>
          <w:p w14:paraId="3334D5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tc>
        <w:tc>
          <w:tcPr>
            <w:tcW w:w="3119" w:type="dxa"/>
            <w:tcBorders>
              <w:top w:val="single" w:color="auto" w:sz="4" w:space="0"/>
              <w:left w:val="single" w:color="auto" w:sz="4" w:space="0"/>
              <w:bottom w:val="single" w:color="auto" w:sz="4" w:space="0"/>
              <w:right w:val="single" w:color="auto" w:sz="4" w:space="0"/>
            </w:tcBorders>
          </w:tcPr>
          <w:p w14:paraId="242D59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 День знаний</w:t>
            </w:r>
          </w:p>
        </w:tc>
        <w:tc>
          <w:tcPr>
            <w:tcW w:w="2807" w:type="dxa"/>
            <w:tcBorders>
              <w:top w:val="single" w:color="auto" w:sz="4" w:space="0"/>
              <w:left w:val="single" w:color="auto" w:sz="4" w:space="0"/>
              <w:bottom w:val="single" w:color="auto" w:sz="4" w:space="0"/>
              <w:right w:val="single" w:color="auto" w:sz="4" w:space="0"/>
            </w:tcBorders>
          </w:tcPr>
          <w:p w14:paraId="4456178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282C56D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знаний</w:t>
            </w:r>
          </w:p>
        </w:tc>
      </w:tr>
      <w:tr w14:paraId="3C90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390" w:type="dxa"/>
            <w:vMerge w:val="continue"/>
            <w:tcBorders>
              <w:top w:val="single" w:color="auto" w:sz="4" w:space="0"/>
              <w:left w:val="single" w:color="auto" w:sz="4" w:space="0"/>
              <w:bottom w:val="single" w:color="auto" w:sz="4" w:space="0"/>
              <w:right w:val="single" w:color="auto" w:sz="4" w:space="0"/>
            </w:tcBorders>
            <w:textDirection w:val="btLr"/>
          </w:tcPr>
          <w:p w14:paraId="406D6400">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E1277B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vMerge w:val="restart"/>
            <w:tcBorders>
              <w:top w:val="single" w:color="auto" w:sz="4" w:space="0"/>
              <w:left w:val="single" w:color="auto" w:sz="4" w:space="0"/>
              <w:right w:val="single" w:color="auto" w:sz="4" w:space="0"/>
            </w:tcBorders>
          </w:tcPr>
          <w:p w14:paraId="07A998FC">
            <w:pPr>
              <w:spacing w:after="0" w:line="240" w:lineRule="auto"/>
              <w:jc w:val="center"/>
              <w:rPr>
                <w:rFonts w:ascii="Times New Roman" w:hAnsi="Times New Roman" w:eastAsia="Calibri" w:cs="Times New Roman"/>
                <w:sz w:val="24"/>
                <w:szCs w:val="24"/>
              </w:rPr>
            </w:pPr>
          </w:p>
          <w:p w14:paraId="5984F2B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Осень</w:t>
            </w:r>
          </w:p>
          <w:p w14:paraId="0AD4115A">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2763864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693" w:type="dxa"/>
            <w:tcBorders>
              <w:top w:val="single" w:color="auto" w:sz="4" w:space="0"/>
              <w:left w:val="single" w:color="auto" w:sz="4" w:space="0"/>
              <w:bottom w:val="single" w:color="auto" w:sz="4" w:space="0"/>
              <w:right w:val="single" w:color="auto" w:sz="4" w:space="0"/>
            </w:tcBorders>
          </w:tcPr>
          <w:p w14:paraId="4EAEAA6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3119" w:type="dxa"/>
            <w:tcBorders>
              <w:top w:val="single" w:color="auto" w:sz="4" w:space="0"/>
              <w:left w:val="single" w:color="auto" w:sz="4" w:space="0"/>
              <w:bottom w:val="single" w:color="auto" w:sz="4" w:space="0"/>
              <w:right w:val="single" w:color="auto" w:sz="4" w:space="0"/>
            </w:tcBorders>
          </w:tcPr>
          <w:p w14:paraId="274FC3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807" w:type="dxa"/>
            <w:tcBorders>
              <w:top w:val="single" w:color="auto" w:sz="4" w:space="0"/>
              <w:left w:val="single" w:color="auto" w:sz="4" w:space="0"/>
              <w:bottom w:val="single" w:color="auto" w:sz="4" w:space="0"/>
              <w:right w:val="single" w:color="auto" w:sz="4" w:space="0"/>
            </w:tcBorders>
          </w:tcPr>
          <w:p w14:paraId="57312D6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r>
      <w:tr w14:paraId="3240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61C064E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09824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tc>
        <w:tc>
          <w:tcPr>
            <w:tcW w:w="2155" w:type="dxa"/>
            <w:vMerge w:val="continue"/>
            <w:tcBorders>
              <w:left w:val="single" w:color="auto" w:sz="4" w:space="0"/>
              <w:right w:val="single" w:color="auto" w:sz="4" w:space="0"/>
            </w:tcBorders>
          </w:tcPr>
          <w:p w14:paraId="0FA72FD9">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0828AE1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693" w:type="dxa"/>
            <w:tcBorders>
              <w:top w:val="single" w:color="auto" w:sz="4" w:space="0"/>
              <w:left w:val="single" w:color="auto" w:sz="4" w:space="0"/>
              <w:bottom w:val="single" w:color="auto" w:sz="4" w:space="0"/>
              <w:right w:val="single" w:color="auto" w:sz="4" w:space="0"/>
            </w:tcBorders>
          </w:tcPr>
          <w:p w14:paraId="054036A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3119" w:type="dxa"/>
            <w:tcBorders>
              <w:top w:val="single" w:color="auto" w:sz="4" w:space="0"/>
              <w:left w:val="single" w:color="auto" w:sz="4" w:space="0"/>
              <w:bottom w:val="single" w:color="auto" w:sz="4" w:space="0"/>
              <w:right w:val="single" w:color="auto" w:sz="4" w:space="0"/>
            </w:tcBorders>
          </w:tcPr>
          <w:p w14:paraId="7B9C1DD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807" w:type="dxa"/>
            <w:tcBorders>
              <w:top w:val="single" w:color="auto" w:sz="4" w:space="0"/>
              <w:left w:val="single" w:color="auto" w:sz="4" w:space="0"/>
              <w:bottom w:val="single" w:color="auto" w:sz="4" w:space="0"/>
              <w:right w:val="single" w:color="auto" w:sz="4" w:space="0"/>
            </w:tcBorders>
          </w:tcPr>
          <w:p w14:paraId="43565D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r>
      <w:tr w14:paraId="067B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115D189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5F9097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vMerge w:val="continue"/>
            <w:tcBorders>
              <w:left w:val="single" w:color="auto" w:sz="4" w:space="0"/>
              <w:bottom w:val="single" w:color="auto" w:sz="4" w:space="0"/>
              <w:right w:val="single" w:color="auto" w:sz="4" w:space="0"/>
            </w:tcBorders>
            <w:vAlign w:val="center"/>
          </w:tcPr>
          <w:p w14:paraId="3A732C73">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5AF2FCB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697456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693" w:type="dxa"/>
            <w:tcBorders>
              <w:top w:val="single" w:color="auto" w:sz="4" w:space="0"/>
              <w:left w:val="single" w:color="auto" w:sz="4" w:space="0"/>
              <w:bottom w:val="single" w:color="auto" w:sz="4" w:space="0"/>
              <w:right w:val="single" w:color="auto" w:sz="4" w:space="0"/>
            </w:tcBorders>
          </w:tcPr>
          <w:p w14:paraId="72E164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528080A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3119" w:type="dxa"/>
            <w:tcBorders>
              <w:top w:val="single" w:color="auto" w:sz="4" w:space="0"/>
              <w:left w:val="single" w:color="auto" w:sz="4" w:space="0"/>
              <w:bottom w:val="single" w:color="auto" w:sz="4" w:space="0"/>
              <w:right w:val="single" w:color="auto" w:sz="4" w:space="0"/>
            </w:tcBorders>
          </w:tcPr>
          <w:p w14:paraId="4AE4DD9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78F9AE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807" w:type="dxa"/>
            <w:tcBorders>
              <w:top w:val="single" w:color="auto" w:sz="4" w:space="0"/>
              <w:left w:val="single" w:color="auto" w:sz="4" w:space="0"/>
              <w:bottom w:val="single" w:color="auto" w:sz="4" w:space="0"/>
              <w:right w:val="single" w:color="auto" w:sz="4" w:space="0"/>
            </w:tcBorders>
          </w:tcPr>
          <w:p w14:paraId="6FC581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1901DAD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r>
      <w:tr w14:paraId="2092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restart"/>
            <w:tcBorders>
              <w:top w:val="single" w:color="auto" w:sz="4" w:space="0"/>
              <w:left w:val="single" w:color="auto" w:sz="4" w:space="0"/>
              <w:right w:val="single" w:color="auto" w:sz="4" w:space="0"/>
            </w:tcBorders>
            <w:textDirection w:val="btLr"/>
          </w:tcPr>
          <w:p w14:paraId="017E41B6">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858" w:type="dxa"/>
            <w:tcBorders>
              <w:top w:val="single" w:color="auto" w:sz="4" w:space="0"/>
              <w:left w:val="single" w:color="auto" w:sz="4" w:space="0"/>
              <w:bottom w:val="single" w:color="auto" w:sz="4" w:space="0"/>
              <w:right w:val="single" w:color="auto" w:sz="4" w:space="0"/>
            </w:tcBorders>
          </w:tcPr>
          <w:p w14:paraId="187BAC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vMerge w:val="restart"/>
            <w:tcBorders>
              <w:top w:val="single" w:color="auto" w:sz="4" w:space="0"/>
              <w:left w:val="single" w:color="auto" w:sz="4" w:space="0"/>
              <w:right w:val="single" w:color="auto" w:sz="4" w:space="0"/>
            </w:tcBorders>
          </w:tcPr>
          <w:p w14:paraId="4E5A4EC8">
            <w:pPr>
              <w:spacing w:after="0" w:line="240" w:lineRule="auto"/>
              <w:jc w:val="center"/>
              <w:rPr>
                <w:rFonts w:ascii="Times New Roman" w:hAnsi="Times New Roman" w:eastAsia="Calibri" w:cs="Times New Roman"/>
                <w:sz w:val="24"/>
                <w:szCs w:val="24"/>
              </w:rPr>
            </w:pPr>
          </w:p>
          <w:p w14:paraId="223C8286">
            <w:pPr>
              <w:spacing w:after="0" w:line="240" w:lineRule="auto"/>
              <w:jc w:val="center"/>
              <w:rPr>
                <w:rFonts w:ascii="Times New Roman" w:hAnsi="Times New Roman" w:eastAsia="Calibri" w:cs="Times New Roman"/>
                <w:sz w:val="24"/>
                <w:szCs w:val="24"/>
              </w:rPr>
            </w:pPr>
          </w:p>
          <w:p w14:paraId="45FE591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в мире человек</w:t>
            </w:r>
          </w:p>
        </w:tc>
        <w:tc>
          <w:tcPr>
            <w:tcW w:w="2693" w:type="dxa"/>
            <w:tcBorders>
              <w:top w:val="single" w:color="auto" w:sz="4" w:space="0"/>
              <w:left w:val="single" w:color="auto" w:sz="4" w:space="0"/>
              <w:bottom w:val="single" w:color="auto" w:sz="4" w:space="0"/>
              <w:right w:val="single" w:color="auto" w:sz="4" w:space="0"/>
            </w:tcBorders>
          </w:tcPr>
          <w:p w14:paraId="6A3C9B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693" w:type="dxa"/>
            <w:tcBorders>
              <w:top w:val="single" w:color="auto" w:sz="4" w:space="0"/>
              <w:left w:val="single" w:color="auto" w:sz="4" w:space="0"/>
              <w:bottom w:val="single" w:color="auto" w:sz="4" w:space="0"/>
              <w:right w:val="single" w:color="auto" w:sz="4" w:space="0"/>
            </w:tcBorders>
          </w:tcPr>
          <w:p w14:paraId="470525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3119" w:type="dxa"/>
            <w:tcBorders>
              <w:top w:val="single" w:color="auto" w:sz="4" w:space="0"/>
              <w:left w:val="single" w:color="auto" w:sz="4" w:space="0"/>
              <w:bottom w:val="single" w:color="auto" w:sz="4" w:space="0"/>
              <w:right w:val="single" w:color="auto" w:sz="4" w:space="0"/>
            </w:tcBorders>
          </w:tcPr>
          <w:p w14:paraId="7BB91D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807" w:type="dxa"/>
            <w:tcBorders>
              <w:top w:val="single" w:color="auto" w:sz="4" w:space="0"/>
              <w:left w:val="single" w:color="auto" w:sz="4" w:space="0"/>
              <w:bottom w:val="single" w:color="auto" w:sz="4" w:space="0"/>
              <w:right w:val="single" w:color="auto" w:sz="4" w:space="0"/>
            </w:tcBorders>
          </w:tcPr>
          <w:p w14:paraId="0557047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r>
      <w:tr w14:paraId="1799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90" w:type="dxa"/>
            <w:vMerge w:val="continue"/>
            <w:tcBorders>
              <w:left w:val="single" w:color="auto" w:sz="4" w:space="0"/>
              <w:right w:val="single" w:color="auto" w:sz="4" w:space="0"/>
            </w:tcBorders>
            <w:vAlign w:val="center"/>
          </w:tcPr>
          <w:p w14:paraId="4DE4CCA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78F4A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9-13</w:t>
            </w:r>
          </w:p>
        </w:tc>
        <w:tc>
          <w:tcPr>
            <w:tcW w:w="2155" w:type="dxa"/>
            <w:vMerge w:val="continue"/>
            <w:tcBorders>
              <w:left w:val="single" w:color="auto" w:sz="4" w:space="0"/>
              <w:bottom w:val="single" w:color="auto" w:sz="4" w:space="0"/>
              <w:right w:val="single" w:color="auto" w:sz="4" w:space="0"/>
            </w:tcBorders>
            <w:vAlign w:val="center"/>
          </w:tcPr>
          <w:p w14:paraId="2081EAA9">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6ECAF7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Витамины из кладовой природы</w:t>
            </w:r>
          </w:p>
        </w:tc>
        <w:tc>
          <w:tcPr>
            <w:tcW w:w="2693" w:type="dxa"/>
            <w:tcBorders>
              <w:top w:val="single" w:color="auto" w:sz="4" w:space="0"/>
              <w:left w:val="single" w:color="auto" w:sz="4" w:space="0"/>
              <w:bottom w:val="single" w:color="auto" w:sz="4" w:space="0"/>
              <w:right w:val="single" w:color="auto" w:sz="4" w:space="0"/>
            </w:tcBorders>
          </w:tcPr>
          <w:p w14:paraId="252BD6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02C7F3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3119" w:type="dxa"/>
            <w:tcBorders>
              <w:top w:val="single" w:color="auto" w:sz="4" w:space="0"/>
              <w:left w:val="single" w:color="auto" w:sz="4" w:space="0"/>
              <w:bottom w:val="single" w:color="auto" w:sz="4" w:space="0"/>
              <w:right w:val="single" w:color="auto" w:sz="4" w:space="0"/>
            </w:tcBorders>
          </w:tcPr>
          <w:p w14:paraId="431BD93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40F2ED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2807" w:type="dxa"/>
            <w:tcBorders>
              <w:top w:val="single" w:color="auto" w:sz="4" w:space="0"/>
              <w:left w:val="single" w:color="auto" w:sz="4" w:space="0"/>
              <w:bottom w:val="single" w:color="auto" w:sz="4" w:space="0"/>
              <w:right w:val="single" w:color="auto" w:sz="4" w:space="0"/>
            </w:tcBorders>
          </w:tcPr>
          <w:p w14:paraId="12B40CE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658C78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r>
      <w:tr w14:paraId="29A6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5685DD0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EDE09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tcBorders>
              <w:top w:val="single" w:color="auto" w:sz="4" w:space="0"/>
              <w:left w:val="single" w:color="auto" w:sz="4" w:space="0"/>
              <w:bottom w:val="single" w:color="auto" w:sz="4" w:space="0"/>
              <w:right w:val="single" w:color="auto" w:sz="4" w:space="0"/>
            </w:tcBorders>
          </w:tcPr>
          <w:p w14:paraId="2B5305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2DA703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693" w:type="dxa"/>
            <w:tcBorders>
              <w:top w:val="single" w:color="auto" w:sz="4" w:space="0"/>
              <w:left w:val="single" w:color="auto" w:sz="4" w:space="0"/>
              <w:bottom w:val="single" w:color="auto" w:sz="4" w:space="0"/>
              <w:right w:val="single" w:color="auto" w:sz="4" w:space="0"/>
            </w:tcBorders>
          </w:tcPr>
          <w:p w14:paraId="2076EB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3119" w:type="dxa"/>
            <w:tcBorders>
              <w:top w:val="single" w:color="auto" w:sz="4" w:space="0"/>
              <w:left w:val="single" w:color="auto" w:sz="4" w:space="0"/>
              <w:bottom w:val="single" w:color="auto" w:sz="4" w:space="0"/>
              <w:right w:val="single" w:color="auto" w:sz="4" w:space="0"/>
            </w:tcBorders>
          </w:tcPr>
          <w:p w14:paraId="15E48E2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807" w:type="dxa"/>
            <w:tcBorders>
              <w:top w:val="single" w:color="auto" w:sz="4" w:space="0"/>
              <w:left w:val="single" w:color="auto" w:sz="4" w:space="0"/>
              <w:bottom w:val="single" w:color="auto" w:sz="4" w:space="0"/>
              <w:right w:val="single" w:color="auto" w:sz="4" w:space="0"/>
            </w:tcBorders>
          </w:tcPr>
          <w:p w14:paraId="26EF65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r>
      <w:tr w14:paraId="598C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right w:val="single" w:color="auto" w:sz="4" w:space="0"/>
            </w:tcBorders>
            <w:vAlign w:val="center"/>
          </w:tcPr>
          <w:p w14:paraId="0886E71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089A79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vAlign w:val="center"/>
          </w:tcPr>
          <w:p w14:paraId="4EAC78B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452768D5">
            <w:pPr>
              <w:spacing w:after="0" w:line="240" w:lineRule="auto"/>
              <w:jc w:val="center"/>
              <w:rPr>
                <w:rFonts w:ascii="Times New Roman" w:hAnsi="Times New Roman" w:eastAsia="Calibri" w:cs="Times New Roman"/>
              </w:rPr>
            </w:pPr>
            <w:r>
              <w:rPr>
                <w:rFonts w:ascii="Times New Roman" w:hAnsi="Times New Roman" w:eastAsia="Calibri" w:cs="Times New Roman"/>
              </w:rPr>
              <w:t>Перелётные птицы</w:t>
            </w:r>
          </w:p>
        </w:tc>
        <w:tc>
          <w:tcPr>
            <w:tcW w:w="2693" w:type="dxa"/>
            <w:tcBorders>
              <w:top w:val="single" w:color="auto" w:sz="4" w:space="0"/>
              <w:left w:val="single" w:color="auto" w:sz="4" w:space="0"/>
              <w:bottom w:val="single" w:color="auto" w:sz="4" w:space="0"/>
              <w:right w:val="single" w:color="auto" w:sz="4" w:space="0"/>
            </w:tcBorders>
          </w:tcPr>
          <w:p w14:paraId="2B65C881">
            <w:pPr>
              <w:spacing w:after="0" w:line="240" w:lineRule="auto"/>
              <w:jc w:val="center"/>
              <w:rPr>
                <w:rFonts w:ascii="Times New Roman" w:hAnsi="Times New Roman" w:eastAsia="Calibri" w:cs="Times New Roman"/>
              </w:rPr>
            </w:pPr>
            <w:r>
              <w:rPr>
                <w:rFonts w:ascii="Times New Roman" w:hAnsi="Times New Roman" w:eastAsia="Calibri" w:cs="Times New Roman"/>
              </w:rPr>
              <w:t>Перелётные птицы</w:t>
            </w:r>
          </w:p>
        </w:tc>
        <w:tc>
          <w:tcPr>
            <w:tcW w:w="3119" w:type="dxa"/>
            <w:tcBorders>
              <w:top w:val="single" w:color="auto" w:sz="4" w:space="0"/>
              <w:left w:val="single" w:color="auto" w:sz="4" w:space="0"/>
              <w:bottom w:val="single" w:color="auto" w:sz="4" w:space="0"/>
              <w:right w:val="single" w:color="auto" w:sz="4" w:space="0"/>
            </w:tcBorders>
          </w:tcPr>
          <w:p w14:paraId="6D77EAAA">
            <w:pPr>
              <w:spacing w:after="0" w:line="240" w:lineRule="auto"/>
              <w:jc w:val="center"/>
              <w:rPr>
                <w:rFonts w:ascii="Times New Roman" w:hAnsi="Times New Roman" w:eastAsia="Calibri" w:cs="Times New Roman"/>
              </w:rPr>
            </w:pPr>
            <w:r>
              <w:rPr>
                <w:rFonts w:ascii="Times New Roman" w:hAnsi="Times New Roman" w:eastAsia="Calibri" w:cs="Times New Roman"/>
              </w:rPr>
              <w:t>Перелётные птицы</w:t>
            </w:r>
          </w:p>
        </w:tc>
        <w:tc>
          <w:tcPr>
            <w:tcW w:w="2807" w:type="dxa"/>
            <w:tcBorders>
              <w:top w:val="single" w:color="auto" w:sz="4" w:space="0"/>
              <w:left w:val="single" w:color="auto" w:sz="4" w:space="0"/>
              <w:bottom w:val="single" w:color="auto" w:sz="4" w:space="0"/>
              <w:right w:val="single" w:color="auto" w:sz="4" w:space="0"/>
            </w:tcBorders>
          </w:tcPr>
          <w:p w14:paraId="37E0CD94">
            <w:pPr>
              <w:spacing w:after="0" w:line="240" w:lineRule="auto"/>
              <w:jc w:val="center"/>
              <w:rPr>
                <w:rFonts w:ascii="Calibri" w:hAnsi="Calibri" w:eastAsia="Calibri" w:cs="Times New Roman"/>
              </w:rPr>
            </w:pPr>
            <w:r>
              <w:rPr>
                <w:rFonts w:ascii="Times New Roman" w:hAnsi="Times New Roman" w:eastAsia="Calibri" w:cs="Times New Roman"/>
              </w:rPr>
              <w:t>Перелётные птицы</w:t>
            </w:r>
          </w:p>
        </w:tc>
      </w:tr>
      <w:tr w14:paraId="61D9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restart"/>
            <w:tcBorders>
              <w:left w:val="single" w:color="auto" w:sz="4" w:space="0"/>
              <w:right w:val="single" w:color="auto" w:sz="4" w:space="0"/>
            </w:tcBorders>
            <w:textDirection w:val="btLr"/>
            <w:vAlign w:val="center"/>
          </w:tcPr>
          <w:p w14:paraId="323D3DD1">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858" w:type="dxa"/>
            <w:tcBorders>
              <w:top w:val="single" w:color="auto" w:sz="4" w:space="0"/>
              <w:left w:val="single" w:color="auto" w:sz="4" w:space="0"/>
              <w:bottom w:val="single" w:color="auto" w:sz="4" w:space="0"/>
              <w:right w:val="single" w:color="auto" w:sz="4" w:space="0"/>
            </w:tcBorders>
          </w:tcPr>
          <w:p w14:paraId="2970E8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30-3</w:t>
            </w:r>
          </w:p>
        </w:tc>
        <w:tc>
          <w:tcPr>
            <w:tcW w:w="2155" w:type="dxa"/>
            <w:tcBorders>
              <w:top w:val="single" w:color="auto" w:sz="4" w:space="0"/>
              <w:left w:val="single" w:color="auto" w:sz="4" w:space="0"/>
              <w:bottom w:val="single" w:color="auto" w:sz="4" w:space="0"/>
              <w:right w:val="single" w:color="auto" w:sz="4" w:space="0"/>
            </w:tcBorders>
            <w:vAlign w:val="center"/>
          </w:tcPr>
          <w:p w14:paraId="180BD4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34394EA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страну/День народного единства</w:t>
            </w:r>
          </w:p>
        </w:tc>
        <w:tc>
          <w:tcPr>
            <w:tcW w:w="2693" w:type="dxa"/>
            <w:tcBorders>
              <w:top w:val="single" w:color="auto" w:sz="4" w:space="0"/>
              <w:left w:val="single" w:color="auto" w:sz="4" w:space="0"/>
              <w:bottom w:val="single" w:color="auto" w:sz="4" w:space="0"/>
              <w:right w:val="single" w:color="auto" w:sz="4" w:space="0"/>
            </w:tcBorders>
          </w:tcPr>
          <w:p w14:paraId="656247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страну/День народного единства</w:t>
            </w:r>
          </w:p>
        </w:tc>
        <w:tc>
          <w:tcPr>
            <w:tcW w:w="3119" w:type="dxa"/>
            <w:tcBorders>
              <w:top w:val="single" w:color="auto" w:sz="4" w:space="0"/>
              <w:left w:val="single" w:color="auto" w:sz="4" w:space="0"/>
              <w:bottom w:val="single" w:color="auto" w:sz="4" w:space="0"/>
              <w:right w:val="single" w:color="auto" w:sz="4" w:space="0"/>
            </w:tcBorders>
          </w:tcPr>
          <w:p w14:paraId="21CBEC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страну/День народного единства</w:t>
            </w:r>
          </w:p>
        </w:tc>
        <w:tc>
          <w:tcPr>
            <w:tcW w:w="2807" w:type="dxa"/>
            <w:tcBorders>
              <w:top w:val="single" w:color="auto" w:sz="4" w:space="0"/>
              <w:left w:val="single" w:color="auto" w:sz="4" w:space="0"/>
              <w:bottom w:val="single" w:color="auto" w:sz="4" w:space="0"/>
              <w:right w:val="single" w:color="auto" w:sz="4" w:space="0"/>
            </w:tcBorders>
          </w:tcPr>
          <w:p w14:paraId="230D26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 /День народного единства</w:t>
            </w:r>
          </w:p>
        </w:tc>
      </w:tr>
      <w:tr w14:paraId="09C4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90" w:type="dxa"/>
            <w:vMerge w:val="continue"/>
            <w:tcBorders>
              <w:left w:val="single" w:color="auto" w:sz="4" w:space="0"/>
              <w:right w:val="single" w:color="auto" w:sz="4" w:space="0"/>
            </w:tcBorders>
            <w:textDirection w:val="btLr"/>
          </w:tcPr>
          <w:p w14:paraId="45F2A1DB">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9100FD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7-10</w:t>
            </w:r>
          </w:p>
        </w:tc>
        <w:tc>
          <w:tcPr>
            <w:tcW w:w="2155" w:type="dxa"/>
            <w:tcBorders>
              <w:top w:val="single" w:color="auto" w:sz="4" w:space="0"/>
              <w:left w:val="single" w:color="auto" w:sz="4" w:space="0"/>
              <w:bottom w:val="single" w:color="auto" w:sz="4" w:space="0"/>
              <w:right w:val="single" w:color="auto" w:sz="4" w:space="0"/>
            </w:tcBorders>
          </w:tcPr>
          <w:p w14:paraId="7311D5F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7FC7B4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2693" w:type="dxa"/>
            <w:tcBorders>
              <w:top w:val="single" w:color="auto" w:sz="4" w:space="0"/>
              <w:left w:val="single" w:color="auto" w:sz="4" w:space="0"/>
              <w:bottom w:val="single" w:color="auto" w:sz="4" w:space="0"/>
              <w:right w:val="single" w:color="auto" w:sz="4" w:space="0"/>
            </w:tcBorders>
          </w:tcPr>
          <w:p w14:paraId="2F0C3A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3119" w:type="dxa"/>
            <w:tcBorders>
              <w:top w:val="single" w:color="auto" w:sz="4" w:space="0"/>
              <w:left w:val="single" w:color="auto" w:sz="4" w:space="0"/>
              <w:bottom w:val="single" w:color="auto" w:sz="4" w:space="0"/>
              <w:right w:val="single" w:color="auto" w:sz="4" w:space="0"/>
            </w:tcBorders>
          </w:tcPr>
          <w:p w14:paraId="2F5D341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c>
          <w:tcPr>
            <w:tcW w:w="2807" w:type="dxa"/>
            <w:tcBorders>
              <w:top w:val="single" w:color="auto" w:sz="4" w:space="0"/>
              <w:left w:val="single" w:color="auto" w:sz="4" w:space="0"/>
              <w:bottom w:val="single" w:color="auto" w:sz="4" w:space="0"/>
              <w:right w:val="single" w:color="auto" w:sz="4" w:space="0"/>
            </w:tcBorders>
          </w:tcPr>
          <w:p w14:paraId="70D0FAC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r>
      <w:tr w14:paraId="4C0B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573FF6A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FE6F3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vAlign w:val="center"/>
          </w:tcPr>
          <w:p w14:paraId="41FFFFF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741216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693" w:type="dxa"/>
            <w:tcBorders>
              <w:top w:val="single" w:color="auto" w:sz="4" w:space="0"/>
              <w:left w:val="single" w:color="auto" w:sz="4" w:space="0"/>
              <w:bottom w:val="single" w:color="auto" w:sz="4" w:space="0"/>
              <w:right w:val="single" w:color="auto" w:sz="4" w:space="0"/>
            </w:tcBorders>
          </w:tcPr>
          <w:p w14:paraId="7F8703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3119" w:type="dxa"/>
            <w:tcBorders>
              <w:top w:val="single" w:color="auto" w:sz="4" w:space="0"/>
              <w:left w:val="single" w:color="auto" w:sz="4" w:space="0"/>
              <w:bottom w:val="single" w:color="auto" w:sz="4" w:space="0"/>
              <w:right w:val="single" w:color="auto" w:sz="4" w:space="0"/>
            </w:tcBorders>
          </w:tcPr>
          <w:p w14:paraId="722DF8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807" w:type="dxa"/>
            <w:tcBorders>
              <w:top w:val="single" w:color="auto" w:sz="4" w:space="0"/>
              <w:left w:val="single" w:color="auto" w:sz="4" w:space="0"/>
              <w:bottom w:val="single" w:color="auto" w:sz="4" w:space="0"/>
              <w:right w:val="single" w:color="auto" w:sz="4" w:space="0"/>
            </w:tcBorders>
          </w:tcPr>
          <w:p w14:paraId="74AD34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r>
      <w:tr w14:paraId="03B9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left w:val="single" w:color="auto" w:sz="4" w:space="0"/>
              <w:right w:val="single" w:color="auto" w:sz="4" w:space="0"/>
            </w:tcBorders>
            <w:vAlign w:val="center"/>
          </w:tcPr>
          <w:p w14:paraId="20EC886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08C1E4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bottom w:val="single" w:color="auto" w:sz="4" w:space="0"/>
              <w:right w:val="single" w:color="auto" w:sz="4" w:space="0"/>
            </w:tcBorders>
          </w:tcPr>
          <w:p w14:paraId="60E8BB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0535F5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693" w:type="dxa"/>
            <w:tcBorders>
              <w:top w:val="single" w:color="auto" w:sz="4" w:space="0"/>
              <w:left w:val="single" w:color="auto" w:sz="4" w:space="0"/>
              <w:bottom w:val="single" w:color="auto" w:sz="4" w:space="0"/>
              <w:right w:val="single" w:color="auto" w:sz="4" w:space="0"/>
            </w:tcBorders>
          </w:tcPr>
          <w:p w14:paraId="165803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3119" w:type="dxa"/>
            <w:tcBorders>
              <w:top w:val="single" w:color="auto" w:sz="4" w:space="0"/>
              <w:left w:val="single" w:color="auto" w:sz="4" w:space="0"/>
              <w:bottom w:val="single" w:color="auto" w:sz="4" w:space="0"/>
              <w:right w:val="single" w:color="auto" w:sz="4" w:space="0"/>
            </w:tcBorders>
          </w:tcPr>
          <w:p w14:paraId="75717DB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807" w:type="dxa"/>
            <w:tcBorders>
              <w:top w:val="single" w:color="auto" w:sz="4" w:space="0"/>
              <w:left w:val="single" w:color="auto" w:sz="4" w:space="0"/>
              <w:bottom w:val="single" w:color="auto" w:sz="4" w:space="0"/>
              <w:right w:val="single" w:color="auto" w:sz="4" w:space="0"/>
            </w:tcBorders>
          </w:tcPr>
          <w:p w14:paraId="3E728AB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r>
      <w:tr w14:paraId="20AD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90" w:type="dxa"/>
            <w:vMerge w:val="continue"/>
            <w:tcBorders>
              <w:left w:val="single" w:color="auto" w:sz="4" w:space="0"/>
              <w:bottom w:val="single" w:color="auto" w:sz="4" w:space="0"/>
              <w:right w:val="single" w:color="auto" w:sz="4" w:space="0"/>
            </w:tcBorders>
            <w:vAlign w:val="center"/>
          </w:tcPr>
          <w:p w14:paraId="63EFADF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26DD84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27-1</w:t>
            </w:r>
          </w:p>
        </w:tc>
        <w:tc>
          <w:tcPr>
            <w:tcW w:w="2155" w:type="dxa"/>
            <w:tcBorders>
              <w:top w:val="single" w:color="auto" w:sz="4" w:space="0"/>
              <w:left w:val="single" w:color="auto" w:sz="4" w:space="0"/>
              <w:bottom w:val="single" w:color="auto" w:sz="4" w:space="0"/>
              <w:right w:val="single" w:color="auto" w:sz="4" w:space="0"/>
            </w:tcBorders>
            <w:vAlign w:val="center"/>
          </w:tcPr>
          <w:p w14:paraId="5E48E30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7535BB5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top w:val="single" w:color="auto" w:sz="4" w:space="0"/>
              <w:left w:val="single" w:color="auto" w:sz="4" w:space="0"/>
              <w:bottom w:val="single" w:color="auto" w:sz="4" w:space="0"/>
              <w:right w:val="single" w:color="auto" w:sz="4" w:space="0"/>
            </w:tcBorders>
          </w:tcPr>
          <w:p w14:paraId="5C7251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3119" w:type="dxa"/>
            <w:tcBorders>
              <w:top w:val="single" w:color="auto" w:sz="4" w:space="0"/>
              <w:left w:val="single" w:color="auto" w:sz="4" w:space="0"/>
              <w:bottom w:val="single" w:color="auto" w:sz="4" w:space="0"/>
              <w:right w:val="single" w:color="auto" w:sz="4" w:space="0"/>
            </w:tcBorders>
          </w:tcPr>
          <w:p w14:paraId="540AA26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807" w:type="dxa"/>
            <w:tcBorders>
              <w:top w:val="single" w:color="auto" w:sz="4" w:space="0"/>
              <w:left w:val="single" w:color="auto" w:sz="4" w:space="0"/>
              <w:bottom w:val="single" w:color="auto" w:sz="4" w:space="0"/>
              <w:right w:val="single" w:color="auto" w:sz="4" w:space="0"/>
            </w:tcBorders>
          </w:tcPr>
          <w:p w14:paraId="14467C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r>
      <w:tr w14:paraId="3513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7D6C0D34">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858" w:type="dxa"/>
            <w:tcBorders>
              <w:top w:val="single" w:color="auto" w:sz="4" w:space="0"/>
              <w:left w:val="single" w:color="auto" w:sz="4" w:space="0"/>
              <w:bottom w:val="single" w:color="auto" w:sz="4" w:space="0"/>
              <w:right w:val="single" w:color="auto" w:sz="4" w:space="0"/>
            </w:tcBorders>
          </w:tcPr>
          <w:p w14:paraId="467AFD6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4-8</w:t>
            </w:r>
          </w:p>
        </w:tc>
        <w:tc>
          <w:tcPr>
            <w:tcW w:w="2155" w:type="dxa"/>
            <w:tcBorders>
              <w:top w:val="single" w:color="auto" w:sz="4" w:space="0"/>
              <w:left w:val="single" w:color="auto" w:sz="4" w:space="0"/>
              <w:bottom w:val="single" w:color="auto" w:sz="4" w:space="0"/>
              <w:right w:val="single" w:color="auto" w:sz="4" w:space="0"/>
            </w:tcBorders>
          </w:tcPr>
          <w:p w14:paraId="62C1D43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5C7075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693" w:type="dxa"/>
            <w:tcBorders>
              <w:top w:val="single" w:color="auto" w:sz="4" w:space="0"/>
              <w:left w:val="single" w:color="auto" w:sz="4" w:space="0"/>
              <w:bottom w:val="single" w:color="auto" w:sz="4" w:space="0"/>
              <w:right w:val="single" w:color="auto" w:sz="4" w:space="0"/>
            </w:tcBorders>
          </w:tcPr>
          <w:p w14:paraId="790C68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3119" w:type="dxa"/>
            <w:tcBorders>
              <w:top w:val="single" w:color="auto" w:sz="4" w:space="0"/>
              <w:left w:val="single" w:color="auto" w:sz="4" w:space="0"/>
              <w:bottom w:val="single" w:color="auto" w:sz="4" w:space="0"/>
              <w:right w:val="single" w:color="auto" w:sz="4" w:space="0"/>
            </w:tcBorders>
          </w:tcPr>
          <w:p w14:paraId="62B7CB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807" w:type="dxa"/>
            <w:tcBorders>
              <w:top w:val="single" w:color="auto" w:sz="4" w:space="0"/>
              <w:left w:val="single" w:color="auto" w:sz="4" w:space="0"/>
              <w:bottom w:val="single" w:color="auto" w:sz="4" w:space="0"/>
              <w:right w:val="single" w:color="auto" w:sz="4" w:space="0"/>
            </w:tcBorders>
          </w:tcPr>
          <w:p w14:paraId="7A2743CB">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r>
      <w:tr w14:paraId="22C1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56A16DB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1BEFF6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top w:val="single" w:color="auto" w:sz="4" w:space="0"/>
              <w:left w:val="single" w:color="auto" w:sz="4" w:space="0"/>
              <w:bottom w:val="single" w:color="auto" w:sz="4" w:space="0"/>
              <w:right w:val="single" w:color="auto" w:sz="4" w:space="0"/>
            </w:tcBorders>
            <w:vAlign w:val="center"/>
          </w:tcPr>
          <w:p w14:paraId="1030B3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36CD6D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693" w:type="dxa"/>
            <w:tcBorders>
              <w:top w:val="single" w:color="auto" w:sz="4" w:space="0"/>
              <w:left w:val="single" w:color="auto" w:sz="4" w:space="0"/>
              <w:bottom w:val="single" w:color="auto" w:sz="4" w:space="0"/>
              <w:right w:val="single" w:color="auto" w:sz="4" w:space="0"/>
            </w:tcBorders>
          </w:tcPr>
          <w:p w14:paraId="5EFD92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3119" w:type="dxa"/>
            <w:tcBorders>
              <w:top w:val="single" w:color="auto" w:sz="4" w:space="0"/>
              <w:left w:val="single" w:color="auto" w:sz="4" w:space="0"/>
              <w:bottom w:val="single" w:color="auto" w:sz="4" w:space="0"/>
              <w:right w:val="single" w:color="auto" w:sz="4" w:space="0"/>
            </w:tcBorders>
          </w:tcPr>
          <w:p w14:paraId="4F18F6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807" w:type="dxa"/>
            <w:tcBorders>
              <w:top w:val="single" w:color="auto" w:sz="4" w:space="0"/>
              <w:left w:val="single" w:color="auto" w:sz="4" w:space="0"/>
              <w:bottom w:val="single" w:color="auto" w:sz="4" w:space="0"/>
              <w:right w:val="single" w:color="auto" w:sz="4" w:space="0"/>
            </w:tcBorders>
          </w:tcPr>
          <w:p w14:paraId="762EC3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r>
      <w:tr w14:paraId="0CC9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2D7BB7F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7968A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tc>
        <w:tc>
          <w:tcPr>
            <w:tcW w:w="2155" w:type="dxa"/>
            <w:tcBorders>
              <w:top w:val="single" w:color="auto" w:sz="4" w:space="0"/>
              <w:left w:val="single" w:color="auto" w:sz="4" w:space="0"/>
              <w:bottom w:val="single" w:color="auto" w:sz="4" w:space="0"/>
              <w:right w:val="single" w:color="auto" w:sz="4" w:space="0"/>
            </w:tcBorders>
          </w:tcPr>
          <w:p w14:paraId="7941309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6536336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Зимующие птицы</w:t>
            </w:r>
          </w:p>
        </w:tc>
        <w:tc>
          <w:tcPr>
            <w:tcW w:w="2693" w:type="dxa"/>
            <w:tcBorders>
              <w:top w:val="single" w:color="auto" w:sz="4" w:space="0"/>
              <w:left w:val="single" w:color="auto" w:sz="4" w:space="0"/>
              <w:bottom w:val="single" w:color="auto" w:sz="4" w:space="0"/>
              <w:right w:val="single" w:color="auto" w:sz="4" w:space="0"/>
            </w:tcBorders>
          </w:tcPr>
          <w:p w14:paraId="5063C4B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Зимующие птицы</w:t>
            </w:r>
          </w:p>
        </w:tc>
        <w:tc>
          <w:tcPr>
            <w:tcW w:w="3119" w:type="dxa"/>
            <w:tcBorders>
              <w:top w:val="single" w:color="auto" w:sz="4" w:space="0"/>
              <w:left w:val="single" w:color="auto" w:sz="4" w:space="0"/>
              <w:bottom w:val="single" w:color="auto" w:sz="4" w:space="0"/>
              <w:right w:val="single" w:color="auto" w:sz="4" w:space="0"/>
            </w:tcBorders>
          </w:tcPr>
          <w:p w14:paraId="2ECEC0F9">
            <w:pPr>
              <w:spacing w:after="0" w:line="240" w:lineRule="auto"/>
              <w:jc w:val="center"/>
              <w:rPr>
                <w:rFonts w:ascii="Times New Roman" w:hAnsi="Times New Roman" w:eastAsia="Calibri" w:cs="Times New Roman"/>
              </w:rPr>
            </w:pPr>
            <w:r>
              <w:rPr>
                <w:rFonts w:ascii="Times New Roman" w:hAnsi="Times New Roman" w:eastAsia="Calibri" w:cs="Times New Roman"/>
              </w:rPr>
              <w:t>Зимующие птицы</w:t>
            </w:r>
          </w:p>
        </w:tc>
        <w:tc>
          <w:tcPr>
            <w:tcW w:w="2807" w:type="dxa"/>
            <w:tcBorders>
              <w:top w:val="single" w:color="auto" w:sz="4" w:space="0"/>
              <w:left w:val="single" w:color="auto" w:sz="4" w:space="0"/>
              <w:bottom w:val="single" w:color="auto" w:sz="4" w:space="0"/>
              <w:right w:val="single" w:color="auto" w:sz="4" w:space="0"/>
            </w:tcBorders>
          </w:tcPr>
          <w:p w14:paraId="3C54CCE2">
            <w:pPr>
              <w:spacing w:after="0" w:line="240" w:lineRule="auto"/>
              <w:jc w:val="center"/>
              <w:rPr>
                <w:rFonts w:ascii="Times New Roman" w:hAnsi="Times New Roman" w:eastAsia="Calibri" w:cs="Times New Roman"/>
              </w:rPr>
            </w:pPr>
            <w:r>
              <w:rPr>
                <w:rFonts w:ascii="Times New Roman" w:hAnsi="Times New Roman" w:eastAsia="Calibri" w:cs="Times New Roman"/>
              </w:rPr>
              <w:t>Зимующие птицы</w:t>
            </w:r>
          </w:p>
        </w:tc>
      </w:tr>
      <w:tr w14:paraId="533C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36DDCCE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A4071F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top w:val="single" w:color="auto" w:sz="4" w:space="0"/>
              <w:left w:val="single" w:color="auto" w:sz="4" w:space="0"/>
              <w:bottom w:val="single" w:color="auto" w:sz="4" w:space="0"/>
              <w:right w:val="single" w:color="auto" w:sz="4" w:space="0"/>
            </w:tcBorders>
          </w:tcPr>
          <w:p w14:paraId="7C8D54A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1E6A3EC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693" w:type="dxa"/>
            <w:tcBorders>
              <w:top w:val="single" w:color="auto" w:sz="4" w:space="0"/>
              <w:left w:val="single" w:color="auto" w:sz="4" w:space="0"/>
              <w:bottom w:val="single" w:color="auto" w:sz="4" w:space="0"/>
              <w:right w:val="single" w:color="auto" w:sz="4" w:space="0"/>
            </w:tcBorders>
          </w:tcPr>
          <w:p w14:paraId="284112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3119" w:type="dxa"/>
            <w:tcBorders>
              <w:top w:val="single" w:color="auto" w:sz="4" w:space="0"/>
              <w:left w:val="single" w:color="auto" w:sz="4" w:space="0"/>
              <w:bottom w:val="single" w:color="auto" w:sz="4" w:space="0"/>
              <w:right w:val="single" w:color="auto" w:sz="4" w:space="0"/>
            </w:tcBorders>
          </w:tcPr>
          <w:p w14:paraId="3D8F0A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807" w:type="dxa"/>
            <w:tcBorders>
              <w:top w:val="single" w:color="auto" w:sz="4" w:space="0"/>
              <w:left w:val="single" w:color="auto" w:sz="4" w:space="0"/>
              <w:bottom w:val="single" w:color="auto" w:sz="4" w:space="0"/>
              <w:right w:val="single" w:color="auto" w:sz="4" w:space="0"/>
            </w:tcBorders>
          </w:tcPr>
          <w:p w14:paraId="50970A8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r>
      <w:tr w14:paraId="2A64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0" w:type="dxa"/>
            <w:vMerge w:val="restart"/>
            <w:tcBorders>
              <w:top w:val="single" w:color="auto" w:sz="4" w:space="0"/>
              <w:left w:val="single" w:color="auto" w:sz="4" w:space="0"/>
              <w:right w:val="single" w:color="auto" w:sz="4" w:space="0"/>
            </w:tcBorders>
            <w:textDirection w:val="btLr"/>
          </w:tcPr>
          <w:p w14:paraId="0882D069">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858" w:type="dxa"/>
            <w:tcBorders>
              <w:top w:val="single" w:color="auto" w:sz="4" w:space="0"/>
              <w:left w:val="single" w:color="auto" w:sz="4" w:space="0"/>
              <w:bottom w:val="single" w:color="auto" w:sz="4" w:space="0"/>
              <w:right w:val="single" w:color="auto" w:sz="4" w:space="0"/>
            </w:tcBorders>
          </w:tcPr>
          <w:p w14:paraId="77D6BA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9-12</w:t>
            </w:r>
          </w:p>
        </w:tc>
        <w:tc>
          <w:tcPr>
            <w:tcW w:w="2155" w:type="dxa"/>
            <w:tcBorders>
              <w:top w:val="single" w:color="auto" w:sz="4" w:space="0"/>
              <w:left w:val="single" w:color="auto" w:sz="4" w:space="0"/>
              <w:bottom w:val="single" w:color="auto" w:sz="4" w:space="0"/>
              <w:right w:val="single" w:color="auto" w:sz="4" w:space="0"/>
            </w:tcBorders>
          </w:tcPr>
          <w:p w14:paraId="7F9FDDC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4E30FCF8">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c>
          <w:tcPr>
            <w:tcW w:w="2693" w:type="dxa"/>
            <w:tcBorders>
              <w:top w:val="single" w:color="auto" w:sz="4" w:space="0"/>
              <w:left w:val="single" w:color="auto" w:sz="4" w:space="0"/>
              <w:bottom w:val="single" w:color="auto" w:sz="4" w:space="0"/>
              <w:right w:val="single" w:color="auto" w:sz="4" w:space="0"/>
            </w:tcBorders>
          </w:tcPr>
          <w:p w14:paraId="391C9376">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c>
          <w:tcPr>
            <w:tcW w:w="3119" w:type="dxa"/>
            <w:tcBorders>
              <w:top w:val="single" w:color="auto" w:sz="4" w:space="0"/>
              <w:left w:val="single" w:color="auto" w:sz="4" w:space="0"/>
              <w:bottom w:val="single" w:color="auto" w:sz="4" w:space="0"/>
              <w:right w:val="single" w:color="auto" w:sz="4" w:space="0"/>
            </w:tcBorders>
          </w:tcPr>
          <w:p w14:paraId="19FF00AC">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c>
          <w:tcPr>
            <w:tcW w:w="2807" w:type="dxa"/>
            <w:tcBorders>
              <w:top w:val="single" w:color="auto" w:sz="4" w:space="0"/>
              <w:left w:val="single" w:color="auto" w:sz="4" w:space="0"/>
              <w:bottom w:val="single" w:color="auto" w:sz="4" w:space="0"/>
              <w:right w:val="single" w:color="auto" w:sz="4" w:space="0"/>
            </w:tcBorders>
          </w:tcPr>
          <w:p w14:paraId="6B9B4AA5">
            <w:pPr>
              <w:spacing w:after="0" w:line="240" w:lineRule="auto"/>
              <w:jc w:val="center"/>
              <w:rPr>
                <w:rFonts w:ascii="Times New Roman" w:hAnsi="Times New Roman" w:eastAsia="Calibri" w:cs="Times New Roman"/>
              </w:rPr>
            </w:pPr>
            <w:r>
              <w:rPr>
                <w:rFonts w:ascii="Times New Roman" w:hAnsi="Times New Roman" w:eastAsia="Calibri" w:cs="Times New Roman"/>
              </w:rPr>
              <w:t>Зимние забавы</w:t>
            </w:r>
          </w:p>
        </w:tc>
      </w:tr>
      <w:tr w14:paraId="31F3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2D4AC0F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83A367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685A754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6A05A355">
            <w:pPr>
              <w:spacing w:after="0" w:line="240" w:lineRule="auto"/>
              <w:jc w:val="center"/>
              <w:rPr>
                <w:rFonts w:ascii="Times New Roman" w:hAnsi="Times New Roman" w:eastAsia="Calibri" w:cs="Times New Roman"/>
              </w:rPr>
            </w:pPr>
            <w:r>
              <w:rPr>
                <w:rFonts w:ascii="Times New Roman" w:hAnsi="Times New Roman" w:eastAsia="Calibri" w:cs="Times New Roman"/>
                <w:sz w:val="24"/>
                <w:szCs w:val="24"/>
              </w:rPr>
              <w:t>Зимние виды спорта</w:t>
            </w:r>
          </w:p>
        </w:tc>
        <w:tc>
          <w:tcPr>
            <w:tcW w:w="2693" w:type="dxa"/>
            <w:tcBorders>
              <w:top w:val="single" w:color="auto" w:sz="4" w:space="0"/>
              <w:left w:val="single" w:color="auto" w:sz="4" w:space="0"/>
              <w:bottom w:val="single" w:color="auto" w:sz="4" w:space="0"/>
              <w:right w:val="single" w:color="auto" w:sz="4" w:space="0"/>
            </w:tcBorders>
          </w:tcPr>
          <w:p w14:paraId="332C45A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3119" w:type="dxa"/>
            <w:tcBorders>
              <w:top w:val="single" w:color="auto" w:sz="4" w:space="0"/>
              <w:left w:val="single" w:color="auto" w:sz="4" w:space="0"/>
              <w:bottom w:val="single" w:color="auto" w:sz="4" w:space="0"/>
              <w:right w:val="single" w:color="auto" w:sz="4" w:space="0"/>
            </w:tcBorders>
          </w:tcPr>
          <w:p w14:paraId="73CFA17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807" w:type="dxa"/>
            <w:tcBorders>
              <w:top w:val="single" w:color="auto" w:sz="4" w:space="0"/>
              <w:left w:val="single" w:color="auto" w:sz="4" w:space="0"/>
              <w:bottom w:val="single" w:color="auto" w:sz="4" w:space="0"/>
              <w:right w:val="single" w:color="auto" w:sz="4" w:space="0"/>
            </w:tcBorders>
          </w:tcPr>
          <w:p w14:paraId="6203B8BE">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r>
      <w:tr w14:paraId="4A5E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90" w:type="dxa"/>
            <w:vMerge w:val="continue"/>
            <w:tcBorders>
              <w:left w:val="single" w:color="auto" w:sz="4" w:space="0"/>
              <w:right w:val="single" w:color="auto" w:sz="4" w:space="0"/>
            </w:tcBorders>
            <w:vAlign w:val="center"/>
          </w:tcPr>
          <w:p w14:paraId="516C9FF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9A207C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01547E1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Чистота залог здоровья</w:t>
            </w:r>
          </w:p>
        </w:tc>
        <w:tc>
          <w:tcPr>
            <w:tcW w:w="2693" w:type="dxa"/>
            <w:tcBorders>
              <w:top w:val="single" w:color="auto" w:sz="4" w:space="0"/>
              <w:left w:val="single" w:color="auto" w:sz="4" w:space="0"/>
              <w:bottom w:val="single" w:color="auto" w:sz="4" w:space="0"/>
              <w:right w:val="single" w:color="auto" w:sz="4" w:space="0"/>
            </w:tcBorders>
          </w:tcPr>
          <w:p w14:paraId="6110A52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226B186D">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017FA1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359E6FC0">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266C95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4145BD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c>
          <w:tcPr>
            <w:tcW w:w="2807" w:type="dxa"/>
            <w:tcBorders>
              <w:top w:val="single" w:color="auto" w:sz="4" w:space="0"/>
              <w:left w:val="single" w:color="auto" w:sz="4" w:space="0"/>
              <w:bottom w:val="single" w:color="auto" w:sz="4" w:space="0"/>
              <w:right w:val="single" w:color="auto" w:sz="4" w:space="0"/>
            </w:tcBorders>
          </w:tcPr>
          <w:p w14:paraId="486A17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43EAF3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r>
      <w:tr w14:paraId="7888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0" w:type="dxa"/>
            <w:vMerge w:val="restart"/>
            <w:tcBorders>
              <w:left w:val="single" w:color="auto" w:sz="4" w:space="0"/>
              <w:right w:val="single" w:color="auto" w:sz="4" w:space="0"/>
            </w:tcBorders>
            <w:textDirection w:val="btLr"/>
            <w:vAlign w:val="center"/>
          </w:tcPr>
          <w:p w14:paraId="58367FD4">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858" w:type="dxa"/>
            <w:tcBorders>
              <w:top w:val="single" w:color="auto" w:sz="4" w:space="0"/>
              <w:left w:val="single" w:color="auto" w:sz="4" w:space="0"/>
              <w:bottom w:val="single" w:color="auto" w:sz="4" w:space="0"/>
              <w:right w:val="single" w:color="auto" w:sz="4" w:space="0"/>
            </w:tcBorders>
          </w:tcPr>
          <w:p w14:paraId="092525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29-2</w:t>
            </w:r>
          </w:p>
        </w:tc>
        <w:tc>
          <w:tcPr>
            <w:tcW w:w="2155" w:type="dxa"/>
            <w:tcBorders>
              <w:top w:val="single" w:color="auto" w:sz="4" w:space="0"/>
              <w:left w:val="single" w:color="auto" w:sz="4" w:space="0"/>
              <w:bottom w:val="single" w:color="auto" w:sz="4" w:space="0"/>
              <w:right w:val="single" w:color="auto" w:sz="4" w:space="0"/>
            </w:tcBorders>
          </w:tcPr>
          <w:p w14:paraId="2B6255E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tc>
        <w:tc>
          <w:tcPr>
            <w:tcW w:w="2693" w:type="dxa"/>
            <w:tcBorders>
              <w:top w:val="single" w:color="auto" w:sz="4" w:space="0"/>
              <w:left w:val="single" w:color="auto" w:sz="4" w:space="0"/>
              <w:bottom w:val="single" w:color="auto" w:sz="4" w:space="0"/>
              <w:right w:val="single" w:color="auto" w:sz="4" w:space="0"/>
            </w:tcBorders>
          </w:tcPr>
          <w:p w14:paraId="196C17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693" w:type="dxa"/>
            <w:tcBorders>
              <w:top w:val="single" w:color="auto" w:sz="4" w:space="0"/>
              <w:left w:val="single" w:color="auto" w:sz="4" w:space="0"/>
              <w:bottom w:val="single" w:color="auto" w:sz="4" w:space="0"/>
              <w:right w:val="single" w:color="auto" w:sz="4" w:space="0"/>
            </w:tcBorders>
          </w:tcPr>
          <w:p w14:paraId="4BA4C5C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3119" w:type="dxa"/>
            <w:tcBorders>
              <w:top w:val="single" w:color="auto" w:sz="4" w:space="0"/>
              <w:left w:val="single" w:color="auto" w:sz="4" w:space="0"/>
              <w:bottom w:val="single" w:color="auto" w:sz="4" w:space="0"/>
              <w:right w:val="single" w:color="auto" w:sz="4" w:space="0"/>
            </w:tcBorders>
          </w:tcPr>
          <w:p w14:paraId="543D05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807" w:type="dxa"/>
            <w:tcBorders>
              <w:top w:val="single" w:color="auto" w:sz="4" w:space="0"/>
              <w:left w:val="single" w:color="auto" w:sz="4" w:space="0"/>
              <w:bottom w:val="single" w:color="auto" w:sz="4" w:space="0"/>
              <w:right w:val="single" w:color="auto" w:sz="4" w:space="0"/>
            </w:tcBorders>
          </w:tcPr>
          <w:p w14:paraId="24EA00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r>
      <w:tr w14:paraId="415F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90" w:type="dxa"/>
            <w:vMerge w:val="continue"/>
            <w:tcBorders>
              <w:left w:val="single" w:color="auto" w:sz="4" w:space="0"/>
              <w:right w:val="single" w:color="auto" w:sz="4" w:space="0"/>
            </w:tcBorders>
            <w:textDirection w:val="btLr"/>
          </w:tcPr>
          <w:p w14:paraId="6F8D140D">
            <w:pPr>
              <w:spacing w:after="0" w:line="240" w:lineRule="auto"/>
              <w:ind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D07A6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5-9</w:t>
            </w:r>
          </w:p>
        </w:tc>
        <w:tc>
          <w:tcPr>
            <w:tcW w:w="2155" w:type="dxa"/>
            <w:tcBorders>
              <w:top w:val="single" w:color="auto" w:sz="4" w:space="0"/>
              <w:left w:val="single" w:color="auto" w:sz="4" w:space="0"/>
              <w:bottom w:val="single" w:color="auto" w:sz="4" w:space="0"/>
              <w:right w:val="single" w:color="auto" w:sz="4" w:space="0"/>
            </w:tcBorders>
          </w:tcPr>
          <w:p w14:paraId="0F139B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tc>
        <w:tc>
          <w:tcPr>
            <w:tcW w:w="2693" w:type="dxa"/>
            <w:tcBorders>
              <w:top w:val="single" w:color="auto" w:sz="4" w:space="0"/>
              <w:left w:val="single" w:color="auto" w:sz="4" w:space="0"/>
              <w:bottom w:val="single" w:color="auto" w:sz="4" w:space="0"/>
              <w:right w:val="single" w:color="auto" w:sz="4" w:space="0"/>
            </w:tcBorders>
          </w:tcPr>
          <w:p w14:paraId="31CDCF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693" w:type="dxa"/>
            <w:tcBorders>
              <w:top w:val="single" w:color="auto" w:sz="4" w:space="0"/>
              <w:left w:val="single" w:color="auto" w:sz="4" w:space="0"/>
              <w:bottom w:val="single" w:color="auto" w:sz="4" w:space="0"/>
              <w:right w:val="single" w:color="auto" w:sz="4" w:space="0"/>
            </w:tcBorders>
          </w:tcPr>
          <w:p w14:paraId="5E16BF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3119" w:type="dxa"/>
            <w:tcBorders>
              <w:top w:val="single" w:color="auto" w:sz="4" w:space="0"/>
              <w:left w:val="single" w:color="auto" w:sz="4" w:space="0"/>
              <w:bottom w:val="single" w:color="auto" w:sz="4" w:space="0"/>
              <w:right w:val="single" w:color="auto" w:sz="4" w:space="0"/>
            </w:tcBorders>
          </w:tcPr>
          <w:p w14:paraId="157CB8C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807" w:type="dxa"/>
            <w:tcBorders>
              <w:top w:val="single" w:color="auto" w:sz="4" w:space="0"/>
              <w:left w:val="single" w:color="auto" w:sz="4" w:space="0"/>
              <w:bottom w:val="single" w:color="auto" w:sz="4" w:space="0"/>
              <w:right w:val="single" w:color="auto" w:sz="4" w:space="0"/>
            </w:tcBorders>
          </w:tcPr>
          <w:p w14:paraId="3F7B22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r>
      <w:tr w14:paraId="1D78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90" w:type="dxa"/>
            <w:vMerge w:val="continue"/>
            <w:tcBorders>
              <w:left w:val="single" w:color="auto" w:sz="4" w:space="0"/>
              <w:right w:val="single" w:color="auto" w:sz="4" w:space="0"/>
            </w:tcBorders>
            <w:vAlign w:val="center"/>
          </w:tcPr>
          <w:p w14:paraId="570C255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2F4DA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Borders>
              <w:top w:val="single" w:color="auto" w:sz="4" w:space="0"/>
              <w:left w:val="single" w:color="auto" w:sz="4" w:space="0"/>
              <w:bottom w:val="single" w:color="auto" w:sz="4" w:space="0"/>
              <w:right w:val="single" w:color="auto" w:sz="4" w:space="0"/>
            </w:tcBorders>
            <w:vAlign w:val="center"/>
          </w:tcPr>
          <w:p w14:paraId="56266F9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5FD0DC63">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c>
          <w:tcPr>
            <w:tcW w:w="2693" w:type="dxa"/>
            <w:tcBorders>
              <w:top w:val="single" w:color="auto" w:sz="4" w:space="0"/>
              <w:left w:val="single" w:color="auto" w:sz="4" w:space="0"/>
              <w:bottom w:val="single" w:color="auto" w:sz="4" w:space="0"/>
              <w:right w:val="single" w:color="auto" w:sz="4" w:space="0"/>
            </w:tcBorders>
          </w:tcPr>
          <w:p w14:paraId="24EB0295">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c>
          <w:tcPr>
            <w:tcW w:w="3119" w:type="dxa"/>
            <w:tcBorders>
              <w:top w:val="single" w:color="auto" w:sz="4" w:space="0"/>
              <w:left w:val="single" w:color="auto" w:sz="4" w:space="0"/>
              <w:bottom w:val="single" w:color="auto" w:sz="4" w:space="0"/>
              <w:right w:val="single" w:color="auto" w:sz="4" w:space="0"/>
            </w:tcBorders>
          </w:tcPr>
          <w:p w14:paraId="7DFBB6D2">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c>
          <w:tcPr>
            <w:tcW w:w="2807" w:type="dxa"/>
            <w:tcBorders>
              <w:top w:val="single" w:color="auto" w:sz="4" w:space="0"/>
              <w:left w:val="single" w:color="auto" w:sz="4" w:space="0"/>
              <w:bottom w:val="single" w:color="auto" w:sz="4" w:space="0"/>
              <w:right w:val="single" w:color="auto" w:sz="4" w:space="0"/>
            </w:tcBorders>
          </w:tcPr>
          <w:p w14:paraId="631F2B10">
            <w:pPr>
              <w:spacing w:after="0" w:line="240" w:lineRule="auto"/>
              <w:jc w:val="center"/>
              <w:rPr>
                <w:rFonts w:ascii="Times New Roman" w:hAnsi="Times New Roman" w:eastAsia="Calibri" w:cs="Times New Roman"/>
              </w:rPr>
            </w:pPr>
            <w:r>
              <w:rPr>
                <w:rFonts w:ascii="Times New Roman" w:hAnsi="Times New Roman" w:eastAsia="Calibri" w:cs="Times New Roman"/>
              </w:rPr>
              <w:t>Я человек и всё про меня</w:t>
            </w:r>
          </w:p>
        </w:tc>
      </w:tr>
      <w:tr w14:paraId="27FC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bottom w:val="single" w:color="auto" w:sz="4" w:space="0"/>
              <w:right w:val="single" w:color="auto" w:sz="4" w:space="0"/>
            </w:tcBorders>
            <w:vAlign w:val="center"/>
          </w:tcPr>
          <w:p w14:paraId="4618F1E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1502B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19-22</w:t>
            </w:r>
          </w:p>
        </w:tc>
        <w:tc>
          <w:tcPr>
            <w:tcW w:w="2155" w:type="dxa"/>
            <w:tcBorders>
              <w:top w:val="single" w:color="auto" w:sz="4" w:space="0"/>
              <w:left w:val="single" w:color="auto" w:sz="4" w:space="0"/>
              <w:bottom w:val="single" w:color="auto" w:sz="4" w:space="0"/>
              <w:right w:val="single" w:color="auto" w:sz="4" w:space="0"/>
            </w:tcBorders>
          </w:tcPr>
          <w:p w14:paraId="1BC712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5458DC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016ABC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693" w:type="dxa"/>
            <w:tcBorders>
              <w:top w:val="single" w:color="auto" w:sz="4" w:space="0"/>
              <w:left w:val="single" w:color="auto" w:sz="4" w:space="0"/>
              <w:bottom w:val="single" w:color="auto" w:sz="4" w:space="0"/>
              <w:right w:val="single" w:color="auto" w:sz="4" w:space="0"/>
            </w:tcBorders>
          </w:tcPr>
          <w:p w14:paraId="697860B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5C4D6E9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3119" w:type="dxa"/>
            <w:tcBorders>
              <w:top w:val="single" w:color="auto" w:sz="4" w:space="0"/>
              <w:left w:val="single" w:color="auto" w:sz="4" w:space="0"/>
              <w:bottom w:val="single" w:color="auto" w:sz="4" w:space="0"/>
              <w:right w:val="single" w:color="auto" w:sz="4" w:space="0"/>
            </w:tcBorders>
          </w:tcPr>
          <w:p w14:paraId="768A7A1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57D17F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807" w:type="dxa"/>
            <w:tcBorders>
              <w:top w:val="single" w:color="auto" w:sz="4" w:space="0"/>
              <w:left w:val="single" w:color="auto" w:sz="4" w:space="0"/>
              <w:bottom w:val="single" w:color="auto" w:sz="4" w:space="0"/>
              <w:right w:val="single" w:color="auto" w:sz="4" w:space="0"/>
            </w:tcBorders>
          </w:tcPr>
          <w:p w14:paraId="1F4F09E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216673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r>
      <w:tr w14:paraId="20B4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tcBorders>
              <w:top w:val="single" w:color="auto" w:sz="4" w:space="0"/>
              <w:left w:val="single" w:color="auto" w:sz="4" w:space="0"/>
              <w:right w:val="single" w:color="auto" w:sz="4" w:space="0"/>
            </w:tcBorders>
            <w:textDirection w:val="btLr"/>
            <w:vAlign w:val="center"/>
          </w:tcPr>
          <w:p w14:paraId="653672A0">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C3BF6F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26-1</w:t>
            </w:r>
          </w:p>
        </w:tc>
        <w:tc>
          <w:tcPr>
            <w:tcW w:w="2155" w:type="dxa"/>
            <w:tcBorders>
              <w:top w:val="single" w:color="auto" w:sz="4" w:space="0"/>
              <w:left w:val="single" w:color="auto" w:sz="4" w:space="0"/>
              <w:bottom w:val="single" w:color="auto" w:sz="4" w:space="0"/>
              <w:right w:val="single" w:color="auto" w:sz="4" w:space="0"/>
            </w:tcBorders>
            <w:vAlign w:val="center"/>
          </w:tcPr>
          <w:p w14:paraId="10CF4F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bottom w:val="single" w:color="auto" w:sz="4" w:space="0"/>
              <w:right w:val="single" w:color="auto" w:sz="4" w:space="0"/>
            </w:tcBorders>
          </w:tcPr>
          <w:p w14:paraId="6AF03805">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c>
          <w:tcPr>
            <w:tcW w:w="2693" w:type="dxa"/>
            <w:tcBorders>
              <w:top w:val="single" w:color="auto" w:sz="4" w:space="0"/>
              <w:left w:val="single" w:color="auto" w:sz="4" w:space="0"/>
              <w:bottom w:val="single" w:color="auto" w:sz="4" w:space="0"/>
              <w:right w:val="single" w:color="auto" w:sz="4" w:space="0"/>
            </w:tcBorders>
          </w:tcPr>
          <w:p w14:paraId="216130B1">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c>
          <w:tcPr>
            <w:tcW w:w="3119" w:type="dxa"/>
            <w:tcBorders>
              <w:top w:val="single" w:color="auto" w:sz="4" w:space="0"/>
              <w:left w:val="single" w:color="auto" w:sz="4" w:space="0"/>
              <w:bottom w:val="single" w:color="auto" w:sz="4" w:space="0"/>
              <w:right w:val="single" w:color="auto" w:sz="4" w:space="0"/>
            </w:tcBorders>
          </w:tcPr>
          <w:p w14:paraId="1E5C3B99">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c>
          <w:tcPr>
            <w:tcW w:w="2807" w:type="dxa"/>
            <w:tcBorders>
              <w:top w:val="single" w:color="auto" w:sz="4" w:space="0"/>
              <w:left w:val="single" w:color="auto" w:sz="4" w:space="0"/>
              <w:bottom w:val="single" w:color="auto" w:sz="4" w:space="0"/>
              <w:right w:val="single" w:color="auto" w:sz="4" w:space="0"/>
            </w:tcBorders>
          </w:tcPr>
          <w:p w14:paraId="54BBCF11">
            <w:pPr>
              <w:spacing w:after="0" w:line="240" w:lineRule="auto"/>
              <w:jc w:val="center"/>
              <w:rPr>
                <w:rFonts w:ascii="Times New Roman" w:hAnsi="Times New Roman" w:eastAsia="Calibri" w:cs="Times New Roman"/>
              </w:rPr>
            </w:pPr>
            <w:r>
              <w:rPr>
                <w:rFonts w:ascii="Times New Roman" w:hAnsi="Times New Roman" w:eastAsia="Calibri" w:cs="Times New Roman"/>
              </w:rPr>
              <w:t>Народные промыслы</w:t>
            </w:r>
          </w:p>
        </w:tc>
      </w:tr>
      <w:tr w14:paraId="4442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33B10914">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858" w:type="dxa"/>
            <w:tcBorders>
              <w:top w:val="single" w:color="auto" w:sz="4" w:space="0"/>
              <w:left w:val="single" w:color="auto" w:sz="4" w:space="0"/>
              <w:bottom w:val="single" w:color="auto" w:sz="4" w:space="0"/>
              <w:right w:val="single" w:color="auto" w:sz="4" w:space="0"/>
            </w:tcBorders>
          </w:tcPr>
          <w:p w14:paraId="1B7BF0D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4-7</w:t>
            </w:r>
          </w:p>
          <w:p w14:paraId="56DF73EB">
            <w:pPr>
              <w:spacing w:after="0" w:line="240" w:lineRule="auto"/>
              <w:jc w:val="center"/>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351CA0E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bottom w:val="single" w:color="auto" w:sz="4" w:space="0"/>
              <w:right w:val="single" w:color="auto" w:sz="4" w:space="0"/>
            </w:tcBorders>
          </w:tcPr>
          <w:p w14:paraId="7DE1C6AC">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c>
          <w:tcPr>
            <w:tcW w:w="2693" w:type="dxa"/>
            <w:tcBorders>
              <w:top w:val="single" w:color="auto" w:sz="4" w:space="0"/>
              <w:left w:val="single" w:color="auto" w:sz="4" w:space="0"/>
              <w:bottom w:val="single" w:color="auto" w:sz="4" w:space="0"/>
              <w:right w:val="single" w:color="auto" w:sz="4" w:space="0"/>
            </w:tcBorders>
          </w:tcPr>
          <w:p w14:paraId="502B561D">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c>
          <w:tcPr>
            <w:tcW w:w="3119" w:type="dxa"/>
            <w:tcBorders>
              <w:top w:val="single" w:color="auto" w:sz="4" w:space="0"/>
              <w:left w:val="single" w:color="auto" w:sz="4" w:space="0"/>
              <w:bottom w:val="single" w:color="auto" w:sz="4" w:space="0"/>
              <w:right w:val="single" w:color="auto" w:sz="4" w:space="0"/>
            </w:tcBorders>
          </w:tcPr>
          <w:p w14:paraId="361CF9AB">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c>
          <w:tcPr>
            <w:tcW w:w="2807" w:type="dxa"/>
            <w:tcBorders>
              <w:top w:val="single" w:color="auto" w:sz="4" w:space="0"/>
              <w:left w:val="single" w:color="auto" w:sz="4" w:space="0"/>
              <w:bottom w:val="single" w:color="auto" w:sz="4" w:space="0"/>
              <w:right w:val="single" w:color="auto" w:sz="4" w:space="0"/>
            </w:tcBorders>
          </w:tcPr>
          <w:p w14:paraId="30A42A10">
            <w:pPr>
              <w:spacing w:after="0" w:line="240" w:lineRule="auto"/>
              <w:jc w:val="center"/>
              <w:rPr>
                <w:rFonts w:ascii="Times New Roman" w:hAnsi="Times New Roman" w:eastAsia="Calibri" w:cs="Times New Roman"/>
              </w:rPr>
            </w:pPr>
            <w:r>
              <w:rPr>
                <w:rFonts w:ascii="Times New Roman" w:hAnsi="Times New Roman" w:eastAsia="Calibri" w:cs="Times New Roman"/>
              </w:rPr>
              <w:t>Моя мама</w:t>
            </w:r>
          </w:p>
        </w:tc>
      </w:tr>
      <w:tr w14:paraId="0DA1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90" w:type="dxa"/>
            <w:vMerge w:val="continue"/>
            <w:tcBorders>
              <w:left w:val="single" w:color="auto" w:sz="4" w:space="0"/>
              <w:right w:val="single" w:color="auto" w:sz="4" w:space="0"/>
            </w:tcBorders>
            <w:vAlign w:val="center"/>
          </w:tcPr>
          <w:p w14:paraId="3A09B0E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2131D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top w:val="single" w:color="auto" w:sz="4" w:space="0"/>
              <w:left w:val="single" w:color="auto" w:sz="4" w:space="0"/>
              <w:bottom w:val="single" w:color="auto" w:sz="4" w:space="0"/>
              <w:right w:val="single" w:color="auto" w:sz="4" w:space="0"/>
            </w:tcBorders>
            <w:vAlign w:val="center"/>
          </w:tcPr>
          <w:p w14:paraId="7F48896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073288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693" w:type="dxa"/>
            <w:tcBorders>
              <w:top w:val="single" w:color="auto" w:sz="4" w:space="0"/>
              <w:left w:val="single" w:color="auto" w:sz="4" w:space="0"/>
              <w:bottom w:val="single" w:color="auto" w:sz="4" w:space="0"/>
              <w:right w:val="single" w:color="auto" w:sz="4" w:space="0"/>
            </w:tcBorders>
          </w:tcPr>
          <w:p w14:paraId="42D1E4E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3119" w:type="dxa"/>
            <w:tcBorders>
              <w:top w:val="single" w:color="auto" w:sz="4" w:space="0"/>
              <w:left w:val="single" w:color="auto" w:sz="4" w:space="0"/>
              <w:bottom w:val="single" w:color="auto" w:sz="4" w:space="0"/>
              <w:right w:val="single" w:color="auto" w:sz="4" w:space="0"/>
            </w:tcBorders>
          </w:tcPr>
          <w:p w14:paraId="764AF5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807" w:type="dxa"/>
            <w:tcBorders>
              <w:top w:val="single" w:color="auto" w:sz="4" w:space="0"/>
              <w:left w:val="single" w:color="auto" w:sz="4" w:space="0"/>
              <w:bottom w:val="single" w:color="auto" w:sz="4" w:space="0"/>
              <w:right w:val="single" w:color="auto" w:sz="4" w:space="0"/>
            </w:tcBorders>
          </w:tcPr>
          <w:p w14:paraId="43729D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r>
      <w:tr w14:paraId="018A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90" w:type="dxa"/>
            <w:vMerge w:val="continue"/>
            <w:tcBorders>
              <w:left w:val="single" w:color="auto" w:sz="4" w:space="0"/>
              <w:right w:val="single" w:color="auto" w:sz="4" w:space="0"/>
            </w:tcBorders>
            <w:vAlign w:val="center"/>
          </w:tcPr>
          <w:p w14:paraId="3A619C1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FD0F52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tc>
        <w:tc>
          <w:tcPr>
            <w:tcW w:w="2155" w:type="dxa"/>
            <w:tcBorders>
              <w:top w:val="single" w:color="auto" w:sz="4" w:space="0"/>
              <w:left w:val="single" w:color="auto" w:sz="4" w:space="0"/>
              <w:bottom w:val="single" w:color="auto" w:sz="4" w:space="0"/>
              <w:right w:val="single" w:color="auto" w:sz="4" w:space="0"/>
            </w:tcBorders>
          </w:tcPr>
          <w:p w14:paraId="7B169B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57D539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693" w:type="dxa"/>
            <w:tcBorders>
              <w:top w:val="single" w:color="auto" w:sz="4" w:space="0"/>
              <w:left w:val="single" w:color="auto" w:sz="4" w:space="0"/>
              <w:bottom w:val="single" w:color="auto" w:sz="4" w:space="0"/>
              <w:right w:val="single" w:color="auto" w:sz="4" w:space="0"/>
            </w:tcBorders>
          </w:tcPr>
          <w:p w14:paraId="655761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3119" w:type="dxa"/>
            <w:tcBorders>
              <w:top w:val="single" w:color="auto" w:sz="4" w:space="0"/>
              <w:left w:val="single" w:color="auto" w:sz="4" w:space="0"/>
              <w:bottom w:val="single" w:color="auto" w:sz="4" w:space="0"/>
              <w:right w:val="single" w:color="auto" w:sz="4" w:space="0"/>
            </w:tcBorders>
          </w:tcPr>
          <w:p w14:paraId="1298E8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807" w:type="dxa"/>
            <w:tcBorders>
              <w:top w:val="single" w:color="auto" w:sz="4" w:space="0"/>
              <w:left w:val="single" w:color="auto" w:sz="4" w:space="0"/>
              <w:bottom w:val="single" w:color="auto" w:sz="4" w:space="0"/>
              <w:right w:val="single" w:color="auto" w:sz="4" w:space="0"/>
            </w:tcBorders>
          </w:tcPr>
          <w:p w14:paraId="2F7AE40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r>
      <w:tr w14:paraId="4F8A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dxa"/>
            <w:vMerge w:val="continue"/>
            <w:tcBorders>
              <w:left w:val="single" w:color="auto" w:sz="4" w:space="0"/>
              <w:bottom w:val="single" w:color="auto" w:sz="4" w:space="0"/>
              <w:right w:val="single" w:color="auto" w:sz="4" w:space="0"/>
            </w:tcBorders>
            <w:vAlign w:val="center"/>
          </w:tcPr>
          <w:p w14:paraId="156FB1B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B9F6D4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top w:val="single" w:color="auto" w:sz="4" w:space="0"/>
              <w:left w:val="single" w:color="auto" w:sz="4" w:space="0"/>
              <w:bottom w:val="single" w:color="auto" w:sz="4" w:space="0"/>
              <w:right w:val="single" w:color="auto" w:sz="4" w:space="0"/>
            </w:tcBorders>
            <w:vAlign w:val="center"/>
          </w:tcPr>
          <w:p w14:paraId="0ECC3B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1222974B">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c>
          <w:tcPr>
            <w:tcW w:w="2693" w:type="dxa"/>
            <w:tcBorders>
              <w:top w:val="single" w:color="auto" w:sz="4" w:space="0"/>
              <w:left w:val="single" w:color="auto" w:sz="4" w:space="0"/>
              <w:bottom w:val="single" w:color="auto" w:sz="4" w:space="0"/>
              <w:right w:val="single" w:color="auto" w:sz="4" w:space="0"/>
            </w:tcBorders>
          </w:tcPr>
          <w:p w14:paraId="05C5E826">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c>
          <w:tcPr>
            <w:tcW w:w="3119" w:type="dxa"/>
            <w:tcBorders>
              <w:top w:val="single" w:color="auto" w:sz="4" w:space="0"/>
              <w:left w:val="single" w:color="auto" w:sz="4" w:space="0"/>
              <w:bottom w:val="single" w:color="auto" w:sz="4" w:space="0"/>
              <w:right w:val="single" w:color="auto" w:sz="4" w:space="0"/>
            </w:tcBorders>
          </w:tcPr>
          <w:p w14:paraId="78146BCC">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c>
          <w:tcPr>
            <w:tcW w:w="2807" w:type="dxa"/>
            <w:tcBorders>
              <w:top w:val="single" w:color="auto" w:sz="4" w:space="0"/>
              <w:left w:val="single" w:color="auto" w:sz="4" w:space="0"/>
              <w:bottom w:val="single" w:color="auto" w:sz="4" w:space="0"/>
              <w:right w:val="single" w:color="auto" w:sz="4" w:space="0"/>
            </w:tcBorders>
          </w:tcPr>
          <w:p w14:paraId="47FF0BE9">
            <w:pPr>
              <w:spacing w:after="0" w:line="240" w:lineRule="auto"/>
              <w:jc w:val="center"/>
              <w:rPr>
                <w:rFonts w:ascii="Times New Roman" w:hAnsi="Times New Roman" w:eastAsia="Calibri" w:cs="Times New Roman"/>
              </w:rPr>
            </w:pPr>
            <w:r>
              <w:rPr>
                <w:rFonts w:ascii="Times New Roman" w:hAnsi="Times New Roman" w:eastAsia="Calibri" w:cs="Times New Roman"/>
              </w:rPr>
              <w:t>Водные обитатели</w:t>
            </w:r>
          </w:p>
        </w:tc>
      </w:tr>
      <w:tr w14:paraId="254D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90" w:type="dxa"/>
            <w:vMerge w:val="restart"/>
            <w:tcBorders>
              <w:top w:val="single" w:color="auto" w:sz="4" w:space="0"/>
              <w:left w:val="single" w:color="auto" w:sz="4" w:space="0"/>
              <w:right w:val="single" w:color="auto" w:sz="4" w:space="0"/>
            </w:tcBorders>
            <w:textDirection w:val="btLr"/>
          </w:tcPr>
          <w:p w14:paraId="2B65ED81">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858" w:type="dxa"/>
            <w:tcBorders>
              <w:top w:val="single" w:color="auto" w:sz="4" w:space="0"/>
              <w:left w:val="single" w:color="auto" w:sz="4" w:space="0"/>
              <w:bottom w:val="single" w:color="auto" w:sz="4" w:space="0"/>
              <w:right w:val="single" w:color="auto" w:sz="4" w:space="0"/>
            </w:tcBorders>
          </w:tcPr>
          <w:p w14:paraId="39BC85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1FD79B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15E2F4F3">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c>
          <w:tcPr>
            <w:tcW w:w="2693" w:type="dxa"/>
            <w:tcBorders>
              <w:top w:val="single" w:color="auto" w:sz="4" w:space="0"/>
              <w:left w:val="single" w:color="auto" w:sz="4" w:space="0"/>
              <w:bottom w:val="single" w:color="auto" w:sz="4" w:space="0"/>
              <w:right w:val="single" w:color="auto" w:sz="4" w:space="0"/>
            </w:tcBorders>
          </w:tcPr>
          <w:p w14:paraId="3540B7B8">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c>
          <w:tcPr>
            <w:tcW w:w="3119" w:type="dxa"/>
            <w:tcBorders>
              <w:top w:val="single" w:color="auto" w:sz="4" w:space="0"/>
              <w:left w:val="single" w:color="auto" w:sz="4" w:space="0"/>
              <w:bottom w:val="single" w:color="auto" w:sz="4" w:space="0"/>
              <w:right w:val="single" w:color="auto" w:sz="4" w:space="0"/>
            </w:tcBorders>
          </w:tcPr>
          <w:p w14:paraId="5E1AD14B">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c>
          <w:tcPr>
            <w:tcW w:w="2807" w:type="dxa"/>
            <w:tcBorders>
              <w:top w:val="single" w:color="auto" w:sz="4" w:space="0"/>
              <w:left w:val="single" w:color="auto" w:sz="4" w:space="0"/>
              <w:bottom w:val="single" w:color="auto" w:sz="4" w:space="0"/>
              <w:right w:val="single" w:color="auto" w:sz="4" w:space="0"/>
            </w:tcBorders>
          </w:tcPr>
          <w:p w14:paraId="69B0CF8A">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детской книги</w:t>
            </w:r>
          </w:p>
        </w:tc>
      </w:tr>
      <w:tr w14:paraId="031D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90" w:type="dxa"/>
            <w:vMerge w:val="continue"/>
            <w:tcBorders>
              <w:left w:val="single" w:color="auto" w:sz="4" w:space="0"/>
              <w:right w:val="single" w:color="auto" w:sz="4" w:space="0"/>
            </w:tcBorders>
            <w:vAlign w:val="center"/>
          </w:tcPr>
          <w:p w14:paraId="506F5E0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65B84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vAlign w:val="center"/>
          </w:tcPr>
          <w:p w14:paraId="26A8BC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66AE3C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693" w:type="dxa"/>
            <w:tcBorders>
              <w:top w:val="single" w:color="auto" w:sz="4" w:space="0"/>
              <w:left w:val="single" w:color="auto" w:sz="4" w:space="0"/>
              <w:bottom w:val="single" w:color="auto" w:sz="4" w:space="0"/>
              <w:right w:val="single" w:color="auto" w:sz="4" w:space="0"/>
            </w:tcBorders>
          </w:tcPr>
          <w:p w14:paraId="7C804B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3119" w:type="dxa"/>
            <w:tcBorders>
              <w:top w:val="single" w:color="auto" w:sz="4" w:space="0"/>
              <w:left w:val="single" w:color="auto" w:sz="4" w:space="0"/>
              <w:bottom w:val="single" w:color="auto" w:sz="4" w:space="0"/>
              <w:right w:val="single" w:color="auto" w:sz="4" w:space="0"/>
            </w:tcBorders>
          </w:tcPr>
          <w:p w14:paraId="278921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807" w:type="dxa"/>
            <w:tcBorders>
              <w:top w:val="single" w:color="auto" w:sz="4" w:space="0"/>
              <w:left w:val="single" w:color="auto" w:sz="4" w:space="0"/>
              <w:bottom w:val="single" w:color="auto" w:sz="4" w:space="0"/>
              <w:right w:val="single" w:color="auto" w:sz="4" w:space="0"/>
            </w:tcBorders>
          </w:tcPr>
          <w:p w14:paraId="6C1B28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r>
      <w:tr w14:paraId="17BA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2EA3A03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DFAF8D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56DC6C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2C13983A">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c>
          <w:tcPr>
            <w:tcW w:w="2693" w:type="dxa"/>
            <w:tcBorders>
              <w:top w:val="single" w:color="auto" w:sz="4" w:space="0"/>
              <w:left w:val="single" w:color="auto" w:sz="4" w:space="0"/>
              <w:bottom w:val="single" w:color="auto" w:sz="4" w:space="0"/>
              <w:right w:val="single" w:color="auto" w:sz="4" w:space="0"/>
            </w:tcBorders>
          </w:tcPr>
          <w:p w14:paraId="32908AB8">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c>
          <w:tcPr>
            <w:tcW w:w="3119" w:type="dxa"/>
            <w:tcBorders>
              <w:top w:val="single" w:color="auto" w:sz="4" w:space="0"/>
              <w:left w:val="single" w:color="auto" w:sz="4" w:space="0"/>
              <w:bottom w:val="single" w:color="auto" w:sz="4" w:space="0"/>
              <w:right w:val="single" w:color="auto" w:sz="4" w:space="0"/>
            </w:tcBorders>
          </w:tcPr>
          <w:p w14:paraId="355D29AA">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c>
          <w:tcPr>
            <w:tcW w:w="2807" w:type="dxa"/>
            <w:tcBorders>
              <w:top w:val="single" w:color="auto" w:sz="4" w:space="0"/>
              <w:left w:val="single" w:color="auto" w:sz="4" w:space="0"/>
              <w:bottom w:val="single" w:color="auto" w:sz="4" w:space="0"/>
              <w:right w:val="single" w:color="auto" w:sz="4" w:space="0"/>
            </w:tcBorders>
          </w:tcPr>
          <w:p w14:paraId="2F6042E4">
            <w:pPr>
              <w:spacing w:after="0" w:line="240" w:lineRule="auto"/>
              <w:jc w:val="center"/>
              <w:rPr>
                <w:rFonts w:ascii="Times New Roman" w:hAnsi="Times New Roman" w:eastAsia="Calibri" w:cs="Times New Roman"/>
              </w:rPr>
            </w:pPr>
            <w:r>
              <w:rPr>
                <w:rFonts w:ascii="Times New Roman" w:hAnsi="Times New Roman" w:eastAsia="Calibri" w:cs="Times New Roman"/>
              </w:rPr>
              <w:t>Неделя безопасности на дорогах</w:t>
            </w:r>
          </w:p>
        </w:tc>
      </w:tr>
      <w:tr w14:paraId="6021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90" w:type="dxa"/>
            <w:vMerge w:val="continue"/>
            <w:tcBorders>
              <w:left w:val="single" w:color="auto" w:sz="4" w:space="0"/>
              <w:right w:val="single" w:color="auto" w:sz="4" w:space="0"/>
            </w:tcBorders>
            <w:vAlign w:val="center"/>
          </w:tcPr>
          <w:p w14:paraId="43259CB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9E778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22-27</w:t>
            </w:r>
          </w:p>
        </w:tc>
        <w:tc>
          <w:tcPr>
            <w:tcW w:w="2155" w:type="dxa"/>
            <w:tcBorders>
              <w:top w:val="single" w:color="auto" w:sz="4" w:space="0"/>
              <w:left w:val="single" w:color="auto" w:sz="4" w:space="0"/>
              <w:bottom w:val="single" w:color="auto" w:sz="4" w:space="0"/>
              <w:right w:val="single" w:color="auto" w:sz="4" w:space="0"/>
            </w:tcBorders>
          </w:tcPr>
          <w:p w14:paraId="49E944F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2CF310D6">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c>
          <w:tcPr>
            <w:tcW w:w="2693" w:type="dxa"/>
            <w:tcBorders>
              <w:top w:val="single" w:color="auto" w:sz="4" w:space="0"/>
              <w:left w:val="single" w:color="auto" w:sz="4" w:space="0"/>
              <w:bottom w:val="single" w:color="auto" w:sz="4" w:space="0"/>
              <w:right w:val="single" w:color="auto" w:sz="4" w:space="0"/>
            </w:tcBorders>
          </w:tcPr>
          <w:p w14:paraId="28CD6910">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c>
          <w:tcPr>
            <w:tcW w:w="3119" w:type="dxa"/>
            <w:tcBorders>
              <w:top w:val="single" w:color="auto" w:sz="4" w:space="0"/>
              <w:left w:val="single" w:color="auto" w:sz="4" w:space="0"/>
              <w:bottom w:val="single" w:color="auto" w:sz="4" w:space="0"/>
              <w:right w:val="single" w:color="auto" w:sz="4" w:space="0"/>
            </w:tcBorders>
          </w:tcPr>
          <w:p w14:paraId="79F619DF">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c>
          <w:tcPr>
            <w:tcW w:w="2807" w:type="dxa"/>
            <w:tcBorders>
              <w:top w:val="single" w:color="auto" w:sz="4" w:space="0"/>
              <w:left w:val="single" w:color="auto" w:sz="4" w:space="0"/>
              <w:bottom w:val="single" w:color="auto" w:sz="4" w:space="0"/>
              <w:right w:val="single" w:color="auto" w:sz="4" w:space="0"/>
            </w:tcBorders>
          </w:tcPr>
          <w:p w14:paraId="0D2F113B">
            <w:pPr>
              <w:spacing w:after="0" w:line="240" w:lineRule="auto"/>
              <w:jc w:val="center"/>
              <w:rPr>
                <w:rFonts w:ascii="Times New Roman" w:hAnsi="Times New Roman" w:eastAsia="Calibri" w:cs="Times New Roman"/>
              </w:rPr>
            </w:pPr>
            <w:r>
              <w:rPr>
                <w:rFonts w:ascii="Times New Roman" w:hAnsi="Times New Roman" w:eastAsia="Calibri" w:cs="Times New Roman"/>
              </w:rPr>
              <w:t>Комнатные растения</w:t>
            </w:r>
          </w:p>
        </w:tc>
      </w:tr>
      <w:tr w14:paraId="479A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tcBorders>
              <w:left w:val="single" w:color="auto" w:sz="4" w:space="0"/>
              <w:right w:val="single" w:color="auto" w:sz="4" w:space="0"/>
            </w:tcBorders>
            <w:textDirection w:val="btLr"/>
          </w:tcPr>
          <w:p w14:paraId="5F5213CC">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858" w:type="dxa"/>
            <w:tcBorders>
              <w:top w:val="single" w:color="auto" w:sz="4" w:space="0"/>
              <w:left w:val="single" w:color="auto" w:sz="4" w:space="0"/>
              <w:right w:val="single" w:color="auto" w:sz="4" w:space="0"/>
            </w:tcBorders>
          </w:tcPr>
          <w:p w14:paraId="7E08DE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2-8</w:t>
            </w:r>
          </w:p>
        </w:tc>
        <w:tc>
          <w:tcPr>
            <w:tcW w:w="2155" w:type="dxa"/>
            <w:tcBorders>
              <w:top w:val="single" w:color="auto" w:sz="4" w:space="0"/>
              <w:left w:val="single" w:color="auto" w:sz="4" w:space="0"/>
              <w:right w:val="single" w:color="auto" w:sz="4" w:space="0"/>
            </w:tcBorders>
            <w:vAlign w:val="center"/>
          </w:tcPr>
          <w:p w14:paraId="20858A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2082B77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693" w:type="dxa"/>
            <w:tcBorders>
              <w:top w:val="single" w:color="auto" w:sz="4" w:space="0"/>
              <w:left w:val="single" w:color="auto" w:sz="4" w:space="0"/>
              <w:right w:val="single" w:color="auto" w:sz="4" w:space="0"/>
            </w:tcBorders>
          </w:tcPr>
          <w:p w14:paraId="09FED3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3119" w:type="dxa"/>
            <w:tcBorders>
              <w:top w:val="single" w:color="auto" w:sz="4" w:space="0"/>
              <w:left w:val="single" w:color="auto" w:sz="4" w:space="0"/>
              <w:right w:val="single" w:color="auto" w:sz="4" w:space="0"/>
            </w:tcBorders>
          </w:tcPr>
          <w:p w14:paraId="21E5652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807" w:type="dxa"/>
            <w:tcBorders>
              <w:top w:val="single" w:color="auto" w:sz="4" w:space="0"/>
              <w:left w:val="single" w:color="auto" w:sz="4" w:space="0"/>
              <w:right w:val="single" w:color="auto" w:sz="4" w:space="0"/>
            </w:tcBorders>
          </w:tcPr>
          <w:p w14:paraId="5FA5CE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r>
      <w:tr w14:paraId="6976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90" w:type="dxa"/>
            <w:vMerge w:val="continue"/>
            <w:tcBorders>
              <w:left w:val="single" w:color="auto" w:sz="4" w:space="0"/>
              <w:right w:val="single" w:color="auto" w:sz="4" w:space="0"/>
            </w:tcBorders>
            <w:textDirection w:val="btLr"/>
          </w:tcPr>
          <w:p w14:paraId="3337F86B">
            <w:pPr>
              <w:spacing w:after="0" w:line="240" w:lineRule="auto"/>
              <w:ind w:left="113" w:right="113"/>
              <w:jc w:val="center"/>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6A53D6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left w:val="single" w:color="auto" w:sz="4" w:space="0"/>
              <w:bottom w:val="single" w:color="auto" w:sz="4" w:space="0"/>
              <w:right w:val="single" w:color="auto" w:sz="4" w:space="0"/>
            </w:tcBorders>
            <w:vAlign w:val="center"/>
          </w:tcPr>
          <w:p w14:paraId="6AAE74D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492383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7940FC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3119" w:type="dxa"/>
            <w:tcBorders>
              <w:left w:val="single" w:color="auto" w:sz="4" w:space="0"/>
              <w:bottom w:val="single" w:color="auto" w:sz="4" w:space="0"/>
              <w:right w:val="single" w:color="auto" w:sz="4" w:space="0"/>
            </w:tcBorders>
          </w:tcPr>
          <w:p w14:paraId="45FF0D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807" w:type="dxa"/>
            <w:tcBorders>
              <w:left w:val="single" w:color="auto" w:sz="4" w:space="0"/>
              <w:bottom w:val="single" w:color="auto" w:sz="4" w:space="0"/>
              <w:right w:val="single" w:color="auto" w:sz="4" w:space="0"/>
            </w:tcBorders>
          </w:tcPr>
          <w:p w14:paraId="7395DA1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r>
      <w:tr w14:paraId="36BD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90" w:type="dxa"/>
            <w:vMerge w:val="continue"/>
            <w:tcBorders>
              <w:left w:val="single" w:color="auto" w:sz="4" w:space="0"/>
              <w:right w:val="single" w:color="auto" w:sz="4" w:space="0"/>
            </w:tcBorders>
            <w:vAlign w:val="center"/>
          </w:tcPr>
          <w:p w14:paraId="79D7EF8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89355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vAlign w:val="center"/>
          </w:tcPr>
          <w:p w14:paraId="42EB9F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bottom w:val="single" w:color="auto" w:sz="4" w:space="0"/>
              <w:right w:val="single" w:color="auto" w:sz="4" w:space="0"/>
            </w:tcBorders>
          </w:tcPr>
          <w:p w14:paraId="30DD0A6F">
            <w:pPr>
              <w:spacing w:after="0" w:line="240" w:lineRule="auto"/>
              <w:jc w:val="center"/>
              <w:rPr>
                <w:rFonts w:ascii="Calibri" w:hAnsi="Calibri" w:eastAsia="Calibri" w:cs="Times New Roman"/>
              </w:rPr>
            </w:pPr>
            <w:r>
              <w:rPr>
                <w:rFonts w:ascii="Times New Roman" w:hAnsi="Times New Roman" w:eastAsia="Calibri" w:cs="Times New Roman"/>
                <w:sz w:val="24"/>
                <w:szCs w:val="24"/>
              </w:rPr>
              <w:t>С днём рождения любимый город!</w:t>
            </w:r>
          </w:p>
        </w:tc>
        <w:tc>
          <w:tcPr>
            <w:tcW w:w="2693" w:type="dxa"/>
            <w:tcBorders>
              <w:top w:val="single" w:color="auto" w:sz="4" w:space="0"/>
              <w:left w:val="single" w:color="auto" w:sz="4" w:space="0"/>
              <w:bottom w:val="single" w:color="auto" w:sz="4" w:space="0"/>
              <w:right w:val="single" w:color="auto" w:sz="4" w:space="0"/>
            </w:tcBorders>
          </w:tcPr>
          <w:p w14:paraId="1F3A13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3119" w:type="dxa"/>
            <w:tcBorders>
              <w:top w:val="single" w:color="auto" w:sz="4" w:space="0"/>
              <w:left w:val="single" w:color="auto" w:sz="4" w:space="0"/>
              <w:bottom w:val="single" w:color="auto" w:sz="4" w:space="0"/>
              <w:right w:val="single" w:color="auto" w:sz="4" w:space="0"/>
            </w:tcBorders>
          </w:tcPr>
          <w:p w14:paraId="06E41A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807" w:type="dxa"/>
            <w:tcBorders>
              <w:top w:val="single" w:color="auto" w:sz="4" w:space="0"/>
              <w:left w:val="single" w:color="auto" w:sz="4" w:space="0"/>
              <w:bottom w:val="single" w:color="auto" w:sz="4" w:space="0"/>
              <w:right w:val="single" w:color="auto" w:sz="4" w:space="0"/>
            </w:tcBorders>
          </w:tcPr>
          <w:p w14:paraId="4D69989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r>
      <w:tr w14:paraId="2391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390" w:type="dxa"/>
            <w:vMerge w:val="continue"/>
            <w:tcBorders>
              <w:left w:val="single" w:color="auto" w:sz="4" w:space="0"/>
              <w:bottom w:val="single" w:color="auto" w:sz="4" w:space="0"/>
              <w:right w:val="single" w:color="auto" w:sz="4" w:space="0"/>
            </w:tcBorders>
            <w:vAlign w:val="center"/>
          </w:tcPr>
          <w:p w14:paraId="4E85A79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31A85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left w:val="single" w:color="auto" w:sz="4" w:space="0"/>
              <w:bottom w:val="single" w:color="auto" w:sz="4" w:space="0"/>
              <w:right w:val="single" w:color="auto" w:sz="4" w:space="0"/>
            </w:tcBorders>
          </w:tcPr>
          <w:p w14:paraId="44329E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bottom w:val="single" w:color="auto" w:sz="4" w:space="0"/>
              <w:right w:val="single" w:color="auto" w:sz="4" w:space="0"/>
            </w:tcBorders>
          </w:tcPr>
          <w:p w14:paraId="77A8FEB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w:t>
            </w:r>
          </w:p>
          <w:p w14:paraId="3A7C85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tc>
        <w:tc>
          <w:tcPr>
            <w:tcW w:w="2693" w:type="dxa"/>
            <w:tcBorders>
              <w:top w:val="single" w:color="auto" w:sz="4" w:space="0"/>
              <w:left w:val="single" w:color="auto" w:sz="4" w:space="0"/>
              <w:bottom w:val="single" w:color="auto" w:sz="4" w:space="0"/>
              <w:right w:val="single" w:color="auto" w:sz="4" w:space="0"/>
            </w:tcBorders>
          </w:tcPr>
          <w:p w14:paraId="7B351AA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w:t>
            </w:r>
          </w:p>
          <w:p w14:paraId="00B967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tc>
        <w:tc>
          <w:tcPr>
            <w:tcW w:w="3119" w:type="dxa"/>
            <w:tcBorders>
              <w:top w:val="single" w:color="auto" w:sz="4" w:space="0"/>
              <w:left w:val="single" w:color="auto" w:sz="4" w:space="0"/>
              <w:bottom w:val="single" w:color="auto" w:sz="4" w:space="0"/>
              <w:right w:val="single" w:color="auto" w:sz="4" w:space="0"/>
            </w:tcBorders>
          </w:tcPr>
          <w:p w14:paraId="3F6CA3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w:t>
            </w:r>
          </w:p>
          <w:p w14:paraId="018674F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tc>
        <w:tc>
          <w:tcPr>
            <w:tcW w:w="2807" w:type="dxa"/>
            <w:tcBorders>
              <w:top w:val="single" w:color="auto" w:sz="4" w:space="0"/>
              <w:left w:val="single" w:color="auto" w:sz="4" w:space="0"/>
              <w:bottom w:val="single" w:color="auto" w:sz="4" w:space="0"/>
              <w:right w:val="single" w:color="auto" w:sz="4" w:space="0"/>
            </w:tcBorders>
          </w:tcPr>
          <w:p w14:paraId="1D0687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детский сад! Здравствуй лето!</w:t>
            </w:r>
          </w:p>
        </w:tc>
      </w:tr>
      <w:tr w14:paraId="4D68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736459AD">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858" w:type="dxa"/>
            <w:tcBorders>
              <w:top w:val="single" w:color="auto" w:sz="4" w:space="0"/>
              <w:left w:val="single" w:color="auto" w:sz="4" w:space="0"/>
              <w:bottom w:val="single" w:color="auto" w:sz="4" w:space="0"/>
              <w:right w:val="single" w:color="auto" w:sz="4" w:space="0"/>
            </w:tcBorders>
          </w:tcPr>
          <w:p w14:paraId="0954C34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3-7</w:t>
            </w:r>
          </w:p>
        </w:tc>
        <w:tc>
          <w:tcPr>
            <w:tcW w:w="2155" w:type="dxa"/>
            <w:tcBorders>
              <w:top w:val="single" w:color="auto" w:sz="4" w:space="0"/>
              <w:left w:val="single" w:color="auto" w:sz="4" w:space="0"/>
              <w:bottom w:val="single" w:color="auto" w:sz="4" w:space="0"/>
              <w:right w:val="single" w:color="auto" w:sz="4" w:space="0"/>
            </w:tcBorders>
          </w:tcPr>
          <w:p w14:paraId="33800E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2BF251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572ADE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693" w:type="dxa"/>
            <w:tcBorders>
              <w:top w:val="single" w:color="auto" w:sz="4" w:space="0"/>
              <w:left w:val="single" w:color="auto" w:sz="4" w:space="0"/>
              <w:bottom w:val="single" w:color="auto" w:sz="4" w:space="0"/>
              <w:right w:val="single" w:color="auto" w:sz="4" w:space="0"/>
            </w:tcBorders>
          </w:tcPr>
          <w:p w14:paraId="2841E0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43B1FE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3119" w:type="dxa"/>
            <w:tcBorders>
              <w:top w:val="single" w:color="auto" w:sz="4" w:space="0"/>
              <w:left w:val="single" w:color="auto" w:sz="4" w:space="0"/>
              <w:bottom w:val="single" w:color="auto" w:sz="4" w:space="0"/>
              <w:right w:val="single" w:color="auto" w:sz="4" w:space="0"/>
            </w:tcBorders>
          </w:tcPr>
          <w:p w14:paraId="15E5B68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53F4C89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807" w:type="dxa"/>
            <w:tcBorders>
              <w:top w:val="single" w:color="auto" w:sz="4" w:space="0"/>
              <w:left w:val="single" w:color="auto" w:sz="4" w:space="0"/>
              <w:bottom w:val="single" w:color="auto" w:sz="4" w:space="0"/>
              <w:right w:val="single" w:color="auto" w:sz="4" w:space="0"/>
            </w:tcBorders>
          </w:tcPr>
          <w:p w14:paraId="50CB21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7F5BF67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r>
      <w:tr w14:paraId="25BD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22EFACC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CD8EDB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10-14</w:t>
            </w:r>
          </w:p>
        </w:tc>
        <w:tc>
          <w:tcPr>
            <w:tcW w:w="2155" w:type="dxa"/>
            <w:tcBorders>
              <w:top w:val="single" w:color="auto" w:sz="4" w:space="0"/>
              <w:left w:val="single" w:color="auto" w:sz="4" w:space="0"/>
              <w:bottom w:val="single" w:color="auto" w:sz="4" w:space="0"/>
              <w:right w:val="single" w:color="auto" w:sz="4" w:space="0"/>
            </w:tcBorders>
          </w:tcPr>
          <w:p w14:paraId="1D0DAA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6F8ED02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693" w:type="dxa"/>
            <w:tcBorders>
              <w:top w:val="single" w:color="auto" w:sz="4" w:space="0"/>
              <w:left w:val="single" w:color="auto" w:sz="4" w:space="0"/>
              <w:bottom w:val="single" w:color="auto" w:sz="4" w:space="0"/>
              <w:right w:val="single" w:color="auto" w:sz="4" w:space="0"/>
            </w:tcBorders>
          </w:tcPr>
          <w:p w14:paraId="7AC151F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3119" w:type="dxa"/>
            <w:tcBorders>
              <w:top w:val="single" w:color="auto" w:sz="4" w:space="0"/>
              <w:left w:val="single" w:color="auto" w:sz="4" w:space="0"/>
              <w:bottom w:val="single" w:color="auto" w:sz="4" w:space="0"/>
              <w:right w:val="single" w:color="auto" w:sz="4" w:space="0"/>
            </w:tcBorders>
          </w:tcPr>
          <w:p w14:paraId="442AAC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807" w:type="dxa"/>
            <w:tcBorders>
              <w:top w:val="single" w:color="auto" w:sz="4" w:space="0"/>
              <w:left w:val="single" w:color="auto" w:sz="4" w:space="0"/>
              <w:bottom w:val="single" w:color="auto" w:sz="4" w:space="0"/>
              <w:right w:val="single" w:color="auto" w:sz="4" w:space="0"/>
            </w:tcBorders>
          </w:tcPr>
          <w:p w14:paraId="4D0A722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r>
      <w:tr w14:paraId="38A5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519F77A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3F3E2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Borders>
              <w:top w:val="single" w:color="auto" w:sz="4" w:space="0"/>
              <w:left w:val="single" w:color="auto" w:sz="4" w:space="0"/>
              <w:bottom w:val="single" w:color="auto" w:sz="4" w:space="0"/>
              <w:right w:val="single" w:color="auto" w:sz="4" w:space="0"/>
            </w:tcBorders>
          </w:tcPr>
          <w:p w14:paraId="111576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7B3543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693" w:type="dxa"/>
            <w:tcBorders>
              <w:top w:val="single" w:color="auto" w:sz="4" w:space="0"/>
              <w:left w:val="single" w:color="auto" w:sz="4" w:space="0"/>
              <w:bottom w:val="single" w:color="auto" w:sz="4" w:space="0"/>
              <w:right w:val="single" w:color="auto" w:sz="4" w:space="0"/>
            </w:tcBorders>
          </w:tcPr>
          <w:p w14:paraId="04BC75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3119" w:type="dxa"/>
            <w:tcBorders>
              <w:top w:val="single" w:color="auto" w:sz="4" w:space="0"/>
              <w:left w:val="single" w:color="auto" w:sz="4" w:space="0"/>
              <w:bottom w:val="single" w:color="auto" w:sz="4" w:space="0"/>
              <w:right w:val="single" w:color="auto" w:sz="4" w:space="0"/>
            </w:tcBorders>
          </w:tcPr>
          <w:p w14:paraId="15F431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807" w:type="dxa"/>
            <w:tcBorders>
              <w:top w:val="single" w:color="auto" w:sz="4" w:space="0"/>
              <w:left w:val="single" w:color="auto" w:sz="4" w:space="0"/>
              <w:bottom w:val="single" w:color="auto" w:sz="4" w:space="0"/>
              <w:right w:val="single" w:color="auto" w:sz="4" w:space="0"/>
            </w:tcBorders>
          </w:tcPr>
          <w:p w14:paraId="5796B2A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r>
      <w:tr w14:paraId="61A8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4E4A99C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66996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24-28</w:t>
            </w:r>
          </w:p>
        </w:tc>
        <w:tc>
          <w:tcPr>
            <w:tcW w:w="2155" w:type="dxa"/>
            <w:tcBorders>
              <w:top w:val="single" w:color="auto" w:sz="4" w:space="0"/>
              <w:left w:val="single" w:color="auto" w:sz="4" w:space="0"/>
              <w:bottom w:val="single" w:color="auto" w:sz="4" w:space="0"/>
              <w:right w:val="single" w:color="auto" w:sz="4" w:space="0"/>
            </w:tcBorders>
          </w:tcPr>
          <w:p w14:paraId="346850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5BB9E5C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693" w:type="dxa"/>
            <w:tcBorders>
              <w:top w:val="single" w:color="auto" w:sz="4" w:space="0"/>
              <w:left w:val="single" w:color="auto" w:sz="4" w:space="0"/>
              <w:bottom w:val="single" w:color="auto" w:sz="4" w:space="0"/>
              <w:right w:val="single" w:color="auto" w:sz="4" w:space="0"/>
            </w:tcBorders>
          </w:tcPr>
          <w:p w14:paraId="6E3159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119" w:type="dxa"/>
            <w:tcBorders>
              <w:top w:val="single" w:color="auto" w:sz="4" w:space="0"/>
              <w:left w:val="single" w:color="auto" w:sz="4" w:space="0"/>
              <w:bottom w:val="single" w:color="auto" w:sz="4" w:space="0"/>
              <w:right w:val="single" w:color="auto" w:sz="4" w:space="0"/>
            </w:tcBorders>
          </w:tcPr>
          <w:p w14:paraId="5083B6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807" w:type="dxa"/>
            <w:tcBorders>
              <w:top w:val="single" w:color="auto" w:sz="4" w:space="0"/>
              <w:left w:val="single" w:color="auto" w:sz="4" w:space="0"/>
              <w:bottom w:val="single" w:color="auto" w:sz="4" w:space="0"/>
              <w:right w:val="single" w:color="auto" w:sz="4" w:space="0"/>
            </w:tcBorders>
          </w:tcPr>
          <w:p w14:paraId="7243AE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r>
      <w:tr w14:paraId="7874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69CE539A">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858" w:type="dxa"/>
            <w:tcBorders>
              <w:top w:val="single" w:color="auto" w:sz="4" w:space="0"/>
              <w:left w:val="single" w:color="auto" w:sz="4" w:space="0"/>
              <w:bottom w:val="single" w:color="auto" w:sz="4" w:space="0"/>
              <w:right w:val="single" w:color="auto" w:sz="4" w:space="0"/>
            </w:tcBorders>
          </w:tcPr>
          <w:p w14:paraId="5CC123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1A90F3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5BF4064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693" w:type="dxa"/>
            <w:tcBorders>
              <w:top w:val="single" w:color="auto" w:sz="4" w:space="0"/>
              <w:left w:val="single" w:color="auto" w:sz="4" w:space="0"/>
              <w:bottom w:val="single" w:color="auto" w:sz="4" w:space="0"/>
              <w:right w:val="single" w:color="auto" w:sz="4" w:space="0"/>
            </w:tcBorders>
          </w:tcPr>
          <w:p w14:paraId="43E825A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3119" w:type="dxa"/>
            <w:tcBorders>
              <w:top w:val="single" w:color="auto" w:sz="4" w:space="0"/>
              <w:left w:val="single" w:color="auto" w:sz="4" w:space="0"/>
              <w:bottom w:val="single" w:color="auto" w:sz="4" w:space="0"/>
              <w:right w:val="single" w:color="auto" w:sz="4" w:space="0"/>
            </w:tcBorders>
          </w:tcPr>
          <w:p w14:paraId="39D5556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807" w:type="dxa"/>
            <w:tcBorders>
              <w:top w:val="single" w:color="auto" w:sz="4" w:space="0"/>
              <w:left w:val="single" w:color="auto" w:sz="4" w:space="0"/>
              <w:bottom w:val="single" w:color="auto" w:sz="4" w:space="0"/>
              <w:right w:val="single" w:color="auto" w:sz="4" w:space="0"/>
            </w:tcBorders>
          </w:tcPr>
          <w:p w14:paraId="197D85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r>
      <w:tr w14:paraId="3D62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3325F1E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10113E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tcPr>
          <w:p w14:paraId="0AA767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26E492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693" w:type="dxa"/>
            <w:tcBorders>
              <w:top w:val="single" w:color="auto" w:sz="4" w:space="0"/>
              <w:left w:val="single" w:color="auto" w:sz="4" w:space="0"/>
              <w:bottom w:val="single" w:color="auto" w:sz="4" w:space="0"/>
              <w:right w:val="single" w:color="auto" w:sz="4" w:space="0"/>
            </w:tcBorders>
          </w:tcPr>
          <w:p w14:paraId="4A1365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3119" w:type="dxa"/>
            <w:tcBorders>
              <w:top w:val="single" w:color="auto" w:sz="4" w:space="0"/>
              <w:left w:val="single" w:color="auto" w:sz="4" w:space="0"/>
              <w:bottom w:val="single" w:color="auto" w:sz="4" w:space="0"/>
              <w:right w:val="single" w:color="auto" w:sz="4" w:space="0"/>
            </w:tcBorders>
          </w:tcPr>
          <w:p w14:paraId="274C3B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807" w:type="dxa"/>
            <w:tcBorders>
              <w:top w:val="single" w:color="auto" w:sz="4" w:space="0"/>
              <w:left w:val="single" w:color="auto" w:sz="4" w:space="0"/>
              <w:bottom w:val="single" w:color="auto" w:sz="4" w:space="0"/>
              <w:right w:val="single" w:color="auto" w:sz="4" w:space="0"/>
            </w:tcBorders>
          </w:tcPr>
          <w:p w14:paraId="2BF1FA0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r>
      <w:tr w14:paraId="771F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7558162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265F1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650245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6DF34D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693" w:type="dxa"/>
            <w:tcBorders>
              <w:top w:val="single" w:color="auto" w:sz="4" w:space="0"/>
              <w:left w:val="single" w:color="auto" w:sz="4" w:space="0"/>
              <w:bottom w:val="single" w:color="auto" w:sz="4" w:space="0"/>
              <w:right w:val="single" w:color="auto" w:sz="4" w:space="0"/>
            </w:tcBorders>
          </w:tcPr>
          <w:p w14:paraId="72DDA7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3119" w:type="dxa"/>
            <w:tcBorders>
              <w:top w:val="single" w:color="auto" w:sz="4" w:space="0"/>
              <w:left w:val="single" w:color="auto" w:sz="4" w:space="0"/>
              <w:bottom w:val="single" w:color="auto" w:sz="4" w:space="0"/>
              <w:right w:val="single" w:color="auto" w:sz="4" w:space="0"/>
            </w:tcBorders>
          </w:tcPr>
          <w:p w14:paraId="0827242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807" w:type="dxa"/>
            <w:tcBorders>
              <w:top w:val="single" w:color="auto" w:sz="4" w:space="0"/>
              <w:left w:val="single" w:color="auto" w:sz="4" w:space="0"/>
              <w:bottom w:val="single" w:color="auto" w:sz="4" w:space="0"/>
              <w:right w:val="single" w:color="auto" w:sz="4" w:space="0"/>
            </w:tcBorders>
          </w:tcPr>
          <w:p w14:paraId="13A9111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r>
      <w:tr w14:paraId="23D1E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23F2570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D1D55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1544F3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54A8154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693" w:type="dxa"/>
            <w:tcBorders>
              <w:top w:val="single" w:color="auto" w:sz="4" w:space="0"/>
              <w:left w:val="single" w:color="auto" w:sz="4" w:space="0"/>
              <w:bottom w:val="single" w:color="auto" w:sz="4" w:space="0"/>
              <w:right w:val="single" w:color="auto" w:sz="4" w:space="0"/>
            </w:tcBorders>
          </w:tcPr>
          <w:p w14:paraId="2D2D8D9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119" w:type="dxa"/>
            <w:tcBorders>
              <w:top w:val="single" w:color="auto" w:sz="4" w:space="0"/>
              <w:left w:val="single" w:color="auto" w:sz="4" w:space="0"/>
              <w:bottom w:val="single" w:color="auto" w:sz="4" w:space="0"/>
              <w:right w:val="single" w:color="auto" w:sz="4" w:space="0"/>
            </w:tcBorders>
          </w:tcPr>
          <w:p w14:paraId="0C1A97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807" w:type="dxa"/>
            <w:tcBorders>
              <w:top w:val="single" w:color="auto" w:sz="4" w:space="0"/>
              <w:left w:val="single" w:color="auto" w:sz="4" w:space="0"/>
              <w:bottom w:val="single" w:color="auto" w:sz="4" w:space="0"/>
              <w:right w:val="single" w:color="auto" w:sz="4" w:space="0"/>
            </w:tcBorders>
          </w:tcPr>
          <w:p w14:paraId="3C2852B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r>
      <w:tr w14:paraId="49A0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bottom w:val="single" w:color="auto" w:sz="4" w:space="0"/>
              <w:right w:val="single" w:color="auto" w:sz="4" w:space="0"/>
            </w:tcBorders>
            <w:vAlign w:val="center"/>
          </w:tcPr>
          <w:p w14:paraId="2D7559F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6B48AA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29-2</w:t>
            </w:r>
          </w:p>
        </w:tc>
        <w:tc>
          <w:tcPr>
            <w:tcW w:w="2155" w:type="dxa"/>
            <w:tcBorders>
              <w:top w:val="single" w:color="auto" w:sz="4" w:space="0"/>
              <w:left w:val="single" w:color="auto" w:sz="4" w:space="0"/>
              <w:bottom w:val="single" w:color="auto" w:sz="4" w:space="0"/>
              <w:right w:val="single" w:color="auto" w:sz="4" w:space="0"/>
            </w:tcBorders>
          </w:tcPr>
          <w:p w14:paraId="3D5CA8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4C70896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693" w:type="dxa"/>
            <w:tcBorders>
              <w:top w:val="single" w:color="auto" w:sz="4" w:space="0"/>
              <w:left w:val="single" w:color="auto" w:sz="4" w:space="0"/>
              <w:bottom w:val="single" w:color="auto" w:sz="4" w:space="0"/>
              <w:right w:val="single" w:color="auto" w:sz="4" w:space="0"/>
            </w:tcBorders>
          </w:tcPr>
          <w:p w14:paraId="733E16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3119" w:type="dxa"/>
            <w:tcBorders>
              <w:top w:val="single" w:color="auto" w:sz="4" w:space="0"/>
              <w:left w:val="single" w:color="auto" w:sz="4" w:space="0"/>
              <w:bottom w:val="single" w:color="auto" w:sz="4" w:space="0"/>
              <w:right w:val="single" w:color="auto" w:sz="4" w:space="0"/>
            </w:tcBorders>
          </w:tcPr>
          <w:p w14:paraId="68CEAFA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807" w:type="dxa"/>
            <w:tcBorders>
              <w:top w:val="single" w:color="auto" w:sz="4" w:space="0"/>
              <w:left w:val="single" w:color="auto" w:sz="4" w:space="0"/>
              <w:bottom w:val="single" w:color="auto" w:sz="4" w:space="0"/>
              <w:right w:val="single" w:color="auto" w:sz="4" w:space="0"/>
            </w:tcBorders>
          </w:tcPr>
          <w:p w14:paraId="04E6489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r>
      <w:tr w14:paraId="3438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13E73224">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858" w:type="dxa"/>
            <w:tcBorders>
              <w:top w:val="single" w:color="auto" w:sz="4" w:space="0"/>
              <w:left w:val="single" w:color="auto" w:sz="4" w:space="0"/>
              <w:bottom w:val="single" w:color="auto" w:sz="4" w:space="0"/>
              <w:right w:val="single" w:color="auto" w:sz="4" w:space="0"/>
            </w:tcBorders>
          </w:tcPr>
          <w:p w14:paraId="3B402C6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5-9</w:t>
            </w:r>
          </w:p>
        </w:tc>
        <w:tc>
          <w:tcPr>
            <w:tcW w:w="2155" w:type="dxa"/>
          </w:tcPr>
          <w:p w14:paraId="44CFC4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3B8644B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693" w:type="dxa"/>
            <w:tcBorders>
              <w:top w:val="single" w:color="auto" w:sz="4" w:space="0"/>
              <w:left w:val="single" w:color="auto" w:sz="4" w:space="0"/>
              <w:bottom w:val="single" w:color="auto" w:sz="4" w:space="0"/>
              <w:right w:val="single" w:color="auto" w:sz="4" w:space="0"/>
            </w:tcBorders>
          </w:tcPr>
          <w:p w14:paraId="3CD5AC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288BC5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232E80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14C3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90" w:type="dxa"/>
            <w:vMerge w:val="continue"/>
            <w:tcBorders>
              <w:left w:val="single" w:color="auto" w:sz="4" w:space="0"/>
              <w:right w:val="single" w:color="auto" w:sz="4" w:space="0"/>
            </w:tcBorders>
            <w:vAlign w:val="center"/>
          </w:tcPr>
          <w:p w14:paraId="13C7D1E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950CFD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Pr>
          <w:p w14:paraId="44D45E0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571072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c>
          <w:tcPr>
            <w:tcW w:w="2693" w:type="dxa"/>
            <w:tcBorders>
              <w:top w:val="single" w:color="auto" w:sz="4" w:space="0"/>
              <w:left w:val="single" w:color="auto" w:sz="4" w:space="0"/>
              <w:bottom w:val="single" w:color="auto" w:sz="4" w:space="0"/>
              <w:right w:val="single" w:color="auto" w:sz="4" w:space="0"/>
            </w:tcBorders>
          </w:tcPr>
          <w:p w14:paraId="3E5B884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c>
          <w:tcPr>
            <w:tcW w:w="3119" w:type="dxa"/>
            <w:tcBorders>
              <w:top w:val="single" w:color="auto" w:sz="4" w:space="0"/>
              <w:left w:val="single" w:color="auto" w:sz="4" w:space="0"/>
              <w:bottom w:val="single" w:color="auto" w:sz="4" w:space="0"/>
              <w:right w:val="single" w:color="auto" w:sz="4" w:space="0"/>
            </w:tcBorders>
          </w:tcPr>
          <w:p w14:paraId="79BCB8B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c>
          <w:tcPr>
            <w:tcW w:w="2807" w:type="dxa"/>
            <w:tcBorders>
              <w:top w:val="single" w:color="auto" w:sz="4" w:space="0"/>
              <w:left w:val="single" w:color="auto" w:sz="4" w:space="0"/>
              <w:bottom w:val="single" w:color="auto" w:sz="4" w:space="0"/>
              <w:right w:val="single" w:color="auto" w:sz="4" w:space="0"/>
            </w:tcBorders>
          </w:tcPr>
          <w:p w14:paraId="324C4E4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народных игр</w:t>
            </w:r>
          </w:p>
        </w:tc>
      </w:tr>
      <w:tr w14:paraId="2D3B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4A8D49C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D38EED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19-23</w:t>
            </w:r>
          </w:p>
        </w:tc>
        <w:tc>
          <w:tcPr>
            <w:tcW w:w="2155" w:type="dxa"/>
          </w:tcPr>
          <w:p w14:paraId="59F121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527756C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693" w:type="dxa"/>
            <w:tcBorders>
              <w:top w:val="single" w:color="auto" w:sz="4" w:space="0"/>
              <w:left w:val="single" w:color="auto" w:sz="4" w:space="0"/>
              <w:bottom w:val="single" w:color="auto" w:sz="4" w:space="0"/>
              <w:right w:val="single" w:color="auto" w:sz="4" w:space="0"/>
            </w:tcBorders>
          </w:tcPr>
          <w:p w14:paraId="40DC3C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119" w:type="dxa"/>
            <w:tcBorders>
              <w:top w:val="single" w:color="auto" w:sz="4" w:space="0"/>
              <w:left w:val="single" w:color="auto" w:sz="4" w:space="0"/>
              <w:bottom w:val="single" w:color="auto" w:sz="4" w:space="0"/>
              <w:right w:val="single" w:color="auto" w:sz="4" w:space="0"/>
            </w:tcBorders>
          </w:tcPr>
          <w:p w14:paraId="765E699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807" w:type="dxa"/>
            <w:tcBorders>
              <w:top w:val="single" w:color="auto" w:sz="4" w:space="0"/>
              <w:left w:val="single" w:color="auto" w:sz="4" w:space="0"/>
              <w:bottom w:val="single" w:color="auto" w:sz="4" w:space="0"/>
              <w:right w:val="single" w:color="auto" w:sz="4" w:space="0"/>
            </w:tcBorders>
          </w:tcPr>
          <w:p w14:paraId="7BF1DA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r>
      <w:tr w14:paraId="3575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7DCF5795">
            <w:pPr>
              <w:spacing w:after="0" w:line="240" w:lineRule="auto"/>
              <w:rPr>
                <w:rFonts w:ascii="Times New Roman" w:hAnsi="Times New Roman" w:eastAsia="Calibri" w:cs="Times New Roman"/>
                <w:sz w:val="24"/>
                <w:szCs w:val="24"/>
              </w:rPr>
            </w:pPr>
          </w:p>
        </w:tc>
        <w:tc>
          <w:tcPr>
            <w:tcW w:w="858" w:type="dxa"/>
            <w:tcBorders>
              <w:top w:val="nil"/>
              <w:left w:val="single" w:color="auto" w:sz="4" w:space="0"/>
              <w:bottom w:val="single" w:color="auto" w:sz="4" w:space="0"/>
              <w:right w:val="single" w:color="auto" w:sz="4" w:space="0"/>
            </w:tcBorders>
          </w:tcPr>
          <w:p w14:paraId="126CD5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26-30</w:t>
            </w:r>
          </w:p>
        </w:tc>
        <w:tc>
          <w:tcPr>
            <w:tcW w:w="2155" w:type="dxa"/>
          </w:tcPr>
          <w:p w14:paraId="331BFF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3373A0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693" w:type="dxa"/>
            <w:tcBorders>
              <w:top w:val="single" w:color="auto" w:sz="4" w:space="0"/>
              <w:left w:val="single" w:color="auto" w:sz="4" w:space="0"/>
              <w:bottom w:val="single" w:color="auto" w:sz="4" w:space="0"/>
              <w:right w:val="single" w:color="auto" w:sz="4" w:space="0"/>
            </w:tcBorders>
          </w:tcPr>
          <w:p w14:paraId="04EB10F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3119" w:type="dxa"/>
            <w:tcBorders>
              <w:top w:val="single" w:color="auto" w:sz="4" w:space="0"/>
              <w:left w:val="single" w:color="auto" w:sz="4" w:space="0"/>
              <w:bottom w:val="single" w:color="auto" w:sz="4" w:space="0"/>
              <w:right w:val="single" w:color="auto" w:sz="4" w:space="0"/>
            </w:tcBorders>
          </w:tcPr>
          <w:p w14:paraId="768D11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807" w:type="dxa"/>
            <w:tcBorders>
              <w:top w:val="single" w:color="auto" w:sz="4" w:space="0"/>
              <w:left w:val="single" w:color="auto" w:sz="4" w:space="0"/>
              <w:bottom w:val="single" w:color="auto" w:sz="4" w:space="0"/>
              <w:right w:val="single" w:color="auto" w:sz="4" w:space="0"/>
            </w:tcBorders>
          </w:tcPr>
          <w:p w14:paraId="00E495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r>
    </w:tbl>
    <w:p w14:paraId="399E7931">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Calibri" w:cs="Times New Roman"/>
          <w:b/>
          <w:sz w:val="24"/>
          <w:szCs w:val="24"/>
          <w:lang w:eastAsia="ru-RU"/>
        </w:rPr>
        <w:tab/>
      </w:r>
    </w:p>
    <w:p w14:paraId="40190CAD">
      <w:pPr>
        <w:shd w:val="clear" w:color="auto" w:fill="FFFFFF" w:themeFill="background1"/>
        <w:spacing w:after="0"/>
        <w:jc w:val="center"/>
        <w:rPr>
          <w:rFonts w:ascii="Times New Roman" w:hAnsi="Times New Roman" w:cs="Times New Roman"/>
          <w:b/>
          <w:i/>
          <w:sz w:val="28"/>
          <w:szCs w:val="28"/>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Mangal">
    <w:altName w:val="Segoe Print"/>
    <w:panose1 w:val="00000400000000000000"/>
    <w:charset w:val="01"/>
    <w:family w:val="roman"/>
    <w:pitch w:val="default"/>
    <w:sig w:usb0="00000000" w:usb1="00000000" w:usb2="00000000" w:usb3="00000000" w:csb0="00000000" w:csb1="00000000"/>
  </w:font>
  <w:font w:name="Arial Unicode MS">
    <w:altName w:val="Arial"/>
    <w:panose1 w:val="020B0604020202020204"/>
    <w:charset w:val="00"/>
    <w:family w:val="roman"/>
    <w:pitch w:val="default"/>
    <w:sig w:usb0="00000000" w:usb1="00000000" w:usb2="00000000" w:usb3="00000000" w:csb0="00000001" w:csb1="00000000"/>
  </w:font>
  <w:font w:name="Courier New">
    <w:panose1 w:val="02070309020205020404"/>
    <w:charset w:val="CC"/>
    <w:family w:val="modern"/>
    <w:pitch w:val="default"/>
    <w:sig w:usb0="E0002EFF" w:usb1="C0007843" w:usb2="00000009" w:usb3="00000000" w:csb0="400001FF" w:csb1="FFFF0000"/>
  </w:font>
  <w:font w:name="OpenSymbol">
    <w:altName w:val="Calibri"/>
    <w:panose1 w:val="00000000000000000000"/>
    <w:charset w:val="00"/>
    <w:family w:val="auto"/>
    <w:pitch w:val="default"/>
    <w:sig w:usb0="00000000" w:usb1="00000000" w:usb2="00000000" w:usb3="00000000" w:csb0="00000001" w:csb1="00000000"/>
  </w:font>
  <w:font w:name="Segoe UI">
    <w:panose1 w:val="020B0502040204020203"/>
    <w:charset w:val="CC"/>
    <w:family w:val="swiss"/>
    <w:pitch w:val="default"/>
    <w:sig w:usb0="E4002EFF" w:usb1="C000E47F" w:usb2="00000009" w:usb3="00000000" w:csb0="200001FF" w:csb1="00000000"/>
  </w:font>
  <w:font w:name="Century Schoolbook">
    <w:altName w:val="Century"/>
    <w:panose1 w:val="02040604050505020304"/>
    <w:charset w:val="CC"/>
    <w:family w:val="roman"/>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9495912"/>
    </w:sdtPr>
    <w:sdtContent>
      <w:p w14:paraId="130F7376">
        <w:pPr>
          <w:pStyle w:val="11"/>
          <w:jc w:val="right"/>
        </w:pPr>
        <w:r>
          <w:fldChar w:fldCharType="begin"/>
        </w:r>
        <w:r>
          <w:instrText xml:space="preserve">PAGE   \* MERGEFORMAT</w:instrText>
        </w:r>
        <w:r>
          <w:fldChar w:fldCharType="separate"/>
        </w:r>
        <w:r>
          <w:t>42</w:t>
        </w:r>
        <w:r>
          <w:fldChar w:fldCharType="end"/>
        </w:r>
      </w:p>
    </w:sdtContent>
  </w:sdt>
  <w:p w14:paraId="6F57E3A9">
    <w:pPr>
      <w:pStyle w:val="1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A7E93"/>
    <w:multiLevelType w:val="multilevel"/>
    <w:tmpl w:val="037A7E93"/>
    <w:lvl w:ilvl="0" w:tentative="0">
      <w:start w:val="3"/>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09CE660F"/>
    <w:multiLevelType w:val="multilevel"/>
    <w:tmpl w:val="09CE660F"/>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0A3D0198"/>
    <w:multiLevelType w:val="multilevel"/>
    <w:tmpl w:val="0A3D0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B1726B9"/>
    <w:multiLevelType w:val="multilevel"/>
    <w:tmpl w:val="0B1726B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0B446594"/>
    <w:multiLevelType w:val="multilevel"/>
    <w:tmpl w:val="0B446594"/>
    <w:lvl w:ilvl="0" w:tentative="0">
      <w:start w:val="1"/>
      <w:numFmt w:val="upperRoman"/>
      <w:lvlText w:val="%1."/>
      <w:lvlJc w:val="left"/>
      <w:pPr>
        <w:ind w:left="1080" w:hanging="720"/>
      </w:pPr>
      <w:rPr>
        <w:rFonts w:ascii="Times New Roman" w:hAnsi="Times New Roman" w:eastAsia="Times New Roman" w:cs="Times New Roman"/>
      </w:rPr>
    </w:lvl>
    <w:lvl w:ilvl="1" w:tentative="0">
      <w:start w:val="1"/>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5">
    <w:nsid w:val="0DB20883"/>
    <w:multiLevelType w:val="multilevel"/>
    <w:tmpl w:val="0DB20883"/>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804" w:hanging="360"/>
      </w:pPr>
      <w:rPr>
        <w:rFonts w:hint="default" w:ascii="Courier New" w:hAnsi="Courier New" w:cs="Courier New"/>
      </w:rPr>
    </w:lvl>
    <w:lvl w:ilvl="2" w:tentative="0">
      <w:start w:val="1"/>
      <w:numFmt w:val="bullet"/>
      <w:lvlText w:val=""/>
      <w:lvlJc w:val="left"/>
      <w:pPr>
        <w:ind w:left="1524" w:hanging="360"/>
      </w:pPr>
      <w:rPr>
        <w:rFonts w:hint="default" w:ascii="Wingdings" w:hAnsi="Wingdings"/>
      </w:rPr>
    </w:lvl>
    <w:lvl w:ilvl="3" w:tentative="0">
      <w:start w:val="1"/>
      <w:numFmt w:val="bullet"/>
      <w:lvlText w:val=""/>
      <w:lvlJc w:val="left"/>
      <w:pPr>
        <w:ind w:left="2244" w:hanging="360"/>
      </w:pPr>
      <w:rPr>
        <w:rFonts w:hint="default" w:ascii="Symbol" w:hAnsi="Symbol"/>
      </w:rPr>
    </w:lvl>
    <w:lvl w:ilvl="4" w:tentative="0">
      <w:start w:val="1"/>
      <w:numFmt w:val="bullet"/>
      <w:lvlText w:val="o"/>
      <w:lvlJc w:val="left"/>
      <w:pPr>
        <w:ind w:left="2964" w:hanging="360"/>
      </w:pPr>
      <w:rPr>
        <w:rFonts w:hint="default" w:ascii="Courier New" w:hAnsi="Courier New" w:cs="Courier New"/>
      </w:rPr>
    </w:lvl>
    <w:lvl w:ilvl="5" w:tentative="0">
      <w:start w:val="1"/>
      <w:numFmt w:val="bullet"/>
      <w:lvlText w:val=""/>
      <w:lvlJc w:val="left"/>
      <w:pPr>
        <w:ind w:left="3684" w:hanging="360"/>
      </w:pPr>
      <w:rPr>
        <w:rFonts w:hint="default" w:ascii="Wingdings" w:hAnsi="Wingdings"/>
      </w:rPr>
    </w:lvl>
    <w:lvl w:ilvl="6" w:tentative="0">
      <w:start w:val="1"/>
      <w:numFmt w:val="bullet"/>
      <w:lvlText w:val=""/>
      <w:lvlJc w:val="left"/>
      <w:pPr>
        <w:ind w:left="4404" w:hanging="360"/>
      </w:pPr>
      <w:rPr>
        <w:rFonts w:hint="default" w:ascii="Symbol" w:hAnsi="Symbol"/>
      </w:rPr>
    </w:lvl>
    <w:lvl w:ilvl="7" w:tentative="0">
      <w:start w:val="1"/>
      <w:numFmt w:val="bullet"/>
      <w:lvlText w:val="o"/>
      <w:lvlJc w:val="left"/>
      <w:pPr>
        <w:ind w:left="5124" w:hanging="360"/>
      </w:pPr>
      <w:rPr>
        <w:rFonts w:hint="default" w:ascii="Courier New" w:hAnsi="Courier New" w:cs="Courier New"/>
      </w:rPr>
    </w:lvl>
    <w:lvl w:ilvl="8" w:tentative="0">
      <w:start w:val="1"/>
      <w:numFmt w:val="bullet"/>
      <w:lvlText w:val=""/>
      <w:lvlJc w:val="left"/>
      <w:pPr>
        <w:ind w:left="5844" w:hanging="360"/>
      </w:pPr>
      <w:rPr>
        <w:rFonts w:hint="default" w:ascii="Wingdings" w:hAnsi="Wingdings"/>
      </w:rPr>
    </w:lvl>
  </w:abstractNum>
  <w:abstractNum w:abstractNumId="6">
    <w:nsid w:val="0E38221E"/>
    <w:multiLevelType w:val="multilevel"/>
    <w:tmpl w:val="0E38221E"/>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7">
    <w:nsid w:val="27F87CBB"/>
    <w:multiLevelType w:val="multilevel"/>
    <w:tmpl w:val="27F87CBB"/>
    <w:lvl w:ilvl="0" w:tentative="0">
      <w:start w:val="1"/>
      <w:numFmt w:val="decimal"/>
      <w:lvlText w:val="%1."/>
      <w:lvlJc w:val="left"/>
      <w:pPr>
        <w:ind w:left="928" w:hanging="360"/>
      </w:pPr>
    </w:lvl>
    <w:lvl w:ilvl="1" w:tentative="0">
      <w:start w:val="1"/>
      <w:numFmt w:val="lowerLetter"/>
      <w:lvlText w:val="%2."/>
      <w:lvlJc w:val="left"/>
      <w:pPr>
        <w:ind w:left="1507" w:hanging="360"/>
      </w:pPr>
    </w:lvl>
    <w:lvl w:ilvl="2" w:tentative="0">
      <w:start w:val="1"/>
      <w:numFmt w:val="lowerRoman"/>
      <w:lvlText w:val="%3."/>
      <w:lvlJc w:val="right"/>
      <w:pPr>
        <w:ind w:left="2227" w:hanging="180"/>
      </w:pPr>
    </w:lvl>
    <w:lvl w:ilvl="3" w:tentative="0">
      <w:start w:val="1"/>
      <w:numFmt w:val="decimal"/>
      <w:lvlText w:val="%4."/>
      <w:lvlJc w:val="left"/>
      <w:pPr>
        <w:ind w:left="2947" w:hanging="360"/>
      </w:pPr>
    </w:lvl>
    <w:lvl w:ilvl="4" w:tentative="0">
      <w:start w:val="1"/>
      <w:numFmt w:val="lowerLetter"/>
      <w:lvlText w:val="%5."/>
      <w:lvlJc w:val="left"/>
      <w:pPr>
        <w:ind w:left="3667" w:hanging="360"/>
      </w:pPr>
    </w:lvl>
    <w:lvl w:ilvl="5" w:tentative="0">
      <w:start w:val="1"/>
      <w:numFmt w:val="lowerRoman"/>
      <w:lvlText w:val="%6."/>
      <w:lvlJc w:val="right"/>
      <w:pPr>
        <w:ind w:left="4387" w:hanging="180"/>
      </w:pPr>
    </w:lvl>
    <w:lvl w:ilvl="6" w:tentative="0">
      <w:start w:val="1"/>
      <w:numFmt w:val="decimal"/>
      <w:lvlText w:val="%7."/>
      <w:lvlJc w:val="left"/>
      <w:pPr>
        <w:ind w:left="5107" w:hanging="360"/>
      </w:pPr>
    </w:lvl>
    <w:lvl w:ilvl="7" w:tentative="0">
      <w:start w:val="1"/>
      <w:numFmt w:val="lowerLetter"/>
      <w:lvlText w:val="%8."/>
      <w:lvlJc w:val="left"/>
      <w:pPr>
        <w:ind w:left="5827" w:hanging="360"/>
      </w:pPr>
    </w:lvl>
    <w:lvl w:ilvl="8" w:tentative="0">
      <w:start w:val="1"/>
      <w:numFmt w:val="lowerRoman"/>
      <w:lvlText w:val="%9."/>
      <w:lvlJc w:val="right"/>
      <w:pPr>
        <w:ind w:left="6547" w:hanging="180"/>
      </w:pPr>
    </w:lvl>
  </w:abstractNum>
  <w:abstractNum w:abstractNumId="8">
    <w:nsid w:val="2E5241BC"/>
    <w:multiLevelType w:val="multilevel"/>
    <w:tmpl w:val="2E5241BC"/>
    <w:lvl w:ilvl="0" w:tentative="0">
      <w:start w:val="1"/>
      <w:numFmt w:val="decimal"/>
      <w:lvlText w:val="%1."/>
      <w:lvlJc w:val="left"/>
      <w:pPr>
        <w:ind w:left="1068" w:hanging="360"/>
      </w:pPr>
    </w:lvl>
    <w:lvl w:ilvl="1" w:tentative="0">
      <w:start w:val="1"/>
      <w:numFmt w:val="decimal"/>
      <w:isLgl/>
      <w:lvlText w:val="%1.%2."/>
      <w:lvlJc w:val="left"/>
      <w:pPr>
        <w:ind w:left="786" w:hanging="360"/>
      </w:pPr>
      <w:rPr>
        <w:b/>
      </w:rPr>
    </w:lvl>
    <w:lvl w:ilvl="2" w:tentative="0">
      <w:start w:val="1"/>
      <w:numFmt w:val="decimal"/>
      <w:isLgl/>
      <w:lvlText w:val="%1.%2.%3."/>
      <w:lvlJc w:val="left"/>
      <w:pPr>
        <w:ind w:left="1428" w:hanging="720"/>
      </w:pPr>
    </w:lvl>
    <w:lvl w:ilvl="3" w:tentative="0">
      <w:start w:val="1"/>
      <w:numFmt w:val="decimal"/>
      <w:isLgl/>
      <w:lvlText w:val="%1.%2.%3.%4."/>
      <w:lvlJc w:val="left"/>
      <w:pPr>
        <w:ind w:left="1428" w:hanging="720"/>
      </w:pPr>
    </w:lvl>
    <w:lvl w:ilvl="4" w:tentative="0">
      <w:start w:val="1"/>
      <w:numFmt w:val="decimal"/>
      <w:isLgl/>
      <w:lvlText w:val="%1.%2.%3.%4.%5."/>
      <w:lvlJc w:val="left"/>
      <w:pPr>
        <w:ind w:left="1788" w:hanging="1080"/>
      </w:pPr>
    </w:lvl>
    <w:lvl w:ilvl="5" w:tentative="0">
      <w:start w:val="1"/>
      <w:numFmt w:val="decimal"/>
      <w:isLgl/>
      <w:lvlText w:val="%1.%2.%3.%4.%5.%6."/>
      <w:lvlJc w:val="left"/>
      <w:pPr>
        <w:ind w:left="1788" w:hanging="1080"/>
      </w:pPr>
    </w:lvl>
    <w:lvl w:ilvl="6" w:tentative="0">
      <w:start w:val="1"/>
      <w:numFmt w:val="decimal"/>
      <w:isLgl/>
      <w:lvlText w:val="%1.%2.%3.%4.%5.%6.%7."/>
      <w:lvlJc w:val="left"/>
      <w:pPr>
        <w:ind w:left="2148" w:hanging="1440"/>
      </w:pPr>
    </w:lvl>
    <w:lvl w:ilvl="7" w:tentative="0">
      <w:start w:val="1"/>
      <w:numFmt w:val="decimal"/>
      <w:isLgl/>
      <w:lvlText w:val="%1.%2.%3.%4.%5.%6.%7.%8."/>
      <w:lvlJc w:val="left"/>
      <w:pPr>
        <w:ind w:left="2148" w:hanging="1440"/>
      </w:pPr>
    </w:lvl>
    <w:lvl w:ilvl="8" w:tentative="0">
      <w:start w:val="1"/>
      <w:numFmt w:val="decimal"/>
      <w:isLgl/>
      <w:lvlText w:val="%1.%2.%3.%4.%5.%6.%7.%8.%9."/>
      <w:lvlJc w:val="left"/>
      <w:pPr>
        <w:ind w:left="2508" w:hanging="1800"/>
      </w:pPr>
    </w:lvl>
  </w:abstractNum>
  <w:abstractNum w:abstractNumId="9">
    <w:nsid w:val="388E530A"/>
    <w:multiLevelType w:val="multilevel"/>
    <w:tmpl w:val="388E53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BD47B63"/>
    <w:multiLevelType w:val="multilevel"/>
    <w:tmpl w:val="3BD47B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448C6EAD"/>
    <w:multiLevelType w:val="multilevel"/>
    <w:tmpl w:val="448C6EAD"/>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
    <w:nsid w:val="4B75121F"/>
    <w:multiLevelType w:val="multilevel"/>
    <w:tmpl w:val="4B7512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4D057CC5"/>
    <w:multiLevelType w:val="multilevel"/>
    <w:tmpl w:val="4D057CC5"/>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298" w:hanging="360"/>
      </w:pPr>
      <w:rPr>
        <w:rFonts w:hint="default" w:ascii="Courier New" w:hAnsi="Courier New" w:cs="Courier New"/>
      </w:rPr>
    </w:lvl>
    <w:lvl w:ilvl="2" w:tentative="0">
      <w:start w:val="1"/>
      <w:numFmt w:val="bullet"/>
      <w:lvlText w:val=""/>
      <w:lvlJc w:val="left"/>
      <w:pPr>
        <w:ind w:left="2018" w:hanging="360"/>
      </w:pPr>
      <w:rPr>
        <w:rFonts w:hint="default" w:ascii="Wingdings" w:hAnsi="Wingdings"/>
      </w:rPr>
    </w:lvl>
    <w:lvl w:ilvl="3" w:tentative="0">
      <w:start w:val="1"/>
      <w:numFmt w:val="bullet"/>
      <w:lvlText w:val=""/>
      <w:lvlJc w:val="left"/>
      <w:pPr>
        <w:ind w:left="2738" w:hanging="360"/>
      </w:pPr>
      <w:rPr>
        <w:rFonts w:hint="default" w:ascii="Symbol" w:hAnsi="Symbol"/>
      </w:rPr>
    </w:lvl>
    <w:lvl w:ilvl="4" w:tentative="0">
      <w:start w:val="1"/>
      <w:numFmt w:val="bullet"/>
      <w:lvlText w:val="o"/>
      <w:lvlJc w:val="left"/>
      <w:pPr>
        <w:ind w:left="3458" w:hanging="360"/>
      </w:pPr>
      <w:rPr>
        <w:rFonts w:hint="default" w:ascii="Courier New" w:hAnsi="Courier New" w:cs="Courier New"/>
      </w:rPr>
    </w:lvl>
    <w:lvl w:ilvl="5" w:tentative="0">
      <w:start w:val="1"/>
      <w:numFmt w:val="bullet"/>
      <w:lvlText w:val=""/>
      <w:lvlJc w:val="left"/>
      <w:pPr>
        <w:ind w:left="4178" w:hanging="360"/>
      </w:pPr>
      <w:rPr>
        <w:rFonts w:hint="default" w:ascii="Wingdings" w:hAnsi="Wingdings"/>
      </w:rPr>
    </w:lvl>
    <w:lvl w:ilvl="6" w:tentative="0">
      <w:start w:val="1"/>
      <w:numFmt w:val="bullet"/>
      <w:lvlText w:val=""/>
      <w:lvlJc w:val="left"/>
      <w:pPr>
        <w:ind w:left="4898" w:hanging="360"/>
      </w:pPr>
      <w:rPr>
        <w:rFonts w:hint="default" w:ascii="Symbol" w:hAnsi="Symbol"/>
      </w:rPr>
    </w:lvl>
    <w:lvl w:ilvl="7" w:tentative="0">
      <w:start w:val="1"/>
      <w:numFmt w:val="bullet"/>
      <w:lvlText w:val="o"/>
      <w:lvlJc w:val="left"/>
      <w:pPr>
        <w:ind w:left="5618" w:hanging="360"/>
      </w:pPr>
      <w:rPr>
        <w:rFonts w:hint="default" w:ascii="Courier New" w:hAnsi="Courier New" w:cs="Courier New"/>
      </w:rPr>
    </w:lvl>
    <w:lvl w:ilvl="8" w:tentative="0">
      <w:start w:val="1"/>
      <w:numFmt w:val="bullet"/>
      <w:lvlText w:val=""/>
      <w:lvlJc w:val="left"/>
      <w:pPr>
        <w:ind w:left="6338" w:hanging="360"/>
      </w:pPr>
      <w:rPr>
        <w:rFonts w:hint="default" w:ascii="Wingdings" w:hAnsi="Wingdings"/>
      </w:rPr>
    </w:lvl>
  </w:abstractNum>
  <w:abstractNum w:abstractNumId="14">
    <w:nsid w:val="4FF52A0A"/>
    <w:multiLevelType w:val="multilevel"/>
    <w:tmpl w:val="4FF52A0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57B636F8"/>
    <w:multiLevelType w:val="multilevel"/>
    <w:tmpl w:val="57B636F8"/>
    <w:lvl w:ilvl="0" w:tentative="0">
      <w:start w:val="2"/>
      <w:numFmt w:val="decimal"/>
      <w:lvlText w:val="%1."/>
      <w:lvlJc w:val="left"/>
      <w:pPr>
        <w:ind w:left="360" w:hanging="360"/>
      </w:pPr>
      <w:rPr>
        <w:rFonts w:hint="default"/>
      </w:rPr>
    </w:lvl>
    <w:lvl w:ilvl="1" w:tentative="0">
      <w:start w:val="1"/>
      <w:numFmt w:val="decimal"/>
      <w:lvlText w:val="%1.%2."/>
      <w:lvlJc w:val="left"/>
      <w:pPr>
        <w:ind w:left="1070" w:hanging="360"/>
      </w:pPr>
      <w:rPr>
        <w:rFonts w:hint="default"/>
        <w:b/>
      </w:rPr>
    </w:lvl>
    <w:lvl w:ilvl="2" w:tentative="0">
      <w:start w:val="1"/>
      <w:numFmt w:val="decimal"/>
      <w:lvlText w:val="%1.%2.%3."/>
      <w:lvlJc w:val="left"/>
      <w:pPr>
        <w:ind w:left="2140" w:hanging="720"/>
      </w:pPr>
      <w:rPr>
        <w:rFonts w:hint="default"/>
      </w:rPr>
    </w:lvl>
    <w:lvl w:ilvl="3" w:tentative="0">
      <w:start w:val="1"/>
      <w:numFmt w:val="decimal"/>
      <w:lvlText w:val="%1.%2.%3.%4."/>
      <w:lvlJc w:val="left"/>
      <w:pPr>
        <w:ind w:left="2850" w:hanging="720"/>
      </w:pPr>
      <w:rPr>
        <w:rFonts w:hint="default"/>
      </w:rPr>
    </w:lvl>
    <w:lvl w:ilvl="4" w:tentative="0">
      <w:start w:val="1"/>
      <w:numFmt w:val="decimal"/>
      <w:lvlText w:val="%1.%2.%3.%4.%5."/>
      <w:lvlJc w:val="left"/>
      <w:pPr>
        <w:ind w:left="3920" w:hanging="1080"/>
      </w:pPr>
      <w:rPr>
        <w:rFonts w:hint="default"/>
      </w:rPr>
    </w:lvl>
    <w:lvl w:ilvl="5" w:tentative="0">
      <w:start w:val="1"/>
      <w:numFmt w:val="decimal"/>
      <w:lvlText w:val="%1.%2.%3.%4.%5.%6."/>
      <w:lvlJc w:val="left"/>
      <w:pPr>
        <w:ind w:left="4630" w:hanging="1080"/>
      </w:pPr>
      <w:rPr>
        <w:rFonts w:hint="default"/>
      </w:rPr>
    </w:lvl>
    <w:lvl w:ilvl="6" w:tentative="0">
      <w:start w:val="1"/>
      <w:numFmt w:val="decimal"/>
      <w:lvlText w:val="%1.%2.%3.%4.%5.%6.%7."/>
      <w:lvlJc w:val="left"/>
      <w:pPr>
        <w:ind w:left="5700" w:hanging="1440"/>
      </w:pPr>
      <w:rPr>
        <w:rFonts w:hint="default"/>
      </w:rPr>
    </w:lvl>
    <w:lvl w:ilvl="7" w:tentative="0">
      <w:start w:val="1"/>
      <w:numFmt w:val="decimal"/>
      <w:lvlText w:val="%1.%2.%3.%4.%5.%6.%7.%8."/>
      <w:lvlJc w:val="left"/>
      <w:pPr>
        <w:ind w:left="6410" w:hanging="1440"/>
      </w:pPr>
      <w:rPr>
        <w:rFonts w:hint="default"/>
      </w:rPr>
    </w:lvl>
    <w:lvl w:ilvl="8" w:tentative="0">
      <w:start w:val="1"/>
      <w:numFmt w:val="decimal"/>
      <w:lvlText w:val="%1.%2.%3.%4.%5.%6.%7.%8.%9."/>
      <w:lvlJc w:val="left"/>
      <w:pPr>
        <w:ind w:left="7480" w:hanging="1800"/>
      </w:pPr>
      <w:rPr>
        <w:rFonts w:hint="default"/>
      </w:rPr>
    </w:lvl>
  </w:abstractNum>
  <w:abstractNum w:abstractNumId="16">
    <w:nsid w:val="5F0807BD"/>
    <w:multiLevelType w:val="multilevel"/>
    <w:tmpl w:val="5F0807BD"/>
    <w:lvl w:ilvl="0" w:tentative="0">
      <w:start w:val="1"/>
      <w:numFmt w:val="decimal"/>
      <w:lvlText w:val="%1."/>
      <w:lvlJc w:val="left"/>
      <w:pPr>
        <w:ind w:left="720" w:hanging="360"/>
      </w:pPr>
      <w:rPr>
        <w:rFonts w:hint="default"/>
      </w:rPr>
    </w:lvl>
    <w:lvl w:ilvl="1" w:tentative="0">
      <w:start w:val="2"/>
      <w:numFmt w:val="decimal"/>
      <w:isLgl/>
      <w:lvlText w:val="%1.%2."/>
      <w:lvlJc w:val="left"/>
      <w:pPr>
        <w:ind w:left="720" w:hanging="360"/>
      </w:pPr>
      <w:rPr>
        <w:rFonts w:hint="default"/>
        <w:b/>
      </w:rPr>
    </w:lvl>
    <w:lvl w:ilvl="2" w:tentative="0">
      <w:start w:val="1"/>
      <w:numFmt w:val="decimal"/>
      <w:isLgl/>
      <w:lvlText w:val="%1.%2.%3."/>
      <w:lvlJc w:val="left"/>
      <w:pPr>
        <w:ind w:left="1080" w:hanging="720"/>
      </w:pPr>
      <w:rPr>
        <w:rFonts w:hint="default"/>
        <w:b/>
      </w:rPr>
    </w:lvl>
    <w:lvl w:ilvl="3" w:tentative="0">
      <w:start w:val="1"/>
      <w:numFmt w:val="decimal"/>
      <w:isLgl/>
      <w:lvlText w:val="%1.%2.%3.%4."/>
      <w:lvlJc w:val="left"/>
      <w:pPr>
        <w:ind w:left="1080" w:hanging="720"/>
      </w:pPr>
      <w:rPr>
        <w:rFonts w:hint="default"/>
        <w:b/>
      </w:rPr>
    </w:lvl>
    <w:lvl w:ilvl="4" w:tentative="0">
      <w:start w:val="1"/>
      <w:numFmt w:val="decimal"/>
      <w:isLgl/>
      <w:lvlText w:val="%1.%2.%3.%4.%5."/>
      <w:lvlJc w:val="left"/>
      <w:pPr>
        <w:ind w:left="1440" w:hanging="1080"/>
      </w:pPr>
      <w:rPr>
        <w:rFonts w:hint="default"/>
        <w:b/>
      </w:rPr>
    </w:lvl>
    <w:lvl w:ilvl="5" w:tentative="0">
      <w:start w:val="1"/>
      <w:numFmt w:val="decimal"/>
      <w:isLgl/>
      <w:lvlText w:val="%1.%2.%3.%4.%5.%6."/>
      <w:lvlJc w:val="left"/>
      <w:pPr>
        <w:ind w:left="1440" w:hanging="1080"/>
      </w:pPr>
      <w:rPr>
        <w:rFonts w:hint="default"/>
        <w:b/>
      </w:rPr>
    </w:lvl>
    <w:lvl w:ilvl="6" w:tentative="0">
      <w:start w:val="1"/>
      <w:numFmt w:val="decimal"/>
      <w:isLgl/>
      <w:lvlText w:val="%1.%2.%3.%4.%5.%6.%7."/>
      <w:lvlJc w:val="left"/>
      <w:pPr>
        <w:ind w:left="1800" w:hanging="1440"/>
      </w:pPr>
      <w:rPr>
        <w:rFonts w:hint="default"/>
        <w:b/>
      </w:rPr>
    </w:lvl>
    <w:lvl w:ilvl="7" w:tentative="0">
      <w:start w:val="1"/>
      <w:numFmt w:val="decimal"/>
      <w:isLgl/>
      <w:lvlText w:val="%1.%2.%3.%4.%5.%6.%7.%8."/>
      <w:lvlJc w:val="left"/>
      <w:pPr>
        <w:ind w:left="1800" w:hanging="1440"/>
      </w:pPr>
      <w:rPr>
        <w:rFonts w:hint="default"/>
        <w:b/>
      </w:rPr>
    </w:lvl>
    <w:lvl w:ilvl="8" w:tentative="0">
      <w:start w:val="1"/>
      <w:numFmt w:val="decimal"/>
      <w:isLgl/>
      <w:lvlText w:val="%1.%2.%3.%4.%5.%6.%7.%8.%9."/>
      <w:lvlJc w:val="left"/>
      <w:pPr>
        <w:ind w:left="2160" w:hanging="1800"/>
      </w:pPr>
      <w:rPr>
        <w:rFonts w:hint="default"/>
        <w:b/>
      </w:rPr>
    </w:lvl>
  </w:abstractNum>
  <w:abstractNum w:abstractNumId="17">
    <w:nsid w:val="6CE67CDD"/>
    <w:multiLevelType w:val="multilevel"/>
    <w:tmpl w:val="6CE67CD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4FB1C5A"/>
    <w:multiLevelType w:val="multilevel"/>
    <w:tmpl w:val="74FB1C5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770004BB"/>
    <w:multiLevelType w:val="multilevel"/>
    <w:tmpl w:val="770004BB"/>
    <w:lvl w:ilvl="0" w:tentative="0">
      <w:start w:val="1"/>
      <w:numFmt w:val="bullet"/>
      <w:lvlText w:val=""/>
      <w:lvlJc w:val="left"/>
      <w:pPr>
        <w:ind w:left="2858" w:hanging="360"/>
      </w:pPr>
      <w:rPr>
        <w:rFonts w:hint="default" w:ascii="Wingdings" w:hAnsi="Wingdings"/>
      </w:rPr>
    </w:lvl>
    <w:lvl w:ilvl="1" w:tentative="0">
      <w:start w:val="1"/>
      <w:numFmt w:val="bullet"/>
      <w:lvlText w:val="o"/>
      <w:lvlJc w:val="left"/>
      <w:pPr>
        <w:ind w:left="3578" w:hanging="360"/>
      </w:pPr>
      <w:rPr>
        <w:rFonts w:hint="default" w:ascii="Courier New" w:hAnsi="Courier New" w:cs="Courier New"/>
      </w:rPr>
    </w:lvl>
    <w:lvl w:ilvl="2" w:tentative="0">
      <w:start w:val="1"/>
      <w:numFmt w:val="bullet"/>
      <w:lvlText w:val=""/>
      <w:lvlJc w:val="left"/>
      <w:pPr>
        <w:ind w:left="4298" w:hanging="360"/>
      </w:pPr>
      <w:rPr>
        <w:rFonts w:hint="default" w:ascii="Wingdings" w:hAnsi="Wingdings"/>
      </w:rPr>
    </w:lvl>
    <w:lvl w:ilvl="3" w:tentative="0">
      <w:start w:val="1"/>
      <w:numFmt w:val="bullet"/>
      <w:lvlText w:val=""/>
      <w:lvlJc w:val="left"/>
      <w:pPr>
        <w:ind w:left="5018" w:hanging="360"/>
      </w:pPr>
      <w:rPr>
        <w:rFonts w:hint="default" w:ascii="Symbol" w:hAnsi="Symbol"/>
      </w:rPr>
    </w:lvl>
    <w:lvl w:ilvl="4" w:tentative="0">
      <w:start w:val="1"/>
      <w:numFmt w:val="bullet"/>
      <w:lvlText w:val="o"/>
      <w:lvlJc w:val="left"/>
      <w:pPr>
        <w:ind w:left="5738" w:hanging="360"/>
      </w:pPr>
      <w:rPr>
        <w:rFonts w:hint="default" w:ascii="Courier New" w:hAnsi="Courier New" w:cs="Courier New"/>
      </w:rPr>
    </w:lvl>
    <w:lvl w:ilvl="5" w:tentative="0">
      <w:start w:val="1"/>
      <w:numFmt w:val="bullet"/>
      <w:lvlText w:val=""/>
      <w:lvlJc w:val="left"/>
      <w:pPr>
        <w:ind w:left="6458" w:hanging="360"/>
      </w:pPr>
      <w:rPr>
        <w:rFonts w:hint="default" w:ascii="Wingdings" w:hAnsi="Wingdings"/>
      </w:rPr>
    </w:lvl>
    <w:lvl w:ilvl="6" w:tentative="0">
      <w:start w:val="1"/>
      <w:numFmt w:val="bullet"/>
      <w:lvlText w:val=""/>
      <w:lvlJc w:val="left"/>
      <w:pPr>
        <w:ind w:left="7178" w:hanging="360"/>
      </w:pPr>
      <w:rPr>
        <w:rFonts w:hint="default" w:ascii="Symbol" w:hAnsi="Symbol"/>
      </w:rPr>
    </w:lvl>
    <w:lvl w:ilvl="7" w:tentative="0">
      <w:start w:val="1"/>
      <w:numFmt w:val="bullet"/>
      <w:lvlText w:val="o"/>
      <w:lvlJc w:val="left"/>
      <w:pPr>
        <w:ind w:left="7898" w:hanging="360"/>
      </w:pPr>
      <w:rPr>
        <w:rFonts w:hint="default" w:ascii="Courier New" w:hAnsi="Courier New" w:cs="Courier New"/>
      </w:rPr>
    </w:lvl>
    <w:lvl w:ilvl="8" w:tentative="0">
      <w:start w:val="1"/>
      <w:numFmt w:val="bullet"/>
      <w:lvlText w:val=""/>
      <w:lvlJc w:val="left"/>
      <w:pPr>
        <w:ind w:left="8618" w:hanging="360"/>
      </w:pPr>
      <w:rPr>
        <w:rFonts w:hint="default" w:ascii="Wingdings" w:hAnsi="Wingdings"/>
      </w:rPr>
    </w:lvl>
  </w:abstractNum>
  <w:abstractNum w:abstractNumId="20">
    <w:nsid w:val="7AE31C3E"/>
    <w:multiLevelType w:val="multilevel"/>
    <w:tmpl w:val="7AE31C3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1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1"/>
  </w:num>
  <w:num w:numId="5">
    <w:abstractNumId w:val="12"/>
  </w:num>
  <w:num w:numId="6">
    <w:abstractNumId w:val="2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5"/>
  </w:num>
  <w:num w:numId="11">
    <w:abstractNumId w:val="2"/>
  </w:num>
  <w:num w:numId="12">
    <w:abstractNumId w:val="9"/>
  </w:num>
  <w:num w:numId="13">
    <w:abstractNumId w:val="10"/>
  </w:num>
  <w:num w:numId="14">
    <w:abstractNumId w:val="14"/>
  </w:num>
  <w:num w:numId="15">
    <w:abstractNumId w:val="0"/>
  </w:num>
  <w:num w:numId="16">
    <w:abstractNumId w:val="1"/>
  </w:num>
  <w:num w:numId="17">
    <w:abstractNumId w:val="5"/>
  </w:num>
  <w:num w:numId="18">
    <w:abstractNumId w:val="3"/>
  </w:num>
  <w:num w:numId="19">
    <w:abstractNumId w:val="13"/>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200F38"/>
    <w:rsid w:val="00000374"/>
    <w:rsid w:val="00030A7C"/>
    <w:rsid w:val="00033EFC"/>
    <w:rsid w:val="00033F97"/>
    <w:rsid w:val="00036C4B"/>
    <w:rsid w:val="000411E3"/>
    <w:rsid w:val="00044DFD"/>
    <w:rsid w:val="000516D7"/>
    <w:rsid w:val="00055B3D"/>
    <w:rsid w:val="00060E70"/>
    <w:rsid w:val="0008009A"/>
    <w:rsid w:val="00084853"/>
    <w:rsid w:val="0009411E"/>
    <w:rsid w:val="000A0022"/>
    <w:rsid w:val="000A07BC"/>
    <w:rsid w:val="000A4DEA"/>
    <w:rsid w:val="000A7560"/>
    <w:rsid w:val="000B342E"/>
    <w:rsid w:val="000D5425"/>
    <w:rsid w:val="000E5727"/>
    <w:rsid w:val="000F2954"/>
    <w:rsid w:val="001353AE"/>
    <w:rsid w:val="00142C6B"/>
    <w:rsid w:val="00167B37"/>
    <w:rsid w:val="0018023E"/>
    <w:rsid w:val="001909EB"/>
    <w:rsid w:val="00191298"/>
    <w:rsid w:val="001A0A46"/>
    <w:rsid w:val="001A0A7F"/>
    <w:rsid w:val="001A5237"/>
    <w:rsid w:val="001B7297"/>
    <w:rsid w:val="001C234D"/>
    <w:rsid w:val="001C7219"/>
    <w:rsid w:val="001D5B5A"/>
    <w:rsid w:val="001F59D8"/>
    <w:rsid w:val="00200F38"/>
    <w:rsid w:val="002028E6"/>
    <w:rsid w:val="00224BA3"/>
    <w:rsid w:val="0022742C"/>
    <w:rsid w:val="002363C9"/>
    <w:rsid w:val="00237342"/>
    <w:rsid w:val="0024579F"/>
    <w:rsid w:val="00270712"/>
    <w:rsid w:val="00281D7C"/>
    <w:rsid w:val="00282183"/>
    <w:rsid w:val="002A0D7B"/>
    <w:rsid w:val="002A5DA6"/>
    <w:rsid w:val="002A6907"/>
    <w:rsid w:val="002B1C7F"/>
    <w:rsid w:val="002B7096"/>
    <w:rsid w:val="002D1387"/>
    <w:rsid w:val="002D3824"/>
    <w:rsid w:val="002F0D38"/>
    <w:rsid w:val="002F47F9"/>
    <w:rsid w:val="00323CB4"/>
    <w:rsid w:val="00326463"/>
    <w:rsid w:val="003444D2"/>
    <w:rsid w:val="00366E10"/>
    <w:rsid w:val="00372C3C"/>
    <w:rsid w:val="00373AE5"/>
    <w:rsid w:val="00374D52"/>
    <w:rsid w:val="00375210"/>
    <w:rsid w:val="00382613"/>
    <w:rsid w:val="003830E2"/>
    <w:rsid w:val="00384C55"/>
    <w:rsid w:val="00386885"/>
    <w:rsid w:val="00390F14"/>
    <w:rsid w:val="003933B4"/>
    <w:rsid w:val="00397AB6"/>
    <w:rsid w:val="003A1D47"/>
    <w:rsid w:val="003A6823"/>
    <w:rsid w:val="003B1008"/>
    <w:rsid w:val="003C75F8"/>
    <w:rsid w:val="004056DC"/>
    <w:rsid w:val="00406EEB"/>
    <w:rsid w:val="004227EA"/>
    <w:rsid w:val="004552F2"/>
    <w:rsid w:val="00462F1C"/>
    <w:rsid w:val="00470904"/>
    <w:rsid w:val="00473D1A"/>
    <w:rsid w:val="004760B3"/>
    <w:rsid w:val="004810FC"/>
    <w:rsid w:val="004831EE"/>
    <w:rsid w:val="00493F2A"/>
    <w:rsid w:val="00495E89"/>
    <w:rsid w:val="004C4900"/>
    <w:rsid w:val="004C7BE8"/>
    <w:rsid w:val="004D4508"/>
    <w:rsid w:val="004D755A"/>
    <w:rsid w:val="004E7877"/>
    <w:rsid w:val="004E7F34"/>
    <w:rsid w:val="00520CBA"/>
    <w:rsid w:val="00521768"/>
    <w:rsid w:val="00524B0C"/>
    <w:rsid w:val="00530D22"/>
    <w:rsid w:val="005338FF"/>
    <w:rsid w:val="00551F40"/>
    <w:rsid w:val="00557396"/>
    <w:rsid w:val="0056126D"/>
    <w:rsid w:val="00577C58"/>
    <w:rsid w:val="005927A5"/>
    <w:rsid w:val="005963A2"/>
    <w:rsid w:val="005A14A7"/>
    <w:rsid w:val="005A2C94"/>
    <w:rsid w:val="005B03D8"/>
    <w:rsid w:val="005B3E20"/>
    <w:rsid w:val="005D742A"/>
    <w:rsid w:val="005F04D3"/>
    <w:rsid w:val="005F7D9D"/>
    <w:rsid w:val="00614A8E"/>
    <w:rsid w:val="00615E2A"/>
    <w:rsid w:val="00622193"/>
    <w:rsid w:val="00627396"/>
    <w:rsid w:val="006279B0"/>
    <w:rsid w:val="00636CDE"/>
    <w:rsid w:val="00645106"/>
    <w:rsid w:val="00673C87"/>
    <w:rsid w:val="0067496D"/>
    <w:rsid w:val="00687ADC"/>
    <w:rsid w:val="00692D92"/>
    <w:rsid w:val="006A0CF6"/>
    <w:rsid w:val="006A1B08"/>
    <w:rsid w:val="006C1AA7"/>
    <w:rsid w:val="006D0F23"/>
    <w:rsid w:val="006E08E8"/>
    <w:rsid w:val="006E16AD"/>
    <w:rsid w:val="006E29BD"/>
    <w:rsid w:val="006F7DED"/>
    <w:rsid w:val="00712FF1"/>
    <w:rsid w:val="00713160"/>
    <w:rsid w:val="007264A1"/>
    <w:rsid w:val="00733277"/>
    <w:rsid w:val="00733401"/>
    <w:rsid w:val="00737D1A"/>
    <w:rsid w:val="00741AC8"/>
    <w:rsid w:val="007635FC"/>
    <w:rsid w:val="00774B04"/>
    <w:rsid w:val="007767AD"/>
    <w:rsid w:val="007830CE"/>
    <w:rsid w:val="007911C7"/>
    <w:rsid w:val="007A09C4"/>
    <w:rsid w:val="007A0CED"/>
    <w:rsid w:val="007A1AC2"/>
    <w:rsid w:val="007B1907"/>
    <w:rsid w:val="007C4EDA"/>
    <w:rsid w:val="007C6CB5"/>
    <w:rsid w:val="007D0D9E"/>
    <w:rsid w:val="007E068A"/>
    <w:rsid w:val="007E644E"/>
    <w:rsid w:val="007F4CDF"/>
    <w:rsid w:val="007F4E50"/>
    <w:rsid w:val="007F7301"/>
    <w:rsid w:val="00801112"/>
    <w:rsid w:val="00803319"/>
    <w:rsid w:val="00823076"/>
    <w:rsid w:val="008376B3"/>
    <w:rsid w:val="008433E3"/>
    <w:rsid w:val="00856BCD"/>
    <w:rsid w:val="00876164"/>
    <w:rsid w:val="00890353"/>
    <w:rsid w:val="008B3AFE"/>
    <w:rsid w:val="008B789D"/>
    <w:rsid w:val="008E4F91"/>
    <w:rsid w:val="008F3651"/>
    <w:rsid w:val="008F7DFE"/>
    <w:rsid w:val="009023F7"/>
    <w:rsid w:val="00912F52"/>
    <w:rsid w:val="009145F2"/>
    <w:rsid w:val="0092137C"/>
    <w:rsid w:val="00940774"/>
    <w:rsid w:val="0094176F"/>
    <w:rsid w:val="0095158E"/>
    <w:rsid w:val="00956C72"/>
    <w:rsid w:val="00971B80"/>
    <w:rsid w:val="009757F0"/>
    <w:rsid w:val="0098147A"/>
    <w:rsid w:val="00982755"/>
    <w:rsid w:val="00991CD7"/>
    <w:rsid w:val="0099657C"/>
    <w:rsid w:val="009A0CE7"/>
    <w:rsid w:val="009C6D31"/>
    <w:rsid w:val="009D1F40"/>
    <w:rsid w:val="009D2290"/>
    <w:rsid w:val="009E136C"/>
    <w:rsid w:val="009E2AB5"/>
    <w:rsid w:val="009E33D4"/>
    <w:rsid w:val="009E71F3"/>
    <w:rsid w:val="00A06C94"/>
    <w:rsid w:val="00A121F2"/>
    <w:rsid w:val="00A13F23"/>
    <w:rsid w:val="00A22165"/>
    <w:rsid w:val="00A22408"/>
    <w:rsid w:val="00A245D6"/>
    <w:rsid w:val="00A54DE6"/>
    <w:rsid w:val="00A600DE"/>
    <w:rsid w:val="00A678B9"/>
    <w:rsid w:val="00A731D0"/>
    <w:rsid w:val="00A75D11"/>
    <w:rsid w:val="00A86AEF"/>
    <w:rsid w:val="00A96CD3"/>
    <w:rsid w:val="00A974D7"/>
    <w:rsid w:val="00AC1724"/>
    <w:rsid w:val="00B0434E"/>
    <w:rsid w:val="00B07CF4"/>
    <w:rsid w:val="00B1034D"/>
    <w:rsid w:val="00B176FC"/>
    <w:rsid w:val="00B17F99"/>
    <w:rsid w:val="00B239AD"/>
    <w:rsid w:val="00B277C1"/>
    <w:rsid w:val="00B33FD9"/>
    <w:rsid w:val="00B4461D"/>
    <w:rsid w:val="00B569FF"/>
    <w:rsid w:val="00B57311"/>
    <w:rsid w:val="00B61579"/>
    <w:rsid w:val="00B6229C"/>
    <w:rsid w:val="00B627B9"/>
    <w:rsid w:val="00B66041"/>
    <w:rsid w:val="00B67B01"/>
    <w:rsid w:val="00B71B0E"/>
    <w:rsid w:val="00B75737"/>
    <w:rsid w:val="00B81271"/>
    <w:rsid w:val="00B83F0B"/>
    <w:rsid w:val="00B9710A"/>
    <w:rsid w:val="00BB18CF"/>
    <w:rsid w:val="00BB21C8"/>
    <w:rsid w:val="00BB48AB"/>
    <w:rsid w:val="00BC5F63"/>
    <w:rsid w:val="00BC6E6F"/>
    <w:rsid w:val="00BD3AE2"/>
    <w:rsid w:val="00BD3CC3"/>
    <w:rsid w:val="00BE4C6F"/>
    <w:rsid w:val="00BE7D87"/>
    <w:rsid w:val="00C05311"/>
    <w:rsid w:val="00C0581C"/>
    <w:rsid w:val="00C20465"/>
    <w:rsid w:val="00C2260D"/>
    <w:rsid w:val="00C26E30"/>
    <w:rsid w:val="00C30893"/>
    <w:rsid w:val="00C5256C"/>
    <w:rsid w:val="00C6361F"/>
    <w:rsid w:val="00C70A91"/>
    <w:rsid w:val="00C8077E"/>
    <w:rsid w:val="00C82853"/>
    <w:rsid w:val="00C9048F"/>
    <w:rsid w:val="00C9685D"/>
    <w:rsid w:val="00CA1264"/>
    <w:rsid w:val="00CA33BB"/>
    <w:rsid w:val="00CB0650"/>
    <w:rsid w:val="00CB123B"/>
    <w:rsid w:val="00CC0A36"/>
    <w:rsid w:val="00CD087E"/>
    <w:rsid w:val="00CF45E3"/>
    <w:rsid w:val="00CF7B01"/>
    <w:rsid w:val="00D06212"/>
    <w:rsid w:val="00D35588"/>
    <w:rsid w:val="00D459E4"/>
    <w:rsid w:val="00D62DEB"/>
    <w:rsid w:val="00D64C4C"/>
    <w:rsid w:val="00D66715"/>
    <w:rsid w:val="00D75BA8"/>
    <w:rsid w:val="00D81175"/>
    <w:rsid w:val="00D82182"/>
    <w:rsid w:val="00D87927"/>
    <w:rsid w:val="00D95610"/>
    <w:rsid w:val="00D96D70"/>
    <w:rsid w:val="00D978DD"/>
    <w:rsid w:val="00DA5C6E"/>
    <w:rsid w:val="00DE3303"/>
    <w:rsid w:val="00E235A3"/>
    <w:rsid w:val="00E3481E"/>
    <w:rsid w:val="00E41A49"/>
    <w:rsid w:val="00E552D5"/>
    <w:rsid w:val="00E70A92"/>
    <w:rsid w:val="00E711FD"/>
    <w:rsid w:val="00E725A7"/>
    <w:rsid w:val="00E83334"/>
    <w:rsid w:val="00E86988"/>
    <w:rsid w:val="00E92A53"/>
    <w:rsid w:val="00EA13DC"/>
    <w:rsid w:val="00EA7D27"/>
    <w:rsid w:val="00EB0004"/>
    <w:rsid w:val="00EB1126"/>
    <w:rsid w:val="00EC0459"/>
    <w:rsid w:val="00EC63C7"/>
    <w:rsid w:val="00EE1D92"/>
    <w:rsid w:val="00EE2DAB"/>
    <w:rsid w:val="00F02582"/>
    <w:rsid w:val="00F12B67"/>
    <w:rsid w:val="00F13196"/>
    <w:rsid w:val="00F1579A"/>
    <w:rsid w:val="00F20F02"/>
    <w:rsid w:val="00F21AD4"/>
    <w:rsid w:val="00F24C7B"/>
    <w:rsid w:val="00F265C0"/>
    <w:rsid w:val="00F32875"/>
    <w:rsid w:val="00F67938"/>
    <w:rsid w:val="00F9078C"/>
    <w:rsid w:val="00FC4480"/>
    <w:rsid w:val="00FD047C"/>
    <w:rsid w:val="00FE2FC2"/>
    <w:rsid w:val="00FE3FBA"/>
    <w:rsid w:val="00FF45E1"/>
    <w:rsid w:val="301C2D2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7"/>
    <w:qFormat/>
    <w:uiPriority w:val="0"/>
    <w:pPr>
      <w:keepNext/>
      <w:keepLines/>
      <w:spacing w:before="480" w:after="0"/>
      <w:outlineLvl w:val="0"/>
    </w:pPr>
    <w:rPr>
      <w:rFonts w:ascii="Cambria" w:hAnsi="Cambria" w:eastAsia="Times New Roman" w:cs="Times New Roman"/>
      <w:b/>
      <w:bCs/>
      <w:color w:val="365F91"/>
      <w:sz w:val="28"/>
      <w:szCs w:val="28"/>
      <w:lang w:eastAsia="ru-RU"/>
    </w:rPr>
  </w:style>
  <w:style w:type="paragraph" w:styleId="3">
    <w:name w:val="heading 2"/>
    <w:basedOn w:val="1"/>
    <w:link w:val="18"/>
    <w:qFormat/>
    <w:uiPriority w:val="0"/>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4">
    <w:name w:val="heading 3"/>
    <w:basedOn w:val="1"/>
    <w:next w:val="1"/>
    <w:link w:val="78"/>
    <w:semiHidden/>
    <w:unhideWhenUsed/>
    <w:qFormat/>
    <w:uiPriority w:val="0"/>
    <w:pPr>
      <w:keepNext/>
      <w:tabs>
        <w:tab w:val="left" w:pos="0"/>
      </w:tabs>
      <w:suppressAutoHyphens/>
      <w:spacing w:after="0" w:line="240" w:lineRule="auto"/>
      <w:ind w:left="720" w:hanging="720"/>
      <w:outlineLvl w:val="2"/>
    </w:pPr>
    <w:rPr>
      <w:rFonts w:ascii="Arial" w:hAnsi="Arial" w:eastAsia="Times New Roman" w:cs="Arial"/>
      <w:b/>
      <w:bCs/>
      <w:i/>
      <w:iCs/>
      <w:sz w:val="24"/>
      <w:szCs w:val="24"/>
      <w:u w:val="single"/>
      <w:lang w:eastAsia="ar-SA"/>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iPriority w:val="0"/>
    <w:rPr>
      <w:color w:val="0000FF"/>
      <w:u w:val="single"/>
    </w:rPr>
  </w:style>
  <w:style w:type="paragraph" w:styleId="8">
    <w:name w:val="Balloon Text"/>
    <w:basedOn w:val="1"/>
    <w:link w:val="30"/>
    <w:semiHidden/>
    <w:uiPriority w:val="0"/>
    <w:pPr>
      <w:spacing w:after="0" w:line="240" w:lineRule="auto"/>
    </w:pPr>
    <w:rPr>
      <w:rFonts w:ascii="Tahoma" w:hAnsi="Tahoma" w:eastAsia="Times New Roman" w:cs="Tahoma"/>
      <w:sz w:val="16"/>
      <w:szCs w:val="16"/>
      <w:lang w:eastAsia="ru-RU"/>
    </w:rPr>
  </w:style>
  <w:style w:type="paragraph" w:styleId="9">
    <w:name w:val="header"/>
    <w:basedOn w:val="1"/>
    <w:link w:val="20"/>
    <w:qFormat/>
    <w:uiPriority w:val="0"/>
    <w:pPr>
      <w:tabs>
        <w:tab w:val="center" w:pos="4677"/>
        <w:tab w:val="right" w:pos="9355"/>
      </w:tabs>
      <w:spacing w:after="0" w:line="240" w:lineRule="auto"/>
    </w:pPr>
    <w:rPr>
      <w:rFonts w:ascii="Calibri" w:hAnsi="Calibri" w:eastAsia="Calibri" w:cs="Times New Roman"/>
      <w:lang w:eastAsia="ru-RU"/>
    </w:rPr>
  </w:style>
  <w:style w:type="paragraph" w:styleId="10">
    <w:name w:val="Body Text"/>
    <w:basedOn w:val="1"/>
    <w:link w:val="25"/>
    <w:uiPriority w:val="0"/>
    <w:pPr>
      <w:shd w:val="clear" w:color="auto" w:fill="FFFFFF"/>
      <w:spacing w:after="120" w:line="211" w:lineRule="exact"/>
      <w:jc w:val="right"/>
    </w:pPr>
    <w:rPr>
      <w:shd w:val="clear" w:color="auto" w:fill="FFFFFF"/>
    </w:rPr>
  </w:style>
  <w:style w:type="paragraph" w:styleId="11">
    <w:name w:val="footer"/>
    <w:basedOn w:val="1"/>
    <w:link w:val="16"/>
    <w:unhideWhenUsed/>
    <w:qFormat/>
    <w:uiPriority w:val="99"/>
    <w:pPr>
      <w:tabs>
        <w:tab w:val="center" w:pos="4677"/>
        <w:tab w:val="right" w:pos="9355"/>
      </w:tabs>
      <w:spacing w:after="0" w:line="240" w:lineRule="auto"/>
    </w:pPr>
  </w:style>
  <w:style w:type="paragraph" w:styleId="12">
    <w:name w:val="List"/>
    <w:basedOn w:val="10"/>
    <w:semiHidden/>
    <w:unhideWhenUsed/>
    <w:uiPriority w:val="0"/>
    <w:pPr>
      <w:shd w:val="clear" w:color="auto" w:fill="auto"/>
      <w:suppressAutoHyphens/>
      <w:spacing w:line="240" w:lineRule="auto"/>
      <w:jc w:val="left"/>
    </w:pPr>
    <w:rPr>
      <w:rFonts w:ascii="Times New Roman" w:hAnsi="Times New Roman" w:eastAsia="Times New Roman" w:cs="Mangal"/>
      <w:sz w:val="24"/>
      <w:szCs w:val="24"/>
      <w:shd w:val="clear" w:color="auto" w:fill="auto"/>
      <w:lang w:eastAsia="ar-SA"/>
    </w:rPr>
  </w:style>
  <w:style w:type="paragraph" w:styleId="13">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4">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34"/>
    <w:pPr>
      <w:ind w:left="720"/>
      <w:contextualSpacing/>
    </w:pPr>
  </w:style>
  <w:style w:type="character" w:customStyle="1" w:styleId="16">
    <w:name w:val="Нижний колонтитул Знак"/>
    <w:basedOn w:val="5"/>
    <w:link w:val="11"/>
    <w:qFormat/>
    <w:uiPriority w:val="99"/>
  </w:style>
  <w:style w:type="character" w:customStyle="1" w:styleId="17">
    <w:name w:val="Заголовок 1 Знак"/>
    <w:basedOn w:val="5"/>
    <w:link w:val="2"/>
    <w:qFormat/>
    <w:uiPriority w:val="0"/>
    <w:rPr>
      <w:rFonts w:ascii="Cambria" w:hAnsi="Cambria" w:eastAsia="Times New Roman" w:cs="Times New Roman"/>
      <w:b/>
      <w:bCs/>
      <w:color w:val="365F91"/>
      <w:sz w:val="28"/>
      <w:szCs w:val="28"/>
      <w:lang w:eastAsia="ru-RU"/>
    </w:rPr>
  </w:style>
  <w:style w:type="character" w:customStyle="1" w:styleId="18">
    <w:name w:val="Заголовок 2 Знак"/>
    <w:basedOn w:val="5"/>
    <w:link w:val="3"/>
    <w:uiPriority w:val="0"/>
    <w:rPr>
      <w:rFonts w:ascii="Times New Roman" w:hAnsi="Times New Roman" w:eastAsia="Times New Roman" w:cs="Times New Roman"/>
      <w:b/>
      <w:bCs/>
      <w:sz w:val="36"/>
      <w:szCs w:val="36"/>
      <w:lang w:eastAsia="ru-RU"/>
    </w:rPr>
  </w:style>
  <w:style w:type="paragraph" w:customStyle="1" w:styleId="19">
    <w:name w:val="Абзац списка1"/>
    <w:basedOn w:val="1"/>
    <w:qFormat/>
    <w:uiPriority w:val="0"/>
    <w:pPr>
      <w:ind w:left="720"/>
    </w:pPr>
    <w:rPr>
      <w:rFonts w:ascii="Calibri" w:hAnsi="Calibri" w:eastAsia="Calibri" w:cs="Times New Roman"/>
      <w:lang w:eastAsia="ru-RU"/>
    </w:rPr>
  </w:style>
  <w:style w:type="character" w:customStyle="1" w:styleId="20">
    <w:name w:val="Верхний колонтитул Знак"/>
    <w:basedOn w:val="5"/>
    <w:link w:val="9"/>
    <w:qFormat/>
    <w:uiPriority w:val="0"/>
    <w:rPr>
      <w:rFonts w:ascii="Calibri" w:hAnsi="Calibri" w:eastAsia="Calibri" w:cs="Times New Roman"/>
      <w:lang w:eastAsia="ru-RU"/>
    </w:rPr>
  </w:style>
  <w:style w:type="table" w:customStyle="1" w:styleId="21">
    <w:name w:val="Сетка таблицы1"/>
    <w:basedOn w:val="6"/>
    <w:qFormat/>
    <w:uiPriority w:val="0"/>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ff3"/>
    <w:basedOn w:val="5"/>
    <w:qFormat/>
    <w:uiPriority w:val="0"/>
  </w:style>
  <w:style w:type="character" w:customStyle="1" w:styleId="23">
    <w:name w:val="ff2"/>
    <w:basedOn w:val="5"/>
    <w:qFormat/>
    <w:uiPriority w:val="0"/>
  </w:style>
  <w:style w:type="paragraph" w:customStyle="1" w:styleId="24">
    <w:name w:val="Абзац списка11"/>
    <w:basedOn w:val="1"/>
    <w:uiPriority w:val="0"/>
    <w:pPr>
      <w:spacing w:after="0" w:line="240" w:lineRule="auto"/>
      <w:ind w:left="720"/>
    </w:pPr>
    <w:rPr>
      <w:rFonts w:ascii="Times New Roman" w:hAnsi="Times New Roman" w:eastAsia="Times New Roman" w:cs="Times New Roman"/>
      <w:sz w:val="24"/>
      <w:szCs w:val="24"/>
      <w:lang w:eastAsia="ru-RU"/>
    </w:rPr>
  </w:style>
  <w:style w:type="character" w:customStyle="1" w:styleId="25">
    <w:name w:val="Основной текст Знак"/>
    <w:link w:val="10"/>
    <w:qFormat/>
    <w:locked/>
    <w:uiPriority w:val="0"/>
    <w:rPr>
      <w:shd w:val="clear" w:color="auto" w:fill="FFFFFF"/>
    </w:rPr>
  </w:style>
  <w:style w:type="character" w:customStyle="1" w:styleId="26">
    <w:name w:val="Основной текст Знак1"/>
    <w:basedOn w:val="5"/>
    <w:semiHidden/>
    <w:uiPriority w:val="99"/>
  </w:style>
  <w:style w:type="paragraph" w:customStyle="1" w:styleId="27">
    <w:name w:val="Без интервала1"/>
    <w:link w:val="28"/>
    <w:uiPriority w:val="0"/>
    <w:pPr>
      <w:spacing w:after="0" w:line="240" w:lineRule="auto"/>
    </w:pPr>
    <w:rPr>
      <w:rFonts w:ascii="Calibri" w:hAnsi="Calibri" w:eastAsia="Calibri" w:cs="Times New Roman"/>
      <w:sz w:val="22"/>
      <w:szCs w:val="22"/>
      <w:lang w:val="ru-RU" w:eastAsia="en-US" w:bidi="ar-SA"/>
    </w:rPr>
  </w:style>
  <w:style w:type="character" w:customStyle="1" w:styleId="28">
    <w:name w:val="No Spacing Char1"/>
    <w:link w:val="27"/>
    <w:locked/>
    <w:uiPriority w:val="0"/>
    <w:rPr>
      <w:rFonts w:ascii="Calibri" w:hAnsi="Calibri" w:eastAsia="Calibri" w:cs="Times New Roman"/>
    </w:rPr>
  </w:style>
  <w:style w:type="paragraph" w:customStyle="1" w:styleId="29">
    <w:name w:val="ConsPlusNormal"/>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30">
    <w:name w:val="Текст выноски Знак"/>
    <w:basedOn w:val="5"/>
    <w:link w:val="8"/>
    <w:semiHidden/>
    <w:uiPriority w:val="0"/>
    <w:rPr>
      <w:rFonts w:ascii="Tahoma" w:hAnsi="Tahoma" w:eastAsia="Times New Roman" w:cs="Tahoma"/>
      <w:sz w:val="16"/>
      <w:szCs w:val="16"/>
      <w:lang w:eastAsia="ru-RU"/>
    </w:rPr>
  </w:style>
  <w:style w:type="paragraph" w:customStyle="1" w:styleId="31">
    <w:name w:val="Стиль"/>
    <w:uiPriority w:val="0"/>
    <w:pPr>
      <w:widowControl w:val="0"/>
      <w:autoSpaceDE w:val="0"/>
      <w:autoSpaceDN w:val="0"/>
      <w:adjustRightInd w:val="0"/>
      <w:spacing w:after="0" w:line="240" w:lineRule="auto"/>
    </w:pPr>
    <w:rPr>
      <w:rFonts w:ascii="Arial" w:hAnsi="Arial" w:eastAsia="Times New Roman" w:cs="Arial"/>
      <w:sz w:val="24"/>
      <w:szCs w:val="24"/>
      <w:lang w:val="ru-RU" w:eastAsia="ru-RU" w:bidi="ar-SA"/>
    </w:rPr>
  </w:style>
  <w:style w:type="character" w:customStyle="1" w:styleId="32">
    <w:name w:val="No Spacing Char"/>
    <w:link w:val="33"/>
    <w:locked/>
    <w:uiPriority w:val="0"/>
    <w:rPr>
      <w:rFonts w:ascii="Times New Roman" w:hAnsi="Times New Roman" w:eastAsia="Times New Roman"/>
    </w:rPr>
  </w:style>
  <w:style w:type="paragraph" w:customStyle="1" w:styleId="33">
    <w:name w:val="Без интервала12"/>
    <w:link w:val="32"/>
    <w:uiPriority w:val="0"/>
    <w:pPr>
      <w:spacing w:after="0" w:line="240" w:lineRule="auto"/>
    </w:pPr>
    <w:rPr>
      <w:rFonts w:ascii="Times New Roman" w:hAnsi="Times New Roman" w:eastAsia="Times New Roman" w:cstheme="minorBidi"/>
      <w:sz w:val="22"/>
      <w:szCs w:val="22"/>
      <w:lang w:val="ru-RU" w:eastAsia="en-US" w:bidi="ar-SA"/>
    </w:rPr>
  </w:style>
  <w:style w:type="paragraph" w:customStyle="1" w:styleId="34">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en-US" w:bidi="ar-SA"/>
    </w:rPr>
  </w:style>
  <w:style w:type="paragraph" w:customStyle="1" w:styleId="35">
    <w:name w:val="Без интервала11"/>
    <w:uiPriority w:val="0"/>
    <w:pPr>
      <w:spacing w:after="0" w:line="240" w:lineRule="auto"/>
    </w:pPr>
    <w:rPr>
      <w:rFonts w:ascii="Calibri" w:hAnsi="Calibri" w:eastAsia="Times New Roman" w:cs="Times New Roman"/>
      <w:sz w:val="22"/>
      <w:szCs w:val="22"/>
      <w:lang w:val="ru-RU" w:eastAsia="ru-RU" w:bidi="ar-SA"/>
    </w:rPr>
  </w:style>
  <w:style w:type="table" w:customStyle="1" w:styleId="36">
    <w:name w:val="Сетка таблицы11"/>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
    <w:name w:val="c0"/>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8">
    <w:name w:val="No Spacing"/>
    <w:qFormat/>
    <w:uiPriority w:val="1"/>
    <w:pPr>
      <w:spacing w:after="0" w:line="240" w:lineRule="auto"/>
    </w:pPr>
    <w:rPr>
      <w:rFonts w:ascii="Calibri" w:hAnsi="Calibri" w:eastAsia="Times New Roman" w:cs="Times New Roman"/>
      <w:sz w:val="22"/>
      <w:szCs w:val="22"/>
      <w:lang w:val="ru-RU" w:eastAsia="ru-RU" w:bidi="ar-SA"/>
    </w:rPr>
  </w:style>
  <w:style w:type="character" w:customStyle="1" w:styleId="39">
    <w:name w:val="c2"/>
    <w:basedOn w:val="5"/>
    <w:uiPriority w:val="0"/>
  </w:style>
  <w:style w:type="paragraph" w:customStyle="1" w:styleId="40">
    <w:name w:val="Абзац списка2"/>
    <w:basedOn w:val="1"/>
    <w:uiPriority w:val="0"/>
    <w:pPr>
      <w:ind w:left="720"/>
    </w:pPr>
    <w:rPr>
      <w:rFonts w:ascii="Calibri" w:hAnsi="Calibri" w:eastAsia="Calibri" w:cs="Times New Roman"/>
      <w:lang w:eastAsia="ru-RU"/>
    </w:rPr>
  </w:style>
  <w:style w:type="paragraph" w:customStyle="1" w:styleId="41">
    <w:name w:val="Без интервала2"/>
    <w:uiPriority w:val="0"/>
    <w:pPr>
      <w:spacing w:after="0" w:line="240" w:lineRule="auto"/>
    </w:pPr>
    <w:rPr>
      <w:rFonts w:ascii="Calibri" w:hAnsi="Calibri" w:eastAsia="Calibri" w:cs="Times New Roman"/>
      <w:sz w:val="22"/>
      <w:szCs w:val="22"/>
      <w:lang w:val="ru-RU" w:eastAsia="en-US" w:bidi="ar-SA"/>
    </w:rPr>
  </w:style>
  <w:style w:type="character" w:customStyle="1" w:styleId="42">
    <w:name w:val="Основной текст (2)_"/>
    <w:basedOn w:val="5"/>
    <w:link w:val="43"/>
    <w:locked/>
    <w:uiPriority w:val="0"/>
    <w:rPr>
      <w:rFonts w:ascii="Times New Roman" w:hAnsi="Times New Roman" w:eastAsia="Times New Roman" w:cs="Times New Roman"/>
      <w:shd w:val="clear" w:color="auto" w:fill="FFFFFF"/>
    </w:rPr>
  </w:style>
  <w:style w:type="paragraph" w:customStyle="1" w:styleId="43">
    <w:name w:val="Основной текст (2)"/>
    <w:basedOn w:val="1"/>
    <w:link w:val="42"/>
    <w:uiPriority w:val="0"/>
    <w:pPr>
      <w:widowControl w:val="0"/>
      <w:shd w:val="clear" w:color="auto" w:fill="FFFFFF"/>
      <w:spacing w:after="2820" w:line="293" w:lineRule="exact"/>
      <w:jc w:val="both"/>
    </w:pPr>
    <w:rPr>
      <w:rFonts w:ascii="Times New Roman" w:hAnsi="Times New Roman" w:eastAsia="Times New Roman" w:cs="Times New Roman"/>
    </w:rPr>
  </w:style>
  <w:style w:type="character" w:customStyle="1" w:styleId="44">
    <w:name w:val="Основной текст (2) + Полужирный"/>
    <w:basedOn w:val="42"/>
    <w:uiPriority w:val="0"/>
    <w:rPr>
      <w:rFonts w:ascii="Times New Roman" w:hAnsi="Times New Roman" w:eastAsia="Times New Roman" w:cs="Times New Roman"/>
      <w:b/>
      <w:bCs/>
      <w:color w:val="000000"/>
      <w:spacing w:val="0"/>
      <w:w w:val="100"/>
      <w:position w:val="0"/>
      <w:sz w:val="24"/>
      <w:szCs w:val="24"/>
      <w:shd w:val="clear" w:color="auto" w:fill="FFFFFF"/>
      <w:lang w:val="ru-RU" w:eastAsia="ru-RU" w:bidi="ru-RU"/>
    </w:rPr>
  </w:style>
  <w:style w:type="table" w:customStyle="1" w:styleId="45">
    <w:name w:val="Сетка таблицы12"/>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
    <w:name w:val="Сетка таблицы13"/>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
    <w:name w:val="Сетка таблицы11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Сетка таблицы2"/>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
    <w:name w:val="Сетка таблицы3"/>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0">
    <w:name w:val="Основной текст_"/>
    <w:basedOn w:val="5"/>
    <w:link w:val="51"/>
    <w:uiPriority w:val="0"/>
    <w:rPr>
      <w:rFonts w:ascii="Times New Roman" w:hAnsi="Times New Roman" w:eastAsia="Times New Roman" w:cs="Times New Roman"/>
      <w:shd w:val="clear" w:color="auto" w:fill="FFFFFF"/>
    </w:rPr>
  </w:style>
  <w:style w:type="paragraph" w:customStyle="1" w:styleId="51">
    <w:name w:val="Основной текст9"/>
    <w:basedOn w:val="1"/>
    <w:link w:val="50"/>
    <w:uiPriority w:val="0"/>
    <w:pPr>
      <w:widowControl w:val="0"/>
      <w:shd w:val="clear" w:color="auto" w:fill="FFFFFF"/>
      <w:spacing w:after="480" w:line="274" w:lineRule="exact"/>
      <w:ind w:hanging="600"/>
      <w:jc w:val="right"/>
    </w:pPr>
    <w:rPr>
      <w:rFonts w:ascii="Times New Roman" w:hAnsi="Times New Roman" w:eastAsia="Times New Roman" w:cs="Times New Roman"/>
    </w:rPr>
  </w:style>
  <w:style w:type="character" w:customStyle="1" w:styleId="52">
    <w:name w:val="Основной текст2"/>
    <w:basedOn w:val="50"/>
    <w:uiPriority w:val="0"/>
    <w:rPr>
      <w:rFonts w:ascii="Times New Roman" w:hAnsi="Times New Roman" w:eastAsia="Times New Roman" w:cs="Times New Roman"/>
      <w:color w:val="000000"/>
      <w:spacing w:val="0"/>
      <w:w w:val="100"/>
      <w:position w:val="0"/>
      <w:shd w:val="clear" w:color="auto" w:fill="FFFFFF"/>
      <w:lang w:val="ru-RU" w:eastAsia="ru-RU" w:bidi="ru-RU"/>
    </w:rPr>
  </w:style>
  <w:style w:type="table" w:customStyle="1" w:styleId="53">
    <w:name w:val="Сетка таблицы12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Сетка таблицы4"/>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Сетка таблицы5"/>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
    <w:name w:val="Сетка таблицы21"/>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
    <w:name w:val="Сетка таблицы6"/>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
    <w:name w:val="Сетка таблицы4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Сетка таблицы3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
    <w:name w:val="Сетка таблицы22"/>
    <w:basedOn w:val="6"/>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Сетка таблицы7"/>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
    <w:name w:val="Сетка таблицы32"/>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Сетка таблицы8"/>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Сетка таблицы9"/>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
    <w:name w:val="Сетка таблицы10"/>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
    <w:name w:val="Сетка таблицы14"/>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
    <w:name w:val="Сетка таблицы42"/>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
    <w:name w:val="Сетка таблицы6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
    <w:name w:val="Сетка таблицы15"/>
    <w:basedOn w:val="6"/>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
    <w:name w:val="TableGrid"/>
    <w:uiPriority w:val="0"/>
    <w:pPr>
      <w:spacing w:after="0" w:line="240" w:lineRule="auto"/>
    </w:pPr>
    <w:rPr>
      <w:rFonts w:eastAsia="Times New Roman"/>
      <w:lang w:eastAsia="ru-RU"/>
    </w:rPr>
    <w:tblPr>
      <w:tblCellMar>
        <w:top w:w="0" w:type="dxa"/>
        <w:left w:w="0" w:type="dxa"/>
        <w:bottom w:w="0" w:type="dxa"/>
        <w:right w:w="0" w:type="dxa"/>
      </w:tblCellMar>
    </w:tblPr>
  </w:style>
  <w:style w:type="table" w:customStyle="1" w:styleId="71">
    <w:name w:val="Сетка таблицы16"/>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Сетка таблицы17"/>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Сетка таблицы112"/>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Сетка таблицы43"/>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
    <w:name w:val="Сетка таблицы18"/>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
    <w:name w:val="Сетка таблицы19"/>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
    <w:name w:val="Сетка таблицы161"/>
    <w:basedOn w:val="6"/>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8">
    <w:name w:val="Заголовок 3 Знак"/>
    <w:basedOn w:val="5"/>
    <w:link w:val="4"/>
    <w:semiHidden/>
    <w:uiPriority w:val="0"/>
    <w:rPr>
      <w:rFonts w:ascii="Arial" w:hAnsi="Arial" w:eastAsia="Times New Roman" w:cs="Arial"/>
      <w:b/>
      <w:bCs/>
      <w:i/>
      <w:iCs/>
      <w:sz w:val="24"/>
      <w:szCs w:val="24"/>
      <w:u w:val="single"/>
      <w:lang w:eastAsia="ar-SA"/>
    </w:rPr>
  </w:style>
  <w:style w:type="paragraph" w:customStyle="1" w:styleId="79">
    <w:name w:val="Заголовок1"/>
    <w:basedOn w:val="1"/>
    <w:next w:val="10"/>
    <w:uiPriority w:val="0"/>
    <w:pPr>
      <w:keepNext/>
      <w:suppressAutoHyphens/>
      <w:spacing w:before="240" w:after="120" w:line="240" w:lineRule="auto"/>
    </w:pPr>
    <w:rPr>
      <w:rFonts w:ascii="Arial" w:hAnsi="Arial" w:eastAsia="Arial Unicode MS" w:cs="Mangal"/>
      <w:sz w:val="28"/>
      <w:szCs w:val="28"/>
      <w:lang w:eastAsia="ar-SA"/>
    </w:rPr>
  </w:style>
  <w:style w:type="paragraph" w:customStyle="1" w:styleId="80">
    <w:name w:val="Название1"/>
    <w:basedOn w:val="1"/>
    <w:uiPriority w:val="0"/>
    <w:pPr>
      <w:suppressLineNumbers/>
      <w:suppressAutoHyphens/>
      <w:spacing w:before="120" w:after="120" w:line="240" w:lineRule="auto"/>
    </w:pPr>
    <w:rPr>
      <w:rFonts w:ascii="Times New Roman" w:hAnsi="Times New Roman" w:eastAsia="Times New Roman" w:cs="Mangal"/>
      <w:i/>
      <w:iCs/>
      <w:sz w:val="24"/>
      <w:szCs w:val="24"/>
      <w:lang w:eastAsia="ar-SA"/>
    </w:rPr>
  </w:style>
  <w:style w:type="paragraph" w:customStyle="1" w:styleId="81">
    <w:name w:val="Указатель1"/>
    <w:basedOn w:val="1"/>
    <w:uiPriority w:val="0"/>
    <w:pPr>
      <w:suppressLineNumbers/>
      <w:suppressAutoHyphens/>
      <w:spacing w:after="0" w:line="240" w:lineRule="auto"/>
    </w:pPr>
    <w:rPr>
      <w:rFonts w:ascii="Times New Roman" w:hAnsi="Times New Roman" w:eastAsia="Times New Roman" w:cs="Mangal"/>
      <w:sz w:val="24"/>
      <w:szCs w:val="24"/>
      <w:lang w:eastAsia="ar-SA"/>
    </w:rPr>
  </w:style>
  <w:style w:type="paragraph" w:customStyle="1" w:styleId="82">
    <w:name w:val="Текст1"/>
    <w:basedOn w:val="1"/>
    <w:uiPriority w:val="0"/>
    <w:pPr>
      <w:suppressAutoHyphens/>
      <w:spacing w:after="0" w:line="240" w:lineRule="auto"/>
    </w:pPr>
    <w:rPr>
      <w:rFonts w:ascii="Courier New" w:hAnsi="Courier New" w:eastAsia="Times New Roman" w:cs="Courier New"/>
      <w:sz w:val="20"/>
      <w:szCs w:val="20"/>
      <w:lang w:eastAsia="ar-SA"/>
    </w:rPr>
  </w:style>
  <w:style w:type="paragraph" w:customStyle="1" w:styleId="83">
    <w:name w:val="Основной текст с отступом 21"/>
    <w:basedOn w:val="1"/>
    <w:uiPriority w:val="0"/>
    <w:pPr>
      <w:tabs>
        <w:tab w:val="left" w:pos="3591"/>
      </w:tabs>
      <w:suppressAutoHyphens/>
      <w:spacing w:after="0" w:line="240" w:lineRule="auto"/>
      <w:ind w:left="180"/>
    </w:pPr>
    <w:rPr>
      <w:rFonts w:ascii="Times New Roman" w:hAnsi="Times New Roman" w:eastAsia="Times New Roman" w:cs="Times New Roman"/>
      <w:sz w:val="28"/>
      <w:szCs w:val="28"/>
      <w:lang w:eastAsia="ar-SA"/>
    </w:rPr>
  </w:style>
  <w:style w:type="paragraph" w:customStyle="1" w:styleId="84">
    <w:name w:val="Содержимое врезки"/>
    <w:basedOn w:val="10"/>
    <w:uiPriority w:val="0"/>
    <w:pPr>
      <w:shd w:val="clear" w:color="auto" w:fill="auto"/>
      <w:suppressAutoHyphens/>
      <w:spacing w:line="240" w:lineRule="auto"/>
      <w:jc w:val="left"/>
    </w:pPr>
    <w:rPr>
      <w:rFonts w:ascii="Times New Roman" w:hAnsi="Times New Roman" w:eastAsia="Times New Roman" w:cs="Times New Roman"/>
      <w:sz w:val="24"/>
      <w:szCs w:val="24"/>
      <w:shd w:val="clear" w:color="auto" w:fill="auto"/>
      <w:lang w:eastAsia="ar-SA"/>
    </w:rPr>
  </w:style>
  <w:style w:type="paragraph" w:customStyle="1" w:styleId="85">
    <w:name w:val="Содержимое таблицы"/>
    <w:basedOn w:val="1"/>
    <w:uiPriority w:val="0"/>
    <w:pPr>
      <w:suppressLineNumbers/>
      <w:suppressAutoHyphens/>
      <w:spacing w:after="0" w:line="240" w:lineRule="auto"/>
    </w:pPr>
    <w:rPr>
      <w:rFonts w:ascii="Times New Roman" w:hAnsi="Times New Roman" w:eastAsia="Times New Roman" w:cs="Times New Roman"/>
      <w:sz w:val="24"/>
      <w:szCs w:val="24"/>
      <w:lang w:eastAsia="ar-SA"/>
    </w:rPr>
  </w:style>
  <w:style w:type="paragraph" w:customStyle="1" w:styleId="86">
    <w:name w:val="Заголовок таблицы"/>
    <w:basedOn w:val="85"/>
    <w:uiPriority w:val="0"/>
    <w:pPr>
      <w:jc w:val="center"/>
    </w:pPr>
    <w:rPr>
      <w:b/>
      <w:bCs/>
    </w:rPr>
  </w:style>
  <w:style w:type="character" w:customStyle="1" w:styleId="87">
    <w:name w:val="WW8Num1z0"/>
    <w:uiPriority w:val="0"/>
  </w:style>
  <w:style w:type="character" w:customStyle="1" w:styleId="88">
    <w:name w:val="WW8Num1z1"/>
    <w:uiPriority w:val="0"/>
  </w:style>
  <w:style w:type="character" w:customStyle="1" w:styleId="89">
    <w:name w:val="WW8Num1z2"/>
    <w:uiPriority w:val="0"/>
  </w:style>
  <w:style w:type="character" w:customStyle="1" w:styleId="90">
    <w:name w:val="WW8Num1z3"/>
    <w:uiPriority w:val="0"/>
  </w:style>
  <w:style w:type="character" w:customStyle="1" w:styleId="91">
    <w:name w:val="WW8Num1z4"/>
    <w:uiPriority w:val="0"/>
  </w:style>
  <w:style w:type="character" w:customStyle="1" w:styleId="92">
    <w:name w:val="WW8Num1z5"/>
    <w:uiPriority w:val="0"/>
  </w:style>
  <w:style w:type="character" w:customStyle="1" w:styleId="93">
    <w:name w:val="WW8Num1z6"/>
    <w:uiPriority w:val="0"/>
  </w:style>
  <w:style w:type="character" w:customStyle="1" w:styleId="94">
    <w:name w:val="WW8Num1z7"/>
    <w:uiPriority w:val="0"/>
  </w:style>
  <w:style w:type="character" w:customStyle="1" w:styleId="95">
    <w:name w:val="WW8Num1z8"/>
    <w:uiPriority w:val="0"/>
  </w:style>
  <w:style w:type="character" w:customStyle="1" w:styleId="96">
    <w:name w:val="WW8Num2z0"/>
    <w:uiPriority w:val="0"/>
  </w:style>
  <w:style w:type="character" w:customStyle="1" w:styleId="97">
    <w:name w:val="WW8Num3z0"/>
    <w:uiPriority w:val="0"/>
    <w:rPr>
      <w:sz w:val="28"/>
      <w:szCs w:val="28"/>
    </w:rPr>
  </w:style>
  <w:style w:type="character" w:customStyle="1" w:styleId="98">
    <w:name w:val="WW8Num4z0"/>
    <w:uiPriority w:val="0"/>
    <w:rPr>
      <w:b/>
      <w:sz w:val="28"/>
      <w:szCs w:val="28"/>
    </w:rPr>
  </w:style>
  <w:style w:type="character" w:customStyle="1" w:styleId="99">
    <w:name w:val="WW8Num5z0"/>
    <w:uiPriority w:val="0"/>
  </w:style>
  <w:style w:type="character" w:customStyle="1" w:styleId="100">
    <w:name w:val="WW8Num6z0"/>
    <w:uiPriority w:val="0"/>
  </w:style>
  <w:style w:type="character" w:customStyle="1" w:styleId="101">
    <w:name w:val="WW8Num7z0"/>
    <w:uiPriority w:val="0"/>
    <w:rPr>
      <w:rFonts w:hint="default" w:ascii="Times New Roman" w:hAnsi="Times New Roman" w:cs="Times New Roman"/>
      <w:color w:val="000000"/>
      <w:sz w:val="28"/>
      <w:szCs w:val="28"/>
    </w:rPr>
  </w:style>
  <w:style w:type="character" w:customStyle="1" w:styleId="102">
    <w:name w:val="WW8Num7z1"/>
    <w:uiPriority w:val="0"/>
  </w:style>
  <w:style w:type="character" w:customStyle="1" w:styleId="103">
    <w:name w:val="WW8Num7z2"/>
    <w:uiPriority w:val="0"/>
  </w:style>
  <w:style w:type="character" w:customStyle="1" w:styleId="104">
    <w:name w:val="WW8Num7z3"/>
    <w:uiPriority w:val="0"/>
  </w:style>
  <w:style w:type="character" w:customStyle="1" w:styleId="105">
    <w:name w:val="WW8Num7z4"/>
    <w:uiPriority w:val="0"/>
  </w:style>
  <w:style w:type="character" w:customStyle="1" w:styleId="106">
    <w:name w:val="WW8Num7z5"/>
    <w:uiPriority w:val="0"/>
  </w:style>
  <w:style w:type="character" w:customStyle="1" w:styleId="107">
    <w:name w:val="WW8Num7z6"/>
    <w:uiPriority w:val="0"/>
  </w:style>
  <w:style w:type="character" w:customStyle="1" w:styleId="108">
    <w:name w:val="WW8Num7z7"/>
    <w:uiPriority w:val="0"/>
  </w:style>
  <w:style w:type="character" w:customStyle="1" w:styleId="109">
    <w:name w:val="WW8Num7z8"/>
    <w:uiPriority w:val="0"/>
  </w:style>
  <w:style w:type="character" w:customStyle="1" w:styleId="110">
    <w:name w:val="WW8Num8z0"/>
    <w:uiPriority w:val="0"/>
    <w:rPr>
      <w:b/>
    </w:rPr>
  </w:style>
  <w:style w:type="character" w:customStyle="1" w:styleId="111">
    <w:name w:val="WW8Num8z1"/>
    <w:uiPriority w:val="0"/>
  </w:style>
  <w:style w:type="character" w:customStyle="1" w:styleId="112">
    <w:name w:val="WW8Num8z2"/>
    <w:uiPriority w:val="0"/>
  </w:style>
  <w:style w:type="character" w:customStyle="1" w:styleId="113">
    <w:name w:val="WW8Num8z3"/>
    <w:uiPriority w:val="0"/>
  </w:style>
  <w:style w:type="character" w:customStyle="1" w:styleId="114">
    <w:name w:val="WW8Num8z4"/>
    <w:uiPriority w:val="0"/>
  </w:style>
  <w:style w:type="character" w:customStyle="1" w:styleId="115">
    <w:name w:val="WW8Num8z5"/>
    <w:uiPriority w:val="0"/>
  </w:style>
  <w:style w:type="character" w:customStyle="1" w:styleId="116">
    <w:name w:val="WW8Num8z6"/>
    <w:uiPriority w:val="0"/>
  </w:style>
  <w:style w:type="character" w:customStyle="1" w:styleId="117">
    <w:name w:val="WW8Num8z7"/>
    <w:uiPriority w:val="0"/>
  </w:style>
  <w:style w:type="character" w:customStyle="1" w:styleId="118">
    <w:name w:val="WW8Num8z8"/>
    <w:uiPriority w:val="0"/>
  </w:style>
  <w:style w:type="character" w:customStyle="1" w:styleId="119">
    <w:name w:val="WW8Num2z1"/>
    <w:uiPriority w:val="0"/>
  </w:style>
  <w:style w:type="character" w:customStyle="1" w:styleId="120">
    <w:name w:val="WW8Num2z2"/>
    <w:uiPriority w:val="0"/>
  </w:style>
  <w:style w:type="character" w:customStyle="1" w:styleId="121">
    <w:name w:val="WW8Num2z3"/>
    <w:uiPriority w:val="0"/>
  </w:style>
  <w:style w:type="character" w:customStyle="1" w:styleId="122">
    <w:name w:val="WW8Num2z4"/>
    <w:uiPriority w:val="0"/>
  </w:style>
  <w:style w:type="character" w:customStyle="1" w:styleId="123">
    <w:name w:val="WW8Num2z5"/>
    <w:uiPriority w:val="0"/>
  </w:style>
  <w:style w:type="character" w:customStyle="1" w:styleId="124">
    <w:name w:val="WW8Num2z6"/>
    <w:uiPriority w:val="0"/>
  </w:style>
  <w:style w:type="character" w:customStyle="1" w:styleId="125">
    <w:name w:val="WW8Num2z7"/>
    <w:uiPriority w:val="0"/>
  </w:style>
  <w:style w:type="character" w:customStyle="1" w:styleId="126">
    <w:name w:val="WW8Num2z8"/>
    <w:uiPriority w:val="0"/>
  </w:style>
  <w:style w:type="character" w:customStyle="1" w:styleId="127">
    <w:name w:val="WW8Num3z1"/>
    <w:uiPriority w:val="0"/>
  </w:style>
  <w:style w:type="character" w:customStyle="1" w:styleId="128">
    <w:name w:val="WW8Num3z2"/>
    <w:uiPriority w:val="0"/>
  </w:style>
  <w:style w:type="character" w:customStyle="1" w:styleId="129">
    <w:name w:val="WW8Num3z3"/>
    <w:uiPriority w:val="0"/>
  </w:style>
  <w:style w:type="character" w:customStyle="1" w:styleId="130">
    <w:name w:val="WW8Num3z4"/>
    <w:uiPriority w:val="0"/>
  </w:style>
  <w:style w:type="character" w:customStyle="1" w:styleId="131">
    <w:name w:val="WW8Num3z5"/>
    <w:uiPriority w:val="0"/>
  </w:style>
  <w:style w:type="character" w:customStyle="1" w:styleId="132">
    <w:name w:val="WW8Num3z6"/>
    <w:uiPriority w:val="0"/>
  </w:style>
  <w:style w:type="character" w:customStyle="1" w:styleId="133">
    <w:name w:val="WW8Num3z7"/>
    <w:uiPriority w:val="0"/>
  </w:style>
  <w:style w:type="character" w:customStyle="1" w:styleId="134">
    <w:name w:val="WW8Num3z8"/>
    <w:uiPriority w:val="0"/>
  </w:style>
  <w:style w:type="character" w:customStyle="1" w:styleId="135">
    <w:name w:val="WW8Num4z1"/>
    <w:uiPriority w:val="0"/>
  </w:style>
  <w:style w:type="character" w:customStyle="1" w:styleId="136">
    <w:name w:val="WW8Num4z2"/>
    <w:uiPriority w:val="0"/>
  </w:style>
  <w:style w:type="character" w:customStyle="1" w:styleId="137">
    <w:name w:val="WW8Num4z3"/>
    <w:uiPriority w:val="0"/>
  </w:style>
  <w:style w:type="character" w:customStyle="1" w:styleId="138">
    <w:name w:val="WW8Num4z4"/>
    <w:uiPriority w:val="0"/>
  </w:style>
  <w:style w:type="character" w:customStyle="1" w:styleId="139">
    <w:name w:val="WW8Num4z5"/>
    <w:uiPriority w:val="0"/>
  </w:style>
  <w:style w:type="character" w:customStyle="1" w:styleId="140">
    <w:name w:val="WW8Num4z6"/>
    <w:uiPriority w:val="0"/>
  </w:style>
  <w:style w:type="character" w:customStyle="1" w:styleId="141">
    <w:name w:val="WW8Num4z7"/>
    <w:uiPriority w:val="0"/>
  </w:style>
  <w:style w:type="character" w:customStyle="1" w:styleId="142">
    <w:name w:val="WW8Num4z8"/>
    <w:uiPriority w:val="0"/>
  </w:style>
  <w:style w:type="character" w:customStyle="1" w:styleId="143">
    <w:name w:val="WW8Num5z1"/>
    <w:uiPriority w:val="0"/>
  </w:style>
  <w:style w:type="character" w:customStyle="1" w:styleId="144">
    <w:name w:val="WW8Num5z2"/>
    <w:uiPriority w:val="0"/>
  </w:style>
  <w:style w:type="character" w:customStyle="1" w:styleId="145">
    <w:name w:val="WW8Num5z3"/>
    <w:uiPriority w:val="0"/>
  </w:style>
  <w:style w:type="character" w:customStyle="1" w:styleId="146">
    <w:name w:val="WW8Num5z4"/>
    <w:uiPriority w:val="0"/>
  </w:style>
  <w:style w:type="character" w:customStyle="1" w:styleId="147">
    <w:name w:val="WW8Num5z5"/>
    <w:uiPriority w:val="0"/>
  </w:style>
  <w:style w:type="character" w:customStyle="1" w:styleId="148">
    <w:name w:val="WW8Num5z6"/>
    <w:uiPriority w:val="0"/>
  </w:style>
  <w:style w:type="character" w:customStyle="1" w:styleId="149">
    <w:name w:val="WW8Num5z7"/>
    <w:uiPriority w:val="0"/>
  </w:style>
  <w:style w:type="character" w:customStyle="1" w:styleId="150">
    <w:name w:val="WW8Num5z8"/>
    <w:uiPriority w:val="0"/>
  </w:style>
  <w:style w:type="character" w:customStyle="1" w:styleId="151">
    <w:name w:val="WW8Num6z1"/>
    <w:uiPriority w:val="0"/>
  </w:style>
  <w:style w:type="character" w:customStyle="1" w:styleId="152">
    <w:name w:val="WW8Num6z2"/>
    <w:uiPriority w:val="0"/>
  </w:style>
  <w:style w:type="character" w:customStyle="1" w:styleId="153">
    <w:name w:val="WW8Num6z3"/>
    <w:uiPriority w:val="0"/>
  </w:style>
  <w:style w:type="character" w:customStyle="1" w:styleId="154">
    <w:name w:val="WW8Num6z4"/>
    <w:uiPriority w:val="0"/>
  </w:style>
  <w:style w:type="character" w:customStyle="1" w:styleId="155">
    <w:name w:val="WW8Num6z5"/>
    <w:uiPriority w:val="0"/>
  </w:style>
  <w:style w:type="character" w:customStyle="1" w:styleId="156">
    <w:name w:val="WW8Num6z6"/>
    <w:uiPriority w:val="0"/>
  </w:style>
  <w:style w:type="character" w:customStyle="1" w:styleId="157">
    <w:name w:val="WW8Num6z7"/>
    <w:uiPriority w:val="0"/>
  </w:style>
  <w:style w:type="character" w:customStyle="1" w:styleId="158">
    <w:name w:val="WW8Num6z8"/>
    <w:uiPriority w:val="0"/>
  </w:style>
  <w:style w:type="character" w:customStyle="1" w:styleId="159">
    <w:name w:val="WW8Num9z0"/>
    <w:uiPriority w:val="0"/>
  </w:style>
  <w:style w:type="character" w:customStyle="1" w:styleId="160">
    <w:name w:val="WW8Num9z1"/>
    <w:uiPriority w:val="0"/>
  </w:style>
  <w:style w:type="character" w:customStyle="1" w:styleId="161">
    <w:name w:val="WW8Num9z2"/>
    <w:uiPriority w:val="0"/>
  </w:style>
  <w:style w:type="character" w:customStyle="1" w:styleId="162">
    <w:name w:val="WW8Num9z3"/>
    <w:uiPriority w:val="0"/>
  </w:style>
  <w:style w:type="character" w:customStyle="1" w:styleId="163">
    <w:name w:val="WW8Num9z4"/>
    <w:uiPriority w:val="0"/>
  </w:style>
  <w:style w:type="character" w:customStyle="1" w:styleId="164">
    <w:name w:val="WW8Num9z5"/>
    <w:uiPriority w:val="0"/>
  </w:style>
  <w:style w:type="character" w:customStyle="1" w:styleId="165">
    <w:name w:val="WW8Num9z6"/>
    <w:uiPriority w:val="0"/>
  </w:style>
  <w:style w:type="character" w:customStyle="1" w:styleId="166">
    <w:name w:val="WW8Num9z7"/>
    <w:uiPriority w:val="0"/>
  </w:style>
  <w:style w:type="character" w:customStyle="1" w:styleId="167">
    <w:name w:val="WW8Num9z8"/>
    <w:uiPriority w:val="0"/>
  </w:style>
  <w:style w:type="character" w:customStyle="1" w:styleId="168">
    <w:name w:val="WW8Num10z0"/>
    <w:uiPriority w:val="0"/>
  </w:style>
  <w:style w:type="character" w:customStyle="1" w:styleId="169">
    <w:name w:val="WW8Num10z1"/>
    <w:uiPriority w:val="0"/>
  </w:style>
  <w:style w:type="character" w:customStyle="1" w:styleId="170">
    <w:name w:val="WW8Num10z2"/>
    <w:uiPriority w:val="0"/>
  </w:style>
  <w:style w:type="character" w:customStyle="1" w:styleId="171">
    <w:name w:val="WW8Num10z3"/>
    <w:uiPriority w:val="0"/>
  </w:style>
  <w:style w:type="character" w:customStyle="1" w:styleId="172">
    <w:name w:val="WW8Num10z4"/>
    <w:uiPriority w:val="0"/>
  </w:style>
  <w:style w:type="character" w:customStyle="1" w:styleId="173">
    <w:name w:val="WW8Num10z5"/>
    <w:uiPriority w:val="0"/>
  </w:style>
  <w:style w:type="character" w:customStyle="1" w:styleId="174">
    <w:name w:val="WW8Num10z6"/>
    <w:uiPriority w:val="0"/>
  </w:style>
  <w:style w:type="character" w:customStyle="1" w:styleId="175">
    <w:name w:val="WW8Num10z7"/>
    <w:uiPriority w:val="0"/>
  </w:style>
  <w:style w:type="character" w:customStyle="1" w:styleId="176">
    <w:name w:val="WW8Num10z8"/>
    <w:uiPriority w:val="0"/>
  </w:style>
  <w:style w:type="character" w:customStyle="1" w:styleId="177">
    <w:name w:val="WW8Num11z0"/>
    <w:uiPriority w:val="0"/>
    <w:rPr>
      <w:b/>
    </w:rPr>
  </w:style>
  <w:style w:type="character" w:customStyle="1" w:styleId="178">
    <w:name w:val="WW8Num11z1"/>
    <w:uiPriority w:val="0"/>
  </w:style>
  <w:style w:type="character" w:customStyle="1" w:styleId="179">
    <w:name w:val="WW8Num11z2"/>
    <w:uiPriority w:val="0"/>
  </w:style>
  <w:style w:type="character" w:customStyle="1" w:styleId="180">
    <w:name w:val="WW8Num11z3"/>
    <w:uiPriority w:val="0"/>
  </w:style>
  <w:style w:type="character" w:customStyle="1" w:styleId="181">
    <w:name w:val="WW8Num11z4"/>
    <w:uiPriority w:val="0"/>
  </w:style>
  <w:style w:type="character" w:customStyle="1" w:styleId="182">
    <w:name w:val="WW8Num11z5"/>
    <w:uiPriority w:val="0"/>
  </w:style>
  <w:style w:type="character" w:customStyle="1" w:styleId="183">
    <w:name w:val="WW8Num11z6"/>
    <w:uiPriority w:val="0"/>
  </w:style>
  <w:style w:type="character" w:customStyle="1" w:styleId="184">
    <w:name w:val="WW8Num11z7"/>
    <w:uiPriority w:val="0"/>
  </w:style>
  <w:style w:type="character" w:customStyle="1" w:styleId="185">
    <w:name w:val="WW8Num11z8"/>
    <w:uiPriority w:val="0"/>
  </w:style>
  <w:style w:type="character" w:customStyle="1" w:styleId="186">
    <w:name w:val="WW8Num12z0"/>
    <w:uiPriority w:val="0"/>
  </w:style>
  <w:style w:type="character" w:customStyle="1" w:styleId="187">
    <w:name w:val="WW8Num12z1"/>
    <w:qFormat/>
    <w:uiPriority w:val="0"/>
  </w:style>
  <w:style w:type="character" w:customStyle="1" w:styleId="188">
    <w:name w:val="WW8Num12z2"/>
    <w:uiPriority w:val="0"/>
  </w:style>
  <w:style w:type="character" w:customStyle="1" w:styleId="189">
    <w:name w:val="WW8Num12z3"/>
    <w:uiPriority w:val="0"/>
  </w:style>
  <w:style w:type="character" w:customStyle="1" w:styleId="190">
    <w:name w:val="WW8Num12z4"/>
    <w:uiPriority w:val="0"/>
  </w:style>
  <w:style w:type="character" w:customStyle="1" w:styleId="191">
    <w:name w:val="WW8Num12z5"/>
    <w:uiPriority w:val="0"/>
  </w:style>
  <w:style w:type="character" w:customStyle="1" w:styleId="192">
    <w:name w:val="WW8Num12z6"/>
    <w:uiPriority w:val="0"/>
  </w:style>
  <w:style w:type="character" w:customStyle="1" w:styleId="193">
    <w:name w:val="WW8Num12z7"/>
    <w:uiPriority w:val="0"/>
  </w:style>
  <w:style w:type="character" w:customStyle="1" w:styleId="194">
    <w:name w:val="WW8Num12z8"/>
    <w:uiPriority w:val="0"/>
  </w:style>
  <w:style w:type="character" w:customStyle="1" w:styleId="195">
    <w:name w:val="WW8Num13z0"/>
    <w:uiPriority w:val="0"/>
  </w:style>
  <w:style w:type="character" w:customStyle="1" w:styleId="196">
    <w:name w:val="WW8Num13z1"/>
    <w:uiPriority w:val="0"/>
  </w:style>
  <w:style w:type="character" w:customStyle="1" w:styleId="197">
    <w:name w:val="WW8Num13z2"/>
    <w:uiPriority w:val="0"/>
  </w:style>
  <w:style w:type="character" w:customStyle="1" w:styleId="198">
    <w:name w:val="WW8Num13z3"/>
    <w:uiPriority w:val="0"/>
  </w:style>
  <w:style w:type="character" w:customStyle="1" w:styleId="199">
    <w:name w:val="WW8Num13z4"/>
    <w:uiPriority w:val="0"/>
  </w:style>
  <w:style w:type="character" w:customStyle="1" w:styleId="200">
    <w:name w:val="WW8Num13z5"/>
    <w:uiPriority w:val="0"/>
  </w:style>
  <w:style w:type="character" w:customStyle="1" w:styleId="201">
    <w:name w:val="WW8Num13z6"/>
    <w:uiPriority w:val="0"/>
  </w:style>
  <w:style w:type="character" w:customStyle="1" w:styleId="202">
    <w:name w:val="WW8Num13z7"/>
    <w:uiPriority w:val="0"/>
  </w:style>
  <w:style w:type="character" w:customStyle="1" w:styleId="203">
    <w:name w:val="WW8Num13z8"/>
    <w:uiPriority w:val="0"/>
  </w:style>
  <w:style w:type="character" w:customStyle="1" w:styleId="204">
    <w:name w:val="WW8Num14z0"/>
    <w:uiPriority w:val="0"/>
    <w:rPr>
      <w:b/>
      <w:sz w:val="32"/>
      <w:szCs w:val="32"/>
    </w:rPr>
  </w:style>
  <w:style w:type="character" w:customStyle="1" w:styleId="205">
    <w:name w:val="WW8Num14z1"/>
    <w:uiPriority w:val="0"/>
  </w:style>
  <w:style w:type="character" w:customStyle="1" w:styleId="206">
    <w:name w:val="WW8Num14z2"/>
    <w:uiPriority w:val="0"/>
  </w:style>
  <w:style w:type="character" w:customStyle="1" w:styleId="207">
    <w:name w:val="WW8Num14z3"/>
    <w:uiPriority w:val="0"/>
  </w:style>
  <w:style w:type="character" w:customStyle="1" w:styleId="208">
    <w:name w:val="WW8Num14z4"/>
    <w:uiPriority w:val="0"/>
  </w:style>
  <w:style w:type="character" w:customStyle="1" w:styleId="209">
    <w:name w:val="WW8Num14z5"/>
    <w:uiPriority w:val="0"/>
  </w:style>
  <w:style w:type="character" w:customStyle="1" w:styleId="210">
    <w:name w:val="WW8Num14z6"/>
    <w:uiPriority w:val="0"/>
  </w:style>
  <w:style w:type="character" w:customStyle="1" w:styleId="211">
    <w:name w:val="WW8Num14z7"/>
    <w:uiPriority w:val="0"/>
  </w:style>
  <w:style w:type="character" w:customStyle="1" w:styleId="212">
    <w:name w:val="WW8Num14z8"/>
    <w:uiPriority w:val="0"/>
  </w:style>
  <w:style w:type="character" w:customStyle="1" w:styleId="213">
    <w:name w:val="WW8Num15z0"/>
    <w:uiPriority w:val="0"/>
  </w:style>
  <w:style w:type="character" w:customStyle="1" w:styleId="214">
    <w:name w:val="WW8Num15z1"/>
    <w:uiPriority w:val="0"/>
  </w:style>
  <w:style w:type="character" w:customStyle="1" w:styleId="215">
    <w:name w:val="WW8Num15z2"/>
    <w:uiPriority w:val="0"/>
  </w:style>
  <w:style w:type="character" w:customStyle="1" w:styleId="216">
    <w:name w:val="WW8Num15z3"/>
    <w:uiPriority w:val="0"/>
  </w:style>
  <w:style w:type="character" w:customStyle="1" w:styleId="217">
    <w:name w:val="WW8Num15z4"/>
    <w:uiPriority w:val="0"/>
  </w:style>
  <w:style w:type="character" w:customStyle="1" w:styleId="218">
    <w:name w:val="WW8Num15z5"/>
    <w:uiPriority w:val="0"/>
  </w:style>
  <w:style w:type="character" w:customStyle="1" w:styleId="219">
    <w:name w:val="WW8Num15z6"/>
    <w:uiPriority w:val="0"/>
  </w:style>
  <w:style w:type="character" w:customStyle="1" w:styleId="220">
    <w:name w:val="WW8Num15z7"/>
    <w:uiPriority w:val="0"/>
  </w:style>
  <w:style w:type="character" w:customStyle="1" w:styleId="221">
    <w:name w:val="WW8Num15z8"/>
    <w:uiPriority w:val="0"/>
  </w:style>
  <w:style w:type="character" w:customStyle="1" w:styleId="222">
    <w:name w:val="WW8Num16z0"/>
    <w:uiPriority w:val="0"/>
  </w:style>
  <w:style w:type="character" w:customStyle="1" w:styleId="223">
    <w:name w:val="WW8Num16z1"/>
    <w:uiPriority w:val="0"/>
  </w:style>
  <w:style w:type="character" w:customStyle="1" w:styleId="224">
    <w:name w:val="WW8Num16z2"/>
    <w:uiPriority w:val="0"/>
  </w:style>
  <w:style w:type="character" w:customStyle="1" w:styleId="225">
    <w:name w:val="WW8Num16z3"/>
    <w:uiPriority w:val="0"/>
  </w:style>
  <w:style w:type="character" w:customStyle="1" w:styleId="226">
    <w:name w:val="WW8Num16z4"/>
    <w:uiPriority w:val="0"/>
  </w:style>
  <w:style w:type="character" w:customStyle="1" w:styleId="227">
    <w:name w:val="WW8Num16z5"/>
    <w:uiPriority w:val="0"/>
  </w:style>
  <w:style w:type="character" w:customStyle="1" w:styleId="228">
    <w:name w:val="WW8Num16z6"/>
    <w:uiPriority w:val="0"/>
  </w:style>
  <w:style w:type="character" w:customStyle="1" w:styleId="229">
    <w:name w:val="WW8Num16z7"/>
    <w:uiPriority w:val="0"/>
  </w:style>
  <w:style w:type="character" w:customStyle="1" w:styleId="230">
    <w:name w:val="WW8Num16z8"/>
    <w:uiPriority w:val="0"/>
  </w:style>
  <w:style w:type="character" w:customStyle="1" w:styleId="231">
    <w:name w:val="Основной шрифт абзаца1"/>
    <w:uiPriority w:val="0"/>
  </w:style>
  <w:style w:type="character" w:customStyle="1" w:styleId="232">
    <w:name w:val="Символ нумерации"/>
    <w:uiPriority w:val="0"/>
  </w:style>
  <w:style w:type="character" w:customStyle="1" w:styleId="233">
    <w:name w:val="Маркеры списка"/>
    <w:uiPriority w:val="0"/>
    <w:rPr>
      <w:rFonts w:hint="eastAsia" w:ascii="OpenSymbol" w:hAnsi="OpenSymbol" w:eastAsia="OpenSymbol" w:cs="OpenSymbol"/>
    </w:rPr>
  </w:style>
  <w:style w:type="character" w:customStyle="1" w:styleId="234">
    <w:name w:val="Текст выноски Знак1"/>
    <w:basedOn w:val="5"/>
    <w:semiHidden/>
    <w:uiPriority w:val="99"/>
    <w:rPr>
      <w:rFonts w:ascii="Segoe UI" w:hAnsi="Segoe UI" w:cs="Segoe UI"/>
      <w:sz w:val="18"/>
      <w:szCs w:val="18"/>
    </w:rPr>
  </w:style>
  <w:style w:type="paragraph" w:customStyle="1" w:styleId="235">
    <w:name w:val="Style11"/>
    <w:basedOn w:val="1"/>
    <w:uiPriority w:val="0"/>
    <w:pPr>
      <w:widowControl w:val="0"/>
      <w:autoSpaceDE w:val="0"/>
      <w:autoSpaceDN w:val="0"/>
      <w:adjustRightInd w:val="0"/>
      <w:spacing w:after="0" w:line="259" w:lineRule="exact"/>
      <w:ind w:firstLine="384"/>
      <w:jc w:val="both"/>
    </w:pPr>
    <w:rPr>
      <w:rFonts w:ascii="Tahoma" w:hAnsi="Tahoma" w:eastAsia="Times New Roman" w:cs="Tahoma"/>
      <w:sz w:val="24"/>
      <w:szCs w:val="24"/>
      <w:lang w:eastAsia="ru-RU"/>
    </w:rPr>
  </w:style>
  <w:style w:type="paragraph" w:customStyle="1" w:styleId="236">
    <w:name w:val="Style46"/>
    <w:basedOn w:val="1"/>
    <w:uiPriority w:val="0"/>
    <w:pPr>
      <w:widowControl w:val="0"/>
      <w:autoSpaceDE w:val="0"/>
      <w:autoSpaceDN w:val="0"/>
      <w:adjustRightInd w:val="0"/>
      <w:spacing w:after="0" w:line="264" w:lineRule="exact"/>
    </w:pPr>
    <w:rPr>
      <w:rFonts w:ascii="Tahoma" w:hAnsi="Tahoma" w:eastAsia="Times New Roman" w:cs="Tahoma"/>
      <w:sz w:val="24"/>
      <w:szCs w:val="24"/>
      <w:lang w:eastAsia="ru-RU"/>
    </w:rPr>
  </w:style>
  <w:style w:type="character" w:customStyle="1" w:styleId="237">
    <w:name w:val="apple-style-span"/>
    <w:basedOn w:val="5"/>
    <w:uiPriority w:val="0"/>
  </w:style>
  <w:style w:type="character" w:customStyle="1" w:styleId="238">
    <w:name w:val="apple-converted-space"/>
    <w:basedOn w:val="5"/>
    <w:uiPriority w:val="0"/>
  </w:style>
  <w:style w:type="character" w:customStyle="1" w:styleId="239">
    <w:name w:val="submenu-table"/>
    <w:basedOn w:val="5"/>
    <w:uiPriority w:val="0"/>
  </w:style>
  <w:style w:type="character" w:customStyle="1" w:styleId="240">
    <w:name w:val="Font Style207"/>
    <w:uiPriority w:val="0"/>
    <w:rPr>
      <w:rFonts w:hint="default" w:ascii="Century Schoolbook" w:hAnsi="Century Schoolbook" w:cs="Century Schoolbook"/>
      <w:sz w:val="18"/>
      <w:szCs w:val="18"/>
    </w:rPr>
  </w:style>
  <w:style w:type="table" w:customStyle="1" w:styleId="241">
    <w:name w:val="Сетка таблицы1111"/>
    <w:basedOn w:val="6"/>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2">
    <w:name w:val="Основной текст + Интервал 0 pt"/>
    <w:basedOn w:val="50"/>
    <w:uiPriority w:val="0"/>
    <w:rPr>
      <w:rFonts w:ascii="Times New Roman" w:hAnsi="Times New Roman" w:eastAsia="Times New Roman" w:cs="Times New Roman"/>
      <w:color w:val="000000"/>
      <w:spacing w:val="1"/>
      <w:w w:val="100"/>
      <w:position w:val="0"/>
      <w:sz w:val="20"/>
      <w:szCs w:val="20"/>
      <w:shd w:val="clear" w:color="auto" w:fill="FFFFFF"/>
      <w:lang w:val="ru-RU" w:eastAsia="ru-RU" w:bidi="ru-RU"/>
    </w:rPr>
  </w:style>
  <w:style w:type="paragraph" w:customStyle="1" w:styleId="243">
    <w:name w:val="Основной текст5"/>
    <w:basedOn w:val="1"/>
    <w:uiPriority w:val="0"/>
    <w:pPr>
      <w:widowControl w:val="0"/>
      <w:shd w:val="clear" w:color="auto" w:fill="FFFFFF"/>
      <w:spacing w:after="0" w:line="274" w:lineRule="exact"/>
      <w:ind w:hanging="280"/>
    </w:pPr>
    <w:rPr>
      <w:rFonts w:ascii="Times New Roman" w:hAnsi="Times New Roman" w:eastAsia="Times New Roman" w:cs="Times New Roman"/>
      <w:spacing w:val="2"/>
      <w:sz w:val="20"/>
      <w:szCs w:val="20"/>
      <w:lang w:eastAsia="ru-RU"/>
    </w:rPr>
  </w:style>
  <w:style w:type="table" w:customStyle="1" w:styleId="244">
    <w:name w:val="Сетка таблицы81"/>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5">
    <w:name w:val="Сетка таблицы25"/>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6">
    <w:name w:val="Сетка таблицы28"/>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7">
    <w:name w:val="Сетка таблицы29"/>
    <w:basedOn w:val="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8">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249">
    <w:name w:val="Table Paragraph"/>
    <w:basedOn w:val="1"/>
    <w:qFormat/>
    <w:uiPriority w:val="1"/>
    <w:pPr>
      <w:widowControl w:val="0"/>
      <w:autoSpaceDE w:val="0"/>
      <w:autoSpaceDN w:val="0"/>
      <w:spacing w:after="0" w:line="240" w:lineRule="auto"/>
      <w:ind w:left="110"/>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8DB390-E6EB-4DB9-BD14-69B96904EC6C}">
  <ds:schemaRefs/>
</ds:datastoreItem>
</file>

<file path=docProps/app.xml><?xml version="1.0" encoding="utf-8"?>
<Properties xmlns="http://schemas.openxmlformats.org/officeDocument/2006/extended-properties" xmlns:vt="http://schemas.openxmlformats.org/officeDocument/2006/docPropsVTypes">
  <Template>Normal</Template>
  <Pages>45</Pages>
  <Words>14766</Words>
  <Characters>84168</Characters>
  <Lines>701</Lines>
  <Paragraphs>197</Paragraphs>
  <TotalTime>804</TotalTime>
  <ScaleCrop>false</ScaleCrop>
  <LinksUpToDate>false</LinksUpToDate>
  <CharactersWithSpaces>98737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2020-12-13T14:46:00Z</dcterms:created>
  <dc:creator>Детский сад 90</dc:creator>
  <cp:lastModifiedBy>ЗамЗавУВР</cp:lastModifiedBy>
  <cp:lastPrinted>2021-09-01T09:05:00Z</cp:lastPrinted>
  <dcterms:modified xsi:type="dcterms:W3CDTF">2025-09-08T13:15:07Z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165820339BAF42FAA1B28CE68D99EE72_12</vt:lpwstr>
  </property>
</Properties>
</file>