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7A" w:rsidRDefault="002D3430">
      <w:r>
        <w:rPr>
          <w:sz w:val="26"/>
          <w:szCs w:val="26"/>
        </w:rPr>
        <w:t>Образовательный процесс в МБУ ДО «Ижемская спортивная школа имени С.А. Артеева» ведется на государственных языках Республики Коми: русском и коми.</w:t>
      </w:r>
    </w:p>
    <w:sectPr w:rsidR="0087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D3430"/>
    <w:rsid w:val="002D3430"/>
    <w:rsid w:val="0087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2024-11-08T12:54:00Z</dcterms:created>
  <dcterms:modified xsi:type="dcterms:W3CDTF">2024-11-08T12:55:00Z</dcterms:modified>
</cp:coreProperties>
</file>