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66CB" w:rsidRDefault="000E66CB" w:rsidP="00EE632E">
      <w:pPr>
        <w:spacing w:line="360" w:lineRule="auto"/>
        <w:jc w:val="both"/>
      </w:pPr>
    </w:p>
    <w:p w:rsidR="006E6E4C" w:rsidRPr="006E6E4C" w:rsidRDefault="006E6E4C" w:rsidP="006E6E4C">
      <w:pPr>
        <w:spacing w:line="0" w:lineRule="atLeast"/>
        <w:ind w:firstLine="697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6E6E4C">
        <w:rPr>
          <w:rFonts w:ascii="Times New Roman" w:hAnsi="Times New Roman" w:cs="Times New Roman"/>
          <w:b/>
          <w:sz w:val="24"/>
          <w:szCs w:val="26"/>
        </w:rPr>
        <w:t>Муниципальное бюджетное учреждение дополнительного образования «Ижемская детско-юношеская спортивная школа»</w:t>
      </w:r>
    </w:p>
    <w:p w:rsidR="006E6E4C" w:rsidRPr="006E6E4C" w:rsidRDefault="006E6E4C" w:rsidP="006E6E4C">
      <w:pPr>
        <w:spacing w:line="360" w:lineRule="auto"/>
        <w:ind w:firstLine="70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E6E4C" w:rsidRPr="006E6E4C" w:rsidRDefault="006E6E4C" w:rsidP="006E6E4C">
      <w:pPr>
        <w:spacing w:line="360" w:lineRule="auto"/>
        <w:ind w:firstLine="70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E6E4C" w:rsidRPr="006E6E4C" w:rsidRDefault="006E6E4C" w:rsidP="006E6E4C">
      <w:pPr>
        <w:spacing w:line="360" w:lineRule="auto"/>
        <w:ind w:firstLine="70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E6E4C" w:rsidRPr="006E6E4C" w:rsidRDefault="006E6E4C" w:rsidP="00EE632E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6E6E4C">
        <w:rPr>
          <w:rFonts w:ascii="Times New Roman" w:hAnsi="Times New Roman" w:cs="Times New Roman"/>
          <w:b/>
          <w:sz w:val="24"/>
          <w:szCs w:val="26"/>
        </w:rPr>
        <w:t xml:space="preserve">Принято                                               </w:t>
      </w:r>
      <w:r>
        <w:rPr>
          <w:rFonts w:ascii="Times New Roman" w:hAnsi="Times New Roman" w:cs="Times New Roman"/>
          <w:b/>
          <w:sz w:val="24"/>
          <w:szCs w:val="26"/>
        </w:rPr>
        <w:t xml:space="preserve">           </w:t>
      </w:r>
      <w:r w:rsidRPr="006E6E4C">
        <w:rPr>
          <w:rFonts w:ascii="Times New Roman" w:hAnsi="Times New Roman" w:cs="Times New Roman"/>
          <w:b/>
          <w:sz w:val="24"/>
          <w:szCs w:val="26"/>
        </w:rPr>
        <w:t xml:space="preserve">   </w:t>
      </w:r>
      <w:r w:rsidR="00EE632E">
        <w:rPr>
          <w:rFonts w:ascii="Times New Roman" w:hAnsi="Times New Roman" w:cs="Times New Roman"/>
          <w:b/>
          <w:sz w:val="24"/>
          <w:szCs w:val="26"/>
        </w:rPr>
        <w:t xml:space="preserve">                        </w:t>
      </w:r>
      <w:r w:rsidR="00E86317">
        <w:rPr>
          <w:rFonts w:ascii="Times New Roman" w:hAnsi="Times New Roman" w:cs="Times New Roman"/>
          <w:b/>
          <w:sz w:val="24"/>
          <w:szCs w:val="26"/>
        </w:rPr>
        <w:t xml:space="preserve">           </w:t>
      </w:r>
      <w:r w:rsidR="00EE632E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6E6E4C">
        <w:rPr>
          <w:rFonts w:ascii="Times New Roman" w:hAnsi="Times New Roman" w:cs="Times New Roman"/>
          <w:b/>
          <w:sz w:val="24"/>
          <w:szCs w:val="26"/>
        </w:rPr>
        <w:t xml:space="preserve"> Утверждаю _____________</w:t>
      </w:r>
    </w:p>
    <w:p w:rsidR="006E6E4C" w:rsidRPr="006E6E4C" w:rsidRDefault="00EE632E" w:rsidP="00EE632E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т</w:t>
      </w:r>
      <w:r w:rsidR="006E6E4C" w:rsidRPr="006E6E4C">
        <w:rPr>
          <w:rFonts w:ascii="Times New Roman" w:hAnsi="Times New Roman" w:cs="Times New Roman"/>
          <w:b/>
          <w:sz w:val="24"/>
          <w:szCs w:val="26"/>
        </w:rPr>
        <w:t xml:space="preserve">ренерским советом                           </w:t>
      </w:r>
      <w:r w:rsidR="006E6E4C">
        <w:rPr>
          <w:rFonts w:ascii="Times New Roman" w:hAnsi="Times New Roman" w:cs="Times New Roman"/>
          <w:b/>
          <w:sz w:val="24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6"/>
        </w:rPr>
        <w:t xml:space="preserve">          </w:t>
      </w:r>
      <w:r w:rsidR="006E6E4C"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</w:rPr>
        <w:t xml:space="preserve">               </w:t>
      </w:r>
      <w:r w:rsidR="00E86317">
        <w:rPr>
          <w:rFonts w:ascii="Times New Roman" w:hAnsi="Times New Roman" w:cs="Times New Roman"/>
          <w:b/>
          <w:sz w:val="24"/>
          <w:szCs w:val="26"/>
        </w:rPr>
        <w:t xml:space="preserve">       </w:t>
      </w:r>
      <w:r w:rsidR="006E6E4C" w:rsidRPr="006E6E4C">
        <w:rPr>
          <w:rFonts w:ascii="Times New Roman" w:hAnsi="Times New Roman" w:cs="Times New Roman"/>
          <w:b/>
          <w:sz w:val="24"/>
          <w:szCs w:val="26"/>
        </w:rPr>
        <w:t>МБУ ДО «Ижемская ДЮСШ»</w:t>
      </w:r>
    </w:p>
    <w:p w:rsidR="006E6E4C" w:rsidRPr="006E6E4C" w:rsidRDefault="006E6E4C" w:rsidP="00EE632E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6E6E4C">
        <w:rPr>
          <w:rFonts w:ascii="Times New Roman" w:hAnsi="Times New Roman" w:cs="Times New Roman"/>
          <w:b/>
          <w:sz w:val="24"/>
          <w:szCs w:val="26"/>
        </w:rPr>
        <w:t xml:space="preserve">«Ижемская </w:t>
      </w:r>
      <w:proofErr w:type="gramStart"/>
      <w:r w:rsidRPr="006E6E4C">
        <w:rPr>
          <w:rFonts w:ascii="Times New Roman" w:hAnsi="Times New Roman" w:cs="Times New Roman"/>
          <w:b/>
          <w:sz w:val="24"/>
          <w:szCs w:val="26"/>
        </w:rPr>
        <w:t xml:space="preserve">ДЮСШ»   </w:t>
      </w:r>
      <w:proofErr w:type="gramEnd"/>
      <w:r w:rsidRPr="006E6E4C">
        <w:rPr>
          <w:rFonts w:ascii="Times New Roman" w:hAnsi="Times New Roman" w:cs="Times New Roman"/>
          <w:b/>
          <w:sz w:val="24"/>
          <w:szCs w:val="26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6"/>
        </w:rPr>
        <w:t xml:space="preserve">          </w:t>
      </w:r>
      <w:r w:rsidR="00EE632E">
        <w:rPr>
          <w:rFonts w:ascii="Times New Roman" w:hAnsi="Times New Roman" w:cs="Times New Roman"/>
          <w:b/>
          <w:sz w:val="24"/>
          <w:szCs w:val="26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E86317">
        <w:rPr>
          <w:rFonts w:ascii="Times New Roman" w:hAnsi="Times New Roman" w:cs="Times New Roman"/>
          <w:b/>
          <w:sz w:val="24"/>
          <w:szCs w:val="26"/>
        </w:rPr>
        <w:t xml:space="preserve">        </w:t>
      </w:r>
      <w:r w:rsidRPr="006E6E4C">
        <w:rPr>
          <w:rFonts w:ascii="Times New Roman" w:hAnsi="Times New Roman" w:cs="Times New Roman"/>
          <w:b/>
          <w:sz w:val="24"/>
          <w:szCs w:val="26"/>
        </w:rPr>
        <w:t>от ___________</w:t>
      </w:r>
      <w:r>
        <w:rPr>
          <w:rFonts w:ascii="Times New Roman" w:hAnsi="Times New Roman" w:cs="Times New Roman"/>
          <w:b/>
          <w:sz w:val="24"/>
          <w:szCs w:val="26"/>
        </w:rPr>
        <w:t>___</w:t>
      </w:r>
      <w:r w:rsidRPr="006E6E4C">
        <w:rPr>
          <w:rFonts w:ascii="Times New Roman" w:hAnsi="Times New Roman" w:cs="Times New Roman"/>
          <w:b/>
          <w:sz w:val="24"/>
          <w:szCs w:val="26"/>
        </w:rPr>
        <w:t>№________</w:t>
      </w:r>
    </w:p>
    <w:p w:rsidR="006E6E4C" w:rsidRDefault="006E6E4C" w:rsidP="00EE632E">
      <w:pPr>
        <w:spacing w:line="360" w:lineRule="auto"/>
        <w:rPr>
          <w:rFonts w:ascii="Times New Roman" w:hAnsi="Times New Roman" w:cs="Times New Roman"/>
          <w:b/>
          <w:sz w:val="24"/>
          <w:szCs w:val="26"/>
        </w:rPr>
      </w:pPr>
      <w:r w:rsidRPr="006E6E4C">
        <w:rPr>
          <w:rFonts w:ascii="Times New Roman" w:hAnsi="Times New Roman" w:cs="Times New Roman"/>
          <w:b/>
          <w:sz w:val="24"/>
          <w:szCs w:val="26"/>
        </w:rPr>
        <w:t>Протокол от 08.08.2015г.</w:t>
      </w: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ПОЛОЖЕНИЕ</w:t>
      </w:r>
    </w:p>
    <w:p w:rsidR="006E6E4C" w:rsidRDefault="006E6E4C" w:rsidP="006E6E4C">
      <w:pPr>
        <w:spacing w:line="360" w:lineRule="auto"/>
        <w:ind w:firstLine="70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о комиссии по профилактике коррупционных и иных правонарушений</w:t>
      </w: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6E6E4C" w:rsidRDefault="006E6E4C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E86317" w:rsidRDefault="00E86317" w:rsidP="006E6E4C">
      <w:pPr>
        <w:spacing w:line="360" w:lineRule="auto"/>
        <w:ind w:firstLine="700"/>
        <w:rPr>
          <w:rFonts w:ascii="Times New Roman" w:hAnsi="Times New Roman" w:cs="Times New Roman"/>
          <w:b/>
          <w:sz w:val="24"/>
          <w:szCs w:val="26"/>
        </w:rPr>
      </w:pPr>
    </w:p>
    <w:p w:rsidR="00E86317" w:rsidRDefault="00E86317" w:rsidP="00E86317">
      <w:pPr>
        <w:spacing w:line="360" w:lineRule="auto"/>
        <w:ind w:firstLine="70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86317" w:rsidRDefault="00E86317" w:rsidP="00E86317">
      <w:pPr>
        <w:spacing w:line="360" w:lineRule="auto"/>
        <w:ind w:firstLine="70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E86317" w:rsidRPr="006E6E4C" w:rsidRDefault="00E86317" w:rsidP="00E86317">
      <w:pPr>
        <w:spacing w:line="360" w:lineRule="auto"/>
        <w:ind w:firstLine="70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2015 год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>
        <w:rPr>
          <w:b/>
          <w:sz w:val="26"/>
          <w:szCs w:val="26"/>
        </w:rPr>
        <w:lastRenderedPageBreak/>
        <w:t xml:space="preserve">I.         </w:t>
      </w:r>
      <w:r w:rsidRPr="00F7496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1.1.  </w:t>
      </w:r>
      <w:r w:rsidRPr="00F7496C">
        <w:rPr>
          <w:rFonts w:ascii="Times New Roman" w:hAnsi="Times New Roman" w:cs="Times New Roman"/>
        </w:rPr>
        <w:t>Настоящее Положение определяет порядок деятельности, задачи и компетенцию Комиссии по профилактике коррупционных и иных правонар</w:t>
      </w:r>
      <w:r w:rsidR="004E24F7" w:rsidRPr="00F7496C">
        <w:rPr>
          <w:rFonts w:ascii="Times New Roman" w:hAnsi="Times New Roman" w:cs="Times New Roman"/>
        </w:rPr>
        <w:t>ушений (далее – Комиссия) в МБУ ДО «Ижемская ДЮСШ».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1.2.  </w:t>
      </w:r>
      <w:r w:rsidRPr="00F7496C">
        <w:rPr>
          <w:rFonts w:ascii="Times New Roman" w:hAnsi="Times New Roman" w:cs="Times New Roman"/>
        </w:rPr>
        <w:t xml:space="preserve">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273-ФЭ «О противодействии коррупции», нормативными актами Министерства образования и науки Российской </w:t>
      </w:r>
      <w:r w:rsidRPr="00F7496C">
        <w:rPr>
          <w:rFonts w:ascii="Times New Roman" w:hAnsi="Times New Roman" w:cs="Times New Roman"/>
        </w:rPr>
        <w:t>Федерации, решениями педагогического совета и совета гимназии, другими нор</w:t>
      </w:r>
      <w:r w:rsidR="00F7496C">
        <w:rPr>
          <w:rFonts w:ascii="Times New Roman" w:hAnsi="Times New Roman" w:cs="Times New Roman"/>
        </w:rPr>
        <w:t>мативными правовыми актами «Ижемская ДЮСШ»</w:t>
      </w:r>
      <w:r w:rsidRPr="00F7496C">
        <w:rPr>
          <w:rFonts w:ascii="Times New Roman" w:hAnsi="Times New Roman" w:cs="Times New Roman"/>
        </w:rPr>
        <w:t>, а также настоящим Положением.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1.3.  </w:t>
      </w:r>
      <w:r w:rsidRPr="00F7496C">
        <w:rPr>
          <w:rFonts w:ascii="Times New Roman" w:hAnsi="Times New Roman" w:cs="Times New Roman"/>
        </w:rPr>
        <w:t>Комиссия является совещательным органом, который систематически осуществляет комплекс мероприятий по: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-         </w:t>
      </w:r>
      <w:r w:rsidRPr="00F7496C">
        <w:rPr>
          <w:rFonts w:ascii="Times New Roman" w:hAnsi="Times New Roman" w:cs="Times New Roman"/>
          <w:sz w:val="26"/>
          <w:szCs w:val="26"/>
        </w:rPr>
        <w:t xml:space="preserve"> </w:t>
      </w:r>
      <w:r w:rsidRPr="00F7496C">
        <w:rPr>
          <w:rFonts w:ascii="Times New Roman" w:hAnsi="Times New Roman" w:cs="Times New Roman"/>
        </w:rPr>
        <w:t>выявлению и устранению причин и условий, порождающих коррупцию; выработке оптимальных механизмов защиты от</w:t>
      </w:r>
      <w:r w:rsidR="004E24F7" w:rsidRPr="00F7496C">
        <w:rPr>
          <w:rFonts w:ascii="Times New Roman" w:hAnsi="Times New Roman" w:cs="Times New Roman"/>
        </w:rPr>
        <w:t xml:space="preserve"> проникновения коррупции в спортивной школе</w:t>
      </w:r>
      <w:r w:rsidRPr="00F7496C">
        <w:rPr>
          <w:rFonts w:ascii="Times New Roman" w:hAnsi="Times New Roman" w:cs="Times New Roman"/>
        </w:rPr>
        <w:t>, снижению в ней коррупционных рисков;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-          </w:t>
      </w:r>
      <w:r w:rsidRPr="00F7496C">
        <w:rPr>
          <w:rFonts w:ascii="Times New Roman" w:hAnsi="Times New Roman" w:cs="Times New Roman"/>
        </w:rPr>
        <w:t>созданию единой системы мониторинга и информирования сотрудников по</w:t>
      </w:r>
      <w:r w:rsidRPr="00F7496C">
        <w:rPr>
          <w:rFonts w:ascii="Times New Roman" w:hAnsi="Times New Roman" w:cs="Times New Roman"/>
        </w:rPr>
        <w:t xml:space="preserve"> проблемам коррупции;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-          </w:t>
      </w:r>
      <w:r w:rsidRPr="00F7496C">
        <w:rPr>
          <w:rFonts w:ascii="Times New Roman" w:hAnsi="Times New Roman" w:cs="Times New Roman"/>
        </w:rPr>
        <w:t>антикоррупционной пропаганде и воспитанию;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-          </w:t>
      </w:r>
      <w:r w:rsidRPr="00F7496C">
        <w:rPr>
          <w:rFonts w:ascii="Times New Roman" w:hAnsi="Times New Roman" w:cs="Times New Roman"/>
        </w:rPr>
        <w:t>привлечению общественности и СМИ к сотрудничеству по вопросам</w:t>
      </w:r>
      <w:r w:rsidRPr="00F749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7496C">
        <w:rPr>
          <w:rFonts w:ascii="Times New Roman" w:hAnsi="Times New Roman" w:cs="Times New Roman"/>
        </w:rPr>
        <w:t>противодействия коррупции в целях выработки у сотрудников и учащихся навыков антикоррупционного поведения в</w:t>
      </w:r>
      <w:r w:rsidRPr="00F7496C">
        <w:rPr>
          <w:rFonts w:ascii="Times New Roman" w:hAnsi="Times New Roman" w:cs="Times New Roman"/>
        </w:rPr>
        <w:t xml:space="preserve"> сферах с повышенным риском коррупции, а также формирования нетерпимого отношения к коррупции.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1.4.  </w:t>
      </w:r>
      <w:r w:rsidRPr="00F7496C">
        <w:rPr>
          <w:rFonts w:ascii="Times New Roman" w:hAnsi="Times New Roman" w:cs="Times New Roman"/>
        </w:rPr>
        <w:t>Для целей настоящего Положения применяются следующие понятия и определения: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 xml:space="preserve">1.4.1.      Коррупция - под коррупцией понимается противоправная деятельность, </w:t>
      </w:r>
      <w:r w:rsidRPr="00F7496C">
        <w:rPr>
          <w:rFonts w:ascii="Times New Roman" w:hAnsi="Times New Roman" w:cs="Times New Roman"/>
        </w:rPr>
        <w:t>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1.4.2.      Противодействие коррупции - скоординированная деятельность федеральных органов госуд</w:t>
      </w:r>
      <w:r w:rsidRPr="00F7496C">
        <w:rPr>
          <w:rFonts w:ascii="Times New Roman" w:hAnsi="Times New Roman" w:cs="Times New Roman"/>
        </w:rPr>
        <w:t xml:space="preserve">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</w:t>
      </w:r>
      <w:proofErr w:type="gramStart"/>
      <w:r w:rsidRPr="00F7496C">
        <w:rPr>
          <w:rFonts w:ascii="Times New Roman" w:hAnsi="Times New Roman" w:cs="Times New Roman"/>
        </w:rPr>
        <w:t>лиц</w:t>
      </w:r>
      <w:proofErr w:type="gramEnd"/>
      <w:r w:rsidRPr="00F7496C">
        <w:rPr>
          <w:rFonts w:ascii="Times New Roman" w:hAnsi="Times New Roman" w:cs="Times New Roman"/>
        </w:rPr>
        <w:t xml:space="preserve"> совершивших </w:t>
      </w:r>
      <w:r w:rsidRPr="00F7496C">
        <w:rPr>
          <w:rFonts w:ascii="Times New Roman" w:hAnsi="Times New Roman" w:cs="Times New Roman"/>
        </w:rPr>
        <w:t>коррупционные преступления, минимизации и (или) ликвидации их последствий.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1.4.3.     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1.4.4.      Су</w:t>
      </w:r>
      <w:r w:rsidRPr="00F7496C">
        <w:rPr>
          <w:rFonts w:ascii="Times New Roman" w:hAnsi="Times New Roman" w:cs="Times New Roman"/>
        </w:rPr>
        <w:t>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</w:t>
      </w:r>
      <w:r w:rsidR="00F7496C">
        <w:rPr>
          <w:rFonts w:ascii="Times New Roman" w:hAnsi="Times New Roman" w:cs="Times New Roman"/>
        </w:rPr>
        <w:t>онной политики, граждане. В «Ижемской ДЮСШ»</w:t>
      </w:r>
      <w:r w:rsidRPr="00F7496C">
        <w:rPr>
          <w:rFonts w:ascii="Times New Roman" w:hAnsi="Times New Roman" w:cs="Times New Roman"/>
        </w:rPr>
        <w:t xml:space="preserve"> субъектами антикоррупционной политики</w:t>
      </w:r>
      <w:r w:rsidRPr="00F7496C">
        <w:rPr>
          <w:rFonts w:ascii="Times New Roman" w:hAnsi="Times New Roman" w:cs="Times New Roman"/>
        </w:rPr>
        <w:t xml:space="preserve"> являются: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-          </w:t>
      </w:r>
      <w:r w:rsidR="004E24F7" w:rsidRPr="00F7496C">
        <w:rPr>
          <w:rFonts w:ascii="Times New Roman" w:hAnsi="Times New Roman" w:cs="Times New Roman"/>
        </w:rPr>
        <w:t>тренерский</w:t>
      </w:r>
      <w:r w:rsidRPr="00F7496C">
        <w:rPr>
          <w:rFonts w:ascii="Times New Roman" w:hAnsi="Times New Roman" w:cs="Times New Roman"/>
        </w:rPr>
        <w:t xml:space="preserve"> коллектив, учебно-вспомогательный персонал и обслуживающий персонал;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 xml:space="preserve">-          </w:t>
      </w:r>
      <w:r w:rsidRPr="00F7496C">
        <w:rPr>
          <w:rFonts w:ascii="Times New Roman" w:hAnsi="Times New Roman" w:cs="Times New Roman"/>
        </w:rPr>
        <w:t>физические и юридические лица, заинтересованные в качественном оказа­н</w:t>
      </w:r>
      <w:r w:rsidRPr="00F7496C">
        <w:rPr>
          <w:rFonts w:ascii="Times New Roman" w:hAnsi="Times New Roman" w:cs="Times New Roman"/>
        </w:rPr>
        <w:t>ии обра</w:t>
      </w:r>
      <w:r w:rsidR="00F7496C">
        <w:rPr>
          <w:rFonts w:ascii="Times New Roman" w:hAnsi="Times New Roman" w:cs="Times New Roman"/>
        </w:rPr>
        <w:t>зовательных услуг учащимся «Ижемской ДЮСШ»</w:t>
      </w:r>
      <w:r w:rsidRPr="00F7496C">
        <w:rPr>
          <w:rFonts w:ascii="Times New Roman" w:hAnsi="Times New Roman" w:cs="Times New Roman"/>
        </w:rPr>
        <w:t>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lastRenderedPageBreak/>
        <w:t>1.4.5.     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</w:t>
      </w:r>
      <w:r w:rsidRPr="00F7496C">
        <w:rPr>
          <w:rFonts w:ascii="Times New Roman" w:hAnsi="Times New Roman" w:cs="Times New Roman"/>
        </w:rPr>
        <w:t>е такие выгоды.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1.4.6.      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</w:t>
      </w:r>
      <w:r w:rsidRPr="00F7496C">
        <w:rPr>
          <w:rFonts w:ascii="Times New Roman" w:hAnsi="Times New Roman" w:cs="Times New Roman"/>
        </w:rPr>
        <w:t>ространению.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 xml:space="preserve">II.      </w:t>
      </w:r>
      <w:r w:rsidRPr="00F7496C">
        <w:rPr>
          <w:rFonts w:ascii="Times New Roman" w:hAnsi="Times New Roman" w:cs="Times New Roman"/>
          <w:b/>
        </w:rPr>
        <w:t>Задачи Комиссии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Комиссия для решения стоящих перед ней задач: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 xml:space="preserve">2.1.  </w:t>
      </w:r>
      <w:r w:rsidR="004E24F7" w:rsidRPr="00F7496C">
        <w:rPr>
          <w:rFonts w:ascii="Times New Roman" w:hAnsi="Times New Roman" w:cs="Times New Roman"/>
        </w:rPr>
        <w:t xml:space="preserve"> Координирует деятельность «Ижемская ДЮСШ»</w:t>
      </w:r>
      <w:r w:rsidRPr="00F7496C">
        <w:rPr>
          <w:rFonts w:ascii="Times New Roman" w:hAnsi="Times New Roman" w:cs="Times New Roman"/>
        </w:rPr>
        <w:t xml:space="preserve"> по устранению причин коррупции и условий им способствующих, выявлению и пресечению фактов коррупции и её проявлений.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 xml:space="preserve">2.2.   Вносит </w:t>
      </w:r>
      <w:r w:rsidRPr="00F7496C">
        <w:rPr>
          <w:rFonts w:ascii="Times New Roman" w:hAnsi="Times New Roman" w:cs="Times New Roman"/>
        </w:rPr>
        <w:t>предложения, направленные на реализацию мероприятий по устранению причин и условий, с</w:t>
      </w:r>
      <w:r w:rsidR="004E24F7" w:rsidRPr="00F7496C">
        <w:rPr>
          <w:rFonts w:ascii="Times New Roman" w:hAnsi="Times New Roman" w:cs="Times New Roman"/>
        </w:rPr>
        <w:t>пособствующих коррупции в «Ижемская ДЮСШ»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2.3.   Вырабатывает рекомендации для практического использования по предотвращению и профилактике коррупционных пра</w:t>
      </w:r>
      <w:r w:rsidR="004E24F7" w:rsidRPr="00F7496C">
        <w:rPr>
          <w:rFonts w:ascii="Times New Roman" w:hAnsi="Times New Roman" w:cs="Times New Roman"/>
        </w:rPr>
        <w:t>вонарушений в деятельности «Ижемская ДЮСШ»</w:t>
      </w:r>
      <w:r w:rsidRPr="00F7496C">
        <w:rPr>
          <w:rFonts w:ascii="Times New Roman" w:hAnsi="Times New Roman" w:cs="Times New Roman"/>
        </w:rPr>
        <w:t>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2.4.   Взаимодействует с правоохранительными органами по реализации мер, направленных на предупреждение (пр</w:t>
      </w:r>
      <w:r w:rsidRPr="00F7496C">
        <w:rPr>
          <w:rFonts w:ascii="Times New Roman" w:hAnsi="Times New Roman" w:cs="Times New Roman"/>
        </w:rPr>
        <w:t>офилактику) коррупции и на выявление субъектов коррупционных правонарушений.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24F7" w:rsidRPr="00F7496C" w:rsidRDefault="004E24F7">
      <w:pPr>
        <w:spacing w:line="360" w:lineRule="auto"/>
        <w:ind w:firstLine="70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24F7" w:rsidRPr="00F7496C" w:rsidRDefault="004E24F7">
      <w:pPr>
        <w:spacing w:line="360" w:lineRule="auto"/>
        <w:ind w:firstLine="70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24F7" w:rsidRPr="00F7496C" w:rsidRDefault="004E24F7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>III</w:t>
      </w:r>
      <w:proofErr w:type="gramStart"/>
      <w:r w:rsidRPr="00F7496C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Pr="00F7496C">
        <w:rPr>
          <w:rFonts w:ascii="Times New Roman" w:hAnsi="Times New Roman" w:cs="Times New Roman"/>
          <w:b/>
        </w:rPr>
        <w:t>Порядок</w:t>
      </w:r>
      <w:proofErr w:type="gramEnd"/>
      <w:r w:rsidRPr="00F7496C">
        <w:rPr>
          <w:rFonts w:ascii="Times New Roman" w:hAnsi="Times New Roman" w:cs="Times New Roman"/>
          <w:b/>
        </w:rPr>
        <w:t xml:space="preserve"> формирования и деятельность Комиссии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3.1.   Состав членов Комиссии рассматривается и утверждается на педагогическом совете. Ход рассмотрения и принятое решение фик</w:t>
      </w:r>
      <w:r w:rsidRPr="00F7496C">
        <w:rPr>
          <w:rFonts w:ascii="Times New Roman" w:hAnsi="Times New Roman" w:cs="Times New Roman"/>
        </w:rPr>
        <w:t>сируется в протоколе, а состав Комиссии утверждается приказом директора.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3.2.   Присутствие на заседаниях Комиссии ее членов обязательно. В случае отсутствия возможности членов Комиссии присутствовать на заседании, они вправе изложить свое мнение по рассма</w:t>
      </w:r>
      <w:r w:rsidRPr="00F7496C">
        <w:rPr>
          <w:rFonts w:ascii="Times New Roman" w:hAnsi="Times New Roman" w:cs="Times New Roman"/>
        </w:rPr>
        <w:t>триваемым вопросам в письменном виде.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3.3.   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</w:t>
      </w:r>
      <w:r w:rsidRPr="00F7496C">
        <w:rPr>
          <w:rFonts w:ascii="Times New Roman" w:hAnsi="Times New Roman" w:cs="Times New Roman"/>
        </w:rPr>
        <w:t>ое подлежит приобщению к протоколу.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 xml:space="preserve">3.4.   Член Комиссии добровольно принимает на себя обязательства о неразглашении </w:t>
      </w:r>
      <w:proofErr w:type="gramStart"/>
      <w:r w:rsidRPr="00F7496C">
        <w:rPr>
          <w:rFonts w:ascii="Times New Roman" w:hAnsi="Times New Roman" w:cs="Times New Roman"/>
        </w:rPr>
        <w:t>сведений</w:t>
      </w:r>
      <w:proofErr w:type="gramEnd"/>
      <w:r w:rsidRPr="00F7496C">
        <w:rPr>
          <w:rFonts w:ascii="Times New Roman" w:hAnsi="Times New Roman" w:cs="Times New Roman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Комиссие</w:t>
      </w:r>
      <w:r w:rsidRPr="00F7496C">
        <w:rPr>
          <w:rFonts w:ascii="Times New Roman" w:hAnsi="Times New Roman" w:cs="Times New Roman"/>
        </w:rPr>
        <w:t>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3.5.   Из состава Комиссии назначается председатель, заместитель председателя, с</w:t>
      </w:r>
      <w:r w:rsidRPr="00F7496C">
        <w:rPr>
          <w:rFonts w:ascii="Times New Roman" w:hAnsi="Times New Roman" w:cs="Times New Roman"/>
        </w:rPr>
        <w:t>екретарь.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 xml:space="preserve">3.6.   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</w:t>
      </w:r>
      <w:proofErr w:type="gramStart"/>
      <w:r w:rsidRPr="00F7496C">
        <w:rPr>
          <w:rFonts w:ascii="Times New Roman" w:hAnsi="Times New Roman" w:cs="Times New Roman"/>
        </w:rPr>
        <w:t>осуществляют</w:t>
      </w:r>
      <w:proofErr w:type="gramEnd"/>
      <w:r w:rsidRPr="00F7496C">
        <w:rPr>
          <w:rFonts w:ascii="Times New Roman" w:hAnsi="Times New Roman" w:cs="Times New Roman"/>
        </w:rPr>
        <w:t xml:space="preserve"> свою деятельность на общественных началах.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lastRenderedPageBreak/>
        <w:t>3.7.   Секретарь Комисс</w:t>
      </w:r>
      <w:r w:rsidRPr="00F7496C">
        <w:rPr>
          <w:rFonts w:ascii="Times New Roman" w:hAnsi="Times New Roman" w:cs="Times New Roman"/>
        </w:rPr>
        <w:t>ии: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-          организует подготовку материалов к заседанию Комиссии, а также проектов его решений;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-          информирует членов Комиссии о месте, времени проведения и повестке дня очередного заседания Комиссии, обеспечивает необходимыми справочно-­информационными материалами.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3.8.   Секретарь Комиссии свою деятельность осуществляет на общественных нача</w:t>
      </w:r>
      <w:r w:rsidRPr="00F7496C">
        <w:rPr>
          <w:rFonts w:ascii="Times New Roman" w:hAnsi="Times New Roman" w:cs="Times New Roman"/>
        </w:rPr>
        <w:t>лах.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 xml:space="preserve">IV.   </w:t>
      </w:r>
      <w:r w:rsidRPr="00F7496C">
        <w:rPr>
          <w:rFonts w:ascii="Times New Roman" w:hAnsi="Times New Roman" w:cs="Times New Roman"/>
          <w:b/>
        </w:rPr>
        <w:t>Компетенции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4.1.   Комиссия координирует деятельность по реализации мер по профилактике коррупционных и иных правонарушений.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4.2.   Комиссия вносит предложения на рассмотрение педагогического совета по совершенствованию деятельности в сфере прот</w:t>
      </w:r>
      <w:r w:rsidRPr="00F7496C">
        <w:rPr>
          <w:rFonts w:ascii="Times New Roman" w:hAnsi="Times New Roman" w:cs="Times New Roman"/>
        </w:rPr>
        <w:t>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4.3.   Участвует в разработке форм и методов осуществления антикоррупционной деятельности и контролирует их реализацию.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4.</w:t>
      </w:r>
      <w:r w:rsidRPr="00F7496C">
        <w:rPr>
          <w:rFonts w:ascii="Times New Roman" w:hAnsi="Times New Roman" w:cs="Times New Roman"/>
        </w:rPr>
        <w:t xml:space="preserve">4.   Рассматривает предложения о совершенствовании методической и организационной работы по профилактике       </w:t>
      </w:r>
      <w:r w:rsidRPr="00F7496C">
        <w:rPr>
          <w:rFonts w:ascii="Times New Roman" w:hAnsi="Times New Roman" w:cs="Times New Roman"/>
        </w:rPr>
        <w:tab/>
        <w:t>коррупционных правонарушений в Школе.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4.5.   Содействует внесению дополнений в локальные нормативные акты с учетом изменений действующего законо</w:t>
      </w:r>
      <w:r w:rsidRPr="00F7496C">
        <w:rPr>
          <w:rFonts w:ascii="Times New Roman" w:hAnsi="Times New Roman" w:cs="Times New Roman"/>
        </w:rPr>
        <w:t>дательства.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 xml:space="preserve">4.6.   </w:t>
      </w:r>
      <w:proofErr w:type="gramStart"/>
      <w:r w:rsidRPr="00F7496C">
        <w:rPr>
          <w:rFonts w:ascii="Times New Roman" w:hAnsi="Times New Roman" w:cs="Times New Roman"/>
        </w:rPr>
        <w:t>В  зависимости</w:t>
      </w:r>
      <w:proofErr w:type="gramEnd"/>
      <w:r w:rsidRPr="00F7496C">
        <w:rPr>
          <w:rFonts w:ascii="Times New Roman" w:hAnsi="Times New Roman" w:cs="Times New Roman"/>
        </w:rPr>
        <w:t xml:space="preserve">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4.7.   Решения Комиссии принимаются на заседании открытым голосованием простым большинств</w:t>
      </w:r>
      <w:r w:rsidRPr="00F7496C">
        <w:rPr>
          <w:rFonts w:ascii="Times New Roman" w:hAnsi="Times New Roman" w:cs="Times New Roman"/>
        </w:rPr>
        <w:t xml:space="preserve">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</w:t>
      </w:r>
      <w:r w:rsidRPr="00F7496C">
        <w:rPr>
          <w:rFonts w:ascii="Times New Roman" w:hAnsi="Times New Roman" w:cs="Times New Roman"/>
        </w:rPr>
        <w:t>предусмотрено действующим законодательством. Члены Комиссии обладают равными правами при принятии решений.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 xml:space="preserve">V.       </w:t>
      </w:r>
      <w:r w:rsidRPr="00F7496C">
        <w:rPr>
          <w:rFonts w:ascii="Times New Roman" w:hAnsi="Times New Roman" w:cs="Times New Roman"/>
          <w:b/>
        </w:rPr>
        <w:t>Председатель Комиссии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5.1.   Определяет место, время проведения и повестку дня заседания Комиссии, в случае необходимости привлекает к раб</w:t>
      </w:r>
      <w:r w:rsidRPr="00F7496C">
        <w:rPr>
          <w:rFonts w:ascii="Times New Roman" w:hAnsi="Times New Roman" w:cs="Times New Roman"/>
        </w:rPr>
        <w:t>оте специалистов.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5.2.   Информирует пе</w:t>
      </w:r>
      <w:r w:rsidR="004E24F7" w:rsidRPr="00F7496C">
        <w:rPr>
          <w:rFonts w:ascii="Times New Roman" w:hAnsi="Times New Roman" w:cs="Times New Roman"/>
        </w:rPr>
        <w:t>дагогический совет «Ижемская ДЮСШ»</w:t>
      </w:r>
      <w:r w:rsidRPr="00F7496C">
        <w:rPr>
          <w:rFonts w:ascii="Times New Roman" w:hAnsi="Times New Roman" w:cs="Times New Roman"/>
        </w:rPr>
        <w:t xml:space="preserve"> о результатах реализации мер по профилактике коррупционных и иных правонарушений.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5.3.   Дает соответствующие поручения своему заместителю, секретарю и членам Комиссии, осуществляет ко</w:t>
      </w:r>
      <w:r w:rsidRPr="00F7496C">
        <w:rPr>
          <w:rFonts w:ascii="Times New Roman" w:hAnsi="Times New Roman" w:cs="Times New Roman"/>
        </w:rPr>
        <w:t>нтроль за их выполнением.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5.4.   Подписывает протокол заседания Комиссии.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</w:rPr>
        <w:t>5.5.   Председатель Комиссии и члены Ком</w:t>
      </w:r>
      <w:r w:rsidR="00F7496C">
        <w:rPr>
          <w:rFonts w:ascii="Times New Roman" w:hAnsi="Times New Roman" w:cs="Times New Roman"/>
        </w:rPr>
        <w:t>иссии осуществляют свою деятель</w:t>
      </w:r>
      <w:r w:rsidRPr="00F7496C">
        <w:rPr>
          <w:rFonts w:ascii="Times New Roman" w:hAnsi="Times New Roman" w:cs="Times New Roman"/>
        </w:rPr>
        <w:t>ность на общественных началах.</w:t>
      </w:r>
    </w:p>
    <w:p w:rsidR="000E66CB" w:rsidRPr="00F7496C" w:rsidRDefault="003A2339">
      <w:pPr>
        <w:spacing w:line="360" w:lineRule="auto"/>
        <w:ind w:left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E66CB" w:rsidRPr="00F7496C" w:rsidRDefault="003A2339">
      <w:pPr>
        <w:spacing w:line="360" w:lineRule="auto"/>
        <w:ind w:left="1420" w:hanging="72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b/>
          <w:sz w:val="26"/>
          <w:szCs w:val="26"/>
        </w:rPr>
        <w:t>VI.   Заключение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t>6.1.      В данное Положение могут быть внесены изменения и дополнения в соответствии с законодательством Российской Федерации, Республики Коми.</w:t>
      </w:r>
    </w:p>
    <w:p w:rsidR="000E66CB" w:rsidRPr="00F7496C" w:rsidRDefault="003A2339">
      <w:pPr>
        <w:spacing w:line="360" w:lineRule="auto"/>
        <w:ind w:firstLine="700"/>
        <w:jc w:val="both"/>
        <w:rPr>
          <w:rFonts w:ascii="Times New Roman" w:hAnsi="Times New Roman" w:cs="Times New Roman"/>
        </w:rPr>
      </w:pPr>
      <w:r w:rsidRPr="00F7496C">
        <w:rPr>
          <w:rFonts w:ascii="Times New Roman" w:hAnsi="Times New Roman" w:cs="Times New Roman"/>
          <w:sz w:val="26"/>
          <w:szCs w:val="26"/>
        </w:rPr>
        <w:lastRenderedPageBreak/>
        <w:t>6.2.      Все вносимые изменения и дополнения в данное Положение должны быть приняты решением педагогического с</w:t>
      </w:r>
      <w:r w:rsidR="004E24F7" w:rsidRPr="00F7496C">
        <w:rPr>
          <w:rFonts w:ascii="Times New Roman" w:hAnsi="Times New Roman" w:cs="Times New Roman"/>
          <w:sz w:val="26"/>
          <w:szCs w:val="26"/>
        </w:rPr>
        <w:t>овета МБ</w:t>
      </w:r>
      <w:r w:rsidRPr="00F7496C">
        <w:rPr>
          <w:rFonts w:ascii="Times New Roman" w:hAnsi="Times New Roman" w:cs="Times New Roman"/>
          <w:sz w:val="26"/>
          <w:szCs w:val="26"/>
        </w:rPr>
        <w:t>У</w:t>
      </w:r>
      <w:r w:rsidR="004E24F7" w:rsidRPr="00F7496C">
        <w:rPr>
          <w:rFonts w:ascii="Times New Roman" w:hAnsi="Times New Roman" w:cs="Times New Roman"/>
          <w:sz w:val="26"/>
          <w:szCs w:val="26"/>
        </w:rPr>
        <w:t xml:space="preserve"> ДО «Ижемская ДЮС</w:t>
      </w:r>
      <w:r w:rsidRPr="00F7496C">
        <w:rPr>
          <w:rFonts w:ascii="Times New Roman" w:hAnsi="Times New Roman" w:cs="Times New Roman"/>
          <w:sz w:val="26"/>
          <w:szCs w:val="26"/>
        </w:rPr>
        <w:t>Ш» и у</w:t>
      </w:r>
      <w:r w:rsidR="004E24F7" w:rsidRPr="00F7496C">
        <w:rPr>
          <w:rFonts w:ascii="Times New Roman" w:hAnsi="Times New Roman" w:cs="Times New Roman"/>
          <w:sz w:val="26"/>
          <w:szCs w:val="26"/>
        </w:rPr>
        <w:t>тверждены приказом директора МБ</w:t>
      </w:r>
      <w:r w:rsidRPr="00F7496C">
        <w:rPr>
          <w:rFonts w:ascii="Times New Roman" w:hAnsi="Times New Roman" w:cs="Times New Roman"/>
          <w:sz w:val="26"/>
          <w:szCs w:val="26"/>
        </w:rPr>
        <w:t>У</w:t>
      </w:r>
      <w:r w:rsidR="004E24F7" w:rsidRPr="00F7496C">
        <w:rPr>
          <w:rFonts w:ascii="Times New Roman" w:hAnsi="Times New Roman" w:cs="Times New Roman"/>
          <w:sz w:val="26"/>
          <w:szCs w:val="26"/>
        </w:rPr>
        <w:t xml:space="preserve"> ДО «Ижемская ДЮС</w:t>
      </w:r>
      <w:r w:rsidRPr="00F7496C">
        <w:rPr>
          <w:rFonts w:ascii="Times New Roman" w:hAnsi="Times New Roman" w:cs="Times New Roman"/>
          <w:sz w:val="26"/>
          <w:szCs w:val="26"/>
        </w:rPr>
        <w:t>Ш».</w:t>
      </w:r>
    </w:p>
    <w:p w:rsidR="000E66CB" w:rsidRDefault="000E66CB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E86317" w:rsidRDefault="00E86317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Default="00F7496C">
      <w:pPr>
        <w:spacing w:line="360" w:lineRule="auto"/>
        <w:rPr>
          <w:rFonts w:ascii="Times New Roman" w:hAnsi="Times New Roman" w:cs="Times New Roman"/>
        </w:rPr>
      </w:pPr>
    </w:p>
    <w:p w:rsidR="00F7496C" w:rsidRPr="00F7496C" w:rsidRDefault="00F7496C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7496C" w:rsidRPr="00F7496C" w:rsidSect="00E86317">
      <w:pgSz w:w="11909" w:h="16834"/>
      <w:pgMar w:top="567" w:right="852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CB"/>
    <w:rsid w:val="000E66CB"/>
    <w:rsid w:val="001A1DC3"/>
    <w:rsid w:val="003A2339"/>
    <w:rsid w:val="004E24F7"/>
    <w:rsid w:val="006E6E4C"/>
    <w:rsid w:val="00E86317"/>
    <w:rsid w:val="00EE632E"/>
    <w:rsid w:val="00F7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7482B-AA1C-4760-8D8D-6EF93CD8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863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Чупрова</dc:creator>
  <cp:lastModifiedBy>Пользователь</cp:lastModifiedBy>
  <cp:revision>4</cp:revision>
  <cp:lastPrinted>2016-04-27T13:07:00Z</cp:lastPrinted>
  <dcterms:created xsi:type="dcterms:W3CDTF">2016-04-27T12:56:00Z</dcterms:created>
  <dcterms:modified xsi:type="dcterms:W3CDTF">2016-04-27T13:09:00Z</dcterms:modified>
</cp:coreProperties>
</file>