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40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>ГОСУДАРСТВЕННОЕ КАЗЕННОЕ УЧРЕЖДЕНИЕ ДЛЯ ДЕТЕЙ-СИРОТ И ДЕТЕЙ, ОСТАВШИХСЯ БЕЗ ПОПЕЧЕНИЯ РОДИТЕЛЕЙ</w:t>
      </w:r>
    </w:p>
    <w:p w:rsidR="00285061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 xml:space="preserve"> «ЧИСТОРЕЧЕНСКИЙ  ДЕТСКИЙ ДОМ»</w:t>
      </w:r>
    </w:p>
    <w:p w:rsidR="00A039A5" w:rsidRDefault="00A039A5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9A5" w:rsidRPr="004D2140" w:rsidRDefault="00A039A5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1"/>
        <w:gridCol w:w="5730"/>
      </w:tblGrid>
      <w:tr w:rsidR="00B97914" w:rsidTr="00B97914">
        <w:tc>
          <w:tcPr>
            <w:tcW w:w="4672" w:type="dxa"/>
          </w:tcPr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Тверской области</w:t>
            </w: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4" w:rsidRDefault="00B97914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673" w:type="dxa"/>
          </w:tcPr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97914" w:rsidRDefault="00B97914" w:rsidP="00B97914">
            <w:pPr>
              <w:tabs>
                <w:tab w:val="left" w:pos="322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Директор ГКУ 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детский дом»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="006C685C">
              <w:rPr>
                <w:rFonts w:ascii="Times New Roman" w:hAnsi="Times New Roman" w:cs="Times New Roman"/>
                <w:sz w:val="28"/>
                <w:szCs w:val="28"/>
              </w:rPr>
              <w:t>Ю.И.Дмитриева</w:t>
            </w:r>
          </w:p>
          <w:p w:rsidR="00B97914" w:rsidRDefault="00B97914" w:rsidP="00B979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7162D2">
              <w:rPr>
                <w:rFonts w:ascii="Times New Roman" w:hAnsi="Times New Roman" w:cs="Times New Roman"/>
                <w:sz w:val="28"/>
                <w:szCs w:val="28"/>
              </w:rPr>
              <w:t xml:space="preserve">04-ОД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162D2"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  <w:p w:rsidR="00B97914" w:rsidRDefault="00B97914" w:rsidP="00B9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914" w:rsidRDefault="00B97914" w:rsidP="00B97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914" w:rsidRDefault="00B97914" w:rsidP="002850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7914" w:rsidRDefault="00B97914" w:rsidP="0028506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9FB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 xml:space="preserve">Отчет о </w:t>
      </w:r>
      <w:r w:rsidR="00BC59FB" w:rsidRPr="004D2140">
        <w:rPr>
          <w:rFonts w:ascii="Times New Roman" w:hAnsi="Times New Roman" w:cs="Times New Roman"/>
          <w:b/>
          <w:sz w:val="44"/>
          <w:szCs w:val="44"/>
        </w:rPr>
        <w:t>результатах самообследования</w:t>
      </w:r>
      <w:r w:rsidR="00710B3E">
        <w:rPr>
          <w:rFonts w:ascii="Times New Roman" w:hAnsi="Times New Roman" w:cs="Times New Roman"/>
          <w:b/>
          <w:sz w:val="44"/>
          <w:szCs w:val="44"/>
        </w:rPr>
        <w:t xml:space="preserve"> деятельности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>ГКУ «</w:t>
      </w:r>
      <w:proofErr w:type="spellStart"/>
      <w:r w:rsidRPr="004D2140">
        <w:rPr>
          <w:rFonts w:ascii="Times New Roman" w:hAnsi="Times New Roman" w:cs="Times New Roman"/>
          <w:b/>
          <w:sz w:val="44"/>
          <w:szCs w:val="44"/>
        </w:rPr>
        <w:t>Чистореченскийдетский</w:t>
      </w:r>
      <w:proofErr w:type="spellEnd"/>
      <w:r w:rsidRPr="004D2140">
        <w:rPr>
          <w:rFonts w:ascii="Times New Roman" w:hAnsi="Times New Roman" w:cs="Times New Roman"/>
          <w:b/>
          <w:sz w:val="44"/>
          <w:szCs w:val="44"/>
        </w:rPr>
        <w:t xml:space="preserve">  дом»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>за 20</w:t>
      </w:r>
      <w:r w:rsidR="00B97914">
        <w:rPr>
          <w:rFonts w:ascii="Times New Roman" w:hAnsi="Times New Roman" w:cs="Times New Roman"/>
          <w:b/>
          <w:sz w:val="44"/>
          <w:szCs w:val="44"/>
        </w:rPr>
        <w:t>2</w:t>
      </w:r>
      <w:r w:rsidR="00C14B8A">
        <w:rPr>
          <w:rFonts w:ascii="Times New Roman" w:hAnsi="Times New Roman" w:cs="Times New Roman"/>
          <w:b/>
          <w:sz w:val="44"/>
          <w:szCs w:val="44"/>
        </w:rPr>
        <w:t>5</w:t>
      </w:r>
      <w:r w:rsidRPr="004D2140">
        <w:rPr>
          <w:rFonts w:ascii="Times New Roman" w:hAnsi="Times New Roman" w:cs="Times New Roman"/>
          <w:b/>
          <w:sz w:val="44"/>
          <w:szCs w:val="44"/>
        </w:rPr>
        <w:t xml:space="preserve">  год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20ECD" w:rsidRDefault="00A20ECD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Речка</w:t>
      </w:r>
    </w:p>
    <w:p w:rsidR="004D2140" w:rsidRDefault="00285061" w:rsidP="00A20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C685C">
        <w:rPr>
          <w:rFonts w:ascii="Times New Roman" w:hAnsi="Times New Roman" w:cs="Times New Roman"/>
          <w:sz w:val="28"/>
          <w:szCs w:val="28"/>
        </w:rPr>
        <w:t>5</w:t>
      </w:r>
    </w:p>
    <w:p w:rsidR="00285061" w:rsidRDefault="00285061" w:rsidP="001B389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91858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FF7830" w:rsidRPr="00FF7830" w:rsidRDefault="00FF7830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>Самообследование государственного казенного учреждения для детей – сирот и детей, оставшихся без попечения родителей «</w:t>
      </w:r>
      <w:proofErr w:type="spellStart"/>
      <w:r w:rsidRPr="00FF7830">
        <w:rPr>
          <w:rFonts w:ascii="Times New Roman" w:hAnsi="Times New Roman" w:cs="Times New Roman"/>
          <w:sz w:val="28"/>
          <w:szCs w:val="28"/>
        </w:rPr>
        <w:t>Чистореченский</w:t>
      </w:r>
      <w:proofErr w:type="spellEnd"/>
      <w:r w:rsidRPr="00FF7830">
        <w:rPr>
          <w:rFonts w:ascii="Times New Roman" w:hAnsi="Times New Roman" w:cs="Times New Roman"/>
          <w:sz w:val="28"/>
          <w:szCs w:val="28"/>
        </w:rPr>
        <w:t xml:space="preserve">  детский дом»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</w:t>
      </w:r>
      <w:r w:rsidRPr="00FF783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FF78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78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FF7830" w:rsidRPr="00FF7830" w:rsidRDefault="00FF7830" w:rsidP="001B389A">
      <w:pPr>
        <w:numPr>
          <w:ilvl w:val="0"/>
          <w:numId w:val="3"/>
        </w:numPr>
        <w:spacing w:after="0" w:line="36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FF7830" w:rsidRPr="00FF7830" w:rsidRDefault="00FF7830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>- приказом 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sz w:val="28"/>
          <w:szCs w:val="28"/>
        </w:rPr>
        <w:t>Целью</w:t>
      </w:r>
      <w:r w:rsidRPr="00087384"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 </w:t>
      </w:r>
    </w:p>
    <w:p w:rsidR="00285061" w:rsidRPr="00087384" w:rsidRDefault="00285061" w:rsidP="001B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bCs/>
          <w:sz w:val="28"/>
          <w:szCs w:val="28"/>
        </w:rPr>
        <w:t>Задачи  отчета:</w:t>
      </w:r>
    </w:p>
    <w:p w:rsidR="00285061" w:rsidRPr="00087384" w:rsidRDefault="00285061" w:rsidP="004E6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1. Предоставить информацию об основных результатах де</w:t>
      </w:r>
      <w:r>
        <w:rPr>
          <w:rFonts w:ascii="Times New Roman" w:hAnsi="Times New Roman" w:cs="Times New Roman"/>
          <w:sz w:val="28"/>
          <w:szCs w:val="28"/>
        </w:rPr>
        <w:t>ятельности детского дома за 20</w:t>
      </w:r>
      <w:r w:rsidR="003D41EE">
        <w:rPr>
          <w:rFonts w:ascii="Times New Roman" w:hAnsi="Times New Roman" w:cs="Times New Roman"/>
          <w:sz w:val="28"/>
          <w:szCs w:val="28"/>
        </w:rPr>
        <w:t>2</w:t>
      </w:r>
      <w:r w:rsidR="004C5B5C">
        <w:rPr>
          <w:rFonts w:ascii="Times New Roman" w:hAnsi="Times New Roman" w:cs="Times New Roman"/>
          <w:sz w:val="28"/>
          <w:szCs w:val="28"/>
        </w:rPr>
        <w:t>5</w:t>
      </w:r>
      <w:r w:rsidRPr="00087384">
        <w:rPr>
          <w:rFonts w:ascii="Times New Roman" w:hAnsi="Times New Roman" w:cs="Times New Roman"/>
          <w:sz w:val="28"/>
          <w:szCs w:val="28"/>
        </w:rPr>
        <w:t xml:space="preserve"> год, проблемах и о приоритетных направлениях развития.</w:t>
      </w:r>
    </w:p>
    <w:p w:rsidR="00285061" w:rsidRPr="00087384" w:rsidRDefault="00285061" w:rsidP="004E6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2. Способствовать обеспечению активного диалога и согласования интересов всех участников воспитательно - образовательного процесса по основным направлениям деятельности детского дома.</w:t>
      </w:r>
    </w:p>
    <w:p w:rsidR="00285061" w:rsidRPr="00087384" w:rsidRDefault="00285061" w:rsidP="004E6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3. Способствовать расширению круга социальных партнеров детского дома, повышению эффективности их взаимодействия с учреждением.</w:t>
      </w:r>
    </w:p>
    <w:p w:rsidR="00285061" w:rsidRPr="00087384" w:rsidRDefault="00285061" w:rsidP="004E6E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порядка</w:t>
      </w:r>
      <w:proofErr w:type="gramEnd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самообследования анализировались:</w:t>
      </w:r>
    </w:p>
    <w:p w:rsidR="00285061" w:rsidRPr="00087384" w:rsidRDefault="00285061" w:rsidP="004E6EED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управления Учреждения;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качество подготовки обучающихся;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обучающимися, методическая работа и т.д.;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кадрового, учебно-методического обеспечения образовательного процесса.</w:t>
      </w:r>
    </w:p>
    <w:p w:rsidR="00285061" w:rsidRPr="00087384" w:rsidRDefault="00285061" w:rsidP="001B389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Учреждения.</w:t>
      </w:r>
    </w:p>
    <w:p w:rsidR="00691858" w:rsidRDefault="00285061" w:rsidP="004E6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Приведенные в отчете данные позволяют адекватно оценить проблемы и определить приоритетные направления работы детского дома и конкретные мероприятия, направленные на дальнейшее развитие образовательного учреждения.</w:t>
      </w:r>
    </w:p>
    <w:p w:rsidR="00BC59FB" w:rsidRPr="00BC59FB" w:rsidRDefault="00BC59FB" w:rsidP="00BC59FB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C59F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BC59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Общие сведения обобразовательном учреждении</w:t>
      </w:r>
    </w:p>
    <w:tbl>
      <w:tblPr>
        <w:tblW w:w="97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98"/>
        <w:gridCol w:w="6870"/>
      </w:tblGrid>
      <w:tr w:rsidR="00BC59FB" w:rsidRPr="004142E6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0" w:lineRule="exact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Вид общеобразовательного </w:t>
            </w:r>
            <w:r w:rsidRPr="004142E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Детский дом</w:t>
            </w:r>
          </w:p>
        </w:tc>
      </w:tr>
      <w:tr w:rsidR="00BC59FB" w:rsidRPr="004142E6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05.01.1998</w:t>
            </w:r>
          </w:p>
        </w:tc>
      </w:tr>
      <w:tr w:rsidR="00BC59FB" w:rsidRPr="004142E6" w:rsidTr="00BC59FB">
        <w:trPr>
          <w:trHeight w:hRule="exact" w:val="1004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50" w:lineRule="exact"/>
              <w:ind w:righ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Почтовый адрес, телефон, </w:t>
            </w:r>
            <w:r w:rsidRPr="004142E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факс, </w:t>
            </w:r>
            <w:r w:rsidRPr="004142E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e</w:t>
            </w:r>
            <w:r w:rsidRPr="004142E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proofErr w:type="spellStart"/>
            <w:r w:rsidRPr="004142E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en-US"/>
              </w:rPr>
              <w:t>meil</w:t>
            </w:r>
            <w:proofErr w:type="spellEnd"/>
            <w:r w:rsidRPr="004142E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сайт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Тверская область, Андреапольский район, поселок Чистая Речка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 848 267 32512; </w:t>
            </w:r>
            <w:r w:rsidRPr="00414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4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hyperlink r:id="rId5" w:history="1"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chrechka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chrechka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142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, сайт </w:t>
            </w:r>
            <w:hyperlink r:id="rId7" w:tgtFrame="_blank" w:history="1">
              <w:r w:rsidRPr="004142E6">
                <w:rPr>
                  <w:rStyle w:val="a4"/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FFFFF"/>
                </w:rPr>
                <w:t>http://dd-f1helpe.1gb.ru/</w:t>
              </w:r>
            </w:hyperlink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FB" w:rsidRPr="004142E6" w:rsidTr="004142E6">
        <w:trPr>
          <w:trHeight w:hRule="exact" w:val="445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Банковские реквизиты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Государственное  казенное учреждение для детей-сирот и детей, оставшихся без попечения родителей «</w:t>
            </w:r>
            <w:proofErr w:type="spellStart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Чистореченский</w:t>
            </w:r>
            <w:proofErr w:type="spellEnd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дом»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 – ГКУ «</w:t>
            </w:r>
            <w:proofErr w:type="spellStart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Чистореченский</w:t>
            </w:r>
            <w:proofErr w:type="spellEnd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дом»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172800 Тверская область, Андреапольский район, посёлок Чистая речка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УФК по Тверской области (Министерство финансов  Тверской области (ГКУ «</w:t>
            </w:r>
            <w:proofErr w:type="spellStart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Чистореченский</w:t>
            </w:r>
            <w:proofErr w:type="spellEnd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дом»)</w:t>
            </w:r>
            <w:proofErr w:type="gramEnd"/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ОТДЕЛЕНИЕ ТВЕРЬ Г. ТВЕРЬ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/с 40201810700000000019        БИК 042809001  ИНН 6917002610    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КПП 691701001   ОКФС 13   ОКОПФ 75  ОГРН 1036912000179  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ОКПО 02084260  ОКАТО28202804023  ОКВЭД85.31  ОКТМО 28602404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Директор Слободчикова Людмила Александровна действующая на основании Устава</w:t>
            </w:r>
          </w:p>
          <w:p w:rsidR="00BC59FB" w:rsidRPr="004142E6" w:rsidRDefault="00BC59FB" w:rsidP="00B97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Главный бухгалтер Белякова Вера Егоровна</w:t>
            </w: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FB" w:rsidRPr="004142E6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Default="00BC59FB" w:rsidP="00B97914">
            <w:pPr>
              <w:shd w:val="clear" w:color="auto" w:fill="FFFFFF"/>
              <w:spacing w:line="250" w:lineRule="exact"/>
              <w:ind w:right="274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Реквизиты  внебюджетного счета</w:t>
            </w:r>
          </w:p>
          <w:p w:rsidR="004142E6" w:rsidRDefault="004142E6" w:rsidP="00B97914">
            <w:pPr>
              <w:shd w:val="clear" w:color="auto" w:fill="FFFFFF"/>
              <w:spacing w:line="250" w:lineRule="exact"/>
              <w:ind w:right="274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:rsidR="004142E6" w:rsidRPr="004142E6" w:rsidRDefault="004142E6" w:rsidP="00B97914">
            <w:pPr>
              <w:shd w:val="clear" w:color="auto" w:fill="FFFFFF"/>
              <w:spacing w:line="250" w:lineRule="exact"/>
              <w:ind w:right="2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 --</w:t>
            </w:r>
          </w:p>
        </w:tc>
      </w:tr>
      <w:tr w:rsidR="00BC59FB" w:rsidRPr="004142E6" w:rsidTr="004142E6">
        <w:trPr>
          <w:trHeight w:hRule="exact" w:val="1008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26" w:lineRule="exact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Устав (дата и номер приказа, которым утвержден)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Устав утвержден 11.01.2016 года Приказом Министерства образования Тверской области № 33-к</w:t>
            </w:r>
          </w:p>
        </w:tc>
      </w:tr>
      <w:tr w:rsidR="00BC59FB" w:rsidRPr="004142E6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50" w:lineRule="exact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Государственная аккредитация </w:t>
            </w:r>
            <w:r w:rsidRPr="004142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(номер, дата)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BC59FB" w:rsidRPr="004142E6" w:rsidTr="004142E6">
        <w:trPr>
          <w:trHeight w:hRule="exact" w:val="1608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Лицензия на право </w:t>
            </w:r>
            <w:r w:rsidRPr="004142E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осуществления образовательной </w:t>
            </w:r>
            <w:r w:rsidRPr="004142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деятельности по содержанию и </w:t>
            </w:r>
            <w:r w:rsidRPr="004142E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воспитанию детей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Лицензия № 313 от 11 августа 2016 года серия 69 Л 01№ 0001943 предоставлена на основании приказа Министерства образования Тверской области от 11 августа 2016 года №1557/ПК</w:t>
            </w:r>
          </w:p>
        </w:tc>
      </w:tr>
      <w:tr w:rsidR="00BC59FB" w:rsidRPr="004142E6" w:rsidTr="004142E6">
        <w:trPr>
          <w:trHeight w:hRule="exact" w:val="156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Лицензия на право </w:t>
            </w:r>
            <w:r w:rsidRPr="004142E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осуществления медицинской деятельности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Лицензия № ЛО-69-01-001847  от 5 мая  2016 года серия  ЛО-69 № 0001686 переоформлена на основании решения лицензирующего органа  от 5 мая  2016 года № 107</w:t>
            </w:r>
          </w:p>
        </w:tc>
      </w:tr>
      <w:tr w:rsidR="00BC59FB" w:rsidRPr="004142E6" w:rsidTr="004142E6">
        <w:trPr>
          <w:trHeight w:hRule="exact" w:val="17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Лицензия на осуществление деятельности по перевозкам пассажиров и иных лиц автобусами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Лицензия № АН -69-000136 от 06.06.2019 серия ДА № 070442 выдана на основании приказа  Центрального МУГАДН от 6 июня 2019 года № 69.10-1/17-136</w:t>
            </w:r>
          </w:p>
        </w:tc>
      </w:tr>
      <w:tr w:rsidR="00BC59FB" w:rsidRPr="004142E6" w:rsidTr="004142E6">
        <w:trPr>
          <w:trHeight w:hRule="exact" w:val="1692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Свидетельство серия 69 № 000414623 от 09 января 2003 года</w:t>
            </w:r>
          </w:p>
          <w:p w:rsidR="00BC59FB" w:rsidRPr="004142E6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Лист записи ЕГРЮЛ от 21 января 2016 года за ГРН 2166952063826</w:t>
            </w:r>
          </w:p>
          <w:p w:rsidR="00BC59FB" w:rsidRPr="004142E6" w:rsidRDefault="00BC59FB" w:rsidP="00B979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Лист записи ЕГРЮЛ от 12 июля 2016 года за ГРН 2166952506279</w:t>
            </w:r>
          </w:p>
        </w:tc>
      </w:tr>
      <w:tr w:rsidR="00BC59FB" w:rsidRPr="004142E6" w:rsidTr="004142E6">
        <w:trPr>
          <w:trHeight w:hRule="exact" w:val="1419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Свидетельство о постановке на учет юридического лица в налоговом органе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серия 69 № 002276304 </w:t>
            </w:r>
          </w:p>
        </w:tc>
      </w:tr>
      <w:tr w:rsidR="00BC59FB" w:rsidRPr="004142E6" w:rsidTr="00BC59FB">
        <w:trPr>
          <w:trHeight w:hRule="exact" w:val="178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Заместители директора</w:t>
            </w:r>
          </w:p>
          <w:p w:rsidR="00BC59FB" w:rsidRPr="004142E6" w:rsidRDefault="00BC59FB" w:rsidP="00B9791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(ФИО, телефоны, мобильные телефоны)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0453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FB" w:rsidRPr="004142E6" w:rsidTr="00BC59FB">
        <w:trPr>
          <w:trHeight w:hRule="exact" w:val="875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C59FB" w:rsidP="00B97914">
            <w:pPr>
              <w:shd w:val="clear" w:color="auto" w:fill="FFFFFF"/>
              <w:spacing w:line="235" w:lineRule="exact"/>
              <w:ind w:right="605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Плановая наполняемость 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4142E6" w:rsidRDefault="00B97914" w:rsidP="00B9791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BC59FB" w:rsidRPr="004142E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4142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C59FB" w:rsidRPr="004142E6" w:rsidRDefault="00BC59FB" w:rsidP="00BC59F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58" w:rsidRPr="001B389A" w:rsidRDefault="00BC59FB" w:rsidP="001B389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389A">
        <w:rPr>
          <w:rFonts w:ascii="Times New Roman" w:hAnsi="Times New Roman" w:cs="Times New Roman"/>
          <w:bCs/>
          <w:sz w:val="28"/>
          <w:szCs w:val="28"/>
        </w:rPr>
        <w:t xml:space="preserve">Детский дом в своей деятельности руководствуется Конституцией Российской Федерации, Гражданским кодексом Российской Федерации, Семейным кодексом Российской Федерации, Законом Российской Федерации </w:t>
      </w:r>
      <w:r w:rsidRPr="001B389A">
        <w:rPr>
          <w:rFonts w:ascii="Times New Roman" w:hAnsi="Times New Roman" w:cs="Times New Roman"/>
          <w:bCs/>
          <w:sz w:val="28"/>
          <w:szCs w:val="28"/>
        </w:rPr>
        <w:lastRenderedPageBreak/>
        <w:t>от 10.07.1992 г. № 3266-ФЗ «Об образовании</w:t>
      </w:r>
      <w:r w:rsidR="00D174B8" w:rsidRPr="001B389A">
        <w:rPr>
          <w:rFonts w:ascii="Times New Roman" w:hAnsi="Times New Roman" w:cs="Times New Roman"/>
          <w:bCs/>
          <w:sz w:val="28"/>
          <w:szCs w:val="28"/>
        </w:rPr>
        <w:t>»</w:t>
      </w:r>
      <w:r w:rsidRPr="001B389A">
        <w:rPr>
          <w:rFonts w:ascii="Times New Roman" w:hAnsi="Times New Roman" w:cs="Times New Roman"/>
          <w:bCs/>
          <w:sz w:val="28"/>
          <w:szCs w:val="28"/>
        </w:rPr>
        <w:t>, Федеральным законом от 24.04.2008 №48-ФЗ «Об опеке и попечительстве», Постановлением Правительства от 24.05.2014 г. № 481 «О деятельности организации для детей-сирот и детей, оставшихся без попечения родителей, и об устройстве в них детей, оставшихся без попечения родителей», другими законодательными актами Российской Федерации и Тверской области, Уставом учреждения, локальными актами.</w:t>
      </w:r>
    </w:p>
    <w:p w:rsidR="00691858" w:rsidRPr="00A039A5" w:rsidRDefault="00691858" w:rsidP="001B389A">
      <w:pPr>
        <w:pStyle w:val="a3"/>
        <w:numPr>
          <w:ilvl w:val="0"/>
          <w:numId w:val="22"/>
        </w:numPr>
        <w:tabs>
          <w:tab w:val="left" w:pos="342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9A">
        <w:rPr>
          <w:rFonts w:ascii="Times New Roman" w:hAnsi="Times New Roman" w:cs="Times New Roman"/>
          <w:b/>
          <w:sz w:val="28"/>
          <w:szCs w:val="28"/>
        </w:rPr>
        <w:t>Информация о  воспитанниках</w:t>
      </w:r>
    </w:p>
    <w:p w:rsidR="00834026" w:rsidRPr="001B389A" w:rsidRDefault="00834026" w:rsidP="001B389A">
      <w:pPr>
        <w:shd w:val="clear" w:color="auto" w:fill="FFFFFF"/>
        <w:tabs>
          <w:tab w:val="left" w:pos="1022"/>
        </w:tabs>
        <w:spacing w:after="0" w:line="36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В Учреждение принимаются: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дети-сироты,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>дети, родители которых лишены родительских прав, осуждены, признаны недееспособными, находятся на длительном лечении, а также местонахождение, которых не установлено.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Могут временно приниматься дети, </w:t>
      </w: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находящиеся в трудной жизненной ситуации: дети-жертвы вооруженных и межнациональных конфликтов, экологических и техногенных катастроф, стихийных бедствий;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из семей беженцев и вынужденных переселенцев;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оказавшиеся в экстремальных условиях; дети - жертвы насилия (в т.ч. в семье); дети, проживающие в малоимущих семьях; </w:t>
      </w:r>
    </w:p>
    <w:p w:rsidR="00834026" w:rsidRPr="001B389A" w:rsidRDefault="00834026" w:rsidP="001B389A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1B389A">
        <w:rPr>
          <w:rFonts w:ascii="Times New Roman" w:hAnsi="Times New Roman" w:cs="Times New Roman"/>
          <w:sz w:val="28"/>
          <w:szCs w:val="28"/>
        </w:rPr>
        <w:t xml:space="preserve"> на срок не более одного календарного года при наличии соответствующих документов.</w:t>
      </w:r>
    </w:p>
    <w:p w:rsidR="00834026" w:rsidRPr="001B389A" w:rsidRDefault="00834026" w:rsidP="001B389A">
      <w:pPr>
        <w:shd w:val="clear" w:color="auto" w:fill="FFFFFF"/>
        <w:tabs>
          <w:tab w:val="left" w:pos="1022"/>
        </w:tabs>
        <w:spacing w:after="0" w:line="36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1B389A">
        <w:rPr>
          <w:rFonts w:ascii="Times New Roman" w:hAnsi="Times New Roman" w:cs="Times New Roman"/>
          <w:sz w:val="28"/>
          <w:szCs w:val="28"/>
        </w:rPr>
        <w:t xml:space="preserve">            Возраст принимаемых в учреждение детей от </w:t>
      </w:r>
      <w:r w:rsidR="000453EB">
        <w:rPr>
          <w:rFonts w:ascii="Times New Roman" w:hAnsi="Times New Roman" w:cs="Times New Roman"/>
          <w:sz w:val="28"/>
          <w:szCs w:val="28"/>
        </w:rPr>
        <w:t>3</w:t>
      </w:r>
      <w:r w:rsidRPr="001B389A">
        <w:rPr>
          <w:rFonts w:ascii="Times New Roman" w:hAnsi="Times New Roman" w:cs="Times New Roman"/>
          <w:sz w:val="28"/>
          <w:szCs w:val="28"/>
        </w:rPr>
        <w:t xml:space="preserve">  лет.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На 1 января  202</w:t>
      </w:r>
      <w:r w:rsidR="004C5B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г. в детском доме находилось 2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, в течение года прибыли ещё 1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Выбыли -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человек: 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-в образовательные учреждения профессионального образования, 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- в приёмную семью, 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На 01.01.202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г- 2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5детей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Из них: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детей - сирот -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чел; 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детей, оставшихся без попечения родителей -23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-по заявлению родителей -0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мальчиков-1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- девочек- 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 инвалидов-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чел;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-дети с ОВЗ -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чел</w:t>
      </w:r>
    </w:p>
    <w:p w:rsidR="000453EB" w:rsidRPr="000453EB" w:rsidRDefault="000453EB" w:rsidP="000453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Социальным педагогом детского дома осуществлялся контроль за надлежащим исполнением обязанностей родителей по уплате алиментов в соответствии с решениями суда. Выплачивались алименты – в отношении 1</w:t>
      </w:r>
      <w:r w:rsidR="004142E6">
        <w:rPr>
          <w:rFonts w:ascii="Times New Roman" w:hAnsi="Times New Roman" w:cs="Times New Roman"/>
          <w:sz w:val="28"/>
          <w:szCs w:val="28"/>
        </w:rPr>
        <w:t>2</w:t>
      </w:r>
      <w:r w:rsidRPr="000453EB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Не выплачивались  алименты – в отношении </w:t>
      </w:r>
      <w:r w:rsidR="004142E6">
        <w:rPr>
          <w:rFonts w:ascii="Times New Roman" w:hAnsi="Times New Roman" w:cs="Times New Roman"/>
          <w:sz w:val="28"/>
          <w:szCs w:val="28"/>
        </w:rPr>
        <w:t>11</w:t>
      </w:r>
      <w:r w:rsidRPr="000453EB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4142E6">
        <w:rPr>
          <w:rFonts w:ascii="Times New Roman" w:hAnsi="Times New Roman" w:cs="Times New Roman"/>
          <w:sz w:val="28"/>
          <w:szCs w:val="28"/>
        </w:rPr>
        <w:t>6</w:t>
      </w:r>
      <w:r w:rsidRPr="000453EB">
        <w:rPr>
          <w:rFonts w:ascii="Times New Roman" w:hAnsi="Times New Roman" w:cs="Times New Roman"/>
          <w:sz w:val="28"/>
          <w:szCs w:val="28"/>
        </w:rPr>
        <w:t xml:space="preserve"> детей привлечены к уголовной ответственности за неуплату алиментов. 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Получали пенсию по потере кормильца – 2 воспитанников, по инвалидности -</w:t>
      </w:r>
      <w:r w:rsidR="004142E6">
        <w:rPr>
          <w:rFonts w:ascii="Times New Roman" w:hAnsi="Times New Roman" w:cs="Times New Roman"/>
          <w:sz w:val="28"/>
          <w:szCs w:val="28"/>
        </w:rPr>
        <w:t>1ребенок</w:t>
      </w:r>
      <w:r w:rsidRPr="000453EB">
        <w:rPr>
          <w:rFonts w:ascii="Times New Roman" w:hAnsi="Times New Roman" w:cs="Times New Roman"/>
          <w:sz w:val="28"/>
          <w:szCs w:val="28"/>
        </w:rPr>
        <w:t>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Все денежные средства поступали на личные счета воспитанников.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Всем воспитанникам оформлена временная регистрация в детском доме. Получили паспорта по достижению возраста 14лет- </w:t>
      </w:r>
      <w:r w:rsidR="004142E6">
        <w:rPr>
          <w:rFonts w:ascii="Times New Roman" w:hAnsi="Times New Roman" w:cs="Times New Roman"/>
          <w:sz w:val="28"/>
          <w:szCs w:val="28"/>
        </w:rPr>
        <w:t>2</w:t>
      </w:r>
      <w:r w:rsidRPr="000453EB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велась работа по решению жилищного вопроса воспитанников.   </w:t>
      </w:r>
      <w:r w:rsidRPr="004142E6">
        <w:rPr>
          <w:rFonts w:ascii="Times New Roman" w:hAnsi="Times New Roman" w:cs="Times New Roman"/>
          <w:color w:val="000000"/>
          <w:sz w:val="28"/>
          <w:szCs w:val="28"/>
        </w:rPr>
        <w:t>На 01.01.2</w:t>
      </w:r>
      <w:r w:rsidR="004142E6" w:rsidRPr="004142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42E6">
        <w:rPr>
          <w:rFonts w:ascii="Times New Roman" w:hAnsi="Times New Roman" w:cs="Times New Roman"/>
          <w:color w:val="000000"/>
          <w:sz w:val="28"/>
          <w:szCs w:val="28"/>
        </w:rPr>
        <w:t>г:</w:t>
      </w:r>
    </w:p>
    <w:p w:rsidR="000453EB" w:rsidRPr="000453EB" w:rsidRDefault="000453EB" w:rsidP="000453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-имеют  закреплённое жильё -1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>чел,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- включены в список детей-сирот и детей, оставшихся без попечения родителей, лиц из числа, детей-сирот и детей, оставшихся без попечения родителей, которые подлежат обеспечению жилыми помещениями – </w:t>
      </w:r>
      <w:r w:rsidR="004142E6">
        <w:rPr>
          <w:rFonts w:ascii="Times New Roman" w:hAnsi="Times New Roman" w:cs="Times New Roman"/>
          <w:sz w:val="28"/>
          <w:szCs w:val="28"/>
        </w:rPr>
        <w:t>3</w:t>
      </w:r>
      <w:r w:rsidRPr="000453EB">
        <w:rPr>
          <w:rFonts w:ascii="Times New Roman" w:hAnsi="Times New Roman" w:cs="Times New Roman"/>
          <w:sz w:val="28"/>
          <w:szCs w:val="28"/>
        </w:rPr>
        <w:t xml:space="preserve"> воспитанников, 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 xml:space="preserve">-поставят на очередь по достижению 14 лет – 4воспитанника (все они имеют гарантийный документ об обеспечении жилым помещением) 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воспитанники имеют СНИЛС. Всем выпускникам  были оформлены ИНН.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В течение  года на учёте в КДН и ЗП при Администрации Андреапольского муниципального округа никто не состоял.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</w:t>
      </w:r>
      <w:r w:rsidR="004142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453EB">
        <w:rPr>
          <w:rFonts w:ascii="Times New Roman" w:hAnsi="Times New Roman" w:cs="Times New Roman"/>
          <w:color w:val="000000"/>
          <w:sz w:val="28"/>
          <w:szCs w:val="28"/>
        </w:rPr>
        <w:t xml:space="preserve"> детей находились временно в семьях граждан, постоянно проживающих на территории  РФ.</w:t>
      </w:r>
    </w:p>
    <w:p w:rsidR="000453EB" w:rsidRPr="000453EB" w:rsidRDefault="000453EB" w:rsidP="000453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3EB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профилактике самовольных уходов. Случаев самовольных уходов не было.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В учреждении имеется план совместных профилактических мероприятий по предупреждению правонарушений, самовольных уходов и преступлений  среди несовершеннолетних между ГКУ «</w:t>
      </w:r>
      <w:proofErr w:type="spellStart"/>
      <w:r w:rsidRPr="000453EB">
        <w:rPr>
          <w:rFonts w:ascii="Times New Roman" w:hAnsi="Times New Roman" w:cs="Times New Roman"/>
          <w:sz w:val="28"/>
          <w:szCs w:val="28"/>
        </w:rPr>
        <w:t>Чистореченский</w:t>
      </w:r>
      <w:proofErr w:type="spellEnd"/>
      <w:r w:rsidRPr="000453EB">
        <w:rPr>
          <w:rFonts w:ascii="Times New Roman" w:hAnsi="Times New Roman" w:cs="Times New Roman"/>
          <w:sz w:val="28"/>
          <w:szCs w:val="28"/>
        </w:rPr>
        <w:t xml:space="preserve"> детский дом» и Андреапольским отделением полиции. Также учреждение работало по плану детского дома по предупреждению правонарушений и профилактике бродяжничества: проводились тематические профилактические беседы, воспитательские часы (воспитатели, соц. педагог, психолог). Воспитанники «группы риска» привлекались к участию в общешкольных мероприятиях, 2 раза в год проходили декадники по профилактике вредных привычек и правонарушений, все воспитанники детского дома посещали кружки и секции. 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sz w:val="28"/>
          <w:szCs w:val="28"/>
        </w:rPr>
        <w:t>На каждого воспитанника, который характеризовался, как склонный к бродяжничеству, заполнялась анкета, и составлялся индивидуально - ориентированный план обучения и психологической реабилитации.</w:t>
      </w:r>
    </w:p>
    <w:p w:rsidR="000453EB" w:rsidRPr="000453EB" w:rsidRDefault="000453EB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Воспитательно-профилактическая деятельность социального педагога по </w:t>
      </w:r>
      <w:r w:rsidRPr="000453EB">
        <w:rPr>
          <w:rFonts w:ascii="Times New Roman" w:hAnsi="Times New Roman" w:cs="Times New Roman"/>
          <w:sz w:val="28"/>
          <w:szCs w:val="28"/>
        </w:rPr>
        <w:br/>
      </w: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профилактике правонарушений, преступлений и самовольных уходов </w:t>
      </w:r>
      <w:r w:rsidRPr="000453EB">
        <w:rPr>
          <w:rFonts w:ascii="Times New Roman" w:hAnsi="Times New Roman" w:cs="Times New Roman"/>
          <w:sz w:val="28"/>
          <w:szCs w:val="28"/>
        </w:rPr>
        <w:br/>
      </w:r>
      <w:r w:rsidRPr="000453EB">
        <w:rPr>
          <w:rFonts w:ascii="Times New Roman" w:hAnsi="Times New Roman" w:cs="Times New Roman"/>
          <w:bCs/>
          <w:sz w:val="28"/>
          <w:szCs w:val="28"/>
        </w:rPr>
        <w:t xml:space="preserve">воспитанников направлена на: </w:t>
      </w:r>
    </w:p>
    <w:p w:rsidR="000453EB" w:rsidRDefault="000453EB" w:rsidP="000453EB">
      <w:pPr>
        <w:pStyle w:val="ad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раннюю профилактику, в основу которой входит создание условий, </w:t>
      </w:r>
      <w:r>
        <w:rPr>
          <w:sz w:val="28"/>
          <w:szCs w:val="28"/>
        </w:rPr>
        <w:sym w:font="Symbol" w:char="F0D8"/>
      </w:r>
      <w:r>
        <w:rPr>
          <w:sz w:val="28"/>
          <w:szCs w:val="28"/>
        </w:rPr>
        <w:t xml:space="preserve"> обеспечивающих возможность полноценного развития, своевременное выявление и решение возникающих кризисных ситуаций; </w:t>
      </w:r>
    </w:p>
    <w:p w:rsidR="000453EB" w:rsidRDefault="000453EB" w:rsidP="000453EB">
      <w:pPr>
        <w:pStyle w:val="ad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правовой компетентности воспитанников, воспитание у подростков, уважения к Закону, правопорядку.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b/>
          <w:bCs/>
          <w:sz w:val="28"/>
          <w:szCs w:val="28"/>
        </w:rPr>
        <w:t>За 202</w:t>
      </w:r>
      <w:r w:rsidR="006A54F2">
        <w:rPr>
          <w:b/>
          <w:bCs/>
          <w:sz w:val="28"/>
          <w:szCs w:val="28"/>
        </w:rPr>
        <w:t>5</w:t>
      </w:r>
      <w:r w:rsidRPr="000453EB">
        <w:rPr>
          <w:b/>
          <w:bCs/>
          <w:sz w:val="28"/>
          <w:szCs w:val="28"/>
        </w:rPr>
        <w:t>г проведены беседы:</w:t>
      </w:r>
    </w:p>
    <w:p w:rsidR="000453EB" w:rsidRPr="000453EB" w:rsidRDefault="000453EB" w:rsidP="004142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«Твои успехи и неудачи»</w:t>
      </w:r>
    </w:p>
    <w:p w:rsidR="000453EB" w:rsidRPr="000453EB" w:rsidRDefault="000453EB" w:rsidP="004142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«Культура общения»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rFonts w:eastAsia="Calibri"/>
          <w:sz w:val="28"/>
          <w:szCs w:val="28"/>
        </w:rPr>
        <w:t>«Способы урегулирования конфликта»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«Профилактика интернет-зависимости»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«Ответственность за поведение и проступки»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«За что ставят на учет в КДН, ВШУ?»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«Твоя семья»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«Подросток и преступление»,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«Человек – творец своей судьбы»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«Здоровье и сквернословие»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«Курение-враг здоровью»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«Сила воли и характер»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«Делу время, потехе час»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«Здоровье-это здоровый образ жизни»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«Роль семьи и семейного воспитания в профилактике правонарушений»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«Правонарушения, как результат вредных привычек» 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>Круглый стол «Имею право, но обязан»</w:t>
      </w:r>
    </w:p>
    <w:p w:rsidR="000453EB" w:rsidRPr="000453EB" w:rsidRDefault="000453EB" w:rsidP="000453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«Правонарушение и юридическая ответственность</w:t>
      </w:r>
    </w:p>
    <w:p w:rsidR="000453EB" w:rsidRPr="000453EB" w:rsidRDefault="000453EB" w:rsidP="000453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453EB">
        <w:rPr>
          <w:rFonts w:ascii="Times New Roman" w:eastAsia="Calibri" w:hAnsi="Times New Roman" w:cs="Times New Roman"/>
          <w:sz w:val="28"/>
          <w:szCs w:val="28"/>
        </w:rPr>
        <w:t>«Чистота разговорной речи. «Слова – сорняки»</w:t>
      </w:r>
    </w:p>
    <w:p w:rsidR="000453EB" w:rsidRPr="000453EB" w:rsidRDefault="000453EB" w:rsidP="000453EB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rFonts w:eastAsia="Calibri"/>
          <w:sz w:val="28"/>
          <w:szCs w:val="28"/>
        </w:rPr>
        <w:t>«Ответственность за порчу имущества »</w:t>
      </w:r>
    </w:p>
    <w:p w:rsidR="003D41EE" w:rsidRPr="003D41EE" w:rsidRDefault="000453EB" w:rsidP="004E6EED">
      <w:pPr>
        <w:pStyle w:val="ad"/>
        <w:spacing w:before="0" w:beforeAutospacing="0" w:after="0" w:line="360" w:lineRule="auto"/>
        <w:rPr>
          <w:sz w:val="28"/>
          <w:szCs w:val="28"/>
        </w:rPr>
      </w:pPr>
      <w:r w:rsidRPr="000453EB">
        <w:rPr>
          <w:sz w:val="28"/>
          <w:szCs w:val="28"/>
        </w:rPr>
        <w:t xml:space="preserve">    За 202</w:t>
      </w:r>
      <w:r w:rsidR="006A54F2">
        <w:rPr>
          <w:sz w:val="28"/>
          <w:szCs w:val="28"/>
        </w:rPr>
        <w:t>5</w:t>
      </w:r>
      <w:r w:rsidRPr="000453EB">
        <w:rPr>
          <w:sz w:val="28"/>
          <w:szCs w:val="28"/>
        </w:rPr>
        <w:t>г в ШПР обучил</w:t>
      </w:r>
      <w:r w:rsidR="006A54F2">
        <w:rPr>
          <w:sz w:val="28"/>
          <w:szCs w:val="28"/>
        </w:rPr>
        <w:t>ось4</w:t>
      </w:r>
      <w:r w:rsidRPr="000453EB">
        <w:rPr>
          <w:sz w:val="28"/>
          <w:szCs w:val="28"/>
        </w:rPr>
        <w:t xml:space="preserve"> человек</w:t>
      </w:r>
      <w:r w:rsidR="006A54F2">
        <w:rPr>
          <w:sz w:val="28"/>
          <w:szCs w:val="28"/>
        </w:rPr>
        <w:t>а</w:t>
      </w:r>
      <w:r w:rsidRPr="000453EB">
        <w:rPr>
          <w:sz w:val="28"/>
          <w:szCs w:val="28"/>
        </w:rPr>
        <w:t>.</w:t>
      </w:r>
    </w:p>
    <w:p w:rsidR="00691858" w:rsidRPr="004D2140" w:rsidRDefault="00691858" w:rsidP="001B389A">
      <w:pPr>
        <w:pStyle w:val="10"/>
        <w:numPr>
          <w:ilvl w:val="0"/>
          <w:numId w:val="22"/>
        </w:numPr>
        <w:shd w:val="clear" w:color="auto" w:fill="auto"/>
        <w:tabs>
          <w:tab w:val="left" w:pos="1546"/>
        </w:tabs>
        <w:spacing w:before="0" w:line="360" w:lineRule="auto"/>
        <w:ind w:left="0"/>
        <w:jc w:val="both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Сведения о численности, структуре и составе работников Учреждения</w:t>
      </w:r>
    </w:p>
    <w:p w:rsidR="00D41E41" w:rsidRPr="004D2140" w:rsidRDefault="00D41E41" w:rsidP="001B38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Коллектив, работающий в детском доме, является сплоченным, инициативным, идущим в ногу с прогрессивными идеями в области педагогики, психологии, здравоохранения.  В коллективе работают педагоги с большим опытом работы. </w:t>
      </w:r>
    </w:p>
    <w:p w:rsidR="00D41E41" w:rsidRPr="004D2140" w:rsidRDefault="00D41E41" w:rsidP="001B38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Анализ кадрового состава.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В детском доме в текущем году работало 42 сотрудника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Директор - 1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Заместитель  директорапо  ВР - </w:t>
      </w:r>
      <w:r w:rsidR="004142E6">
        <w:rPr>
          <w:rFonts w:ascii="Times New Roman" w:hAnsi="Times New Roman" w:cs="Times New Roman"/>
          <w:sz w:val="28"/>
          <w:szCs w:val="28"/>
        </w:rPr>
        <w:t>0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За</w:t>
      </w:r>
      <w:r w:rsidR="000453EB">
        <w:rPr>
          <w:rFonts w:ascii="Times New Roman" w:hAnsi="Times New Roman" w:cs="Times New Roman"/>
          <w:sz w:val="28"/>
          <w:szCs w:val="28"/>
        </w:rPr>
        <w:t>ведующий хозяйством</w:t>
      </w:r>
      <w:r w:rsidRPr="00B7037D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Бухгалтер  - 2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Медперсонал – 5 человек,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Технический персонал – 1</w:t>
      </w:r>
      <w:r w:rsidR="004142E6">
        <w:rPr>
          <w:rFonts w:ascii="Times New Roman" w:hAnsi="Times New Roman" w:cs="Times New Roman"/>
          <w:sz w:val="28"/>
          <w:szCs w:val="28"/>
        </w:rPr>
        <w:t>7</w:t>
      </w:r>
      <w:r w:rsidRPr="00B7037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b/>
          <w:sz w:val="28"/>
          <w:szCs w:val="28"/>
        </w:rPr>
        <w:t>Педагогический персонал -  1</w:t>
      </w:r>
      <w:r w:rsidR="000453EB">
        <w:rPr>
          <w:rFonts w:ascii="Times New Roman" w:hAnsi="Times New Roman" w:cs="Times New Roman"/>
          <w:b/>
          <w:sz w:val="28"/>
          <w:szCs w:val="28"/>
        </w:rPr>
        <w:t>6</w:t>
      </w:r>
      <w:r w:rsidRPr="00B7037D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     Воспитателей -  12 человек.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>Социальный педагог - 1 ч.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Педагог-психолог - 1ч. </w:t>
      </w:r>
    </w:p>
    <w:p w:rsidR="00B7037D" w:rsidRPr="00B7037D" w:rsidRDefault="00B7037D" w:rsidP="00B70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  Инструктор по трудовому  обучению -   1 чел. (0,5ст.)</w:t>
      </w:r>
    </w:p>
    <w:p w:rsidR="00D41E41" w:rsidRPr="004D2140" w:rsidRDefault="00B7037D" w:rsidP="00045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37D">
        <w:rPr>
          <w:rFonts w:ascii="Times New Roman" w:hAnsi="Times New Roman" w:cs="Times New Roman"/>
          <w:sz w:val="28"/>
          <w:szCs w:val="28"/>
        </w:rPr>
        <w:t xml:space="preserve">Педагог  дополнительного  образования - 1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1617"/>
        <w:gridCol w:w="1129"/>
        <w:gridCol w:w="1150"/>
        <w:gridCol w:w="1134"/>
        <w:gridCol w:w="1022"/>
        <w:gridCol w:w="1005"/>
      </w:tblGrid>
      <w:tr w:rsidR="00D41E41" w:rsidRPr="004D2140" w:rsidTr="00090436">
        <w:tc>
          <w:tcPr>
            <w:tcW w:w="2288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17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79" w:type="dxa"/>
            <w:gridSpan w:val="2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161" w:type="dxa"/>
            <w:gridSpan w:val="3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41E41" w:rsidRPr="004D2140" w:rsidTr="00090436">
        <w:tc>
          <w:tcPr>
            <w:tcW w:w="2288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не имеют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652203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0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</w:tcPr>
          <w:p w:rsidR="00D41E41" w:rsidRPr="004D2140" w:rsidRDefault="00090436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5" w:type="dxa"/>
          </w:tcPr>
          <w:p w:rsidR="00D41E41" w:rsidRPr="004D2140" w:rsidRDefault="00472BA2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 дополнительного образования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:rsidR="00D41E41" w:rsidRPr="004D2140" w:rsidRDefault="006A54F2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090436">
        <w:tc>
          <w:tcPr>
            <w:tcW w:w="22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2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41E41" w:rsidRPr="004D2140" w:rsidRDefault="00D41E41" w:rsidP="004D2140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</w:p>
    <w:p w:rsidR="00D41E41" w:rsidRPr="004D2140" w:rsidRDefault="00D41E41" w:rsidP="001B389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Педагогический коллектив детского дома стабилен на протяжении многих лет. Штат детского дома по численности и структуре является достаточным для обеспечения выполнения учреждением своего назначения и функционала. Педагоги удовлетворены условиями труда. </w:t>
      </w:r>
    </w:p>
    <w:p w:rsidR="00A324E1" w:rsidRPr="004D2140" w:rsidRDefault="00A324E1" w:rsidP="001B389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педагоги ежегодно работают над темами по самообразованию, участвуют в работе семинаров, знакомятся с опытом работы Детских домов и интернатов Тверской области.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детьми, в Учреждении проводились педагогические советы, психолого-педагогические семинары, методические объединения.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Кроме того, педагоги систематически повышали свою квалификацию. С целью ознакомления с лучшим опытом работы организаций для детей-сирот, реализующих инновационные программы воспитания, реабилитации и социальной адаптации детей, педагоги участвовали в вебинарах и совещаниях с использованием Интернет-технологий.</w:t>
      </w:r>
    </w:p>
    <w:p w:rsidR="003D41EE" w:rsidRDefault="00A324E1" w:rsidP="001B389A">
      <w:pPr>
        <w:pStyle w:val="3"/>
        <w:shd w:val="clear" w:color="auto" w:fill="auto"/>
        <w:spacing w:line="360" w:lineRule="auto"/>
        <w:ind w:firstLine="620"/>
        <w:rPr>
          <w:color w:val="000000"/>
          <w:sz w:val="28"/>
          <w:szCs w:val="28"/>
        </w:rPr>
      </w:pPr>
      <w:r w:rsidRPr="004D2140">
        <w:rPr>
          <w:color w:val="000000"/>
          <w:sz w:val="28"/>
          <w:szCs w:val="28"/>
        </w:rPr>
        <w:t>Повышение квалификации педагогических работников носит системный характер, охватывает весь педагогический состав, регламентируется необходимыми нормативными документами.</w:t>
      </w:r>
    </w:p>
    <w:p w:rsidR="003D41EE" w:rsidRPr="003D41EE" w:rsidRDefault="003D41EE" w:rsidP="001B389A">
      <w:pPr>
        <w:spacing w:after="0" w:line="360" w:lineRule="auto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EE">
        <w:rPr>
          <w:rFonts w:ascii="Times New Roman" w:hAnsi="Times New Roman" w:cs="Times New Roman"/>
          <w:sz w:val="28"/>
          <w:szCs w:val="28"/>
        </w:rPr>
        <w:t>Педагогические  работникипрошли курсы повышения квалификации</w:t>
      </w:r>
      <w:r w:rsidRPr="003D41EE">
        <w:rPr>
          <w:rFonts w:ascii="Times New Roman" w:hAnsi="Times New Roman" w:cs="Times New Roman"/>
          <w:b/>
          <w:sz w:val="28"/>
          <w:szCs w:val="28"/>
        </w:rPr>
        <w:t>: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Организация работы с обучающимися с ограниченными возможностями здоровья (ОВЗ) в контексте реализации обновленных ФГОС НОО и ФГОС ООО»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«Современные методы арт-терапии: базовые техники»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 xml:space="preserve">«Раннее выявление предпосылок девиантного поведения у детей и </w:t>
      </w:r>
      <w:r w:rsidRPr="00090436">
        <w:rPr>
          <w:sz w:val="28"/>
          <w:szCs w:val="28"/>
        </w:rPr>
        <w:lastRenderedPageBreak/>
        <w:t>подростков и оказание им своевременной педагогический и психологической помощи»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«Взаимодействие с субъектами социума и социально -педагогическая деятельность»</w:t>
      </w:r>
    </w:p>
    <w:p w:rsidR="00090436" w:rsidRPr="00090436" w:rsidRDefault="00090436" w:rsidP="00090436">
      <w:pPr>
        <w:pStyle w:val="11"/>
        <w:numPr>
          <w:ilvl w:val="0"/>
          <w:numId w:val="35"/>
        </w:numPr>
        <w:shd w:val="clear" w:color="auto" w:fill="auto"/>
        <w:ind w:left="426" w:hanging="426"/>
        <w:jc w:val="both"/>
        <w:rPr>
          <w:sz w:val="28"/>
          <w:szCs w:val="28"/>
        </w:rPr>
      </w:pPr>
      <w:r w:rsidRPr="00090436">
        <w:rPr>
          <w:sz w:val="28"/>
          <w:szCs w:val="28"/>
        </w:rPr>
        <w:t>«Информационная грамотность педагога, как одна из основных профессиональных компетенций  педагога»</w:t>
      </w:r>
    </w:p>
    <w:p w:rsidR="003D41EE" w:rsidRPr="00472BA2" w:rsidRDefault="003D41EE" w:rsidP="00090436">
      <w:pPr>
        <w:pStyle w:val="11"/>
        <w:shd w:val="clear" w:color="auto" w:fill="auto"/>
        <w:jc w:val="both"/>
        <w:rPr>
          <w:sz w:val="28"/>
          <w:szCs w:val="28"/>
        </w:rPr>
      </w:pPr>
      <w:r w:rsidRPr="00472BA2">
        <w:rPr>
          <w:sz w:val="28"/>
          <w:szCs w:val="28"/>
        </w:rPr>
        <w:t>Педагоги приняли участие в интернет- конкурсах и разместили свои методические разработки на различных образовательных интернет-сайтах.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 Совершенствуется и развивается методическая база Учреждения, повышается профессиональное мастерство педагогов.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Организационная структура управления Учреждением включает три уровня.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Первый уровень: руководство и контроль директора за деятельностью всех структур Учреждения.</w:t>
      </w:r>
    </w:p>
    <w:p w:rsidR="00A324E1" w:rsidRPr="004D2140" w:rsidRDefault="00A324E1" w:rsidP="001B389A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Второй уровень: взаимодействие с соответствующими структурами Учреждения осуществляют заместитель директора по учебно-воспитательной работе, заместитель директора по </w:t>
      </w:r>
      <w:r w:rsidR="003A5575" w:rsidRPr="004D2140">
        <w:rPr>
          <w:color w:val="000000"/>
          <w:sz w:val="28"/>
          <w:szCs w:val="28"/>
        </w:rPr>
        <w:t>безопасности</w:t>
      </w:r>
      <w:r w:rsidRPr="004D2140">
        <w:rPr>
          <w:color w:val="000000"/>
          <w:sz w:val="28"/>
          <w:szCs w:val="28"/>
        </w:rPr>
        <w:t>. Директор реализует управленческие решения через распределение обязанностей между данными административными работниками.</w:t>
      </w:r>
    </w:p>
    <w:p w:rsidR="00D41E41" w:rsidRPr="004E6EED" w:rsidRDefault="00A324E1" w:rsidP="004E6EED">
      <w:pPr>
        <w:pStyle w:val="3"/>
        <w:shd w:val="clear" w:color="auto" w:fill="auto"/>
        <w:spacing w:line="36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Третий уровень: взаимодействие педагогов и обслуживающего персонала по вопросам организации образовательного процесса.</w:t>
      </w:r>
    </w:p>
    <w:p w:rsidR="00A324E1" w:rsidRDefault="00A324E1" w:rsidP="004D2140">
      <w:pPr>
        <w:pStyle w:val="a3"/>
        <w:numPr>
          <w:ilvl w:val="0"/>
          <w:numId w:val="22"/>
        </w:numPr>
        <w:tabs>
          <w:tab w:val="left" w:pos="34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4D2140" w:rsidRPr="004D2140" w:rsidRDefault="004D2140" w:rsidP="004D2140">
      <w:pPr>
        <w:pStyle w:val="a3"/>
        <w:tabs>
          <w:tab w:val="left" w:pos="342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24E1" w:rsidRPr="004D2140" w:rsidRDefault="00A324E1" w:rsidP="004E6EED">
      <w:pPr>
        <w:tabs>
          <w:tab w:val="left" w:pos="342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Учреждение представляет собой целый комплекс отдельно стоящих зданий. В административном корпусе размещены кабинеты администрации, бухгалтерия,  Школа приемных родителей.  Рядом с административным корпусом находятся столярно-слесарная и швейная мастерские. Проживают воспитанники в 2-х этажном жилом корпусе.   В детском доме оборудованы: 2 групповых помещения, 11 спален, гостевая комната, два кабинета самоподготовки, кабинет для занятий Воскресной школы при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Иово-Тихонском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храме; компьютерный класс, оборудованный на </w:t>
      </w:r>
      <w:r w:rsidR="0022119B">
        <w:rPr>
          <w:rFonts w:ascii="Times New Roman" w:hAnsi="Times New Roman" w:cs="Times New Roman"/>
          <w:sz w:val="28"/>
          <w:szCs w:val="28"/>
        </w:rPr>
        <w:t>3</w:t>
      </w:r>
      <w:r w:rsidRPr="004D2140">
        <w:rPr>
          <w:rFonts w:ascii="Times New Roman" w:hAnsi="Times New Roman" w:cs="Times New Roman"/>
          <w:sz w:val="28"/>
          <w:szCs w:val="28"/>
        </w:rPr>
        <w:t xml:space="preserve"> рабочих мест, подключенных к сети Интернет; кабинеты для коррекционной работы: </w:t>
      </w:r>
      <w:r w:rsidRPr="004D2140">
        <w:rPr>
          <w:rFonts w:ascii="Times New Roman" w:hAnsi="Times New Roman" w:cs="Times New Roman"/>
          <w:sz w:val="28"/>
          <w:szCs w:val="28"/>
        </w:rPr>
        <w:lastRenderedPageBreak/>
        <w:t>кабинет педагога-психолога, кабинет психологической разгрузки,  кабинет социального педагога; библиотека; кабинет социально-бытовой ориентировки; изостудия; методический кабинет; столовая; медико-оздоровительный блок включает:  медицинский кабинет, процедурный кабинет, изолятор.</w:t>
      </w:r>
    </w:p>
    <w:p w:rsidR="00A324E1" w:rsidRPr="004D2140" w:rsidRDefault="00A324E1" w:rsidP="00305D0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отдельных зданиях расположены столовая, баня-прачечная. Все здания являются не зданиями типового образца, а приспособленными, так как ранее относились к воинской части.</w:t>
      </w:r>
    </w:p>
    <w:p w:rsidR="00A324E1" w:rsidRPr="004D2140" w:rsidRDefault="00A324E1" w:rsidP="00305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На территории учреждения имеется спортивная универсальная площадка, предназначенная для игры в футбол, волейбол, баскетбол, гандбол. Площадкой пользуются не только воспитанники детского дома, но и дети, проживающие на территории посёлка. </w:t>
      </w:r>
    </w:p>
    <w:p w:rsidR="00A324E1" w:rsidRPr="004D2140" w:rsidRDefault="00A324E1" w:rsidP="00305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Также на территории расположена детская площадка, для детей младшего возраста. </w:t>
      </w:r>
    </w:p>
    <w:p w:rsidR="00A324E1" w:rsidRPr="004D2140" w:rsidRDefault="00A324E1" w:rsidP="00305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ab/>
        <w:t xml:space="preserve">Учреждение располагает несколькими единицами автотехники, используемыми как для перевозки детей, так и для хозяйственных нужд.  </w:t>
      </w:r>
      <w:r w:rsidRPr="004D2140">
        <w:rPr>
          <w:rFonts w:ascii="Times New Roman" w:hAnsi="Times New Roman" w:cs="Times New Roman"/>
          <w:sz w:val="28"/>
          <w:szCs w:val="28"/>
        </w:rPr>
        <w:tab/>
        <w:t xml:space="preserve"> Дополнительно к вышеперечисленным зданиям учреждение имеет гаражи, складские помещения, пришкольный участок, овощехранилище, </w:t>
      </w:r>
      <w:r w:rsidR="00272F8D">
        <w:rPr>
          <w:rFonts w:ascii="Times New Roman" w:hAnsi="Times New Roman" w:cs="Times New Roman"/>
          <w:sz w:val="28"/>
          <w:szCs w:val="28"/>
        </w:rPr>
        <w:t xml:space="preserve">2 </w:t>
      </w:r>
      <w:r w:rsidRPr="004D2140">
        <w:rPr>
          <w:rFonts w:ascii="Times New Roman" w:hAnsi="Times New Roman" w:cs="Times New Roman"/>
          <w:sz w:val="28"/>
          <w:szCs w:val="28"/>
        </w:rPr>
        <w:t>теплиц</w:t>
      </w:r>
      <w:r w:rsidR="00272F8D">
        <w:rPr>
          <w:rFonts w:ascii="Times New Roman" w:hAnsi="Times New Roman" w:cs="Times New Roman"/>
          <w:sz w:val="28"/>
          <w:szCs w:val="28"/>
        </w:rPr>
        <w:t>ы</w:t>
      </w:r>
      <w:r w:rsidRPr="004D2140">
        <w:rPr>
          <w:rFonts w:ascii="Times New Roman" w:hAnsi="Times New Roman" w:cs="Times New Roman"/>
          <w:sz w:val="28"/>
          <w:szCs w:val="28"/>
        </w:rPr>
        <w:t>.</w:t>
      </w:r>
    </w:p>
    <w:p w:rsidR="00267793" w:rsidRDefault="00A324E1" w:rsidP="004E6EE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 библиотеке создан книжный фонд – более 7 тысяч экземпляров. </w:t>
      </w:r>
    </w:p>
    <w:p w:rsidR="00A039A5" w:rsidRPr="00A324E1" w:rsidRDefault="00A039A5" w:rsidP="004E6EE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140" w:rsidRDefault="00267793" w:rsidP="004E6EED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Психолого-медико-педагогическое сопровождение воспитате</w:t>
      </w:r>
      <w:r w:rsidR="004D2140">
        <w:rPr>
          <w:rFonts w:ascii="Times New Roman" w:hAnsi="Times New Roman" w:cs="Times New Roman"/>
          <w:b/>
          <w:sz w:val="28"/>
          <w:szCs w:val="28"/>
        </w:rPr>
        <w:t>льно-образовательного процесса</w:t>
      </w:r>
    </w:p>
    <w:p w:rsidR="00A039A5" w:rsidRPr="004E6EED" w:rsidRDefault="00A039A5" w:rsidP="00A039A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2140" w:rsidRPr="00267793" w:rsidRDefault="00C60ED9" w:rsidP="004E6EE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детском доме создана нормативно-правовая база, регулирующая деятельность по психолого-медико-психологическому сопровождению воспитанников, организовано взаимодействие педагогов детского дома, медицинских работников на основе равноправного сотрудничества и личной ответственности, объединяющихся для психолого-медико-педагогического сопровождения обучающихся, воспитанников с трудностями в обучении, воспитании; осуществляется комплексный подход в решении вопросов, связанных с организацией и содержанием коррекционно-развивающей </w:t>
      </w:r>
      <w:r w:rsidRPr="00267793">
        <w:rPr>
          <w:rFonts w:ascii="Times New Roman" w:hAnsi="Times New Roman" w:cs="Times New Roman"/>
          <w:sz w:val="28"/>
          <w:szCs w:val="28"/>
        </w:rPr>
        <w:lastRenderedPageBreak/>
        <w:t>работы, направленной на успешное обучение и полноценное развитие детей и подростков; определена единая психолого-медико-педагогическая стратегия сопровождения каждого ребенка в процессе его обучения и воспитания; созданы условия для развития профессиональной среды общения, направленной на повышение психолого-педагогической компетентности (психологической культуры) субъектов воспитательного процесса.</w:t>
      </w:r>
    </w:p>
    <w:p w:rsidR="004D2140" w:rsidRPr="00267793" w:rsidRDefault="00267793" w:rsidP="00305D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="00C60ED9" w:rsidRPr="0026779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.1. </w:t>
      </w:r>
      <w:r w:rsidR="00C60ED9"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с</w:t>
      </w:r>
      <w:r w:rsidR="004D2140">
        <w:rPr>
          <w:rFonts w:ascii="Times New Roman" w:hAnsi="Times New Roman" w:cs="Times New Roman"/>
          <w:b/>
          <w:i/>
          <w:sz w:val="28"/>
          <w:szCs w:val="28"/>
        </w:rPr>
        <w:t>оциально-психологической службы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color w:val="000000"/>
          <w:sz w:val="28"/>
          <w:szCs w:val="28"/>
        </w:rPr>
        <w:t>Основной целью</w:t>
      </w:r>
      <w:r w:rsidRPr="0026779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педагога-психолога явилось выявление нравственных ценностных ориентаций воспитанников, способствовать их развитию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профессиональные намерения.   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Приоритетные </w:t>
      </w:r>
      <w:r w:rsidR="00BC5FA6" w:rsidRPr="00267793">
        <w:rPr>
          <w:rFonts w:ascii="Times New Roman" w:hAnsi="Times New Roman" w:cs="Times New Roman"/>
          <w:sz w:val="28"/>
          <w:szCs w:val="28"/>
        </w:rPr>
        <w:t>компоненты</w:t>
      </w:r>
      <w:r w:rsidRPr="00267793">
        <w:rPr>
          <w:rFonts w:ascii="Times New Roman" w:hAnsi="Times New Roman" w:cs="Times New Roman"/>
          <w:sz w:val="28"/>
          <w:szCs w:val="28"/>
        </w:rPr>
        <w:t xml:space="preserve"> единого психологического пространства:</w:t>
      </w:r>
    </w:p>
    <w:p w:rsidR="00C60ED9" w:rsidRPr="00267793" w:rsidRDefault="00C60ED9" w:rsidP="00305D06">
      <w:pPr>
        <w:spacing w:after="0"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Социализация и межличностное общение</w:t>
      </w:r>
      <w:r w:rsidRPr="00267793">
        <w:rPr>
          <w:rFonts w:ascii="Times New Roman" w:hAnsi="Times New Roman" w:cs="Times New Roman"/>
          <w:sz w:val="28"/>
          <w:szCs w:val="28"/>
        </w:rPr>
        <w:t xml:space="preserve">. Эти показатели включают в себя личностную составляющую самопознания (осознание своего «Я», целостное ощущение себя в целостном пространстве жизни), способность к организации личной жизни сосуществованию) отношениям и </w:t>
      </w:r>
      <w:r w:rsidR="00BC5FA6" w:rsidRPr="00267793">
        <w:rPr>
          <w:rFonts w:ascii="Times New Roman" w:hAnsi="Times New Roman" w:cs="Times New Roman"/>
          <w:sz w:val="28"/>
          <w:szCs w:val="28"/>
        </w:rPr>
        <w:t>взаимодействию</w:t>
      </w:r>
      <w:r w:rsidRPr="00267793">
        <w:rPr>
          <w:rFonts w:ascii="Times New Roman" w:hAnsi="Times New Roman" w:cs="Times New Roman"/>
          <w:sz w:val="28"/>
          <w:szCs w:val="28"/>
        </w:rPr>
        <w:t xml:space="preserve">) с окружающими людьми. </w:t>
      </w:r>
    </w:p>
    <w:p w:rsidR="00C60ED9" w:rsidRPr="00267793" w:rsidRDefault="00C60ED9" w:rsidP="00305D06">
      <w:pPr>
        <w:pStyle w:val="a7"/>
        <w:numPr>
          <w:ilvl w:val="0"/>
          <w:numId w:val="2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Навыки коммуникативного общения</w:t>
      </w:r>
      <w:r w:rsidRPr="00267793">
        <w:rPr>
          <w:rFonts w:ascii="Times New Roman" w:hAnsi="Times New Roman" w:cs="Times New Roman"/>
          <w:sz w:val="28"/>
          <w:szCs w:val="28"/>
        </w:rPr>
        <w:t>. Сюда входят навыки владения всех субъектов воспитательного процесса вербальными (словесными) и невербальными (мимика, жесты) средствами установления коммуникативного контакта в процессе воспитания с учетом индивидуальных особенностей друг друга.</w:t>
      </w:r>
    </w:p>
    <w:p w:rsidR="00C60ED9" w:rsidRPr="00267793" w:rsidRDefault="00C60ED9" w:rsidP="00305D06">
      <w:pPr>
        <w:pStyle w:val="a7"/>
        <w:numPr>
          <w:ilvl w:val="0"/>
          <w:numId w:val="2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Эмоциональное здоровье</w:t>
      </w:r>
      <w:r w:rsidRPr="00267793">
        <w:rPr>
          <w:rFonts w:ascii="Times New Roman" w:hAnsi="Times New Roman" w:cs="Times New Roman"/>
          <w:sz w:val="28"/>
          <w:szCs w:val="28"/>
        </w:rPr>
        <w:t xml:space="preserve">. Эмоциональное здоровье рассматривается здесь как важнейшая составляющая здоровья личности. При этом необходимо постоянно наблюдать динамику развития эмоционально- психической организации личности; понимание воспитанниками и взрослым своих чувств и адекватность их выражения (недопустимо, чтобы кто-либо показывал своё </w:t>
      </w:r>
      <w:r w:rsidRPr="00267793">
        <w:rPr>
          <w:rFonts w:ascii="Times New Roman" w:hAnsi="Times New Roman" w:cs="Times New Roman"/>
          <w:sz w:val="28"/>
          <w:szCs w:val="28"/>
        </w:rPr>
        <w:lastRenderedPageBreak/>
        <w:t>раздражение, повышал голос, использовал ненормативную лексику и т. п.); настроение; самоконтроль и саморегуляция поведения</w:t>
      </w:r>
    </w:p>
    <w:p w:rsidR="00C60ED9" w:rsidRPr="00267793" w:rsidRDefault="00C60ED9" w:rsidP="00305D06">
      <w:pPr>
        <w:pStyle w:val="a7"/>
        <w:spacing w:line="36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детском доме создана комната психологической разгрузки. Сенсорная комната помогает снять мышечное напряжение, создать положительный эмоциональный фон, активизировать функции центральной нервной системы, снять стресс и утомление от насыщенного информации потока, улучшить психофизиологического состояния, повысить работоспособность и другое. Основной акцент делался на эмоциональной поддержке ребенка. Важно укрепить у ребенка уверенность в том, что взрослый всегда рядом и готов помочь ему в любую минуту, создать условия для возникновения чувства безопасности и самоценности. </w:t>
      </w:r>
    </w:p>
    <w:p w:rsidR="00834026" w:rsidRPr="00A039A5" w:rsidRDefault="00C60ED9" w:rsidP="00A039A5">
      <w:pPr>
        <w:spacing w:after="0" w:line="36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Новое перспективным направлением в работе педагога-психолога является </w:t>
      </w:r>
      <w:r w:rsidRPr="0026779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служба школьной медиации</w:t>
      </w: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которая  обеспечивает защиту прав и интересов воспитанников, оказывает помощь участникам образовательного процесса в разрешении споров и конфликтных ситуаций,  оказывает содействие в профилактике правонарушений и устранение конфликтных и криминальных ситуаций</w:t>
      </w:r>
    </w:p>
    <w:p w:rsidR="00C60ED9" w:rsidRPr="004D2140" w:rsidRDefault="00C60ED9" w:rsidP="004D2140">
      <w:pPr>
        <w:pStyle w:val="a3"/>
        <w:numPr>
          <w:ilvl w:val="1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медицинской службы</w:t>
      </w:r>
    </w:p>
    <w:p w:rsidR="004D2140" w:rsidRPr="00267793" w:rsidRDefault="004D2140" w:rsidP="004D21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0ED9" w:rsidRDefault="00C60ED9" w:rsidP="00AC15E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кадровый состав медицинской службы детского дома входят: врач – педиатр,  4медицинских  сестры. </w:t>
      </w:r>
    </w:p>
    <w:p w:rsidR="00267793" w:rsidRPr="00267793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0"/>
        <w:gridCol w:w="6361"/>
      </w:tblGrid>
      <w:tr w:rsidR="00C60ED9" w:rsidRPr="00267793" w:rsidTr="00B97914">
        <w:tc>
          <w:tcPr>
            <w:tcW w:w="687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0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6881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C60ED9" w:rsidRPr="00267793" w:rsidTr="00B97914">
        <w:tc>
          <w:tcPr>
            <w:tcW w:w="687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0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6881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социального статуса ребенка; консультация узких специалистов; состояние гемодинамики; исследование функционального состояния системы дыхания, педиатрический осмотр. </w:t>
            </w:r>
          </w:p>
        </w:tc>
      </w:tr>
      <w:tr w:rsidR="00C60ED9" w:rsidRPr="00267793" w:rsidTr="00B97914">
        <w:tc>
          <w:tcPr>
            <w:tcW w:w="687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0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Лечебно-профилактическое</w:t>
            </w:r>
          </w:p>
        </w:tc>
        <w:tc>
          <w:tcPr>
            <w:tcW w:w="6881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защитных возможностей детского организма; использование физиотерапевтических средств; фототерапия; закаливающие процедуры; профилактика нарушений осанки и плоскостопия; лечебный массаж. </w:t>
            </w:r>
          </w:p>
        </w:tc>
      </w:tr>
      <w:tr w:rsidR="00C60ED9" w:rsidRPr="00267793" w:rsidTr="00B97914">
        <w:tc>
          <w:tcPr>
            <w:tcW w:w="687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40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Санитарно-просветительское</w:t>
            </w:r>
          </w:p>
        </w:tc>
        <w:tc>
          <w:tcPr>
            <w:tcW w:w="6881" w:type="dxa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Семинары-практикумы с педагогическим коллективом по оказанию первой неотложной помощи, само и взаимопомощи; медико-педагогические конференции по актуальным вопросам здоровья. </w:t>
            </w:r>
          </w:p>
        </w:tc>
      </w:tr>
    </w:tbl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Медицинская служба организует работу по оказанию своевременной и качественной медицинской и лекарственной помощи воспитанникам детского дома и проведение санитарно–противоэпидемических мероприятий в учреждении.</w:t>
      </w:r>
    </w:p>
    <w:p w:rsidR="00C60ED9" w:rsidRPr="00267793" w:rsidRDefault="00C60ED9" w:rsidP="004E6EE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своей деятельности медицинские работники реализуют комплексную программу,  которая признана облегчить процесс адаптации у вновь поступивших детей, уменьшить вероятность развития психосоматических заболеваний, способствовать созданию условий для наиболее полной реализации психического, физического, интеллектуального развития воспитанников. Оздоровительная программа включает разделы: питание, закаливание, физическое воспитание, повышение неспецифической резистентности организма, нормализация психологического микроклимата в учреждении. 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Врачами разрабатывались программы оздоровления детей, исходя из особенностей их состояния здоровья, физического и психофизиологического развития и индивидуальных возможностей. В программы включены мероприятия по повышению двигательной активности и закаливанию воспитанников, по профилактике утомления и формирования нарушений нервно – психического здоровья, зрения и опорно-двигательного аппарата; оздоровление детей, перенесших острые респираторные вирусные инфекции. 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Медперсонал оказывал медицинскую помощь всем воспитанникам и сотрудникам в случаях острых и обострений хронических заболеваний, проводил профилактические и лечебно - диагностические процедуры, сопровождал воспитанников на консультации в другие медицинские учреждения, санатории; принимал участие в проведении спортивных мероприятий.</w:t>
      </w:r>
    </w:p>
    <w:p w:rsidR="00C60ED9" w:rsidRPr="00267793" w:rsidRDefault="00C60ED9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медицинской службы проводили санитарно – просветительную работу среди сотрудников и воспитанников детского дома (выпуск санитарных бюллетеней, лекции, беседы). </w:t>
      </w:r>
    </w:p>
    <w:p w:rsidR="00472BA2" w:rsidRPr="00267793" w:rsidRDefault="00C60ED9" w:rsidP="004E6EED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Медперсонал детского дома повышали персональную квалификацию, как в области клинических дисциплин, так и по организации здравоохранения. </w:t>
      </w:r>
    </w:p>
    <w:p w:rsidR="004D2140" w:rsidRPr="004E6EED" w:rsidRDefault="00267793" w:rsidP="00AC15EC">
      <w:pPr>
        <w:pStyle w:val="a3"/>
        <w:numPr>
          <w:ilvl w:val="0"/>
          <w:numId w:val="22"/>
        </w:numPr>
        <w:tabs>
          <w:tab w:val="left" w:pos="342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Организация воспитательно-образовательного процесса</w:t>
      </w:r>
    </w:p>
    <w:p w:rsidR="004E6EED" w:rsidRPr="00A039A5" w:rsidRDefault="00267793" w:rsidP="00A039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20</w:t>
      </w:r>
      <w:r w:rsidR="00272F8D">
        <w:rPr>
          <w:rFonts w:ascii="Times New Roman" w:hAnsi="Times New Roman" w:cs="Times New Roman"/>
          <w:sz w:val="28"/>
          <w:szCs w:val="28"/>
        </w:rPr>
        <w:t>2</w:t>
      </w:r>
      <w:r w:rsidR="006A54F2">
        <w:rPr>
          <w:rFonts w:ascii="Times New Roman" w:hAnsi="Times New Roman" w:cs="Times New Roman"/>
          <w:sz w:val="28"/>
          <w:szCs w:val="28"/>
        </w:rPr>
        <w:t>5</w:t>
      </w:r>
      <w:r w:rsidRPr="004D2140">
        <w:rPr>
          <w:rFonts w:ascii="Times New Roman" w:hAnsi="Times New Roman" w:cs="Times New Roman"/>
          <w:sz w:val="28"/>
          <w:szCs w:val="28"/>
        </w:rPr>
        <w:t>учебном году педагогический коллектив ГКУ «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Чистореченский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детский дом» осуществлял воспитательную деятельность по системе воспитательной работы, целью которой было создание оптимальных условий жизни, воспитания и обучения воспитанников, способствующих развитию потенциальных возможностей каждого ребенка и  формирования социально зрелой личности, способной успешно реализоваться в современных условиях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14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 xml:space="preserve">Продолжать работу по формированию здорового образа жизни, </w:t>
      </w:r>
      <w:proofErr w:type="spellStart"/>
      <w:r w:rsidRPr="004D2140">
        <w:rPr>
          <w:rFonts w:ascii="Times New Roman" w:hAnsi="Times New Roman" w:cs="Times New Roman"/>
          <w:iCs/>
          <w:sz w:val="28"/>
          <w:szCs w:val="28"/>
        </w:rPr>
        <w:t>валеологи</w:t>
      </w:r>
      <w:r w:rsidR="006A54F2">
        <w:rPr>
          <w:rFonts w:ascii="Times New Roman" w:hAnsi="Times New Roman" w:cs="Times New Roman"/>
          <w:iCs/>
          <w:sz w:val="28"/>
          <w:szCs w:val="28"/>
        </w:rPr>
        <w:t>ч</w:t>
      </w:r>
      <w:r w:rsidRPr="004D2140">
        <w:rPr>
          <w:rFonts w:ascii="Times New Roman" w:hAnsi="Times New Roman" w:cs="Times New Roman"/>
          <w:iCs/>
          <w:sz w:val="28"/>
          <w:szCs w:val="28"/>
        </w:rPr>
        <w:t>еской</w:t>
      </w:r>
      <w:proofErr w:type="spellEnd"/>
      <w:r w:rsidRPr="004D2140">
        <w:rPr>
          <w:rFonts w:ascii="Times New Roman" w:hAnsi="Times New Roman" w:cs="Times New Roman"/>
          <w:iCs/>
          <w:sz w:val="28"/>
          <w:szCs w:val="28"/>
        </w:rPr>
        <w:t xml:space="preserve"> и экологической культуры, воспитанию негативного отношения к вредным привычкам у воспитанников.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Активизировать работу по изучению интересов воспитанников для развития их способностей в разных областях интеллектуальной, творческой деятельности. Продолжать внедрять новые технологии обучения и воспитания, ориентированные на творческое саморазвитие личности воспитанника.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Усилить работу по организации работы по профилактике безнадзорности, правонарушений и самовольных уходов воспитанников «группы риска»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Содействовать развитию семейных форм жизнеустройства воспитанников. Усилить работу с родственниками.</w:t>
      </w:r>
    </w:p>
    <w:p w:rsidR="00267793" w:rsidRPr="004D2140" w:rsidRDefault="00267793" w:rsidP="00AC15EC">
      <w:pPr>
        <w:numPr>
          <w:ilvl w:val="0"/>
          <w:numId w:val="4"/>
        </w:numPr>
        <w:tabs>
          <w:tab w:val="clear" w:pos="547"/>
          <w:tab w:val="num" w:pos="50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Формировать готовность к профессиональному самоопределению.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lastRenderedPageBreak/>
        <w:t>-</w:t>
      </w:r>
      <w:r w:rsidRPr="004D2140">
        <w:rPr>
          <w:rFonts w:ascii="Times New Roman" w:hAnsi="Times New Roman" w:cs="Times New Roman"/>
          <w:iCs/>
          <w:sz w:val="28"/>
          <w:szCs w:val="28"/>
        </w:rPr>
        <w:t xml:space="preserve"> создание оптимальных условий жизни, воспитания и обучения воспитанников, способствующих развитию потенциальных возможностей каждого ребенка и формированию социально зрелой личности, способной успешно реализоваться в современных условиях.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Система воспитательной работы детского дома охватывала весь педагогический процесс, интегрируя: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учебные занятия;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дополнительное образование;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внешкольную деятельность.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Воспитательная деятельность включала следующую подготовку: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общеобразовательную;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лечебно - оздоровительная;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трудовая;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- социальная:</w:t>
      </w:r>
    </w:p>
    <w:p w:rsidR="00267793" w:rsidRPr="004D2140" w:rsidRDefault="00267793" w:rsidP="00AC15EC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духовно – нравственное направление;</w:t>
      </w:r>
    </w:p>
    <w:p w:rsidR="00267793" w:rsidRPr="004E6EED" w:rsidRDefault="00267793" w:rsidP="004E6EED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общекультурное направление;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Всем педагогическим коллективом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–транспортного травматизма, по формированию знаний по технике безопасности, профилактике правонарушений, неуспеваемости воспитанников и др.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Внеурочная деятельность в детском доме делится на две части: на дела детского дома и внутригрупповая жизнь. Что касается традиционных творческих дел, с полным удовлетворением можно констатировать, что все большие дела в этом учебном году прошли успешно. Это «Праздник новогодней елки», «День учителя», «День Победы», «День защитника Отечества», «Рождество», «День матери» и другие.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Одним из положительных факторов при проведении общешкольных мероприятий является то, что они объединяют воспитанников и </w:t>
      </w:r>
      <w:r w:rsidRPr="004D2140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коллектив в одну большую семью, где каждый искренне радуется за своего товарища, естественно выражает свои эмоции, чувства и свой талант. 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Основой воспитания является целостность, последовательность и преемственность форм и содержания воспитания на различных ступенях. В основе воспитательного процесса лежит формирование социально необходимых умений, навыков, интересов, способствующих социализации личности.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Основными принципами воспитания, на которых базируется система воспитательной работы детского дома, являются принципы, ориентированные на воспитание социально активной, образованной,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патриотической, нравственно и физически здоровой личности в имеющихся условиях общественной жизни.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Система воспитательной работы ориентирована на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педагогическую поддержку ребенка.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осуществлялась в следующих направлениях: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общеинтеллектуальном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, спортивно – оздоровительном, социальном (трудовым), духовно – нравственном, общекультурном.</w:t>
      </w:r>
    </w:p>
    <w:p w:rsidR="00267793" w:rsidRPr="004D2140" w:rsidRDefault="00267793" w:rsidP="00AC15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воспитания осуществлялась воспитателями. Содержание планов воспитательной работы в детском доме являлось конкретизацией общего плана детского дома по воспитательной работе. Всеми воспитателями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детского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травматизма, по формированию знаний по технике безопасности, профилактике правонарушений и др.</w:t>
      </w:r>
    </w:p>
    <w:p w:rsidR="00267793" w:rsidRPr="004D2140" w:rsidRDefault="00267793" w:rsidP="00BC40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воспитателями   использовались   </w:t>
      </w:r>
      <w:r w:rsidRPr="004D2140">
        <w:rPr>
          <w:rFonts w:ascii="Times New Roman" w:hAnsi="Times New Roman" w:cs="Times New Roman"/>
          <w:b/>
          <w:sz w:val="28"/>
          <w:szCs w:val="28"/>
        </w:rPr>
        <w:t>воспитательные  программы: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lastRenderedPageBreak/>
        <w:t>Программа  подготовкивоспитанников  ксамостоятельной  жизни</w:t>
      </w:r>
      <w:r w:rsidRPr="00AC15EC">
        <w:rPr>
          <w:rFonts w:ascii="Times New Roman" w:hAnsi="Times New Roman" w:cs="Times New Roman"/>
          <w:sz w:val="28"/>
          <w:szCs w:val="28"/>
        </w:rPr>
        <w:br/>
        <w:t xml:space="preserve">  «Путь во взрослую жизнь» 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  воспитательно-образовательной работы «Мой дом»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 совместной  работы </w:t>
      </w:r>
      <w:proofErr w:type="spellStart"/>
      <w:r w:rsidRPr="00AC15EC">
        <w:rPr>
          <w:rFonts w:ascii="Times New Roman" w:hAnsi="Times New Roman" w:cs="Times New Roman"/>
          <w:sz w:val="28"/>
          <w:szCs w:val="28"/>
        </w:rPr>
        <w:t>Чистореченского</w:t>
      </w:r>
      <w:proofErr w:type="spellEnd"/>
      <w:r w:rsidRPr="00AC15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15EC">
        <w:rPr>
          <w:rFonts w:ascii="Times New Roman" w:hAnsi="Times New Roman" w:cs="Times New Roman"/>
          <w:sz w:val="28"/>
          <w:szCs w:val="28"/>
        </w:rPr>
        <w:t>детскогодома</w:t>
      </w:r>
      <w:proofErr w:type="spellEnd"/>
      <w:r w:rsidRPr="00AC15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15EC">
        <w:rPr>
          <w:rFonts w:ascii="Times New Roman" w:hAnsi="Times New Roman" w:cs="Times New Roman"/>
          <w:sz w:val="28"/>
          <w:szCs w:val="28"/>
        </w:rPr>
        <w:t>сПДН</w:t>
      </w:r>
      <w:proofErr w:type="spellEnd"/>
      <w:r w:rsidRPr="00AC15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15EC">
        <w:rPr>
          <w:rFonts w:ascii="Times New Roman" w:hAnsi="Times New Roman" w:cs="Times New Roman"/>
          <w:sz w:val="28"/>
          <w:szCs w:val="28"/>
        </w:rPr>
        <w:t>попредупреждению</w:t>
      </w:r>
      <w:proofErr w:type="spellEnd"/>
      <w:r w:rsidRPr="00AC15EC">
        <w:rPr>
          <w:rFonts w:ascii="Times New Roman" w:hAnsi="Times New Roman" w:cs="Times New Roman"/>
          <w:sz w:val="28"/>
          <w:szCs w:val="28"/>
        </w:rPr>
        <w:t xml:space="preserve">  правонарушенийсреди  несовершеннолетнихвоспитанников  детского  дома»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Индивидуальные программы развития и жизнеустройства ребёнка, воспитывающегося в детском доме.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по </w:t>
      </w:r>
      <w:proofErr w:type="spellStart"/>
      <w:r w:rsidRPr="00AC15EC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C15EC">
        <w:rPr>
          <w:rFonts w:ascii="Times New Roman" w:hAnsi="Times New Roman" w:cs="Times New Roman"/>
          <w:sz w:val="28"/>
          <w:szCs w:val="28"/>
        </w:rPr>
        <w:t xml:space="preserve"> «За здоровый образ жизни»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предпрофильной подготовки для детей старшего подросткового возраста «Выбор профессии»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«Реабилитация  детей  «группы  риска»»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  </w:t>
      </w:r>
      <w:proofErr w:type="gramStart"/>
      <w:r w:rsidRPr="00AC15EC">
        <w:rPr>
          <w:rFonts w:ascii="Times New Roman" w:hAnsi="Times New Roman" w:cs="Times New Roman"/>
          <w:sz w:val="28"/>
          <w:szCs w:val="28"/>
        </w:rPr>
        <w:t>психопрофилактической</w:t>
      </w:r>
      <w:proofErr w:type="gramEnd"/>
      <w:r w:rsidRPr="00AC15EC">
        <w:rPr>
          <w:rFonts w:ascii="Times New Roman" w:hAnsi="Times New Roman" w:cs="Times New Roman"/>
          <w:sz w:val="28"/>
          <w:szCs w:val="28"/>
        </w:rPr>
        <w:t xml:space="preserve">  работыс  воспитанниками. 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 профориентационнойподготовки  воспитанниковдетского  дома.</w:t>
      </w:r>
    </w:p>
    <w:p w:rsidR="00AC15EC" w:rsidRPr="00AC15EC" w:rsidRDefault="00AC15EC" w:rsidP="00AC15EC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Программа по подготовке детей-сирот  и  детей, оставшихся  безпопечения  родителейк  проживаниюв  замещающих  </w:t>
      </w:r>
      <w:proofErr w:type="gramStart"/>
      <w:r w:rsidRPr="00AC15EC">
        <w:rPr>
          <w:rFonts w:ascii="Times New Roman" w:hAnsi="Times New Roman" w:cs="Times New Roman"/>
          <w:sz w:val="28"/>
          <w:szCs w:val="28"/>
        </w:rPr>
        <w:t>семьях</w:t>
      </w:r>
      <w:proofErr w:type="gramEnd"/>
      <w:r w:rsidRPr="00AC15EC">
        <w:rPr>
          <w:rFonts w:ascii="Times New Roman" w:hAnsi="Times New Roman" w:cs="Times New Roman"/>
          <w:sz w:val="28"/>
          <w:szCs w:val="28"/>
        </w:rPr>
        <w:t xml:space="preserve"> «Уютный дом»</w:t>
      </w:r>
    </w:p>
    <w:p w:rsidR="00267793" w:rsidRPr="00A039A5" w:rsidRDefault="00AC15EC" w:rsidP="00A039A5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Программа по правовой подготовке воспитанников</w:t>
      </w:r>
    </w:p>
    <w:p w:rsidR="00BC5FA6" w:rsidRPr="004E6EED" w:rsidRDefault="00267793" w:rsidP="004E6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Воспитательно–образовательная работа в детском доме осуществлялась в соответствии с   Уставом детского дома, задачами и содержанием годового плана работы, индивидуальными планами работы воспитателей и специалистов детского дома.</w:t>
      </w:r>
    </w:p>
    <w:p w:rsidR="00267793" w:rsidRPr="00716E0B" w:rsidRDefault="00267793" w:rsidP="00AC1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6E0B">
        <w:rPr>
          <w:rFonts w:ascii="Times New Roman" w:hAnsi="Times New Roman" w:cs="Times New Roman"/>
          <w:b/>
          <w:i/>
          <w:sz w:val="28"/>
          <w:szCs w:val="28"/>
        </w:rPr>
        <w:t>6.1 Дополнительное образование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детском доме особое место отводится совместной деятельности детей и взрослых в организации внеклассной и внешкольной работы, где наиболее плодотворно развивается сотрудничество, формируется новый стиль общения.</w:t>
      </w:r>
    </w:p>
    <w:p w:rsidR="003D41EE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представлено </w:t>
      </w:r>
      <w:r w:rsidR="00470284" w:rsidRPr="004D2140"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Pr="004D2140">
        <w:rPr>
          <w:rFonts w:ascii="Times New Roman" w:hAnsi="Times New Roman" w:cs="Times New Roman"/>
          <w:sz w:val="28"/>
          <w:szCs w:val="28"/>
        </w:rPr>
        <w:t xml:space="preserve"> кружками по направлениям воспитательной деятельности и Воскресной школой</w:t>
      </w:r>
      <w:r w:rsidR="003D41EE">
        <w:rPr>
          <w:rFonts w:ascii="Times New Roman" w:hAnsi="Times New Roman" w:cs="Times New Roman"/>
          <w:sz w:val="28"/>
          <w:szCs w:val="28"/>
        </w:rPr>
        <w:t>.</w:t>
      </w:r>
    </w:p>
    <w:p w:rsidR="003D41EE" w:rsidRPr="003D41EE" w:rsidRDefault="003D41EE" w:rsidP="00AC15EC">
      <w:pPr>
        <w:pStyle w:val="11"/>
        <w:shd w:val="clear" w:color="auto" w:fill="auto"/>
        <w:spacing w:line="360" w:lineRule="auto"/>
        <w:ind w:firstLine="284"/>
        <w:jc w:val="both"/>
        <w:rPr>
          <w:sz w:val="28"/>
          <w:szCs w:val="28"/>
        </w:rPr>
      </w:pPr>
      <w:r w:rsidRPr="003D41EE">
        <w:rPr>
          <w:sz w:val="28"/>
          <w:szCs w:val="28"/>
        </w:rPr>
        <w:lastRenderedPageBreak/>
        <w:t>На базе детского дома работали кружки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«Юный поваренок»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«</w:t>
      </w:r>
      <w:r w:rsidR="00BC5FA6">
        <w:rPr>
          <w:rFonts w:ascii="Times New Roman" w:hAnsi="Times New Roman" w:cs="Times New Roman"/>
          <w:sz w:val="28"/>
          <w:szCs w:val="28"/>
        </w:rPr>
        <w:t>Домоводство</w:t>
      </w:r>
      <w:r w:rsidRPr="00AC15E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C15EC" w:rsidRP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Мастерская творчества</w:t>
      </w:r>
    </w:p>
    <w:p w:rsidR="00AC15EC" w:rsidRPr="00AC15EC" w:rsidRDefault="00BC5FA6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 xml:space="preserve">Спортивная секция </w:t>
      </w:r>
      <w:r w:rsidR="00AC15EC" w:rsidRPr="00AC15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Футбол</w:t>
      </w:r>
      <w:r w:rsidR="00AC15EC" w:rsidRPr="00AC15EC">
        <w:rPr>
          <w:rFonts w:ascii="Times New Roman" w:hAnsi="Times New Roman" w:cs="Times New Roman"/>
          <w:sz w:val="28"/>
          <w:szCs w:val="28"/>
        </w:rPr>
        <w:t>»</w:t>
      </w:r>
    </w:p>
    <w:p w:rsidR="00AC15EC" w:rsidRDefault="00AC15EC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Спортивная секция «Теннис»</w:t>
      </w:r>
    </w:p>
    <w:p w:rsidR="00472BA2" w:rsidRPr="00AC15EC" w:rsidRDefault="00472BA2" w:rsidP="00AC15EC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«Палитра красок»</w:t>
      </w:r>
    </w:p>
    <w:p w:rsidR="00AC15EC" w:rsidRPr="00AC15EC" w:rsidRDefault="00AC15EC" w:rsidP="00AC15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5EC">
        <w:rPr>
          <w:rFonts w:ascii="Times New Roman" w:hAnsi="Times New Roman" w:cs="Times New Roman"/>
          <w:sz w:val="28"/>
          <w:szCs w:val="28"/>
        </w:rPr>
        <w:t>Занятость воспитанников в двух и более кружках составляет 100%.</w:t>
      </w:r>
    </w:p>
    <w:p w:rsidR="00267793" w:rsidRPr="004D2140" w:rsidRDefault="00267793" w:rsidP="00AC1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Также дети посещают кружки вне детского дома.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Направления кружковой деятельности: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Спортивно-оздоровительное направление – дети активно занимаются спортом, посещают спортивные кружки и секции, участвуют в спортивных соревнованиях по разным видам спорта.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Общекультурное направление - воспитанники занимаются декоративно-прикладным творчеством. Детское творчество проявляется в изготовлении различных поделок, панно, рисунков, цветочных композиций, которыми оформляются помещения детского дома, это дает им возможность почувствовать, что они хозяева своего дома.</w:t>
      </w:r>
    </w:p>
    <w:p w:rsidR="00267793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Социальное направление  - дети учатся готовить пищу, ухаживать за одеждой, обувью, самостоятельно закупать продукты и др.</w:t>
      </w:r>
    </w:p>
    <w:p w:rsidR="00470284" w:rsidRPr="004D2140" w:rsidRDefault="00267793" w:rsidP="00AC15E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- Духовно – нравственное направление – способствуют формированию нравственных качеств, гражданско-патриотических, правовых.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воспитанников в двух и более кружках составляет 100%.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Организация занятий в кружках дополнительного образования осуществляется на основе программ, разработанных педагогами дополнительного образования, утвержденных на педагогическом и методическом Совете. 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 кружках вне детского дома представлена  кружками и секциями в ДЮСШ.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lastRenderedPageBreak/>
        <w:t>Занятия в кружках дополнительного образования проводятся во вторую половину дня, а также в выходные дни. Дети активно с большим желанием занимаются в вышеуказанных кружках и учреждениях</w:t>
      </w:r>
    </w:p>
    <w:p w:rsidR="00267793" w:rsidRPr="004D2140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Кружковая работа в детском доме открывает большие возможности для удовлетворения индивидуальных запросов воспитанников, с учетом их интересов и склонностей. Значительно повышается роль самого воспитанника в выборе способов использования свободного времени в реализации самовоспитания, формировании определенных жизненных установок. А расширение условий для удовлетворения интересов и потребностей, развития задатков и способностей воспитанников в избранных видах деятельности, за счет сотрудничества с учреждениями дополнительного образования, способствует расширению сферы влияния окружающей среды на формирование личности воспитанника детского дома, его социализацию.</w:t>
      </w:r>
    </w:p>
    <w:p w:rsidR="00267793" w:rsidRPr="00267793" w:rsidRDefault="00267793" w:rsidP="00AC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перечисленное составляет основу школьной системы дополнительного образования, деятельность которой направлена на: свободный выбор вида и сферы деятельности; самореализацию на развитие творческих способностей с учетом возрастных изменений интересов детей.</w:t>
      </w:r>
    </w:p>
    <w:p w:rsidR="00470284" w:rsidRDefault="00470284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67474238"/>
      <w:r w:rsidRPr="00E8664C">
        <w:rPr>
          <w:rFonts w:ascii="Times New Roman" w:eastAsia="Calibri" w:hAnsi="Times New Roman" w:cs="Times New Roman"/>
          <w:b/>
          <w:sz w:val="28"/>
          <w:szCs w:val="28"/>
        </w:rPr>
        <w:t>Показатели деятельности подлежащие самообследованию.</w:t>
      </w: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743" w:type="dxa"/>
        <w:tblLook w:val="04A0"/>
      </w:tblPr>
      <w:tblGrid>
        <w:gridCol w:w="1634"/>
        <w:gridCol w:w="6730"/>
        <w:gridCol w:w="1950"/>
      </w:tblGrid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12249E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039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дошкольного возраста (3-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50" w:type="dxa"/>
          </w:tcPr>
          <w:p w:rsidR="00267793" w:rsidRPr="00470284" w:rsidRDefault="00A039A5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младшего школьного возраста (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среднего школьного возраста (1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-15лет)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старшего школьного возраста (1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-17 лет)</w:t>
            </w:r>
          </w:p>
        </w:tc>
        <w:tc>
          <w:tcPr>
            <w:tcW w:w="1950" w:type="dxa"/>
          </w:tcPr>
          <w:p w:rsidR="00267793" w:rsidRPr="00470284" w:rsidRDefault="00A039A5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воспитанников,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воспитанников, занимающихся в 2-ух и более объединениях (кружках, секциях, клубах), в общей 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A039A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с применением дистанционных образовательных технологий, электронного обучения,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образовательным программам для детей с выдающимися способностями,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программам, направленным на работу с детьми с особыми потребностями в образовании, в общей 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 ограниченными возможностями здоровья</w:t>
            </w:r>
          </w:p>
        </w:tc>
        <w:tc>
          <w:tcPr>
            <w:tcW w:w="1950" w:type="dxa"/>
          </w:tcPr>
          <w:p w:rsidR="00267793" w:rsidRPr="00470284" w:rsidRDefault="00384C4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E18D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995631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занимающихся учебно-исследовательской, проектной деятельностью,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принявших участие в массовых мероприятиях (конкурсы, соревнования, фестивали, конференции),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AC15EC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995631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84C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AC15E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воспитанников-победителей и призеров массовых мероприятий (конкурсы, соревнования, фестивали, конференции)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участвующих в образовательных и социальных проектах,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162D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267793" w:rsidRPr="00E8664C" w:rsidTr="00B97914">
        <w:tc>
          <w:tcPr>
            <w:tcW w:w="1634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730" w:type="dxa"/>
          </w:tcPr>
          <w:p w:rsidR="00267793" w:rsidRPr="00470284" w:rsidRDefault="0026779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65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C5762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массовых мероприятий, проведенных образовательным учреждением, в том числе:</w:t>
            </w:r>
          </w:p>
        </w:tc>
        <w:tc>
          <w:tcPr>
            <w:tcW w:w="1950" w:type="dxa"/>
          </w:tcPr>
          <w:p w:rsidR="00470284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470284" w:rsidRPr="00470284" w:rsidRDefault="001C576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0A65E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0A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0A65E3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550A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550AF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C1C5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8C1C57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50" w:type="dxa"/>
          </w:tcPr>
          <w:p w:rsidR="00470284" w:rsidRPr="00470284" w:rsidRDefault="008C1C57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50" w:type="dxa"/>
          </w:tcPr>
          <w:p w:rsidR="00470284" w:rsidRPr="00470284" w:rsidRDefault="0066717F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47028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педагогических работников в общей численности педагогических работников, педагогический стаж 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работы которых составляет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1.18.1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50" w:type="dxa"/>
          </w:tcPr>
          <w:p w:rsidR="00470284" w:rsidRPr="00470284" w:rsidRDefault="007162D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="006671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50" w:type="dxa"/>
          </w:tcPr>
          <w:p w:rsidR="00470284" w:rsidRPr="00470284" w:rsidRDefault="007162D2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50 лет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3641E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91858">
              <w:rPr>
                <w:rFonts w:ascii="Times New Roman" w:eastAsia="Calibri" w:hAnsi="Times New Roman" w:cs="Times New Roman"/>
                <w:sz w:val="28"/>
                <w:szCs w:val="28"/>
              </w:rPr>
              <w:t>/100%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A3C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950" w:type="dxa"/>
          </w:tcPr>
          <w:p w:rsidR="00470284" w:rsidRPr="00470284" w:rsidRDefault="00BB1FC0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организации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Инфрастуктура</w:t>
            </w:r>
            <w:proofErr w:type="spellEnd"/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Столовая (отдельная кухня в группах семейного типа)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компьютеров в расчете на одного воспитанника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помещений для осуществления досуговой деятельности, в том числе:</w:t>
            </w:r>
          </w:p>
        </w:tc>
        <w:tc>
          <w:tcPr>
            <w:tcW w:w="195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Актовый  зал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2.4.6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психологической разгрузки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2.4.7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трудового воспитания</w:t>
            </w:r>
          </w:p>
        </w:tc>
        <w:tc>
          <w:tcPr>
            <w:tcW w:w="1950" w:type="dxa"/>
          </w:tcPr>
          <w:p w:rsidR="00470284" w:rsidRPr="00470284" w:rsidRDefault="00980E4B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2.4.8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загородных оздоровительных лагерей</w:t>
            </w:r>
          </w:p>
        </w:tc>
        <w:tc>
          <w:tcPr>
            <w:tcW w:w="1950" w:type="dxa"/>
          </w:tcPr>
          <w:p w:rsidR="00470284" w:rsidRPr="00470284" w:rsidRDefault="00691858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B97914">
        <w:tc>
          <w:tcPr>
            <w:tcW w:w="1634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2.4.9</w:t>
            </w:r>
          </w:p>
        </w:tc>
        <w:tc>
          <w:tcPr>
            <w:tcW w:w="6730" w:type="dxa"/>
          </w:tcPr>
          <w:p w:rsidR="00470284" w:rsidRPr="00470284" w:rsidRDefault="00470284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образовательном учреждении системы электронного документооборота</w:t>
            </w:r>
          </w:p>
        </w:tc>
        <w:tc>
          <w:tcPr>
            <w:tcW w:w="1950" w:type="dxa"/>
          </w:tcPr>
          <w:p w:rsidR="00470284" w:rsidRPr="00470284" w:rsidRDefault="00AA3C16" w:rsidP="00B97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4B8" w:rsidSect="0022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741"/>
    <w:multiLevelType w:val="hybridMultilevel"/>
    <w:tmpl w:val="03505F7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7A73C0"/>
    <w:multiLevelType w:val="hybridMultilevel"/>
    <w:tmpl w:val="A4086E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4E1B71"/>
    <w:multiLevelType w:val="hybridMultilevel"/>
    <w:tmpl w:val="EBCA5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366337"/>
    <w:multiLevelType w:val="hybridMultilevel"/>
    <w:tmpl w:val="0F00C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CB35A0"/>
    <w:multiLevelType w:val="multilevel"/>
    <w:tmpl w:val="391C6724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</w:rPr>
    </w:lvl>
  </w:abstractNum>
  <w:abstractNum w:abstractNumId="5">
    <w:nsid w:val="0864244D"/>
    <w:multiLevelType w:val="hybridMultilevel"/>
    <w:tmpl w:val="A436382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3B65DC0"/>
    <w:multiLevelType w:val="hybridMultilevel"/>
    <w:tmpl w:val="38DCAC96"/>
    <w:lvl w:ilvl="0" w:tplc="9ECA57A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16642A10"/>
    <w:multiLevelType w:val="hybridMultilevel"/>
    <w:tmpl w:val="DF181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27EB1"/>
    <w:multiLevelType w:val="hybridMultilevel"/>
    <w:tmpl w:val="2E0E1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A796C"/>
    <w:multiLevelType w:val="hybridMultilevel"/>
    <w:tmpl w:val="E234A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D65C7"/>
    <w:multiLevelType w:val="hybridMultilevel"/>
    <w:tmpl w:val="93E0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A7103"/>
    <w:multiLevelType w:val="hybridMultilevel"/>
    <w:tmpl w:val="396C44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9BF392A"/>
    <w:multiLevelType w:val="multilevel"/>
    <w:tmpl w:val="59D22CE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345D13"/>
    <w:multiLevelType w:val="hybridMultilevel"/>
    <w:tmpl w:val="C76052D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3D273FD6"/>
    <w:multiLevelType w:val="hybridMultilevel"/>
    <w:tmpl w:val="4EDE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2798D"/>
    <w:multiLevelType w:val="hybridMultilevel"/>
    <w:tmpl w:val="F37C7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32E7476"/>
    <w:multiLevelType w:val="multilevel"/>
    <w:tmpl w:val="973C8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49"/>
        </w:tabs>
        <w:ind w:left="1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3"/>
        </w:tabs>
        <w:ind w:left="2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35"/>
        </w:tabs>
        <w:ind w:left="3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7"/>
        </w:tabs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9"/>
        </w:tabs>
        <w:ind w:left="4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1"/>
        </w:tabs>
        <w:ind w:left="5321" w:hanging="2160"/>
      </w:pPr>
      <w:rPr>
        <w:rFonts w:hint="default"/>
      </w:rPr>
    </w:lvl>
  </w:abstractNum>
  <w:abstractNum w:abstractNumId="17">
    <w:nsid w:val="439A1CD5"/>
    <w:multiLevelType w:val="hybridMultilevel"/>
    <w:tmpl w:val="C2745C2C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442F7013"/>
    <w:multiLevelType w:val="multilevel"/>
    <w:tmpl w:val="7354F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9">
    <w:nsid w:val="48687CFF"/>
    <w:multiLevelType w:val="hybridMultilevel"/>
    <w:tmpl w:val="1F4624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E2651FB"/>
    <w:multiLevelType w:val="hybridMultilevel"/>
    <w:tmpl w:val="C5AE5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A2BD1"/>
    <w:multiLevelType w:val="hybridMultilevel"/>
    <w:tmpl w:val="7514E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2D6227B"/>
    <w:multiLevelType w:val="hybridMultilevel"/>
    <w:tmpl w:val="152CAF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7B0521B"/>
    <w:multiLevelType w:val="hybridMultilevel"/>
    <w:tmpl w:val="5776C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840525D"/>
    <w:multiLevelType w:val="hybridMultilevel"/>
    <w:tmpl w:val="1B38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060961"/>
    <w:multiLevelType w:val="hybridMultilevel"/>
    <w:tmpl w:val="74344AD0"/>
    <w:lvl w:ilvl="0" w:tplc="D250CF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5AE67B21"/>
    <w:multiLevelType w:val="hybridMultilevel"/>
    <w:tmpl w:val="E67EED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D614DD"/>
    <w:multiLevelType w:val="hybridMultilevel"/>
    <w:tmpl w:val="19FA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4650B"/>
    <w:multiLevelType w:val="hybridMultilevel"/>
    <w:tmpl w:val="4E36E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63C9A"/>
    <w:multiLevelType w:val="hybridMultilevel"/>
    <w:tmpl w:val="6546B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DF35C6E"/>
    <w:multiLevelType w:val="hybridMultilevel"/>
    <w:tmpl w:val="8794B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F5FD1"/>
    <w:multiLevelType w:val="hybridMultilevel"/>
    <w:tmpl w:val="54524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740E24"/>
    <w:multiLevelType w:val="hybridMultilevel"/>
    <w:tmpl w:val="3C20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C1133D"/>
    <w:multiLevelType w:val="hybridMultilevel"/>
    <w:tmpl w:val="85E2A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5"/>
  </w:num>
  <w:num w:numId="7">
    <w:abstractNumId w:val="3"/>
  </w:num>
  <w:num w:numId="8">
    <w:abstractNumId w:val="23"/>
  </w:num>
  <w:num w:numId="9">
    <w:abstractNumId w:val="19"/>
  </w:num>
  <w:num w:numId="10">
    <w:abstractNumId w:val="27"/>
  </w:num>
  <w:num w:numId="11">
    <w:abstractNumId w:val="2"/>
  </w:num>
  <w:num w:numId="12">
    <w:abstractNumId w:val="22"/>
  </w:num>
  <w:num w:numId="13">
    <w:abstractNumId w:val="1"/>
  </w:num>
  <w:num w:numId="14">
    <w:abstractNumId w:val="30"/>
  </w:num>
  <w:num w:numId="15">
    <w:abstractNumId w:val="15"/>
  </w:num>
  <w:num w:numId="16">
    <w:abstractNumId w:val="24"/>
  </w:num>
  <w:num w:numId="17">
    <w:abstractNumId w:val="32"/>
  </w:num>
  <w:num w:numId="18">
    <w:abstractNumId w:val="21"/>
  </w:num>
  <w:num w:numId="19">
    <w:abstractNumId w:val="9"/>
  </w:num>
  <w:num w:numId="20">
    <w:abstractNumId w:val="18"/>
  </w:num>
  <w:num w:numId="21">
    <w:abstractNumId w:val="8"/>
  </w:num>
  <w:num w:numId="22">
    <w:abstractNumId w:val="4"/>
  </w:num>
  <w:num w:numId="23">
    <w:abstractNumId w:val="10"/>
  </w:num>
  <w:num w:numId="24">
    <w:abstractNumId w:val="34"/>
  </w:num>
  <w:num w:numId="25">
    <w:abstractNumId w:val="31"/>
  </w:num>
  <w:num w:numId="26">
    <w:abstractNumId w:val="26"/>
  </w:num>
  <w:num w:numId="27">
    <w:abstractNumId w:val="16"/>
  </w:num>
  <w:num w:numId="28">
    <w:abstractNumId w:val="11"/>
  </w:num>
  <w:num w:numId="29">
    <w:abstractNumId w:val="14"/>
  </w:num>
  <w:num w:numId="30">
    <w:abstractNumId w:val="7"/>
  </w:num>
  <w:num w:numId="31">
    <w:abstractNumId w:val="12"/>
  </w:num>
  <w:num w:numId="32">
    <w:abstractNumId w:val="13"/>
  </w:num>
  <w:num w:numId="33">
    <w:abstractNumId w:val="29"/>
  </w:num>
  <w:num w:numId="34">
    <w:abstractNumId w:val="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061"/>
    <w:rsid w:val="000453EB"/>
    <w:rsid w:val="00070543"/>
    <w:rsid w:val="00090436"/>
    <w:rsid w:val="000A65E3"/>
    <w:rsid w:val="0012249E"/>
    <w:rsid w:val="00164347"/>
    <w:rsid w:val="001B389A"/>
    <w:rsid w:val="001C5762"/>
    <w:rsid w:val="0022119B"/>
    <w:rsid w:val="00224D9B"/>
    <w:rsid w:val="00267793"/>
    <w:rsid w:val="00272F8D"/>
    <w:rsid w:val="00285061"/>
    <w:rsid w:val="00305D06"/>
    <w:rsid w:val="003641E5"/>
    <w:rsid w:val="00384C41"/>
    <w:rsid w:val="003A5575"/>
    <w:rsid w:val="003D41EE"/>
    <w:rsid w:val="004142E6"/>
    <w:rsid w:val="004375CB"/>
    <w:rsid w:val="00470284"/>
    <w:rsid w:val="00472BA2"/>
    <w:rsid w:val="004C5B5C"/>
    <w:rsid w:val="004D2140"/>
    <w:rsid w:val="004E6EED"/>
    <w:rsid w:val="00550AF4"/>
    <w:rsid w:val="005D0158"/>
    <w:rsid w:val="005D0359"/>
    <w:rsid w:val="00610B5C"/>
    <w:rsid w:val="00652203"/>
    <w:rsid w:val="0066717F"/>
    <w:rsid w:val="00691858"/>
    <w:rsid w:val="006A54F2"/>
    <w:rsid w:val="006C685C"/>
    <w:rsid w:val="00710B3E"/>
    <w:rsid w:val="007162D2"/>
    <w:rsid w:val="00716E0B"/>
    <w:rsid w:val="00733B49"/>
    <w:rsid w:val="007A7A06"/>
    <w:rsid w:val="00834026"/>
    <w:rsid w:val="00872CF4"/>
    <w:rsid w:val="00893A40"/>
    <w:rsid w:val="008A1A70"/>
    <w:rsid w:val="008C1C57"/>
    <w:rsid w:val="00980E4B"/>
    <w:rsid w:val="00995631"/>
    <w:rsid w:val="009B7F2E"/>
    <w:rsid w:val="00A039A5"/>
    <w:rsid w:val="00A20ECD"/>
    <w:rsid w:val="00A324E1"/>
    <w:rsid w:val="00A51FD3"/>
    <w:rsid w:val="00AA3C16"/>
    <w:rsid w:val="00AC15EC"/>
    <w:rsid w:val="00B64469"/>
    <w:rsid w:val="00B649B6"/>
    <w:rsid w:val="00B7037D"/>
    <w:rsid w:val="00B87ABE"/>
    <w:rsid w:val="00B94F1B"/>
    <w:rsid w:val="00B97914"/>
    <w:rsid w:val="00BB1FC0"/>
    <w:rsid w:val="00BC4097"/>
    <w:rsid w:val="00BC59FB"/>
    <w:rsid w:val="00BC5FA6"/>
    <w:rsid w:val="00C14B8A"/>
    <w:rsid w:val="00C60ED9"/>
    <w:rsid w:val="00CF7918"/>
    <w:rsid w:val="00D174B8"/>
    <w:rsid w:val="00D41E41"/>
    <w:rsid w:val="00D860D9"/>
    <w:rsid w:val="00E618FB"/>
    <w:rsid w:val="00E65CFF"/>
    <w:rsid w:val="00EE18D2"/>
    <w:rsid w:val="00F22EA8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61"/>
    <w:pPr>
      <w:ind w:left="720"/>
      <w:contextualSpacing/>
    </w:pPr>
  </w:style>
  <w:style w:type="character" w:styleId="a4">
    <w:name w:val="Hyperlink"/>
    <w:uiPriority w:val="99"/>
    <w:rsid w:val="00BC59FB"/>
    <w:rPr>
      <w:color w:val="0000FF"/>
      <w:u w:val="single"/>
    </w:rPr>
  </w:style>
  <w:style w:type="paragraph" w:styleId="a5">
    <w:name w:val="Body Text"/>
    <w:basedOn w:val="a"/>
    <w:link w:val="a6"/>
    <w:rsid w:val="00834026"/>
    <w:pPr>
      <w:spacing w:after="12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026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D41E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1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324E1"/>
    <w:pPr>
      <w:spacing w:after="0" w:line="240" w:lineRule="auto"/>
    </w:pPr>
  </w:style>
  <w:style w:type="character" w:customStyle="1" w:styleId="a9">
    <w:name w:val="Основной текст_"/>
    <w:basedOn w:val="a0"/>
    <w:link w:val="3"/>
    <w:rsid w:val="00A324E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A324E1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3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57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60ED9"/>
  </w:style>
  <w:style w:type="character" w:customStyle="1" w:styleId="a8">
    <w:name w:val="Без интервала Знак"/>
    <w:basedOn w:val="a0"/>
    <w:link w:val="a7"/>
    <w:uiPriority w:val="1"/>
    <w:locked/>
    <w:rsid w:val="00C60ED9"/>
  </w:style>
  <w:style w:type="table" w:styleId="ac">
    <w:name w:val="Table Grid"/>
    <w:basedOn w:val="a1"/>
    <w:uiPriority w:val="59"/>
    <w:rsid w:val="0026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691858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91858"/>
    <w:pPr>
      <w:widowControl w:val="0"/>
      <w:shd w:val="clear" w:color="auto" w:fill="FFFFFF"/>
      <w:spacing w:before="240" w:after="0" w:line="298" w:lineRule="exact"/>
      <w:outlineLvl w:val="0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styleId="ad">
    <w:name w:val="Normal (Web)"/>
    <w:basedOn w:val="a"/>
    <w:uiPriority w:val="99"/>
    <w:rsid w:val="003D41E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text-short">
    <w:name w:val="extendedtext-short"/>
    <w:rsid w:val="003D41EE"/>
  </w:style>
  <w:style w:type="paragraph" w:customStyle="1" w:styleId="11">
    <w:name w:val="Основной текст1"/>
    <w:basedOn w:val="a"/>
    <w:rsid w:val="003D41EE"/>
    <w:pPr>
      <w:widowControl w:val="0"/>
      <w:shd w:val="clear" w:color="auto" w:fill="FFFFFF"/>
      <w:spacing w:after="0" w:line="30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d-f1helpe.1g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echka@bk.ru" TargetMode="External"/><Relationship Id="rId5" Type="http://schemas.openxmlformats.org/officeDocument/2006/relationships/hyperlink" Target="mailto:chrechka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cp:lastPrinted>2024-04-19T12:17:00Z</cp:lastPrinted>
  <dcterms:created xsi:type="dcterms:W3CDTF">2026-02-20T08:26:00Z</dcterms:created>
  <dcterms:modified xsi:type="dcterms:W3CDTF">2026-02-20T08:26:00Z</dcterms:modified>
</cp:coreProperties>
</file>