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98" w:rsidRDefault="00655E83">
      <w:pPr>
        <w:framePr w:wrap="none" w:vAnchor="page" w:hAnchor="page" w:x="438" w:y="25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817.5pt">
            <v:imagedata r:id="rId6" r:href="rId7"/>
          </v:shape>
        </w:pict>
      </w:r>
    </w:p>
    <w:p w:rsidR="003E7098" w:rsidRDefault="003E7098">
      <w:pPr>
        <w:rPr>
          <w:sz w:val="2"/>
          <w:szCs w:val="2"/>
        </w:rPr>
        <w:sectPr w:rsidR="003E709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4267"/>
        <w:gridCol w:w="1862"/>
        <w:gridCol w:w="2813"/>
      </w:tblGrid>
      <w:tr w:rsidR="003E7098">
        <w:trPr>
          <w:trHeight w:hRule="exact" w:val="5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3E7098">
            <w:pPr>
              <w:framePr w:w="9413" w:h="15110" w:wrap="around" w:vAnchor="page" w:hAnchor="page" w:x="1249" w:y="1243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вопросам терроризма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3E7098">
            <w:pPr>
              <w:framePr w:w="9413" w:h="15110" w:wrap="around" w:vAnchor="page" w:hAnchor="page" w:x="1249" w:y="1243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098" w:rsidRDefault="003E7098">
            <w:pPr>
              <w:framePr w:w="9413" w:h="15110" w:wrap="around" w:vAnchor="page" w:hAnchor="page" w:x="1249" w:y="1243"/>
              <w:rPr>
                <w:sz w:val="10"/>
                <w:szCs w:val="10"/>
              </w:rPr>
            </w:pPr>
          </w:p>
        </w:tc>
      </w:tr>
      <w:tr w:rsidR="003E7098">
        <w:trPr>
          <w:trHeight w:hRule="exact" w:val="8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8.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Обновление уголка «Терроризм угроза обществу»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Зам. директора по УВР</w:t>
            </w:r>
          </w:p>
        </w:tc>
      </w:tr>
      <w:tr w:rsidR="003E7098">
        <w:trPr>
          <w:trHeight w:hRule="exact" w:val="22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9.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17" w:lineRule="exact"/>
            </w:pPr>
            <w:r>
              <w:rPr>
                <w:rStyle w:val="0pt"/>
              </w:rPr>
              <w:t>Проведение занятий с учащимися по изучению норм законодательства, предусматривающего ответственность за националистические и иные экстремистские проявления.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6" w:lineRule="exact"/>
            </w:pPr>
            <w:r>
              <w:rPr>
                <w:rStyle w:val="0pt"/>
              </w:rPr>
              <w:t>Сентябрь, январь, апрель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Социальный педагог</w:t>
            </w:r>
          </w:p>
        </w:tc>
      </w:tr>
      <w:tr w:rsidR="003E7098">
        <w:trPr>
          <w:trHeight w:hRule="exact" w:val="13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10.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Проведение уроков памяти, школьных линеек с минутой молчания в память о жертвах терактов в г. Беслане.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сентябрь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80379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0pt"/>
              </w:rPr>
              <w:t xml:space="preserve">Зам. директора по </w:t>
            </w:r>
            <w:r w:rsidR="00EC0D36">
              <w:rPr>
                <w:rStyle w:val="0pt"/>
              </w:rPr>
              <w:t xml:space="preserve"> УВР, воспитатели</w:t>
            </w:r>
          </w:p>
        </w:tc>
      </w:tr>
      <w:tr w:rsidR="003E7098">
        <w:trPr>
          <w:trHeight w:hRule="exact" w:val="19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17" w:lineRule="exact"/>
            </w:pPr>
            <w:r>
              <w:rPr>
                <w:rStyle w:val="0pt"/>
              </w:rPr>
              <w:t>Проведение учений и тренировок по отработке действий руководства, персонала и обучаемых при угрозе террористического акта и ЧС (по графику).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Два раза в год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Зам. директора по безопасности</w:t>
            </w:r>
          </w:p>
        </w:tc>
      </w:tr>
      <w:tr w:rsidR="003E7098">
        <w:trPr>
          <w:trHeight w:hRule="exact" w:val="68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12.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Издать приказ по противодействию терроризму.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До 01.09.17.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Директор</w:t>
            </w:r>
          </w:p>
        </w:tc>
      </w:tr>
      <w:tr w:rsidR="003E7098">
        <w:trPr>
          <w:trHeight w:hRule="exact" w:val="15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13.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Произвести корректировку документов по вопросам антитеррористической деятельности.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Два раза в год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Директор</w:t>
            </w:r>
          </w:p>
        </w:tc>
      </w:tr>
      <w:tr w:rsidR="003E7098">
        <w:trPr>
          <w:trHeight w:hRule="exact" w:val="281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14.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17" w:lineRule="exact"/>
            </w:pPr>
            <w:r>
              <w:rPr>
                <w:rStyle w:val="0pt"/>
              </w:rPr>
              <w:t>Проведение встреч с сотрудниками правоохранительных органов по темам: «Сущность терроризма»,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Ноябрь, март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Зам. директора по УВР</w:t>
            </w:r>
          </w:p>
        </w:tc>
      </w:tr>
      <w:tr w:rsidR="003E7098">
        <w:trPr>
          <w:trHeight w:hRule="exact" w:val="8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15.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6" w:lineRule="exact"/>
            </w:pPr>
            <w:r>
              <w:rPr>
                <w:rStyle w:val="0pt"/>
              </w:rPr>
              <w:t>Мероприятия, посвященные Дню Конституции.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Декабрь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6" w:lineRule="exact"/>
            </w:pPr>
            <w:r>
              <w:rPr>
                <w:rStyle w:val="0pt"/>
              </w:rPr>
              <w:t>Зам. директора по ВР, воспитатели</w:t>
            </w:r>
          </w:p>
        </w:tc>
      </w:tr>
      <w:tr w:rsidR="003E7098">
        <w:trPr>
          <w:trHeight w:hRule="exact" w:val="8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16.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Организация отдыха и занятости детей в период школьных каникул.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Во время каникул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Зам. директора по УВР</w:t>
            </w:r>
          </w:p>
        </w:tc>
      </w:tr>
      <w:tr w:rsidR="003E7098">
        <w:trPr>
          <w:trHeight w:hRule="exact" w:val="1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0pt"/>
              </w:rPr>
              <w:t>17.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</w:pPr>
            <w:r>
              <w:rPr>
                <w:rStyle w:val="0pt"/>
              </w:rPr>
              <w:t>Спортивно-патриотический праздник, посвященный «Дню защитника отечества»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240" w:lineRule="exact"/>
            </w:pPr>
            <w:r>
              <w:rPr>
                <w:rStyle w:val="0pt"/>
              </w:rPr>
              <w:t>февраль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098" w:rsidRDefault="00EC0D36">
            <w:pPr>
              <w:pStyle w:val="1"/>
              <w:framePr w:w="9413" w:h="15110" w:wrap="around" w:vAnchor="page" w:hAnchor="page" w:x="1249" w:y="1243"/>
              <w:shd w:val="clear" w:color="auto" w:fill="auto"/>
              <w:spacing w:before="0" w:after="0" w:line="322" w:lineRule="exact"/>
              <w:ind w:left="640" w:hanging="300"/>
              <w:jc w:val="left"/>
            </w:pPr>
            <w:r>
              <w:rPr>
                <w:rStyle w:val="0pt"/>
              </w:rPr>
              <w:t>Зам. директора по УВР, педагог- организатор</w:t>
            </w:r>
          </w:p>
        </w:tc>
      </w:tr>
    </w:tbl>
    <w:p w:rsidR="003E7098" w:rsidRDefault="003E7098">
      <w:pPr>
        <w:rPr>
          <w:sz w:val="2"/>
          <w:szCs w:val="2"/>
        </w:rPr>
        <w:sectPr w:rsidR="003E709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E7098" w:rsidRDefault="00E80379">
      <w:pPr>
        <w:framePr w:wrap="none" w:vAnchor="page" w:hAnchor="page" w:x="418" w:y="236"/>
        <w:rPr>
          <w:sz w:val="2"/>
          <w:szCs w:val="2"/>
        </w:rPr>
      </w:pPr>
      <w:r>
        <w:pict>
          <v:shape id="_x0000_i1026" type="#_x0000_t75" style="width:554.25pt;height:818.25pt">
            <v:imagedata r:id="rId8" r:href="rId9"/>
          </v:shape>
        </w:pict>
      </w:r>
    </w:p>
    <w:p w:rsidR="003E7098" w:rsidRDefault="003E7098">
      <w:pPr>
        <w:rPr>
          <w:sz w:val="2"/>
          <w:szCs w:val="2"/>
        </w:rPr>
      </w:pPr>
    </w:p>
    <w:sectPr w:rsidR="003E7098" w:rsidSect="003E709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45" w:rsidRDefault="001A3245" w:rsidP="003E7098">
      <w:r>
        <w:separator/>
      </w:r>
    </w:p>
  </w:endnote>
  <w:endnote w:type="continuationSeparator" w:id="1">
    <w:p w:rsidR="001A3245" w:rsidRDefault="001A3245" w:rsidP="003E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45" w:rsidRDefault="001A3245"/>
  </w:footnote>
  <w:footnote w:type="continuationSeparator" w:id="1">
    <w:p w:rsidR="001A3245" w:rsidRDefault="001A32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E7098"/>
    <w:rsid w:val="001A3245"/>
    <w:rsid w:val="003E7098"/>
    <w:rsid w:val="00655E83"/>
    <w:rsid w:val="008E4914"/>
    <w:rsid w:val="00E80379"/>
    <w:rsid w:val="00EC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0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709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3E7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0pt">
    <w:name w:val="Основной текст + Не полужирный;Интервал 0 pt"/>
    <w:basedOn w:val="a4"/>
    <w:rsid w:val="003E7098"/>
    <w:rPr>
      <w:b/>
      <w:bCs/>
      <w:color w:val="000000"/>
      <w:spacing w:val="2"/>
      <w:w w:val="100"/>
      <w:position w:val="0"/>
      <w:sz w:val="24"/>
      <w:szCs w:val="24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3E7098"/>
    <w:pPr>
      <w:shd w:val="clear" w:color="auto" w:fill="FFFFFF"/>
      <w:spacing w:before="60" w:after="360" w:line="600" w:lineRule="exact"/>
      <w:jc w:val="center"/>
    </w:pPr>
    <w:rPr>
      <w:rFonts w:ascii="Times New Roman" w:eastAsia="Times New Roman" w:hAnsi="Times New Roman" w:cs="Times New Roman"/>
      <w:b/>
      <w:b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../DOCUME~1/Admin/LOCALS~1/Temp/FineReader11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DOCUME~1/Admin/LOCALS~1/Temp/FineReader11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2016-12-28T06:03:00Z</dcterms:created>
  <dcterms:modified xsi:type="dcterms:W3CDTF">2016-12-28T06:04:00Z</dcterms:modified>
</cp:coreProperties>
</file>