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80" w:rsidRPr="00942465" w:rsidRDefault="00B56EA6" w:rsidP="00B56EA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УТВЕРЖДЕНО</w:t>
      </w:r>
    </w:p>
    <w:p w:rsidR="00383480" w:rsidRPr="00942465" w:rsidRDefault="00383480" w:rsidP="00B56EA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постановлением Губернатора</w:t>
      </w:r>
    </w:p>
    <w:p w:rsidR="00383480" w:rsidRPr="00942465" w:rsidRDefault="00383480" w:rsidP="00B56EA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Курской области</w:t>
      </w:r>
    </w:p>
    <w:p w:rsidR="00383480" w:rsidRPr="00942465" w:rsidRDefault="00383480" w:rsidP="00B56EA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 «___»________ 20</w:t>
      </w:r>
      <w:r w:rsidR="00261BC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  <w:r w:rsidRPr="009424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г.</w:t>
      </w:r>
    </w:p>
    <w:p w:rsidR="00383480" w:rsidRPr="00942465" w:rsidRDefault="00383480" w:rsidP="00B56EA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№___________</w:t>
      </w:r>
    </w:p>
    <w:p w:rsidR="00383480" w:rsidRPr="00942465" w:rsidRDefault="00383480" w:rsidP="00B56E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024" w:rsidRPr="00942465" w:rsidRDefault="00966024" w:rsidP="00B56E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41009" w:rsidRPr="00942465" w:rsidRDefault="008507FF" w:rsidP="00B56E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421C8"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1009"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="00416938" w:rsidRPr="009424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F7812" w:rsidRPr="009424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41009"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Международном конкурсе камерного пения</w:t>
      </w:r>
    </w:p>
    <w:p w:rsidR="00E41009" w:rsidRPr="00942465" w:rsidRDefault="008507FF" w:rsidP="00B56E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Георгия Свиридова</w:t>
      </w:r>
    </w:p>
    <w:p w:rsidR="008507FF" w:rsidRPr="00942465" w:rsidRDefault="008507FF" w:rsidP="00B56E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024" w:rsidRPr="00942465" w:rsidRDefault="00E41009" w:rsidP="00B56E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8507FF"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966024"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 конкурса</w:t>
      </w:r>
    </w:p>
    <w:p w:rsidR="00966024" w:rsidRPr="00942465" w:rsidRDefault="00966024" w:rsidP="00627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416938"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416938" w:rsidRPr="009424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F7812" w:rsidRPr="009424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16938"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конкурса камерного пения</w:t>
      </w:r>
      <w:r w:rsidR="00333D01"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938"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Ге</w:t>
      </w:r>
      <w:r w:rsidR="00627EEA"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оргия Свиридова (далее –</w:t>
      </w:r>
      <w:r w:rsidR="00416938"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Конкурс) </w:t>
      </w:r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 Курске направлено </w:t>
      </w:r>
      <w:proofErr w:type="gramStart"/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6024" w:rsidRPr="00942465" w:rsidRDefault="00966024" w:rsidP="00627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концепции увековечения памяти Г.В. Свиридова;</w:t>
      </w:r>
    </w:p>
    <w:p w:rsidR="00966024" w:rsidRPr="00942465" w:rsidRDefault="00966024" w:rsidP="00627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планомерную пропаганду вокального </w:t>
      </w:r>
      <w:r w:rsidR="0007600C"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наследия композитора Г.В. </w:t>
      </w:r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Свиридова;</w:t>
      </w:r>
    </w:p>
    <w:p w:rsidR="00966024" w:rsidRPr="00942465" w:rsidRDefault="00966024" w:rsidP="00627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поддержку традиций русской вокальной школы;</w:t>
      </w:r>
    </w:p>
    <w:p w:rsidR="00966024" w:rsidRPr="00942465" w:rsidRDefault="00966024" w:rsidP="00627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молодых дарований, совершенствование их профессионального мастерства, формирование нового поколения интерпретаторов уникальной вокальной музыки Г.В. Свиридова;</w:t>
      </w:r>
    </w:p>
    <w:p w:rsidR="00966024" w:rsidRPr="00942465" w:rsidRDefault="00966024" w:rsidP="00627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единого культурного пространства России и стран СНГ;</w:t>
      </w:r>
    </w:p>
    <w:p w:rsidR="00966024" w:rsidRPr="00942465" w:rsidRDefault="00966024" w:rsidP="00627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контактов и обмен опытом между представителями вокальных школ разных стран.</w:t>
      </w:r>
    </w:p>
    <w:p w:rsidR="007939C3" w:rsidRPr="00942465" w:rsidRDefault="007939C3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024" w:rsidRPr="00942465" w:rsidRDefault="00966024" w:rsidP="00B56E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Участники конкурса</w:t>
      </w:r>
    </w:p>
    <w:p w:rsidR="00966024" w:rsidRPr="00B56EA6" w:rsidRDefault="00416938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966024"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могут принять уч</w:t>
      </w:r>
      <w:r w:rsidR="003F7812"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астие певцы и певицы 1980 - 2002</w:t>
      </w:r>
      <w:r w:rsidR="00966024" w:rsidRPr="0094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рождения.</w:t>
      </w:r>
    </w:p>
    <w:p w:rsidR="00473B5E" w:rsidRPr="00B23180" w:rsidRDefault="00416938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высылает</w:t>
      </w:r>
      <w:r w:rsidR="00F553B8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3F7812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заявочный лист </w:t>
      </w:r>
      <w:r w:rsidR="00B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3F7812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B2318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3F7812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318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</w:t>
      </w:r>
      <w:r w:rsidR="00A34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2318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="003F7812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2318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D2C24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966024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Россия, </w:t>
      </w:r>
      <w:r w:rsidR="00473B5E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3050</w:t>
      </w:r>
      <w:r w:rsidR="006C694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473B5E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Курск, ул. </w:t>
      </w:r>
      <w:r w:rsidR="006C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Сонина, </w:t>
      </w:r>
      <w:r w:rsidR="006C6948" w:rsidRPr="006C69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3B5E" w:rsidRPr="006C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3180" w:rsidRPr="00B23180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ОБОУ ДПО «Учебно-методический центр комитета по культуре Курской области»</w:t>
      </w:r>
      <w:r w:rsidR="00B23180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007F1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или по электронной почте: </w:t>
      </w:r>
      <w:hyperlink r:id="rId9" w:history="1">
        <w:r w:rsidR="00B23180" w:rsidRPr="00A752F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culture</w:t>
        </w:r>
        <w:r w:rsidR="00B23180" w:rsidRPr="00A752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46@</w:t>
        </w:r>
        <w:r w:rsidR="00B23180" w:rsidRPr="00A752F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B23180" w:rsidRPr="00A752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23180" w:rsidRPr="00A752F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B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180" w:rsidRPr="00B23180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</w:p>
    <w:p w:rsidR="00966024" w:rsidRPr="00B56EA6" w:rsidRDefault="00966024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Заявочный лист заполняется </w:t>
      </w:r>
      <w:r w:rsidR="00416938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компьютере 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16938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указанием 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 программ</w:t>
      </w:r>
      <w:r w:rsidR="00416938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7FF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турам.</w:t>
      </w:r>
    </w:p>
    <w:p w:rsidR="00966024" w:rsidRPr="00B56EA6" w:rsidRDefault="00966024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заявочному листу прилагаются:</w:t>
      </w:r>
    </w:p>
    <w:p w:rsidR="00966024" w:rsidRPr="00CA504B" w:rsidRDefault="00966024" w:rsidP="00CA5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личность;</w:t>
      </w:r>
    </w:p>
    <w:p w:rsidR="00966024" w:rsidRPr="00CA504B" w:rsidRDefault="00966024" w:rsidP="00CA5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диплома об окончании </w:t>
      </w:r>
      <w:r w:rsidR="00CA50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музыкальной образовательной организации</w:t>
      </w:r>
      <w:r w:rsidRPr="00CA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справка об учебе (для студентов);</w:t>
      </w:r>
    </w:p>
    <w:p w:rsidR="00966024" w:rsidRPr="00CA504B" w:rsidRDefault="00966024" w:rsidP="00CA5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творческая биография;</w:t>
      </w:r>
    </w:p>
    <w:p w:rsidR="00966024" w:rsidRDefault="00966024" w:rsidP="00CA5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цветные фотографии размером 13 </w:t>
      </w:r>
      <w:r w:rsidR="00FC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 </w:t>
      </w:r>
      <w:r w:rsidRPr="00CA504B">
        <w:rPr>
          <w:rFonts w:ascii="Times New Roman" w:eastAsia="Times New Roman" w:hAnsi="Times New Roman" w:cs="Times New Roman"/>
          <w:sz w:val="28"/>
          <w:szCs w:val="28"/>
          <w:lang w:eastAsia="ru-RU"/>
        </w:rPr>
        <w:t>x 18</w:t>
      </w:r>
      <w:r w:rsidR="00FC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</w:t>
      </w:r>
      <w:r w:rsidRPr="00CA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одна фотография размером 3,5 </w:t>
      </w:r>
      <w:r w:rsidR="00FC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 </w:t>
      </w:r>
      <w:r w:rsidRPr="00CA504B">
        <w:rPr>
          <w:rFonts w:ascii="Times New Roman" w:eastAsia="Times New Roman" w:hAnsi="Times New Roman" w:cs="Times New Roman"/>
          <w:sz w:val="28"/>
          <w:szCs w:val="28"/>
          <w:lang w:eastAsia="ru-RU"/>
        </w:rPr>
        <w:t>x 4,5</w:t>
      </w:r>
      <w:r w:rsidR="00FC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см;</w:t>
      </w:r>
    </w:p>
    <w:p w:rsidR="00FC3EE9" w:rsidRPr="00CA504B" w:rsidRDefault="00FC3EE9" w:rsidP="00CA5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на обработку персональных данных.</w:t>
      </w:r>
    </w:p>
    <w:p w:rsidR="001518C4" w:rsidRDefault="00966024" w:rsidP="001518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некомплектные или присланные после указанного срока </w:t>
      </w:r>
      <w:r w:rsidR="00B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рассматриваются.</w:t>
      </w:r>
    </w:p>
    <w:p w:rsidR="00416938" w:rsidRDefault="00416938" w:rsidP="001518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допущенные к участию в Кон</w:t>
      </w:r>
      <w:r w:rsidR="00B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курсе </w:t>
      </w:r>
      <w:r w:rsidR="00B23180" w:rsidRPr="00A34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срок до 01 июля 2021 года</w:t>
      </w:r>
      <w:r w:rsidR="00B23180" w:rsidRPr="00B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получают приглашение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датой прибытия на Конкурс.</w:t>
      </w:r>
    </w:p>
    <w:p w:rsidR="00B23180" w:rsidRPr="00B56EA6" w:rsidRDefault="00B23180" w:rsidP="001518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024" w:rsidRPr="00B56EA6" w:rsidRDefault="001518C4" w:rsidP="00C24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Место и время проведения К</w:t>
      </w:r>
      <w:r w:rsidR="00966024"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966024" w:rsidRPr="00B56EA6" w:rsidRDefault="00416938" w:rsidP="00C24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проводится</w:t>
      </w:r>
      <w:r w:rsidR="001518C4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г. </w:t>
      </w:r>
      <w:r w:rsidR="00BC395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Курске с </w:t>
      </w:r>
      <w:r w:rsidR="00B2318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BC395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B2318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BC395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318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="00BC395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23180"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D7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проведения К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2CE9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нкурса </w:t>
      </w:r>
      <w:r w:rsidR="00206092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62CE9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концертные залы города Курска.</w:t>
      </w:r>
    </w:p>
    <w:p w:rsidR="008507FF" w:rsidRPr="00B56EA6" w:rsidRDefault="008507FF" w:rsidP="00C24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024" w:rsidRPr="00B56EA6" w:rsidRDefault="00206092" w:rsidP="00B56E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Условия проведения К</w:t>
      </w:r>
      <w:r w:rsidR="00966024"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966024" w:rsidRPr="00B56EA6" w:rsidRDefault="00966024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испытания состоят из двух отборочных и одного финального туров. Все прослушивания проводятся публично. Порядок выступлений определяется жере</w:t>
      </w:r>
      <w:r w:rsidR="00416938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бьевкой и сохраняется до конца К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онкурса. Ко второму туру допускается не более половины участников первого тура. К третьему </w:t>
      </w:r>
      <w:r w:rsidR="00206092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финальн</w:t>
      </w:r>
      <w:r w:rsidR="00CC0A2D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туру допускается</w:t>
      </w:r>
      <w:r w:rsidR="00533D55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участников. </w:t>
      </w:r>
      <w:r w:rsidR="00CC0A2D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исключитель</w:t>
      </w:r>
      <w:r w:rsidR="00383480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случаях, по решению жюри к </w:t>
      </w:r>
      <w:r w:rsidR="00E971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третьему</w:t>
      </w:r>
      <w:r w:rsidR="00CC0A2D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E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 может быть допущено более 8 </w:t>
      </w:r>
      <w:r w:rsidR="00CC0A2D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участников. 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распределение премий, дипломов и призов проводится на заключительном заседании жюри.</w:t>
      </w:r>
    </w:p>
    <w:p w:rsidR="00966024" w:rsidRPr="00B56EA6" w:rsidRDefault="00966024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расход</w:t>
      </w:r>
      <w:r w:rsidR="00E97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связанных с пребыванием на К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(проезд, </w:t>
      </w:r>
      <w:r w:rsidR="00416938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питание)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E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 счет участников К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416938" w:rsidRPr="00B56EA6" w:rsidRDefault="005F482C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Проживание (в 2-</w:t>
      </w:r>
      <w:r w:rsidR="00416938" w:rsidRPr="00B56EA6">
        <w:rPr>
          <w:rFonts w:ascii="Times New Roman" w:hAnsi="Times New Roman" w:cs="Times New Roman"/>
          <w:sz w:val="28"/>
          <w:szCs w:val="28"/>
        </w:rPr>
        <w:t>местных номерах гостиницы) гарантируется за счёт организаторов Конкурса первым 70 претендентам, подавшим комплектные заявки и допущенным к участию в Конкурсе (очерёдность заявок будет определяться по дате отправления на почтовом штемпеле или дате отправления по электронной почте)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024" w:rsidRPr="00B56EA6" w:rsidRDefault="00966024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о</w:t>
      </w:r>
      <w:r w:rsidR="00416938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рганизационный комитет по подготовке и проведению V</w:t>
      </w:r>
      <w:r w:rsidR="00416938" w:rsidRPr="00B56E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C3950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r w:rsidR="00416938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 конкурса камерного пения имени Георгия Сви</w:t>
      </w:r>
      <w:r w:rsidR="00863D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ридова (далее – </w:t>
      </w:r>
      <w:r w:rsidR="00416938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Оргкомитет)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</w:t>
      </w:r>
      <w:r w:rsidR="008507FF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конкурсантам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концертмейстеров на две репетиции и выступление в туре без дополнительной оплаты.</w:t>
      </w:r>
    </w:p>
    <w:p w:rsidR="00762CE9" w:rsidRPr="00B56EA6" w:rsidRDefault="00762CE9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024" w:rsidRPr="00B56EA6" w:rsidRDefault="00966024" w:rsidP="00B56E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Премии и награды</w:t>
      </w:r>
    </w:p>
    <w:p w:rsidR="00966024" w:rsidRPr="00B56EA6" w:rsidRDefault="00966024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</w:t>
      </w:r>
      <w:r w:rsidR="00192276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еатам К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присуждаются:</w:t>
      </w:r>
    </w:p>
    <w:p w:rsidR="00966024" w:rsidRPr="00B56EA6" w:rsidRDefault="0012494B" w:rsidP="005C64A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2054D2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первых премии  в размере 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3950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и звание лауреата с вручением диплома</w:t>
      </w:r>
      <w:r w:rsidR="008507FF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E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507FF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6024" w:rsidRPr="00B56EA6" w:rsidRDefault="002054D2" w:rsidP="005C64A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вторых прем</w:t>
      </w:r>
      <w:r w:rsidR="00BC3950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 в размере 200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и звание лауреата с вручением диплома</w:t>
      </w:r>
      <w:r w:rsidR="0049755D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E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49755D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степени; </w:t>
      </w:r>
    </w:p>
    <w:p w:rsidR="00966024" w:rsidRPr="00B56EA6" w:rsidRDefault="005C64A9" w:rsidP="005C64A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третьих премии </w:t>
      </w:r>
      <w:r w:rsidR="00BC3950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="002054D2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2054D2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и звание лауреата с вручением диплома</w:t>
      </w:r>
      <w:r w:rsidR="0049755D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4D2" w:rsidRPr="00B56E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2054D2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024" w:rsidRPr="00B56EA6" w:rsidRDefault="00533D55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финального тура, не получившим звание лауреата, присуждаются две поощрительных премии в размере </w:t>
      </w:r>
      <w:r w:rsidR="00BC3950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192276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и звание дипломанта с вручением диплома.</w:t>
      </w:r>
    </w:p>
    <w:p w:rsidR="00533D55" w:rsidRPr="00B56EA6" w:rsidRDefault="00533D55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имеет право при</w:t>
      </w:r>
      <w:r w:rsidR="008E37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судить лучшим концертмейстерам К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две премии в размере </w:t>
      </w:r>
      <w:r w:rsidR="00BC3950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каждая с вручением специального диплома.</w:t>
      </w:r>
    </w:p>
    <w:p w:rsidR="00966024" w:rsidRPr="00B56EA6" w:rsidRDefault="00966024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</w:t>
      </w:r>
      <w:r w:rsidR="00192276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достигнутых участниками К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результатов и в пределах установленного количества премий жюри имеет право:</w:t>
      </w:r>
    </w:p>
    <w:p w:rsidR="00966024" w:rsidRPr="00B56EA6" w:rsidRDefault="00966024" w:rsidP="008E371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</w:t>
      </w:r>
      <w:r w:rsidR="00D70366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ждать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 премии;</w:t>
      </w:r>
    </w:p>
    <w:p w:rsidR="00966024" w:rsidRPr="00B56EA6" w:rsidRDefault="00F20E1A" w:rsidP="008E371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 одну премию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победителями, кроме первой премии;</w:t>
      </w:r>
    </w:p>
    <w:p w:rsidR="00F20E1A" w:rsidRPr="00B56EA6" w:rsidRDefault="00F20E1A" w:rsidP="008E371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какие-либо из премий не будут присуждены, увеличивать количеств</w:t>
      </w:r>
      <w:r w:rsidR="00992F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премий</w:t>
      </w:r>
      <w:r w:rsidR="0049755D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оставшихся средств.</w:t>
      </w:r>
    </w:p>
    <w:p w:rsidR="00192276" w:rsidRPr="00B56EA6" w:rsidRDefault="00192276" w:rsidP="00B56EA6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Жюри Конкурса может учреждать специальные призы, в том числе:</w:t>
      </w:r>
    </w:p>
    <w:p w:rsidR="00966024" w:rsidRPr="00B56EA6" w:rsidRDefault="00966024" w:rsidP="008E371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 за лучшее исполнение произведений Г.В. Свиридова;</w:t>
      </w:r>
    </w:p>
    <w:p w:rsidR="00966024" w:rsidRPr="00B56EA6" w:rsidRDefault="00966024" w:rsidP="008E371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 за лучшее исполнение романса или песни Г.В. Свиридова;</w:t>
      </w:r>
    </w:p>
    <w:p w:rsidR="00966024" w:rsidRPr="00B56EA6" w:rsidRDefault="00966024" w:rsidP="008E371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 за лучшее ис</w:t>
      </w:r>
      <w:r w:rsidR="00A22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романса или песни Г.В. 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Свиридова на сло</w:t>
      </w:r>
      <w:r w:rsidR="00457330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А. Пушкина, М. Лермонтова, С. Есенина, А. Блока, А. </w:t>
      </w:r>
      <w:proofErr w:type="spellStart"/>
      <w:r w:rsidR="004573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Исаакяна</w:t>
      </w:r>
      <w:proofErr w:type="spellEnd"/>
      <w:r w:rsidR="004573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А. 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Прокофьева;</w:t>
      </w:r>
    </w:p>
    <w:p w:rsidR="00966024" w:rsidRPr="00B56EA6" w:rsidRDefault="00966024" w:rsidP="008E371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 за лучшее исполнение народной песни;</w:t>
      </w:r>
    </w:p>
    <w:p w:rsidR="00966024" w:rsidRPr="00B56EA6" w:rsidRDefault="00966024" w:rsidP="008E371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 </w:t>
      </w:r>
      <w:r w:rsidR="00F66B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</w:t>
      </w:r>
      <w:r w:rsidR="00F66B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самому молодому участнику конкурса, достигшему хороших результатов.</w:t>
      </w:r>
    </w:p>
    <w:p w:rsidR="00192276" w:rsidRPr="00B56EA6" w:rsidRDefault="00192276" w:rsidP="00B56EA6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жюри Конкурса призы могут учреждать государственные и общественные организации, творческие союзы, физические лица.</w:t>
      </w:r>
    </w:p>
    <w:p w:rsidR="00192276" w:rsidRPr="00B56EA6" w:rsidRDefault="00192276" w:rsidP="00B56EA6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Лауреаты и дипломанты Конкурса (по выбору жюри) обязаны выступать в концерте на торжественной церемонии закрытия Конкурса и в концерте на родине Г.В. Свиридова в г. Фатеже.</w:t>
      </w:r>
    </w:p>
    <w:p w:rsidR="00192276" w:rsidRPr="00B56EA6" w:rsidRDefault="00192276" w:rsidP="00B56EA6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жюри окончательны и пересмотру не подлежат.</w:t>
      </w:r>
    </w:p>
    <w:p w:rsidR="0049755D" w:rsidRPr="00B56EA6" w:rsidRDefault="0049755D" w:rsidP="00B56EA6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024" w:rsidRPr="00B56EA6" w:rsidRDefault="00966024" w:rsidP="00B56E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Организационные вопросы</w:t>
      </w:r>
    </w:p>
    <w:p w:rsidR="00F837E8" w:rsidRDefault="00966024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в</w:t>
      </w:r>
      <w:r w:rsidR="00192276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подготовки и проведения К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осуществляются </w:t>
      </w:r>
      <w:r w:rsidR="00192276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Оргкомитетом</w:t>
      </w:r>
      <w:r w:rsidR="00F83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57A" w:rsidRPr="00B56EA6" w:rsidRDefault="0026457A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жюри, состав жюри утверждается комитетом по культуре Курской области.</w:t>
      </w:r>
    </w:p>
    <w:p w:rsidR="00966024" w:rsidRPr="00B56EA6" w:rsidRDefault="00966024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конкурса утверждается </w:t>
      </w:r>
      <w:r w:rsidR="00192276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культуре Ку</w:t>
      </w:r>
      <w:r w:rsidR="007720A5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области по согласованию с председателем (сопредседателями) жюри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276" w:rsidRPr="00B56EA6" w:rsidRDefault="00192276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на использование аудио- и видеозаписей выступлений участников и победителей Конкурса в период проведения Конкурсов принадлежат </w:t>
      </w:r>
      <w:r w:rsidR="004F7B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по культуре Курской области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включает:</w:t>
      </w:r>
    </w:p>
    <w:p w:rsidR="00192276" w:rsidRPr="00B56EA6" w:rsidRDefault="00192276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исполнения;</w:t>
      </w:r>
    </w:p>
    <w:p w:rsidR="00192276" w:rsidRPr="00B56EA6" w:rsidRDefault="00192276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 исполнения;</w:t>
      </w:r>
    </w:p>
    <w:p w:rsidR="00192276" w:rsidRPr="00B56EA6" w:rsidRDefault="00192276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записи исполнения на любом материальном носителе.</w:t>
      </w:r>
    </w:p>
    <w:p w:rsidR="00F1066A" w:rsidRPr="00B56EA6" w:rsidRDefault="00F1066A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024" w:rsidRPr="00B56EA6" w:rsidRDefault="00502A48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</w:t>
      </w:r>
      <w:r w:rsidR="00966024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3180" w:rsidRDefault="00502A48" w:rsidP="00B2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Оргкомитет:</w:t>
      </w:r>
      <w:r w:rsidR="00B23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="00F1066A"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омитет по культуре Курской области</w:t>
      </w:r>
      <w:r w:rsidR="008C6DE8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9755D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3180" w:rsidRDefault="008C6DE8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305000, г.</w:t>
      </w:r>
      <w:r w:rsidR="0049755D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Курск, ул.</w:t>
      </w:r>
      <w:r w:rsidR="0049755D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93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 </w:t>
      </w:r>
      <w:r w:rsidR="00B23180">
        <w:rPr>
          <w:rFonts w:ascii="Times New Roman" w:eastAsia="Times New Roman" w:hAnsi="Times New Roman" w:cs="Times New Roman"/>
          <w:sz w:val="28"/>
          <w:szCs w:val="28"/>
          <w:lang w:eastAsia="ru-RU"/>
        </w:rPr>
        <w:t>11;</w:t>
      </w: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6DE8" w:rsidRDefault="00B23180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8C6DE8" w:rsidRPr="00B231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9755D" w:rsidRPr="00B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A752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komkulobr</w:t>
        </w:r>
        <w:r w:rsidRPr="00B2318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A752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B2318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A752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B2318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23180" w:rsidRPr="00B23180" w:rsidRDefault="00B23180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(4712) 70-18-54, факс: (4712) 52-03-73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180" w:rsidRPr="00B23180" w:rsidRDefault="00B23180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180" w:rsidRDefault="00F66B76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Областное</w:t>
      </w:r>
      <w:r w:rsidR="00226E2A"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бюджетное</w:t>
      </w:r>
      <w:r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образовательное учреждение</w:t>
      </w:r>
      <w:r w:rsidR="00F1066A"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дополнительного профессионального образования</w:t>
      </w:r>
      <w:r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«Учебно</w:t>
      </w:r>
      <w:r w:rsidR="00226E2A"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методический центр комитета по культуре Курской области»</w:t>
      </w:r>
      <w:r w:rsidR="00F1066A" w:rsidRPr="00B5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23180" w:rsidRDefault="008D535C" w:rsidP="00B5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305000, ул. Сонина, 4</w:t>
      </w:r>
      <w:r w:rsidR="00B231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3180" w:rsidRDefault="00B23180" w:rsidP="00B56EA6">
      <w:pPr>
        <w:spacing w:after="0" w:line="240" w:lineRule="auto"/>
        <w:ind w:firstLine="567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B231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F606C8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1" w:history="1">
        <w:r w:rsidRPr="00A752F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culture</w:t>
        </w:r>
        <w:r w:rsidRPr="00A752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46@</w:t>
        </w:r>
        <w:r w:rsidRPr="00A752F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A752F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752F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606C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</w:p>
    <w:p w:rsidR="00502A48" w:rsidRPr="00B511C2" w:rsidRDefault="00F606C8" w:rsidP="00B56EA6">
      <w:pPr>
        <w:spacing w:after="0" w:line="240" w:lineRule="auto"/>
        <w:ind w:firstLine="567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66B76" w:rsidRPr="00B56EA6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535C">
        <w:rPr>
          <w:rFonts w:ascii="Times New Roman" w:eastAsia="Times New Roman" w:hAnsi="Times New Roman" w:cs="Times New Roman"/>
          <w:sz w:val="28"/>
          <w:szCs w:val="28"/>
          <w:lang w:eastAsia="ru-RU"/>
        </w:rPr>
        <w:t>: (4712) 51-00-49</w:t>
      </w:r>
      <w:r w:rsidR="00D2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212FF" w:rsidRPr="00D2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(4712) </w:t>
      </w:r>
      <w:r w:rsidR="008D535C">
        <w:rPr>
          <w:rFonts w:ascii="Times New Roman" w:eastAsia="Times New Roman" w:hAnsi="Times New Roman" w:cs="Times New Roman"/>
          <w:sz w:val="28"/>
          <w:szCs w:val="28"/>
          <w:lang w:eastAsia="ru-RU"/>
        </w:rPr>
        <w:t>51-01-47</w:t>
      </w:r>
      <w:r w:rsidR="00B511C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;</w:t>
      </w:r>
    </w:p>
    <w:p w:rsidR="00D212FF" w:rsidRDefault="00B23180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F7">
        <w:rPr>
          <w:rFonts w:ascii="Times New Roman" w:hAnsi="Times New Roman" w:cs="Times New Roman"/>
          <w:b/>
          <w:sz w:val="28"/>
          <w:szCs w:val="28"/>
        </w:rPr>
        <w:t>К</w:t>
      </w:r>
      <w:r w:rsidR="00D212FF" w:rsidRPr="00B901F7">
        <w:rPr>
          <w:rFonts w:ascii="Times New Roman" w:hAnsi="Times New Roman" w:cs="Times New Roman"/>
          <w:b/>
          <w:sz w:val="28"/>
          <w:szCs w:val="28"/>
        </w:rPr>
        <w:t>онтактное лицо</w:t>
      </w:r>
      <w:r w:rsidR="00D212FF">
        <w:rPr>
          <w:rFonts w:ascii="Times New Roman" w:hAnsi="Times New Roman" w:cs="Times New Roman"/>
          <w:sz w:val="28"/>
          <w:szCs w:val="28"/>
        </w:rPr>
        <w:t xml:space="preserve"> – Крыженевский Станислав Алексеевич </w:t>
      </w:r>
    </w:p>
    <w:p w:rsidR="00226E2A" w:rsidRDefault="00B901F7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212FF">
        <w:rPr>
          <w:rFonts w:ascii="Times New Roman" w:hAnsi="Times New Roman" w:cs="Times New Roman"/>
          <w:sz w:val="28"/>
          <w:szCs w:val="28"/>
        </w:rPr>
        <w:t>моб.</w:t>
      </w:r>
      <w:r>
        <w:rPr>
          <w:rFonts w:ascii="Times New Roman" w:hAnsi="Times New Roman" w:cs="Times New Roman"/>
          <w:sz w:val="28"/>
          <w:szCs w:val="28"/>
        </w:rPr>
        <w:t>)</w:t>
      </w:r>
      <w:r w:rsidR="00D212FF">
        <w:rPr>
          <w:rFonts w:ascii="Times New Roman" w:hAnsi="Times New Roman" w:cs="Times New Roman"/>
          <w:sz w:val="28"/>
          <w:szCs w:val="28"/>
        </w:rPr>
        <w:t xml:space="preserve"> 8-9</w:t>
      </w:r>
      <w:r w:rsidR="00DE7171">
        <w:rPr>
          <w:rFonts w:ascii="Times New Roman" w:hAnsi="Times New Roman" w:cs="Times New Roman"/>
          <w:sz w:val="28"/>
          <w:szCs w:val="28"/>
        </w:rPr>
        <w:t>20</w:t>
      </w:r>
      <w:r w:rsidR="00D212FF">
        <w:rPr>
          <w:rFonts w:ascii="Times New Roman" w:hAnsi="Times New Roman" w:cs="Times New Roman"/>
          <w:sz w:val="28"/>
          <w:szCs w:val="28"/>
        </w:rPr>
        <w:t>-</w:t>
      </w:r>
      <w:r w:rsidR="00DE7171">
        <w:rPr>
          <w:rFonts w:ascii="Times New Roman" w:hAnsi="Times New Roman" w:cs="Times New Roman"/>
          <w:sz w:val="28"/>
          <w:szCs w:val="28"/>
        </w:rPr>
        <w:t>737</w:t>
      </w:r>
      <w:r w:rsidR="00D212FF">
        <w:rPr>
          <w:rFonts w:ascii="Times New Roman" w:hAnsi="Times New Roman" w:cs="Times New Roman"/>
          <w:sz w:val="28"/>
          <w:szCs w:val="28"/>
        </w:rPr>
        <w:t>-</w:t>
      </w:r>
      <w:r w:rsidR="00DE7171">
        <w:rPr>
          <w:rFonts w:ascii="Times New Roman" w:hAnsi="Times New Roman" w:cs="Times New Roman"/>
          <w:sz w:val="28"/>
          <w:szCs w:val="28"/>
        </w:rPr>
        <w:t>07</w:t>
      </w:r>
      <w:r w:rsidR="00D212FF">
        <w:rPr>
          <w:rFonts w:ascii="Times New Roman" w:hAnsi="Times New Roman" w:cs="Times New Roman"/>
          <w:sz w:val="28"/>
          <w:szCs w:val="28"/>
        </w:rPr>
        <w:t>-</w:t>
      </w:r>
      <w:r w:rsidR="00DE7171">
        <w:rPr>
          <w:rFonts w:ascii="Times New Roman" w:hAnsi="Times New Roman" w:cs="Times New Roman"/>
          <w:sz w:val="28"/>
          <w:szCs w:val="28"/>
        </w:rPr>
        <w:t>73</w:t>
      </w:r>
      <w:r w:rsidR="00D212FF">
        <w:rPr>
          <w:rFonts w:ascii="Times New Roman" w:hAnsi="Times New Roman" w:cs="Times New Roman"/>
          <w:sz w:val="28"/>
          <w:szCs w:val="28"/>
        </w:rPr>
        <w:t>.</w:t>
      </w:r>
    </w:p>
    <w:p w:rsidR="00B23180" w:rsidRDefault="00B23180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12FF" w:rsidRDefault="00D21801" w:rsidP="00D212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EA6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D212FF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</w:p>
    <w:p w:rsidR="00D212FF" w:rsidRPr="00942465" w:rsidRDefault="00D212FF" w:rsidP="00D212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424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Международном</w:t>
      </w:r>
      <w:proofErr w:type="gramEnd"/>
      <w:r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камерного пения</w:t>
      </w:r>
    </w:p>
    <w:p w:rsidR="00990BAB" w:rsidRDefault="00D212FF" w:rsidP="00D212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Георгия Свиридова</w:t>
      </w:r>
    </w:p>
    <w:p w:rsidR="00D212FF" w:rsidRPr="00B56EA6" w:rsidRDefault="00D212FF" w:rsidP="00D212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9AD" w:rsidRPr="00B56EA6" w:rsidRDefault="00E669AD" w:rsidP="00B56E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E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56EA6">
        <w:rPr>
          <w:rFonts w:ascii="Times New Roman" w:hAnsi="Times New Roman" w:cs="Times New Roman"/>
          <w:b/>
          <w:sz w:val="28"/>
          <w:szCs w:val="28"/>
        </w:rPr>
        <w:t xml:space="preserve"> тур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 xml:space="preserve">*Ария из кантаты или оратории И. Баха, Г. Генделя, И. Гайдна,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56EA6">
        <w:rPr>
          <w:rFonts w:ascii="Times New Roman" w:hAnsi="Times New Roman" w:cs="Times New Roman"/>
          <w:sz w:val="28"/>
          <w:szCs w:val="28"/>
        </w:rPr>
        <w:t>В. Моцарта, Л. Бетховена.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 xml:space="preserve">Романс или песня М. Глинки, А. Даргомыжского, М. Балакирева,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56EA6">
        <w:rPr>
          <w:rFonts w:ascii="Times New Roman" w:hAnsi="Times New Roman" w:cs="Times New Roman"/>
          <w:sz w:val="28"/>
          <w:szCs w:val="28"/>
        </w:rPr>
        <w:t xml:space="preserve">А. Бородина, М. Мусоргского, Н. Римского-Корсакова, П. Чайковского,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56EA6">
        <w:rPr>
          <w:rFonts w:ascii="Times New Roman" w:hAnsi="Times New Roman" w:cs="Times New Roman"/>
          <w:sz w:val="28"/>
          <w:szCs w:val="28"/>
        </w:rPr>
        <w:t xml:space="preserve">С. Танеева, С. Рахманинова, Н.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Метнера</w:t>
      </w:r>
      <w:proofErr w:type="spellEnd"/>
      <w:r w:rsidR="00F70284">
        <w:rPr>
          <w:rFonts w:ascii="Times New Roman" w:hAnsi="Times New Roman" w:cs="Times New Roman"/>
          <w:sz w:val="28"/>
          <w:szCs w:val="28"/>
        </w:rPr>
        <w:t xml:space="preserve"> </w:t>
      </w:r>
      <w:r w:rsidR="00F70284" w:rsidRPr="00F70284">
        <w:rPr>
          <w:rFonts w:ascii="Times New Roman" w:hAnsi="Times New Roman" w:cs="Times New Roman"/>
          <w:sz w:val="28"/>
          <w:szCs w:val="28"/>
        </w:rPr>
        <w:t>и др.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>* Г. Свиридов. Шесть романсов на слова А. Пушкина (на выбор)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>Общая длительность выступления не должна превышать 20 минут.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9AD" w:rsidRPr="00B56EA6" w:rsidRDefault="00E669AD" w:rsidP="00B56E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EA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56EA6">
        <w:rPr>
          <w:rFonts w:ascii="Times New Roman" w:hAnsi="Times New Roman" w:cs="Times New Roman"/>
          <w:b/>
          <w:sz w:val="28"/>
          <w:szCs w:val="28"/>
        </w:rPr>
        <w:t xml:space="preserve"> тур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 xml:space="preserve">*Романс или </w:t>
      </w:r>
      <w:r w:rsidRPr="00B56EA6">
        <w:rPr>
          <w:rFonts w:ascii="Times New Roman" w:hAnsi="Times New Roman" w:cs="Times New Roman"/>
          <w:sz w:val="28"/>
          <w:szCs w:val="28"/>
          <w:lang w:val="en-US"/>
        </w:rPr>
        <w:t>lied</w:t>
      </w:r>
      <w:r w:rsidRPr="00B56EA6">
        <w:rPr>
          <w:rFonts w:ascii="Times New Roman" w:hAnsi="Times New Roman" w:cs="Times New Roman"/>
          <w:sz w:val="28"/>
          <w:szCs w:val="28"/>
        </w:rPr>
        <w:t xml:space="preserve"> Л. Бетховена, Р. Шумана, И. Брамса, Г. Вольфа,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56EA6">
        <w:rPr>
          <w:rFonts w:ascii="Times New Roman" w:hAnsi="Times New Roman" w:cs="Times New Roman"/>
          <w:sz w:val="28"/>
          <w:szCs w:val="28"/>
        </w:rPr>
        <w:t xml:space="preserve">Э. Грига, Р. Штрауса, Г. Берлиоза, Ш.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Гуно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Массне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Шабрие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 xml:space="preserve">* Народная песня </w:t>
      </w:r>
      <w:r w:rsidRPr="00B56EA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EA6">
        <w:rPr>
          <w:rFonts w:ascii="Times New Roman" w:hAnsi="Times New Roman" w:cs="Times New Roman"/>
          <w:sz w:val="28"/>
          <w:szCs w:val="28"/>
        </w:rPr>
        <w:t xml:space="preserve"> </w:t>
      </w:r>
      <w:r w:rsidRPr="00B56EA6">
        <w:rPr>
          <w:rFonts w:ascii="Times New Roman" w:hAnsi="Times New Roman" w:cs="Times New Roman"/>
          <w:sz w:val="28"/>
          <w:szCs w:val="28"/>
          <w:lang w:val="en-US"/>
        </w:rPr>
        <w:t>cappella</w:t>
      </w:r>
      <w:r w:rsidRPr="00B56EA6">
        <w:rPr>
          <w:rFonts w:ascii="Times New Roman" w:hAnsi="Times New Roman" w:cs="Times New Roman"/>
          <w:sz w:val="28"/>
          <w:szCs w:val="28"/>
        </w:rPr>
        <w:t>.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>* Г. Свиридов. Восемь романсов на слова М. Лермонтова (один на выбор для всех голосов).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 xml:space="preserve">* Г. Свиридов. Песни из циклов «Слободская лирика на слова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56EA6">
        <w:rPr>
          <w:rFonts w:ascii="Times New Roman" w:hAnsi="Times New Roman" w:cs="Times New Roman"/>
          <w:sz w:val="28"/>
          <w:szCs w:val="28"/>
        </w:rPr>
        <w:t xml:space="preserve">А. Прокофьева и М. Исаковского; «У меня отец – крестьянин» на слова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56EA6">
        <w:rPr>
          <w:rFonts w:ascii="Times New Roman" w:hAnsi="Times New Roman" w:cs="Times New Roman"/>
          <w:sz w:val="28"/>
          <w:szCs w:val="28"/>
        </w:rPr>
        <w:t xml:space="preserve">С. Есенина (для тенора и баритона);  песня Мери из музыки к трагедии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56EA6">
        <w:rPr>
          <w:rFonts w:ascii="Times New Roman" w:hAnsi="Times New Roman" w:cs="Times New Roman"/>
          <w:sz w:val="28"/>
          <w:szCs w:val="28"/>
        </w:rPr>
        <w:t xml:space="preserve">А. Пушкина «Пир во время чумы» </w:t>
      </w:r>
      <w:r w:rsidR="00F70284">
        <w:rPr>
          <w:rFonts w:ascii="Times New Roman" w:hAnsi="Times New Roman" w:cs="Times New Roman"/>
          <w:sz w:val="28"/>
          <w:szCs w:val="28"/>
        </w:rPr>
        <w:t>ил</w:t>
      </w:r>
      <w:r w:rsidRPr="00B56EA6">
        <w:rPr>
          <w:rFonts w:ascii="Times New Roman" w:hAnsi="Times New Roman" w:cs="Times New Roman"/>
          <w:sz w:val="28"/>
          <w:szCs w:val="28"/>
        </w:rPr>
        <w:t xml:space="preserve">и «Осенью» на слова М. Исаковского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6EA6">
        <w:rPr>
          <w:rFonts w:ascii="Times New Roman" w:hAnsi="Times New Roman" w:cs="Times New Roman"/>
          <w:sz w:val="28"/>
          <w:szCs w:val="28"/>
        </w:rPr>
        <w:t>(для сопрано);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 xml:space="preserve">Двадцать пять песен для баса или Песни на слова Р. Бёрнса (для баса); Пять песен на слова А. Блока или Три песни на слова А.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Исаакяна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56EA6">
        <w:rPr>
          <w:rFonts w:ascii="Times New Roman" w:hAnsi="Times New Roman" w:cs="Times New Roman"/>
          <w:sz w:val="28"/>
          <w:szCs w:val="28"/>
        </w:rPr>
        <w:t>(для меццо-сопрано)</w:t>
      </w:r>
      <w:r w:rsidR="00F70284" w:rsidRPr="00F70284">
        <w:t xml:space="preserve"> </w:t>
      </w:r>
      <w:r w:rsidR="00F70284">
        <w:rPr>
          <w:rFonts w:ascii="Times New Roman" w:hAnsi="Times New Roman" w:cs="Times New Roman"/>
          <w:sz w:val="28"/>
          <w:szCs w:val="28"/>
        </w:rPr>
        <w:t>и др</w:t>
      </w:r>
      <w:r w:rsidRPr="00B56EA6">
        <w:rPr>
          <w:rFonts w:ascii="Times New Roman" w:hAnsi="Times New Roman" w:cs="Times New Roman"/>
          <w:sz w:val="28"/>
          <w:szCs w:val="28"/>
        </w:rPr>
        <w:t>.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>Общая длительность выступления не должна превышать 30 минут.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9AD" w:rsidRPr="00B56EA6" w:rsidRDefault="00E669AD" w:rsidP="00B56E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EA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56EA6">
        <w:rPr>
          <w:rFonts w:ascii="Times New Roman" w:hAnsi="Times New Roman" w:cs="Times New Roman"/>
          <w:b/>
          <w:sz w:val="28"/>
          <w:szCs w:val="28"/>
        </w:rPr>
        <w:t xml:space="preserve"> тур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 xml:space="preserve">*Камерно-вокальное произведение западных композиторов </w:t>
      </w:r>
      <w:r w:rsidRPr="00B56EA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56EA6">
        <w:rPr>
          <w:rFonts w:ascii="Times New Roman" w:hAnsi="Times New Roman" w:cs="Times New Roman"/>
          <w:sz w:val="28"/>
          <w:szCs w:val="28"/>
        </w:rPr>
        <w:t xml:space="preserve"> века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6EA6">
        <w:rPr>
          <w:rFonts w:ascii="Times New Roman" w:hAnsi="Times New Roman" w:cs="Times New Roman"/>
          <w:sz w:val="28"/>
          <w:szCs w:val="28"/>
        </w:rPr>
        <w:t xml:space="preserve">К. Дебюсси, М. Равеля, Э. Сати, Ф.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Пуленка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, А. Шенберга, А. Берга,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56EA6">
        <w:rPr>
          <w:rFonts w:ascii="Times New Roman" w:hAnsi="Times New Roman" w:cs="Times New Roman"/>
          <w:sz w:val="28"/>
          <w:szCs w:val="28"/>
        </w:rPr>
        <w:t xml:space="preserve">П. Хиндемита, К.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, Ч.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Айвза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, Б. Бриттена, О.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Респиги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Риети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,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56EA6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Мессиана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 xml:space="preserve">*Романс или песня В. Щербачёва, Н.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, С. Прокофьева, </w:t>
      </w:r>
      <w:r w:rsidR="00D212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56EA6">
        <w:rPr>
          <w:rFonts w:ascii="Times New Roman" w:hAnsi="Times New Roman" w:cs="Times New Roman"/>
          <w:sz w:val="28"/>
          <w:szCs w:val="28"/>
        </w:rPr>
        <w:t xml:space="preserve">Д. Шостаковича, В. Шебалина, Ю.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Шапорина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, В. Веселова, Б. Чайковского, А. Николаева, В. Гаврилина, С. Слонимского, Р.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Леденёва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70284" w:rsidRPr="00F70284" w:rsidRDefault="00E669AD" w:rsidP="00F702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 xml:space="preserve">*Г. Свиридов. Поэмы «Страна отцов» на слова А. </w:t>
      </w:r>
      <w:proofErr w:type="spellStart"/>
      <w:r w:rsidRPr="00B56EA6">
        <w:rPr>
          <w:rFonts w:ascii="Times New Roman" w:hAnsi="Times New Roman" w:cs="Times New Roman"/>
          <w:sz w:val="28"/>
          <w:szCs w:val="28"/>
        </w:rPr>
        <w:t>Исаакяна</w:t>
      </w:r>
      <w:proofErr w:type="spellEnd"/>
      <w:r w:rsidRPr="00B56EA6">
        <w:rPr>
          <w:rFonts w:ascii="Times New Roman" w:hAnsi="Times New Roman" w:cs="Times New Roman"/>
          <w:sz w:val="28"/>
          <w:szCs w:val="28"/>
        </w:rPr>
        <w:t>, «Отчалившая Русь» на слова С. Есенина, «Петербург» или цикл «Девять песен на слова А. Блока», цикл «Из Шекспира</w:t>
      </w:r>
      <w:r w:rsidRPr="00F70284">
        <w:rPr>
          <w:rFonts w:ascii="Times New Roman" w:hAnsi="Times New Roman" w:cs="Times New Roman"/>
          <w:sz w:val="28"/>
          <w:szCs w:val="28"/>
        </w:rPr>
        <w:t>»</w:t>
      </w:r>
      <w:r w:rsidR="00F70284" w:rsidRPr="00F702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,</w:t>
      </w:r>
      <w:r w:rsidR="00F702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F70284" w:rsidRPr="00F70284">
        <w:rPr>
          <w:rFonts w:ascii="Times New Roman" w:hAnsi="Times New Roman" w:cs="Times New Roman"/>
          <w:sz w:val="28"/>
          <w:szCs w:val="28"/>
        </w:rPr>
        <w:t xml:space="preserve">цикл «Петербургские песни» на слова </w:t>
      </w:r>
      <w:proofErr w:type="spellStart"/>
      <w:r w:rsidR="00F70284" w:rsidRPr="00F70284">
        <w:rPr>
          <w:rFonts w:ascii="Times New Roman" w:hAnsi="Times New Roman" w:cs="Times New Roman"/>
          <w:sz w:val="28"/>
          <w:szCs w:val="28"/>
        </w:rPr>
        <w:t>А.Блока</w:t>
      </w:r>
      <w:proofErr w:type="spellEnd"/>
      <w:r w:rsidR="00F70284" w:rsidRPr="00F70284">
        <w:rPr>
          <w:rFonts w:ascii="Times New Roman" w:hAnsi="Times New Roman" w:cs="Times New Roman"/>
          <w:sz w:val="28"/>
          <w:szCs w:val="28"/>
        </w:rPr>
        <w:t xml:space="preserve"> и др. Программа выступления может включать от одного до нескольких номеров цикла или из разных циклов.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>Общая длительность выступления не должна превышать 30 минут.</w:t>
      </w:r>
    </w:p>
    <w:p w:rsidR="00E669AD" w:rsidRPr="00B56EA6" w:rsidRDefault="00E669AD" w:rsidP="00B5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>Каждое произведение может быть исполнено только в одном туре. Порядок исполнения произведений по выбору участника конкурса.</w:t>
      </w:r>
    </w:p>
    <w:p w:rsidR="00E669AD" w:rsidRPr="00B56EA6" w:rsidRDefault="00E669AD" w:rsidP="00F702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EA6">
        <w:rPr>
          <w:rFonts w:ascii="Times New Roman" w:hAnsi="Times New Roman" w:cs="Times New Roman"/>
          <w:sz w:val="28"/>
          <w:szCs w:val="28"/>
        </w:rPr>
        <w:t>Все произведения исполняются на языке оригинала.</w:t>
      </w:r>
    </w:p>
    <w:sectPr w:rsidR="00E669AD" w:rsidRPr="00B56EA6" w:rsidSect="00C24B28">
      <w:headerReference w:type="default" r:id="rId12"/>
      <w:pgSz w:w="11906" w:h="16838"/>
      <w:pgMar w:top="1134" w:right="991" w:bottom="851" w:left="1560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C7" w:rsidRDefault="009818C7" w:rsidP="00C24B28">
      <w:pPr>
        <w:spacing w:after="0" w:line="240" w:lineRule="auto"/>
      </w:pPr>
      <w:r>
        <w:separator/>
      </w:r>
    </w:p>
  </w:endnote>
  <w:endnote w:type="continuationSeparator" w:id="0">
    <w:p w:rsidR="009818C7" w:rsidRDefault="009818C7" w:rsidP="00C2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C7" w:rsidRDefault="009818C7" w:rsidP="00C24B28">
      <w:pPr>
        <w:spacing w:after="0" w:line="240" w:lineRule="auto"/>
      </w:pPr>
      <w:r>
        <w:separator/>
      </w:r>
    </w:p>
  </w:footnote>
  <w:footnote w:type="continuationSeparator" w:id="0">
    <w:p w:rsidR="009818C7" w:rsidRDefault="009818C7" w:rsidP="00C2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949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24B28" w:rsidRPr="00C24B28" w:rsidRDefault="00C24B28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C24B28">
          <w:rPr>
            <w:rFonts w:ascii="Times New Roman" w:hAnsi="Times New Roman" w:cs="Times New Roman"/>
            <w:sz w:val="24"/>
          </w:rPr>
          <w:fldChar w:fldCharType="begin"/>
        </w:r>
        <w:r w:rsidRPr="00C24B28">
          <w:rPr>
            <w:rFonts w:ascii="Times New Roman" w:hAnsi="Times New Roman" w:cs="Times New Roman"/>
            <w:sz w:val="24"/>
          </w:rPr>
          <w:instrText>PAGE   \* MERGEFORMAT</w:instrText>
        </w:r>
        <w:r w:rsidRPr="00C24B28">
          <w:rPr>
            <w:rFonts w:ascii="Times New Roman" w:hAnsi="Times New Roman" w:cs="Times New Roman"/>
            <w:sz w:val="24"/>
          </w:rPr>
          <w:fldChar w:fldCharType="separate"/>
        </w:r>
        <w:r w:rsidR="00F70284">
          <w:rPr>
            <w:rFonts w:ascii="Times New Roman" w:hAnsi="Times New Roman" w:cs="Times New Roman"/>
            <w:noProof/>
            <w:sz w:val="24"/>
          </w:rPr>
          <w:t>3</w:t>
        </w:r>
        <w:r w:rsidRPr="00C24B2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24B28" w:rsidRDefault="00C24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61A1"/>
    <w:multiLevelType w:val="hybridMultilevel"/>
    <w:tmpl w:val="4EA6AA34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D039C"/>
    <w:multiLevelType w:val="hybridMultilevel"/>
    <w:tmpl w:val="4ED0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1F9F"/>
    <w:multiLevelType w:val="hybridMultilevel"/>
    <w:tmpl w:val="7CE834FA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A008B"/>
    <w:multiLevelType w:val="hybridMultilevel"/>
    <w:tmpl w:val="062E5130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B4F35"/>
    <w:multiLevelType w:val="hybridMultilevel"/>
    <w:tmpl w:val="B49C7420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227B8"/>
    <w:multiLevelType w:val="hybridMultilevel"/>
    <w:tmpl w:val="E9F4EEB2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E7D"/>
    <w:rsid w:val="00002C41"/>
    <w:rsid w:val="00004A11"/>
    <w:rsid w:val="00007F1D"/>
    <w:rsid w:val="00027E7E"/>
    <w:rsid w:val="000315CC"/>
    <w:rsid w:val="00032E7D"/>
    <w:rsid w:val="0007600C"/>
    <w:rsid w:val="00076BD8"/>
    <w:rsid w:val="000903CD"/>
    <w:rsid w:val="000A04FB"/>
    <w:rsid w:val="000A7DFD"/>
    <w:rsid w:val="000E7768"/>
    <w:rsid w:val="001155EE"/>
    <w:rsid w:val="00115625"/>
    <w:rsid w:val="0012494B"/>
    <w:rsid w:val="00127EB9"/>
    <w:rsid w:val="00133913"/>
    <w:rsid w:val="001518C4"/>
    <w:rsid w:val="00162A41"/>
    <w:rsid w:val="00165D27"/>
    <w:rsid w:val="00166350"/>
    <w:rsid w:val="00170ADF"/>
    <w:rsid w:val="00186FAB"/>
    <w:rsid w:val="00192276"/>
    <w:rsid w:val="001A1387"/>
    <w:rsid w:val="001A716A"/>
    <w:rsid w:val="001C4C57"/>
    <w:rsid w:val="001C4F9C"/>
    <w:rsid w:val="001D4DEE"/>
    <w:rsid w:val="001D7935"/>
    <w:rsid w:val="002054D2"/>
    <w:rsid w:val="00206092"/>
    <w:rsid w:val="002127E7"/>
    <w:rsid w:val="00226E2A"/>
    <w:rsid w:val="00242B37"/>
    <w:rsid w:val="002606DC"/>
    <w:rsid w:val="00261BC3"/>
    <w:rsid w:val="0026457A"/>
    <w:rsid w:val="0028312D"/>
    <w:rsid w:val="002B7652"/>
    <w:rsid w:val="002D409F"/>
    <w:rsid w:val="00307460"/>
    <w:rsid w:val="00320CB4"/>
    <w:rsid w:val="00333D01"/>
    <w:rsid w:val="00375528"/>
    <w:rsid w:val="00380E3F"/>
    <w:rsid w:val="00383480"/>
    <w:rsid w:val="00392FBE"/>
    <w:rsid w:val="003B49C1"/>
    <w:rsid w:val="003C119B"/>
    <w:rsid w:val="003D3A68"/>
    <w:rsid w:val="003F7812"/>
    <w:rsid w:val="0041570E"/>
    <w:rsid w:val="00416938"/>
    <w:rsid w:val="00450476"/>
    <w:rsid w:val="00456893"/>
    <w:rsid w:val="00457330"/>
    <w:rsid w:val="0047211F"/>
    <w:rsid w:val="00473B5E"/>
    <w:rsid w:val="0049755D"/>
    <w:rsid w:val="004B3BEC"/>
    <w:rsid w:val="004D01D6"/>
    <w:rsid w:val="004D55DF"/>
    <w:rsid w:val="004F4D27"/>
    <w:rsid w:val="004F7B79"/>
    <w:rsid w:val="00502A48"/>
    <w:rsid w:val="00503906"/>
    <w:rsid w:val="0052010C"/>
    <w:rsid w:val="00522AB1"/>
    <w:rsid w:val="0052678A"/>
    <w:rsid w:val="00533D55"/>
    <w:rsid w:val="00541114"/>
    <w:rsid w:val="005431A4"/>
    <w:rsid w:val="00555D53"/>
    <w:rsid w:val="005649D3"/>
    <w:rsid w:val="00571D30"/>
    <w:rsid w:val="00597A8B"/>
    <w:rsid w:val="005C64A9"/>
    <w:rsid w:val="005F482C"/>
    <w:rsid w:val="005F5246"/>
    <w:rsid w:val="005F63E8"/>
    <w:rsid w:val="006138FA"/>
    <w:rsid w:val="0062009E"/>
    <w:rsid w:val="00627DB7"/>
    <w:rsid w:val="00627EEA"/>
    <w:rsid w:val="00631001"/>
    <w:rsid w:val="00647B99"/>
    <w:rsid w:val="00672013"/>
    <w:rsid w:val="00683A79"/>
    <w:rsid w:val="006907F2"/>
    <w:rsid w:val="006A31C4"/>
    <w:rsid w:val="006B08AF"/>
    <w:rsid w:val="006C34E7"/>
    <w:rsid w:val="006C6948"/>
    <w:rsid w:val="006F757D"/>
    <w:rsid w:val="007127C3"/>
    <w:rsid w:val="007179DB"/>
    <w:rsid w:val="00736915"/>
    <w:rsid w:val="00762CE9"/>
    <w:rsid w:val="007720A5"/>
    <w:rsid w:val="007877EB"/>
    <w:rsid w:val="007939C3"/>
    <w:rsid w:val="007A416C"/>
    <w:rsid w:val="007B233D"/>
    <w:rsid w:val="007C73F4"/>
    <w:rsid w:val="007E6872"/>
    <w:rsid w:val="007F2021"/>
    <w:rsid w:val="00817EA9"/>
    <w:rsid w:val="00842611"/>
    <w:rsid w:val="008507FF"/>
    <w:rsid w:val="008568DA"/>
    <w:rsid w:val="0086259D"/>
    <w:rsid w:val="00863D71"/>
    <w:rsid w:val="0086540B"/>
    <w:rsid w:val="00865ACE"/>
    <w:rsid w:val="0088114E"/>
    <w:rsid w:val="008A0AF4"/>
    <w:rsid w:val="008A5B3D"/>
    <w:rsid w:val="008C6DE8"/>
    <w:rsid w:val="008D535C"/>
    <w:rsid w:val="008E3712"/>
    <w:rsid w:val="00907392"/>
    <w:rsid w:val="0090782C"/>
    <w:rsid w:val="00914880"/>
    <w:rsid w:val="0093064A"/>
    <w:rsid w:val="00936D20"/>
    <w:rsid w:val="00942465"/>
    <w:rsid w:val="0095238A"/>
    <w:rsid w:val="00966024"/>
    <w:rsid w:val="00972909"/>
    <w:rsid w:val="009818C7"/>
    <w:rsid w:val="00990BAB"/>
    <w:rsid w:val="00992F98"/>
    <w:rsid w:val="009C1E05"/>
    <w:rsid w:val="009D509A"/>
    <w:rsid w:val="00A13F33"/>
    <w:rsid w:val="00A213F4"/>
    <w:rsid w:val="00A222F0"/>
    <w:rsid w:val="00A34D05"/>
    <w:rsid w:val="00A37C14"/>
    <w:rsid w:val="00A53934"/>
    <w:rsid w:val="00A552EE"/>
    <w:rsid w:val="00A665D1"/>
    <w:rsid w:val="00AA2E0D"/>
    <w:rsid w:val="00AA6027"/>
    <w:rsid w:val="00AB5176"/>
    <w:rsid w:val="00AC5314"/>
    <w:rsid w:val="00AD2C24"/>
    <w:rsid w:val="00AD3F7B"/>
    <w:rsid w:val="00AE23FD"/>
    <w:rsid w:val="00AF2639"/>
    <w:rsid w:val="00AF6418"/>
    <w:rsid w:val="00B200D4"/>
    <w:rsid w:val="00B23180"/>
    <w:rsid w:val="00B237CE"/>
    <w:rsid w:val="00B24E09"/>
    <w:rsid w:val="00B25D21"/>
    <w:rsid w:val="00B37430"/>
    <w:rsid w:val="00B511C2"/>
    <w:rsid w:val="00B56EA6"/>
    <w:rsid w:val="00B73533"/>
    <w:rsid w:val="00B81EFF"/>
    <w:rsid w:val="00B901F7"/>
    <w:rsid w:val="00B934C1"/>
    <w:rsid w:val="00BB2310"/>
    <w:rsid w:val="00BB4B2F"/>
    <w:rsid w:val="00BC3950"/>
    <w:rsid w:val="00BC3C38"/>
    <w:rsid w:val="00BD7DBA"/>
    <w:rsid w:val="00BF4C37"/>
    <w:rsid w:val="00C17B8A"/>
    <w:rsid w:val="00C238A3"/>
    <w:rsid w:val="00C24B28"/>
    <w:rsid w:val="00C30639"/>
    <w:rsid w:val="00C67E01"/>
    <w:rsid w:val="00C71F15"/>
    <w:rsid w:val="00C761AC"/>
    <w:rsid w:val="00CA1F72"/>
    <w:rsid w:val="00CA504B"/>
    <w:rsid w:val="00CB37D7"/>
    <w:rsid w:val="00CB5D35"/>
    <w:rsid w:val="00CC0A2D"/>
    <w:rsid w:val="00CE6165"/>
    <w:rsid w:val="00CF105B"/>
    <w:rsid w:val="00D10054"/>
    <w:rsid w:val="00D212FF"/>
    <w:rsid w:val="00D21801"/>
    <w:rsid w:val="00D31E0F"/>
    <w:rsid w:val="00D70366"/>
    <w:rsid w:val="00D94F05"/>
    <w:rsid w:val="00DB7905"/>
    <w:rsid w:val="00DE6BAF"/>
    <w:rsid w:val="00DE7171"/>
    <w:rsid w:val="00E26644"/>
    <w:rsid w:val="00E34498"/>
    <w:rsid w:val="00E37370"/>
    <w:rsid w:val="00E41009"/>
    <w:rsid w:val="00E669AD"/>
    <w:rsid w:val="00E76C79"/>
    <w:rsid w:val="00E9060A"/>
    <w:rsid w:val="00E90952"/>
    <w:rsid w:val="00E94FD8"/>
    <w:rsid w:val="00E971EF"/>
    <w:rsid w:val="00EB03F1"/>
    <w:rsid w:val="00EB483B"/>
    <w:rsid w:val="00EB5A30"/>
    <w:rsid w:val="00ED256F"/>
    <w:rsid w:val="00EE19BC"/>
    <w:rsid w:val="00EE570A"/>
    <w:rsid w:val="00EF1BEC"/>
    <w:rsid w:val="00F1066A"/>
    <w:rsid w:val="00F20E1A"/>
    <w:rsid w:val="00F33D27"/>
    <w:rsid w:val="00F421C8"/>
    <w:rsid w:val="00F53073"/>
    <w:rsid w:val="00F553B8"/>
    <w:rsid w:val="00F606C8"/>
    <w:rsid w:val="00F66B32"/>
    <w:rsid w:val="00F66B76"/>
    <w:rsid w:val="00F70284"/>
    <w:rsid w:val="00F837E8"/>
    <w:rsid w:val="00FB5D11"/>
    <w:rsid w:val="00FC3EE9"/>
    <w:rsid w:val="00FE2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D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2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8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507F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4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4B28"/>
  </w:style>
  <w:style w:type="paragraph" w:styleId="aa">
    <w:name w:val="footer"/>
    <w:basedOn w:val="a"/>
    <w:link w:val="ab"/>
    <w:uiPriority w:val="99"/>
    <w:unhideWhenUsed/>
    <w:rsid w:val="00C24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4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9899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2499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1230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3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9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ulture46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mkulobr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ulture4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5EC8-5F7E-4CAF-BB6E-464CC4BC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cp:lastPrinted>2021-01-26T07:49:00Z</cp:lastPrinted>
  <dcterms:created xsi:type="dcterms:W3CDTF">2012-09-09T05:37:00Z</dcterms:created>
  <dcterms:modified xsi:type="dcterms:W3CDTF">2021-04-07T06:32:00Z</dcterms:modified>
</cp:coreProperties>
</file>