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E5736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t>Комитет по культуре Курской области</w:t>
      </w:r>
    </w:p>
    <w:p w14:paraId="5B44863C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t xml:space="preserve">Областное бюджетное образовательное учреждение </w:t>
      </w:r>
    </w:p>
    <w:p w14:paraId="6EDEA0E8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t xml:space="preserve">дополнительного профессионального образования </w:t>
      </w:r>
    </w:p>
    <w:p w14:paraId="6DCFE0CF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t>«Учебно-методический центр комитета по культуре Курской области»</w:t>
      </w:r>
    </w:p>
    <w:p w14:paraId="5AF06134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CDF968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5EBBD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18D27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0BC54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5ADF8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FD98F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A3451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14:paraId="2555DA86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D0B03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t>Особенности изучения произведений современных композиторов в курсах музыкально-теоретических дисциплин</w:t>
      </w:r>
    </w:p>
    <w:p w14:paraId="2E8C651B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t>(К. Дженкинс Месса мира «Вооруженный человек»)</w:t>
      </w:r>
    </w:p>
    <w:p w14:paraId="5B0F8FAE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07DC00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FEB60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45B9FD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CD8FC" w14:textId="77777777" w:rsidR="00F1447A" w:rsidRPr="00C74ED0" w:rsidRDefault="00F1447A" w:rsidP="00E96C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1CE641" w14:textId="77777777" w:rsidR="00F1447A" w:rsidRPr="00C74ED0" w:rsidRDefault="00F1447A" w:rsidP="00E96C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BA39FB" w14:textId="77777777" w:rsidR="009C6DCC" w:rsidRPr="00C74ED0" w:rsidRDefault="009C6DCC" w:rsidP="00E96C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t>Автор –</w:t>
      </w:r>
      <w:r w:rsidR="00C74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b/>
          <w:sz w:val="28"/>
          <w:szCs w:val="28"/>
        </w:rPr>
        <w:t>Андриянова</w:t>
      </w:r>
      <w:r w:rsidR="00C74ED0" w:rsidRPr="00C74ED0">
        <w:rPr>
          <w:rFonts w:ascii="Times New Roman" w:hAnsi="Times New Roman" w:cs="Times New Roman"/>
          <w:b/>
          <w:sz w:val="28"/>
          <w:szCs w:val="28"/>
        </w:rPr>
        <w:t xml:space="preserve"> Т.В.</w:t>
      </w:r>
      <w:r w:rsidRPr="00C74ED0">
        <w:rPr>
          <w:rFonts w:ascii="Times New Roman" w:hAnsi="Times New Roman" w:cs="Times New Roman"/>
          <w:b/>
          <w:sz w:val="28"/>
          <w:szCs w:val="28"/>
        </w:rPr>
        <w:t xml:space="preserve">, канд. </w:t>
      </w:r>
      <w:proofErr w:type="spellStart"/>
      <w:r w:rsidRPr="00C74ED0">
        <w:rPr>
          <w:rFonts w:ascii="Times New Roman" w:hAnsi="Times New Roman" w:cs="Times New Roman"/>
          <w:b/>
          <w:sz w:val="28"/>
          <w:szCs w:val="28"/>
        </w:rPr>
        <w:t>социол</w:t>
      </w:r>
      <w:proofErr w:type="spellEnd"/>
      <w:r w:rsidRPr="00C74ED0">
        <w:rPr>
          <w:rFonts w:ascii="Times New Roman" w:hAnsi="Times New Roman" w:cs="Times New Roman"/>
          <w:b/>
          <w:sz w:val="28"/>
          <w:szCs w:val="28"/>
        </w:rPr>
        <w:t>.</w:t>
      </w:r>
      <w:r w:rsidR="00F1447A" w:rsidRPr="00C74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b/>
          <w:sz w:val="28"/>
          <w:szCs w:val="28"/>
        </w:rPr>
        <w:t>наук, доцент,</w:t>
      </w:r>
      <w:r w:rsidR="00886496" w:rsidRPr="00C74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4F4160" w14:textId="77777777" w:rsidR="00F1447A" w:rsidRPr="00C74ED0" w:rsidRDefault="00F1447A" w:rsidP="00E96C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t>н</w:t>
      </w:r>
      <w:r w:rsidR="009C6DCC" w:rsidRPr="00C74ED0">
        <w:rPr>
          <w:rFonts w:ascii="Times New Roman" w:hAnsi="Times New Roman" w:cs="Times New Roman"/>
          <w:b/>
          <w:sz w:val="28"/>
          <w:szCs w:val="28"/>
        </w:rPr>
        <w:t>ау</w:t>
      </w:r>
      <w:r w:rsidRPr="00C74ED0">
        <w:rPr>
          <w:rFonts w:ascii="Times New Roman" w:hAnsi="Times New Roman" w:cs="Times New Roman"/>
          <w:b/>
          <w:sz w:val="28"/>
          <w:szCs w:val="28"/>
        </w:rPr>
        <w:t xml:space="preserve">чный сотрудник </w:t>
      </w:r>
    </w:p>
    <w:p w14:paraId="008BEEFF" w14:textId="77777777" w:rsidR="00F1447A" w:rsidRPr="00C74ED0" w:rsidRDefault="00F1447A" w:rsidP="00E96C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t xml:space="preserve">ОБОУ ДПО УМЦ комитета по культуре </w:t>
      </w:r>
    </w:p>
    <w:p w14:paraId="135C6E6D" w14:textId="77777777" w:rsidR="009C6DCC" w:rsidRPr="00C74ED0" w:rsidRDefault="00F1447A" w:rsidP="00E96C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14:paraId="5C051181" w14:textId="77777777" w:rsidR="00F1447A" w:rsidRPr="00C74ED0" w:rsidRDefault="00F1447A" w:rsidP="00E96C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7D7943" w14:textId="77777777" w:rsidR="00F1447A" w:rsidRPr="00C74ED0" w:rsidRDefault="00F1447A" w:rsidP="00E96C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A1D701" w14:textId="77777777" w:rsidR="00F1447A" w:rsidRPr="00C74ED0" w:rsidRDefault="00F1447A" w:rsidP="00E96C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C22F21" w14:textId="77777777" w:rsidR="00F1447A" w:rsidRPr="00C74ED0" w:rsidRDefault="00F1447A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t>Курск-2022</w:t>
      </w:r>
      <w:r w:rsidRPr="00C74ED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897093C" w14:textId="77777777" w:rsidR="00F1447A" w:rsidRPr="00FA288F" w:rsidRDefault="00FA288F" w:rsidP="00E96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288F">
        <w:rPr>
          <w:rFonts w:ascii="Times New Roman" w:hAnsi="Times New Roman" w:cs="Times New Roman"/>
          <w:sz w:val="28"/>
          <w:szCs w:val="28"/>
        </w:rPr>
        <w:lastRenderedPageBreak/>
        <w:t>ББК 78.071.1</w:t>
      </w:r>
    </w:p>
    <w:p w14:paraId="354A3391" w14:textId="77777777" w:rsidR="00F1447A" w:rsidRPr="00FA288F" w:rsidRDefault="00FA288F" w:rsidP="00E96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288F">
        <w:rPr>
          <w:rFonts w:ascii="Times New Roman" w:hAnsi="Times New Roman" w:cs="Times New Roman"/>
          <w:sz w:val="28"/>
          <w:szCs w:val="28"/>
        </w:rPr>
        <w:t>УДК 85.313(2)6</w:t>
      </w:r>
    </w:p>
    <w:p w14:paraId="7AA9034F" w14:textId="77777777" w:rsidR="00F1447A" w:rsidRPr="00C74ED0" w:rsidRDefault="00F1447A" w:rsidP="00E96C2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А65</w:t>
      </w:r>
    </w:p>
    <w:p w14:paraId="40F0F266" w14:textId="77777777" w:rsidR="00F1447A" w:rsidRPr="00C74ED0" w:rsidRDefault="00F1447A" w:rsidP="00E96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9000E7" w14:textId="77777777" w:rsidR="00F1447A" w:rsidRPr="00C74ED0" w:rsidRDefault="00F1447A" w:rsidP="00E96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t xml:space="preserve">А65 </w:t>
      </w:r>
      <w:r w:rsidRPr="00C74ED0">
        <w:rPr>
          <w:rFonts w:ascii="Times New Roman" w:hAnsi="Times New Roman" w:cs="Times New Roman"/>
          <w:sz w:val="28"/>
          <w:szCs w:val="28"/>
        </w:rPr>
        <w:t xml:space="preserve">Андриянова, Т.В. </w:t>
      </w:r>
    </w:p>
    <w:p w14:paraId="0D7F938F" w14:textId="77777777" w:rsidR="00F1447A" w:rsidRPr="00C74ED0" w:rsidRDefault="00F1447A" w:rsidP="00E96C2A">
      <w:pPr>
        <w:spacing w:line="36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Особенности изучения произведений современных композиторов в курсах музыкально-теоретических дисциплин (К. Дженкинс Месса мира «Вооруженный человек») [Текст] / Т.В. Андриянова. – Курск: </w:t>
      </w:r>
      <w:r w:rsidR="00886496" w:rsidRPr="00C74ED0">
        <w:rPr>
          <w:rFonts w:ascii="Times New Roman" w:hAnsi="Times New Roman" w:cs="Times New Roman"/>
          <w:color w:val="C00000"/>
          <w:sz w:val="28"/>
          <w:szCs w:val="28"/>
        </w:rPr>
        <w:t>У</w:t>
      </w:r>
      <w:r w:rsidRPr="00C74ED0">
        <w:rPr>
          <w:rFonts w:ascii="Times New Roman" w:hAnsi="Times New Roman" w:cs="Times New Roman"/>
          <w:color w:val="C00000"/>
          <w:sz w:val="28"/>
          <w:szCs w:val="28"/>
        </w:rPr>
        <w:t xml:space="preserve">часток </w:t>
      </w:r>
      <w:r w:rsidR="00A872AF" w:rsidRPr="00C74ED0">
        <w:rPr>
          <w:rFonts w:ascii="Times New Roman" w:hAnsi="Times New Roman" w:cs="Times New Roman"/>
          <w:color w:val="C00000"/>
          <w:sz w:val="28"/>
          <w:szCs w:val="28"/>
        </w:rPr>
        <w:t>МТО</w:t>
      </w:r>
      <w:r w:rsidRPr="00C74ED0">
        <w:rPr>
          <w:rFonts w:ascii="Times New Roman" w:hAnsi="Times New Roman" w:cs="Times New Roman"/>
          <w:sz w:val="28"/>
          <w:szCs w:val="28"/>
        </w:rPr>
        <w:t xml:space="preserve">, 2022. – </w:t>
      </w:r>
      <w:r w:rsidR="00FA288F" w:rsidRPr="00FA288F">
        <w:rPr>
          <w:rFonts w:ascii="Times New Roman" w:hAnsi="Times New Roman" w:cs="Times New Roman"/>
          <w:sz w:val="28"/>
          <w:szCs w:val="28"/>
        </w:rPr>
        <w:t>47</w:t>
      </w:r>
      <w:r w:rsidRPr="00C74E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sz w:val="28"/>
          <w:szCs w:val="28"/>
        </w:rPr>
        <w:t xml:space="preserve">с. – </w:t>
      </w:r>
      <w:r w:rsidRPr="00C74ED0">
        <w:rPr>
          <w:rFonts w:ascii="Times New Roman" w:hAnsi="Times New Roman" w:cs="Times New Roman"/>
          <w:color w:val="C00000"/>
          <w:sz w:val="28"/>
          <w:szCs w:val="28"/>
          <w:lang w:val="en-US"/>
        </w:rPr>
        <w:t>ISBN</w:t>
      </w:r>
      <w:r w:rsidRPr="00C74ED0">
        <w:rPr>
          <w:rFonts w:ascii="Times New Roman" w:hAnsi="Times New Roman" w:cs="Times New Roman"/>
          <w:color w:val="C00000"/>
          <w:sz w:val="28"/>
          <w:szCs w:val="28"/>
        </w:rPr>
        <w:t xml:space="preserve"> 978-5-88313-972-6</w:t>
      </w:r>
    </w:p>
    <w:p w14:paraId="724C8F51" w14:textId="77777777" w:rsidR="00F1447A" w:rsidRPr="00C74ED0" w:rsidRDefault="00F1447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Рецензент – и.о. зав. кафедрой вокального искусства Юго-Западного государственного университета, профессор, заслуженная артистка России, действительный член Петровской академии наук и искусств                                                                         И.Ф. Стародубцева</w:t>
      </w:r>
    </w:p>
    <w:p w14:paraId="7E23035E" w14:textId="77777777" w:rsidR="00F1447A" w:rsidRPr="00C74ED0" w:rsidRDefault="00F1447A" w:rsidP="00E96C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5318D" w14:textId="77777777" w:rsidR="00F1447A" w:rsidRPr="00C74ED0" w:rsidRDefault="00F1447A" w:rsidP="00E96C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Настоящая методическая разработка представляет собой практико-ориентированное пособие для преподавателей музыкально-теоретических дисциплин на разных уровнях образования:</w:t>
      </w:r>
      <w:r w:rsidR="00A872AF" w:rsidRPr="00C74ED0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дополнительного образования (детские школы искусств, детские школы искусств и т.д.)</w:t>
      </w:r>
      <w:r w:rsidRPr="00C74ED0">
        <w:rPr>
          <w:rFonts w:ascii="Times New Roman" w:hAnsi="Times New Roman" w:cs="Times New Roman"/>
          <w:sz w:val="28"/>
          <w:szCs w:val="28"/>
        </w:rPr>
        <w:t xml:space="preserve">, </w:t>
      </w:r>
      <w:r w:rsidR="00A872AF" w:rsidRPr="00C74ED0">
        <w:rPr>
          <w:rFonts w:ascii="Times New Roman" w:hAnsi="Times New Roman" w:cs="Times New Roman"/>
          <w:sz w:val="28"/>
          <w:szCs w:val="28"/>
        </w:rPr>
        <w:t>профессиональных образовательных учреждений (училища, техникумы, колледжи и т.д.), высшего и дополнительного профессионального образования (вузы и т.д.).</w:t>
      </w:r>
    </w:p>
    <w:p w14:paraId="198AA034" w14:textId="77777777" w:rsidR="00FA288F" w:rsidRPr="00FA288F" w:rsidRDefault="00FA288F" w:rsidP="00FA288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288F">
        <w:rPr>
          <w:rFonts w:ascii="Times New Roman" w:hAnsi="Times New Roman" w:cs="Times New Roman"/>
          <w:sz w:val="28"/>
          <w:szCs w:val="28"/>
        </w:rPr>
        <w:t>ББК 78.071.1</w:t>
      </w:r>
    </w:p>
    <w:p w14:paraId="7630A448" w14:textId="77777777" w:rsidR="00F1447A" w:rsidRPr="00C74ED0" w:rsidRDefault="00F1447A" w:rsidP="00E96C2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Андриянова</w:t>
      </w:r>
      <w:r w:rsidR="00A872AF"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sz w:val="28"/>
          <w:szCs w:val="28"/>
        </w:rPr>
        <w:t>Т.В., 202</w:t>
      </w:r>
      <w:r w:rsidR="00A872AF" w:rsidRPr="00C74ED0">
        <w:rPr>
          <w:rFonts w:ascii="Times New Roman" w:hAnsi="Times New Roman" w:cs="Times New Roman"/>
          <w:sz w:val="28"/>
          <w:szCs w:val="28"/>
        </w:rPr>
        <w:t>2</w:t>
      </w:r>
    </w:p>
    <w:p w14:paraId="431B639B" w14:textId="77777777" w:rsidR="00A872AF" w:rsidRPr="00C74ED0" w:rsidRDefault="00F1447A" w:rsidP="00E96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ISBN</w:t>
      </w:r>
      <w:r w:rsidRPr="00C74ED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</w:t>
      </w:r>
      <w:r w:rsidRPr="00C74ED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872AF" w:rsidRPr="00C74ED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74ED0">
        <w:rPr>
          <w:rFonts w:ascii="Times New Roman" w:hAnsi="Times New Roman" w:cs="Times New Roman"/>
          <w:sz w:val="28"/>
          <w:szCs w:val="28"/>
        </w:rPr>
        <w:t>©</w:t>
      </w:r>
      <w:r w:rsidR="00A872AF" w:rsidRPr="00C74ED0">
        <w:rPr>
          <w:sz w:val="28"/>
          <w:szCs w:val="28"/>
        </w:rPr>
        <w:t xml:space="preserve"> </w:t>
      </w:r>
      <w:r w:rsidR="00A872AF" w:rsidRPr="00C74ED0">
        <w:rPr>
          <w:rFonts w:ascii="Times New Roman" w:hAnsi="Times New Roman" w:cs="Times New Roman"/>
          <w:sz w:val="28"/>
          <w:szCs w:val="28"/>
        </w:rPr>
        <w:t xml:space="preserve">ОБОУ ДПО УМЦ комитета по культуре </w:t>
      </w:r>
    </w:p>
    <w:p w14:paraId="0CC8F81F" w14:textId="77777777" w:rsidR="00A872AF" w:rsidRPr="00C74ED0" w:rsidRDefault="00A872AF" w:rsidP="00E96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Курской области</w:t>
      </w:r>
      <w:r w:rsidR="00F1447A" w:rsidRPr="00C74ED0">
        <w:rPr>
          <w:rFonts w:ascii="Times New Roman" w:hAnsi="Times New Roman" w:cs="Times New Roman"/>
          <w:sz w:val="28"/>
          <w:szCs w:val="28"/>
        </w:rPr>
        <w:t>, 202</w:t>
      </w:r>
      <w:r w:rsidRPr="00C74ED0">
        <w:rPr>
          <w:rFonts w:ascii="Times New Roman" w:hAnsi="Times New Roman" w:cs="Times New Roman"/>
          <w:sz w:val="28"/>
          <w:szCs w:val="28"/>
        </w:rPr>
        <w:t>2</w:t>
      </w:r>
      <w:r w:rsidRPr="00C74ED0">
        <w:rPr>
          <w:rFonts w:ascii="Times New Roman" w:hAnsi="Times New Roman" w:cs="Times New Roman"/>
          <w:sz w:val="28"/>
          <w:szCs w:val="28"/>
        </w:rPr>
        <w:br w:type="page"/>
      </w:r>
    </w:p>
    <w:p w14:paraId="14E36354" w14:textId="77777777" w:rsidR="00F1447A" w:rsidRPr="00C74ED0" w:rsidRDefault="00F1447A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72664B7B" w14:textId="77777777" w:rsidR="00F1447A" w:rsidRPr="00C74ED0" w:rsidRDefault="00F1447A" w:rsidP="00E96C2A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От автора……………</w:t>
      </w:r>
      <w:r w:rsidR="0030016D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…………………………………………………..4</w:t>
      </w:r>
    </w:p>
    <w:p w14:paraId="596A8FD7" w14:textId="77777777" w:rsidR="00F1447A" w:rsidRPr="00C74ED0" w:rsidRDefault="00886496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1447A" w:rsidRPr="00C74ED0">
        <w:rPr>
          <w:rFonts w:ascii="Times New Roman" w:hAnsi="Times New Roman" w:cs="Times New Roman"/>
          <w:bCs/>
          <w:sz w:val="28"/>
          <w:szCs w:val="28"/>
        </w:rPr>
        <w:t>Основные принципы изучения произведений современных композиторов в курсах музыкально-теоретических дисциплин…………………………………………………………</w:t>
      </w:r>
      <w:r w:rsidR="0030016D">
        <w:rPr>
          <w:rFonts w:ascii="Times New Roman" w:hAnsi="Times New Roman" w:cs="Times New Roman"/>
          <w:bCs/>
          <w:sz w:val="28"/>
          <w:szCs w:val="28"/>
        </w:rPr>
        <w:t>……………19</w:t>
      </w:r>
    </w:p>
    <w:p w14:paraId="681D0325" w14:textId="77777777" w:rsidR="00F1447A" w:rsidRPr="00C74ED0" w:rsidRDefault="00886496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F1447A" w:rsidRPr="00C74ED0">
        <w:rPr>
          <w:rFonts w:ascii="Times New Roman" w:hAnsi="Times New Roman" w:cs="Times New Roman"/>
          <w:bCs/>
          <w:sz w:val="28"/>
          <w:szCs w:val="28"/>
        </w:rPr>
        <w:t>Примеры выполнения документа «Пояснительная записка (методическое обоснование презентации) к изучению</w:t>
      </w:r>
      <w:r w:rsidR="00F1447A" w:rsidRPr="00C74ED0">
        <w:rPr>
          <w:sz w:val="28"/>
          <w:szCs w:val="28"/>
        </w:rPr>
        <w:t xml:space="preserve"> </w:t>
      </w:r>
      <w:r w:rsidR="00F1447A" w:rsidRPr="00C74ED0">
        <w:rPr>
          <w:rFonts w:ascii="Times New Roman" w:hAnsi="Times New Roman" w:cs="Times New Roman"/>
          <w:bCs/>
          <w:sz w:val="28"/>
          <w:szCs w:val="28"/>
        </w:rPr>
        <w:t>произведений современных композиторов в курсах музыкально-теоретических дисциплин (на примере сочинения К. Дженкинса - Месса мира «Вооруженный человек</w:t>
      </w:r>
      <w:r w:rsidR="0030016D">
        <w:rPr>
          <w:rFonts w:ascii="Times New Roman" w:hAnsi="Times New Roman" w:cs="Times New Roman"/>
          <w:bCs/>
          <w:sz w:val="28"/>
          <w:szCs w:val="28"/>
        </w:rPr>
        <w:t>»)…………………………………………………………………………24</w:t>
      </w:r>
    </w:p>
    <w:p w14:paraId="3C0E8CB1" w14:textId="77777777" w:rsidR="00F1447A" w:rsidRPr="00C74ED0" w:rsidRDefault="00F1447A" w:rsidP="00E96C2A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Список литературы</w:t>
      </w:r>
      <w:r w:rsidR="00C74ED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C74ED0" w:rsidRPr="00C74ED0">
        <w:rPr>
          <w:rFonts w:ascii="Times New Roman" w:hAnsi="Times New Roman" w:cs="Times New Roman"/>
          <w:bCs/>
          <w:sz w:val="28"/>
          <w:szCs w:val="28"/>
        </w:rPr>
        <w:t>электронных ресурсов</w:t>
      </w:r>
      <w:r w:rsidRPr="00C74ED0">
        <w:rPr>
          <w:rFonts w:ascii="Times New Roman" w:hAnsi="Times New Roman" w:cs="Times New Roman"/>
          <w:bCs/>
          <w:sz w:val="28"/>
          <w:szCs w:val="28"/>
        </w:rPr>
        <w:t>……………………………</w:t>
      </w:r>
      <w:r w:rsidR="0030016D">
        <w:rPr>
          <w:rFonts w:ascii="Times New Roman" w:hAnsi="Times New Roman" w:cs="Times New Roman"/>
          <w:bCs/>
          <w:sz w:val="28"/>
          <w:szCs w:val="28"/>
        </w:rPr>
        <w:t xml:space="preserve"> 46</w:t>
      </w:r>
    </w:p>
    <w:p w14:paraId="15382B82" w14:textId="77777777" w:rsidR="00F1447A" w:rsidRPr="00C74ED0" w:rsidRDefault="00F1447A" w:rsidP="00E96C2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E9DF76" w14:textId="77777777" w:rsidR="00F1447A" w:rsidRPr="00C74ED0" w:rsidRDefault="00F1447A" w:rsidP="00E96C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2E8569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0FB4B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752052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65CCD9" w14:textId="77777777" w:rsidR="009C6DCC" w:rsidRPr="00C74ED0" w:rsidRDefault="009C6DCC" w:rsidP="00E96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E705940" w14:textId="77777777" w:rsidR="00C74ED0" w:rsidRDefault="00C74ED0" w:rsidP="00E96C2A">
      <w:pPr>
        <w:pStyle w:val="a3"/>
        <w:numPr>
          <w:ilvl w:val="0"/>
          <w:numId w:val="24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E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 автора</w:t>
      </w:r>
    </w:p>
    <w:p w14:paraId="371CE3D6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Изучение современной музыки с точки зрения п</w:t>
      </w:r>
      <w:r w:rsidRPr="00E96C2A">
        <w:rPr>
          <w:rFonts w:ascii="Times New Roman" w:hAnsi="Times New Roman" w:cs="Times New Roman"/>
          <w:b/>
          <w:bCs/>
          <w:sz w:val="28"/>
          <w:szCs w:val="28"/>
        </w:rPr>
        <w:t>арадигм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E96C2A">
        <w:rPr>
          <w:rFonts w:ascii="Times New Roman" w:hAnsi="Times New Roman" w:cs="Times New Roman"/>
          <w:b/>
          <w:bCs/>
          <w:sz w:val="28"/>
          <w:szCs w:val="28"/>
        </w:rPr>
        <w:t xml:space="preserve"> мультикультурного общества</w:t>
      </w:r>
    </w:p>
    <w:p w14:paraId="6A5D5EAF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>Проблема мультикультурализма и мультикультурного общества входит в парадигму современных исследователей, демонстрирующих разные подходы к ее решению. По своему методологическому профилю мультикультурализм является сложным объектом, требующим приложения сил различных систем научного знания. Сама природа явления «культура», являющегося одним из коренных слов в этом понятии, позволяет значительно расширить имеющиеся в науке точки зрения и предложить новые ракурсы рассмотрения заявленной проблемы</w:t>
      </w:r>
      <w:r w:rsidR="0030016D" w:rsidRPr="0030016D">
        <w:rPr>
          <w:rFonts w:ascii="Times New Roman" w:hAnsi="Times New Roman" w:cs="Times New Roman"/>
          <w:sz w:val="28"/>
          <w:szCs w:val="28"/>
        </w:rPr>
        <w:t xml:space="preserve"> [7]</w:t>
      </w:r>
      <w:r w:rsidRPr="00E96C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064687" w14:textId="77777777" w:rsidR="00E96C2A" w:rsidRPr="004D2788" w:rsidRDefault="00E96C2A" w:rsidP="00E96C2A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bCs/>
          <w:sz w:val="28"/>
          <w:szCs w:val="28"/>
        </w:rPr>
        <w:t>К характерным чертам мультикультурного общества исследователи относят принципиальную противоположность стратегии «плавильного котла», где все культуры призваны слиться в одну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C2A">
        <w:rPr>
          <w:rFonts w:ascii="Times New Roman" w:hAnsi="Times New Roman" w:cs="Times New Roman"/>
          <w:bCs/>
          <w:sz w:val="28"/>
          <w:szCs w:val="28"/>
        </w:rPr>
        <w:t>[4].</w:t>
      </w:r>
      <w:r w:rsidRPr="004D2788">
        <w:rPr>
          <w:rFonts w:ascii="Times New Roman" w:hAnsi="Times New Roman" w:cs="Times New Roman"/>
          <w:sz w:val="28"/>
          <w:szCs w:val="28"/>
        </w:rPr>
        <w:t xml:space="preserve"> Эта идея была выдвинута в 1782 году в Нью-Йорке  франко-американским фермером, писателем Дж. Де Крекёром, а позднее, в 1908 году, популяризирована в бродвейском спектакле «Плавильный котел» Израиля </w:t>
      </w:r>
      <w:proofErr w:type="spellStart"/>
      <w:r w:rsidRPr="004D2788">
        <w:rPr>
          <w:rFonts w:ascii="Times New Roman" w:hAnsi="Times New Roman" w:cs="Times New Roman"/>
          <w:sz w:val="28"/>
          <w:szCs w:val="28"/>
        </w:rPr>
        <w:t>Зангвилла</w:t>
      </w:r>
      <w:proofErr w:type="spellEnd"/>
      <w:r w:rsidRPr="004D2788">
        <w:rPr>
          <w:rFonts w:ascii="Times New Roman" w:hAnsi="Times New Roman" w:cs="Times New Roman"/>
          <w:sz w:val="28"/>
          <w:szCs w:val="28"/>
        </w:rPr>
        <w:t>, названном «американской симфонией».</w:t>
      </w:r>
    </w:p>
    <w:p w14:paraId="5ACC728C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Вместо этого предлагается </w:t>
      </w:r>
      <w:r w:rsidRPr="00E96C2A">
        <w:rPr>
          <w:rFonts w:ascii="Times New Roman" w:hAnsi="Times New Roman" w:cs="Times New Roman"/>
          <w:bCs/>
          <w:sz w:val="28"/>
          <w:szCs w:val="28"/>
        </w:rPr>
        <w:t>сохранение и развитие в каждом обществе и мире в целом культурных особенностей каждого народа, с учетом их параллельного развития, взаимопроникновения и обогащения.</w:t>
      </w:r>
      <w:r w:rsidRPr="00E96C2A">
        <w:rPr>
          <w:rFonts w:ascii="Times New Roman" w:hAnsi="Times New Roman" w:cs="Times New Roman"/>
          <w:sz w:val="28"/>
          <w:szCs w:val="28"/>
        </w:rPr>
        <w:t xml:space="preserve"> Эта идея стала особенно актуальной в ХХ веке для Канады, Австралии и западных обществ в связи с массовым притоком туда иммигрантов из стран «третьего мира» и практически сразу же она обнаружила свою уязвимость. Прежде всего, это выражается в некоторой «усредненности» культуры в целом, выражающейся в попытке, подстроится под вкусы и настроения всего населения, в том числе и приезжих граждан, затем происходит разрушение фундаментальных основ культуры, и она превращается в некий конгломерат несовместимых ценностей. Еще больше усложняет ситуацию характер религиозности населения: в условиях мультикультурных обществ противопоставляются две </w:t>
      </w:r>
      <w:r w:rsidRPr="00E96C2A">
        <w:rPr>
          <w:rFonts w:ascii="Times New Roman" w:hAnsi="Times New Roman" w:cs="Times New Roman"/>
          <w:sz w:val="28"/>
          <w:szCs w:val="28"/>
        </w:rPr>
        <w:lastRenderedPageBreak/>
        <w:t>наиболее распространённые конфессии – христианство и ислам. Некоторые исследователи заявляют, что интеллектуальный уровень выходцев из стран Северной Африки и Ближнего Востока уступает европейцам и в качестве одной из причин выступают здесь генетические изменения вследствие близкородственных браков.</w:t>
      </w:r>
    </w:p>
    <w:p w14:paraId="705345F7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>Все вышеназванное вызывает в настоящее время кризис мультикультурных обществ, выражающийся во взаимном непонимании, вражде и конфронтации, а подчас и открытых противостояниях разных национальных групп. В этой связи проблема войны и мира рассматривается не только в теоретическом ключе, но и сугубо эмпирическом измерении: насколько мы можем быть терпимыми друг к другу.</w:t>
      </w:r>
    </w:p>
    <w:p w14:paraId="45AFFE28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bCs/>
          <w:sz w:val="28"/>
          <w:szCs w:val="28"/>
        </w:rPr>
        <w:t>В отечественных исследованиях мультикультурное общество</w:t>
      </w:r>
      <w:r w:rsidRPr="00E96C2A">
        <w:rPr>
          <w:rFonts w:ascii="Times New Roman" w:hAnsi="Times New Roman" w:cs="Times New Roman"/>
          <w:sz w:val="28"/>
          <w:szCs w:val="28"/>
        </w:rPr>
        <w:t xml:space="preserve"> рассматривается с разных исследовательских позиций в основном в теоретико-методологическом плане, так как в России мультикультурализм на сегодняшний не воспринимается как серьезный общественный вызов. Тем не менее, хотелось бы привести несколько исследовательских позиций.</w:t>
      </w:r>
    </w:p>
    <w:p w14:paraId="0BB60DE4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С точки зрения М.С. Ситовой [6] </w:t>
      </w:r>
      <w:r w:rsidRPr="00E96C2A">
        <w:rPr>
          <w:rFonts w:ascii="Times New Roman" w:hAnsi="Times New Roman" w:cs="Times New Roman"/>
          <w:bCs/>
          <w:sz w:val="28"/>
          <w:szCs w:val="28"/>
        </w:rPr>
        <w:t>важнейшей составляющей мультикультурного общества являются культурные коды, «через которые передается информация о социальной жизни и ценностях определенной культуры и через которые происходит осознание культуры». Для произведений искусства тема культурного кода выступает ведущей, так как она позволяет кратко и емко охарактеризовать художественные образы</w:t>
      </w:r>
      <w:r w:rsidRPr="00E96C2A">
        <w:rPr>
          <w:rFonts w:ascii="Times New Roman" w:hAnsi="Times New Roman" w:cs="Times New Roman"/>
          <w:sz w:val="28"/>
          <w:szCs w:val="28"/>
        </w:rPr>
        <w:t>, что мы покажем на примере исследования современной мессы.</w:t>
      </w:r>
    </w:p>
    <w:p w14:paraId="623F90A2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Как указывают Е.М. Иванова и Л.П.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Шурпик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[2] полилог в условиях мультикультурного общества является ответом на утрату коммуникативной устойчивости и мирного сосуществования: «существующие социальные миры в процессе коммуникации значительно расходятся друг с другом, и перед субъектами встает проблема неконфликтного, толерантного сосуществования». Авторы согласны и с тезисом о </w:t>
      </w:r>
      <w:r w:rsidRPr="00E96C2A">
        <w:rPr>
          <w:rFonts w:ascii="Times New Roman" w:hAnsi="Times New Roman" w:cs="Times New Roman"/>
          <w:bCs/>
          <w:sz w:val="28"/>
          <w:szCs w:val="28"/>
        </w:rPr>
        <w:t xml:space="preserve">существовании в обществе такого типа знаково-символических и семантических пространств, </w:t>
      </w:r>
      <w:r w:rsidRPr="00E96C2A">
        <w:rPr>
          <w:rFonts w:ascii="Times New Roman" w:hAnsi="Times New Roman" w:cs="Times New Roman"/>
          <w:bCs/>
          <w:sz w:val="28"/>
          <w:szCs w:val="28"/>
        </w:rPr>
        <w:lastRenderedPageBreak/>
        <w:t>«смыслы которых способны понимать и интерпретировать коренные представители определённого социокультурного сообщества»</w:t>
      </w:r>
      <w:r w:rsidRPr="00E96C2A">
        <w:rPr>
          <w:rFonts w:ascii="Times New Roman" w:hAnsi="Times New Roman" w:cs="Times New Roman"/>
          <w:sz w:val="28"/>
          <w:szCs w:val="28"/>
        </w:rPr>
        <w:t>.</w:t>
      </w:r>
    </w:p>
    <w:p w14:paraId="3B9C8885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Методологической основой исследования служат работы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Йорана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Тернборна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>, в которых появление самой поздней разновидности мультикультурализма  – «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постнациональной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мультикультурности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>» относится к 60-м годам ХХ века: «ее развитие связано с массовым распространением высшего образования … и с новыми аудиовизуальными и музыкальными массовыми культурами» [4].</w:t>
      </w:r>
    </w:p>
    <w:p w14:paraId="7F2E1ED8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E96C2A">
        <w:rPr>
          <w:rFonts w:ascii="Times New Roman" w:hAnsi="Times New Roman" w:cs="Times New Roman"/>
          <w:b/>
          <w:bCs/>
          <w:sz w:val="28"/>
          <w:szCs w:val="28"/>
        </w:rPr>
        <w:t>Изучение современной музыки с точки зрения п</w:t>
      </w:r>
      <w:r w:rsidRPr="00E96C2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арадигмы цифрового общества</w:t>
      </w:r>
    </w:p>
    <w:p w14:paraId="27623E14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C2A">
        <w:rPr>
          <w:rFonts w:ascii="Times New Roman" w:hAnsi="Times New Roman"/>
          <w:sz w:val="28"/>
          <w:szCs w:val="28"/>
          <w:shd w:val="clear" w:color="auto" w:fill="FFFFFF"/>
        </w:rPr>
        <w:t>Основной круг вопросов, волнующий исследователей цифрового общества, можно определить ключевыми проблемами:</w:t>
      </w:r>
    </w:p>
    <w:p w14:paraId="7EF4579C" w14:textId="77777777" w:rsidR="00E96C2A" w:rsidRPr="0030016D" w:rsidRDefault="00E96C2A" w:rsidP="00E96C2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0016D">
        <w:rPr>
          <w:rFonts w:ascii="Times New Roman" w:hAnsi="Times New Roman" w:cs="Times New Roman"/>
          <w:bCs/>
          <w:sz w:val="28"/>
          <w:szCs w:val="28"/>
        </w:rPr>
        <w:t>–</w:t>
      </w:r>
      <w:r w:rsidRPr="0030016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переизбыток информации в современном мире;</w:t>
      </w:r>
    </w:p>
    <w:p w14:paraId="7ED1ED69" w14:textId="77777777" w:rsidR="00E96C2A" w:rsidRPr="0030016D" w:rsidRDefault="00E96C2A" w:rsidP="00E96C2A">
      <w:pPr>
        <w:pStyle w:val="a3"/>
        <w:spacing w:after="0" w:line="360" w:lineRule="auto"/>
        <w:ind w:left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0016D">
        <w:rPr>
          <w:rFonts w:ascii="Times New Roman" w:hAnsi="Times New Roman" w:cs="Times New Roman"/>
          <w:bCs/>
          <w:sz w:val="28"/>
          <w:szCs w:val="28"/>
        </w:rPr>
        <w:t>–</w:t>
      </w:r>
      <w:r w:rsidRPr="0030016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тотальная коммерциализация информационных пространств;</w:t>
      </w:r>
    </w:p>
    <w:p w14:paraId="568DCB28" w14:textId="77777777" w:rsidR="00E96C2A" w:rsidRPr="0030016D" w:rsidRDefault="00E96C2A" w:rsidP="00E96C2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0016D">
        <w:rPr>
          <w:rFonts w:ascii="Times New Roman" w:hAnsi="Times New Roman" w:cs="Times New Roman"/>
          <w:bCs/>
          <w:sz w:val="28"/>
          <w:szCs w:val="28"/>
        </w:rPr>
        <w:t>–</w:t>
      </w:r>
      <w:r w:rsidRPr="0030016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неравный доступ к цифровым </w:t>
      </w:r>
      <w:proofErr w:type="spellStart"/>
      <w:r w:rsidRPr="0030016D">
        <w:rPr>
          <w:rFonts w:ascii="Times New Roman" w:hAnsi="Times New Roman"/>
          <w:bCs/>
          <w:sz w:val="28"/>
          <w:szCs w:val="28"/>
          <w:shd w:val="clear" w:color="auto" w:fill="FFFFFF"/>
        </w:rPr>
        <w:t>контентам</w:t>
      </w:r>
      <w:proofErr w:type="spellEnd"/>
      <w:r w:rsidRPr="0030016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 услугам;</w:t>
      </w:r>
    </w:p>
    <w:p w14:paraId="18B79AAB" w14:textId="77777777" w:rsidR="00E96C2A" w:rsidRPr="0030016D" w:rsidRDefault="00E96C2A" w:rsidP="00E96C2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0016D">
        <w:rPr>
          <w:rFonts w:ascii="Times New Roman" w:hAnsi="Times New Roman" w:cs="Times New Roman"/>
          <w:bCs/>
          <w:sz w:val="28"/>
          <w:szCs w:val="28"/>
        </w:rPr>
        <w:t>–</w:t>
      </w:r>
      <w:r w:rsidRPr="0030016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слабая информационная грамотность основной части населения.</w:t>
      </w:r>
    </w:p>
    <w:p w14:paraId="56B5637E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/>
          <w:sz w:val="28"/>
          <w:szCs w:val="28"/>
          <w:shd w:val="clear" w:color="auto" w:fill="FFFFFF"/>
        </w:rPr>
        <w:t xml:space="preserve">Современные английские социологи Скотт </w:t>
      </w:r>
      <w:proofErr w:type="spellStart"/>
      <w:r w:rsidRPr="00E96C2A">
        <w:rPr>
          <w:rFonts w:ascii="Times New Roman" w:hAnsi="Times New Roman"/>
          <w:sz w:val="28"/>
          <w:szCs w:val="28"/>
          <w:shd w:val="clear" w:color="auto" w:fill="FFFFFF"/>
        </w:rPr>
        <w:t>Лэш</w:t>
      </w:r>
      <w:proofErr w:type="spellEnd"/>
      <w:r w:rsidRPr="00E96C2A">
        <w:rPr>
          <w:rFonts w:ascii="Times New Roman" w:hAnsi="Times New Roman"/>
          <w:sz w:val="28"/>
          <w:szCs w:val="28"/>
          <w:shd w:val="clear" w:color="auto" w:fill="FFFFFF"/>
        </w:rPr>
        <w:t xml:space="preserve"> и Джон </w:t>
      </w:r>
      <w:proofErr w:type="spellStart"/>
      <w:r w:rsidRPr="00E96C2A">
        <w:rPr>
          <w:rFonts w:ascii="Times New Roman" w:hAnsi="Times New Roman"/>
          <w:sz w:val="28"/>
          <w:szCs w:val="28"/>
          <w:shd w:val="clear" w:color="auto" w:fill="FFFFFF"/>
        </w:rPr>
        <w:t>Урри</w:t>
      </w:r>
      <w:proofErr w:type="spellEnd"/>
      <w:r w:rsidRPr="00E96C2A"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определяют состояние современного общества, исходя из возрастающих потоков мобильности и цифровизации, </w:t>
      </w:r>
      <w:r w:rsidRPr="00E96C2A">
        <w:rPr>
          <w:rFonts w:ascii="Times New Roman" w:hAnsi="Times New Roman" w:cs="Times New Roman"/>
          <w:sz w:val="28"/>
          <w:szCs w:val="28"/>
        </w:rPr>
        <w:t xml:space="preserve">«современные общества невозможно объяснить, не поняв влияния столь интенсивных потоков на хозяйства, социальную структуру и способы культурной интерпретации разных обществ». Ускорение обращения субъектов и объектов ведет к тому, что, с одной стороны, последние постепенно теряют свое содержательное наполнение, с другой – </w:t>
      </w:r>
      <w:r w:rsidRPr="00E96C2A">
        <w:rPr>
          <w:rFonts w:ascii="Times New Roman" w:hAnsi="Times New Roman" w:cs="Times New Roman"/>
          <w:bCs/>
          <w:sz w:val="28"/>
          <w:szCs w:val="28"/>
        </w:rPr>
        <w:t>множество таких объектов (звукозаписывающих или воспроизводящих) производят поток культурных артефактов, который человек не в состоянии воспринять адекватно: «людей просто атакуют различными обозначающими, и им все труднее становится соотнести с ними определенные «обозначаемые» или смыслы»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C2A">
        <w:rPr>
          <w:rFonts w:ascii="Times New Roman" w:hAnsi="Times New Roman" w:cs="Times New Roman"/>
          <w:bCs/>
          <w:sz w:val="28"/>
          <w:szCs w:val="28"/>
        </w:rPr>
        <w:t>[9].</w:t>
      </w:r>
      <w:r w:rsidRPr="00E96C2A">
        <w:rPr>
          <w:rFonts w:ascii="Times New Roman" w:hAnsi="Times New Roman" w:cs="Times New Roman"/>
          <w:sz w:val="28"/>
          <w:szCs w:val="28"/>
        </w:rPr>
        <w:t xml:space="preserve"> Как следствие этих процессов ученые фиксируют возросшую скорость оборотов и уменьшение срока службы субъектов и объектов. </w:t>
      </w:r>
    </w:p>
    <w:p w14:paraId="07B6BCA8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тем, их прогноз не пессимистичен: появляются новые смыслы работы и досуга, восстанавливается целостность сообществ и индивидов и т.д. В основе всего лежит быстро возросшая мобильность объектов и субъектов и новое структурирование социальных процессов и институтов. Часто и быстро перемещающиеся субъекты, приводят в движение объекты, в силу чего они теряют свое материальное содержание и перерождаются в знаки.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Лэш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Урри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выделяют два типа таких знаков: информационные – с когнитивным содержанием и постмодернистские – с эстетическим содержанием. Последние распространяются чаще в уже имеющихся сферах (музыка, кино, религия, досуг и т.д.) и участвуют в становлении нового компонента «знаковой стоимости» или образа, который воплощается в объектах производства, обращении и потреблении товаров. Сравнение двух типов знаков ведет к типологизации и типов рефлексий поздних современных обществ (см. Табл. 1), являющихся основой понятий «рефлексивное производство», «рефлексивное поведение» и т.д.</w:t>
      </w:r>
    </w:p>
    <w:p w14:paraId="08703162" w14:textId="77777777" w:rsidR="00E96C2A" w:rsidRPr="00E96C2A" w:rsidRDefault="00E96C2A" w:rsidP="00E96C2A">
      <w:pPr>
        <w:pStyle w:val="a3"/>
        <w:spacing w:after="0" w:line="360" w:lineRule="auto"/>
        <w:ind w:left="1068"/>
        <w:jc w:val="right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>Таблица 1</w:t>
      </w:r>
    </w:p>
    <w:p w14:paraId="5323207E" w14:textId="77777777" w:rsidR="00E96C2A" w:rsidRPr="00E96C2A" w:rsidRDefault="00E96C2A" w:rsidP="00E96C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C2A">
        <w:rPr>
          <w:rFonts w:ascii="Times New Roman" w:hAnsi="Times New Roman" w:cs="Times New Roman"/>
          <w:b/>
          <w:bCs/>
          <w:sz w:val="28"/>
          <w:szCs w:val="28"/>
        </w:rPr>
        <w:t xml:space="preserve">Два типа </w:t>
      </w:r>
      <w:proofErr w:type="spellStart"/>
      <w:r w:rsidRPr="00E96C2A">
        <w:rPr>
          <w:rFonts w:ascii="Times New Roman" w:hAnsi="Times New Roman" w:cs="Times New Roman"/>
          <w:b/>
          <w:bCs/>
          <w:sz w:val="28"/>
          <w:szCs w:val="28"/>
        </w:rPr>
        <w:t>рефлексивности</w:t>
      </w:r>
      <w:proofErr w:type="spellEnd"/>
      <w:r w:rsidRPr="00E96C2A">
        <w:rPr>
          <w:rFonts w:ascii="Times New Roman" w:hAnsi="Times New Roman" w:cs="Times New Roman"/>
          <w:b/>
          <w:bCs/>
          <w:sz w:val="28"/>
          <w:szCs w:val="28"/>
        </w:rPr>
        <w:t xml:space="preserve"> поздних современных обществ (по С. </w:t>
      </w:r>
      <w:proofErr w:type="spellStart"/>
      <w:r w:rsidRPr="00E96C2A">
        <w:rPr>
          <w:rFonts w:ascii="Times New Roman" w:hAnsi="Times New Roman" w:cs="Times New Roman"/>
          <w:b/>
          <w:bCs/>
          <w:sz w:val="28"/>
          <w:szCs w:val="28"/>
        </w:rPr>
        <w:t>Лэшу</w:t>
      </w:r>
      <w:proofErr w:type="spellEnd"/>
      <w:r w:rsidRPr="00E96C2A">
        <w:rPr>
          <w:rFonts w:ascii="Times New Roman" w:hAnsi="Times New Roman" w:cs="Times New Roman"/>
          <w:b/>
          <w:bCs/>
          <w:sz w:val="28"/>
          <w:szCs w:val="28"/>
        </w:rPr>
        <w:t xml:space="preserve"> и Дж. </w:t>
      </w:r>
      <w:proofErr w:type="spellStart"/>
      <w:r w:rsidRPr="00E96C2A">
        <w:rPr>
          <w:rFonts w:ascii="Times New Roman" w:hAnsi="Times New Roman" w:cs="Times New Roman"/>
          <w:b/>
          <w:bCs/>
          <w:sz w:val="28"/>
          <w:szCs w:val="28"/>
        </w:rPr>
        <w:t>Урри</w:t>
      </w:r>
      <w:proofErr w:type="spellEnd"/>
      <w:r w:rsidRPr="00E96C2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97"/>
        <w:gridCol w:w="3827"/>
        <w:gridCol w:w="4105"/>
      </w:tblGrid>
      <w:tr w:rsidR="00E96C2A" w:rsidRPr="004D2788" w14:paraId="32379E47" w14:textId="77777777" w:rsidTr="00E96C2A">
        <w:tc>
          <w:tcPr>
            <w:tcW w:w="1597" w:type="dxa"/>
          </w:tcPr>
          <w:p w14:paraId="05A25BD7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14:paraId="40AA0752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D278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Когнитивная </w:t>
            </w:r>
            <w:proofErr w:type="spellStart"/>
            <w:r w:rsidRPr="004D278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рефлексивность</w:t>
            </w:r>
            <w:proofErr w:type="spellEnd"/>
          </w:p>
        </w:tc>
        <w:tc>
          <w:tcPr>
            <w:tcW w:w="4105" w:type="dxa"/>
          </w:tcPr>
          <w:p w14:paraId="55E7A1D0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D278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Эстетическая </w:t>
            </w:r>
            <w:proofErr w:type="spellStart"/>
            <w:r w:rsidRPr="004D278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рефлексивность</w:t>
            </w:r>
            <w:proofErr w:type="spellEnd"/>
          </w:p>
        </w:tc>
      </w:tr>
      <w:tr w:rsidR="00E96C2A" w:rsidRPr="004D2788" w14:paraId="3F362B0E" w14:textId="77777777" w:rsidTr="00E96C2A">
        <w:tc>
          <w:tcPr>
            <w:tcW w:w="1597" w:type="dxa"/>
          </w:tcPr>
          <w:p w14:paraId="1ABFCAFC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27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Истоки</w:t>
            </w:r>
          </w:p>
        </w:tc>
        <w:tc>
          <w:tcPr>
            <w:tcW w:w="3827" w:type="dxa"/>
          </w:tcPr>
          <w:p w14:paraId="4ADADA12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27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Рационалистические постулаты Р. Декарта</w:t>
            </w:r>
          </w:p>
        </w:tc>
        <w:tc>
          <w:tcPr>
            <w:tcW w:w="4105" w:type="dxa"/>
          </w:tcPr>
          <w:p w14:paraId="48ECCB0A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27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Идеи и практики эстетического модерна (Ш. Бодлер, А. Рембо)</w:t>
            </w:r>
          </w:p>
        </w:tc>
      </w:tr>
      <w:tr w:rsidR="00E96C2A" w:rsidRPr="004D2788" w14:paraId="0EC79BFF" w14:textId="77777777" w:rsidTr="00E96C2A">
        <w:tc>
          <w:tcPr>
            <w:tcW w:w="1597" w:type="dxa"/>
          </w:tcPr>
          <w:p w14:paraId="1C1E8B8F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27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Смысл</w:t>
            </w:r>
          </w:p>
        </w:tc>
        <w:tc>
          <w:tcPr>
            <w:tcW w:w="3827" w:type="dxa"/>
          </w:tcPr>
          <w:p w14:paraId="5ADCADC3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278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самим собой, за своими </w:t>
            </w:r>
            <w:proofErr w:type="spellStart"/>
            <w:r w:rsidRPr="004D2788">
              <w:rPr>
                <w:rFonts w:ascii="Times New Roman" w:hAnsi="Times New Roman" w:cs="Times New Roman"/>
                <w:sz w:val="28"/>
                <w:szCs w:val="28"/>
              </w:rPr>
              <w:t>социоструктурными</w:t>
            </w:r>
            <w:proofErr w:type="spellEnd"/>
            <w:r w:rsidRPr="004D2788">
              <w:rPr>
                <w:rFonts w:ascii="Times New Roman" w:hAnsi="Times New Roman" w:cs="Times New Roman"/>
                <w:sz w:val="28"/>
                <w:szCs w:val="28"/>
              </w:rPr>
              <w:t xml:space="preserve"> ролями и ресурсами</w:t>
            </w:r>
          </w:p>
        </w:tc>
        <w:tc>
          <w:tcPr>
            <w:tcW w:w="4105" w:type="dxa"/>
          </w:tcPr>
          <w:p w14:paraId="5F02F03F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2788">
              <w:rPr>
                <w:rFonts w:ascii="Times New Roman" w:hAnsi="Times New Roman" w:cs="Times New Roman"/>
                <w:sz w:val="28"/>
                <w:szCs w:val="28"/>
              </w:rPr>
              <w:t>Само-интерпретация и интерпретация основополагающих социальных практик</w:t>
            </w:r>
          </w:p>
        </w:tc>
      </w:tr>
      <w:tr w:rsidR="00E96C2A" w:rsidRPr="004D2788" w14:paraId="3FF135A9" w14:textId="77777777" w:rsidTr="00E96C2A">
        <w:tc>
          <w:tcPr>
            <w:tcW w:w="1597" w:type="dxa"/>
          </w:tcPr>
          <w:p w14:paraId="1AB849D3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27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Выражение</w:t>
            </w:r>
          </w:p>
        </w:tc>
        <w:tc>
          <w:tcPr>
            <w:tcW w:w="3827" w:type="dxa"/>
          </w:tcPr>
          <w:p w14:paraId="2AF4E25E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2788">
              <w:rPr>
                <w:rFonts w:ascii="Times New Roman" w:hAnsi="Times New Roman" w:cs="Times New Roman"/>
                <w:sz w:val="28"/>
                <w:szCs w:val="28"/>
              </w:rPr>
              <w:t>Суждение [</w:t>
            </w:r>
            <w:proofErr w:type="spellStart"/>
            <w:r w:rsidRPr="004D2788">
              <w:rPr>
                <w:rFonts w:ascii="Times New Roman" w:hAnsi="Times New Roman" w:cs="Times New Roman"/>
                <w:sz w:val="28"/>
                <w:szCs w:val="28"/>
              </w:rPr>
              <w:t>judgement</w:t>
            </w:r>
            <w:proofErr w:type="spellEnd"/>
            <w:r w:rsidRPr="004D2788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105" w:type="dxa"/>
          </w:tcPr>
          <w:p w14:paraId="0F9D0B44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8">
              <w:rPr>
                <w:rFonts w:ascii="Times New Roman" w:hAnsi="Times New Roman" w:cs="Times New Roman"/>
                <w:sz w:val="28"/>
                <w:szCs w:val="28"/>
              </w:rPr>
              <w:t>«Предшествование суждению»</w:t>
            </w:r>
          </w:p>
          <w:p w14:paraId="16C5DE63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2788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4D2788">
              <w:rPr>
                <w:rFonts w:ascii="Times New Roman" w:hAnsi="Times New Roman" w:cs="Times New Roman"/>
                <w:sz w:val="28"/>
                <w:szCs w:val="28"/>
              </w:rPr>
              <w:t>pre-judgements</w:t>
            </w:r>
            <w:proofErr w:type="spellEnd"/>
            <w:r w:rsidRPr="004D2788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E96C2A" w:rsidRPr="004D2788" w14:paraId="17746DCD" w14:textId="77777777" w:rsidTr="00E96C2A">
        <w:tc>
          <w:tcPr>
            <w:tcW w:w="1597" w:type="dxa"/>
          </w:tcPr>
          <w:p w14:paraId="23A468FE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27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Связь </w:t>
            </w:r>
            <w:r w:rsidRPr="004D27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субъекта и объекта</w:t>
            </w:r>
          </w:p>
        </w:tc>
        <w:tc>
          <w:tcPr>
            <w:tcW w:w="3827" w:type="dxa"/>
          </w:tcPr>
          <w:p w14:paraId="755C8E85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2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Связь индивида с самим </w:t>
            </w:r>
            <w:r w:rsidRPr="004D2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собой и с социальным миром носит субъектно-объектный характер</w:t>
            </w:r>
          </w:p>
        </w:tc>
        <w:tc>
          <w:tcPr>
            <w:tcW w:w="4105" w:type="dxa"/>
          </w:tcPr>
          <w:p w14:paraId="7AD471A2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Полагание субъекта </w:t>
            </w:r>
            <w:r w:rsidRPr="004D2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одновременно «субъектом-в-мире» </w:t>
            </w:r>
          </w:p>
          <w:p w14:paraId="431854A7" w14:textId="77777777" w:rsidR="00E96C2A" w:rsidRPr="004D2788" w:rsidRDefault="00E96C2A" w:rsidP="00E96C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2788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4D2788">
              <w:rPr>
                <w:rFonts w:ascii="Times New Roman" w:hAnsi="Times New Roman" w:cs="Times New Roman"/>
                <w:sz w:val="28"/>
                <w:szCs w:val="28"/>
              </w:rPr>
              <w:t>being-in-the-world</w:t>
            </w:r>
            <w:proofErr w:type="spellEnd"/>
            <w:r w:rsidRPr="004D2788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14:paraId="68A510DC" w14:textId="77777777" w:rsidR="00E96C2A" w:rsidRPr="00E96C2A" w:rsidRDefault="0030016D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O</w:t>
      </w:r>
      <w:proofErr w:type="spellStart"/>
      <w:r w:rsidR="00E96C2A" w:rsidRPr="00E96C2A">
        <w:rPr>
          <w:rFonts w:ascii="Times New Roman" w:hAnsi="Times New Roman" w:cs="Times New Roman"/>
          <w:sz w:val="28"/>
          <w:szCs w:val="28"/>
          <w:shd w:val="clear" w:color="auto" w:fill="FFFFFF"/>
        </w:rPr>
        <w:t>тражается</w:t>
      </w:r>
      <w:proofErr w:type="spellEnd"/>
      <w:r w:rsidR="00E96C2A" w:rsidRPr="00E9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эстетическая </w:t>
      </w:r>
      <w:proofErr w:type="spellStart"/>
      <w:r w:rsidR="00E96C2A" w:rsidRPr="00E96C2A">
        <w:rPr>
          <w:rFonts w:ascii="Times New Roman" w:hAnsi="Times New Roman" w:cs="Times New Roman"/>
          <w:sz w:val="28"/>
          <w:szCs w:val="28"/>
          <w:shd w:val="clear" w:color="auto" w:fill="FFFFFF"/>
        </w:rPr>
        <w:t>рефлексивность</w:t>
      </w:r>
      <w:proofErr w:type="spellEnd"/>
      <w:r w:rsidR="00E96C2A" w:rsidRPr="00E96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 взаимоотношениях субъекта с временными структурами: отказ от жизни «по расписанию», «по часам» в пользу свободного построения временной структуры и жизнь в воображаемых «изобретенных» сообществах с не артикулируемыми практиками</w:t>
      </w:r>
      <w:r w:rsidR="00E96C2A" w:rsidRPr="00E96C2A">
        <w:rPr>
          <w:rFonts w:ascii="Times New Roman" w:hAnsi="Times New Roman" w:cs="Times New Roman"/>
          <w:sz w:val="28"/>
          <w:szCs w:val="28"/>
        </w:rPr>
        <w:t xml:space="preserve">. Для современного индивида необходима структурная основа нового типа – информационно-коммуникативная, замещающая общенациональные социальные структуры. В нее войдут, с одной стороны, – знаки, пространства, сетевые потоки, то есть все, что составляет основу когнитивной </w:t>
      </w:r>
      <w:proofErr w:type="spellStart"/>
      <w:r w:rsidR="00E96C2A" w:rsidRPr="00E96C2A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="00E96C2A" w:rsidRPr="00E96C2A">
        <w:rPr>
          <w:rFonts w:ascii="Times New Roman" w:hAnsi="Times New Roman" w:cs="Times New Roman"/>
          <w:sz w:val="28"/>
          <w:szCs w:val="28"/>
        </w:rPr>
        <w:t xml:space="preserve">, с другой, – структурированные потоки, образы и экспрессивные символы, как составляющие эстетической </w:t>
      </w:r>
      <w:proofErr w:type="spellStart"/>
      <w:r w:rsidR="00E96C2A" w:rsidRPr="00E96C2A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="00E96C2A" w:rsidRPr="00E96C2A">
        <w:rPr>
          <w:rFonts w:ascii="Times New Roman" w:hAnsi="Times New Roman" w:cs="Times New Roman"/>
          <w:sz w:val="28"/>
          <w:szCs w:val="28"/>
        </w:rPr>
        <w:t xml:space="preserve">. Как пишут об этом симбиозе </w:t>
      </w:r>
      <w:proofErr w:type="spellStart"/>
      <w:r w:rsidR="00E96C2A" w:rsidRPr="00E96C2A">
        <w:rPr>
          <w:rFonts w:ascii="Times New Roman" w:hAnsi="Times New Roman" w:cs="Times New Roman"/>
          <w:sz w:val="28"/>
          <w:szCs w:val="28"/>
        </w:rPr>
        <w:t>Лэш</w:t>
      </w:r>
      <w:proofErr w:type="spellEnd"/>
      <w:r w:rsidR="00E96C2A" w:rsidRPr="00E96C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96C2A" w:rsidRPr="00E96C2A">
        <w:rPr>
          <w:rFonts w:ascii="Times New Roman" w:hAnsi="Times New Roman" w:cs="Times New Roman"/>
          <w:sz w:val="28"/>
          <w:szCs w:val="28"/>
        </w:rPr>
        <w:t>Урри</w:t>
      </w:r>
      <w:proofErr w:type="spellEnd"/>
      <w:r w:rsidR="00E96C2A" w:rsidRPr="00E96C2A">
        <w:rPr>
          <w:rFonts w:ascii="Times New Roman" w:hAnsi="Times New Roman" w:cs="Times New Roman"/>
          <w:sz w:val="28"/>
          <w:szCs w:val="28"/>
        </w:rPr>
        <w:t>: «подобные все менее контролируемые хозяйства знаков и пространства невозможно понять без в высшей степени сложных и постоянно развивающихся форм информации, знания и эстетических оценок».</w:t>
      </w:r>
    </w:p>
    <w:p w14:paraId="1F84BB64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Основываясь на трактовке рациональности М. Вебера в социокультурном контексте становления цифрового общества, Н.Н. Зарубина отмечает некоторые ее </w:t>
      </w:r>
      <w:r w:rsidRPr="00E96C2A">
        <w:rPr>
          <w:rFonts w:ascii="Times New Roman" w:hAnsi="Times New Roman" w:cs="Times New Roman"/>
          <w:bCs/>
          <w:sz w:val="28"/>
          <w:szCs w:val="28"/>
        </w:rPr>
        <w:t>непреднамеренные последствия, среди которых «риски десоциализации и дегуманизации, обусловленные не просто заменой живого общения виртуальным, а самим характером цифровых взаимодействий» [9].</w:t>
      </w:r>
      <w:r w:rsidRPr="00E96C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59B48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Еще одним последствием является сам характер интеракции и коммуникации в обществе такого типа: цифровизация становится принудительной в отношении безальтернативности использования различных гаджетов в определенных ситуациях взаимодействия, где все определяется наличием цифровых компетенций и самих устройств. Важным моментом здесь является отсутствие у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акторов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рефлексии относительно принципов и правил коммуникации, что приводит к потере фундаментальных </w:t>
      </w:r>
      <w:r w:rsidRPr="00E96C2A">
        <w:rPr>
          <w:rFonts w:ascii="Times New Roman" w:hAnsi="Times New Roman" w:cs="Times New Roman"/>
          <w:sz w:val="28"/>
          <w:szCs w:val="28"/>
        </w:rPr>
        <w:lastRenderedPageBreak/>
        <w:t xml:space="preserve">условий социальности действия по Веберу, а именно – мотива и ориентации на другого. Отсюда забвение этических норм, обычно соблюдаемых в режиме «реальности» и возможность для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акторов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адресации ответственности за собственное поведение на фигуры модераторов или других посредников. Именно иррациональность и десоциализацию Зарубина считает маркерами социокультурной коммуникации цифрового общества. Характеризуя сетевые цифровые сообщества, она отмечает свободный вход и выход из них, отсутствие у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акторов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нравственной и эмоциональной вовлеченности, общности взглядов и целей и мотивации соответствовать каким-либо требованиям. </w:t>
      </w:r>
      <w:r w:rsidRPr="00E96C2A">
        <w:rPr>
          <w:rFonts w:ascii="Times New Roman" w:hAnsi="Times New Roman" w:cs="Times New Roman"/>
          <w:bCs/>
          <w:sz w:val="28"/>
          <w:szCs w:val="28"/>
        </w:rPr>
        <w:t xml:space="preserve">Проблемами здесь становятся: персонификация и идентификация участников общения с невозможностью отличить их от роботов, дублеров и т.д.; разрушение привычной иерархии за счет преимущественно горизонтального типа общения, в ходе чего теряются такие понятия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веберовской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социологии как «власть», «авторитет», «лидер» и вообще нарушается вся ценностная система, ориентирующая индивидов на реальные достижения, а не количество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хайпа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, информационного шума и подписчиков. </w:t>
      </w:r>
    </w:p>
    <w:p w14:paraId="51F2FC96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Возможно, уже в недалеком будущем, как это прогнозировал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Урри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, произойдет «взрывное развитие интеллекта, достижение сингулярности, когда компьютерный интеллект превзойдет совокупную мощь людского интеллекта» следствием чего окажется </w:t>
      </w:r>
      <w:r w:rsidRPr="00E96C2A">
        <w:rPr>
          <w:rFonts w:ascii="Times New Roman" w:hAnsi="Times New Roman" w:cs="Times New Roman"/>
          <w:bCs/>
          <w:sz w:val="28"/>
          <w:szCs w:val="28"/>
        </w:rPr>
        <w:t>«цифровая жизнь» без физических перемещений, зато с полной компенсацией впечатлений и комплектом уже принятых за индивида решений, где действовать будут так называемые дистанционно управляемые «дублеры».</w:t>
      </w:r>
      <w:r w:rsidRPr="00E96C2A">
        <w:rPr>
          <w:rFonts w:ascii="Times New Roman" w:hAnsi="Times New Roman" w:cs="Times New Roman"/>
          <w:sz w:val="28"/>
          <w:szCs w:val="28"/>
        </w:rPr>
        <w:t xml:space="preserve"> С одной стороны, это открывает для индивида бездну новых возможностей, с другой, лишает права на выбор, интеллектуальное развитие и социокультурную адаптацию.</w:t>
      </w:r>
    </w:p>
    <w:p w14:paraId="71D0E1C1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6C2A">
        <w:rPr>
          <w:rFonts w:ascii="Times New Roman" w:hAnsi="Times New Roman" w:cs="Times New Roman"/>
          <w:b/>
          <w:bCs/>
          <w:sz w:val="28"/>
          <w:szCs w:val="28"/>
        </w:rPr>
        <w:t>К. Дженкинс Месса мира «Вооруженный человек»: основы интерпретации</w:t>
      </w:r>
    </w:p>
    <w:p w14:paraId="75718C17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Необходимо отметить основные музыковедческие аспекты изучения «Вооруженного человека» в данном контексте. </w:t>
      </w:r>
    </w:p>
    <w:p w14:paraId="20184C9D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lastRenderedPageBreak/>
        <w:t>Композитор, написавший музыку, валлиец по происхождению Карл Дженкинс и, подобравший тексты к мессе в то время главный оружейник Великобритании Гай Уилсон, достаточно современно подошли к ее содержанию, приурочив выход сочинения к миллениуму как итогу 2000-летней истории новой эры (1999 г.)</w:t>
      </w:r>
      <w:r w:rsidR="0030016D" w:rsidRPr="0030016D">
        <w:rPr>
          <w:rFonts w:ascii="Times New Roman" w:hAnsi="Times New Roman" w:cs="Times New Roman"/>
          <w:sz w:val="28"/>
          <w:szCs w:val="28"/>
        </w:rPr>
        <w:t xml:space="preserve"> [</w:t>
      </w:r>
      <w:r w:rsidR="0030016D" w:rsidRPr="00FA288F">
        <w:rPr>
          <w:rFonts w:ascii="Times New Roman" w:hAnsi="Times New Roman" w:cs="Times New Roman"/>
          <w:sz w:val="28"/>
          <w:szCs w:val="28"/>
        </w:rPr>
        <w:t>10-12]</w:t>
      </w:r>
      <w:r w:rsidRPr="00E96C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3FD90F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Основное внимание исследователей в данном случае привлекает как сам жанр мессы – центральный в духовной музыке многих христианских народов, так и взятая в основу секвенция эпохи Возрождения </w:t>
      </w:r>
      <w:r w:rsidRPr="00E96C2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L’homme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armé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>»</w:t>
      </w:r>
      <w:r w:rsidRPr="00E96C2A">
        <w:rPr>
          <w:rFonts w:ascii="Times New Roman" w:hAnsi="Times New Roman" w:cs="Times New Roman"/>
          <w:sz w:val="28"/>
          <w:szCs w:val="28"/>
        </w:rPr>
        <w:t xml:space="preserve"> («Вооружённый человек»), давшая название всему произведению. В этих двух жанрах уже заключен значительный коммуникационный потенциал, так как они знакомы христианам всего мира и людям, далеким от религии. Так как христиане в настоящее время представляют большинство верующих людей всего мира, смысл послания мессы становится информативно емким и понятным в глобальном формате. </w:t>
      </w:r>
    </w:p>
    <w:p w14:paraId="2F76ECDE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>Свое название месса получила по названию шансон «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L’homme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armé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», которая стала основной подавляющего большинства духовных сочинений </w:t>
      </w:r>
      <w:proofErr w:type="gramStart"/>
      <w:r w:rsidRPr="00E96C2A">
        <w:rPr>
          <w:rFonts w:ascii="Times New Roman" w:hAnsi="Times New Roman" w:cs="Times New Roman"/>
          <w:sz w:val="28"/>
          <w:szCs w:val="28"/>
        </w:rPr>
        <w:t>западно-европейских</w:t>
      </w:r>
      <w:proofErr w:type="gramEnd"/>
      <w:r w:rsidRPr="00E96C2A">
        <w:rPr>
          <w:rFonts w:ascii="Times New Roman" w:hAnsi="Times New Roman" w:cs="Times New Roman"/>
          <w:sz w:val="28"/>
          <w:szCs w:val="28"/>
        </w:rPr>
        <w:t xml:space="preserve"> композиторов XV-XVII веков</w:t>
      </w:r>
      <w:r w:rsidR="0030016D" w:rsidRPr="0030016D">
        <w:rPr>
          <w:rFonts w:ascii="Times New Roman" w:hAnsi="Times New Roman" w:cs="Times New Roman"/>
          <w:sz w:val="28"/>
          <w:szCs w:val="28"/>
        </w:rPr>
        <w:t xml:space="preserve"> [3]</w:t>
      </w:r>
      <w:r w:rsidRPr="00E96C2A">
        <w:rPr>
          <w:rFonts w:ascii="Times New Roman" w:hAnsi="Times New Roman" w:cs="Times New Roman"/>
          <w:sz w:val="28"/>
          <w:szCs w:val="28"/>
        </w:rPr>
        <w:t xml:space="preserve">. Как отмечает </w:t>
      </w:r>
      <w:r w:rsidR="003001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0016D" w:rsidRPr="0030016D">
        <w:rPr>
          <w:rFonts w:ascii="Times New Roman" w:hAnsi="Times New Roman" w:cs="Times New Roman"/>
          <w:sz w:val="28"/>
          <w:szCs w:val="28"/>
        </w:rPr>
        <w:t xml:space="preserve">. </w:t>
      </w:r>
      <w:r w:rsidRPr="00E96C2A">
        <w:rPr>
          <w:rFonts w:ascii="Times New Roman" w:hAnsi="Times New Roman" w:cs="Times New Roman"/>
          <w:sz w:val="28"/>
          <w:szCs w:val="28"/>
        </w:rPr>
        <w:t>Жабинский</w:t>
      </w:r>
      <w:r w:rsidR="0030016D" w:rsidRPr="0030016D">
        <w:rPr>
          <w:rFonts w:ascii="Times New Roman" w:hAnsi="Times New Roman" w:cs="Times New Roman"/>
          <w:sz w:val="28"/>
          <w:szCs w:val="28"/>
        </w:rPr>
        <w:t xml:space="preserve"> [1]</w:t>
      </w:r>
      <w:r w:rsidRPr="00E96C2A">
        <w:rPr>
          <w:rFonts w:ascii="Times New Roman" w:hAnsi="Times New Roman" w:cs="Times New Roman"/>
          <w:sz w:val="28"/>
          <w:szCs w:val="28"/>
        </w:rPr>
        <w:t xml:space="preserve">, «подразумеваемая композиторами далёкой эпохи (и поощряемая церковью) благочестивая идея песни – «духовное вооружение» христиан-католиков, равно противостоящих натиску «язычников» (арабов и турок) либо «схизматиков» (протестантов), – должным образом не репрезентируется в сохранившихся фрагментах первоисточника, скорее наоборот». Несмотря на эту символическую неоднозначность, композитор берет за основу смысл названия мессы «Вооруженный человек» как отправную точку написания сочинения, то есть человек с оружием в современном мире и последствия его действий представляют опасность. Посвящение мессы косовскому конфликту подчеркивает основу возникновения войн в ХХI веке – это столкновение культур, религий и ценностей мультикультурного общества. Тексты мессы звучат на </w:t>
      </w:r>
      <w:r w:rsidRPr="00E96C2A">
        <w:rPr>
          <w:rFonts w:ascii="Times New Roman" w:hAnsi="Times New Roman" w:cs="Times New Roman"/>
          <w:sz w:val="28"/>
          <w:szCs w:val="28"/>
        </w:rPr>
        <w:lastRenderedPageBreak/>
        <w:t xml:space="preserve">французском, арабском, английском и латинском языках в традиции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полифонетического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разнообразия мультикультурных обществ.</w:t>
      </w:r>
    </w:p>
    <w:p w14:paraId="0069C104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6C2A">
        <w:rPr>
          <w:rFonts w:ascii="Times New Roman" w:hAnsi="Times New Roman" w:cs="Times New Roman"/>
          <w:b/>
          <w:bCs/>
          <w:sz w:val="28"/>
          <w:szCs w:val="28"/>
        </w:rPr>
        <w:t>Части мессы «Вооруженный человек»</w:t>
      </w:r>
    </w:p>
    <w:p w14:paraId="741E6B0D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мультиформате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практически мелькающих «кадров» музыкального ряда остались части латинской мессы (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Kyrie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Sanctus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Agnus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Dei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Benedictus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), дополненные частями, не имеющими к ней отношения не по стилю, не по содержанию (особенно это касается возгласов мусульманского муэдзина, текстов «Махабхараты» и различных поэтических фрагментов). </w:t>
      </w:r>
    </w:p>
    <w:p w14:paraId="4DFDBF32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Ценности «Вооруженного человека» – это не только мир и гуманизм, но и духовное «оружие» – молитва верующего человека (в данном случае христиан и мусульман) и надежда неверующего в поэтических строках Р. Киплинга, Дж. Свифта, Т.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Санкиши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: «используемый композитором аутентичный фрагмент песенно-поэтического текста – свидетельство «боязни», испытываемой перед «человеком с оружием», – фактически мотивирует целенаправленное воссоздание агрессивных (смертоносных и разрушительных) устремлений, которые неизбывно присущи этому символическому персонажу». </w:t>
      </w:r>
    </w:p>
    <w:p w14:paraId="1A9CB191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Представителей разных цивилизаций в мессе «Вооруженный человек» композитор показывает с помощью разной музыкальной текстологии в стиле коммуникаций цифрового общества – лаконично и объемно: для европейцев это слова латинских духовных гимнов; для представителей мусульманского Востока – призыв муэдзина; для представителей Японии – стихи японца, пережившего трагедию Хиросимы; для представителей Индии – «Махабхарата».  На «цивилизационном аспекте цифровизации в контексте возможных последствий цифровизации для личности и общества» останавливается в своих работах И.С. Клименко, отмечая дегуманизацию отношений между людьми, появление новых предпочтений среди разных поколений и тенденцию отказа от «живого» общения в молодежной среде. В духовной мессе «общение» происходит в духовном формате без выделения специальных каналов, используя музыкальный язык. </w:t>
      </w:r>
    </w:p>
    <w:p w14:paraId="0854B755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lastRenderedPageBreak/>
        <w:t xml:space="preserve">Анализ цифровой цивилизации затрагивает и социокультурный аспект как центральный в жизни каждого индивида и здесь, наряду с такими положительными тенденциями как успешное взаимодействие культур, новые возможности коммуникации в межэтническом пространстве, отмечаются и риски, связанные с потерей ценностей национальной культуры, трансформация языка и т.д. В целом это способствует упрощенному восприятию реальности, в которой можно спокойно поменять историю, события, героев и т.д., а также ведет к появлению аномии в условиях, когда старые ценности отвергаются, а новые еще не сформированы. Это подтверждают данные исследований: большинство наших сограждан считает, что нас объединяют общие предки, а несколько лет назад в качестве такого фактора указывался русский язык. </w:t>
      </w:r>
    </w:p>
    <w:p w14:paraId="3509FF70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В мессе «Вооруженный человек», как отмечает К. Жабинский, акценты также явно смещаются от символического духовного понимания вооруженного человека, выходящего на «духовную брань» к более понятным современному светскому европейскому обществу военно-политическому аспекту. Композитор посвящает свое сочинение жертвам войны 1998 г. в Косово, трансформируя при этом ее религиозный контекст так, что агрессивной «наступающей» силой становятся христиане, а не албанцы-мусульмане, чему безусловно способствует повторяющийся на протяжении всей мессы мотив-остинато </w:t>
      </w:r>
      <w:r w:rsidRPr="00E96C2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L’homme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armé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>»,</w:t>
      </w:r>
      <w:r w:rsidRPr="00E96C2A">
        <w:rPr>
          <w:rFonts w:ascii="Times New Roman" w:hAnsi="Times New Roman" w:cs="Times New Roman"/>
          <w:sz w:val="28"/>
          <w:szCs w:val="28"/>
        </w:rPr>
        <w:t xml:space="preserve"> объединяющий и католиков и протестантов:</w:t>
      </w:r>
    </w:p>
    <w:p w14:paraId="5B993112" w14:textId="77777777" w:rsidR="00E96C2A" w:rsidRPr="00E96C2A" w:rsidRDefault="00E96C2A" w:rsidP="00E96C2A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88">
        <w:rPr>
          <w:noProof/>
          <w:lang w:eastAsia="ru-RU"/>
        </w:rPr>
        <w:lastRenderedPageBreak/>
        <w:drawing>
          <wp:inline distT="0" distB="0" distL="0" distR="0" wp14:anchorId="0F58FF56" wp14:editId="64483359">
            <wp:extent cx="5940425" cy="158559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88">
        <w:rPr>
          <w:noProof/>
          <w:lang w:eastAsia="ru-RU"/>
        </w:rPr>
        <w:drawing>
          <wp:inline distT="0" distB="0" distL="0" distR="0" wp14:anchorId="40E6C482" wp14:editId="700D8DA2">
            <wp:extent cx="5940425" cy="147447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88">
        <w:rPr>
          <w:noProof/>
          <w:lang w:eastAsia="ru-RU"/>
        </w:rPr>
        <w:drawing>
          <wp:inline distT="0" distB="0" distL="0" distR="0" wp14:anchorId="52FF7AF5" wp14:editId="2E1CF3A1">
            <wp:extent cx="5940425" cy="1327785"/>
            <wp:effectExtent l="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C6106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>Для христианского сообщества тема «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L’homme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armé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>» выступает узнаваемым культурным кодом, поэтому вся 1 часть мессы настойчиво повторяет ее, создавая у слушателя эффект быстрого запоминания и невольного повторения. Но Европа и другие страны давно уже населены не только христианами, в них проживает до 10% неевропейского населения, подавляющее число которых являются мусульманами. Для них нужен другой культурный код, «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L’homme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armé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>» здесь будет не уместен и поэтому мы слышим пронзительный голос муэдзина, призывающего к молитве всех мусульман – «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āllahu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ākbar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>»! Картина мультикультурного общества в целом представлена, осталось добавить в нее некоторые фрагменты мозаики.</w:t>
      </w:r>
    </w:p>
    <w:p w14:paraId="5322E2B8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Сама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трансграничность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информационного пространства, как важная характеристика социокультурных коммуникаций представлена в мессе в виде коллажа религий, традиций, культур, представленного как единый музыкальный и поэтический ландшафт. Ученые отмечают, что сама по себе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трансграничность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может расширять возможности как позитивного, так и </w:t>
      </w:r>
      <w:r w:rsidRPr="00E96C2A">
        <w:rPr>
          <w:rFonts w:ascii="Times New Roman" w:hAnsi="Times New Roman" w:cs="Times New Roman"/>
          <w:sz w:val="28"/>
          <w:szCs w:val="28"/>
        </w:rPr>
        <w:lastRenderedPageBreak/>
        <w:t xml:space="preserve">негативного контекста восприятия информации в процессе коммуникации. В этой связи следует отметить, что </w:t>
      </w:r>
      <w:r w:rsidRPr="00E96C2A">
        <w:rPr>
          <w:rFonts w:ascii="Times New Roman" w:hAnsi="Times New Roman" w:cs="Times New Roman"/>
          <w:bCs/>
          <w:sz w:val="28"/>
          <w:szCs w:val="28"/>
        </w:rPr>
        <w:t xml:space="preserve">автор мессы «Вооруженный человек» пользуется не только традиционными средствами музыкально-поэтической выразительности, такими как: поэтический текст; мелодическое, тонально-гармоническое, тематическое и тембровое развитие, но и приемами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звукоимитации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>, достаточно редкими для духовной музыки: топот солдатских сапог, канонада, грохот орудий, крики погибающих. Все это в комплексе действует мультифункционально и представляет новые возможности социокультурной коммуникации передавать хронику событий «от первого лица» сразу с нескольких точек земного шара.</w:t>
      </w:r>
      <w:r w:rsidRPr="00E96C2A">
        <w:rPr>
          <w:rFonts w:ascii="Times New Roman" w:hAnsi="Times New Roman" w:cs="Times New Roman"/>
          <w:sz w:val="28"/>
          <w:szCs w:val="28"/>
        </w:rPr>
        <w:t xml:space="preserve"> Здесь есть и «эффект тишины» в течении 30 секунд между 7 и 8 частями, который отделяет замысел первой части («войны») от второй («мира»). </w:t>
      </w:r>
    </w:p>
    <w:p w14:paraId="7C6087E1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Достаточно большой объем музыкально-поэтического материала мессы в 13 частях звучит на протяжении почти полутора часов и включает в себя достаточно пеструю стилевую подборку для того, чтобы сразу стать осмысленным. «Ключами» к этому осмыслению являются основные тезисы поэтических строк, передающиеся путем неоднократного музыкального повторения, в результате чего коммуникативный ряд выстраивается достаточно четко. </w:t>
      </w:r>
      <w:r w:rsidRPr="00E96C2A">
        <w:rPr>
          <w:rFonts w:ascii="Times New Roman" w:hAnsi="Times New Roman" w:cs="Times New Roman"/>
          <w:bCs/>
          <w:sz w:val="28"/>
          <w:szCs w:val="28"/>
        </w:rPr>
        <w:t>Текст первой части («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L’homme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armé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>») становится в данном случае «основным посланием»:</w:t>
      </w:r>
    </w:p>
    <w:p w14:paraId="1E49B72E" w14:textId="77777777" w:rsidR="00E96C2A" w:rsidRPr="00E96C2A" w:rsidRDefault="00E96C2A" w:rsidP="00E96C2A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C2A">
        <w:rPr>
          <w:rFonts w:ascii="Times New Roman" w:hAnsi="Times New Roman" w:cs="Times New Roman"/>
          <w:bCs/>
          <w:sz w:val="28"/>
          <w:szCs w:val="28"/>
        </w:rPr>
        <w:t>Вооружённый человек, вооруженный человек,</w:t>
      </w:r>
    </w:p>
    <w:p w14:paraId="0D051DAE" w14:textId="77777777" w:rsidR="00E96C2A" w:rsidRPr="00E96C2A" w:rsidRDefault="00E96C2A" w:rsidP="00E96C2A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C2A">
        <w:rPr>
          <w:rFonts w:ascii="Times New Roman" w:hAnsi="Times New Roman" w:cs="Times New Roman"/>
          <w:bCs/>
          <w:sz w:val="28"/>
          <w:szCs w:val="28"/>
        </w:rPr>
        <w:t>вооружённого человека следует бояться?</w:t>
      </w:r>
    </w:p>
    <w:p w14:paraId="18505802" w14:textId="77777777" w:rsidR="00E96C2A" w:rsidRPr="00E96C2A" w:rsidRDefault="00E96C2A" w:rsidP="00E96C2A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C2A">
        <w:rPr>
          <w:rFonts w:ascii="Times New Roman" w:hAnsi="Times New Roman" w:cs="Times New Roman"/>
          <w:bCs/>
          <w:sz w:val="28"/>
          <w:szCs w:val="28"/>
        </w:rPr>
        <w:t>Повсюду возглашают,</w:t>
      </w:r>
    </w:p>
    <w:p w14:paraId="5D4CF641" w14:textId="77777777" w:rsidR="00E96C2A" w:rsidRPr="00E96C2A" w:rsidRDefault="00E96C2A" w:rsidP="00E96C2A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C2A">
        <w:rPr>
          <w:rFonts w:ascii="Times New Roman" w:hAnsi="Times New Roman" w:cs="Times New Roman"/>
          <w:bCs/>
          <w:sz w:val="28"/>
          <w:szCs w:val="28"/>
        </w:rPr>
        <w:t xml:space="preserve">что каждый должен одеться </w:t>
      </w:r>
      <w:r>
        <w:rPr>
          <w:rFonts w:ascii="Times New Roman" w:hAnsi="Times New Roman" w:cs="Times New Roman"/>
          <w:bCs/>
          <w:sz w:val="28"/>
          <w:szCs w:val="28"/>
        </w:rPr>
        <w:t>в железные доспехи</w:t>
      </w:r>
    </w:p>
    <w:p w14:paraId="6C8FF7EC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bCs/>
          <w:sz w:val="28"/>
          <w:szCs w:val="28"/>
        </w:rPr>
        <w:t>Христианские тексты традиционных молитв католической мессы «Господи, помилуй» (</w:t>
      </w:r>
      <w:r w:rsidRPr="00E96C2A">
        <w:rPr>
          <w:rFonts w:ascii="Times New Roman" w:hAnsi="Times New Roman" w:cs="Times New Roman"/>
          <w:bCs/>
          <w:sz w:val="28"/>
          <w:szCs w:val="28"/>
          <w:lang w:val="en-US"/>
        </w:rPr>
        <w:t>Kyrie</w:t>
      </w:r>
      <w:r w:rsidRPr="00E96C2A">
        <w:rPr>
          <w:rFonts w:ascii="Times New Roman" w:hAnsi="Times New Roman" w:cs="Times New Roman"/>
          <w:bCs/>
          <w:sz w:val="28"/>
          <w:szCs w:val="28"/>
        </w:rPr>
        <w:t>), «Свят, Свят, Свят, Господь Бог Саваоф» (</w:t>
      </w:r>
      <w:r w:rsidRPr="00E96C2A">
        <w:rPr>
          <w:rFonts w:ascii="Times New Roman" w:hAnsi="Times New Roman" w:cs="Times New Roman"/>
          <w:bCs/>
          <w:sz w:val="28"/>
          <w:szCs w:val="28"/>
          <w:lang w:val="en-US"/>
        </w:rPr>
        <w:t>Sanctus</w:t>
      </w:r>
      <w:r w:rsidRPr="00E96C2A">
        <w:rPr>
          <w:rFonts w:ascii="Times New Roman" w:hAnsi="Times New Roman" w:cs="Times New Roman"/>
          <w:bCs/>
          <w:sz w:val="28"/>
          <w:szCs w:val="28"/>
        </w:rPr>
        <w:t>), «Агнец Божий, принимающий грехи мира, помилуй нас» (</w:t>
      </w:r>
      <w:r w:rsidRPr="00E96C2A">
        <w:rPr>
          <w:rFonts w:ascii="Times New Roman" w:hAnsi="Times New Roman" w:cs="Times New Roman"/>
          <w:bCs/>
          <w:sz w:val="28"/>
          <w:szCs w:val="28"/>
          <w:lang w:val="en-US"/>
        </w:rPr>
        <w:t>Agnus</w:t>
      </w:r>
      <w:r w:rsidRPr="00E96C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6C2A">
        <w:rPr>
          <w:rFonts w:ascii="Times New Roman" w:hAnsi="Times New Roman" w:cs="Times New Roman"/>
          <w:bCs/>
          <w:sz w:val="28"/>
          <w:szCs w:val="28"/>
          <w:lang w:val="en-US"/>
        </w:rPr>
        <w:t>Dei</w:t>
      </w:r>
      <w:r w:rsidRPr="00E96C2A">
        <w:rPr>
          <w:rFonts w:ascii="Times New Roman" w:hAnsi="Times New Roman" w:cs="Times New Roman"/>
          <w:bCs/>
          <w:sz w:val="28"/>
          <w:szCs w:val="28"/>
        </w:rPr>
        <w:t xml:space="preserve">), «Благословен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грядый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во имя Господне» (</w:t>
      </w:r>
      <w:r w:rsidRPr="00E96C2A">
        <w:rPr>
          <w:rFonts w:ascii="Times New Roman" w:hAnsi="Times New Roman" w:cs="Times New Roman"/>
          <w:bCs/>
          <w:sz w:val="28"/>
          <w:szCs w:val="28"/>
          <w:lang w:val="en-US"/>
        </w:rPr>
        <w:t>Benedictus</w:t>
      </w:r>
      <w:r w:rsidRPr="00E96C2A">
        <w:rPr>
          <w:rFonts w:ascii="Times New Roman" w:hAnsi="Times New Roman" w:cs="Times New Roman"/>
          <w:bCs/>
          <w:sz w:val="28"/>
          <w:szCs w:val="28"/>
        </w:rPr>
        <w:t xml:space="preserve">) и Псалтыри: «Помилуй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мя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, Боже, яко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попра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мя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человек, весь день боря стужи ми.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Попраша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мя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врази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мои весь день, яко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мнози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борющии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мя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с высоты» (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Пс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96C2A">
        <w:rPr>
          <w:rFonts w:ascii="Times New Roman" w:hAnsi="Times New Roman" w:cs="Times New Roman"/>
          <w:bCs/>
          <w:sz w:val="28"/>
          <w:szCs w:val="28"/>
        </w:rPr>
        <w:lastRenderedPageBreak/>
        <w:t>55:2-3), «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Изми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мя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от враг моих, Боже, и от восстающих на мя избави мя. Избави мя от делающих беззаконие и от муж кровей спаси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мя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Пс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>. 55:2-3) транслируют идею «духовного» оружия, крепости, защиты.</w:t>
      </w:r>
      <w:r w:rsidRPr="00E96C2A">
        <w:rPr>
          <w:rFonts w:ascii="Times New Roman" w:hAnsi="Times New Roman" w:cs="Times New Roman"/>
          <w:sz w:val="28"/>
          <w:szCs w:val="28"/>
        </w:rPr>
        <w:t xml:space="preserve"> Музыкальный ряд этих частей представляет собой коллаж стилизаций под григорианский хорал, Дж.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Палестрину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Пьяццоллу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и т.д., транслирующий «дух» разных эпох, времен и народов. </w:t>
      </w:r>
    </w:p>
    <w:p w14:paraId="6A27108B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C2A">
        <w:rPr>
          <w:rFonts w:ascii="Times New Roman" w:hAnsi="Times New Roman" w:cs="Times New Roman"/>
          <w:bCs/>
          <w:sz w:val="28"/>
          <w:szCs w:val="28"/>
        </w:rPr>
        <w:t xml:space="preserve">В текстах Р. Киплинга «Земля дрожит от гнева», Дж.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Драйдена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«Громкий звук труб призывает нас к оружию», Т.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Санкити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«Продираясь сквозь дым, поглотивший половину мира» недвусмысленно показана сама картина войны, такой, какой она была на протяжении веков и такой, какой она стала во время ядерной бомбардировки Хиросимы в 1945 году, навсегда изменившей картину мира. </w:t>
      </w:r>
    </w:p>
    <w:p w14:paraId="77B28F6A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C2A">
        <w:rPr>
          <w:rFonts w:ascii="Times New Roman" w:hAnsi="Times New Roman" w:cs="Times New Roman"/>
          <w:bCs/>
          <w:sz w:val="28"/>
          <w:szCs w:val="28"/>
        </w:rPr>
        <w:t>Фрагмент древнеиндийского эпоса «Махабхарата», содержащий страшную картину сражения глазами природы, животных, мирных жителей, призван дать в мессе представление о вечности проблемы войны и мира, как сочинение, в котором «есть все на свете»:</w:t>
      </w:r>
    </w:p>
    <w:p w14:paraId="1834DD6E" w14:textId="77777777" w:rsidR="00E96C2A" w:rsidRPr="00E96C2A" w:rsidRDefault="00E96C2A" w:rsidP="00E96C2A">
      <w:pPr>
        <w:spacing w:after="0" w:line="360" w:lineRule="auto"/>
        <w:ind w:left="36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C2A">
        <w:rPr>
          <w:rFonts w:ascii="Times New Roman" w:hAnsi="Times New Roman" w:cs="Times New Roman"/>
          <w:bCs/>
          <w:sz w:val="28"/>
          <w:szCs w:val="28"/>
        </w:rPr>
        <w:t>Тысячи других бились на земле,</w:t>
      </w:r>
    </w:p>
    <w:p w14:paraId="3F1F8B9E" w14:textId="77777777" w:rsidR="00E96C2A" w:rsidRPr="00E96C2A" w:rsidRDefault="00E96C2A" w:rsidP="00E96C2A">
      <w:pPr>
        <w:spacing w:after="0" w:line="360" w:lineRule="auto"/>
        <w:ind w:left="36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C2A">
        <w:rPr>
          <w:rFonts w:ascii="Times New Roman" w:hAnsi="Times New Roman" w:cs="Times New Roman"/>
          <w:bCs/>
          <w:sz w:val="28"/>
          <w:szCs w:val="28"/>
        </w:rPr>
        <w:t>С оскаленными мордами.</w:t>
      </w:r>
    </w:p>
    <w:p w14:paraId="383C1141" w14:textId="77777777" w:rsidR="00E96C2A" w:rsidRPr="00E96C2A" w:rsidRDefault="00E96C2A" w:rsidP="00E96C2A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C2A">
        <w:rPr>
          <w:rFonts w:ascii="Times New Roman" w:hAnsi="Times New Roman" w:cs="Times New Roman"/>
          <w:bCs/>
          <w:sz w:val="28"/>
          <w:szCs w:val="28"/>
        </w:rPr>
        <w:t>Их поглотил огонь.</w:t>
      </w:r>
    </w:p>
    <w:p w14:paraId="736EB0D1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>Завершает мессу апокалипсический текст Иоанна Богослова (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Откр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>. 21:4) с пророчеством о конце мира, когда не будет войн, разрушений и смерти. Он предрекает человечеству мир только после второго пришествия Господа Иисуса, а до этого времени «вооруженный человек» останется актуальной, живой и угрожающей метафорой в любом обществе.</w:t>
      </w:r>
    </w:p>
    <w:p w14:paraId="788249B1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C2A">
        <w:rPr>
          <w:rFonts w:ascii="Times New Roman" w:hAnsi="Times New Roman" w:cs="Times New Roman"/>
          <w:bCs/>
          <w:sz w:val="28"/>
          <w:szCs w:val="28"/>
        </w:rPr>
        <w:t xml:space="preserve">«Закольцовывая» основную идею, в конце мессы снова звучат слова: «Вооруженного Человека надо бояться; везде это было предписано», принадлежащие Т. 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Мэлори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 xml:space="preserve"> и небольшой реквием Г. Уилсона: «Как тих стал мир, когда умолкло оружие». В последней части Дженкинс ищет ту мысль, трансляция которой будет понятна всем и принята всеми и находит ее в </w:t>
      </w:r>
      <w:r w:rsidRPr="00E96C2A">
        <w:rPr>
          <w:rFonts w:ascii="Times New Roman" w:hAnsi="Times New Roman" w:cs="Times New Roman"/>
          <w:bCs/>
          <w:sz w:val="28"/>
          <w:szCs w:val="28"/>
        </w:rPr>
        <w:lastRenderedPageBreak/>
        <w:t>строках «Откровения» Иоанна Богослова: «И отрет Бог всякую слезу с очей их, и смерти не будет уже» (</w:t>
      </w:r>
      <w:proofErr w:type="spellStart"/>
      <w:r w:rsidRPr="00E96C2A">
        <w:rPr>
          <w:rFonts w:ascii="Times New Roman" w:hAnsi="Times New Roman" w:cs="Times New Roman"/>
          <w:bCs/>
          <w:sz w:val="28"/>
          <w:szCs w:val="28"/>
        </w:rPr>
        <w:t>Отк</w:t>
      </w:r>
      <w:proofErr w:type="spellEnd"/>
      <w:r w:rsidRPr="00E96C2A">
        <w:rPr>
          <w:rFonts w:ascii="Times New Roman" w:hAnsi="Times New Roman" w:cs="Times New Roman"/>
          <w:bCs/>
          <w:sz w:val="28"/>
          <w:szCs w:val="28"/>
        </w:rPr>
        <w:t>. 21:4) – и это заключительные строки мессы.</w:t>
      </w:r>
    </w:p>
    <w:p w14:paraId="39521099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>Основные каналы социокультурной коммуникации представлены в мессе «Вооруженный человек» вполне осязаемо. Во-первых, само исполнение мессы хором, оркестром и солистами создает тот непосредственный эффект, который воспринимается сразу и в «живом» исполнении, и в записи. В частях, посвященных Хиросиме и оплакиванию павших героев, звучат голоса солистов-вокалистов и соло отдельных инструментов как «живой» голос современника, рассказывающий о событиях. Призывами к вниманию можно считать периодически появляющиеся сигналы трубы, имитацию колокольного звона у хора и оркестра. Эти семантические приемы известны в музыковедении, начиная еще с эпохи Средневековья, как трансляторы чего-то важного и информативного. Практически все части мессы построены на приеме крещендо, постепенно усиливающим звук так, как это происходит при настройке каналов СМИ для прослушивания сообщений и создающим дополнительную медийную «атмосферу».</w:t>
      </w:r>
    </w:p>
    <w:p w14:paraId="1C539CD2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Во-вторых, здесь используется инфографика, как отличительная черта цифрового общества, представляющая собой гибридную среду со свойственным ей ландшафтом (иллюстрации, картинки, мемы, фотографии и т.д.), главным преимуществом которой является полнота информационной нагрузки, а не избыточность сведений. Это находит свое отражение и в мессе «Вооруженный человек» в виде транслируемого на экране во время исполнения хроникального видеоряда,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концептуализирующего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основную тему войны и мира.</w:t>
      </w:r>
    </w:p>
    <w:p w14:paraId="4EB3D298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>В последней части мессы время сообщений сжимается до предела: основная тема «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L’homme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armé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>» звучит попеременно в мажоре и миноре, на аутентичный текст и в английском переводе (</w:t>
      </w:r>
      <w:r w:rsidRPr="00E96C2A">
        <w:rPr>
          <w:rFonts w:ascii="Times New Roman" w:hAnsi="Times New Roman" w:cs="Times New Roman"/>
          <w:sz w:val="28"/>
          <w:szCs w:val="28"/>
          <w:lang w:val="en-US"/>
        </w:rPr>
        <w:t>Armed</w:t>
      </w:r>
      <w:r w:rsidRPr="00E96C2A">
        <w:rPr>
          <w:rFonts w:ascii="Times New Roman" w:hAnsi="Times New Roman" w:cs="Times New Roman"/>
          <w:sz w:val="28"/>
          <w:szCs w:val="28"/>
        </w:rPr>
        <w:t xml:space="preserve"> </w:t>
      </w:r>
      <w:r w:rsidRPr="00E96C2A"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E96C2A">
        <w:rPr>
          <w:rFonts w:ascii="Times New Roman" w:hAnsi="Times New Roman" w:cs="Times New Roman"/>
          <w:sz w:val="28"/>
          <w:szCs w:val="28"/>
        </w:rPr>
        <w:t xml:space="preserve">). Этому способствуют и тексты сразу нескольких поэтов, которые «перебивая» друг друга, говорят сразу и обо всем, голоса хора и солистов также перемежаются. </w:t>
      </w:r>
      <w:r w:rsidRPr="00E96C2A">
        <w:rPr>
          <w:rFonts w:ascii="Times New Roman" w:hAnsi="Times New Roman" w:cs="Times New Roman"/>
          <w:sz w:val="28"/>
          <w:szCs w:val="28"/>
        </w:rPr>
        <w:lastRenderedPageBreak/>
        <w:t xml:space="preserve">В финале, как «общий голос» всего человечества, хор </w:t>
      </w:r>
      <w:r w:rsidRPr="00E96C2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96C2A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E96C2A">
        <w:rPr>
          <w:rFonts w:ascii="Times New Roman" w:hAnsi="Times New Roman" w:cs="Times New Roman"/>
          <w:sz w:val="28"/>
          <w:szCs w:val="28"/>
          <w:lang w:val="en-US"/>
        </w:rPr>
        <w:t>capella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завершает мессу строками из Откровения. Последнее слово этого произведения – «Бог» – позволяет взглянуть на все поднятые вопросы с новой высоты.</w:t>
      </w:r>
    </w:p>
    <w:p w14:paraId="63A2F4CC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С культурным кодом войны как сражения, битвы, уничтожения людей связаны центральные части мессы, написанные на светские тексты, но с глубоким духовным содержанием. Они позволяют идентифицировать любого индивида как члена общества, ненавидящего войны и смерть. Стихи Р. Киплинга звучат как молитва-гимн перед неминуемой битвой с обращением к Иегове как Грому небесному, Богу войны (сечи) в ветхозаветном ключе. Сама война как сражение показана в 7 части на стихи Дж.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Драйдена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с показательной строкой Дж. Свифта в середине части: «Как блажен тот, кто умирает за свою страну!». Ее можно воспринимать как идеал-утопию мультикультурного общества, где представители разных сообществ будут умирать за свою страну как за единственную нацию. </w:t>
      </w:r>
    </w:p>
    <w:p w14:paraId="7D961F4E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 xml:space="preserve">Пауза и тишина трагически отделяют последние разделы мессы от грохота сражений для того, чтобы сосредоточиться на памяти погибших. В огне войны погибают люди и все живое, так было при бомбардировках в Хиросиме, текст о которой изложен в 8 части стихами японского поэта, очевидца этих событий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Тогэ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Санкити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>. Вечную скорбь о погибающих во все времена в войнах выражает в 9 части фрагмент древнеиндийского эпоса «Махабхарата», написанного во 2-й половине 1 тысячелетия до н.э. Он одновременно является культурным кодом для всех представителей индуизма, населяющих мультикультурные общества. Мира на земле хотят все люди и об этом они начинают вспоминать как правило уже после прогремевших боев, поэтому Дженкинс в последних частях использует необычный прием – меняет лад основной темы «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L’homme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armé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» минор на мажор. </w:t>
      </w:r>
    </w:p>
    <w:p w14:paraId="033BF471" w14:textId="77777777" w:rsidR="00E96C2A" w:rsidRDefault="00E96C2A" w:rsidP="003001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>Основной вопрос, который мы хотели поднять</w:t>
      </w:r>
      <w:r w:rsidR="0030016D">
        <w:rPr>
          <w:rFonts w:ascii="Times New Roman" w:hAnsi="Times New Roman" w:cs="Times New Roman"/>
          <w:sz w:val="28"/>
          <w:szCs w:val="28"/>
        </w:rPr>
        <w:t xml:space="preserve"> здесь</w:t>
      </w:r>
      <w:r w:rsidRPr="00E96C2A">
        <w:rPr>
          <w:rFonts w:ascii="Times New Roman" w:hAnsi="Times New Roman" w:cs="Times New Roman"/>
          <w:sz w:val="28"/>
          <w:szCs w:val="28"/>
        </w:rPr>
        <w:t xml:space="preserve">, касается преломлений особенностей мультикультурного общества в художественных произведениях современности. Месса «Вооруженный человек» в этом </w:t>
      </w:r>
      <w:r w:rsidRPr="00E96C2A">
        <w:rPr>
          <w:rFonts w:ascii="Times New Roman" w:hAnsi="Times New Roman" w:cs="Times New Roman"/>
          <w:sz w:val="28"/>
          <w:szCs w:val="28"/>
        </w:rPr>
        <w:lastRenderedPageBreak/>
        <w:t>отношении является показательной, тем более что со времени ее написания прошло уже 20 лет и многие обозначенные в ней тенденции значительно обострились. Еще один момент, заинтересовавший нас: почему автор обратился именно к теме «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L’homme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armé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>»? Возможно, ответ кроется во всеобщей узнаваемости музыкального материала, его атрибутивной связи с духовной католической музыкой и идентификации культурного кода темы шансона с христианским большинством населения мира. Со времен Возрождения трансформируется и сама идея «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L’homme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C2A">
        <w:rPr>
          <w:rFonts w:ascii="Times New Roman" w:hAnsi="Times New Roman" w:cs="Times New Roman"/>
          <w:sz w:val="28"/>
          <w:szCs w:val="28"/>
        </w:rPr>
        <w:t>armé</w:t>
      </w:r>
      <w:proofErr w:type="spellEnd"/>
      <w:r w:rsidRPr="00E96C2A">
        <w:rPr>
          <w:rFonts w:ascii="Times New Roman" w:hAnsi="Times New Roman" w:cs="Times New Roman"/>
          <w:sz w:val="28"/>
          <w:szCs w:val="28"/>
        </w:rPr>
        <w:t>»: человек, вооруженный на духовную брань, сменяется человеком, вооруженным для реальных мировых войн. Месса Дженкинса, как и многие художественные произведения о войне и мире являются источником для появления новых направлений исследовательских поисков, что свидетельствует об остроте затронутых здесь проблем.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1D4554" w14:textId="77777777" w:rsid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4ED0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Основные принципы изучения произведений современных композиторов в курсах музыкально-теоретических дисциплин</w:t>
      </w:r>
    </w:p>
    <w:p w14:paraId="33F97CCA" w14:textId="77777777" w:rsid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представленных ниже слайдах предлагаются основные принципы </w:t>
      </w:r>
      <w:r w:rsidRPr="00E96C2A">
        <w:rPr>
          <w:rFonts w:ascii="Times New Roman" w:hAnsi="Times New Roman" w:cs="Times New Roman"/>
          <w:bCs/>
          <w:sz w:val="28"/>
          <w:szCs w:val="28"/>
        </w:rPr>
        <w:t>изучения произведений современных композиторов в курсах музыкально-теоретических дисциплин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примере Мессы мира К. Дженкинса</w:t>
      </w:r>
      <w:r w:rsidR="0030016D" w:rsidRPr="0030016D">
        <w:rPr>
          <w:rFonts w:ascii="Times New Roman" w:hAnsi="Times New Roman" w:cs="Times New Roman"/>
          <w:bCs/>
          <w:sz w:val="28"/>
          <w:szCs w:val="28"/>
        </w:rPr>
        <w:t xml:space="preserve"> [5</w:t>
      </w:r>
      <w:r w:rsidR="0030016D">
        <w:rPr>
          <w:rFonts w:ascii="Times New Roman" w:hAnsi="Times New Roman" w:cs="Times New Roman"/>
          <w:bCs/>
          <w:sz w:val="28"/>
          <w:szCs w:val="28"/>
        </w:rPr>
        <w:t>; 8</w:t>
      </w:r>
      <w:r w:rsidR="0030016D" w:rsidRPr="0030016D">
        <w:rPr>
          <w:rFonts w:ascii="Times New Roman" w:hAnsi="Times New Roman" w:cs="Times New Roman"/>
          <w:bCs/>
          <w:sz w:val="28"/>
          <w:szCs w:val="28"/>
        </w:rPr>
        <w:t>]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53510A0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слайде 1 размещается название выбранной части с учетом возраста и подготовки обучающихся. Обоснование выбора части предлагается сделать в Пояснительной записке к презентации, образцы выполнения которой представлены в Разделе 3.</w:t>
      </w:r>
    </w:p>
    <w:p w14:paraId="5FCB894A" w14:textId="77777777" w:rsidR="00C74ED0" w:rsidRDefault="00C74ED0" w:rsidP="00E96C2A">
      <w:pPr>
        <w:spacing w:before="24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7BB2D2C" wp14:editId="52C0C7FA">
            <wp:extent cx="5940425" cy="348071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5EBA72" w14:textId="77777777" w:rsidR="00E96C2A" w:rsidRPr="00E96C2A" w:rsidRDefault="00E96C2A" w:rsidP="00E96C2A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>На втором слайде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расположить фотографию композитора и фрагмент его биография, где должны присутствовать следующие элементы: место и год рождения, основные произведения, основные места проживания, награды.</w:t>
      </w:r>
    </w:p>
    <w:p w14:paraId="332363BC" w14:textId="77777777" w:rsidR="00C74ED0" w:rsidRDefault="00C74ED0" w:rsidP="00E96C2A">
      <w:pPr>
        <w:spacing w:before="24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8C4973D" wp14:editId="38EADBB3">
            <wp:extent cx="5940425" cy="348071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B5DF3D" w14:textId="77777777" w:rsidR="00E96C2A" w:rsidRPr="00E96C2A" w:rsidRDefault="00E96C2A" w:rsidP="00E96C2A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>На третьем слайде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разместить несколько тезисов об истории создания сочинения, исходя из значимости событий и фактов.</w:t>
      </w:r>
    </w:p>
    <w:p w14:paraId="2F420CFD" w14:textId="77777777" w:rsidR="00E96C2A" w:rsidRDefault="00E96C2A" w:rsidP="00E96C2A">
      <w:pPr>
        <w:spacing w:before="24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B2205" wp14:editId="5154D1F0">
            <wp:extent cx="5940425" cy="3480718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F91A0F" w14:textId="77777777" w:rsidR="00E96C2A" w:rsidRDefault="00E96C2A" w:rsidP="00E96C2A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>На четвертом слайде предлагается кратко представить замысел произведения, исходя из уровня подготовки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96C2A">
        <w:rPr>
          <w:rFonts w:ascii="Times New Roman" w:hAnsi="Times New Roman" w:cs="Times New Roman"/>
          <w:sz w:val="28"/>
          <w:szCs w:val="28"/>
        </w:rPr>
        <w:t xml:space="preserve">Отдельно следует остановиться на </w:t>
      </w:r>
      <w:r>
        <w:rPr>
          <w:rFonts w:ascii="Times New Roman" w:hAnsi="Times New Roman" w:cs="Times New Roman"/>
          <w:sz w:val="28"/>
          <w:szCs w:val="28"/>
        </w:rPr>
        <w:t xml:space="preserve">его связи с современностью. В случае рассмотрения Мессы </w:t>
      </w:r>
      <w:r>
        <w:rPr>
          <w:rFonts w:ascii="Times New Roman" w:hAnsi="Times New Roman" w:cs="Times New Roman"/>
          <w:sz w:val="28"/>
          <w:szCs w:val="28"/>
        </w:rPr>
        <w:lastRenderedPageBreak/>
        <w:t>мира К. Дженкинса рекомендуются следующие темы: война и мир; мультикультурализм; информатизация общественных процессов и т.д.</w:t>
      </w:r>
    </w:p>
    <w:p w14:paraId="56696440" w14:textId="77777777" w:rsidR="00E96C2A" w:rsidRDefault="00E96C2A" w:rsidP="00E96C2A">
      <w:pPr>
        <w:spacing w:before="24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06BFE6" wp14:editId="23FCC0FC">
            <wp:extent cx="5940425" cy="3480718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37CAEF" w14:textId="77777777" w:rsidR="00E96C2A" w:rsidRPr="00E96C2A" w:rsidRDefault="00E96C2A" w:rsidP="00E96C2A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96C2A">
        <w:rPr>
          <w:rFonts w:ascii="Times New Roman" w:hAnsi="Times New Roman" w:cs="Times New Roman"/>
          <w:sz w:val="28"/>
          <w:szCs w:val="28"/>
        </w:rPr>
        <w:t>На пятом слайде предлагает сделать разбор выбранной части в соответствии с выбранными методами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10AF2" w14:textId="77777777" w:rsidR="00E96C2A" w:rsidRDefault="00E96C2A" w:rsidP="00E96C2A">
      <w:pPr>
        <w:spacing w:before="240" w:line="36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8442A3" wp14:editId="16FD3ECF">
            <wp:extent cx="5940425" cy="3480718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BD8A68" w14:textId="77777777" w:rsidR="00E96C2A" w:rsidRPr="00E96C2A" w:rsidRDefault="00E96C2A" w:rsidP="00E96C2A">
      <w:pPr>
        <w:spacing w:before="24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96C2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На шестом слайде предлагается сделать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E96C2A">
        <w:rPr>
          <w:rFonts w:ascii="Times New Roman" w:hAnsi="Times New Roman" w:cs="Times New Roman"/>
          <w:noProof/>
          <w:sz w:val="28"/>
          <w:szCs w:val="28"/>
          <w:lang w:eastAsia="ru-RU"/>
        </w:rPr>
        <w:t>подведение итогов</w:t>
      </w:r>
      <w:r w:rsidRPr="00E96C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E96C2A">
        <w:rPr>
          <w:rFonts w:ascii="Times New Roman" w:hAnsi="Times New Roman" w:cs="Times New Roman"/>
          <w:noProof/>
          <w:sz w:val="28"/>
          <w:szCs w:val="28"/>
          <w:lang w:eastAsia="ru-RU"/>
        </w:rPr>
        <w:t>с учетом знаний, умений и навыков, сформированных у обучающихся в ходе урока.</w:t>
      </w:r>
    </w:p>
    <w:p w14:paraId="24737CDE" w14:textId="77777777" w:rsidR="00E96C2A" w:rsidRDefault="00E96C2A" w:rsidP="00E96C2A">
      <w:pPr>
        <w:spacing w:before="24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5F4BA4" wp14:editId="3EE58E26">
            <wp:extent cx="5940425" cy="3480718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8A1641" w14:textId="77777777" w:rsidR="00E96C2A" w:rsidRPr="00E96C2A" w:rsidRDefault="00E96C2A" w:rsidP="00E96C2A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>На седьмом слайде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разместить домашнее задание для обучающихся. Домашнее задание должно состоять из трех разделов на проверку сформированности знаний, умений и навыков.</w:t>
      </w:r>
    </w:p>
    <w:p w14:paraId="3584B200" w14:textId="77777777" w:rsidR="00E96C2A" w:rsidRDefault="00E96C2A" w:rsidP="00E96C2A">
      <w:pPr>
        <w:spacing w:before="24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78B0ACB" wp14:editId="7C29D00E">
            <wp:extent cx="5940425" cy="3480718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AD838A" w14:textId="77777777" w:rsidR="00E96C2A" w:rsidRPr="00C74ED0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lastRenderedPageBreak/>
        <w:t xml:space="preserve">Конкретные примеры выполнения презентаций по уровням </w:t>
      </w:r>
      <w:r w:rsidRPr="00C74ED0">
        <w:rPr>
          <w:rFonts w:ascii="Times New Roman" w:hAnsi="Times New Roman" w:cs="Times New Roman"/>
          <w:sz w:val="28"/>
          <w:szCs w:val="28"/>
        </w:rPr>
        <w:t>образования: образовательных учреждений дополнительного образования (детские школы искусств, детские школы искусств и т.д.), профессиональных образовательных учреждений (училища, техникумы, колледжи и т.д.), высшего и дополнительного профессионального образования (вузы и т.д.).</w:t>
      </w:r>
    </w:p>
    <w:p w14:paraId="219C214C" w14:textId="16FB8E3A" w:rsidR="00E96C2A" w:rsidRPr="00076D2F" w:rsidRDefault="00E96C2A" w:rsidP="00E96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D2F">
        <w:rPr>
          <w:rFonts w:ascii="Times New Roman" w:hAnsi="Times New Roman" w:cs="Times New Roman"/>
          <w:sz w:val="28"/>
          <w:szCs w:val="28"/>
        </w:rPr>
        <w:t xml:space="preserve">представлены на официальном сайте ОБОУ ДПО УМЦ комитета по культуре Курской области: </w:t>
      </w:r>
      <w:hyperlink r:id="rId17" w:tgtFrame="_blank" w:history="1">
        <w:r w:rsidR="00076D2F" w:rsidRPr="00076D2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https://umc-kursk.nubex.ru/news/14341.html</w:t>
        </w:r>
      </w:hyperlink>
      <w:r w:rsidRPr="00076D2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7DB6241E" w14:textId="77777777" w:rsidR="00E96C2A" w:rsidRPr="00E96C2A" w:rsidRDefault="00E96C2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2A">
        <w:rPr>
          <w:rFonts w:ascii="Times New Roman" w:hAnsi="Times New Roman" w:cs="Times New Roman"/>
          <w:sz w:val="28"/>
          <w:szCs w:val="28"/>
        </w:rPr>
        <w:t>В качестве</w:t>
      </w:r>
      <w:r>
        <w:rPr>
          <w:rFonts w:ascii="Times New Roman" w:hAnsi="Times New Roman" w:cs="Times New Roman"/>
          <w:sz w:val="28"/>
          <w:szCs w:val="28"/>
        </w:rPr>
        <w:t xml:space="preserve"> дополнения к презентации обязательна «Пояснительная записка» как самостоятельный методический документ, составленный преподавателем, исходя из трех пунктов, включающих в себя обоснование выбора части сочинения, методов обучения и домашнего задания. Конкретные примеры выполнения данного документа представлены в Разделе 3.</w:t>
      </w:r>
    </w:p>
    <w:p w14:paraId="4F9485FD" w14:textId="77777777" w:rsidR="00C74ED0" w:rsidRDefault="00E96C2A" w:rsidP="00E96C2A">
      <w:pPr>
        <w:spacing w:before="24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1F9FC5" wp14:editId="37413DFB">
            <wp:extent cx="5940425" cy="3480718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4ED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FE514C1" w14:textId="77777777" w:rsidR="00886496" w:rsidRPr="00C74ED0" w:rsidRDefault="00886496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ED0">
        <w:rPr>
          <w:rFonts w:ascii="Times New Roman" w:hAnsi="Times New Roman" w:cs="Times New Roman"/>
          <w:b/>
          <w:sz w:val="28"/>
          <w:szCs w:val="28"/>
        </w:rPr>
        <w:lastRenderedPageBreak/>
        <w:t>3. Примеры выполнения документа «Пояснительная записка</w:t>
      </w:r>
      <w:r w:rsidR="00E96C2A">
        <w:rPr>
          <w:rFonts w:ascii="Times New Roman" w:hAnsi="Times New Roman" w:cs="Times New Roman"/>
          <w:b/>
          <w:sz w:val="28"/>
          <w:szCs w:val="28"/>
        </w:rPr>
        <w:t>»</w:t>
      </w:r>
      <w:r w:rsidRPr="00C74ED0">
        <w:rPr>
          <w:rFonts w:ascii="Times New Roman" w:hAnsi="Times New Roman" w:cs="Times New Roman"/>
          <w:b/>
          <w:sz w:val="28"/>
          <w:szCs w:val="28"/>
        </w:rPr>
        <w:t xml:space="preserve"> (методическое обоснование презентации) к изучению произведений современных композиторов в курсах музыкально-теоретических дисциплин (на примере сочинения К. Дженкинса - Месса мира «Вооруженный человек»)</w:t>
      </w:r>
    </w:p>
    <w:p w14:paraId="6259DB6C" w14:textId="77777777" w:rsidR="003222E7" w:rsidRPr="00C74ED0" w:rsidRDefault="003222E7" w:rsidP="00E96C2A">
      <w:pPr>
        <w:pStyle w:val="a3"/>
        <w:spacing w:after="0" w:line="360" w:lineRule="auto"/>
        <w:ind w:left="0"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4ED0">
        <w:rPr>
          <w:rFonts w:ascii="Times New Roman" w:hAnsi="Times New Roman" w:cs="Times New Roman"/>
          <w:b/>
          <w:bCs/>
          <w:sz w:val="28"/>
          <w:szCs w:val="28"/>
        </w:rPr>
        <w:t>Образовательные учреждения дополнительного образования</w:t>
      </w:r>
    </w:p>
    <w:p w14:paraId="2C4397A0" w14:textId="77777777" w:rsidR="00EC54DC" w:rsidRPr="00C74ED0" w:rsidRDefault="00886496" w:rsidP="00E96C2A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D0">
        <w:rPr>
          <w:rFonts w:ascii="Times New Roman" w:hAnsi="Times New Roman" w:cs="Times New Roman"/>
          <w:sz w:val="28"/>
          <w:szCs w:val="28"/>
          <w:u w:val="single"/>
        </w:rPr>
        <w:t xml:space="preserve">Автор – </w:t>
      </w:r>
      <w:proofErr w:type="spellStart"/>
      <w:r w:rsidR="00EC54DC" w:rsidRPr="00C74ED0">
        <w:rPr>
          <w:rFonts w:ascii="Times New Roman" w:hAnsi="Times New Roman" w:cs="Times New Roman"/>
          <w:sz w:val="28"/>
          <w:szCs w:val="28"/>
          <w:u w:val="single"/>
        </w:rPr>
        <w:t>Желейкина</w:t>
      </w:r>
      <w:proofErr w:type="spellEnd"/>
      <w:r w:rsidR="00EC54DC" w:rsidRPr="00C74ED0">
        <w:rPr>
          <w:rFonts w:ascii="Times New Roman" w:hAnsi="Times New Roman" w:cs="Times New Roman"/>
          <w:sz w:val="28"/>
          <w:szCs w:val="28"/>
          <w:u w:val="single"/>
        </w:rPr>
        <w:t xml:space="preserve"> Е.И., преподаватель музыкально-теоретических дисциплин МБОУ ДО ДШИ № 4 им. В.Г. Яковлева. </w:t>
      </w:r>
    </w:p>
    <w:p w14:paraId="381CA35A" w14:textId="77777777" w:rsidR="004B4BF8" w:rsidRPr="00C74ED0" w:rsidRDefault="006D24F4" w:rsidP="00E96C2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1. </w:t>
      </w:r>
      <w:r w:rsidR="000D351B" w:rsidRPr="00C74ED0">
        <w:rPr>
          <w:rFonts w:ascii="Times New Roman" w:hAnsi="Times New Roman" w:cs="Times New Roman"/>
          <w:sz w:val="28"/>
          <w:szCs w:val="28"/>
        </w:rPr>
        <w:t>Ознакомление с циклической композицией «</w:t>
      </w:r>
      <w:proofErr w:type="spellStart"/>
      <w:r w:rsidR="000D351B" w:rsidRPr="00C74E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D351B" w:rsidRPr="00C74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51B" w:rsidRPr="00C74ED0">
        <w:rPr>
          <w:rFonts w:ascii="Times New Roman" w:hAnsi="Times New Roman" w:cs="Times New Roman"/>
          <w:sz w:val="28"/>
          <w:szCs w:val="28"/>
        </w:rPr>
        <w:t>Armed</w:t>
      </w:r>
      <w:proofErr w:type="spellEnd"/>
      <w:r w:rsidR="000D351B" w:rsidRPr="00C74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51B" w:rsidRPr="00C74ED0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="000D351B" w:rsidRPr="00C74ED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D351B" w:rsidRPr="00C74ED0">
        <w:rPr>
          <w:rFonts w:ascii="Times New Roman" w:hAnsi="Times New Roman" w:cs="Times New Roman"/>
          <w:sz w:val="28"/>
          <w:szCs w:val="28"/>
        </w:rPr>
        <w:t>Mass</w:t>
      </w:r>
      <w:proofErr w:type="spellEnd"/>
      <w:r w:rsidR="000D351B" w:rsidRPr="00C74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51B" w:rsidRPr="00C74ED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0D351B" w:rsidRPr="00C74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51B" w:rsidRPr="00C74ED0">
        <w:rPr>
          <w:rFonts w:ascii="Times New Roman" w:hAnsi="Times New Roman" w:cs="Times New Roman"/>
          <w:sz w:val="28"/>
          <w:szCs w:val="28"/>
        </w:rPr>
        <w:t>Peace</w:t>
      </w:r>
      <w:proofErr w:type="spellEnd"/>
      <w:r w:rsidR="000D351B" w:rsidRPr="00C74ED0">
        <w:rPr>
          <w:rFonts w:ascii="Times New Roman" w:hAnsi="Times New Roman" w:cs="Times New Roman"/>
          <w:sz w:val="28"/>
          <w:szCs w:val="28"/>
        </w:rPr>
        <w:t xml:space="preserve">» («Вооружённый человек: Месса за мир») Карла Дженкинса  </w:t>
      </w:r>
      <w:r w:rsidR="00101A44" w:rsidRPr="00C74ED0">
        <w:rPr>
          <w:rFonts w:ascii="Times New Roman" w:hAnsi="Times New Roman" w:cs="Times New Roman"/>
          <w:sz w:val="28"/>
          <w:szCs w:val="28"/>
        </w:rPr>
        <w:t>может быть предложено обучающимся</w:t>
      </w:r>
      <w:r w:rsidR="00F17E4A" w:rsidRPr="00C74ED0">
        <w:rPr>
          <w:rFonts w:ascii="Times New Roman" w:hAnsi="Times New Roman" w:cs="Times New Roman"/>
          <w:sz w:val="28"/>
          <w:szCs w:val="28"/>
        </w:rPr>
        <w:t xml:space="preserve"> на шестом</w:t>
      </w:r>
      <w:r w:rsidR="001868E3" w:rsidRPr="00C74ED0">
        <w:rPr>
          <w:rFonts w:ascii="Times New Roman" w:hAnsi="Times New Roman" w:cs="Times New Roman"/>
          <w:sz w:val="28"/>
          <w:szCs w:val="28"/>
        </w:rPr>
        <w:t xml:space="preserve"> году</w:t>
      </w:r>
      <w:r w:rsidR="00F17E4A" w:rsidRPr="00C74ED0">
        <w:rPr>
          <w:rFonts w:ascii="Times New Roman" w:hAnsi="Times New Roman" w:cs="Times New Roman"/>
          <w:sz w:val="28"/>
          <w:szCs w:val="28"/>
        </w:rPr>
        <w:t xml:space="preserve"> обучения по учебному предмету </w:t>
      </w:r>
      <w:r w:rsidR="001868E3" w:rsidRPr="00C74ED0">
        <w:rPr>
          <w:rFonts w:ascii="Times New Roman" w:hAnsi="Times New Roman" w:cs="Times New Roman"/>
          <w:sz w:val="28"/>
          <w:szCs w:val="28"/>
        </w:rPr>
        <w:t>«Музыкальная литература»</w:t>
      </w:r>
      <w:r w:rsidR="000D351B"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="001868E3" w:rsidRPr="00C74ED0">
        <w:rPr>
          <w:rFonts w:ascii="Times New Roman" w:hAnsi="Times New Roman" w:cs="Times New Roman"/>
          <w:sz w:val="28"/>
          <w:szCs w:val="28"/>
        </w:rPr>
        <w:t xml:space="preserve">дополнительной предпрофессиональной общеобразовательной программы </w:t>
      </w:r>
      <w:r w:rsidR="00101A44" w:rsidRPr="00C74ED0">
        <w:rPr>
          <w:rFonts w:ascii="Times New Roman" w:hAnsi="Times New Roman" w:cs="Times New Roman"/>
          <w:sz w:val="28"/>
          <w:szCs w:val="28"/>
        </w:rPr>
        <w:t>в 9 (8), 6 (5)</w:t>
      </w:r>
      <w:r w:rsidR="001868E3" w:rsidRPr="00C74ED0">
        <w:rPr>
          <w:rFonts w:ascii="Times New Roman" w:hAnsi="Times New Roman" w:cs="Times New Roman"/>
          <w:sz w:val="28"/>
          <w:szCs w:val="28"/>
        </w:rPr>
        <w:t xml:space="preserve"> классах,</w:t>
      </w:r>
      <w:r w:rsidR="00413435" w:rsidRPr="00C74ED0">
        <w:rPr>
          <w:rFonts w:ascii="Times New Roman" w:hAnsi="Times New Roman" w:cs="Times New Roman"/>
          <w:sz w:val="28"/>
          <w:szCs w:val="28"/>
        </w:rPr>
        <w:t xml:space="preserve"> или как элективное занятие в 8 </w:t>
      </w:r>
      <w:r w:rsidR="001868E3" w:rsidRPr="00C74ED0">
        <w:rPr>
          <w:rFonts w:ascii="Times New Roman" w:hAnsi="Times New Roman" w:cs="Times New Roman"/>
          <w:sz w:val="28"/>
          <w:szCs w:val="28"/>
        </w:rPr>
        <w:t>(8), 5 (5)</w:t>
      </w:r>
      <w:r w:rsidR="004B4BF8" w:rsidRPr="00C74ED0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C766D8" w:rsidRPr="00C74ED0">
        <w:rPr>
          <w:rFonts w:ascii="Times New Roman" w:hAnsi="Times New Roman" w:cs="Times New Roman"/>
          <w:sz w:val="28"/>
          <w:szCs w:val="28"/>
        </w:rPr>
        <w:t xml:space="preserve"> с учетом возрастных особенностей и уровня подготовки обучающихся.</w:t>
      </w:r>
    </w:p>
    <w:p w14:paraId="3DB37F73" w14:textId="77777777" w:rsidR="000D351B" w:rsidRPr="00C74ED0" w:rsidRDefault="006D24F4" w:rsidP="00E96C2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2. </w:t>
      </w:r>
      <w:r w:rsidR="00C766D8" w:rsidRPr="00C74ED0">
        <w:rPr>
          <w:rFonts w:ascii="Times New Roman" w:hAnsi="Times New Roman" w:cs="Times New Roman"/>
          <w:sz w:val="28"/>
          <w:szCs w:val="28"/>
        </w:rPr>
        <w:t>Выбор</w:t>
      </w:r>
      <w:r w:rsidR="004B4BF8"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="00C766D8" w:rsidRPr="00C74ED0">
        <w:rPr>
          <w:rFonts w:ascii="Times New Roman" w:hAnsi="Times New Roman" w:cs="Times New Roman"/>
          <w:sz w:val="28"/>
          <w:szCs w:val="28"/>
        </w:rPr>
        <w:t xml:space="preserve">для разбора </w:t>
      </w:r>
      <w:r w:rsidR="004B4BF8" w:rsidRPr="00C74ED0">
        <w:rPr>
          <w:rFonts w:ascii="Times New Roman" w:hAnsi="Times New Roman" w:cs="Times New Roman"/>
          <w:sz w:val="28"/>
          <w:szCs w:val="28"/>
        </w:rPr>
        <w:t>заключительной 13 части</w:t>
      </w:r>
      <w:r w:rsidR="000D351B"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="004B4BF8" w:rsidRPr="00C74ED0">
        <w:rPr>
          <w:rFonts w:ascii="Times New Roman" w:hAnsi="Times New Roman" w:cs="Times New Roman"/>
          <w:sz w:val="28"/>
          <w:szCs w:val="28"/>
        </w:rPr>
        <w:t>м</w:t>
      </w:r>
      <w:r w:rsidR="000D351B" w:rsidRPr="00C74ED0">
        <w:rPr>
          <w:rFonts w:ascii="Times New Roman" w:hAnsi="Times New Roman" w:cs="Times New Roman"/>
          <w:sz w:val="28"/>
          <w:szCs w:val="28"/>
        </w:rPr>
        <w:t xml:space="preserve">ессы </w:t>
      </w:r>
      <w:r w:rsidR="004B4BF8" w:rsidRPr="00C74E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B4BF8" w:rsidRPr="00C74ED0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="004B4BF8" w:rsidRPr="00C74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F8" w:rsidRPr="00C74E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4B4BF8" w:rsidRPr="00C74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BF8" w:rsidRPr="00C74ED0">
        <w:rPr>
          <w:rFonts w:ascii="Times New Roman" w:hAnsi="Times New Roman" w:cs="Times New Roman"/>
          <w:sz w:val="28"/>
          <w:szCs w:val="28"/>
        </w:rPr>
        <w:t>peace</w:t>
      </w:r>
      <w:proofErr w:type="spellEnd"/>
      <w:r w:rsidR="004B4BF8" w:rsidRPr="00C74ED0">
        <w:rPr>
          <w:rFonts w:ascii="Times New Roman" w:hAnsi="Times New Roman" w:cs="Times New Roman"/>
          <w:sz w:val="28"/>
          <w:szCs w:val="28"/>
        </w:rPr>
        <w:t xml:space="preserve">» («Лучше мир») </w:t>
      </w:r>
      <w:r w:rsidR="00413435" w:rsidRPr="00C74ED0">
        <w:rPr>
          <w:rFonts w:ascii="Times New Roman" w:hAnsi="Times New Roman" w:cs="Times New Roman"/>
          <w:sz w:val="28"/>
          <w:szCs w:val="28"/>
        </w:rPr>
        <w:t>обусловле</w:t>
      </w:r>
      <w:r w:rsidR="00CC6EDB" w:rsidRPr="00C74ED0">
        <w:rPr>
          <w:rFonts w:ascii="Times New Roman" w:hAnsi="Times New Roman" w:cs="Times New Roman"/>
          <w:sz w:val="28"/>
          <w:szCs w:val="28"/>
        </w:rPr>
        <w:t xml:space="preserve">н следующими </w:t>
      </w:r>
      <w:r w:rsidR="00413435" w:rsidRPr="00C74ED0">
        <w:rPr>
          <w:rFonts w:ascii="Times New Roman" w:hAnsi="Times New Roman" w:cs="Times New Roman"/>
          <w:sz w:val="28"/>
          <w:szCs w:val="28"/>
        </w:rPr>
        <w:t>фактор</w:t>
      </w:r>
      <w:r w:rsidR="00CC6EDB" w:rsidRPr="00C74ED0">
        <w:rPr>
          <w:rFonts w:ascii="Times New Roman" w:hAnsi="Times New Roman" w:cs="Times New Roman"/>
          <w:sz w:val="28"/>
          <w:szCs w:val="28"/>
        </w:rPr>
        <w:t>ами:</w:t>
      </w:r>
    </w:p>
    <w:p w14:paraId="2A2D2AC2" w14:textId="77777777" w:rsidR="007849A9" w:rsidRPr="00C74ED0" w:rsidRDefault="00413435" w:rsidP="00E96C2A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="007849A9" w:rsidRPr="00C74ED0">
        <w:rPr>
          <w:rFonts w:ascii="Times New Roman" w:hAnsi="Times New Roman" w:cs="Times New Roman"/>
          <w:sz w:val="28"/>
          <w:szCs w:val="28"/>
        </w:rPr>
        <w:t xml:space="preserve">ввиду сложности философско-этических вопросов, обозначенных в данном музыкальном произведении и ограниченности духовного опыта обучающихся, ознакомление с его </w:t>
      </w:r>
      <w:r w:rsidR="003E0ED6" w:rsidRPr="00C74ED0">
        <w:rPr>
          <w:rFonts w:ascii="Times New Roman" w:hAnsi="Times New Roman" w:cs="Times New Roman"/>
          <w:sz w:val="28"/>
          <w:szCs w:val="28"/>
        </w:rPr>
        <w:t xml:space="preserve">идейной </w:t>
      </w:r>
      <w:r w:rsidR="007849A9" w:rsidRPr="00C74ED0">
        <w:rPr>
          <w:rFonts w:ascii="Times New Roman" w:hAnsi="Times New Roman" w:cs="Times New Roman"/>
          <w:sz w:val="28"/>
          <w:szCs w:val="28"/>
        </w:rPr>
        <w:t>концепцией</w:t>
      </w:r>
      <w:r w:rsidR="0039620B" w:rsidRPr="00C74ED0">
        <w:rPr>
          <w:rFonts w:ascii="Times New Roman" w:hAnsi="Times New Roman" w:cs="Times New Roman"/>
          <w:sz w:val="28"/>
          <w:szCs w:val="28"/>
        </w:rPr>
        <w:t xml:space="preserve"> послужит лишь определенным толчком для дальнейшего погружения в </w:t>
      </w:r>
      <w:r w:rsidR="002D7B4A" w:rsidRPr="00C74ED0">
        <w:rPr>
          <w:rFonts w:ascii="Times New Roman" w:hAnsi="Times New Roman" w:cs="Times New Roman"/>
          <w:sz w:val="28"/>
          <w:szCs w:val="28"/>
        </w:rPr>
        <w:t>эту тему</w:t>
      </w:r>
      <w:r w:rsidR="003E0ED6" w:rsidRPr="00C74ED0">
        <w:rPr>
          <w:rFonts w:ascii="Times New Roman" w:hAnsi="Times New Roman" w:cs="Times New Roman"/>
          <w:sz w:val="28"/>
          <w:szCs w:val="28"/>
        </w:rPr>
        <w:t xml:space="preserve"> (</w:t>
      </w:r>
      <w:r w:rsidR="003E0ED6" w:rsidRPr="00C74ED0">
        <w:rPr>
          <w:rFonts w:ascii="Times New Roman" w:hAnsi="Times New Roman" w:cs="Times New Roman"/>
          <w:sz w:val="28"/>
          <w:szCs w:val="28"/>
          <w:u w:val="single"/>
        </w:rPr>
        <w:t>по характеру познавательной деятельности учащихся</w:t>
      </w:r>
      <w:r w:rsidR="003E0ED6" w:rsidRPr="00C74ED0">
        <w:rPr>
          <w:rFonts w:ascii="Times New Roman" w:hAnsi="Times New Roman" w:cs="Times New Roman"/>
          <w:sz w:val="28"/>
          <w:szCs w:val="28"/>
        </w:rPr>
        <w:t xml:space="preserve"> -</w:t>
      </w:r>
      <w:r w:rsidR="003E0ED6" w:rsidRPr="00C74ED0">
        <w:rPr>
          <w:sz w:val="28"/>
          <w:szCs w:val="28"/>
        </w:rPr>
        <w:t xml:space="preserve"> </w:t>
      </w:r>
      <w:r w:rsidR="003E0ED6" w:rsidRPr="00C74ED0">
        <w:rPr>
          <w:rFonts w:ascii="Times New Roman" w:hAnsi="Times New Roman" w:cs="Times New Roman"/>
          <w:i/>
          <w:sz w:val="28"/>
          <w:szCs w:val="28"/>
        </w:rPr>
        <w:t>метод проблемного изложения</w:t>
      </w:r>
      <w:r w:rsidR="003E0ED6" w:rsidRPr="00C74ED0">
        <w:rPr>
          <w:rFonts w:ascii="Times New Roman" w:hAnsi="Times New Roman" w:cs="Times New Roman"/>
          <w:sz w:val="28"/>
          <w:szCs w:val="28"/>
        </w:rPr>
        <w:t>)</w:t>
      </w:r>
      <w:r w:rsidR="002D7B4A" w:rsidRPr="00C74ED0">
        <w:rPr>
          <w:rFonts w:ascii="Times New Roman" w:hAnsi="Times New Roman" w:cs="Times New Roman"/>
          <w:sz w:val="28"/>
          <w:szCs w:val="28"/>
        </w:rPr>
        <w:t>;</w:t>
      </w:r>
    </w:p>
    <w:p w14:paraId="21CE0EFF" w14:textId="77777777" w:rsidR="003E0ED6" w:rsidRPr="00C74ED0" w:rsidRDefault="00413435" w:rsidP="00E96C2A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="00CC6EDB" w:rsidRPr="00C74ED0">
        <w:rPr>
          <w:rFonts w:ascii="Times New Roman" w:hAnsi="Times New Roman" w:cs="Times New Roman"/>
          <w:sz w:val="28"/>
          <w:szCs w:val="28"/>
        </w:rPr>
        <w:t>последняя часть как итог размышлений композитора над идеей произведения</w:t>
      </w:r>
      <w:r w:rsidR="007849A9" w:rsidRPr="00C74ED0">
        <w:rPr>
          <w:rFonts w:ascii="Times New Roman" w:hAnsi="Times New Roman" w:cs="Times New Roman"/>
          <w:sz w:val="28"/>
          <w:szCs w:val="28"/>
        </w:rPr>
        <w:t xml:space="preserve"> дае</w:t>
      </w:r>
      <w:r w:rsidR="00CC6EDB" w:rsidRPr="00C74ED0">
        <w:rPr>
          <w:rFonts w:ascii="Times New Roman" w:hAnsi="Times New Roman" w:cs="Times New Roman"/>
          <w:sz w:val="28"/>
          <w:szCs w:val="28"/>
        </w:rPr>
        <w:t>т наиболее полное представление о за</w:t>
      </w:r>
      <w:r w:rsidR="007849A9" w:rsidRPr="00C74ED0">
        <w:rPr>
          <w:rFonts w:ascii="Times New Roman" w:hAnsi="Times New Roman" w:cs="Times New Roman"/>
          <w:sz w:val="28"/>
          <w:szCs w:val="28"/>
        </w:rPr>
        <w:t>мысле произведения</w:t>
      </w:r>
      <w:r w:rsidR="00F405A6"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F405A6" w:rsidRPr="00C74ED0">
        <w:rPr>
          <w:rFonts w:ascii="Times New Roman" w:hAnsi="Times New Roman" w:cs="Times New Roman"/>
          <w:sz w:val="28"/>
          <w:szCs w:val="28"/>
        </w:rPr>
        <w:t>(</w:t>
      </w:r>
      <w:r w:rsidR="00F405A6" w:rsidRPr="00C74ED0">
        <w:rPr>
          <w:rFonts w:ascii="Times New Roman" w:hAnsi="Times New Roman" w:cs="Times New Roman"/>
          <w:sz w:val="28"/>
          <w:szCs w:val="28"/>
          <w:u w:val="single"/>
        </w:rPr>
        <w:t>по логике изложения и восприятия информации</w:t>
      </w:r>
      <w:r w:rsidR="00F405A6" w:rsidRPr="00C74ED0">
        <w:rPr>
          <w:rFonts w:ascii="Times New Roman" w:hAnsi="Times New Roman" w:cs="Times New Roman"/>
          <w:sz w:val="28"/>
          <w:szCs w:val="28"/>
        </w:rPr>
        <w:t>: </w:t>
      </w:r>
      <w:r w:rsidR="00F405A6" w:rsidRPr="00C74ED0">
        <w:rPr>
          <w:rFonts w:ascii="Times New Roman" w:hAnsi="Times New Roman" w:cs="Times New Roman"/>
          <w:i/>
          <w:sz w:val="28"/>
          <w:szCs w:val="28"/>
        </w:rPr>
        <w:t>индуктивный метод</w:t>
      </w:r>
      <w:r w:rsidR="00F405A6" w:rsidRPr="00C74ED0">
        <w:rPr>
          <w:rFonts w:ascii="Times New Roman" w:hAnsi="Times New Roman" w:cs="Times New Roman"/>
          <w:sz w:val="28"/>
          <w:szCs w:val="28"/>
        </w:rPr>
        <w:t>)</w:t>
      </w:r>
      <w:r w:rsidR="007849A9" w:rsidRPr="00C74ED0">
        <w:rPr>
          <w:rFonts w:ascii="Times New Roman" w:hAnsi="Times New Roman" w:cs="Times New Roman"/>
          <w:sz w:val="28"/>
          <w:szCs w:val="28"/>
        </w:rPr>
        <w:t>;</w:t>
      </w:r>
    </w:p>
    <w:p w14:paraId="79222127" w14:textId="77777777" w:rsidR="007849A9" w:rsidRPr="00C74ED0" w:rsidRDefault="00413435" w:rsidP="00E96C2A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="0039620B" w:rsidRPr="00C74ED0">
        <w:rPr>
          <w:rFonts w:ascii="Times New Roman" w:hAnsi="Times New Roman" w:cs="Times New Roman"/>
          <w:sz w:val="28"/>
          <w:szCs w:val="28"/>
        </w:rPr>
        <w:t>в музыкальном плане,</w:t>
      </w:r>
      <w:r w:rsidR="00F405A6"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="0039620B" w:rsidRPr="00C74ED0">
        <w:rPr>
          <w:rFonts w:ascii="Times New Roman" w:hAnsi="Times New Roman" w:cs="Times New Roman"/>
          <w:sz w:val="28"/>
          <w:szCs w:val="28"/>
        </w:rPr>
        <w:t>разбор данной части</w:t>
      </w:r>
      <w:r w:rsidR="005F61EC" w:rsidRPr="00C74ED0">
        <w:rPr>
          <w:rFonts w:ascii="Times New Roman" w:hAnsi="Times New Roman" w:cs="Times New Roman"/>
          <w:sz w:val="28"/>
          <w:szCs w:val="28"/>
        </w:rPr>
        <w:t xml:space="preserve"> дается</w:t>
      </w:r>
      <w:r w:rsidR="0039620B" w:rsidRPr="00C74ED0">
        <w:rPr>
          <w:rFonts w:ascii="Times New Roman" w:hAnsi="Times New Roman" w:cs="Times New Roman"/>
          <w:sz w:val="28"/>
          <w:szCs w:val="28"/>
        </w:rPr>
        <w:t xml:space="preserve"> в сопоставлении с первой</w:t>
      </w:r>
      <w:r w:rsidR="002D7B4A" w:rsidRPr="00C74ED0">
        <w:rPr>
          <w:rFonts w:ascii="Times New Roman" w:hAnsi="Times New Roman" w:cs="Times New Roman"/>
          <w:sz w:val="28"/>
          <w:szCs w:val="28"/>
        </w:rPr>
        <w:t xml:space="preserve">, </w:t>
      </w:r>
      <w:r w:rsidR="005F61EC" w:rsidRPr="00C74ED0">
        <w:rPr>
          <w:rFonts w:ascii="Times New Roman" w:hAnsi="Times New Roman" w:cs="Times New Roman"/>
          <w:sz w:val="28"/>
          <w:szCs w:val="28"/>
        </w:rPr>
        <w:t xml:space="preserve">что также подчеркивает связь </w:t>
      </w:r>
      <w:r w:rsidR="002D7B4A" w:rsidRPr="00C74ED0">
        <w:rPr>
          <w:rFonts w:ascii="Times New Roman" w:hAnsi="Times New Roman" w:cs="Times New Roman"/>
          <w:sz w:val="28"/>
          <w:szCs w:val="28"/>
        </w:rPr>
        <w:t>с образно-</w:t>
      </w:r>
      <w:r w:rsidR="00F405A6" w:rsidRPr="00C74ED0">
        <w:rPr>
          <w:rFonts w:ascii="Times New Roman" w:hAnsi="Times New Roman" w:cs="Times New Roman"/>
          <w:sz w:val="28"/>
          <w:szCs w:val="28"/>
        </w:rPr>
        <w:t xml:space="preserve">драматургическим </w:t>
      </w:r>
      <w:r w:rsidR="00F405A6" w:rsidRPr="00C74ED0">
        <w:rPr>
          <w:rFonts w:ascii="Times New Roman" w:hAnsi="Times New Roman" w:cs="Times New Roman"/>
          <w:sz w:val="28"/>
          <w:szCs w:val="28"/>
        </w:rPr>
        <w:lastRenderedPageBreak/>
        <w:t>развитием</w:t>
      </w:r>
      <w:r w:rsidR="002D7B4A" w:rsidRPr="00C74ED0">
        <w:rPr>
          <w:rFonts w:ascii="Times New Roman" w:hAnsi="Times New Roman" w:cs="Times New Roman"/>
          <w:sz w:val="28"/>
          <w:szCs w:val="28"/>
        </w:rPr>
        <w:t xml:space="preserve"> и концептуальной основой</w:t>
      </w:r>
      <w:r w:rsidR="002D7B4A" w:rsidRPr="00C74ED0">
        <w:rPr>
          <w:sz w:val="28"/>
          <w:szCs w:val="28"/>
        </w:rPr>
        <w:t xml:space="preserve"> </w:t>
      </w:r>
      <w:r w:rsidR="002D7B4A" w:rsidRPr="00C74ED0">
        <w:rPr>
          <w:rFonts w:ascii="Times New Roman" w:hAnsi="Times New Roman" w:cs="Times New Roman"/>
          <w:sz w:val="28"/>
          <w:szCs w:val="28"/>
        </w:rPr>
        <w:t>произведения в целом</w:t>
      </w:r>
      <w:r w:rsidRPr="00C74ED0">
        <w:rPr>
          <w:rFonts w:ascii="Times New Roman" w:hAnsi="Times New Roman" w:cs="Times New Roman"/>
          <w:sz w:val="28"/>
          <w:szCs w:val="28"/>
        </w:rPr>
        <w:t xml:space="preserve"> (</w:t>
      </w:r>
      <w:r w:rsidRPr="00C74ED0">
        <w:rPr>
          <w:rFonts w:ascii="Times New Roman" w:hAnsi="Times New Roman" w:cs="Times New Roman"/>
          <w:sz w:val="28"/>
          <w:szCs w:val="28"/>
          <w:u w:val="single"/>
        </w:rPr>
        <w:t>по дидактическим задачам</w:t>
      </w:r>
      <w:r w:rsidRPr="00C74ED0">
        <w:rPr>
          <w:rFonts w:ascii="Times New Roman" w:hAnsi="Times New Roman" w:cs="Times New Roman"/>
          <w:sz w:val="28"/>
          <w:szCs w:val="28"/>
        </w:rPr>
        <w:t xml:space="preserve">: </w:t>
      </w:r>
      <w:r w:rsidRPr="00C74ED0">
        <w:rPr>
          <w:rFonts w:ascii="Times New Roman" w:hAnsi="Times New Roman" w:cs="Times New Roman"/>
          <w:i/>
          <w:sz w:val="28"/>
          <w:szCs w:val="28"/>
        </w:rPr>
        <w:t>аналитический метод</w:t>
      </w:r>
      <w:r w:rsidRPr="00C74ED0">
        <w:rPr>
          <w:rFonts w:ascii="Times New Roman" w:hAnsi="Times New Roman" w:cs="Times New Roman"/>
          <w:sz w:val="28"/>
          <w:szCs w:val="28"/>
        </w:rPr>
        <w:t>)</w:t>
      </w:r>
    </w:p>
    <w:p w14:paraId="2D5ED12D" w14:textId="77777777" w:rsidR="003E0ED6" w:rsidRPr="00C74ED0" w:rsidRDefault="009C6DC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3E0ED6" w:rsidRPr="00C74ED0">
        <w:rPr>
          <w:rFonts w:ascii="Times New Roman" w:hAnsi="Times New Roman" w:cs="Times New Roman"/>
          <w:sz w:val="28"/>
          <w:szCs w:val="28"/>
          <w:u w:val="single"/>
        </w:rPr>
        <w:t>По источнику передачи информации</w:t>
      </w:r>
      <w:r w:rsidR="003E0ED6" w:rsidRPr="00C74ED0">
        <w:rPr>
          <w:rFonts w:ascii="Times New Roman" w:hAnsi="Times New Roman" w:cs="Times New Roman"/>
          <w:sz w:val="28"/>
          <w:szCs w:val="28"/>
        </w:rPr>
        <w:t xml:space="preserve"> может быть использован </w:t>
      </w:r>
      <w:r w:rsidR="00F405A6" w:rsidRPr="00C74ED0">
        <w:rPr>
          <w:rFonts w:ascii="Times New Roman" w:hAnsi="Times New Roman" w:cs="Times New Roman"/>
          <w:i/>
          <w:sz w:val="28"/>
          <w:szCs w:val="28"/>
        </w:rPr>
        <w:t>словесно-наглядный метод</w:t>
      </w:r>
      <w:r w:rsidR="00F405A6" w:rsidRPr="00C74ED0">
        <w:rPr>
          <w:rFonts w:ascii="Times New Roman" w:hAnsi="Times New Roman" w:cs="Times New Roman"/>
          <w:sz w:val="28"/>
          <w:szCs w:val="28"/>
        </w:rPr>
        <w:t xml:space="preserve"> (презентация с более подробным изложением текста, просмотр </w:t>
      </w:r>
      <w:r w:rsidRPr="00C74ED0">
        <w:rPr>
          <w:rFonts w:ascii="Times New Roman" w:hAnsi="Times New Roman" w:cs="Times New Roman"/>
          <w:sz w:val="28"/>
          <w:szCs w:val="28"/>
        </w:rPr>
        <w:t>видео</w:t>
      </w:r>
      <w:r w:rsidR="00F405A6" w:rsidRPr="00C74ED0">
        <w:rPr>
          <w:rFonts w:ascii="Times New Roman" w:hAnsi="Times New Roman" w:cs="Times New Roman"/>
          <w:sz w:val="28"/>
          <w:szCs w:val="28"/>
        </w:rPr>
        <w:t>фрагментов исполнения)</w:t>
      </w:r>
      <w:r w:rsidR="000B2721" w:rsidRPr="00C74ED0">
        <w:rPr>
          <w:rFonts w:ascii="Times New Roman" w:hAnsi="Times New Roman" w:cs="Times New Roman"/>
          <w:sz w:val="28"/>
          <w:szCs w:val="28"/>
        </w:rPr>
        <w:t>.</w:t>
      </w:r>
    </w:p>
    <w:p w14:paraId="298B7681" w14:textId="77777777" w:rsidR="000B2721" w:rsidRPr="00C74ED0" w:rsidRDefault="006D24F4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3.  </w:t>
      </w:r>
      <w:r w:rsidR="000B2721" w:rsidRPr="00C74ED0">
        <w:rPr>
          <w:rFonts w:ascii="Times New Roman" w:hAnsi="Times New Roman" w:cs="Times New Roman"/>
          <w:sz w:val="28"/>
          <w:szCs w:val="28"/>
        </w:rPr>
        <w:t>В ходе подготовки домашнего задания обучающийся должен:</w:t>
      </w:r>
      <w:r w:rsidRPr="00C74E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DED75" w14:textId="77777777" w:rsidR="003E0ED6" w:rsidRPr="00C74ED0" w:rsidRDefault="00413435" w:rsidP="00E96C2A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="000B2721" w:rsidRPr="00C74ED0">
        <w:rPr>
          <w:rFonts w:ascii="Times New Roman" w:hAnsi="Times New Roman" w:cs="Times New Roman"/>
          <w:sz w:val="28"/>
          <w:szCs w:val="28"/>
        </w:rPr>
        <w:t>усвоить понятие (сформированность знаний)</w:t>
      </w:r>
      <w:r w:rsidR="00D809E8" w:rsidRPr="00C74ED0">
        <w:rPr>
          <w:rFonts w:ascii="Times New Roman" w:hAnsi="Times New Roman" w:cs="Times New Roman"/>
          <w:sz w:val="28"/>
          <w:szCs w:val="28"/>
        </w:rPr>
        <w:t>;</w:t>
      </w:r>
    </w:p>
    <w:p w14:paraId="569B7CFE" w14:textId="77777777" w:rsidR="00D809E8" w:rsidRPr="00C74ED0" w:rsidRDefault="00413435" w:rsidP="00E96C2A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="00D809E8" w:rsidRPr="00C74ED0">
        <w:rPr>
          <w:rFonts w:ascii="Times New Roman" w:hAnsi="Times New Roman" w:cs="Times New Roman"/>
          <w:sz w:val="28"/>
          <w:szCs w:val="28"/>
        </w:rPr>
        <w:t>дать ответ на поставленный вопрос на основе ранее полученных знаний (</w:t>
      </w:r>
      <w:r w:rsidRPr="00C74ED0">
        <w:rPr>
          <w:rFonts w:ascii="Times New Roman" w:hAnsi="Times New Roman" w:cs="Times New Roman"/>
          <w:sz w:val="28"/>
          <w:szCs w:val="28"/>
        </w:rPr>
        <w:t>применение</w:t>
      </w:r>
      <w:r w:rsidR="00D809E8" w:rsidRPr="00C74ED0">
        <w:rPr>
          <w:rFonts w:ascii="Times New Roman" w:hAnsi="Times New Roman" w:cs="Times New Roman"/>
          <w:sz w:val="28"/>
          <w:szCs w:val="28"/>
        </w:rPr>
        <w:t xml:space="preserve"> знаний на практике);</w:t>
      </w:r>
    </w:p>
    <w:p w14:paraId="2616EDCC" w14:textId="77777777" w:rsidR="00D809E8" w:rsidRPr="00C74ED0" w:rsidRDefault="00413435" w:rsidP="00E96C2A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="007F127C" w:rsidRPr="00C74ED0">
        <w:rPr>
          <w:rFonts w:ascii="Times New Roman" w:hAnsi="Times New Roman" w:cs="Times New Roman"/>
          <w:sz w:val="28"/>
          <w:szCs w:val="28"/>
        </w:rPr>
        <w:t>изложить свою точку зрения на поставленный вопрос, в ходе рассуждения осознанно используя</w:t>
      </w:r>
      <w:r w:rsidR="00D67A6C" w:rsidRPr="00C74ED0">
        <w:rPr>
          <w:rFonts w:ascii="Times New Roman" w:hAnsi="Times New Roman" w:cs="Times New Roman"/>
          <w:sz w:val="28"/>
          <w:szCs w:val="28"/>
        </w:rPr>
        <w:t xml:space="preserve"> новое понятие и подтверждая аргументами обоснованность оценочного суждения</w:t>
      </w:r>
      <w:r w:rsidR="00D67A6C" w:rsidRPr="00C74ED0">
        <w:rPr>
          <w:sz w:val="28"/>
          <w:szCs w:val="28"/>
        </w:rPr>
        <w:t xml:space="preserve"> (</w:t>
      </w:r>
      <w:r w:rsidR="00D67A6C" w:rsidRPr="00C74ED0">
        <w:rPr>
          <w:rFonts w:ascii="Times New Roman" w:hAnsi="Times New Roman" w:cs="Times New Roman"/>
          <w:sz w:val="28"/>
          <w:szCs w:val="28"/>
        </w:rPr>
        <w:t>применение знаний в самостоятельной деятельности).</w:t>
      </w:r>
    </w:p>
    <w:p w14:paraId="58AD7690" w14:textId="77777777" w:rsidR="009C6DCC" w:rsidRPr="00C74ED0" w:rsidRDefault="009C6DCC" w:rsidP="00E96C2A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D0">
        <w:rPr>
          <w:rFonts w:ascii="Times New Roman" w:hAnsi="Times New Roman" w:cs="Times New Roman"/>
          <w:sz w:val="28"/>
          <w:szCs w:val="28"/>
          <w:u w:val="single"/>
        </w:rPr>
        <w:t>Пример домашнего задания:</w:t>
      </w:r>
    </w:p>
    <w:p w14:paraId="11AA48C8" w14:textId="77777777" w:rsidR="009C6DCC" w:rsidRPr="00C74ED0" w:rsidRDefault="009C6DC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4ED0">
        <w:rPr>
          <w:rFonts w:ascii="Times New Roman" w:hAnsi="Times New Roman" w:cs="Times New Roman"/>
          <w:i/>
          <w:iCs/>
          <w:sz w:val="28"/>
          <w:szCs w:val="28"/>
        </w:rPr>
        <w:t xml:space="preserve">Что означает понятие «мультикультурализм»? </w:t>
      </w:r>
    </w:p>
    <w:p w14:paraId="4CB6EBA9" w14:textId="77777777" w:rsidR="009C6DCC" w:rsidRPr="00C74ED0" w:rsidRDefault="009C6DC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4ED0">
        <w:rPr>
          <w:rFonts w:ascii="Times New Roman" w:hAnsi="Times New Roman" w:cs="Times New Roman"/>
          <w:i/>
          <w:iCs/>
          <w:sz w:val="28"/>
          <w:szCs w:val="28"/>
        </w:rPr>
        <w:t>Кто из отечественных и зарубежных композиторов обращался к антивоенной тематике? Назови, пожалуйста, в каких произведениях.</w:t>
      </w:r>
    </w:p>
    <w:p w14:paraId="207B856B" w14:textId="77777777" w:rsidR="009C6DCC" w:rsidRPr="00C74ED0" w:rsidRDefault="009C6DC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4ED0">
        <w:rPr>
          <w:rFonts w:ascii="Times New Roman" w:hAnsi="Times New Roman" w:cs="Times New Roman"/>
          <w:i/>
          <w:iCs/>
          <w:sz w:val="28"/>
          <w:szCs w:val="28"/>
        </w:rPr>
        <w:t xml:space="preserve">Почему К. Дженкинс стремился сделать своё сочинение мультикультурным и является это произведение таковым? Приведи, пожалуйста, аргументы. </w:t>
      </w:r>
    </w:p>
    <w:p w14:paraId="3DBA173D" w14:textId="77777777" w:rsidR="003E0ED6" w:rsidRPr="00C74ED0" w:rsidRDefault="00D67A6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Критериями оценивания сформированности знаний, умений и навыков служат грамотность и </w:t>
      </w:r>
      <w:r w:rsidR="00BA4AEA" w:rsidRPr="00C74ED0">
        <w:rPr>
          <w:rFonts w:ascii="Times New Roman" w:hAnsi="Times New Roman" w:cs="Times New Roman"/>
          <w:sz w:val="28"/>
          <w:szCs w:val="28"/>
        </w:rPr>
        <w:t>лаконич</w:t>
      </w:r>
      <w:r w:rsidR="009C6DCC" w:rsidRPr="00C74ED0">
        <w:rPr>
          <w:rFonts w:ascii="Times New Roman" w:hAnsi="Times New Roman" w:cs="Times New Roman"/>
          <w:sz w:val="28"/>
          <w:szCs w:val="28"/>
        </w:rPr>
        <w:t>н</w:t>
      </w:r>
      <w:r w:rsidR="006D24F4" w:rsidRPr="00C74ED0">
        <w:rPr>
          <w:rFonts w:ascii="Times New Roman" w:hAnsi="Times New Roman" w:cs="Times New Roman"/>
          <w:sz w:val="28"/>
          <w:szCs w:val="28"/>
        </w:rPr>
        <w:t>ость формулировок;</w:t>
      </w:r>
      <w:r w:rsidR="00BA4AEA" w:rsidRPr="00C74ED0">
        <w:rPr>
          <w:rFonts w:ascii="Times New Roman" w:hAnsi="Times New Roman" w:cs="Times New Roman"/>
          <w:sz w:val="28"/>
          <w:szCs w:val="28"/>
        </w:rPr>
        <w:t xml:space="preserve"> оперирование ранее изученными </w:t>
      </w:r>
      <w:r w:rsidR="00413435" w:rsidRPr="00C74ED0">
        <w:rPr>
          <w:rFonts w:ascii="Times New Roman" w:hAnsi="Times New Roman" w:cs="Times New Roman"/>
          <w:sz w:val="28"/>
          <w:szCs w:val="28"/>
        </w:rPr>
        <w:t>понятиями и</w:t>
      </w:r>
      <w:r w:rsidR="00BA4AEA" w:rsidRPr="00C74ED0">
        <w:rPr>
          <w:rFonts w:ascii="Times New Roman" w:hAnsi="Times New Roman" w:cs="Times New Roman"/>
          <w:sz w:val="28"/>
          <w:szCs w:val="28"/>
        </w:rPr>
        <w:t xml:space="preserve"> фактами</w:t>
      </w:r>
      <w:r w:rsidR="006D24F4" w:rsidRPr="00C74ED0">
        <w:rPr>
          <w:rFonts w:ascii="Times New Roman" w:hAnsi="Times New Roman" w:cs="Times New Roman"/>
          <w:sz w:val="28"/>
          <w:szCs w:val="28"/>
        </w:rPr>
        <w:t xml:space="preserve">; </w:t>
      </w:r>
      <w:r w:rsidR="00BA4AEA" w:rsidRPr="00C74ED0">
        <w:rPr>
          <w:rFonts w:ascii="Times New Roman" w:hAnsi="Times New Roman" w:cs="Times New Roman"/>
          <w:sz w:val="28"/>
          <w:szCs w:val="28"/>
        </w:rPr>
        <w:t>степень обстоятельности и свободы изложения своих мыслей в устной и письменной форме</w:t>
      </w:r>
      <w:r w:rsidR="006D24F4" w:rsidRPr="00C74ED0">
        <w:rPr>
          <w:rFonts w:ascii="Times New Roman" w:hAnsi="Times New Roman" w:cs="Times New Roman"/>
          <w:sz w:val="28"/>
          <w:szCs w:val="28"/>
        </w:rPr>
        <w:t>;</w:t>
      </w:r>
      <w:r w:rsidR="00BA4AEA" w:rsidRPr="00C74ED0">
        <w:rPr>
          <w:rFonts w:ascii="Times New Roman" w:hAnsi="Times New Roman" w:cs="Times New Roman"/>
          <w:sz w:val="28"/>
          <w:szCs w:val="28"/>
        </w:rPr>
        <w:t xml:space="preserve"> способность обнаруживать ассоциативные связи</w:t>
      </w:r>
      <w:r w:rsidR="006D24F4" w:rsidRPr="00C74ED0">
        <w:rPr>
          <w:rFonts w:ascii="Times New Roman" w:hAnsi="Times New Roman" w:cs="Times New Roman"/>
          <w:sz w:val="28"/>
          <w:szCs w:val="28"/>
        </w:rPr>
        <w:t>; уровень музыкальной и общей эрудиции.</w:t>
      </w:r>
    </w:p>
    <w:p w14:paraId="271A4FEF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74ED0">
        <w:rPr>
          <w:rFonts w:ascii="Times New Roman" w:hAnsi="Times New Roman" w:cs="Times New Roman"/>
          <w:sz w:val="28"/>
          <w:szCs w:val="28"/>
          <w:u w:val="single"/>
        </w:rPr>
        <w:t xml:space="preserve">Автор – </w:t>
      </w:r>
      <w:proofErr w:type="spellStart"/>
      <w:r w:rsidRPr="00C74ED0">
        <w:rPr>
          <w:rFonts w:ascii="Times New Roman" w:hAnsi="Times New Roman" w:cs="Times New Roman"/>
          <w:sz w:val="28"/>
          <w:szCs w:val="28"/>
          <w:u w:val="single"/>
        </w:rPr>
        <w:t>Клячковская</w:t>
      </w:r>
      <w:proofErr w:type="spellEnd"/>
      <w:r w:rsidRPr="00C74ED0">
        <w:rPr>
          <w:rFonts w:ascii="Times New Roman" w:hAnsi="Times New Roman" w:cs="Times New Roman"/>
          <w:sz w:val="28"/>
          <w:szCs w:val="28"/>
          <w:u w:val="single"/>
        </w:rPr>
        <w:t xml:space="preserve"> И.А., преподаватель музыкально-теоретических дисциплин </w:t>
      </w:r>
      <w:r w:rsidRPr="00C74ED0">
        <w:rPr>
          <w:rFonts w:ascii="Times New Roman" w:hAnsi="Times New Roman"/>
          <w:sz w:val="28"/>
          <w:szCs w:val="28"/>
          <w:u w:val="single"/>
        </w:rPr>
        <w:t>МБОУ ДО ДШИ № 1 имени Г.В. Свиридова</w:t>
      </w:r>
    </w:p>
    <w:p w14:paraId="37795652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1. Для знакомства обучающихся с композиторами и музыкой 21 века предлагается разбор произведения английского композитора К. Дженкинса </w:t>
      </w:r>
      <w:r w:rsidRPr="00C74ED0">
        <w:rPr>
          <w:rFonts w:ascii="Times New Roman" w:hAnsi="Times New Roman" w:cs="Times New Roman"/>
          <w:sz w:val="28"/>
          <w:szCs w:val="28"/>
        </w:rPr>
        <w:lastRenderedPageBreak/>
        <w:t>Месса мира «Вооружённый человек» (часть 1) Выбор этой части не случаен, так как материал разбирается в курсе музыкальной литературы 4 года обучения, когда обучающиеся уже изучили жизнь и творчество композиторов 20 века. При разборе части «Вооружённый человек» возможно проведение параллелей с музыкой Д.Д. Шостаковича (Симфония № 7 - «Тема нашествия»), что облегчает восприятие учениками музыки Дженкинса.</w:t>
      </w:r>
      <w:r w:rsidR="00886496"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sz w:val="28"/>
          <w:szCs w:val="28"/>
        </w:rPr>
        <w:t>Кроме того, возраст обучающихся (13-15 лет) позволяет им освоить сложные понятия, встречающиеся в этой теме.</w:t>
      </w:r>
    </w:p>
    <w:p w14:paraId="44F1611B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2. Методический метод, использованный педагогом — это лекция- беседа. Обучающимся предлагаются новые понятия («месса» и её постоянные песнопения), но в тоже время преподаватель беседует с учениками о западноевропейских композиторах 17-19 века и их произведениях, проводит аналогии с ранее изученным материалом  (Д.Д. Шостакович и его Симфония № 7).</w:t>
      </w:r>
    </w:p>
    <w:p w14:paraId="7B271010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3. Обучающимся предлагается в качестве домашнего задания письменно ответить на вопросы. </w:t>
      </w:r>
    </w:p>
    <w:p w14:paraId="24A02C0D" w14:textId="77777777" w:rsidR="00EC54DC" w:rsidRPr="00C74ED0" w:rsidRDefault="00886496" w:rsidP="00E96C2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На с</w:t>
      </w:r>
      <w:r w:rsidR="00EC54DC" w:rsidRPr="00C74ED0">
        <w:rPr>
          <w:rFonts w:ascii="Times New Roman" w:hAnsi="Times New Roman" w:cs="Times New Roman"/>
          <w:sz w:val="28"/>
          <w:szCs w:val="28"/>
        </w:rPr>
        <w:t xml:space="preserve">формированность знаний. </w:t>
      </w:r>
    </w:p>
    <w:p w14:paraId="2FC6BA7A" w14:textId="77777777" w:rsidR="00EC54DC" w:rsidRPr="00C74ED0" w:rsidRDefault="00EC54DC" w:rsidP="00E96C2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Критерием оценки будет правильный ответ на вопрос о названии произведения и понятии «Вооружённый человек» в разные эпохи.</w:t>
      </w:r>
    </w:p>
    <w:p w14:paraId="75ECA64B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ED0">
        <w:rPr>
          <w:rFonts w:ascii="Times New Roman" w:hAnsi="Times New Roman" w:cs="Times New Roman"/>
          <w:i/>
          <w:sz w:val="28"/>
          <w:szCs w:val="28"/>
        </w:rPr>
        <w:t>Предполагаемый ответ:</w:t>
      </w:r>
    </w:p>
    <w:p w14:paraId="12B4927F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ED0">
        <w:rPr>
          <w:rFonts w:ascii="Times New Roman" w:hAnsi="Times New Roman" w:cs="Times New Roman"/>
          <w:i/>
          <w:sz w:val="28"/>
          <w:szCs w:val="28"/>
        </w:rPr>
        <w:t>- Средневековая французская песня «Вооружённый человек»;</w:t>
      </w:r>
    </w:p>
    <w:p w14:paraId="3464C05E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ED0">
        <w:rPr>
          <w:rFonts w:ascii="Times New Roman" w:hAnsi="Times New Roman" w:cs="Times New Roman"/>
          <w:i/>
          <w:sz w:val="28"/>
          <w:szCs w:val="28"/>
        </w:rPr>
        <w:t>- Человек, ограждённый молитвой и человек с оружием, несущий угрозу миру.</w:t>
      </w:r>
    </w:p>
    <w:p w14:paraId="1834B2C3" w14:textId="77777777" w:rsidR="00EC54DC" w:rsidRPr="00C74ED0" w:rsidRDefault="00886496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На п</w:t>
      </w:r>
      <w:r w:rsidR="00EC54DC" w:rsidRPr="00C74ED0">
        <w:rPr>
          <w:rFonts w:ascii="Times New Roman" w:hAnsi="Times New Roman" w:cs="Times New Roman"/>
          <w:sz w:val="28"/>
          <w:szCs w:val="28"/>
        </w:rPr>
        <w:t>рименение знаний на практике.</w:t>
      </w:r>
    </w:p>
    <w:p w14:paraId="38BAA9CC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Ученик должен верно перечислить постоянные песнопения мессы и указать композиторов, которые писали мессы. Обучающийся опирается при этом на ранее полученные знания (музыкальная литература 2 год обучения, Западноевропейская музыка)</w:t>
      </w:r>
    </w:p>
    <w:p w14:paraId="6C10D178" w14:textId="77777777" w:rsidR="00EC54DC" w:rsidRPr="00C74ED0" w:rsidRDefault="00886496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На н</w:t>
      </w:r>
      <w:r w:rsidR="00EC54DC" w:rsidRPr="00C74ED0">
        <w:rPr>
          <w:rFonts w:ascii="Times New Roman" w:hAnsi="Times New Roman" w:cs="Times New Roman"/>
          <w:sz w:val="28"/>
          <w:szCs w:val="28"/>
        </w:rPr>
        <w:t>авыки в самостоятельной деятельности.</w:t>
      </w:r>
    </w:p>
    <w:p w14:paraId="5C40EB0B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lastRenderedPageBreak/>
        <w:t xml:space="preserve">Обучающимся предлагается вспомнить средства музыкальной выразительности (1 год обучения), «тему нашествия» из симфонии № 7 Д.Д. Шостаковича. Затем сравнить 1 часть из Мессы мира Дженкинса и «Тему нашествия» Шостаковича. </w:t>
      </w:r>
    </w:p>
    <w:p w14:paraId="4185E7FA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ED0">
        <w:rPr>
          <w:rFonts w:ascii="Times New Roman" w:hAnsi="Times New Roman" w:cs="Times New Roman"/>
          <w:i/>
          <w:sz w:val="28"/>
          <w:szCs w:val="28"/>
        </w:rPr>
        <w:t>Предполагаемый ответ:</w:t>
      </w:r>
    </w:p>
    <w:p w14:paraId="492139A3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ED0">
        <w:rPr>
          <w:rFonts w:ascii="Times New Roman" w:hAnsi="Times New Roman" w:cs="Times New Roman"/>
          <w:i/>
          <w:sz w:val="28"/>
          <w:szCs w:val="28"/>
        </w:rPr>
        <w:t>- У обоих композиторов выбран тембр флейты пикколо;</w:t>
      </w:r>
    </w:p>
    <w:p w14:paraId="1AACF790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ED0">
        <w:rPr>
          <w:rFonts w:ascii="Times New Roman" w:hAnsi="Times New Roman" w:cs="Times New Roman"/>
          <w:i/>
          <w:sz w:val="28"/>
          <w:szCs w:val="28"/>
        </w:rPr>
        <w:t>- Динамика возрастает до фортиссимо;</w:t>
      </w:r>
    </w:p>
    <w:p w14:paraId="78A1FE84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ED0">
        <w:rPr>
          <w:rFonts w:ascii="Times New Roman" w:hAnsi="Times New Roman" w:cs="Times New Roman"/>
          <w:i/>
          <w:sz w:val="28"/>
          <w:szCs w:val="28"/>
        </w:rPr>
        <w:t>- Основная мелодия является символом милитаризма.</w:t>
      </w:r>
    </w:p>
    <w:p w14:paraId="79ADF86C" w14:textId="77777777" w:rsidR="00EC54DC" w:rsidRPr="00C74ED0" w:rsidRDefault="00C74ED0" w:rsidP="00E96C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Автор </w:t>
      </w:r>
      <w:r w:rsidRPr="00C74ED0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EC54DC" w:rsidRPr="00C74ED0">
        <w:rPr>
          <w:rFonts w:ascii="Times New Roman" w:hAnsi="Times New Roman" w:cs="Times New Roman"/>
          <w:sz w:val="28"/>
          <w:szCs w:val="28"/>
          <w:u w:val="single"/>
        </w:rPr>
        <w:t xml:space="preserve"> Ковалева И.В., преподаватель музыкально-теоретических дисциплин </w:t>
      </w:r>
      <w:r w:rsidR="00EC54DC" w:rsidRPr="00C74ED0">
        <w:rPr>
          <w:rFonts w:ascii="Times New Roman" w:hAnsi="Times New Roman"/>
          <w:sz w:val="28"/>
          <w:szCs w:val="28"/>
          <w:u w:val="single"/>
        </w:rPr>
        <w:t>МБОУ ДО ДШИ № 1 имени Г.В. Свиридова</w:t>
      </w:r>
    </w:p>
    <w:p w14:paraId="22204BC9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1. Знакомство с Мессой мира «Вооруженный человек» Карла Дженкинса, на наш взгляд, целесообразно проводить на уроках музыкальной литературы в старших классах школы (7-8 кл</w:t>
      </w:r>
      <w:r w:rsidR="00886496" w:rsidRPr="00C74ED0">
        <w:rPr>
          <w:rFonts w:ascii="Times New Roman" w:hAnsi="Times New Roman" w:cs="Times New Roman"/>
          <w:sz w:val="28"/>
          <w:szCs w:val="28"/>
        </w:rPr>
        <w:t>ассы</w:t>
      </w:r>
      <w:r w:rsidRPr="00C74ED0">
        <w:rPr>
          <w:rFonts w:ascii="Times New Roman" w:hAnsi="Times New Roman" w:cs="Times New Roman"/>
          <w:sz w:val="28"/>
          <w:szCs w:val="28"/>
        </w:rPr>
        <w:t>), поскольку круг образов и тем, поднятых композитором, достаточно сложен для восприятия в более раннем школьном возрасте. Содержание произведения, его этико-философский посыл в сочетании со стилистическими особенностями потребуют от преподавателя, вне всякого сомнения, большой подготовки. Работа по изучению произведения может строиться по следующему тематическому плану</w:t>
      </w:r>
      <w:r w:rsidR="00886496" w:rsidRPr="00C74ED0">
        <w:rPr>
          <w:rFonts w:ascii="Times New Roman" w:hAnsi="Times New Roman" w:cs="Times New Roman"/>
          <w:sz w:val="28"/>
          <w:szCs w:val="28"/>
        </w:rPr>
        <w:t>.</w:t>
      </w:r>
    </w:p>
    <w:p w14:paraId="4C081DEF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Тема 1. Месса мира «Вооруженный человек» Карла Дженкинса. История создания, содержание, образный строй.</w:t>
      </w:r>
    </w:p>
    <w:p w14:paraId="6E713157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Тема 2. Образы войны и мира в произведении.</w:t>
      </w:r>
    </w:p>
    <w:p w14:paraId="077EB671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Тема 3. Образы молитвы в произведении.</w:t>
      </w:r>
    </w:p>
    <w:p w14:paraId="2329CCD1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Тема 4. Повторение пройденного материала. Творческая работа обучающихся.</w:t>
      </w:r>
    </w:p>
    <w:p w14:paraId="15A33782" w14:textId="77777777" w:rsidR="00EC54DC" w:rsidRPr="00C74ED0" w:rsidRDefault="00EC54DC" w:rsidP="00E96C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В качестве музыкального материала, характеризующего образ молитвенного состояния, мы предлагаем часть № 3 «</w:t>
      </w:r>
      <w:r w:rsidRPr="00C74ED0">
        <w:rPr>
          <w:rFonts w:ascii="Times New Roman" w:hAnsi="Times New Roman" w:cs="Times New Roman"/>
          <w:sz w:val="28"/>
          <w:szCs w:val="28"/>
          <w:lang w:val="en-US"/>
        </w:rPr>
        <w:t>Kyrie</w:t>
      </w:r>
      <w:r w:rsidRPr="00C74ED0">
        <w:rPr>
          <w:rFonts w:ascii="Times New Roman" w:hAnsi="Times New Roman" w:cs="Times New Roman"/>
          <w:sz w:val="28"/>
          <w:szCs w:val="28"/>
        </w:rPr>
        <w:t>». Предполагается, что с историей создания произведения, его содержанием, образным строем и музыкой (фрагментарно)  обучающиеся уже знакомы.</w:t>
      </w:r>
    </w:p>
    <w:p w14:paraId="319537F1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lastRenderedPageBreak/>
        <w:t>2. Ведущий метод урока</w:t>
      </w:r>
      <w:r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="00886496" w:rsidRPr="00C74ED0">
        <w:rPr>
          <w:rFonts w:ascii="Times New Roman" w:hAnsi="Times New Roman" w:cs="Times New Roman"/>
          <w:sz w:val="28"/>
          <w:szCs w:val="28"/>
        </w:rPr>
        <w:t>–</w:t>
      </w:r>
      <w:r w:rsidRPr="00C74ED0">
        <w:rPr>
          <w:rFonts w:ascii="Times New Roman" w:hAnsi="Times New Roman" w:cs="Times New Roman"/>
          <w:sz w:val="28"/>
          <w:szCs w:val="28"/>
        </w:rPr>
        <w:t xml:space="preserve"> метод проблемного изложения с элементами методики </w:t>
      </w:r>
      <w:proofErr w:type="spellStart"/>
      <w:r w:rsidRPr="00C74ED0">
        <w:rPr>
          <w:rFonts w:ascii="Times New Roman" w:hAnsi="Times New Roman" w:cs="Times New Roman"/>
          <w:sz w:val="28"/>
          <w:szCs w:val="28"/>
          <w:lang w:val="en-US"/>
        </w:rPr>
        <w:t>eduScram</w:t>
      </w:r>
      <w:proofErr w:type="spellEnd"/>
      <w:r w:rsidRPr="00C74ED0">
        <w:rPr>
          <w:rFonts w:ascii="Times New Roman" w:hAnsi="Times New Roman" w:cs="Times New Roman"/>
          <w:sz w:val="28"/>
          <w:szCs w:val="28"/>
        </w:rPr>
        <w:t>. После постановки проблемы преподавателем обучающиеся переходят к формированию 3 команд, каждая из которых будет решать свою исследовательскую задачу.</w:t>
      </w:r>
    </w:p>
    <w:p w14:paraId="448FD77E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Команда № 1 выполняет интонационный анализ темы. В задачу команды входит определение главной интонации темы, нахождение связи со словами, анализ движения мелодии и объяснение выбора композитора.</w:t>
      </w:r>
    </w:p>
    <w:p w14:paraId="5D4AC66D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Команда № 2 выполняет гармонический анализ темы (такты 5-8). В ходе исследовательской работы должна найти известный гармонический оборот и объяснить его появление.</w:t>
      </w:r>
    </w:p>
    <w:p w14:paraId="18AB32A5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Команда № 3 выполняет анализ музыкальной формы (фрагментарно). В задачу входит найти разделы, написанные в форме старинного концерта и форме фуги, объяснить выбор композитора.</w:t>
      </w:r>
    </w:p>
    <w:p w14:paraId="7AC29EC2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Методы, используемые в работе:</w:t>
      </w:r>
      <w:r w:rsidRPr="00C74ED0">
        <w:rPr>
          <w:rFonts w:ascii="Times New Roman" w:hAnsi="Times New Roman" w:cs="Times New Roman"/>
          <w:sz w:val="28"/>
          <w:szCs w:val="28"/>
        </w:rPr>
        <w:t xml:space="preserve"> словесный, наглядный, практический, методы самостоятельной работы.</w:t>
      </w:r>
    </w:p>
    <w:p w14:paraId="175168DF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Дополнительные инструменты, необходимые в работе:</w:t>
      </w:r>
    </w:p>
    <w:p w14:paraId="2930F82C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- листы с заданиями для каждой команды и временем для их выполнения,</w:t>
      </w:r>
    </w:p>
    <w:p w14:paraId="56AD7C8F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- нотный материал (клавир) для каждой команды,</w:t>
      </w:r>
    </w:p>
    <w:p w14:paraId="58906C37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- и</w:t>
      </w:r>
      <w:r w:rsidR="00886496" w:rsidRPr="00C74ED0">
        <w:rPr>
          <w:rFonts w:ascii="Times New Roman" w:hAnsi="Times New Roman" w:cs="Times New Roman"/>
          <w:sz w:val="28"/>
          <w:szCs w:val="28"/>
        </w:rPr>
        <w:t>н</w:t>
      </w:r>
      <w:r w:rsidRPr="00C74ED0">
        <w:rPr>
          <w:rFonts w:ascii="Times New Roman" w:hAnsi="Times New Roman" w:cs="Times New Roman"/>
          <w:sz w:val="28"/>
          <w:szCs w:val="28"/>
        </w:rPr>
        <w:t>струмент (синтезатор) с возможностью подключения к нему нескольких наушников одновременно,</w:t>
      </w:r>
    </w:p>
    <w:p w14:paraId="379453E5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- аудиофайл анализируемой части на ПК с возможностью подключения нескольких наушников одновременно,</w:t>
      </w:r>
    </w:p>
    <w:p w14:paraId="506350D5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- установленный на определенное время таймер с сигналом для завершения работы. </w:t>
      </w:r>
    </w:p>
    <w:p w14:paraId="0D20D0A7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Каждая из команд представляет свои результаты. В ходе общей дискуссии находятся ответы на поставленную преподавателем проблему.</w:t>
      </w:r>
    </w:p>
    <w:p w14:paraId="3EF13EE8" w14:textId="77777777" w:rsidR="00EC54DC" w:rsidRPr="00C74ED0" w:rsidRDefault="00EC54DC" w:rsidP="00E96C2A">
      <w:pPr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3. В качестве домашнего задания обучающимся предлагается письменная работа, проверяющая:</w:t>
      </w:r>
    </w:p>
    <w:p w14:paraId="48071283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lastRenderedPageBreak/>
        <w:t>- знание основных тем и образов мессы и особенностей музыкального языка части № 3</w:t>
      </w:r>
      <w:r w:rsidR="00886496" w:rsidRPr="00C74ED0">
        <w:rPr>
          <w:rFonts w:ascii="Times New Roman" w:hAnsi="Times New Roman" w:cs="Times New Roman"/>
          <w:sz w:val="28"/>
          <w:szCs w:val="28"/>
        </w:rPr>
        <w:t>;</w:t>
      </w:r>
    </w:p>
    <w:p w14:paraId="525E0953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- умение объяснить выбор композитора, закрепить знания на практике;</w:t>
      </w:r>
    </w:p>
    <w:p w14:paraId="7C9897E8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- навык свободного применения в самостоятельной деятельности (творческой работе).</w:t>
      </w:r>
    </w:p>
    <w:p w14:paraId="0508888F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Критерии оценивания</w:t>
      </w:r>
      <w:r w:rsidR="00886496" w:rsidRPr="00C74ED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6B915E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 xml:space="preserve">«Отлично»: работа выполнена в полном объеме, в задании № 1 все части указаны правильно, в задании № 2 указаны интонационные и гармонические особенности изложения темы, отмечены особенности формообразования. Названы не менее 3-х произведений со сходной тематикой. В задании № 3 указаны не менее 3-х аргументов. </w:t>
      </w:r>
    </w:p>
    <w:p w14:paraId="40B49E90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 xml:space="preserve">«Хорошо»: работа выполнена в полном объеме; задание № 1 может содержать небольшие (единичные) неточности, в задании № 2 отмечены не все особенности изложения темы. Названы менее 3-х произведений со сходной тематикой. В задании № 3 указаны менее 3-х аргументов. </w:t>
      </w:r>
    </w:p>
    <w:p w14:paraId="6C33C4DD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«Хорошо</w:t>
      </w:r>
      <w:r w:rsidR="00886496" w:rsidRPr="00C74ED0">
        <w:rPr>
          <w:rFonts w:ascii="Times New Roman" w:hAnsi="Times New Roman" w:cs="Times New Roman"/>
          <w:sz w:val="28"/>
          <w:szCs w:val="28"/>
        </w:rPr>
        <w:t>–</w:t>
      </w:r>
      <w:r w:rsidRPr="00C74ED0">
        <w:rPr>
          <w:rFonts w:ascii="Times New Roman" w:hAnsi="Times New Roman" w:cs="Times New Roman"/>
          <w:bCs/>
          <w:sz w:val="28"/>
          <w:szCs w:val="28"/>
        </w:rPr>
        <w:t>»: работа выполнена в неполном объеме или в некоторых заданиях присутствуют ошибки. Названы менее 3-х произведений со сходной тематикой. В задании № 3 указаны менее 3-х аргументов.</w:t>
      </w:r>
    </w:p>
    <w:p w14:paraId="1914483A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Развернутый ответ в задании № 3, а также оригинальность замысла будущей творческой работы может оцениваться отдельно дополнительным баллом.</w:t>
      </w:r>
    </w:p>
    <w:p w14:paraId="3A2388F3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Оценку «удовлетворительно» рекомендуется не ставить, предложив обучающемуся выполнить письменную работу повторно.</w:t>
      </w:r>
    </w:p>
    <w:p w14:paraId="0049AEBE" w14:textId="77777777" w:rsidR="00EC54DC" w:rsidRPr="00C74ED0" w:rsidRDefault="00EC54DC" w:rsidP="00E96C2A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Автор – Коровина Л.В., </w:t>
      </w:r>
      <w:r w:rsidRPr="00C74ED0">
        <w:rPr>
          <w:rFonts w:ascii="Times New Roman" w:hAnsi="Times New Roman"/>
          <w:bCs/>
          <w:sz w:val="28"/>
          <w:szCs w:val="28"/>
          <w:u w:val="single"/>
        </w:rPr>
        <w:t>преподаватель</w:t>
      </w:r>
      <w:r w:rsidR="00886496" w:rsidRPr="00C74ED0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C74ED0">
        <w:rPr>
          <w:rFonts w:ascii="Times New Roman" w:hAnsi="Times New Roman"/>
          <w:bCs/>
          <w:sz w:val="28"/>
          <w:szCs w:val="28"/>
          <w:u w:val="single"/>
        </w:rPr>
        <w:t>музыкально-теоретических</w:t>
      </w:r>
      <w:r w:rsidRPr="00C74ED0">
        <w:rPr>
          <w:rFonts w:ascii="Times New Roman" w:hAnsi="Times New Roman"/>
          <w:sz w:val="28"/>
          <w:szCs w:val="28"/>
          <w:u w:val="single"/>
        </w:rPr>
        <w:t xml:space="preserve"> дисциплин МБОУ ДО ДШИ № 4 им. В.Г. Яковлева</w:t>
      </w:r>
    </w:p>
    <w:p w14:paraId="25C1680C" w14:textId="77777777" w:rsidR="00EC54DC" w:rsidRPr="00C74ED0" w:rsidRDefault="00EC54DC" w:rsidP="00E96C2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1. Месса мира «Вооружённый человек» Карла Дженкинса может быть предложена для изучения обучающимся по учебному предмету «Музыкальная литература» дополнительной предпрофессиональной общеобразовательной программы в 9 (8), 6 (5) классах.</w:t>
      </w:r>
    </w:p>
    <w:p w14:paraId="07C1509B" w14:textId="77777777" w:rsidR="00EC54DC" w:rsidRPr="00C74ED0" w:rsidRDefault="00EC54DC" w:rsidP="00E96C2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lastRenderedPageBreak/>
        <w:t>Выбор для разбора заключительной 13 части мессы «</w:t>
      </w:r>
      <w:proofErr w:type="spellStart"/>
      <w:r w:rsidRPr="00C74ED0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C74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74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sz w:val="28"/>
          <w:szCs w:val="28"/>
        </w:rPr>
        <w:t>peace</w:t>
      </w:r>
      <w:proofErr w:type="spellEnd"/>
      <w:r w:rsidRPr="00C74ED0">
        <w:rPr>
          <w:rFonts w:ascii="Times New Roman" w:hAnsi="Times New Roman" w:cs="Times New Roman"/>
          <w:sz w:val="28"/>
          <w:szCs w:val="28"/>
        </w:rPr>
        <w:t>» («Лучше мир») обусловлен</w:t>
      </w:r>
      <w:r w:rsidR="00886496" w:rsidRPr="00C74ED0"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Pr="00C74ED0">
        <w:rPr>
          <w:rFonts w:ascii="Times New Roman" w:hAnsi="Times New Roman" w:cs="Times New Roman"/>
          <w:sz w:val="28"/>
          <w:szCs w:val="28"/>
        </w:rPr>
        <w:t>:</w:t>
      </w:r>
    </w:p>
    <w:p w14:paraId="1E3E0DAC" w14:textId="77777777" w:rsidR="00EC54DC" w:rsidRPr="00C74ED0" w:rsidRDefault="00EC54DC" w:rsidP="00E96C2A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последняя часть наиболее доступна для осознания</w:t>
      </w:r>
      <w:r w:rsidR="00886496"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sz w:val="28"/>
          <w:szCs w:val="28"/>
        </w:rPr>
        <w:t>замысла произведения в целом, так как как является итогом размышлений композитора над идеей произведения;</w:t>
      </w:r>
    </w:p>
    <w:p w14:paraId="4D9F3E46" w14:textId="77777777" w:rsidR="00EC54DC" w:rsidRPr="00C74ED0" w:rsidRDefault="00EC54DC" w:rsidP="00E96C2A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 разбор данной части в музыкальном плане дается в сопоставлении с первой, что также подчеркивает связь с образно-драматургическим развитием и концептуальной основой</w:t>
      </w:r>
      <w:r w:rsidRPr="00C74ED0">
        <w:rPr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sz w:val="28"/>
          <w:szCs w:val="28"/>
        </w:rPr>
        <w:t>произведения в целом.</w:t>
      </w:r>
    </w:p>
    <w:p w14:paraId="7124E582" w14:textId="77777777" w:rsidR="00EC54DC" w:rsidRPr="00C74ED0" w:rsidRDefault="00C74ED0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86496" w:rsidRPr="00C74ED0">
        <w:rPr>
          <w:rFonts w:ascii="Times New Roman" w:hAnsi="Times New Roman" w:cs="Times New Roman"/>
          <w:sz w:val="28"/>
          <w:szCs w:val="28"/>
        </w:rPr>
        <w:t xml:space="preserve">Работа на уроке </w:t>
      </w:r>
      <w:r w:rsidR="00EC54DC" w:rsidRPr="00C74ED0">
        <w:rPr>
          <w:rFonts w:ascii="Times New Roman" w:hAnsi="Times New Roman" w:cs="Times New Roman"/>
          <w:sz w:val="28"/>
          <w:szCs w:val="28"/>
        </w:rPr>
        <w:t xml:space="preserve">строится на </w:t>
      </w:r>
      <w:r w:rsidR="00EC54DC" w:rsidRPr="00C74ED0">
        <w:rPr>
          <w:rFonts w:ascii="Times New Roman" w:hAnsi="Times New Roman" w:cs="Times New Roman"/>
          <w:sz w:val="28"/>
          <w:szCs w:val="28"/>
          <w:u w:val="single"/>
        </w:rPr>
        <w:t>словесно-наглядном методе</w:t>
      </w:r>
      <w:r w:rsidR="00EC54DC" w:rsidRPr="00C74ED0">
        <w:rPr>
          <w:rFonts w:ascii="Times New Roman" w:hAnsi="Times New Roman" w:cs="Times New Roman"/>
          <w:sz w:val="28"/>
          <w:szCs w:val="28"/>
        </w:rPr>
        <w:t xml:space="preserve"> изложения материала.</w:t>
      </w:r>
    </w:p>
    <w:p w14:paraId="2F85A384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3.  В ходе подготовки домашнего задания обучающийся должен: </w:t>
      </w:r>
    </w:p>
    <w:p w14:paraId="34DEB906" w14:textId="77777777" w:rsidR="00EC54DC" w:rsidRPr="00C74ED0" w:rsidRDefault="00EC54DC" w:rsidP="00E96C2A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 усвоить понятие (сформированность знаний);</w:t>
      </w:r>
    </w:p>
    <w:p w14:paraId="5F6CEC40" w14:textId="77777777" w:rsidR="00EC54DC" w:rsidRPr="00C74ED0" w:rsidRDefault="00EC54DC" w:rsidP="00E96C2A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 дать ответ на поставленный вопрос на основе ранее полученных знаний (применение знаний на практике);</w:t>
      </w:r>
    </w:p>
    <w:p w14:paraId="70B0419E" w14:textId="77777777" w:rsidR="00EC54DC" w:rsidRPr="00C74ED0" w:rsidRDefault="00EC54DC" w:rsidP="00E96C2A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 обосновать свою точку зрения на поставленный вопрос, </w:t>
      </w:r>
      <w:r w:rsidR="003222E7" w:rsidRPr="00C74ED0">
        <w:rPr>
          <w:rFonts w:ascii="Times New Roman" w:hAnsi="Times New Roman" w:cs="Times New Roman"/>
          <w:sz w:val="28"/>
          <w:szCs w:val="28"/>
        </w:rPr>
        <w:t>приводя подтверждающие</w:t>
      </w:r>
      <w:r w:rsidRPr="00C74ED0">
        <w:rPr>
          <w:rFonts w:ascii="Times New Roman" w:hAnsi="Times New Roman" w:cs="Times New Roman"/>
          <w:sz w:val="28"/>
          <w:szCs w:val="28"/>
        </w:rPr>
        <w:t xml:space="preserve"> аргументы </w:t>
      </w:r>
      <w:r w:rsidRPr="00C74ED0">
        <w:rPr>
          <w:sz w:val="28"/>
          <w:szCs w:val="28"/>
        </w:rPr>
        <w:t>(</w:t>
      </w:r>
      <w:r w:rsidRPr="00C74ED0">
        <w:rPr>
          <w:rFonts w:ascii="Times New Roman" w:hAnsi="Times New Roman" w:cs="Times New Roman"/>
          <w:sz w:val="28"/>
          <w:szCs w:val="28"/>
        </w:rPr>
        <w:t>применение знаний в самостоятельной деятельности).</w:t>
      </w:r>
    </w:p>
    <w:p w14:paraId="34D23998" w14:textId="77777777" w:rsidR="003222E7" w:rsidRPr="00C74ED0" w:rsidRDefault="003222E7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Примеры вопросов для домашнего задания.</w:t>
      </w:r>
    </w:p>
    <w:p w14:paraId="7FF844F8" w14:textId="77777777" w:rsidR="00275B87" w:rsidRPr="00C74ED0" w:rsidRDefault="00E96C2A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Что означает понятие «пацифизм»? </w:t>
      </w:r>
    </w:p>
    <w:p w14:paraId="727AEC9B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Назовите яркого представителя пацифистских взглядов в русской литературе </w:t>
      </w:r>
      <w:r w:rsidRPr="00C74ED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XIX</w:t>
      </w:r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века. </w:t>
      </w:r>
    </w:p>
    <w:p w14:paraId="70D3E2BA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>Можно назвать К. Дженкинса сторонником пацифизма? Приведите, пожалуйста, аргументы</w:t>
      </w:r>
      <w:r w:rsidR="003222E7"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0BADF37B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Критериями оценивания сформированности знаний, умений и навыков служат грамотность и точность изложения материала; уровень музыкальной и общей эрудиции.</w:t>
      </w:r>
    </w:p>
    <w:p w14:paraId="2B627D8B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74ED0">
        <w:rPr>
          <w:rFonts w:ascii="Times New Roman" w:hAnsi="Times New Roman" w:cs="Times New Roman"/>
          <w:sz w:val="28"/>
          <w:szCs w:val="28"/>
          <w:u w:val="single"/>
        </w:rPr>
        <w:t xml:space="preserve">Автор – Косолапов А.А., преподаватель музыкально-теоретических дисциплин </w:t>
      </w:r>
      <w:r w:rsidRPr="00C74ED0">
        <w:rPr>
          <w:rFonts w:ascii="Times New Roman" w:hAnsi="Times New Roman"/>
          <w:sz w:val="28"/>
          <w:szCs w:val="28"/>
          <w:u w:val="single"/>
        </w:rPr>
        <w:t>МБОУ ДО ДШИ № 1 имени Г.В. Свиридова</w:t>
      </w:r>
    </w:p>
    <w:p w14:paraId="7C76F863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sz w:val="28"/>
          <w:szCs w:val="28"/>
        </w:rPr>
        <w:t>1. В качестве музыкального материала выбрана первая часть мессы «Вооруженный человек».</w:t>
      </w:r>
    </w:p>
    <w:p w14:paraId="7B23E553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sz w:val="28"/>
          <w:szCs w:val="28"/>
        </w:rPr>
        <w:lastRenderedPageBreak/>
        <w:t>Данная часть позволяет ввести обучающегося с единый культурно-исторический контекст развития музыки от эпохи Ренессанса до современности, продемонстрировать преемственность как идейную, так и музыкально-тематическую. Также музыка данной части иллюстрирует эклектический аспект творчества К. Дженкинса, формирует представление об идее мультикультурализма. Данная часть позволяет познакомить обучающихся с основными элементами хорового стиля К. Дженкинса:</w:t>
      </w:r>
    </w:p>
    <w:p w14:paraId="2B2188A1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74ED0">
        <w:rPr>
          <w:rFonts w:ascii="Times New Roman" w:hAnsi="Times New Roman"/>
          <w:sz w:val="28"/>
          <w:szCs w:val="28"/>
        </w:rPr>
        <w:t>полистилистикой</w:t>
      </w:r>
      <w:proofErr w:type="spellEnd"/>
      <w:r w:rsidRPr="00C74ED0">
        <w:rPr>
          <w:rFonts w:ascii="Times New Roman" w:hAnsi="Times New Roman"/>
          <w:sz w:val="28"/>
          <w:szCs w:val="28"/>
        </w:rPr>
        <w:t xml:space="preserve"> и эклектикой;</w:t>
      </w:r>
    </w:p>
    <w:p w14:paraId="40835C7C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74ED0">
        <w:rPr>
          <w:rFonts w:ascii="Times New Roman" w:hAnsi="Times New Roman"/>
          <w:sz w:val="28"/>
          <w:szCs w:val="28"/>
        </w:rPr>
        <w:t>полилингвальностью</w:t>
      </w:r>
      <w:proofErr w:type="spellEnd"/>
      <w:r w:rsidRPr="00C74ED0">
        <w:rPr>
          <w:rFonts w:ascii="Times New Roman" w:hAnsi="Times New Roman"/>
          <w:sz w:val="28"/>
          <w:szCs w:val="28"/>
        </w:rPr>
        <w:t>;</w:t>
      </w:r>
    </w:p>
    <w:p w14:paraId="0A7FCC47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sz w:val="28"/>
          <w:szCs w:val="28"/>
        </w:rPr>
        <w:t xml:space="preserve">- характерными для автора приемами хорового пения (опора на унисон, простота фактуры и гармонии, вербальная обусловленность мелодической линии). </w:t>
      </w:r>
    </w:p>
    <w:p w14:paraId="63CC815A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sz w:val="28"/>
          <w:szCs w:val="28"/>
        </w:rPr>
        <w:t xml:space="preserve">2. Материал </w:t>
      </w:r>
      <w:r w:rsidR="003222E7" w:rsidRPr="00C74ED0">
        <w:rPr>
          <w:rFonts w:ascii="Times New Roman" w:hAnsi="Times New Roman"/>
          <w:sz w:val="28"/>
          <w:szCs w:val="28"/>
        </w:rPr>
        <w:t xml:space="preserve">урока </w:t>
      </w:r>
      <w:r w:rsidRPr="00C74ED0">
        <w:rPr>
          <w:rFonts w:ascii="Times New Roman" w:hAnsi="Times New Roman"/>
          <w:sz w:val="28"/>
          <w:szCs w:val="28"/>
        </w:rPr>
        <w:t>предполагает использование следующих методов: словесные: метод объяснения, метод беседы; наглядные: метод иллюстрации, метод демонстрации (просмотр иллюстраций, видеоматериала).</w:t>
      </w:r>
    </w:p>
    <w:p w14:paraId="378B576D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sz w:val="28"/>
          <w:szCs w:val="28"/>
        </w:rPr>
        <w:t>3. Домашнее задание представляем собой ряд вопросов по пройденной теме:</w:t>
      </w:r>
    </w:p>
    <w:p w14:paraId="77A5C27E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sz w:val="28"/>
          <w:szCs w:val="28"/>
        </w:rPr>
        <w:t xml:space="preserve">Какова история создания мессы «Вооруженный человек» К. Дженкинса? </w:t>
      </w:r>
    </w:p>
    <w:p w14:paraId="2D234A12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sz w:val="28"/>
          <w:szCs w:val="28"/>
        </w:rPr>
        <w:t xml:space="preserve">Что такое месса? </w:t>
      </w:r>
    </w:p>
    <w:p w14:paraId="3DDD5667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sz w:val="28"/>
          <w:szCs w:val="28"/>
        </w:rPr>
        <w:t>Что послужило тематическим материалом для музыки первой части мессы?</w:t>
      </w:r>
    </w:p>
    <w:p w14:paraId="6F487A4B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sz w:val="28"/>
          <w:szCs w:val="28"/>
        </w:rPr>
        <w:t xml:space="preserve">Каков музыкальный образный ряд первой части мессы? Какие средства и приемы использует композитор? </w:t>
      </w:r>
    </w:p>
    <w:p w14:paraId="4A887705" w14:textId="77777777" w:rsidR="00EC54DC" w:rsidRPr="00C74ED0" w:rsidRDefault="00EC54DC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sz w:val="28"/>
          <w:szCs w:val="28"/>
        </w:rPr>
        <w:t xml:space="preserve">В чем заключается идейное содержание произведения К. Дженкинса? </w:t>
      </w:r>
    </w:p>
    <w:p w14:paraId="704AEAAF" w14:textId="77777777" w:rsidR="00EC54DC" w:rsidRPr="00C74ED0" w:rsidRDefault="003222E7" w:rsidP="00E96C2A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sz w:val="28"/>
          <w:szCs w:val="28"/>
        </w:rPr>
        <w:tab/>
      </w:r>
      <w:r w:rsidR="00EC54DC" w:rsidRPr="00C74ED0">
        <w:rPr>
          <w:rFonts w:ascii="Times New Roman" w:hAnsi="Times New Roman"/>
          <w:sz w:val="28"/>
          <w:szCs w:val="28"/>
        </w:rPr>
        <w:t>Критериями оценивания ответа являются – его осмысленность и выразительность, владение пройденным материалом, осознанность формулировок, наличие или отсутствие фактологических ошибок.</w:t>
      </w:r>
    </w:p>
    <w:p w14:paraId="051A1CAF" w14:textId="77777777" w:rsidR="00EC54DC" w:rsidRPr="00C74ED0" w:rsidRDefault="003222E7" w:rsidP="00E96C2A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sz w:val="28"/>
          <w:szCs w:val="28"/>
        </w:rPr>
        <w:tab/>
      </w:r>
      <w:r w:rsidR="00EC54DC" w:rsidRPr="00C74ED0">
        <w:rPr>
          <w:rFonts w:ascii="Times New Roman" w:hAnsi="Times New Roman"/>
          <w:sz w:val="28"/>
          <w:szCs w:val="28"/>
        </w:rPr>
        <w:t>Данные критерии позволяют оценить знание материала, умение анализировать и обобщать информацию, а также речевые навыки обучающихся.</w:t>
      </w:r>
    </w:p>
    <w:p w14:paraId="55CB28A2" w14:textId="77777777" w:rsidR="00E047BA" w:rsidRPr="00C74ED0" w:rsidRDefault="00E047B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D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Автор – </w:t>
      </w:r>
      <w:proofErr w:type="spellStart"/>
      <w:r w:rsidRPr="00C74ED0">
        <w:rPr>
          <w:rFonts w:ascii="Times New Roman" w:hAnsi="Times New Roman" w:cs="Times New Roman"/>
          <w:sz w:val="28"/>
          <w:szCs w:val="28"/>
          <w:u w:val="single"/>
        </w:rPr>
        <w:t>Медовщикова</w:t>
      </w:r>
      <w:proofErr w:type="spellEnd"/>
      <w:r w:rsidRPr="00C74ED0">
        <w:rPr>
          <w:rFonts w:ascii="Times New Roman" w:hAnsi="Times New Roman" w:cs="Times New Roman"/>
          <w:sz w:val="28"/>
          <w:szCs w:val="28"/>
          <w:u w:val="single"/>
        </w:rPr>
        <w:t xml:space="preserve"> Т.А.,</w:t>
      </w:r>
      <w:r w:rsidRPr="00C74ED0">
        <w:rPr>
          <w:sz w:val="28"/>
          <w:szCs w:val="28"/>
          <w:u w:val="single"/>
        </w:rPr>
        <w:t xml:space="preserve"> </w:t>
      </w:r>
      <w:r w:rsidRPr="00C74ED0"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  музыкально-теоретических дисциплин МБОУ ДО ДШИ № 6 г. Курска </w:t>
      </w:r>
    </w:p>
    <w:p w14:paraId="6DE2BE7E" w14:textId="77777777" w:rsidR="00E047BA" w:rsidRPr="00C74ED0" w:rsidRDefault="00E047BA" w:rsidP="00E96C2A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1. Основная идея «</w:t>
      </w:r>
      <w:r w:rsidRPr="00C74ED0">
        <w:rPr>
          <w:rFonts w:ascii="Times New Roman" w:hAnsi="Times New Roman" w:cs="Times New Roman"/>
          <w:bCs/>
          <w:sz w:val="28"/>
          <w:szCs w:val="28"/>
          <w:lang w:val="en-US"/>
        </w:rPr>
        <w:t>Better</w:t>
      </w:r>
      <w:r w:rsidRPr="00C74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bCs/>
          <w:sz w:val="28"/>
          <w:szCs w:val="28"/>
          <w:lang w:val="en-US"/>
        </w:rPr>
        <w:t>is</w:t>
      </w:r>
      <w:r w:rsidRPr="00C74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bCs/>
          <w:sz w:val="28"/>
          <w:szCs w:val="28"/>
          <w:lang w:val="en-US"/>
        </w:rPr>
        <w:t>peace</w:t>
      </w:r>
      <w:r w:rsidRPr="00C74ED0">
        <w:rPr>
          <w:rFonts w:ascii="Times New Roman" w:hAnsi="Times New Roman" w:cs="Times New Roman"/>
          <w:bCs/>
          <w:sz w:val="28"/>
          <w:szCs w:val="28"/>
        </w:rPr>
        <w:t>» (Лучше мир), тринадцатой, финальной</w:t>
      </w:r>
      <w:r w:rsidRPr="00C74ED0">
        <w:rPr>
          <w:rFonts w:ascii="Times New Roman" w:hAnsi="Times New Roman" w:cs="Times New Roman"/>
          <w:sz w:val="28"/>
          <w:szCs w:val="28"/>
        </w:rPr>
        <w:t xml:space="preserve"> части </w:t>
      </w:r>
      <w:r w:rsidRPr="00C74ED0">
        <w:rPr>
          <w:rFonts w:ascii="Times New Roman" w:hAnsi="Times New Roman" w:cs="Times New Roman"/>
          <w:bCs/>
          <w:sz w:val="28"/>
          <w:szCs w:val="28"/>
        </w:rPr>
        <w:t xml:space="preserve">Мессы мира «Вооруженный человек» К. Дженкинса, созвучна самым актуальным вопросам войны и мира, стоящим перед человечеством сегодня. </w:t>
      </w:r>
    </w:p>
    <w:p w14:paraId="2EB2DA57" w14:textId="77777777" w:rsidR="00E047BA" w:rsidRPr="00C74ED0" w:rsidRDefault="00E047BA" w:rsidP="00E96C2A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Необходимость разговора с подрастающим поколением о сохранении жизни на земле – важная задача современного образования и воспитания, в том числе и музыкального. Знакомство с творчеством композитора К. Дженкинса  на примере Мессы «Вооруженный человек» и более детальный разбор его финальной части целесообразно провести в старших (8-9) классах ДШИ, основываясь на полученных ранее знаниях учащихся о развитии музыкальной культуры, эпохах и стилях,   достаточно сформированных и развитых умениях сравнивать, анализировать, делать выводы.</w:t>
      </w:r>
    </w:p>
    <w:p w14:paraId="1E6F0B1B" w14:textId="77777777" w:rsidR="00E047BA" w:rsidRP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47BA" w:rsidRPr="00C74ED0">
        <w:rPr>
          <w:rFonts w:ascii="Times New Roman" w:hAnsi="Times New Roman" w:cs="Times New Roman"/>
          <w:sz w:val="28"/>
          <w:szCs w:val="28"/>
        </w:rPr>
        <w:t xml:space="preserve">Разбор финальной части </w:t>
      </w:r>
      <w:r w:rsidR="00E047BA" w:rsidRPr="00C74ED0">
        <w:rPr>
          <w:rFonts w:ascii="Times New Roman" w:hAnsi="Times New Roman" w:cs="Times New Roman"/>
          <w:bCs/>
          <w:sz w:val="28"/>
          <w:szCs w:val="28"/>
        </w:rPr>
        <w:t>«</w:t>
      </w:r>
      <w:r w:rsidR="00E047BA" w:rsidRPr="00C74ED0">
        <w:rPr>
          <w:rFonts w:ascii="Times New Roman" w:hAnsi="Times New Roman" w:cs="Times New Roman"/>
          <w:bCs/>
          <w:sz w:val="28"/>
          <w:szCs w:val="28"/>
          <w:lang w:val="en-US"/>
        </w:rPr>
        <w:t>Better</w:t>
      </w:r>
      <w:r w:rsidR="00E047BA" w:rsidRPr="00C74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7BA" w:rsidRPr="00C74ED0">
        <w:rPr>
          <w:rFonts w:ascii="Times New Roman" w:hAnsi="Times New Roman" w:cs="Times New Roman"/>
          <w:bCs/>
          <w:sz w:val="28"/>
          <w:szCs w:val="28"/>
          <w:lang w:val="en-US"/>
        </w:rPr>
        <w:t>is</w:t>
      </w:r>
      <w:r w:rsidR="00E047BA" w:rsidRPr="00C74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7BA" w:rsidRPr="00C74ED0">
        <w:rPr>
          <w:rFonts w:ascii="Times New Roman" w:hAnsi="Times New Roman" w:cs="Times New Roman"/>
          <w:bCs/>
          <w:sz w:val="28"/>
          <w:szCs w:val="28"/>
          <w:lang w:val="en-US"/>
        </w:rPr>
        <w:t>peace</w:t>
      </w:r>
      <w:r w:rsidR="00E047BA" w:rsidRPr="00C74ED0">
        <w:rPr>
          <w:rFonts w:ascii="Times New Roman" w:hAnsi="Times New Roman" w:cs="Times New Roman"/>
          <w:bCs/>
          <w:sz w:val="28"/>
          <w:szCs w:val="28"/>
        </w:rPr>
        <w:t>» предлагается провести в трех направлениях:</w:t>
      </w:r>
    </w:p>
    <w:p w14:paraId="2509D9EF" w14:textId="77777777" w:rsidR="00E047BA" w:rsidRPr="00C74ED0" w:rsidRDefault="00E047BA" w:rsidP="00E96C2A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Место и смысловые акценты «Лучше мир» в контек</w:t>
      </w:r>
      <w:r w:rsidR="00C74ED0">
        <w:rPr>
          <w:rFonts w:ascii="Times New Roman" w:hAnsi="Times New Roman" w:cs="Times New Roman"/>
          <w:bCs/>
          <w:sz w:val="28"/>
          <w:szCs w:val="28"/>
        </w:rPr>
        <w:t>сте всего произведения</w:t>
      </w:r>
      <w:r w:rsidRPr="00C74ED0">
        <w:rPr>
          <w:rFonts w:ascii="Times New Roman" w:hAnsi="Times New Roman" w:cs="Times New Roman"/>
          <w:bCs/>
          <w:sz w:val="28"/>
          <w:szCs w:val="28"/>
        </w:rPr>
        <w:t>;</w:t>
      </w:r>
    </w:p>
    <w:p w14:paraId="05FA7879" w14:textId="77777777" w:rsidR="00E047BA" w:rsidRPr="00C74ED0" w:rsidRDefault="00E047B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Рационально на этом этапе применить наглядный и словесный методы,</w:t>
      </w:r>
      <w:r w:rsidRPr="00C74ED0">
        <w:rPr>
          <w:rFonts w:ascii="Times New Roman" w:hAnsi="Times New Roman" w:cs="Times New Roman"/>
          <w:sz w:val="28"/>
          <w:szCs w:val="28"/>
        </w:rPr>
        <w:t xml:space="preserve"> как способ передачи новой информации, а также и ее освоения учениками. Использование презентации и </w:t>
      </w:r>
      <w:proofErr w:type="spellStart"/>
      <w:r w:rsidRPr="00C74ED0">
        <w:rPr>
          <w:rFonts w:ascii="Times New Roman" w:hAnsi="Times New Roman" w:cs="Times New Roman"/>
          <w:sz w:val="28"/>
          <w:szCs w:val="28"/>
        </w:rPr>
        <w:t>видеоклавира</w:t>
      </w:r>
      <w:proofErr w:type="spellEnd"/>
      <w:r w:rsidRPr="00C74ED0">
        <w:rPr>
          <w:rFonts w:ascii="Times New Roman" w:hAnsi="Times New Roman" w:cs="Times New Roman"/>
          <w:sz w:val="28"/>
          <w:szCs w:val="28"/>
        </w:rPr>
        <w:t xml:space="preserve"> позволяют оптимально решить поставленные задачи. </w:t>
      </w:r>
    </w:p>
    <w:p w14:paraId="74EC7AD8" w14:textId="77777777" w:rsidR="00E047BA" w:rsidRPr="00C74ED0" w:rsidRDefault="00E047B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Следует акцентировать тот факт, что композитор задумал исполнение своего произведения совместно с видеокадрами, несущими дополнительное эмоциональное воздействие на слушателя.</w:t>
      </w:r>
    </w:p>
    <w:p w14:paraId="2F3195D9" w14:textId="77777777" w:rsidR="00E047BA" w:rsidRPr="00C74ED0" w:rsidRDefault="00E047BA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Активизировать процесс восприятия музыки и увеличить степень вовлеченности учащихся позволит применение </w:t>
      </w:r>
      <w:r w:rsidRPr="00C74ED0">
        <w:rPr>
          <w:rFonts w:ascii="Times New Roman" w:hAnsi="Times New Roman" w:cs="Times New Roman"/>
          <w:bCs/>
          <w:sz w:val="28"/>
          <w:szCs w:val="28"/>
        </w:rPr>
        <w:t>частично-поискового метода</w:t>
      </w:r>
      <w:r w:rsidRPr="00C74ED0">
        <w:rPr>
          <w:rFonts w:ascii="Times New Roman" w:hAnsi="Times New Roman" w:cs="Times New Roman"/>
          <w:sz w:val="28"/>
          <w:szCs w:val="28"/>
        </w:rPr>
        <w:t xml:space="preserve">  после прослушивания определить порядок следования частей финала.</w:t>
      </w:r>
    </w:p>
    <w:p w14:paraId="1C4E7688" w14:textId="77777777" w:rsidR="00E047BA" w:rsidRPr="00C74ED0" w:rsidRDefault="00E047BA" w:rsidP="00E96C2A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Текст «</w:t>
      </w:r>
      <w:r w:rsidRPr="00C74ED0">
        <w:rPr>
          <w:rFonts w:ascii="Times New Roman" w:hAnsi="Times New Roman" w:cs="Times New Roman"/>
          <w:bCs/>
          <w:sz w:val="28"/>
          <w:szCs w:val="28"/>
          <w:lang w:val="en-US"/>
        </w:rPr>
        <w:t>Better</w:t>
      </w:r>
      <w:r w:rsidRPr="00C74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bCs/>
          <w:sz w:val="28"/>
          <w:szCs w:val="28"/>
          <w:lang w:val="en-US"/>
        </w:rPr>
        <w:t>is</w:t>
      </w:r>
      <w:r w:rsidRPr="00C74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bCs/>
          <w:sz w:val="28"/>
          <w:szCs w:val="28"/>
          <w:lang w:val="en-US"/>
        </w:rPr>
        <w:t>peace</w:t>
      </w:r>
      <w:r w:rsidRPr="00C74ED0">
        <w:rPr>
          <w:rFonts w:ascii="Times New Roman" w:hAnsi="Times New Roman" w:cs="Times New Roman"/>
          <w:bCs/>
          <w:sz w:val="28"/>
          <w:szCs w:val="28"/>
        </w:rPr>
        <w:t>» и его роль в создании музыкальных образов.</w:t>
      </w:r>
    </w:p>
    <w:p w14:paraId="09260AF0" w14:textId="77777777" w:rsidR="00E047BA" w:rsidRPr="00C74ED0" w:rsidRDefault="00E047BA" w:rsidP="00E96C2A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lastRenderedPageBreak/>
        <w:t>Словесный метод на этом этапе является основным, т.к. позволяет познакомиться с содержанием текстов и их авторами. Однако, чтобы понять смысловую нагрузку литературной составляющей финала, следует использовать практический метод, позволяющий учащимся проанализировать тексты и соотнести их с обозначенными ранее частями.</w:t>
      </w:r>
    </w:p>
    <w:p w14:paraId="137E5043" w14:textId="77777777" w:rsidR="00E047BA" w:rsidRPr="00C74ED0" w:rsidRDefault="00E047BA" w:rsidP="00E96C2A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Музыкальный</w:t>
      </w:r>
      <w:r w:rsidRPr="00C74E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74ED0">
        <w:rPr>
          <w:rFonts w:ascii="Times New Roman" w:hAnsi="Times New Roman" w:cs="Times New Roman"/>
          <w:bCs/>
          <w:sz w:val="28"/>
          <w:szCs w:val="28"/>
        </w:rPr>
        <w:t>язык</w:t>
      </w:r>
      <w:r w:rsidRPr="00C74E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«Better is peace».</w:t>
      </w:r>
    </w:p>
    <w:p w14:paraId="6FD9E138" w14:textId="77777777" w:rsidR="00E047BA" w:rsidRPr="00C74ED0" w:rsidRDefault="00E047BA" w:rsidP="00E96C2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Индуктивный метод, применяемый в этой части работы, позволяет сделать основные выводы о музыкальном языке финала на основе суммы выявленных отдельных явлений и фактов.</w:t>
      </w:r>
    </w:p>
    <w:p w14:paraId="14A21B1B" w14:textId="77777777" w:rsidR="00E047BA" w:rsidRPr="00C74ED0" w:rsidRDefault="00E047BA" w:rsidP="00E96C2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Музыкальная и текстовая </w:t>
      </w:r>
      <w:proofErr w:type="spellStart"/>
      <w:r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полистилистика</w:t>
      </w:r>
      <w:proofErr w:type="spellEnd"/>
      <w:r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символизирует призыв всего человечества к миру, к уважению и сохранению своеобразия культурных традиций разных народов, мультикультурализму.</w:t>
      </w:r>
    </w:p>
    <w:p w14:paraId="29F694BB" w14:textId="77777777" w:rsidR="00E047BA" w:rsidRPr="00C74ED0" w:rsidRDefault="00C74ED0" w:rsidP="00E96C2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 w:rsidR="00E047BA"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Домашнее задание призвано закрепить:</w:t>
      </w:r>
    </w:p>
    <w:p w14:paraId="73B48D11" w14:textId="77777777" w:rsidR="00E047BA" w:rsidRPr="00C74ED0" w:rsidRDefault="00E047BA" w:rsidP="00E96C2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знание понятий «мультикультурализм» и «</w:t>
      </w:r>
      <w:proofErr w:type="spellStart"/>
      <w:r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полистилистика</w:t>
      </w:r>
      <w:proofErr w:type="spellEnd"/>
      <w:r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14:paraId="7094BBC9" w14:textId="77777777" w:rsidR="00E047BA" w:rsidRPr="00C74ED0" w:rsidRDefault="00E047BA" w:rsidP="00E96C2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умение определять и находить их признаки и черты в контексте музыкального произведения:</w:t>
      </w:r>
    </w:p>
    <w:p w14:paraId="14F4FC8B" w14:textId="77777777" w:rsidR="00E047BA" w:rsidRPr="00C74ED0" w:rsidRDefault="00E047BA" w:rsidP="00E96C2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навык работы с текстом с целью формирования представления о творчестве композитора на основе его отдельных высказываний.</w:t>
      </w:r>
    </w:p>
    <w:p w14:paraId="158910FA" w14:textId="77777777" w:rsidR="00C74ED0" w:rsidRDefault="00C74ED0" w:rsidP="00E96C2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Примерные вопросы для домашнего задания.</w:t>
      </w:r>
    </w:p>
    <w:p w14:paraId="465D0E4D" w14:textId="77777777" w:rsidR="00E96C2A" w:rsidRPr="00C74ED0" w:rsidRDefault="00C74ED0" w:rsidP="00E96C2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="00E96C2A"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айте определение понятиям «мультикультурализм» и «</w:t>
      </w:r>
      <w:proofErr w:type="spellStart"/>
      <w:r w:rsidR="00E96C2A"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полистилистика</w:t>
      </w:r>
      <w:proofErr w:type="spellEnd"/>
      <w:r w:rsidR="00E96C2A"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». </w:t>
      </w:r>
    </w:p>
    <w:p w14:paraId="7AFA84BF" w14:textId="77777777" w:rsidR="00E96C2A" w:rsidRPr="00C74ED0" w:rsidRDefault="00E96C2A" w:rsidP="00E96C2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Назовите черты, характерные для «мультикультурализма» и «</w:t>
      </w:r>
      <w:proofErr w:type="spellStart"/>
      <w:r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полистилистики</w:t>
      </w:r>
      <w:proofErr w:type="spellEnd"/>
      <w:r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на примере финала мессы «Вооруженный человек</w:t>
      </w:r>
      <w:proofErr w:type="gramStart"/>
      <w:r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.</w:t>
      </w:r>
      <w:proofErr w:type="gramEnd"/>
      <w:r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77C39F5A" w14:textId="77777777" w:rsidR="00E96C2A" w:rsidRPr="00C74ED0" w:rsidRDefault="00C74ED0" w:rsidP="00E96C2A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Прочтите интервью </w:t>
      </w:r>
      <w:r w:rsidR="00E96C2A" w:rsidRPr="00C74E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Карлом Дженкинсом и ответьте на вопрос: в чем композитор видит главную цель своего творчества, и какими средствами он старается ее достичь? </w:t>
      </w:r>
    </w:p>
    <w:p w14:paraId="26C5253A" w14:textId="77777777" w:rsidR="00C74ED0" w:rsidRP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D0">
        <w:rPr>
          <w:rFonts w:ascii="Times New Roman" w:hAnsi="Times New Roman" w:cs="Times New Roman"/>
          <w:sz w:val="28"/>
          <w:szCs w:val="28"/>
          <w:u w:val="single"/>
        </w:rPr>
        <w:t>Автор –</w:t>
      </w:r>
      <w:r w:rsidRPr="00C74ED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74ED0">
        <w:rPr>
          <w:rFonts w:ascii="Times New Roman" w:hAnsi="Times New Roman"/>
          <w:sz w:val="28"/>
          <w:szCs w:val="28"/>
          <w:u w:val="single"/>
        </w:rPr>
        <w:t>Смирнова А.И.</w:t>
      </w:r>
      <w:r w:rsidRPr="00C74ED0">
        <w:rPr>
          <w:rFonts w:ascii="Times New Roman" w:hAnsi="Times New Roman" w:cs="Times New Roman"/>
          <w:sz w:val="28"/>
          <w:szCs w:val="28"/>
          <w:u w:val="single"/>
        </w:rPr>
        <w:t xml:space="preserve"> преподаватель  музыкально-теоретических дисциплин </w:t>
      </w:r>
      <w:r w:rsidRPr="00C74ED0">
        <w:rPr>
          <w:rFonts w:ascii="Times New Roman" w:hAnsi="Times New Roman"/>
          <w:sz w:val="28"/>
          <w:szCs w:val="28"/>
          <w:u w:val="single"/>
        </w:rPr>
        <w:t>ОБОУ ДО «ДШИ им. Г. Струве» г. Железногорска Курской области</w:t>
      </w:r>
    </w:p>
    <w:p w14:paraId="7431DA57" w14:textId="77777777" w:rsidR="00C74ED0" w:rsidRPr="00C74ED0" w:rsidRDefault="00C74ED0" w:rsidP="00E96C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C74ED0">
        <w:rPr>
          <w:rFonts w:ascii="Times New Roman" w:hAnsi="Times New Roman" w:cs="Times New Roman"/>
          <w:sz w:val="28"/>
          <w:szCs w:val="28"/>
        </w:rPr>
        <w:t xml:space="preserve">Тема «Музыка </w:t>
      </w:r>
      <w:r w:rsidRPr="00C74ED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74ED0">
        <w:rPr>
          <w:rFonts w:ascii="Times New Roman" w:hAnsi="Times New Roman" w:cs="Times New Roman"/>
          <w:sz w:val="28"/>
          <w:szCs w:val="28"/>
        </w:rPr>
        <w:t xml:space="preserve"> века» предполагает изучение в курсе музыкальной литературы во втором полугодии 8 класса (8-ми летней программы обучения), когда уже получены и сформированы основные знания, умения и навыки восприятия и анализа музыкального произведения. Так как это произведение циклическое и новаторское, изучение одной части не сформирует полного образа и понятия об этом произведении. Поэтому в теме урока используется материал 1, 7 и 13 частей. Как обрамление и кульминация всего цикла. </w:t>
      </w:r>
    </w:p>
    <w:p w14:paraId="37922541" w14:textId="77777777" w:rsidR="00C74ED0" w:rsidRPr="00C74ED0" w:rsidRDefault="00C74ED0" w:rsidP="00E96C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В этом возрасте дети уже могут сформировать личное мнение в соответствии с той информацией, которую они получают от родителей, сверстников и средств массовой информации.</w:t>
      </w:r>
    </w:p>
    <w:p w14:paraId="7CAC0CF2" w14:textId="77777777" w:rsidR="00C74ED0" w:rsidRPr="00C74ED0" w:rsidRDefault="00C74ED0" w:rsidP="00E96C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74ED0">
        <w:rPr>
          <w:rFonts w:ascii="Times New Roman" w:hAnsi="Times New Roman" w:cs="Times New Roman"/>
          <w:sz w:val="28"/>
          <w:szCs w:val="28"/>
        </w:rPr>
        <w:t>Для изучения выбранных частей используются классические методы и приемы: словесный, наглядный, практический.</w:t>
      </w:r>
    </w:p>
    <w:p w14:paraId="6F79940D" w14:textId="77777777" w:rsidR="00C74ED0" w:rsidRPr="00C74ED0" w:rsidRDefault="00C74ED0" w:rsidP="00E96C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74ED0">
        <w:rPr>
          <w:rFonts w:ascii="Times New Roman" w:hAnsi="Times New Roman" w:cs="Times New Roman"/>
          <w:sz w:val="28"/>
          <w:szCs w:val="28"/>
        </w:rPr>
        <w:t>Домашнее задание состоит из трех разделов. В первом ученикам предлагается записать названия всех частей Мессы мира, разделив их на две группы: части, взятые из классической мессы, и части, которые добавил сам композитор. Для этого учащимся необходимо вспомнить строение классической мессы, что предполагает поисковой характер работы. Критерий оценки: правильность распределения.</w:t>
      </w:r>
    </w:p>
    <w:p w14:paraId="2631A58B" w14:textId="77777777" w:rsidR="00C74ED0" w:rsidRPr="00C74ED0" w:rsidRDefault="00C74ED0" w:rsidP="00E96C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Во втором задании нужно вспомнить другие музыкальные произведения, в которых звучит </w:t>
      </w:r>
      <w:r>
        <w:rPr>
          <w:rFonts w:ascii="Times New Roman" w:hAnsi="Times New Roman" w:cs="Times New Roman"/>
          <w:sz w:val="28"/>
          <w:szCs w:val="28"/>
        </w:rPr>
        <w:t>тема войны и мира в количестве трех</w:t>
      </w:r>
      <w:r w:rsidRPr="00C74ED0">
        <w:rPr>
          <w:rFonts w:ascii="Times New Roman" w:hAnsi="Times New Roman" w:cs="Times New Roman"/>
          <w:sz w:val="28"/>
          <w:szCs w:val="28"/>
        </w:rPr>
        <w:t xml:space="preserve">. В первом полугодии изучается музыка </w:t>
      </w:r>
      <w:r w:rsidRPr="00C74ED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74ED0">
        <w:rPr>
          <w:rFonts w:ascii="Times New Roman" w:hAnsi="Times New Roman" w:cs="Times New Roman"/>
          <w:sz w:val="28"/>
          <w:szCs w:val="28"/>
        </w:rPr>
        <w:t xml:space="preserve"> века, поэтому в первую очередь они должны вспомнить «Ленинградскую» симфонию Д. Шостаковича и кантату «Александр Невский» С. Прокофьева. Третье произведение покажет уровень подготовки и сознательности учащегося. Воспользуется он Интернетом или постарается вспомнить сам. Например, опера «Война и мир» не входит в курс изучения музыкальной литературы и упоминается в контексте биографии композитора. Сами учащиеся могут вспомнить о любой патриотической песне, например, «День Победы». Это и будет являться критерием оценки.</w:t>
      </w:r>
    </w:p>
    <w:p w14:paraId="59A891D9" w14:textId="77777777" w:rsidR="00C74ED0" w:rsidRPr="00C74ED0" w:rsidRDefault="00C74ED0" w:rsidP="00E96C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lastRenderedPageBreak/>
        <w:t>Для выполнения третьего задания, учащимся будет предоставлен клавир и аудио запись 1 и 13 частей. Их задача послушать и выявить общие черты и различия. Критериями оценки будет служить количество доводов и логика мышления, использование специальной музыкальной терминологии и правильное использование музыкальных определений и понятий.</w:t>
      </w:r>
    </w:p>
    <w:p w14:paraId="32F00F32" w14:textId="77777777" w:rsidR="00C74ED0" w:rsidRP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D0">
        <w:rPr>
          <w:rFonts w:ascii="Times New Roman" w:hAnsi="Times New Roman" w:cs="Times New Roman"/>
          <w:sz w:val="28"/>
          <w:szCs w:val="28"/>
          <w:u w:val="single"/>
        </w:rPr>
        <w:t xml:space="preserve">Автор – </w:t>
      </w:r>
      <w:proofErr w:type="spellStart"/>
      <w:r w:rsidRPr="00C74ED0">
        <w:rPr>
          <w:rFonts w:ascii="Times New Roman" w:hAnsi="Times New Roman" w:cs="Times New Roman"/>
          <w:sz w:val="28"/>
          <w:szCs w:val="28"/>
          <w:u w:val="single"/>
        </w:rPr>
        <w:t>Сугак</w:t>
      </w:r>
      <w:proofErr w:type="spellEnd"/>
      <w:r w:rsidRPr="00C74ED0">
        <w:rPr>
          <w:rFonts w:ascii="Times New Roman" w:hAnsi="Times New Roman" w:cs="Times New Roman"/>
          <w:sz w:val="28"/>
          <w:szCs w:val="28"/>
          <w:u w:val="single"/>
        </w:rPr>
        <w:t xml:space="preserve"> С.Л., преподаватель музыкально-теоретических дисциплин ОБОУ ДО </w:t>
      </w:r>
      <w:proofErr w:type="spellStart"/>
      <w:r w:rsidRPr="00C74ED0">
        <w:rPr>
          <w:rFonts w:ascii="Times New Roman" w:hAnsi="Times New Roman" w:cs="Times New Roman"/>
          <w:sz w:val="28"/>
          <w:szCs w:val="28"/>
          <w:u w:val="single"/>
        </w:rPr>
        <w:t>Железногорской</w:t>
      </w:r>
      <w:proofErr w:type="spellEnd"/>
      <w:r w:rsidRPr="00C74ED0">
        <w:rPr>
          <w:rFonts w:ascii="Times New Roman" w:hAnsi="Times New Roman" w:cs="Times New Roman"/>
          <w:sz w:val="28"/>
          <w:szCs w:val="28"/>
          <w:u w:val="single"/>
        </w:rPr>
        <w:t xml:space="preserve"> ДШИ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74ED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3E83B114" w14:textId="77777777" w:rsidR="00C74ED0" w:rsidRP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1.Выбор для разбора именно первой части Мессы мира «Вооружен</w:t>
      </w:r>
      <w:r>
        <w:rPr>
          <w:rFonts w:ascii="Times New Roman" w:hAnsi="Times New Roman" w:cs="Times New Roman"/>
          <w:sz w:val="28"/>
          <w:szCs w:val="28"/>
        </w:rPr>
        <w:t>ный человек» Карла Дженкинса неслучаен</w:t>
      </w:r>
      <w:r w:rsidRPr="00C74ED0">
        <w:rPr>
          <w:rFonts w:ascii="Times New Roman" w:hAnsi="Times New Roman" w:cs="Times New Roman"/>
          <w:sz w:val="28"/>
          <w:szCs w:val="28"/>
        </w:rPr>
        <w:t>. Первая и последняя - тринадцатая части данного циклического произведения, несут определенную и очень важную смысловую и эмоциональную нагрузку. Слушатель как будто окунается в тревожную обстановку яркого музыкального действа и понимает как хрупок мир потому, что есть вооруженный человек и все может  измениться в одно мгновение.</w:t>
      </w:r>
    </w:p>
    <w:p w14:paraId="5D2D23C8" w14:textId="77777777" w:rsidR="00C74ED0" w:rsidRP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Первую часть Мессы можно представить обучающимся выпускных 5 или 8  классов  уже после изучения Симфонии №7 Дмитрия Шостаковича, Симфонии №2 Тихона Хренникова, «Симфонии с колоколом» Арама Хачатуряна, как пример современного и актуального антивоенного сочинения.</w:t>
      </w:r>
    </w:p>
    <w:p w14:paraId="27C28F7E" w14:textId="77777777" w:rsidR="00C74ED0" w:rsidRP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2. Используя наиболее популярный метод целостного анализа, рассматривалась форма, содержание, целый комплекс </w:t>
      </w:r>
      <w:proofErr w:type="gramStart"/>
      <w:r w:rsidRPr="00C74ED0">
        <w:rPr>
          <w:rFonts w:ascii="Times New Roman" w:hAnsi="Times New Roman" w:cs="Times New Roman"/>
          <w:sz w:val="28"/>
          <w:szCs w:val="28"/>
        </w:rPr>
        <w:t>выразительных  средства</w:t>
      </w:r>
      <w:proofErr w:type="gramEnd"/>
      <w:r w:rsidRPr="00C74ED0">
        <w:rPr>
          <w:rFonts w:ascii="Times New Roman" w:hAnsi="Times New Roman" w:cs="Times New Roman"/>
          <w:sz w:val="28"/>
          <w:szCs w:val="28"/>
        </w:rPr>
        <w:t xml:space="preserve"> данного произведения. </w:t>
      </w:r>
    </w:p>
    <w:p w14:paraId="6E079476" w14:textId="77777777" w:rsidR="00C74ED0" w:rsidRP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Используя метод активного слушания, была предпринята попытка перевода содержания музыки в словесную форму, в форму размышления и рассуждения. Попытка сопоставить музыку с жизненными явлениями и событиями. Используя методы анализа партитуры, музыкальной формы найти характерные особенности музыкального стиля данного композитора.</w:t>
      </w:r>
    </w:p>
    <w:p w14:paraId="33D75BD8" w14:textId="77777777" w:rsidR="00C74ED0" w:rsidRP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3.Обоснование домашнего задания.</w:t>
      </w:r>
    </w:p>
    <w:p w14:paraId="67EB3360" w14:textId="77777777" w:rsidR="00C74ED0" w:rsidRP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Вопросы к обучающимся строятся по принципу знаний, умений и навыков.</w:t>
      </w:r>
    </w:p>
    <w:p w14:paraId="451ED5C6" w14:textId="77777777" w:rsidR="00C74ED0" w:rsidRP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D0">
        <w:rPr>
          <w:rFonts w:ascii="Times New Roman" w:hAnsi="Times New Roman" w:cs="Times New Roman"/>
          <w:sz w:val="28"/>
          <w:szCs w:val="28"/>
          <w:u w:val="single"/>
        </w:rPr>
        <w:lastRenderedPageBreak/>
        <w:t>Проверка знаний.</w:t>
      </w:r>
    </w:p>
    <w:p w14:paraId="4AFBD5FC" w14:textId="77777777" w:rsidR="00C74ED0" w:rsidRPr="00C74ED0" w:rsidRDefault="00C74ED0" w:rsidP="00E96C2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4ED0">
        <w:rPr>
          <w:rFonts w:eastAsiaTheme="minorEastAsia"/>
          <w:color w:val="000000" w:themeColor="text1"/>
          <w:sz w:val="28"/>
          <w:szCs w:val="28"/>
        </w:rPr>
        <w:t>Что такое месса, оратория?</w:t>
      </w:r>
    </w:p>
    <w:p w14:paraId="3A4D0235" w14:textId="77777777" w:rsidR="00C74ED0" w:rsidRPr="00C74ED0" w:rsidRDefault="00C74ED0" w:rsidP="00E96C2A">
      <w:pPr>
        <w:pStyle w:val="a4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C74ED0">
        <w:rPr>
          <w:rFonts w:eastAsiaTheme="minorEastAsia"/>
          <w:color w:val="000000" w:themeColor="text1"/>
          <w:sz w:val="28"/>
          <w:szCs w:val="28"/>
        </w:rPr>
        <w:t>Произведение какого композитора произвело впечатление на К. Дженкинса, после чего он сочинил мессу «Вооруженный человек»?</w:t>
      </w:r>
    </w:p>
    <w:p w14:paraId="375A870B" w14:textId="77777777" w:rsidR="00C74ED0" w:rsidRPr="00C74ED0" w:rsidRDefault="00C74ED0" w:rsidP="00E96C2A">
      <w:pPr>
        <w:pStyle w:val="a4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C74ED0">
        <w:rPr>
          <w:rFonts w:eastAsiaTheme="minorEastAsia"/>
          <w:color w:val="000000" w:themeColor="text1"/>
          <w:sz w:val="28"/>
          <w:szCs w:val="28"/>
        </w:rPr>
        <w:t>Данные вопросы должны выявить степень усвоения нового материала.</w:t>
      </w:r>
    </w:p>
    <w:p w14:paraId="26FB7808" w14:textId="77777777" w:rsidR="00C74ED0" w:rsidRPr="00C74ED0" w:rsidRDefault="00C74ED0" w:rsidP="00E96C2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u w:val="single"/>
        </w:rPr>
      </w:pPr>
      <w:r w:rsidRPr="00C74ED0">
        <w:rPr>
          <w:rFonts w:eastAsiaTheme="minorEastAsia"/>
          <w:color w:val="000000" w:themeColor="text1"/>
          <w:sz w:val="28"/>
          <w:szCs w:val="28"/>
          <w:u w:val="single"/>
        </w:rPr>
        <w:t>Проверка умений.</w:t>
      </w:r>
    </w:p>
    <w:p w14:paraId="183885E1" w14:textId="77777777" w:rsidR="00C74ED0" w:rsidRPr="00C74ED0" w:rsidRDefault="00C74ED0" w:rsidP="00E96C2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4ED0">
        <w:rPr>
          <w:rFonts w:eastAsiaTheme="minorEastAsia"/>
          <w:color w:val="000000" w:themeColor="text1"/>
          <w:sz w:val="28"/>
          <w:szCs w:val="28"/>
        </w:rPr>
        <w:t>Какие инструменты имитируют топот солдатских сапог в начале первой части мессы?</w:t>
      </w:r>
    </w:p>
    <w:p w14:paraId="4B74BA57" w14:textId="77777777" w:rsidR="00C74ED0" w:rsidRPr="00C74ED0" w:rsidRDefault="00C74ED0" w:rsidP="00E96C2A">
      <w:pPr>
        <w:pStyle w:val="a4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C74ED0">
        <w:rPr>
          <w:rFonts w:eastAsiaTheme="minorEastAsia"/>
          <w:color w:val="000000" w:themeColor="text1"/>
          <w:sz w:val="28"/>
          <w:szCs w:val="28"/>
        </w:rPr>
        <w:t>Использует ли композитор прием эхо динамики в первой части сочинения?</w:t>
      </w:r>
    </w:p>
    <w:p w14:paraId="581D7EE2" w14:textId="77777777" w:rsidR="00C74ED0" w:rsidRPr="00C74ED0" w:rsidRDefault="00C74ED0" w:rsidP="00E96C2A">
      <w:pPr>
        <w:pStyle w:val="a4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C74ED0">
        <w:rPr>
          <w:rFonts w:eastAsiaTheme="minorEastAsia"/>
          <w:color w:val="000000" w:themeColor="text1"/>
          <w:sz w:val="28"/>
          <w:szCs w:val="28"/>
        </w:rPr>
        <w:t>Данные вопросы должны показать то, как ученик применяет свои слуховые умения на практике.</w:t>
      </w:r>
    </w:p>
    <w:p w14:paraId="7E9997CA" w14:textId="77777777" w:rsidR="00C74ED0" w:rsidRPr="00C74ED0" w:rsidRDefault="00C74ED0" w:rsidP="00E96C2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4ED0">
        <w:rPr>
          <w:rFonts w:eastAsiaTheme="minorEastAsia"/>
          <w:color w:val="000000" w:themeColor="text1"/>
          <w:sz w:val="28"/>
          <w:szCs w:val="28"/>
          <w:u w:val="single"/>
        </w:rPr>
        <w:t>Проверка навыков</w:t>
      </w:r>
      <w:r w:rsidRPr="00C74ED0">
        <w:rPr>
          <w:rFonts w:eastAsiaTheme="minorEastAsia"/>
          <w:color w:val="000000" w:themeColor="text1"/>
          <w:sz w:val="28"/>
          <w:szCs w:val="28"/>
        </w:rPr>
        <w:t>.</w:t>
      </w:r>
    </w:p>
    <w:p w14:paraId="65610B9A" w14:textId="77777777" w:rsidR="00C74ED0" w:rsidRPr="00C74ED0" w:rsidRDefault="00C74ED0" w:rsidP="00E96C2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4ED0">
        <w:rPr>
          <w:rFonts w:eastAsiaTheme="minorEastAsia"/>
          <w:color w:val="000000" w:themeColor="text1"/>
          <w:sz w:val="28"/>
          <w:szCs w:val="28"/>
        </w:rPr>
        <w:t>Описать, как может выглядеть вооруженный человек.</w:t>
      </w:r>
    </w:p>
    <w:p w14:paraId="57071073" w14:textId="77777777" w:rsidR="00C74ED0" w:rsidRPr="00C74ED0" w:rsidRDefault="00C74ED0" w:rsidP="00E96C2A">
      <w:pPr>
        <w:pStyle w:val="a4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C74ED0">
        <w:rPr>
          <w:rFonts w:eastAsiaTheme="minorEastAsia"/>
          <w:color w:val="000000" w:themeColor="text1"/>
          <w:sz w:val="28"/>
          <w:szCs w:val="28"/>
        </w:rPr>
        <w:t>«Музыка Дженкин</w:t>
      </w:r>
      <w:r>
        <w:rPr>
          <w:rFonts w:eastAsiaTheme="minorEastAsia"/>
          <w:color w:val="000000" w:themeColor="text1"/>
          <w:sz w:val="28"/>
          <w:szCs w:val="28"/>
        </w:rPr>
        <w:t xml:space="preserve">са заставляет душу трепетать». </w:t>
      </w:r>
      <w:r w:rsidRPr="00C74ED0">
        <w:rPr>
          <w:rFonts w:eastAsiaTheme="minorEastAsia"/>
          <w:color w:val="000000" w:themeColor="text1"/>
          <w:sz w:val="28"/>
          <w:szCs w:val="28"/>
        </w:rPr>
        <w:t xml:space="preserve">Почему? </w:t>
      </w:r>
    </w:p>
    <w:p w14:paraId="450EEF22" w14:textId="77777777" w:rsidR="00C74ED0" w:rsidRDefault="00C74ED0" w:rsidP="00E96C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Данные вопросы необходимы, чтобы разбудить образное мышление и сформировать собственное мнение и личное отношение к данному сочинению.</w:t>
      </w:r>
    </w:p>
    <w:p w14:paraId="68F8BFA5" w14:textId="77777777" w:rsidR="003222E7" w:rsidRDefault="003222E7" w:rsidP="00E96C2A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ED0">
        <w:rPr>
          <w:rFonts w:ascii="Times New Roman" w:hAnsi="Times New Roman" w:cs="Times New Roman"/>
          <w:b/>
          <w:bCs/>
          <w:sz w:val="28"/>
          <w:szCs w:val="28"/>
        </w:rPr>
        <w:t>Профессиональные образовательные учреждения</w:t>
      </w:r>
    </w:p>
    <w:p w14:paraId="29DD040B" w14:textId="77777777" w:rsidR="00C74ED0" w:rsidRPr="00C74ED0" w:rsidRDefault="00C74ED0" w:rsidP="00E96C2A">
      <w:pPr>
        <w:pStyle w:val="FR4"/>
        <w:ind w:left="0"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C74ED0">
        <w:rPr>
          <w:rFonts w:ascii="Times New Roman" w:hAnsi="Times New Roman"/>
          <w:bCs/>
          <w:sz w:val="28"/>
          <w:u w:val="single"/>
        </w:rPr>
        <w:t xml:space="preserve">Автор - Яковлева Ю.Н., преподаватель музыкально-теоретических дисциплин </w:t>
      </w:r>
      <w:proofErr w:type="gramStart"/>
      <w:r w:rsidRPr="00C74ED0">
        <w:rPr>
          <w:rFonts w:ascii="Times New Roman" w:hAnsi="Times New Roman"/>
          <w:sz w:val="28"/>
          <w:szCs w:val="28"/>
          <w:u w:val="single"/>
        </w:rPr>
        <w:t>ОБПОУ«</w:t>
      </w:r>
      <w:proofErr w:type="gramEnd"/>
      <w:r w:rsidRPr="00C74ED0">
        <w:rPr>
          <w:rFonts w:ascii="Times New Roman" w:hAnsi="Times New Roman"/>
          <w:sz w:val="28"/>
          <w:szCs w:val="28"/>
          <w:u w:val="single"/>
        </w:rPr>
        <w:t>Курский музыкальный колледж имени Г.В. Свиридова»</w:t>
      </w:r>
    </w:p>
    <w:p w14:paraId="1EF0F171" w14:textId="77777777" w:rsidR="00C74ED0" w:rsidRPr="00F60F02" w:rsidRDefault="00C74ED0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60F02">
        <w:rPr>
          <w:rFonts w:ascii="Times New Roman" w:hAnsi="Times New Roman"/>
          <w:sz w:val="28"/>
          <w:szCs w:val="28"/>
        </w:rPr>
        <w:t xml:space="preserve">При изучении </w:t>
      </w:r>
      <w:r>
        <w:rPr>
          <w:rFonts w:ascii="Times New Roman" w:hAnsi="Times New Roman"/>
          <w:sz w:val="28"/>
          <w:szCs w:val="28"/>
        </w:rPr>
        <w:t>темы</w:t>
      </w:r>
      <w:r w:rsidRPr="00C74ED0">
        <w:rPr>
          <w:rFonts w:ascii="Times New Roman" w:hAnsi="Times New Roman"/>
          <w:bCs/>
          <w:sz w:val="28"/>
        </w:rPr>
        <w:t>:</w:t>
      </w:r>
      <w:r>
        <w:rPr>
          <w:rFonts w:ascii="Times New Roman" w:hAnsi="Times New Roman"/>
          <w:bCs/>
          <w:sz w:val="28"/>
        </w:rPr>
        <w:t xml:space="preserve"> </w:t>
      </w:r>
      <w:r w:rsidRPr="00C74ED0">
        <w:rPr>
          <w:rFonts w:ascii="Times New Roman" w:hAnsi="Times New Roman"/>
          <w:bCs/>
          <w:sz w:val="28"/>
        </w:rPr>
        <w:t xml:space="preserve">«Приемы музыкальной стилизации эпохи раннего многоголосия в </w:t>
      </w:r>
      <w:r>
        <w:rPr>
          <w:rFonts w:ascii="Times New Roman" w:hAnsi="Times New Roman"/>
          <w:bCs/>
          <w:sz w:val="28"/>
        </w:rPr>
        <w:t xml:space="preserve">музыке </w:t>
      </w:r>
      <w:r w:rsidRPr="00C74ED0">
        <w:rPr>
          <w:rFonts w:ascii="Times New Roman" w:hAnsi="Times New Roman"/>
          <w:bCs/>
          <w:sz w:val="28"/>
        </w:rPr>
        <w:t>XX века (на примере 1 части Мессы «</w:t>
      </w:r>
      <w:proofErr w:type="spellStart"/>
      <w:r w:rsidRPr="00C74ED0">
        <w:rPr>
          <w:rFonts w:ascii="Times New Roman" w:hAnsi="Times New Roman"/>
          <w:bCs/>
          <w:sz w:val="28"/>
        </w:rPr>
        <w:t>L’homme</w:t>
      </w:r>
      <w:proofErr w:type="spellEnd"/>
      <w:r w:rsidRPr="00C74ED0">
        <w:rPr>
          <w:rFonts w:ascii="Times New Roman" w:hAnsi="Times New Roman"/>
          <w:bCs/>
          <w:sz w:val="28"/>
        </w:rPr>
        <w:t xml:space="preserve"> </w:t>
      </w:r>
      <w:proofErr w:type="spellStart"/>
      <w:r w:rsidRPr="00C74ED0">
        <w:rPr>
          <w:rFonts w:ascii="Times New Roman" w:hAnsi="Times New Roman"/>
          <w:bCs/>
          <w:sz w:val="28"/>
        </w:rPr>
        <w:t>arme</w:t>
      </w:r>
      <w:proofErr w:type="spellEnd"/>
      <w:r w:rsidRPr="00C74ED0">
        <w:rPr>
          <w:rFonts w:ascii="Times New Roman" w:hAnsi="Times New Roman"/>
          <w:bCs/>
          <w:sz w:val="28"/>
        </w:rPr>
        <w:t>» К. Дженкинса)»</w:t>
      </w:r>
      <w:r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предмету «Полифония»</w:t>
      </w:r>
      <w:r w:rsidRPr="00F60F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 студентами специальности «Теория музыки» на </w:t>
      </w:r>
      <w:r>
        <w:rPr>
          <w:rFonts w:ascii="Times New Roman" w:hAnsi="Times New Roman"/>
          <w:sz w:val="28"/>
          <w:szCs w:val="28"/>
          <w:lang w:val="en-GB"/>
        </w:rPr>
        <w:t>IV</w:t>
      </w:r>
      <w:r w:rsidRPr="00F60F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курсе колледжа </w:t>
      </w:r>
      <w:r w:rsidRPr="00F60F02">
        <w:rPr>
          <w:rFonts w:ascii="Times New Roman" w:hAnsi="Times New Roman"/>
          <w:sz w:val="28"/>
          <w:szCs w:val="28"/>
        </w:rPr>
        <w:t>должны широко использоваться практические навыки и знания, полученные в курсе гармонии, соль</w:t>
      </w:r>
      <w:r>
        <w:rPr>
          <w:rFonts w:ascii="Times New Roman" w:hAnsi="Times New Roman"/>
          <w:sz w:val="28"/>
          <w:szCs w:val="28"/>
        </w:rPr>
        <w:t>феджио, анализа</w:t>
      </w:r>
      <w:r w:rsidRPr="00F60F02">
        <w:rPr>
          <w:rFonts w:ascii="Times New Roman" w:hAnsi="Times New Roman"/>
          <w:sz w:val="28"/>
          <w:szCs w:val="28"/>
        </w:rPr>
        <w:t xml:space="preserve"> музыкальных произведений, музыкальной литературы. </w:t>
      </w:r>
    </w:p>
    <w:p w14:paraId="1C6B2E8E" w14:textId="77777777" w:rsid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F60F02">
        <w:rPr>
          <w:rFonts w:ascii="Times New Roman" w:hAnsi="Times New Roman" w:cs="Times New Roman"/>
          <w:sz w:val="28"/>
          <w:szCs w:val="28"/>
        </w:rPr>
        <w:t xml:space="preserve">истематизация и обобщение знаний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предмету «Полифония», их </w:t>
      </w:r>
      <w:r w:rsidRPr="00F60F02">
        <w:rPr>
          <w:rFonts w:ascii="Times New Roman" w:hAnsi="Times New Roman" w:cs="Times New Roman"/>
          <w:sz w:val="28"/>
          <w:szCs w:val="28"/>
        </w:rPr>
        <w:t xml:space="preserve">более глубокое их осмысление, разработка и практическое обоснование </w:t>
      </w:r>
      <w:r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Pr="00F60F02">
        <w:rPr>
          <w:rFonts w:ascii="Times New Roman" w:hAnsi="Times New Roman" w:cs="Times New Roman"/>
          <w:sz w:val="28"/>
          <w:szCs w:val="28"/>
        </w:rPr>
        <w:t>на примере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аналитического рассмотрения</w:t>
      </w:r>
      <w:r w:rsidRPr="00F60F02">
        <w:rPr>
          <w:rFonts w:ascii="Times New Roman" w:hAnsi="Times New Roman" w:cs="Times New Roman"/>
          <w:sz w:val="28"/>
          <w:szCs w:val="28"/>
        </w:rPr>
        <w:t xml:space="preserve"> полифонических произведений. </w:t>
      </w:r>
    </w:p>
    <w:p w14:paraId="56E5C165" w14:textId="77777777" w:rsid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в список изучаемых произведений образцов современной полифонической музыки позволяет значительно </w:t>
      </w:r>
      <w:r w:rsidRPr="00F60F02">
        <w:rPr>
          <w:rFonts w:ascii="Times New Roman" w:hAnsi="Times New Roman" w:cs="Times New Roman"/>
          <w:sz w:val="28"/>
          <w:szCs w:val="28"/>
        </w:rPr>
        <w:t>расширить кругозор</w:t>
      </w:r>
      <w:r>
        <w:rPr>
          <w:rFonts w:ascii="Times New Roman" w:hAnsi="Times New Roman" w:cs="Times New Roman"/>
          <w:sz w:val="28"/>
          <w:szCs w:val="28"/>
        </w:rPr>
        <w:t xml:space="preserve"> обучающихся, создать </w:t>
      </w:r>
      <w:r w:rsidRPr="00F60F02">
        <w:rPr>
          <w:rFonts w:ascii="Times New Roman" w:hAnsi="Times New Roman" w:cs="Times New Roman"/>
          <w:sz w:val="28"/>
          <w:szCs w:val="28"/>
        </w:rPr>
        <w:t>условия способствующие развитию интеллекта</w:t>
      </w:r>
      <w:r>
        <w:rPr>
          <w:rFonts w:ascii="Times New Roman" w:hAnsi="Times New Roman" w:cs="Times New Roman"/>
          <w:sz w:val="28"/>
          <w:szCs w:val="28"/>
        </w:rPr>
        <w:t>, памяти и внимания.</w:t>
      </w:r>
    </w:p>
    <w:p w14:paraId="4739284B" w14:textId="77777777" w:rsidR="00C74ED0" w:rsidRPr="00A421A6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Целесообразным в этом случае представляется рассмотрение 1 части </w:t>
      </w:r>
      <w:r w:rsidRPr="00A421A6">
        <w:rPr>
          <w:rFonts w:ascii="Times New Roman" w:hAnsi="Times New Roman" w:cs="Times New Roman"/>
          <w:sz w:val="28"/>
          <w:szCs w:val="28"/>
        </w:rPr>
        <w:t>Мессы «L'’</w:t>
      </w:r>
      <w:proofErr w:type="spellStart"/>
      <w:r w:rsidRPr="00A421A6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Pr="00A42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1A6">
        <w:rPr>
          <w:rFonts w:ascii="Times New Roman" w:hAnsi="Times New Roman" w:cs="Times New Roman"/>
          <w:sz w:val="28"/>
          <w:szCs w:val="28"/>
        </w:rPr>
        <w:t>arme</w:t>
      </w:r>
      <w:proofErr w:type="spellEnd"/>
      <w:r w:rsidRPr="00A421A6">
        <w:rPr>
          <w:rFonts w:ascii="Times New Roman" w:hAnsi="Times New Roman" w:cs="Times New Roman"/>
          <w:sz w:val="28"/>
          <w:szCs w:val="28"/>
        </w:rPr>
        <w:t>» К.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421A6">
        <w:rPr>
          <w:rFonts w:ascii="Times New Roman" w:hAnsi="Times New Roman" w:cs="Times New Roman"/>
          <w:sz w:val="28"/>
          <w:szCs w:val="28"/>
        </w:rPr>
        <w:t>Дженкинса</w:t>
      </w:r>
      <w:r>
        <w:rPr>
          <w:rFonts w:ascii="Times New Roman" w:hAnsi="Times New Roman" w:cs="Times New Roman"/>
          <w:sz w:val="28"/>
          <w:szCs w:val="28"/>
        </w:rPr>
        <w:t xml:space="preserve"> как проявления примера стилизации эпохи раннего многоголосия в музыке XX века.</w:t>
      </w:r>
    </w:p>
    <w:p w14:paraId="76CB8E99" w14:textId="77777777" w:rsid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Заимствование образца средневековой «шансон» в качестве темы 1 части мессы создает благоприятные условия для рассмотрения процесса ассимиляции музыкальных приемов ушедших эпох в современной музыкальной культуре.</w:t>
      </w:r>
    </w:p>
    <w:p w14:paraId="7A2A7D1D" w14:textId="77777777" w:rsid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подобной ситуации навыки сравнительно исторического рассмотрения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разностилевых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произведений  позволяют усилить формирование </w:t>
      </w:r>
      <w:r w:rsidRPr="00F60F02">
        <w:rPr>
          <w:rFonts w:ascii="Times New Roman" w:hAnsi="Times New Roman" w:cs="Times New Roman"/>
          <w:sz w:val="28"/>
          <w:szCs w:val="28"/>
        </w:rPr>
        <w:t>полифонического мышления</w:t>
      </w:r>
      <w:r>
        <w:rPr>
          <w:rFonts w:ascii="Times New Roman" w:hAnsi="Times New Roman" w:cs="Times New Roman"/>
          <w:sz w:val="28"/>
          <w:szCs w:val="28"/>
        </w:rPr>
        <w:t xml:space="preserve"> через поиск константных элементов музыкального языка изучаемой эпохи в хронологическом и диахроническом аспекте.</w:t>
      </w:r>
    </w:p>
    <w:p w14:paraId="4B0EB35A" w14:textId="77777777" w:rsidR="00C74ED0" w:rsidRPr="001E1072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1072">
        <w:rPr>
          <w:rFonts w:ascii="Times New Roman" w:hAnsi="Times New Roman" w:cs="Times New Roman"/>
          <w:sz w:val="28"/>
          <w:szCs w:val="28"/>
        </w:rPr>
        <w:t xml:space="preserve">Выбранный подход позволяет применить в процессе  урока различные методы обучения: </w:t>
      </w:r>
    </w:p>
    <w:p w14:paraId="0E035A3E" w14:textId="77777777" w:rsidR="00C74ED0" w:rsidRPr="001E1072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1072">
        <w:rPr>
          <w:rFonts w:ascii="Times New Roman" w:hAnsi="Times New Roman" w:cs="Times New Roman"/>
          <w:sz w:val="28"/>
          <w:szCs w:val="28"/>
        </w:rPr>
        <w:t>объяснительно-иллюстративный (информационно-рецептивный) - при сообщении готовой информации, которую обучающиеся воспринимают, осознают и фиксируют в памяти;</w:t>
      </w:r>
    </w:p>
    <w:p w14:paraId="31A9A822" w14:textId="77777777" w:rsidR="00C74ED0" w:rsidRPr="001E1072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1072">
        <w:rPr>
          <w:rFonts w:ascii="Times New Roman" w:hAnsi="Times New Roman" w:cs="Times New Roman"/>
          <w:sz w:val="28"/>
          <w:szCs w:val="28"/>
        </w:rPr>
        <w:t>репродуктивный – при воспроизведении усвоенной информации и ответах на теоретические вопросы (критерием усвоения является правильное воспроизведение (репродукция) знаний)</w:t>
      </w:r>
      <w:r>
        <w:rPr>
          <w:rFonts w:ascii="Times New Roman" w:hAnsi="Times New Roman" w:cs="Times New Roman"/>
          <w:sz w:val="28"/>
          <w:szCs w:val="28"/>
        </w:rPr>
        <w:t xml:space="preserve"> и при выполнении пунктов 1-3 домашнего задания</w:t>
      </w:r>
      <w:r w:rsidRPr="001E1072">
        <w:rPr>
          <w:rFonts w:ascii="Times New Roman" w:hAnsi="Times New Roman" w:cs="Times New Roman"/>
          <w:sz w:val="28"/>
          <w:szCs w:val="28"/>
        </w:rPr>
        <w:t>;</w:t>
      </w:r>
    </w:p>
    <w:p w14:paraId="54A3EF40" w14:textId="77777777" w:rsidR="00C74ED0" w:rsidRPr="001E1072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E1072">
        <w:rPr>
          <w:rFonts w:ascii="Times New Roman" w:hAnsi="Times New Roman" w:cs="Times New Roman"/>
          <w:sz w:val="28"/>
          <w:szCs w:val="28"/>
        </w:rPr>
        <w:t>проблемного изложения – в процессе сравнительно исторического рассмотрения приемов стилизации звучания эпохи раннего многоголосия в современном музыкальном сочинении (здесь дается пример хода размышления), в показе примеров выполнения пункта 5 в домашнем задании;</w:t>
      </w:r>
    </w:p>
    <w:p w14:paraId="301E4E5B" w14:textId="77777777" w:rsidR="00C74ED0" w:rsidRPr="001E1072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072">
        <w:rPr>
          <w:rFonts w:ascii="Times New Roman" w:hAnsi="Times New Roman" w:cs="Times New Roman"/>
          <w:sz w:val="28"/>
          <w:szCs w:val="28"/>
        </w:rPr>
        <w:t>- частично-поисковый (эвристический) - по образцу, данному педагогом, студенты самостоятельно находят ответы в пункте 5 домашнего задания и завершают рассмотрение полифонического приема, используемого в рассматриваемом фрагменте мессы Дженкинса;</w:t>
      </w:r>
    </w:p>
    <w:p w14:paraId="15B0C650" w14:textId="77777777" w:rsidR="00C74ED0" w:rsidRPr="001E1072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1072">
        <w:rPr>
          <w:rFonts w:ascii="Times New Roman" w:hAnsi="Times New Roman" w:cs="Times New Roman"/>
          <w:sz w:val="28"/>
          <w:szCs w:val="28"/>
        </w:rPr>
        <w:t>исследовательский - учащиеся выполняют пункты 4 и 5 в домашнем задании на основе уже сформированных умений и навыков в курсе предмета «Полифония». Метод используется для того, чтобы ученик научился приобретать знания, исследовать предмет или явление, делать выводы и применять полученные умение и навыки в жизни.</w:t>
      </w:r>
    </w:p>
    <w:p w14:paraId="39B4A8F4" w14:textId="77777777" w:rsid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результате изучения темы обучающийся должен </w:t>
      </w:r>
    </w:p>
    <w:p w14:paraId="62C273D4" w14:textId="77777777" w:rsidR="00C74ED0" w:rsidRPr="001E1072" w:rsidRDefault="00C74ED0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1E1072">
        <w:rPr>
          <w:rFonts w:ascii="Times New Roman" w:hAnsi="Times New Roman"/>
          <w:sz w:val="28"/>
        </w:rPr>
        <w:t>знать:</w:t>
      </w:r>
    </w:p>
    <w:p w14:paraId="58E26807" w14:textId="77777777" w:rsidR="00C74ED0" w:rsidRPr="00C74ED0" w:rsidRDefault="00C74ED0" w:rsidP="00E96C2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ED0">
        <w:rPr>
          <w:rFonts w:ascii="Times New Roman" w:hAnsi="Times New Roman" w:cs="Times New Roman"/>
          <w:sz w:val="28"/>
          <w:szCs w:val="28"/>
        </w:rPr>
        <w:t>понятие полифонии как ансамбля мелодий, взаимодействующих на интонационной основе;</w:t>
      </w:r>
    </w:p>
    <w:p w14:paraId="00BDB07C" w14:textId="77777777" w:rsidR="00C74ED0" w:rsidRPr="00C74ED0" w:rsidRDefault="00C74ED0" w:rsidP="00E96C2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ED0">
        <w:rPr>
          <w:rFonts w:ascii="Times New Roman" w:hAnsi="Times New Roman" w:cs="Times New Roman"/>
          <w:sz w:val="28"/>
          <w:szCs w:val="28"/>
        </w:rPr>
        <w:t>исторические этапы развития и стили полифонической музыки;</w:t>
      </w:r>
    </w:p>
    <w:p w14:paraId="082833A8" w14:textId="77777777" w:rsidR="00C74ED0" w:rsidRP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ED0">
        <w:rPr>
          <w:rFonts w:ascii="Times New Roman" w:hAnsi="Times New Roman" w:cs="Times New Roman"/>
          <w:sz w:val="28"/>
          <w:szCs w:val="28"/>
        </w:rPr>
        <w:t xml:space="preserve">изученные жанры и принципы формообразования полифонической музыки; </w:t>
      </w:r>
    </w:p>
    <w:p w14:paraId="095266C3" w14:textId="77777777" w:rsidR="00C74ED0" w:rsidRP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ED0">
        <w:rPr>
          <w:rFonts w:ascii="Times New Roman" w:hAnsi="Times New Roman" w:cs="Times New Roman"/>
          <w:sz w:val="28"/>
          <w:szCs w:val="28"/>
        </w:rPr>
        <w:t xml:space="preserve">виды полифонии: имитационную, </w:t>
      </w:r>
      <w:proofErr w:type="spellStart"/>
      <w:r w:rsidRPr="00C74ED0">
        <w:rPr>
          <w:rFonts w:ascii="Times New Roman" w:hAnsi="Times New Roman" w:cs="Times New Roman"/>
          <w:sz w:val="28"/>
          <w:szCs w:val="28"/>
        </w:rPr>
        <w:t>разнотемную</w:t>
      </w:r>
      <w:proofErr w:type="spellEnd"/>
      <w:r w:rsidRPr="00C74ED0">
        <w:rPr>
          <w:rFonts w:ascii="Times New Roman" w:hAnsi="Times New Roman" w:cs="Times New Roman"/>
          <w:sz w:val="28"/>
          <w:szCs w:val="28"/>
        </w:rPr>
        <w:t xml:space="preserve"> и подголосочную;</w:t>
      </w:r>
    </w:p>
    <w:p w14:paraId="393D04B2" w14:textId="77777777" w:rsidR="00C74ED0" w:rsidRPr="00937573" w:rsidRDefault="00C74ED0" w:rsidP="00E96C2A">
      <w:pPr>
        <w:pStyle w:val="FR4"/>
        <w:ind w:firstLine="3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уметь:</w:t>
      </w:r>
    </w:p>
    <w:p w14:paraId="74E9E52F" w14:textId="77777777" w:rsidR="00C74ED0" w:rsidRDefault="00C74ED0" w:rsidP="00E96C2A">
      <w:pPr>
        <w:pStyle w:val="FR4"/>
        <w:ind w:firstLine="3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подготовить целостный ответ по пройденной теме;</w:t>
      </w:r>
    </w:p>
    <w:p w14:paraId="4C0A2D5E" w14:textId="77777777" w:rsidR="00C74ED0" w:rsidRPr="00BA03F5" w:rsidRDefault="00C74ED0" w:rsidP="00E96C2A">
      <w:pPr>
        <w:pStyle w:val="FR4"/>
        <w:ind w:firstLine="3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</w:t>
      </w:r>
      <w:r w:rsidRPr="00BA03F5">
        <w:rPr>
          <w:rFonts w:ascii="Times New Roman" w:hAnsi="Times New Roman"/>
          <w:sz w:val="28"/>
        </w:rPr>
        <w:t>тветить на во</w:t>
      </w:r>
      <w:r>
        <w:rPr>
          <w:rFonts w:ascii="Times New Roman" w:hAnsi="Times New Roman"/>
          <w:sz w:val="28"/>
        </w:rPr>
        <w:t>просы по пройденному материалу;</w:t>
      </w:r>
    </w:p>
    <w:p w14:paraId="3D7B3B33" w14:textId="77777777" w:rsidR="00C74ED0" w:rsidRDefault="00C74ED0" w:rsidP="00E96C2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ED0">
        <w:rPr>
          <w:rFonts w:ascii="Times New Roman" w:hAnsi="Times New Roman" w:cs="Times New Roman"/>
          <w:sz w:val="28"/>
          <w:szCs w:val="28"/>
        </w:rPr>
        <w:t>применить теоретические сведения об изученных жанрах (месса, мотет) и принципах организации полифонической музыки (</w:t>
      </w:r>
      <w:r w:rsidRPr="00C74ED0">
        <w:rPr>
          <w:rFonts w:ascii="Times New Roman" w:hAnsi="Times New Roman" w:cs="Times New Roman"/>
          <w:sz w:val="28"/>
          <w:szCs w:val="28"/>
          <w:lang w:val="en-GB"/>
        </w:rPr>
        <w:t>cantus</w:t>
      </w:r>
      <w:r w:rsidRPr="00C74ED0">
        <w:rPr>
          <w:rFonts w:ascii="Times New Roman" w:hAnsi="Times New Roman" w:cs="Times New Roman"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sz w:val="28"/>
          <w:szCs w:val="28"/>
          <w:lang w:val="en-GB"/>
        </w:rPr>
        <w:t>firmus</w:t>
      </w:r>
      <w:r w:rsidRPr="00C74ED0">
        <w:rPr>
          <w:rFonts w:ascii="Times New Roman" w:hAnsi="Times New Roman" w:cs="Times New Roman"/>
          <w:sz w:val="28"/>
          <w:szCs w:val="28"/>
        </w:rPr>
        <w:t>, имитация) в анализе полифонических произведений;</w:t>
      </w:r>
    </w:p>
    <w:p w14:paraId="3B9AFB61" w14:textId="77777777" w:rsidR="00C74ED0" w:rsidRPr="00C74ED0" w:rsidRDefault="00C74ED0" w:rsidP="00E96C2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владеть:</w:t>
      </w:r>
    </w:p>
    <w:p w14:paraId="43AA88A3" w14:textId="77777777" w:rsidR="00C74ED0" w:rsidRDefault="00C74ED0" w:rsidP="00E96C2A">
      <w:pPr>
        <w:pStyle w:val="FR4"/>
        <w:ind w:firstLine="3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навыками поиска и анализа полифонических приемов по теме в пройденном произведении;</w:t>
      </w:r>
    </w:p>
    <w:p w14:paraId="0048AB3D" w14:textId="77777777" w:rsidR="00C74ED0" w:rsidRPr="00C74ED0" w:rsidRDefault="00C74ED0" w:rsidP="00E96C2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навыками </w:t>
      </w:r>
      <w:r w:rsidRPr="00C74ED0">
        <w:rPr>
          <w:rFonts w:ascii="Times New Roman" w:hAnsi="Times New Roman" w:cs="Times New Roman"/>
          <w:sz w:val="28"/>
          <w:szCs w:val="28"/>
        </w:rPr>
        <w:t>в аналитическом задании продемонстрировать знание и умение определить различные  полифонические формы, приемы, методы развития.</w:t>
      </w:r>
    </w:p>
    <w:p w14:paraId="7EDDE45A" w14:textId="77777777" w:rsidR="00C74ED0" w:rsidRPr="00F60F02" w:rsidRDefault="00C74ED0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66F8">
        <w:rPr>
          <w:rFonts w:ascii="Times New Roman" w:hAnsi="Times New Roman" w:cs="Times New Roman"/>
          <w:sz w:val="28"/>
          <w:szCs w:val="28"/>
        </w:rPr>
        <w:t>Поли</w:t>
      </w:r>
      <w:r>
        <w:rPr>
          <w:rFonts w:ascii="Times New Roman" w:hAnsi="Times New Roman" w:cs="Times New Roman"/>
          <w:sz w:val="28"/>
          <w:szCs w:val="28"/>
        </w:rPr>
        <w:t xml:space="preserve">фонический анализ </w:t>
      </w:r>
      <w:r w:rsidRPr="000766F8">
        <w:rPr>
          <w:rFonts w:ascii="Times New Roman" w:hAnsi="Times New Roman" w:cs="Times New Roman"/>
          <w:sz w:val="28"/>
          <w:szCs w:val="28"/>
        </w:rPr>
        <w:t xml:space="preserve">развивает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0766F8">
        <w:rPr>
          <w:rFonts w:ascii="Times New Roman" w:hAnsi="Times New Roman" w:cs="Times New Roman"/>
          <w:sz w:val="28"/>
          <w:szCs w:val="28"/>
        </w:rPr>
        <w:t xml:space="preserve"> профессиональное умение обнаруживать технические особенности произведения и с учетом этой фактической </w:t>
      </w:r>
      <w:proofErr w:type="gramStart"/>
      <w:r w:rsidRPr="000766F8">
        <w:rPr>
          <w:rFonts w:ascii="Times New Roman" w:hAnsi="Times New Roman" w:cs="Times New Roman"/>
          <w:sz w:val="28"/>
          <w:szCs w:val="28"/>
        </w:rPr>
        <w:t xml:space="preserve">основы  </w:t>
      </w:r>
      <w:r>
        <w:rPr>
          <w:rFonts w:ascii="Times New Roman" w:hAnsi="Times New Roman" w:cs="Times New Roman"/>
          <w:sz w:val="28"/>
          <w:szCs w:val="28"/>
        </w:rPr>
        <w:t>давать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оценку произведению как </w:t>
      </w:r>
      <w:r w:rsidRPr="000766F8">
        <w:rPr>
          <w:rFonts w:ascii="Times New Roman" w:hAnsi="Times New Roman" w:cs="Times New Roman"/>
          <w:sz w:val="28"/>
          <w:szCs w:val="28"/>
        </w:rPr>
        <w:t>художественно неповторимому явлению. Эта оценка включает определение историко-стилистической характерности, осмысление индивидуальной экспрессии и музыкальной образности</w:t>
      </w:r>
    </w:p>
    <w:p w14:paraId="218E3C72" w14:textId="77777777" w:rsid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0F02">
        <w:rPr>
          <w:rFonts w:ascii="Times New Roman" w:hAnsi="Times New Roman"/>
          <w:sz w:val="28"/>
          <w:szCs w:val="28"/>
        </w:rPr>
        <w:t>Усвоение главных положений дисциплины служит основанием профессиональных суждений о явлениях музыки в их историко-стилистической кон</w:t>
      </w:r>
      <w:r>
        <w:rPr>
          <w:rFonts w:ascii="Times New Roman" w:hAnsi="Times New Roman"/>
          <w:sz w:val="28"/>
          <w:szCs w:val="28"/>
        </w:rPr>
        <w:t>кретности и ориентиром для эсте</w:t>
      </w:r>
      <w:r w:rsidRPr="00F60F02">
        <w:rPr>
          <w:rFonts w:ascii="Times New Roman" w:hAnsi="Times New Roman"/>
          <w:sz w:val="28"/>
          <w:szCs w:val="28"/>
        </w:rPr>
        <w:t xml:space="preserve">тических оценок, что особенно важно в сложных условиях развития современного искусства. </w:t>
      </w:r>
    </w:p>
    <w:p w14:paraId="68B1AAEB" w14:textId="77777777" w:rsidR="00C74ED0" w:rsidRP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C74ED0">
        <w:rPr>
          <w:rFonts w:ascii="Times New Roman" w:hAnsi="Times New Roman"/>
          <w:sz w:val="28"/>
          <w:szCs w:val="28"/>
          <w:u w:val="single"/>
        </w:rPr>
        <w:t>Примерные вопросы для домашнего задания.</w:t>
      </w:r>
    </w:p>
    <w:p w14:paraId="02F6DA7B" w14:textId="77777777" w:rsidR="00E96C2A" w:rsidRPr="00C74ED0" w:rsidRDefault="00E96C2A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bCs/>
          <w:sz w:val="28"/>
          <w:szCs w:val="28"/>
        </w:rPr>
        <w:t xml:space="preserve">Какими хронологическими рамками определяется эпохи Средневековья и Возрождения? </w:t>
      </w:r>
    </w:p>
    <w:p w14:paraId="532863BE" w14:textId="77777777" w:rsidR="00E96C2A" w:rsidRPr="00C74ED0" w:rsidRDefault="00E96C2A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bCs/>
          <w:sz w:val="28"/>
          <w:szCs w:val="28"/>
        </w:rPr>
        <w:t xml:space="preserve">Охарактеризуйте жанр «шансон». </w:t>
      </w:r>
    </w:p>
    <w:p w14:paraId="4F875FAB" w14:textId="77777777" w:rsidR="00E96C2A" w:rsidRPr="00C74ED0" w:rsidRDefault="00E96C2A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bCs/>
          <w:sz w:val="28"/>
          <w:szCs w:val="28"/>
        </w:rPr>
        <w:t>Какое образно-семантическое значение имеет тема «</w:t>
      </w:r>
      <w:proofErr w:type="spellStart"/>
      <w:r w:rsidRPr="00C74ED0">
        <w:rPr>
          <w:rFonts w:ascii="Times New Roman" w:hAnsi="Times New Roman"/>
          <w:bCs/>
          <w:sz w:val="28"/>
          <w:szCs w:val="28"/>
        </w:rPr>
        <w:t>L'homme</w:t>
      </w:r>
      <w:proofErr w:type="spellEnd"/>
      <w:r w:rsidRPr="00C74E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/>
          <w:bCs/>
          <w:sz w:val="28"/>
          <w:szCs w:val="28"/>
        </w:rPr>
        <w:t>arme</w:t>
      </w:r>
      <w:proofErr w:type="spellEnd"/>
      <w:r w:rsidRPr="00C74ED0">
        <w:rPr>
          <w:rFonts w:ascii="Times New Roman" w:hAnsi="Times New Roman"/>
          <w:bCs/>
          <w:sz w:val="28"/>
          <w:szCs w:val="28"/>
        </w:rPr>
        <w:t xml:space="preserve">» в  1 части мессы К. Дженкинса? </w:t>
      </w:r>
    </w:p>
    <w:p w14:paraId="176E0654" w14:textId="77777777" w:rsidR="00E96C2A" w:rsidRPr="00C74ED0" w:rsidRDefault="00E96C2A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ED0">
        <w:rPr>
          <w:rFonts w:ascii="Times New Roman" w:hAnsi="Times New Roman"/>
          <w:bCs/>
          <w:sz w:val="28"/>
          <w:szCs w:val="28"/>
        </w:rPr>
        <w:t xml:space="preserve">Проанализируйте полифонический раздел 1 части мессы К. Дженкинса, найдите и подпишите </w:t>
      </w:r>
      <w:proofErr w:type="spellStart"/>
      <w:r w:rsidRPr="00C74ED0">
        <w:rPr>
          <w:rFonts w:ascii="Times New Roman" w:hAnsi="Times New Roman"/>
          <w:bCs/>
          <w:sz w:val="28"/>
          <w:szCs w:val="28"/>
        </w:rPr>
        <w:t>пропо</w:t>
      </w:r>
      <w:r w:rsidR="00C74ED0">
        <w:rPr>
          <w:rFonts w:ascii="Times New Roman" w:hAnsi="Times New Roman"/>
          <w:bCs/>
          <w:sz w:val="28"/>
          <w:szCs w:val="28"/>
        </w:rPr>
        <w:t>сту</w:t>
      </w:r>
      <w:proofErr w:type="spellEnd"/>
      <w:r w:rsidR="00C74ED0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C74ED0">
        <w:rPr>
          <w:rFonts w:ascii="Times New Roman" w:hAnsi="Times New Roman"/>
          <w:bCs/>
          <w:sz w:val="28"/>
          <w:szCs w:val="28"/>
        </w:rPr>
        <w:t>риспосты</w:t>
      </w:r>
      <w:proofErr w:type="spellEnd"/>
      <w:r w:rsidR="00C74ED0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C74ED0">
        <w:rPr>
          <w:rFonts w:ascii="Times New Roman" w:hAnsi="Times New Roman"/>
          <w:bCs/>
          <w:sz w:val="28"/>
          <w:szCs w:val="28"/>
        </w:rPr>
        <w:t>четырехголосии</w:t>
      </w:r>
      <w:proofErr w:type="spellEnd"/>
      <w:r w:rsidRPr="00C74ED0">
        <w:rPr>
          <w:rFonts w:ascii="Times New Roman" w:hAnsi="Times New Roman"/>
          <w:bCs/>
          <w:sz w:val="28"/>
          <w:szCs w:val="28"/>
        </w:rPr>
        <w:t xml:space="preserve">. Определите и запишите характеристики данной имитации. </w:t>
      </w:r>
    </w:p>
    <w:p w14:paraId="72F58ADF" w14:textId="77777777" w:rsidR="00E96C2A" w:rsidRPr="00C74ED0" w:rsidRDefault="00C74ED0" w:rsidP="00E96C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Найдите пять</w:t>
      </w:r>
      <w:r w:rsidR="00E96C2A" w:rsidRPr="00C74ED0">
        <w:rPr>
          <w:rFonts w:ascii="Times New Roman" w:hAnsi="Times New Roman"/>
          <w:bCs/>
          <w:sz w:val="28"/>
          <w:szCs w:val="28"/>
        </w:rPr>
        <w:t xml:space="preserve"> примеров использования темы «</w:t>
      </w:r>
      <w:proofErr w:type="spellStart"/>
      <w:r w:rsidR="00E96C2A" w:rsidRPr="00C74ED0">
        <w:rPr>
          <w:rFonts w:ascii="Times New Roman" w:hAnsi="Times New Roman"/>
          <w:bCs/>
          <w:sz w:val="28"/>
          <w:szCs w:val="28"/>
        </w:rPr>
        <w:t>L'homme</w:t>
      </w:r>
      <w:proofErr w:type="spellEnd"/>
      <w:r w:rsidR="00E96C2A" w:rsidRPr="00C74E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96C2A" w:rsidRPr="00C74ED0">
        <w:rPr>
          <w:rFonts w:ascii="Times New Roman" w:hAnsi="Times New Roman"/>
          <w:bCs/>
          <w:sz w:val="28"/>
          <w:szCs w:val="28"/>
        </w:rPr>
        <w:t>arme</w:t>
      </w:r>
      <w:proofErr w:type="spellEnd"/>
      <w:r w:rsidR="00E96C2A" w:rsidRPr="00C74ED0">
        <w:rPr>
          <w:rFonts w:ascii="Times New Roman" w:hAnsi="Times New Roman"/>
          <w:bCs/>
          <w:sz w:val="28"/>
          <w:szCs w:val="28"/>
        </w:rPr>
        <w:t>» в сочинениях композиторов различны</w:t>
      </w:r>
      <w:r>
        <w:rPr>
          <w:rFonts w:ascii="Times New Roman" w:hAnsi="Times New Roman"/>
          <w:bCs/>
          <w:sz w:val="28"/>
          <w:szCs w:val="28"/>
        </w:rPr>
        <w:t>х эпох (кроме названных на уроке</w:t>
      </w:r>
      <w:r w:rsidR="00E96C2A" w:rsidRPr="00C74ED0">
        <w:rPr>
          <w:rFonts w:ascii="Times New Roman" w:hAnsi="Times New Roman"/>
          <w:bCs/>
          <w:sz w:val="28"/>
          <w:szCs w:val="28"/>
        </w:rPr>
        <w:t xml:space="preserve">). </w:t>
      </w:r>
    </w:p>
    <w:p w14:paraId="50DD7C5B" w14:textId="77777777" w:rsidR="003222E7" w:rsidRPr="00C74ED0" w:rsidRDefault="00C74ED0" w:rsidP="00E96C2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222E7" w:rsidRPr="00C74ED0">
        <w:rPr>
          <w:rFonts w:ascii="Times New Roman" w:hAnsi="Times New Roman" w:cs="Times New Roman"/>
          <w:b/>
          <w:bCs/>
          <w:sz w:val="28"/>
          <w:szCs w:val="28"/>
        </w:rPr>
        <w:t>ысшее и дополнительное профессиональное образование</w:t>
      </w:r>
    </w:p>
    <w:p w14:paraId="5BF885E6" w14:textId="77777777" w:rsidR="00EC54DC" w:rsidRPr="00C74ED0" w:rsidRDefault="00C74ED0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Автор </w:t>
      </w:r>
      <w:r w:rsidRPr="00C74ED0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EC54DC" w:rsidRPr="00C74ED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="00EC54DC" w:rsidRPr="00C74ED0">
        <w:rPr>
          <w:rFonts w:ascii="Times New Roman" w:hAnsi="Times New Roman" w:cs="Times New Roman"/>
          <w:bCs/>
          <w:sz w:val="28"/>
          <w:szCs w:val="28"/>
          <w:u w:val="single"/>
        </w:rPr>
        <w:t>Кирносова</w:t>
      </w:r>
      <w:proofErr w:type="spellEnd"/>
      <w:r w:rsidR="00EC54DC" w:rsidRPr="00C74ED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Е.Н., </w:t>
      </w:r>
      <w:r w:rsidR="003222E7" w:rsidRPr="00C74ED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канд. искусствоведения, </w:t>
      </w:r>
      <w:r w:rsidR="00EC54DC" w:rsidRPr="00C74ED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доцент кафедры вокального искусства </w:t>
      </w:r>
      <w:r w:rsidR="003222E7" w:rsidRPr="00C74ED0">
        <w:rPr>
          <w:rFonts w:ascii="Times New Roman" w:hAnsi="Times New Roman" w:cs="Times New Roman"/>
          <w:bCs/>
          <w:sz w:val="28"/>
          <w:szCs w:val="28"/>
          <w:u w:val="single"/>
        </w:rPr>
        <w:t>Ф</w:t>
      </w:r>
      <w:r w:rsidR="00EC54DC" w:rsidRPr="00C74ED0">
        <w:rPr>
          <w:rFonts w:ascii="Times New Roman" w:hAnsi="Times New Roman" w:cs="Times New Roman"/>
          <w:bCs/>
          <w:sz w:val="28"/>
          <w:szCs w:val="28"/>
          <w:u w:val="single"/>
        </w:rPr>
        <w:t>Г</w:t>
      </w:r>
      <w:r w:rsidR="003222E7" w:rsidRPr="00C74ED0">
        <w:rPr>
          <w:rFonts w:ascii="Times New Roman" w:hAnsi="Times New Roman" w:cs="Times New Roman"/>
          <w:bCs/>
          <w:sz w:val="28"/>
          <w:szCs w:val="28"/>
          <w:u w:val="single"/>
        </w:rPr>
        <w:t>Б</w:t>
      </w:r>
      <w:r w:rsidR="00EC54DC" w:rsidRPr="00C74ED0">
        <w:rPr>
          <w:rFonts w:ascii="Times New Roman" w:hAnsi="Times New Roman" w:cs="Times New Roman"/>
          <w:bCs/>
          <w:sz w:val="28"/>
          <w:szCs w:val="28"/>
          <w:u w:val="single"/>
        </w:rPr>
        <w:t>ОУ ВО «Юго-западный государственный университет»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14:paraId="6835B666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 xml:space="preserve">1. Для анализа выбрана </w:t>
      </w:r>
      <w:r w:rsidRPr="00C74ED0">
        <w:rPr>
          <w:rFonts w:ascii="Times New Roman" w:hAnsi="Times New Roman" w:cs="Times New Roman"/>
          <w:sz w:val="28"/>
          <w:szCs w:val="28"/>
        </w:rPr>
        <w:t xml:space="preserve">первая часть Мессы мира «Вооруженный человек» К. Дженкинса. </w:t>
      </w:r>
    </w:p>
    <w:p w14:paraId="6FA34BD5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lastRenderedPageBreak/>
        <w:t>Обучающиеся – студенты, обучающиеся по программе магистратуры направления Вокальное искусство (возможно введение данного материала в содержание дисциплин «Вокальное искусство в контексте мировой художественной культуры»).</w:t>
      </w:r>
    </w:p>
    <w:p w14:paraId="66A10FFB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C74ED0">
        <w:rPr>
          <w:rFonts w:ascii="Times New Roman" w:hAnsi="Times New Roman" w:cs="Times New Roman"/>
          <w:sz w:val="28"/>
          <w:szCs w:val="28"/>
        </w:rPr>
        <w:t>Основное содержание лекции</w:t>
      </w:r>
    </w:p>
    <w:p w14:paraId="4BEEF5B6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>Композитор призвал в соавторы три основные мировые религии (христианство, иудаизм, ислам), строки Киплинга, Теннисона, мольбы тех, кто выжил в Хиросиме...</w:t>
      </w:r>
    </w:p>
    <w:p w14:paraId="295525AE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>Это произведение, которое подводит итог всей 2000-летней истории новой эры, заостряя проблему войны и ставя перед молодым поколением задачу решить с помощью совести и разума в XXI веке острейшие проблемы современности: войны и их экологические последствия, межнациональные конфликты и столкновения цивилизаций, экстремизм, разрушение традиционных культур и манипуляция человеческой личностью в глобальном мире.</w:t>
      </w:r>
    </w:p>
    <w:p w14:paraId="42934087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>Текст оратории составил Гай Уилсон, который в то время занимал должность главного оружейника Великобритании. Текст отличается такой же «всеохватностью», как и музыкальный язык «Вооруженного человека». В него вошли не только иудейские псалмы, эпизоды из католической мессы и исламский призыв к молитве (</w:t>
      </w:r>
      <w:proofErr w:type="spellStart"/>
      <w:r w:rsidRPr="00C74ED0">
        <w:rPr>
          <w:color w:val="000000"/>
          <w:sz w:val="28"/>
          <w:szCs w:val="28"/>
        </w:rPr>
        <w:t>азан</w:t>
      </w:r>
      <w:proofErr w:type="spellEnd"/>
      <w:r w:rsidRPr="00C74ED0">
        <w:rPr>
          <w:color w:val="000000"/>
          <w:sz w:val="28"/>
          <w:szCs w:val="28"/>
        </w:rPr>
        <w:t xml:space="preserve">), но и фрагменты из древнеиндийской эпической поэмы «Махабхарата», где описываются страдания животных, погибающих в огне, отрывки из Библии, стихи Джонатана Свифта, </w:t>
      </w:r>
      <w:proofErr w:type="spellStart"/>
      <w:r w:rsidRPr="00C74ED0">
        <w:rPr>
          <w:color w:val="000000"/>
          <w:sz w:val="28"/>
          <w:szCs w:val="28"/>
        </w:rPr>
        <w:t>Редьярда</w:t>
      </w:r>
      <w:proofErr w:type="spellEnd"/>
      <w:r w:rsidRPr="00C74ED0">
        <w:rPr>
          <w:color w:val="000000"/>
          <w:sz w:val="28"/>
          <w:szCs w:val="28"/>
        </w:rPr>
        <w:t xml:space="preserve"> Киплинга, Альфреда Теннисона и других британских поэтов, а также </w:t>
      </w:r>
      <w:proofErr w:type="spellStart"/>
      <w:r w:rsidRPr="00C74ED0">
        <w:rPr>
          <w:color w:val="000000"/>
          <w:sz w:val="28"/>
          <w:szCs w:val="28"/>
        </w:rPr>
        <w:t>Тогэ</w:t>
      </w:r>
      <w:proofErr w:type="spellEnd"/>
      <w:r w:rsidRPr="00C74ED0">
        <w:rPr>
          <w:color w:val="000000"/>
          <w:sz w:val="28"/>
          <w:szCs w:val="28"/>
        </w:rPr>
        <w:t xml:space="preserve"> </w:t>
      </w:r>
      <w:proofErr w:type="spellStart"/>
      <w:r w:rsidRPr="00C74ED0">
        <w:rPr>
          <w:color w:val="000000"/>
          <w:sz w:val="28"/>
          <w:szCs w:val="28"/>
        </w:rPr>
        <w:t>Санкичи</w:t>
      </w:r>
      <w:proofErr w:type="spellEnd"/>
      <w:r w:rsidRPr="00C74ED0">
        <w:rPr>
          <w:color w:val="000000"/>
          <w:sz w:val="28"/>
          <w:szCs w:val="28"/>
        </w:rPr>
        <w:t xml:space="preserve"> - японского поэта, который выжил во время ядерной бомбардировки Хиросимы и впоследствии умер от последствий радиоактивного воздействия.</w:t>
      </w:r>
    </w:p>
    <w:p w14:paraId="261F5D5A" w14:textId="77777777" w:rsidR="00EC54DC" w:rsidRPr="00C74ED0" w:rsidRDefault="00EC54DC" w:rsidP="00E96C2A">
      <w:pPr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02122"/>
          <w:sz w:val="28"/>
          <w:szCs w:val="28"/>
          <w:lang w:val="en-US"/>
        </w:rPr>
      </w:pPr>
      <w:r w:rsidRPr="00C74ED0">
        <w:rPr>
          <w:rFonts w:ascii="Times New Roman" w:hAnsi="Times New Roman" w:cs="Times New Roman"/>
          <w:color w:val="202122"/>
          <w:sz w:val="28"/>
          <w:szCs w:val="28"/>
          <w:lang w:val="en-US"/>
        </w:rPr>
        <w:t xml:space="preserve">The Armed Man – </w:t>
      </w:r>
      <w:proofErr w:type="spellStart"/>
      <w:r w:rsidRPr="00C74ED0">
        <w:rPr>
          <w:rFonts w:ascii="Times New Roman" w:hAnsi="Times New Roman" w:cs="Times New Roman"/>
          <w:i/>
          <w:iCs/>
          <w:color w:val="202122"/>
          <w:sz w:val="28"/>
          <w:szCs w:val="28"/>
          <w:lang w:val="en-US"/>
        </w:rPr>
        <w:t>L’Homme</w:t>
      </w:r>
      <w:proofErr w:type="spellEnd"/>
      <w:r w:rsidRPr="00C74ED0">
        <w:rPr>
          <w:rFonts w:ascii="Times New Roman" w:hAnsi="Times New Roman" w:cs="Times New Roman"/>
          <w:i/>
          <w:iCs/>
          <w:color w:val="202122"/>
          <w:sz w:val="28"/>
          <w:szCs w:val="28"/>
          <w:lang w:val="en-US"/>
        </w:rPr>
        <w:t xml:space="preserve"> </w:t>
      </w:r>
      <w:proofErr w:type="spellStart"/>
      <w:proofErr w:type="gramStart"/>
      <w:r w:rsidRPr="00C74ED0">
        <w:rPr>
          <w:rFonts w:ascii="Times New Roman" w:hAnsi="Times New Roman" w:cs="Times New Roman"/>
          <w:i/>
          <w:iCs/>
          <w:color w:val="202122"/>
          <w:sz w:val="28"/>
          <w:szCs w:val="28"/>
          <w:lang w:val="en-US"/>
        </w:rPr>
        <w:t>Armé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  <w:lang w:val="en-US"/>
        </w:rPr>
        <w:t>(</w:t>
      </w:r>
      <w:proofErr w:type="gramEnd"/>
      <w:r w:rsidRPr="00C74ED0">
        <w:rPr>
          <w:rFonts w:ascii="Times New Roman" w:hAnsi="Times New Roman" w:cs="Times New Roman"/>
          <w:color w:val="202122"/>
          <w:sz w:val="28"/>
          <w:szCs w:val="28"/>
        </w:rPr>
        <w:t>Вооружённый</w:t>
      </w:r>
      <w:r w:rsidRPr="00C74ED0">
        <w:rPr>
          <w:rFonts w:ascii="Times New Roman" w:hAnsi="Times New Roman" w:cs="Times New Roman"/>
          <w:color w:val="202122"/>
          <w:sz w:val="28"/>
          <w:szCs w:val="28"/>
          <w:lang w:val="en-US"/>
        </w:rPr>
        <w:t xml:space="preserve"> </w:t>
      </w:r>
      <w:r w:rsidRPr="00C74ED0">
        <w:rPr>
          <w:rFonts w:ascii="Times New Roman" w:hAnsi="Times New Roman" w:cs="Times New Roman"/>
          <w:color w:val="202122"/>
          <w:sz w:val="28"/>
          <w:szCs w:val="28"/>
        </w:rPr>
        <w:t>человек</w:t>
      </w:r>
      <w:r w:rsidRPr="00C74ED0">
        <w:rPr>
          <w:rFonts w:ascii="Times New Roman" w:hAnsi="Times New Roman" w:cs="Times New Roman"/>
          <w:color w:val="202122"/>
          <w:sz w:val="28"/>
          <w:szCs w:val="28"/>
          <w:lang w:val="en-US"/>
        </w:rPr>
        <w:t xml:space="preserve">) – </w:t>
      </w:r>
      <w:r w:rsidRPr="00C74ED0">
        <w:rPr>
          <w:rFonts w:ascii="Times New Roman" w:hAnsi="Times New Roman" w:cs="Times New Roman"/>
          <w:color w:val="202122"/>
          <w:sz w:val="28"/>
          <w:szCs w:val="28"/>
        </w:rPr>
        <w:t>Хор</w:t>
      </w:r>
      <w:r w:rsidRPr="00C74ED0">
        <w:rPr>
          <w:rFonts w:ascii="Times New Roman" w:hAnsi="Times New Roman" w:cs="Times New Roman"/>
          <w:color w:val="202122"/>
          <w:sz w:val="28"/>
          <w:szCs w:val="28"/>
          <w:lang w:val="en-US"/>
        </w:rPr>
        <w:t>.</w:t>
      </w:r>
    </w:p>
    <w:p w14:paraId="1C4D0529" w14:textId="77777777" w:rsidR="00EC54DC" w:rsidRPr="00C74ED0" w:rsidRDefault="00EC54DC" w:rsidP="00E96C2A">
      <w:pPr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Call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to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Prayers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(Призыв к молитвам) – Муэдзин.</w:t>
      </w:r>
    </w:p>
    <w:p w14:paraId="51CBC9F7" w14:textId="77777777" w:rsidR="00EC54DC" w:rsidRPr="00C74ED0" w:rsidRDefault="00EC54DC" w:rsidP="00E96C2A">
      <w:pPr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Kyrie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(Господи, помилуй) – Сопрано и хор.</w:t>
      </w:r>
    </w:p>
    <w:p w14:paraId="120FDAEE" w14:textId="77777777" w:rsidR="00EC54DC" w:rsidRPr="00C74ED0" w:rsidRDefault="00EC54DC" w:rsidP="00E96C2A">
      <w:pPr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Save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Me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from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Bloody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Men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(Спаси меня от кровожадных) – Тенора и басы.</w:t>
      </w:r>
    </w:p>
    <w:p w14:paraId="054E99E8" w14:textId="77777777" w:rsidR="00EC54DC" w:rsidRPr="00C74ED0" w:rsidRDefault="00EC54DC" w:rsidP="00E96C2A">
      <w:pPr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Sanctus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(Свят) – Хор.</w:t>
      </w:r>
    </w:p>
    <w:p w14:paraId="33730AA9" w14:textId="77777777" w:rsidR="00EC54DC" w:rsidRPr="00C74ED0" w:rsidRDefault="00EC54DC" w:rsidP="00E96C2A">
      <w:pPr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02122"/>
          <w:sz w:val="28"/>
          <w:szCs w:val="28"/>
          <w:lang w:val="en-US"/>
        </w:rPr>
      </w:pPr>
      <w:r w:rsidRPr="00C74ED0">
        <w:rPr>
          <w:rFonts w:ascii="Times New Roman" w:hAnsi="Times New Roman" w:cs="Times New Roman"/>
          <w:color w:val="202122"/>
          <w:sz w:val="28"/>
          <w:szCs w:val="28"/>
          <w:lang w:val="en-US"/>
        </w:rPr>
        <w:lastRenderedPageBreak/>
        <w:t>Hymn Before Action (</w:t>
      </w:r>
      <w:r w:rsidRPr="00C74ED0">
        <w:rPr>
          <w:rFonts w:ascii="Times New Roman" w:hAnsi="Times New Roman" w:cs="Times New Roman"/>
          <w:color w:val="202122"/>
          <w:sz w:val="28"/>
          <w:szCs w:val="28"/>
        </w:rPr>
        <w:t>Гимн</w:t>
      </w:r>
      <w:r w:rsidRPr="00C74ED0">
        <w:rPr>
          <w:rFonts w:ascii="Times New Roman" w:hAnsi="Times New Roman" w:cs="Times New Roman"/>
          <w:color w:val="202122"/>
          <w:sz w:val="28"/>
          <w:szCs w:val="28"/>
          <w:lang w:val="en-US"/>
        </w:rPr>
        <w:t xml:space="preserve"> </w:t>
      </w:r>
      <w:r w:rsidRPr="00C74ED0">
        <w:rPr>
          <w:rFonts w:ascii="Times New Roman" w:hAnsi="Times New Roman" w:cs="Times New Roman"/>
          <w:color w:val="202122"/>
          <w:sz w:val="28"/>
          <w:szCs w:val="28"/>
        </w:rPr>
        <w:t>перед</w:t>
      </w:r>
      <w:r w:rsidRPr="00C74ED0">
        <w:rPr>
          <w:rFonts w:ascii="Times New Roman" w:hAnsi="Times New Roman" w:cs="Times New Roman"/>
          <w:color w:val="202122"/>
          <w:sz w:val="28"/>
          <w:szCs w:val="28"/>
          <w:lang w:val="en-US"/>
        </w:rPr>
        <w:t xml:space="preserve"> </w:t>
      </w:r>
      <w:r w:rsidRPr="00C74ED0">
        <w:rPr>
          <w:rFonts w:ascii="Times New Roman" w:hAnsi="Times New Roman" w:cs="Times New Roman"/>
          <w:color w:val="202122"/>
          <w:sz w:val="28"/>
          <w:szCs w:val="28"/>
        </w:rPr>
        <w:t>битвой</w:t>
      </w:r>
      <w:r w:rsidRPr="00C74ED0">
        <w:rPr>
          <w:rFonts w:ascii="Times New Roman" w:hAnsi="Times New Roman" w:cs="Times New Roman"/>
          <w:color w:val="202122"/>
          <w:sz w:val="28"/>
          <w:szCs w:val="28"/>
          <w:lang w:val="en-US"/>
        </w:rPr>
        <w:t xml:space="preserve">) – </w:t>
      </w:r>
      <w:r w:rsidRPr="00C74ED0">
        <w:rPr>
          <w:rFonts w:ascii="Times New Roman" w:hAnsi="Times New Roman" w:cs="Times New Roman"/>
          <w:color w:val="202122"/>
          <w:sz w:val="28"/>
          <w:szCs w:val="28"/>
        </w:rPr>
        <w:t>Хор</w:t>
      </w:r>
      <w:r w:rsidRPr="00C74ED0">
        <w:rPr>
          <w:rFonts w:ascii="Times New Roman" w:hAnsi="Times New Roman" w:cs="Times New Roman"/>
          <w:color w:val="202122"/>
          <w:sz w:val="28"/>
          <w:szCs w:val="28"/>
          <w:lang w:val="en-US"/>
        </w:rPr>
        <w:t>.</w:t>
      </w:r>
    </w:p>
    <w:p w14:paraId="5F6CC3C5" w14:textId="77777777" w:rsidR="00EC54DC" w:rsidRPr="00C74ED0" w:rsidRDefault="00EC54DC" w:rsidP="00E96C2A">
      <w:pPr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Charge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>! (В атаку!) – Хор.</w:t>
      </w:r>
    </w:p>
    <w:p w14:paraId="6A9F3641" w14:textId="77777777" w:rsidR="00EC54DC" w:rsidRPr="00C74ED0" w:rsidRDefault="00EC54DC" w:rsidP="00E96C2A">
      <w:pPr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Angry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Flames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(Гневное пламя) – Сопрано и хор.</w:t>
      </w:r>
    </w:p>
    <w:p w14:paraId="78F145B5" w14:textId="77777777" w:rsidR="00EC54DC" w:rsidRPr="00C74ED0" w:rsidRDefault="00EC54DC" w:rsidP="00E96C2A">
      <w:pPr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Torches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(Факелы) – Хор.</w:t>
      </w:r>
    </w:p>
    <w:p w14:paraId="5B0C38BF" w14:textId="77777777" w:rsidR="00EC54DC" w:rsidRPr="00C74ED0" w:rsidRDefault="00EC54DC" w:rsidP="00E96C2A">
      <w:pPr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Agnus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Dei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(Агнец Божий) – Хор.</w:t>
      </w:r>
    </w:p>
    <w:p w14:paraId="7EE9EB4C" w14:textId="77777777" w:rsidR="00EC54DC" w:rsidRPr="00C74ED0" w:rsidRDefault="00EC54DC" w:rsidP="00E96C2A">
      <w:pPr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Now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the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Guns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Have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Stopped</w:t>
      </w:r>
      <w:proofErr w:type="spellEnd"/>
      <w:r w:rsidRPr="00C74ED0">
        <w:rPr>
          <w:rFonts w:ascii="Times New Roman" w:hAnsi="Times New Roman" w:cs="Times New Roman"/>
          <w:color w:val="202122"/>
          <w:sz w:val="28"/>
          <w:szCs w:val="28"/>
        </w:rPr>
        <w:t xml:space="preserve"> (Когда смолкла стрельба) – Сопрано и хор.</w:t>
      </w:r>
    </w:p>
    <w:p w14:paraId="6EF4C2BC" w14:textId="77777777" w:rsidR="00EC54DC" w:rsidRPr="00C74ED0" w:rsidRDefault="00EC54DC" w:rsidP="00E96C2A">
      <w:pPr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proofErr w:type="spellStart"/>
      <w:r w:rsidRPr="00C74ED0">
        <w:rPr>
          <w:rFonts w:ascii="Times New Roman" w:hAnsi="Times New Roman" w:cs="Times New Roman"/>
          <w:color w:val="202122"/>
          <w:sz w:val="28"/>
          <w:szCs w:val="28"/>
        </w:rPr>
        <w:t>Benedictus</w:t>
      </w:r>
      <w:proofErr w:type="spellEnd"/>
      <w:r w:rsidRPr="00C74ED0">
        <w:rPr>
          <w:rStyle w:val="apple-converted-space"/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color w:val="202122"/>
          <w:sz w:val="28"/>
          <w:szCs w:val="28"/>
        </w:rPr>
        <w:t>(Благословен) – Хор.</w:t>
      </w:r>
    </w:p>
    <w:p w14:paraId="3EDF9784" w14:textId="77777777" w:rsidR="00EC54DC" w:rsidRPr="00C74ED0" w:rsidRDefault="00EC54DC" w:rsidP="00E96C2A">
      <w:pPr>
        <w:numPr>
          <w:ilvl w:val="0"/>
          <w:numId w:val="9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02122"/>
          <w:sz w:val="28"/>
          <w:szCs w:val="28"/>
          <w:lang w:val="en-US"/>
        </w:rPr>
      </w:pPr>
      <w:r w:rsidRPr="00C74ED0">
        <w:rPr>
          <w:rFonts w:ascii="Times New Roman" w:hAnsi="Times New Roman" w:cs="Times New Roman"/>
          <w:color w:val="202122"/>
          <w:sz w:val="28"/>
          <w:szCs w:val="28"/>
          <w:lang w:val="en-US"/>
        </w:rPr>
        <w:t>Better is peace (</w:t>
      </w:r>
      <w:r w:rsidRPr="00C74ED0">
        <w:rPr>
          <w:rFonts w:ascii="Times New Roman" w:hAnsi="Times New Roman" w:cs="Times New Roman"/>
          <w:color w:val="202122"/>
          <w:sz w:val="28"/>
          <w:szCs w:val="28"/>
        </w:rPr>
        <w:t>Лучше</w:t>
      </w:r>
      <w:r w:rsidRPr="00C74ED0">
        <w:rPr>
          <w:rFonts w:ascii="Times New Roman" w:hAnsi="Times New Roman" w:cs="Times New Roman"/>
          <w:color w:val="202122"/>
          <w:sz w:val="28"/>
          <w:szCs w:val="28"/>
          <w:lang w:val="en-US"/>
        </w:rPr>
        <w:t xml:space="preserve"> </w:t>
      </w:r>
      <w:r w:rsidRPr="00C74ED0">
        <w:rPr>
          <w:rFonts w:ascii="Times New Roman" w:hAnsi="Times New Roman" w:cs="Times New Roman"/>
          <w:color w:val="202122"/>
          <w:sz w:val="28"/>
          <w:szCs w:val="28"/>
        </w:rPr>
        <w:t>мир</w:t>
      </w:r>
      <w:r w:rsidRPr="00C74ED0">
        <w:rPr>
          <w:rFonts w:ascii="Times New Roman" w:hAnsi="Times New Roman" w:cs="Times New Roman"/>
          <w:color w:val="202122"/>
          <w:sz w:val="28"/>
          <w:szCs w:val="28"/>
          <w:lang w:val="en-US"/>
        </w:rPr>
        <w:t xml:space="preserve">) – </w:t>
      </w:r>
      <w:r w:rsidRPr="00C74ED0">
        <w:rPr>
          <w:rFonts w:ascii="Times New Roman" w:hAnsi="Times New Roman" w:cs="Times New Roman"/>
          <w:color w:val="202122"/>
          <w:sz w:val="28"/>
          <w:szCs w:val="28"/>
        </w:rPr>
        <w:t>Хор</w:t>
      </w:r>
      <w:r w:rsidRPr="00C74ED0">
        <w:rPr>
          <w:rFonts w:ascii="Times New Roman" w:hAnsi="Times New Roman" w:cs="Times New Roman"/>
          <w:color w:val="202122"/>
          <w:sz w:val="28"/>
          <w:szCs w:val="28"/>
          <w:lang w:val="en-US"/>
        </w:rPr>
        <w:t>.</w:t>
      </w:r>
    </w:p>
    <w:p w14:paraId="22C4681D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>При огромном различии использованных текстов Дженкинс умело вводит слушателя к главному ощущению: война бессмысленна.</w:t>
      </w:r>
    </w:p>
    <w:p w14:paraId="63DAED1C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>Начинается оратория с изображения войны благородной, опоэтизированной, постепенно переходя к изображению ужасов войны, апофеоза смерти. Открывается она топотом солдатских сапог. Солдатский марш сопровождается старинной французской песней «</w:t>
      </w:r>
      <w:proofErr w:type="spellStart"/>
      <w:r w:rsidRPr="00C74ED0">
        <w:rPr>
          <w:color w:val="000000"/>
          <w:sz w:val="28"/>
          <w:szCs w:val="28"/>
        </w:rPr>
        <w:t>L'Homme</w:t>
      </w:r>
      <w:proofErr w:type="spellEnd"/>
      <w:r w:rsidRPr="00C74ED0">
        <w:rPr>
          <w:color w:val="000000"/>
          <w:sz w:val="28"/>
          <w:szCs w:val="28"/>
        </w:rPr>
        <w:t xml:space="preserve"> </w:t>
      </w:r>
      <w:proofErr w:type="spellStart"/>
      <w:r w:rsidRPr="00C74ED0">
        <w:rPr>
          <w:color w:val="000000"/>
          <w:sz w:val="28"/>
          <w:szCs w:val="28"/>
        </w:rPr>
        <w:t>Arme</w:t>
      </w:r>
      <w:proofErr w:type="spellEnd"/>
      <w:r w:rsidRPr="00C74ED0">
        <w:rPr>
          <w:color w:val="000000"/>
          <w:sz w:val="28"/>
          <w:szCs w:val="28"/>
        </w:rPr>
        <w:t xml:space="preserve">». Её слова: «Вооружённый человек… вооружённого человека следует бояться? </w:t>
      </w:r>
    </w:p>
    <w:p w14:paraId="60C73D70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>Повсюду возглашают, что каждый должен одеться в железные доспехи».</w:t>
      </w:r>
    </w:p>
    <w:p w14:paraId="568CCB9A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726BAB95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74ED0">
        <w:rPr>
          <w:noProof/>
          <w:color w:val="000000"/>
          <w:sz w:val="28"/>
          <w:szCs w:val="28"/>
        </w:rPr>
        <w:drawing>
          <wp:inline distT="0" distB="0" distL="0" distR="0" wp14:anchorId="5CF391EF" wp14:editId="0732702B">
            <wp:extent cx="5692981" cy="2777999"/>
            <wp:effectExtent l="19050" t="0" r="2969" b="0"/>
            <wp:docPr id="2" name="Рисунок 1" descr="C:\Documents and Settings\Елена\Рабочий стол\800px-LhommeAr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\Рабочий стол\800px-LhommeArme2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167" cy="277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A26EC3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1D7FFD98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 xml:space="preserve">Мелодию Дженкинс сначала поручает флейте пикколо, имитируя звучание военного оркестра. Фактура старинной французской песни </w:t>
      </w:r>
      <w:r w:rsidRPr="00C74ED0">
        <w:rPr>
          <w:color w:val="000000"/>
          <w:sz w:val="28"/>
          <w:szCs w:val="28"/>
        </w:rPr>
        <w:lastRenderedPageBreak/>
        <w:t>постепенно обрастает все новыми голосами и подголосками, подобно теме фашизма в Седьмой симфонии Д. Шостаковича. К концу номера это уже не невинный французский напев, а лавина войны! Эта тема становится символом милитаризма как такового, разрушающая сила которого лишь возрастает с каждым новым поколением человечества.</w:t>
      </w:r>
    </w:p>
    <w:p w14:paraId="52306006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>Армия приближается, слышен грохот барабанов. Звучность нарастает с каждым новым проведением темы, обрушиваясь к концу части тройным «форте».</w:t>
      </w:r>
    </w:p>
    <w:p w14:paraId="24E09BAD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>В полной тишине муэдзин призывает к молитве.</w:t>
      </w:r>
    </w:p>
    <w:p w14:paraId="57C0F8FD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 xml:space="preserve">Вслед за мусульманами молятся христиане, иудеи... Композитор стилизует старинную церковную музыку: полифонию </w:t>
      </w:r>
      <w:proofErr w:type="spellStart"/>
      <w:r w:rsidRPr="00C74ED0">
        <w:rPr>
          <w:color w:val="000000"/>
          <w:sz w:val="28"/>
          <w:szCs w:val="28"/>
        </w:rPr>
        <w:t>Палестрины</w:t>
      </w:r>
      <w:proofErr w:type="spellEnd"/>
      <w:r w:rsidRPr="00C74ED0">
        <w:rPr>
          <w:color w:val="000000"/>
          <w:sz w:val="28"/>
          <w:szCs w:val="28"/>
        </w:rPr>
        <w:t xml:space="preserve"> (раздел </w:t>
      </w:r>
      <w:proofErr w:type="spellStart"/>
      <w:r w:rsidRPr="00C74ED0">
        <w:rPr>
          <w:color w:val="000000"/>
          <w:sz w:val="28"/>
          <w:szCs w:val="28"/>
        </w:rPr>
        <w:t>Christe</w:t>
      </w:r>
      <w:proofErr w:type="spellEnd"/>
      <w:r w:rsidRPr="00C74ED0">
        <w:rPr>
          <w:color w:val="000000"/>
          <w:sz w:val="28"/>
          <w:szCs w:val="28"/>
        </w:rPr>
        <w:t xml:space="preserve"> </w:t>
      </w:r>
      <w:proofErr w:type="spellStart"/>
      <w:r w:rsidRPr="00C74ED0">
        <w:rPr>
          <w:color w:val="000000"/>
          <w:sz w:val="28"/>
          <w:szCs w:val="28"/>
        </w:rPr>
        <w:t>eleison</w:t>
      </w:r>
      <w:proofErr w:type="spellEnd"/>
      <w:r w:rsidRPr="00C74ED0">
        <w:rPr>
          <w:color w:val="000000"/>
          <w:sz w:val="28"/>
          <w:szCs w:val="28"/>
        </w:rPr>
        <w:t>). В форме григорианского хорала звучат псалмы Царя Давида.</w:t>
      </w:r>
    </w:p>
    <w:p w14:paraId="211CE425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>Но молитвы, обращенные к Богу, не всегда о мире: воины просят Бога благословить их на битву за отечество. Марш «</w:t>
      </w:r>
      <w:proofErr w:type="spellStart"/>
      <w:r w:rsidRPr="00C74ED0">
        <w:rPr>
          <w:color w:val="000000"/>
          <w:sz w:val="28"/>
          <w:szCs w:val="28"/>
        </w:rPr>
        <w:t>Sanctus</w:t>
      </w:r>
      <w:proofErr w:type="spellEnd"/>
      <w:r w:rsidRPr="00C74ED0">
        <w:rPr>
          <w:color w:val="000000"/>
          <w:sz w:val="28"/>
          <w:szCs w:val="28"/>
        </w:rPr>
        <w:t xml:space="preserve">» как бы продолжает эту тему. Здесь Дженкинс показывает образ романтизированной «благородной войны». </w:t>
      </w:r>
    </w:p>
    <w:p w14:paraId="6C6917EF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>Но любая война – это ад: в седьмой части Гимном перед битвой («</w:t>
      </w:r>
      <w:proofErr w:type="spellStart"/>
      <w:r w:rsidRPr="00C74ED0">
        <w:rPr>
          <w:color w:val="000000"/>
          <w:sz w:val="28"/>
          <w:szCs w:val="28"/>
        </w:rPr>
        <w:t>Hymn</w:t>
      </w:r>
      <w:proofErr w:type="spellEnd"/>
      <w:r w:rsidRPr="00C74ED0">
        <w:rPr>
          <w:color w:val="000000"/>
          <w:sz w:val="28"/>
          <w:szCs w:val="28"/>
        </w:rPr>
        <w:t xml:space="preserve"> </w:t>
      </w:r>
      <w:proofErr w:type="spellStart"/>
      <w:r w:rsidRPr="00C74ED0">
        <w:rPr>
          <w:color w:val="000000"/>
          <w:sz w:val="28"/>
          <w:szCs w:val="28"/>
        </w:rPr>
        <w:t>Before</w:t>
      </w:r>
      <w:proofErr w:type="spellEnd"/>
      <w:r w:rsidRPr="00C74ED0">
        <w:rPr>
          <w:color w:val="000000"/>
          <w:sz w:val="28"/>
          <w:szCs w:val="28"/>
        </w:rPr>
        <w:t xml:space="preserve"> </w:t>
      </w:r>
      <w:proofErr w:type="spellStart"/>
      <w:r w:rsidRPr="00C74ED0">
        <w:rPr>
          <w:color w:val="000000"/>
          <w:sz w:val="28"/>
          <w:szCs w:val="28"/>
        </w:rPr>
        <w:t>Action</w:t>
      </w:r>
      <w:proofErr w:type="spellEnd"/>
      <w:r w:rsidRPr="00C74ED0">
        <w:rPr>
          <w:color w:val="000000"/>
          <w:sz w:val="28"/>
          <w:szCs w:val="28"/>
        </w:rPr>
        <w:t>») начинается настоящая канонада с криками «Заряжай!», грохотом орудий, ревом труб и в финале – взрывом атомной бомбы, уничтожающим всё живое вокруг…</w:t>
      </w:r>
    </w:p>
    <w:p w14:paraId="16C82A62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>Это «апофеоз войны», торжество смерти: звучат полные ужаса и агонии крики умирающих, после чего наступает жуткая тишина, нарушаемая далеким звуком одинокой трубы, играющей «</w:t>
      </w:r>
      <w:proofErr w:type="spellStart"/>
      <w:r w:rsidRPr="00C74ED0">
        <w:rPr>
          <w:color w:val="000000"/>
          <w:sz w:val="28"/>
          <w:szCs w:val="28"/>
        </w:rPr>
        <w:t>Last</w:t>
      </w:r>
      <w:proofErr w:type="spellEnd"/>
      <w:r w:rsidRPr="00C74ED0">
        <w:rPr>
          <w:color w:val="000000"/>
          <w:sz w:val="28"/>
          <w:szCs w:val="28"/>
        </w:rPr>
        <w:t xml:space="preserve"> </w:t>
      </w:r>
      <w:proofErr w:type="spellStart"/>
      <w:r w:rsidRPr="00C74ED0">
        <w:rPr>
          <w:color w:val="000000"/>
          <w:sz w:val="28"/>
          <w:szCs w:val="28"/>
        </w:rPr>
        <w:t>Post</w:t>
      </w:r>
      <w:proofErr w:type="spellEnd"/>
      <w:r w:rsidRPr="00C74ED0">
        <w:rPr>
          <w:color w:val="000000"/>
          <w:sz w:val="28"/>
          <w:szCs w:val="28"/>
        </w:rPr>
        <w:t>» («Последняя застава» – в знак памяти о тех, кто пал в боях).</w:t>
      </w:r>
    </w:p>
    <w:p w14:paraId="180E9D23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>Наступает переломный момент: 30 секунд полной тишины между 7 и 8 частями. Сразу вслед за этим очевидец рассказывает о гибели Хиросимы.</w:t>
      </w:r>
    </w:p>
    <w:p w14:paraId="03AF0FA6" w14:textId="77777777" w:rsidR="00EC54DC" w:rsidRPr="00C74ED0" w:rsidRDefault="00EC54DC" w:rsidP="00E96C2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74ED0">
        <w:rPr>
          <w:color w:val="000000"/>
          <w:sz w:val="28"/>
          <w:szCs w:val="28"/>
        </w:rPr>
        <w:t>Последние части произведения выражают надежду на преображение человечества, на жизнь без войны. Звучит мотив песни «Вооруженный человек», но с новыми словами, несущими простую истину: «Лучше мир, чем война».</w:t>
      </w:r>
    </w:p>
    <w:p w14:paraId="6DF8152A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lastRenderedPageBreak/>
        <w:t>Практическая часть занятия включает в себя дискуссию, работу с нотным текстом первой части Мессы мира.</w:t>
      </w:r>
    </w:p>
    <w:p w14:paraId="6150DF7F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Конкретные использованные методы</w:t>
      </w:r>
      <w:r w:rsidR="003222E7" w:rsidRPr="00C74ED0">
        <w:rPr>
          <w:rFonts w:ascii="Times New Roman" w:hAnsi="Times New Roman" w:cs="Times New Roman"/>
          <w:bCs/>
          <w:sz w:val="28"/>
          <w:szCs w:val="28"/>
        </w:rPr>
        <w:t>.</w:t>
      </w:r>
      <w:r w:rsidRPr="00C74ED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69AF30F" w14:textId="77777777" w:rsidR="00EC54DC" w:rsidRPr="00C74ED0" w:rsidRDefault="00EC54DC" w:rsidP="00E96C2A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По дидактическим задачам: методы приобретения знаний, применения знаний, закрепления и проверки знаний, умений и навыков.</w:t>
      </w:r>
    </w:p>
    <w:p w14:paraId="316B842E" w14:textId="77777777" w:rsidR="00EC54DC" w:rsidRPr="00C74ED0" w:rsidRDefault="00EC54DC" w:rsidP="00E96C2A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По источнику передачи информации: словесные (лекция, дискуссия), наглядные (работа с нотными текстами, иллюстрациями, просмотр видеозаписей).</w:t>
      </w:r>
    </w:p>
    <w:p w14:paraId="04BAAAC3" w14:textId="77777777" w:rsidR="00EC54DC" w:rsidRPr="00C74ED0" w:rsidRDefault="00EC54DC" w:rsidP="00E96C2A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По характеру познавательной деятельности обучающихся: информационно-рецептивный метод и исследовательский.</w:t>
      </w:r>
    </w:p>
    <w:p w14:paraId="0835AA59" w14:textId="77777777" w:rsidR="00EC54DC" w:rsidRPr="00C74ED0" w:rsidRDefault="00EC54DC" w:rsidP="00E96C2A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По логике изложения и восприятия информации: индуктивный метод.</w:t>
      </w:r>
    </w:p>
    <w:p w14:paraId="0DD4D1F5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3. Обоснование домашнего задания и критериев оценивания сформированности знаний, умений и навыков.</w:t>
      </w:r>
    </w:p>
    <w:p w14:paraId="38874B44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 xml:space="preserve">В центре внимания – песня «Вооруженный человек»: ее история, содержание и смысловое назначение в Мессе мира Дженкинса. В соответствии с этим задания связаны с песней «Вооруженный человек», с углублением в исторический контекст и художественные параллели. </w:t>
      </w:r>
    </w:p>
    <w:p w14:paraId="395F5070" w14:textId="77777777" w:rsidR="003222E7" w:rsidRPr="00C74ED0" w:rsidRDefault="003222E7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Примерные вопросы для домашнего задания.</w:t>
      </w:r>
    </w:p>
    <w:p w14:paraId="189D9F46" w14:textId="77777777" w:rsidR="003222E7" w:rsidRPr="00C74ED0" w:rsidRDefault="003222E7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>В каком веке и в какой стране была создана народная песня «</w:t>
      </w:r>
      <w:proofErr w:type="spellStart"/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>L’homme</w:t>
      </w:r>
      <w:proofErr w:type="spellEnd"/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>armé</w:t>
      </w:r>
      <w:proofErr w:type="spellEnd"/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» («Вооруженный человек»)? </w:t>
      </w:r>
    </w:p>
    <w:p w14:paraId="71F3F7F3" w14:textId="77777777" w:rsidR="003222E7" w:rsidRPr="00C74ED0" w:rsidRDefault="003222E7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>2. Какие зарубежные композиторы написали мессы на основе песни «</w:t>
      </w:r>
      <w:proofErr w:type="spellStart"/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>L’homme</w:t>
      </w:r>
      <w:proofErr w:type="spellEnd"/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>armé</w:t>
      </w:r>
      <w:proofErr w:type="spellEnd"/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>»?</w:t>
      </w:r>
    </w:p>
    <w:p w14:paraId="377C15F8" w14:textId="77777777" w:rsidR="003222E7" w:rsidRPr="00C74ED0" w:rsidRDefault="003222E7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74ED0">
        <w:rPr>
          <w:rFonts w:ascii="Times New Roman" w:hAnsi="Times New Roman" w:cs="Times New Roman"/>
          <w:bCs/>
          <w:i/>
          <w:iCs/>
          <w:sz w:val="28"/>
          <w:szCs w:val="28"/>
        </w:rPr>
        <w:t>3. Почему К. Дженкинс выбрал эту песню для первой части своей Мессы мира?</w:t>
      </w:r>
    </w:p>
    <w:p w14:paraId="2E63AC21" w14:textId="77777777" w:rsidR="003222E7" w:rsidRPr="00C74ED0" w:rsidRDefault="003222E7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D0">
        <w:rPr>
          <w:rFonts w:ascii="Times New Roman" w:hAnsi="Times New Roman" w:cs="Times New Roman"/>
          <w:sz w:val="28"/>
          <w:szCs w:val="28"/>
          <w:u w:val="single"/>
        </w:rPr>
        <w:t>Предполагаемые ответы.</w:t>
      </w:r>
    </w:p>
    <w:p w14:paraId="40CF2A15" w14:textId="77777777" w:rsidR="003222E7" w:rsidRPr="00C74ED0" w:rsidRDefault="003222E7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1. Народная песня «</w:t>
      </w:r>
      <w:r w:rsidRPr="00C74ED0">
        <w:rPr>
          <w:rFonts w:ascii="Times New Roman" w:hAnsi="Times New Roman" w:cs="Times New Roman"/>
          <w:sz w:val="28"/>
          <w:szCs w:val="28"/>
          <w:lang w:val="la-Latn"/>
        </w:rPr>
        <w:t>L’homme armé</w:t>
      </w:r>
      <w:r w:rsidRPr="00C74ED0">
        <w:rPr>
          <w:rFonts w:ascii="Times New Roman" w:hAnsi="Times New Roman" w:cs="Times New Roman"/>
          <w:sz w:val="28"/>
          <w:szCs w:val="28"/>
        </w:rPr>
        <w:t xml:space="preserve">» («Вооруженный человек») была создана во Франции примерно в первой половине </w:t>
      </w:r>
      <w:r w:rsidRPr="00C74ED0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C74ED0">
        <w:rPr>
          <w:rFonts w:ascii="Times New Roman" w:hAnsi="Times New Roman" w:cs="Times New Roman"/>
          <w:sz w:val="28"/>
          <w:szCs w:val="28"/>
        </w:rPr>
        <w:t xml:space="preserve"> века, в эпоху Возрождения.</w:t>
      </w:r>
    </w:p>
    <w:p w14:paraId="668E3507" w14:textId="77777777" w:rsidR="003222E7" w:rsidRPr="00C74ED0" w:rsidRDefault="003222E7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2. В </w:t>
      </w:r>
      <w:r w:rsidRPr="00C74ED0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C74ED0">
        <w:rPr>
          <w:rFonts w:ascii="Times New Roman" w:hAnsi="Times New Roman" w:cs="Times New Roman"/>
          <w:sz w:val="28"/>
          <w:szCs w:val="28"/>
        </w:rPr>
        <w:t>-</w:t>
      </w:r>
      <w:r w:rsidRPr="00C74ED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C74ED0">
        <w:rPr>
          <w:rFonts w:ascii="Times New Roman" w:hAnsi="Times New Roman" w:cs="Times New Roman"/>
          <w:sz w:val="28"/>
          <w:szCs w:val="28"/>
        </w:rPr>
        <w:t xml:space="preserve"> веках мессы на основе этой песни написали Г. </w:t>
      </w:r>
      <w:proofErr w:type="spellStart"/>
      <w:r w:rsidRPr="00C74ED0">
        <w:rPr>
          <w:rFonts w:ascii="Times New Roman" w:hAnsi="Times New Roman" w:cs="Times New Roman"/>
          <w:sz w:val="28"/>
          <w:szCs w:val="28"/>
        </w:rPr>
        <w:t>Дюфаи</w:t>
      </w:r>
      <w:proofErr w:type="spellEnd"/>
      <w:r w:rsidRPr="00C74ED0">
        <w:rPr>
          <w:rFonts w:ascii="Times New Roman" w:hAnsi="Times New Roman" w:cs="Times New Roman"/>
          <w:sz w:val="28"/>
          <w:szCs w:val="28"/>
        </w:rPr>
        <w:t xml:space="preserve">, Й. </w:t>
      </w:r>
      <w:proofErr w:type="spellStart"/>
      <w:r w:rsidRPr="00C74ED0">
        <w:rPr>
          <w:rFonts w:ascii="Times New Roman" w:hAnsi="Times New Roman" w:cs="Times New Roman"/>
          <w:sz w:val="28"/>
          <w:szCs w:val="28"/>
        </w:rPr>
        <w:t>Окегем</w:t>
      </w:r>
      <w:proofErr w:type="spellEnd"/>
      <w:r w:rsidRPr="00C74ED0">
        <w:rPr>
          <w:rFonts w:ascii="Times New Roman" w:hAnsi="Times New Roman" w:cs="Times New Roman"/>
          <w:sz w:val="28"/>
          <w:szCs w:val="28"/>
        </w:rPr>
        <w:t xml:space="preserve">, Ж. </w:t>
      </w:r>
      <w:proofErr w:type="spellStart"/>
      <w:r w:rsidRPr="00C74ED0">
        <w:rPr>
          <w:rFonts w:ascii="Times New Roman" w:hAnsi="Times New Roman" w:cs="Times New Roman"/>
          <w:sz w:val="28"/>
          <w:szCs w:val="28"/>
        </w:rPr>
        <w:t>Депре</w:t>
      </w:r>
      <w:proofErr w:type="spellEnd"/>
      <w:r w:rsidRPr="00C74ED0">
        <w:rPr>
          <w:rFonts w:ascii="Times New Roman" w:hAnsi="Times New Roman" w:cs="Times New Roman"/>
          <w:sz w:val="28"/>
          <w:szCs w:val="28"/>
        </w:rPr>
        <w:t xml:space="preserve"> (две), Я. </w:t>
      </w:r>
      <w:proofErr w:type="spellStart"/>
      <w:r w:rsidRPr="00C74ED0">
        <w:rPr>
          <w:rFonts w:ascii="Times New Roman" w:hAnsi="Times New Roman" w:cs="Times New Roman"/>
          <w:sz w:val="28"/>
          <w:szCs w:val="28"/>
        </w:rPr>
        <w:t>Обрехт</w:t>
      </w:r>
      <w:proofErr w:type="spellEnd"/>
      <w:r w:rsidRPr="00C74ED0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C74ED0">
        <w:rPr>
          <w:rFonts w:ascii="Times New Roman" w:hAnsi="Times New Roman" w:cs="Times New Roman"/>
          <w:sz w:val="28"/>
          <w:szCs w:val="28"/>
        </w:rPr>
        <w:t>Тинкторис</w:t>
      </w:r>
      <w:proofErr w:type="spellEnd"/>
      <w:r w:rsidRPr="00C74ED0">
        <w:rPr>
          <w:rFonts w:ascii="Times New Roman" w:hAnsi="Times New Roman" w:cs="Times New Roman"/>
          <w:sz w:val="28"/>
          <w:szCs w:val="28"/>
        </w:rPr>
        <w:t xml:space="preserve">, К. де Моралес (две), Дж. </w:t>
      </w:r>
      <w:proofErr w:type="spellStart"/>
      <w:r w:rsidRPr="00C74ED0">
        <w:rPr>
          <w:rFonts w:ascii="Times New Roman" w:hAnsi="Times New Roman" w:cs="Times New Roman"/>
          <w:sz w:val="28"/>
          <w:szCs w:val="28"/>
        </w:rPr>
        <w:lastRenderedPageBreak/>
        <w:t>Палестрина</w:t>
      </w:r>
      <w:proofErr w:type="spellEnd"/>
      <w:r w:rsidRPr="00C74ED0">
        <w:rPr>
          <w:rFonts w:ascii="Times New Roman" w:hAnsi="Times New Roman" w:cs="Times New Roman"/>
          <w:sz w:val="28"/>
          <w:szCs w:val="28"/>
        </w:rPr>
        <w:t xml:space="preserve"> (две), Дж. </w:t>
      </w:r>
      <w:proofErr w:type="spellStart"/>
      <w:r w:rsidRPr="00C74ED0">
        <w:rPr>
          <w:rFonts w:ascii="Times New Roman" w:hAnsi="Times New Roman" w:cs="Times New Roman"/>
          <w:sz w:val="28"/>
          <w:szCs w:val="28"/>
        </w:rPr>
        <w:t>Кариссими</w:t>
      </w:r>
      <w:proofErr w:type="spellEnd"/>
      <w:r w:rsidRPr="00C74ED0">
        <w:rPr>
          <w:rFonts w:ascii="Times New Roman" w:hAnsi="Times New Roman" w:cs="Times New Roman"/>
          <w:sz w:val="28"/>
          <w:szCs w:val="28"/>
        </w:rPr>
        <w:t xml:space="preserve"> и мн. др. – более 40 месс; в ХХ веке – 2 мессы (П.-М. Дейвис, 1968-1971; К. Дженкинс).</w:t>
      </w:r>
    </w:p>
    <w:p w14:paraId="78953FBB" w14:textId="77777777" w:rsidR="003222E7" w:rsidRPr="00C74ED0" w:rsidRDefault="003222E7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3. Композитор выбрал песню для первой части, так как:</w:t>
      </w:r>
    </w:p>
    <w:p w14:paraId="10BAE23F" w14:textId="77777777" w:rsidR="003222E7" w:rsidRPr="00C74ED0" w:rsidRDefault="003222E7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ab/>
        <w:t>- песня часто использовалась авторами месс, и это продолжение традиции;</w:t>
      </w:r>
    </w:p>
    <w:p w14:paraId="6C86415B" w14:textId="77777777" w:rsidR="003222E7" w:rsidRPr="00C74ED0" w:rsidRDefault="003222E7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ab/>
        <w:t xml:space="preserve">-  ее появление связано </w:t>
      </w:r>
      <w:r w:rsidR="00E047BA" w:rsidRPr="00C74ED0">
        <w:rPr>
          <w:rFonts w:ascii="Times New Roman" w:hAnsi="Times New Roman" w:cs="Times New Roman"/>
          <w:sz w:val="28"/>
          <w:szCs w:val="28"/>
        </w:rPr>
        <w:t>с</w:t>
      </w:r>
      <w:r w:rsidRPr="00C74ED0">
        <w:rPr>
          <w:rFonts w:ascii="Times New Roman" w:hAnsi="Times New Roman" w:cs="Times New Roman"/>
          <w:sz w:val="28"/>
          <w:szCs w:val="28"/>
        </w:rPr>
        <w:t>о Столетней войной, но содержание современно и в наши дни, в словах говорится об угрозе людям;</w:t>
      </w:r>
    </w:p>
    <w:p w14:paraId="75864248" w14:textId="77777777" w:rsidR="00EC54DC" w:rsidRPr="00C74ED0" w:rsidRDefault="00EC54DC" w:rsidP="00E96C2A">
      <w:pPr>
        <w:keepNext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74ED0">
        <w:rPr>
          <w:rFonts w:ascii="Times New Roman" w:hAnsi="Times New Roman" w:cs="Times New Roman"/>
          <w:bCs/>
          <w:sz w:val="28"/>
          <w:szCs w:val="28"/>
          <w:u w:val="single"/>
        </w:rPr>
        <w:t>Критерии оценки.</w:t>
      </w:r>
    </w:p>
    <w:p w14:paraId="3AA9B8AC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 xml:space="preserve">1. Задание на проверку сформированности знаний (основных понятий темы): </w:t>
      </w:r>
    </w:p>
    <w:p w14:paraId="1C1E6359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удовлетворительно – обучающийся неточен в фактологии;</w:t>
      </w:r>
    </w:p>
    <w:p w14:paraId="54D5FE09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хорошо – верно указывает время появления песни;</w:t>
      </w:r>
    </w:p>
    <w:p w14:paraId="307F7BA8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отлично – знает время появления песни и господствующее художественное направление.</w:t>
      </w:r>
    </w:p>
    <w:p w14:paraId="25B7B473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2. Задание по проверку сформированности умений (применений знаний на практике):</w:t>
      </w:r>
    </w:p>
    <w:p w14:paraId="13926025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удовлетворительно – обучающийся способен при подсказке педагога найти необходимую информацию;</w:t>
      </w:r>
    </w:p>
    <w:p w14:paraId="717F200A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хорошо – самостоятельно, но с незначительными неточностями выполняет задание;</w:t>
      </w:r>
    </w:p>
    <w:p w14:paraId="34FD0D1B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отлично – способен самостоятельно найти полную информацию и структурировать её.</w:t>
      </w:r>
    </w:p>
    <w:p w14:paraId="6AEC86D1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3. Задание по проверку сформированности навыков (применений знаний в самостоятельной деятельности):</w:t>
      </w:r>
    </w:p>
    <w:p w14:paraId="0EFD011B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удовлетворительно – обучающийся владеет на удовлетворительном уровне способностью выполнить задание;</w:t>
      </w:r>
    </w:p>
    <w:p w14:paraId="1B2021FB" w14:textId="77777777" w:rsidR="00EC54DC" w:rsidRP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>хорошо – способен достаточно самостоятельно сформулировать основные выводы;</w:t>
      </w:r>
    </w:p>
    <w:p w14:paraId="3AC4645D" w14:textId="77777777" w:rsidR="00C74ED0" w:rsidRDefault="00EC54DC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t xml:space="preserve">отлично – демонстрирует сформированные навыки аналитического подхода при выполнении задания. </w:t>
      </w:r>
    </w:p>
    <w:p w14:paraId="1B4B16E2" w14:textId="77777777" w:rsidR="00C74ED0" w:rsidRPr="00C74ED0" w:rsidRDefault="00C74ED0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B9A070" w14:textId="77777777" w:rsidR="00E047BA" w:rsidRPr="00C74ED0" w:rsidRDefault="00E047BA" w:rsidP="00E96C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sz w:val="28"/>
          <w:szCs w:val="28"/>
        </w:rPr>
        <w:br w:type="page"/>
      </w:r>
    </w:p>
    <w:p w14:paraId="2E4CB557" w14:textId="77777777" w:rsidR="00EC54DC" w:rsidRPr="00C74ED0" w:rsidRDefault="00E047BA" w:rsidP="00E96C2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ED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  <w:r w:rsidR="00C74ED0">
        <w:rPr>
          <w:rFonts w:ascii="Times New Roman" w:hAnsi="Times New Roman" w:cs="Times New Roman"/>
          <w:b/>
          <w:bCs/>
          <w:sz w:val="28"/>
          <w:szCs w:val="28"/>
        </w:rPr>
        <w:t xml:space="preserve"> и электронных ресурсов</w:t>
      </w:r>
    </w:p>
    <w:p w14:paraId="4FD59D7A" w14:textId="77777777" w:rsidR="00C74ED0" w:rsidRPr="00C74ED0" w:rsidRDefault="00C74ED0" w:rsidP="00E96C2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Жабинский К.А. Метаморфозы «Вооружённого человека»: месса «</w:t>
      </w:r>
      <w:proofErr w:type="spellStart"/>
      <w:r w:rsidRPr="00C74ED0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C74E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bCs/>
          <w:sz w:val="28"/>
          <w:szCs w:val="28"/>
        </w:rPr>
        <w:t>armed</w:t>
      </w:r>
      <w:proofErr w:type="spellEnd"/>
      <w:r w:rsidRPr="00C74E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74ED0">
        <w:rPr>
          <w:rFonts w:ascii="Times New Roman" w:hAnsi="Times New Roman" w:cs="Times New Roman"/>
          <w:bCs/>
          <w:sz w:val="28"/>
          <w:szCs w:val="28"/>
        </w:rPr>
        <w:t>man</w:t>
      </w:r>
      <w:proofErr w:type="spellEnd"/>
      <w:r w:rsidRPr="00C74ED0">
        <w:rPr>
          <w:rFonts w:ascii="Times New Roman" w:hAnsi="Times New Roman" w:cs="Times New Roman"/>
          <w:bCs/>
          <w:sz w:val="28"/>
          <w:szCs w:val="28"/>
        </w:rPr>
        <w:t xml:space="preserve">» К. Дженкинса в историко-культурном контексте XX–XXI веков // Южно-Российский музыкальный альманах. – 2015. – №2 (19). – С. 51-57. </w:t>
      </w:r>
    </w:p>
    <w:p w14:paraId="5107271D" w14:textId="77777777" w:rsidR="00C74ED0" w:rsidRPr="00C74ED0" w:rsidRDefault="00C74ED0" w:rsidP="00E96C2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 xml:space="preserve">Иванова Е.М., </w:t>
      </w:r>
      <w:proofErr w:type="spellStart"/>
      <w:r w:rsidRPr="00C74ED0">
        <w:rPr>
          <w:rFonts w:ascii="Times New Roman" w:hAnsi="Times New Roman" w:cs="Times New Roman"/>
          <w:bCs/>
          <w:sz w:val="28"/>
          <w:szCs w:val="28"/>
        </w:rPr>
        <w:t>Шурпик</w:t>
      </w:r>
      <w:proofErr w:type="spellEnd"/>
      <w:r w:rsidRPr="00C74ED0">
        <w:rPr>
          <w:rFonts w:ascii="Times New Roman" w:hAnsi="Times New Roman" w:cs="Times New Roman"/>
          <w:bCs/>
          <w:sz w:val="28"/>
          <w:szCs w:val="28"/>
        </w:rPr>
        <w:t xml:space="preserve"> Л.П. Мультикультурное общество как фактор становления полилога // Исторические, философские, политические и юридические науки, культурология и искусствоведение. Вопросы теории и практики. – 2011. – № 1 (7). – C. 109-112. </w:t>
      </w:r>
    </w:p>
    <w:p w14:paraId="1A745C8D" w14:textId="77777777" w:rsidR="00C74ED0" w:rsidRPr="00C74ED0" w:rsidRDefault="00C74ED0" w:rsidP="00E96C2A">
      <w:pPr>
        <w:pStyle w:val="a3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Literaturnaya-Bold" w:hAnsi="Times New Roman" w:cs="Times New Roman"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Лопатин М.В. Символика «</w:t>
      </w:r>
      <w:proofErr w:type="spellStart"/>
      <w:r w:rsidRPr="00C74ED0">
        <w:rPr>
          <w:rFonts w:ascii="Times New Roman" w:hAnsi="Times New Roman" w:cs="Times New Roman"/>
          <w:bCs/>
          <w:sz w:val="28"/>
          <w:szCs w:val="28"/>
        </w:rPr>
        <w:t>L’</w:t>
      </w:r>
      <w:r>
        <w:rPr>
          <w:rFonts w:ascii="Times New Roman" w:hAnsi="Times New Roman" w:cs="Times New Roman"/>
          <w:bCs/>
          <w:sz w:val="28"/>
          <w:szCs w:val="28"/>
        </w:rPr>
        <w:t>homme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armé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// Старинная музыка. </w:t>
      </w:r>
      <w:r w:rsidRPr="00C74ED0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№№ 1–2 (39–40). </w:t>
      </w:r>
      <w:r w:rsidRPr="00C74ED0">
        <w:rPr>
          <w:rFonts w:ascii="Times New Roman" w:hAnsi="Times New Roman" w:cs="Times New Roman"/>
          <w:bCs/>
          <w:sz w:val="28"/>
          <w:szCs w:val="28"/>
        </w:rPr>
        <w:t>– 2008.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bCs/>
          <w:sz w:val="28"/>
          <w:szCs w:val="28"/>
        </w:rPr>
        <w:t>С. 25-29.</w:t>
      </w:r>
    </w:p>
    <w:p w14:paraId="7D0F5EF7" w14:textId="77777777" w:rsidR="00C74ED0" w:rsidRPr="00C74ED0" w:rsidRDefault="00C74ED0" w:rsidP="00E96C2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 xml:space="preserve">Мультикультурализм и этнокультурные процессы в меняющемся мире: исследовательские подходы и интерпретации / под ред. Г. И. Зверевой. – М.: Аспект Пресс, 2003. – 188 с. </w:t>
      </w:r>
    </w:p>
    <w:p w14:paraId="51BB3073" w14:textId="77777777" w:rsidR="00C74ED0" w:rsidRPr="00C74ED0" w:rsidRDefault="00C74ED0" w:rsidP="00E96C2A">
      <w:pPr>
        <w:pStyle w:val="a3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Bold" w:hAnsi="Times New Roman" w:cs="Times New Roman"/>
          <w:bCs/>
          <w:sz w:val="28"/>
          <w:szCs w:val="28"/>
        </w:rPr>
      </w:pPr>
      <w:r w:rsidRPr="00C74ED0">
        <w:rPr>
          <w:rFonts w:ascii="Times New Roman" w:eastAsia="Literaturnaya-Bold" w:hAnsi="Times New Roman" w:cs="Times New Roman"/>
          <w:bCs/>
          <w:sz w:val="28"/>
          <w:szCs w:val="28"/>
        </w:rPr>
        <w:t xml:space="preserve">Педагогическое </w:t>
      </w:r>
      <w:r w:rsidRPr="00C74ED0">
        <w:rPr>
          <w:rFonts w:ascii="Times New Roman" w:eastAsia="Literaturnaya-Bold" w:hAnsi="Times New Roman" w:cs="Times New Roman"/>
          <w:sz w:val="28"/>
          <w:szCs w:val="28"/>
        </w:rPr>
        <w:t xml:space="preserve">мастерство (II): материалы </w:t>
      </w:r>
      <w:proofErr w:type="spellStart"/>
      <w:r w:rsidRPr="00C74ED0">
        <w:rPr>
          <w:rFonts w:ascii="Times New Roman" w:eastAsia="Literaturnaya-Bold" w:hAnsi="Times New Roman" w:cs="Times New Roman"/>
          <w:sz w:val="28"/>
          <w:szCs w:val="28"/>
        </w:rPr>
        <w:t>междунар</w:t>
      </w:r>
      <w:proofErr w:type="spellEnd"/>
      <w:r w:rsidRPr="00C74ED0">
        <w:rPr>
          <w:rFonts w:ascii="Times New Roman" w:eastAsia="Literaturnaya-Bold" w:hAnsi="Times New Roman" w:cs="Times New Roman"/>
          <w:sz w:val="28"/>
          <w:szCs w:val="28"/>
        </w:rPr>
        <w:t xml:space="preserve">. </w:t>
      </w:r>
      <w:proofErr w:type="spellStart"/>
      <w:r w:rsidRPr="00C74ED0">
        <w:rPr>
          <w:rFonts w:ascii="Times New Roman" w:eastAsia="Literaturnaya-Bold" w:hAnsi="Times New Roman" w:cs="Times New Roman"/>
          <w:sz w:val="28"/>
          <w:szCs w:val="28"/>
        </w:rPr>
        <w:t>заоч</w:t>
      </w:r>
      <w:proofErr w:type="spellEnd"/>
      <w:r w:rsidRPr="00C74ED0">
        <w:rPr>
          <w:rFonts w:ascii="Times New Roman" w:eastAsia="Literaturnaya-Bold" w:hAnsi="Times New Roman" w:cs="Times New Roman"/>
          <w:sz w:val="28"/>
          <w:szCs w:val="28"/>
        </w:rPr>
        <w:t xml:space="preserve">. науч. </w:t>
      </w:r>
      <w:proofErr w:type="spellStart"/>
      <w:r w:rsidRPr="00C74ED0">
        <w:rPr>
          <w:rFonts w:ascii="Times New Roman" w:eastAsia="Literaturnaya-Bold" w:hAnsi="Times New Roman" w:cs="Times New Roman"/>
          <w:sz w:val="28"/>
          <w:szCs w:val="28"/>
        </w:rPr>
        <w:t>конф</w:t>
      </w:r>
      <w:proofErr w:type="spellEnd"/>
      <w:r w:rsidRPr="00C74ED0">
        <w:rPr>
          <w:rFonts w:ascii="Times New Roman" w:eastAsia="Literaturnaya-Bold" w:hAnsi="Times New Roman" w:cs="Times New Roman"/>
          <w:sz w:val="28"/>
          <w:szCs w:val="28"/>
        </w:rPr>
        <w:t>. (г. Москва, декабрь 2012 г.). – М.: Буки-Веди, 2012. – 276 с.</w:t>
      </w:r>
    </w:p>
    <w:p w14:paraId="153E9C66" w14:textId="77777777" w:rsidR="00C74ED0" w:rsidRPr="00C74ED0" w:rsidRDefault="00C74ED0" w:rsidP="00E96C2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74ED0">
        <w:rPr>
          <w:rFonts w:ascii="Times New Roman" w:hAnsi="Times New Roman" w:cs="Times New Roman"/>
          <w:bCs/>
          <w:sz w:val="28"/>
          <w:szCs w:val="28"/>
        </w:rPr>
        <w:t>Ситова</w:t>
      </w:r>
      <w:proofErr w:type="spellEnd"/>
      <w:r w:rsidRPr="00C74ED0">
        <w:rPr>
          <w:rFonts w:ascii="Times New Roman" w:hAnsi="Times New Roman" w:cs="Times New Roman"/>
          <w:bCs/>
          <w:sz w:val="28"/>
          <w:szCs w:val="28"/>
        </w:rPr>
        <w:t xml:space="preserve"> М.С. Мультикультурное общество. Его характеристики и способы достижения // Вестник КГУ им. Н.А. Некрасова. – 2009. – № 4. – С. 306-309. </w:t>
      </w:r>
    </w:p>
    <w:p w14:paraId="1E02A8C2" w14:textId="77777777" w:rsidR="00C74ED0" w:rsidRPr="00C74ED0" w:rsidRDefault="00C74ED0" w:rsidP="00E96C2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>Сорокин П. Социокультурная динамика: Исследование изменений в больших системах искусства, истины, этики, права и общественных отношений 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4ED0">
        <w:rPr>
          <w:rFonts w:ascii="Times New Roman" w:hAnsi="Times New Roman" w:cs="Times New Roman"/>
          <w:bCs/>
          <w:sz w:val="28"/>
          <w:szCs w:val="28"/>
        </w:rPr>
        <w:t xml:space="preserve">Пер. С </w:t>
      </w:r>
      <w:proofErr w:type="spellStart"/>
      <w:r w:rsidRPr="00C74ED0">
        <w:rPr>
          <w:rFonts w:ascii="Times New Roman" w:hAnsi="Times New Roman" w:cs="Times New Roman"/>
          <w:bCs/>
          <w:sz w:val="28"/>
          <w:szCs w:val="28"/>
        </w:rPr>
        <w:t>анг</w:t>
      </w:r>
      <w:proofErr w:type="spellEnd"/>
      <w:r w:rsidRPr="00C74ED0">
        <w:rPr>
          <w:rFonts w:ascii="Times New Roman" w:hAnsi="Times New Roman" w:cs="Times New Roman"/>
          <w:bCs/>
          <w:sz w:val="28"/>
          <w:szCs w:val="28"/>
        </w:rPr>
        <w:t xml:space="preserve">., комментарии и статья В.В. Сапожникова. </w:t>
      </w:r>
      <w:proofErr w:type="spellStart"/>
      <w:r w:rsidRPr="00C74ED0">
        <w:rPr>
          <w:rFonts w:ascii="Times New Roman" w:hAnsi="Times New Roman" w:cs="Times New Roman"/>
          <w:bCs/>
          <w:sz w:val="28"/>
          <w:szCs w:val="28"/>
        </w:rPr>
        <w:t>Спб</w:t>
      </w:r>
      <w:proofErr w:type="spellEnd"/>
      <w:r w:rsidRPr="00C74ED0">
        <w:rPr>
          <w:rFonts w:ascii="Times New Roman" w:hAnsi="Times New Roman" w:cs="Times New Roman"/>
          <w:bCs/>
          <w:sz w:val="28"/>
          <w:szCs w:val="28"/>
        </w:rPr>
        <w:t>.: ГХГИ, 2000.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440 с.</w:t>
      </w:r>
    </w:p>
    <w:p w14:paraId="6710DAB0" w14:textId="77777777" w:rsidR="00C74ED0" w:rsidRPr="00C74ED0" w:rsidRDefault="00C74ED0" w:rsidP="00E96C2A">
      <w:pPr>
        <w:pStyle w:val="a3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74ED0">
        <w:rPr>
          <w:rFonts w:ascii="Times New Roman" w:eastAsia="TimesNewRoman,Bold" w:hAnsi="Times New Roman" w:cs="Times New Roman"/>
          <w:bCs/>
          <w:sz w:val="28"/>
          <w:szCs w:val="28"/>
        </w:rPr>
        <w:t>Холопова</w:t>
      </w:r>
      <w:proofErr w:type="spellEnd"/>
      <w:r w:rsidRPr="00C74ED0">
        <w:rPr>
          <w:rFonts w:ascii="Times New Roman" w:eastAsia="TimesNewRoman,Bold" w:hAnsi="Times New Roman" w:cs="Times New Roman"/>
          <w:bCs/>
          <w:sz w:val="28"/>
          <w:szCs w:val="28"/>
        </w:rPr>
        <w:t xml:space="preserve"> В.Н. </w:t>
      </w:r>
      <w:r w:rsidRPr="00C74ED0">
        <w:rPr>
          <w:rFonts w:ascii="Times New Roman" w:eastAsia="TimesNewRoman,Bold" w:hAnsi="Times New Roman" w:cs="Times New Roman"/>
          <w:sz w:val="28"/>
          <w:szCs w:val="28"/>
        </w:rPr>
        <w:t>Формы музыкальных произведений: Уч</w:t>
      </w:r>
      <w:r>
        <w:rPr>
          <w:rFonts w:ascii="Times New Roman" w:eastAsia="TimesNewRoman,Bold" w:hAnsi="Times New Roman" w:cs="Times New Roman"/>
          <w:sz w:val="28"/>
          <w:szCs w:val="28"/>
        </w:rPr>
        <w:t xml:space="preserve">ебное пособие. </w:t>
      </w:r>
      <w:r w:rsidRPr="00C74ED0">
        <w:rPr>
          <w:rFonts w:ascii="Times New Roman" w:eastAsia="TimesNewRoman,Bold" w:hAnsi="Times New Roman" w:cs="Times New Roman"/>
          <w:sz w:val="28"/>
          <w:szCs w:val="28"/>
        </w:rPr>
        <w:t>2-</w:t>
      </w:r>
      <w:r>
        <w:rPr>
          <w:rFonts w:ascii="Times New Roman" w:eastAsia="TimesNewRoman,Bold" w:hAnsi="Times New Roman" w:cs="Times New Roman"/>
          <w:sz w:val="28"/>
          <w:szCs w:val="28"/>
        </w:rPr>
        <w:t>е</w:t>
      </w:r>
      <w:r w:rsidRPr="00C74ED0">
        <w:rPr>
          <w:rFonts w:ascii="Times New Roman" w:eastAsia="TimesNewRoman,Bold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,Bold" w:hAnsi="Times New Roman" w:cs="Times New Roman"/>
          <w:sz w:val="28"/>
          <w:szCs w:val="28"/>
        </w:rPr>
        <w:t>изд</w:t>
      </w:r>
      <w:r w:rsidRPr="00C74ED0">
        <w:rPr>
          <w:rFonts w:ascii="Times New Roman" w:eastAsia="TimesNewRoman,Bold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eastAsia="TimesNewRoman,Bold" w:hAnsi="Times New Roman" w:cs="Times New Roman"/>
          <w:sz w:val="28"/>
          <w:szCs w:val="28"/>
        </w:rPr>
        <w:t>испр</w:t>
      </w:r>
      <w:proofErr w:type="spellEnd"/>
      <w:r w:rsidRPr="00C74ED0">
        <w:rPr>
          <w:rFonts w:ascii="Times New Roman" w:eastAsia="TimesNewRoman,Bold" w:hAnsi="Times New Roman" w:cs="Times New Roman"/>
          <w:sz w:val="28"/>
          <w:szCs w:val="28"/>
        </w:rPr>
        <w:t>.</w:t>
      </w:r>
      <w:r>
        <w:rPr>
          <w:rFonts w:ascii="Times New Roman" w:eastAsia="TimesNewRoman,Bold" w:hAnsi="Times New Roman" w:cs="Times New Roman"/>
          <w:sz w:val="28"/>
          <w:szCs w:val="28"/>
        </w:rPr>
        <w:t xml:space="preserve"> </w:t>
      </w:r>
      <w:r w:rsidRPr="00C74ED0">
        <w:rPr>
          <w:rFonts w:ascii="Times New Roman" w:eastAsia="Literaturnaya-Bold" w:hAnsi="Times New Roman" w:cs="Times New Roman"/>
          <w:sz w:val="28"/>
          <w:szCs w:val="28"/>
        </w:rPr>
        <w:t>–</w:t>
      </w:r>
      <w:r>
        <w:rPr>
          <w:rFonts w:ascii="Times New Roman" w:eastAsia="Literaturnaya-Bold" w:hAnsi="Times New Roman" w:cs="Times New Roman"/>
          <w:sz w:val="28"/>
          <w:szCs w:val="28"/>
        </w:rPr>
        <w:t xml:space="preserve"> </w:t>
      </w:r>
      <w:r w:rsidRPr="00C74ED0">
        <w:rPr>
          <w:rFonts w:ascii="Times New Roman" w:eastAsia="TimesNewRoman,Bold" w:hAnsi="Times New Roman" w:cs="Times New Roman"/>
          <w:sz w:val="28"/>
          <w:szCs w:val="28"/>
        </w:rPr>
        <w:t xml:space="preserve">СПб.: Издательство «Лань», 2001.  </w:t>
      </w:r>
      <w:r w:rsidRPr="00C74ED0">
        <w:rPr>
          <w:rFonts w:ascii="Times New Roman" w:eastAsia="Literaturnaya-Bold" w:hAnsi="Times New Roman" w:cs="Times New Roman"/>
          <w:sz w:val="28"/>
          <w:szCs w:val="28"/>
        </w:rPr>
        <w:t>–</w:t>
      </w:r>
      <w:r>
        <w:rPr>
          <w:rFonts w:ascii="Times New Roman" w:eastAsia="Literaturnaya-Bold" w:hAnsi="Times New Roman" w:cs="Times New Roman"/>
          <w:sz w:val="28"/>
          <w:szCs w:val="28"/>
        </w:rPr>
        <w:t xml:space="preserve"> </w:t>
      </w:r>
      <w:r w:rsidRPr="00C74ED0">
        <w:rPr>
          <w:rFonts w:ascii="Times New Roman" w:eastAsia="TimesNewRoman,Bold" w:hAnsi="Times New Roman" w:cs="Times New Roman"/>
          <w:sz w:val="28"/>
          <w:szCs w:val="28"/>
        </w:rPr>
        <w:t xml:space="preserve">496 с. </w:t>
      </w:r>
    </w:p>
    <w:p w14:paraId="0CA28555" w14:textId="77777777" w:rsidR="00C74ED0" w:rsidRPr="00C74ED0" w:rsidRDefault="00C74ED0" w:rsidP="00E96C2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74ED0">
        <w:rPr>
          <w:rFonts w:ascii="Times New Roman" w:hAnsi="Times New Roman" w:cs="Times New Roman"/>
          <w:bCs/>
          <w:sz w:val="28"/>
          <w:szCs w:val="28"/>
        </w:rPr>
        <w:t>Штомпель</w:t>
      </w:r>
      <w:proofErr w:type="spellEnd"/>
      <w:r w:rsidRPr="00C74ED0">
        <w:rPr>
          <w:rFonts w:ascii="Times New Roman" w:hAnsi="Times New Roman" w:cs="Times New Roman"/>
          <w:bCs/>
          <w:sz w:val="28"/>
          <w:szCs w:val="28"/>
        </w:rPr>
        <w:t xml:space="preserve"> Л.А. Время как код культуры // Фундаментальные проблемы культуры. – СПб.: </w:t>
      </w:r>
      <w:proofErr w:type="spellStart"/>
      <w:r w:rsidRPr="00C74ED0">
        <w:rPr>
          <w:rFonts w:ascii="Times New Roman" w:hAnsi="Times New Roman" w:cs="Times New Roman"/>
          <w:bCs/>
          <w:sz w:val="28"/>
          <w:szCs w:val="28"/>
        </w:rPr>
        <w:t>Алетейя</w:t>
      </w:r>
      <w:proofErr w:type="spellEnd"/>
      <w:r w:rsidRPr="00C74ED0">
        <w:rPr>
          <w:rFonts w:ascii="Times New Roman" w:hAnsi="Times New Roman" w:cs="Times New Roman"/>
          <w:bCs/>
          <w:sz w:val="28"/>
          <w:szCs w:val="28"/>
        </w:rPr>
        <w:t xml:space="preserve">, 2008. – С. 308-317. </w:t>
      </w:r>
    </w:p>
    <w:p w14:paraId="51E1B6DD" w14:textId="77777777" w:rsidR="00EC54DC" w:rsidRPr="00C74ED0" w:rsidRDefault="00C74ED0" w:rsidP="00E96C2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4DC" w:rsidRPr="00C74E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Jenkins K. The Armed Man. A Mass for Peace: </w:t>
      </w:r>
      <w:r w:rsidR="00EC54DC" w:rsidRPr="00C74ED0">
        <w:rPr>
          <w:rFonts w:ascii="Times New Roman" w:hAnsi="Times New Roman" w:cs="Times New Roman"/>
          <w:bCs/>
          <w:sz w:val="28"/>
          <w:szCs w:val="28"/>
        </w:rPr>
        <w:t>клави</w:t>
      </w:r>
      <w:r w:rsidR="00EC54DC" w:rsidRPr="00C74E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р. </w:t>
      </w:r>
      <w:r w:rsidRPr="00C74ED0">
        <w:rPr>
          <w:rFonts w:ascii="Times New Roman" w:hAnsi="Times New Roman" w:cs="Times New Roman"/>
          <w:bCs/>
          <w:sz w:val="28"/>
          <w:szCs w:val="28"/>
        </w:rPr>
        <w:t>[</w:t>
      </w:r>
      <w:r>
        <w:rPr>
          <w:rFonts w:ascii="Times New Roman" w:hAnsi="Times New Roman" w:cs="Times New Roman"/>
          <w:bCs/>
          <w:sz w:val="28"/>
          <w:szCs w:val="28"/>
        </w:rPr>
        <w:t xml:space="preserve">Электронный ресурс]. </w:t>
      </w:r>
      <w:r w:rsidR="00EC54DC" w:rsidRPr="00C74ED0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EC54DC" w:rsidRPr="00C74ED0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20" w:history="1">
        <w:r w:rsidR="00EC54DC" w:rsidRPr="00C74ED0">
          <w:rPr>
            <w:rFonts w:ascii="Times New Roman" w:hAnsi="Times New Roman" w:cs="Times New Roman"/>
            <w:bCs/>
            <w:sz w:val="28"/>
            <w:szCs w:val="28"/>
          </w:rPr>
          <w:t>https://notes.tarakanov.net/</w:t>
        </w:r>
      </w:hyperlink>
      <w:r w:rsidR="00EC54DC" w:rsidRPr="00C74ED0">
        <w:rPr>
          <w:rFonts w:ascii="Times New Roman" w:hAnsi="Times New Roman" w:cs="Times New Roman"/>
          <w:bCs/>
          <w:sz w:val="28"/>
          <w:szCs w:val="28"/>
        </w:rPr>
        <w:t xml:space="preserve"> (дата обращения: 13.11.2022).</w:t>
      </w:r>
    </w:p>
    <w:p w14:paraId="5B3123D6" w14:textId="77777777" w:rsidR="00EC54DC" w:rsidRPr="00C74ED0" w:rsidRDefault="00C74ED0" w:rsidP="00E96C2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ED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EC54DC" w:rsidRPr="00C74ED0">
        <w:rPr>
          <w:rFonts w:ascii="Times New Roman" w:hAnsi="Times New Roman" w:cs="Times New Roman"/>
          <w:bCs/>
          <w:sz w:val="28"/>
          <w:szCs w:val="28"/>
          <w:lang w:val="fr-FR"/>
        </w:rPr>
        <w:t>L’homme armé</w:t>
      </w:r>
      <w:r w:rsidR="00EC54DC" w:rsidRPr="00C74ED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74ED0">
        <w:rPr>
          <w:rFonts w:ascii="Times New Roman" w:hAnsi="Times New Roman" w:cs="Times New Roman"/>
          <w:bCs/>
          <w:sz w:val="28"/>
          <w:szCs w:val="28"/>
        </w:rPr>
        <w:t xml:space="preserve">(Заголовок с экрана) [Электронный ресурс]. </w:t>
      </w:r>
      <w:r w:rsidR="00EC54DC" w:rsidRPr="00C74ED0">
        <w:rPr>
          <w:rFonts w:ascii="Times New Roman" w:hAnsi="Times New Roman" w:cs="Times New Roman"/>
          <w:bCs/>
          <w:sz w:val="28"/>
          <w:szCs w:val="28"/>
          <w:lang w:val="fr-FR"/>
        </w:rPr>
        <w:t>URL:</w:t>
      </w:r>
      <w:r w:rsidR="00EC54DC" w:rsidRPr="00C74ED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21" w:anchor="cite_note-2" w:history="1">
        <w:r w:rsidR="00EC54DC" w:rsidRPr="00C74ED0">
          <w:rPr>
            <w:rFonts w:ascii="Times New Roman" w:hAnsi="Times New Roman" w:cs="Times New Roman"/>
            <w:bCs/>
            <w:sz w:val="28"/>
            <w:szCs w:val="28"/>
            <w:lang w:val="fr-FR"/>
          </w:rPr>
          <w:t>https:</w:t>
        </w:r>
        <w:r w:rsidR="00EC54DC" w:rsidRPr="00C74ED0">
          <w:rPr>
            <w:rFonts w:ascii="Times New Roman" w:hAnsi="Times New Roman" w:cs="Times New Roman"/>
            <w:bCs/>
            <w:sz w:val="28"/>
            <w:szCs w:val="28"/>
          </w:rPr>
          <w:t>//</w:t>
        </w:r>
        <w:proofErr w:type="spellStart"/>
        <w:r w:rsidR="00EC54DC" w:rsidRPr="00C74ED0">
          <w:rPr>
            <w:rFonts w:ascii="Times New Roman" w:hAnsi="Times New Roman" w:cs="Times New Roman"/>
            <w:bCs/>
            <w:sz w:val="28"/>
            <w:szCs w:val="28"/>
            <w:lang w:val="fr-FR"/>
          </w:rPr>
          <w:t>ru.wikipedia</w:t>
        </w:r>
        <w:proofErr w:type="spellEnd"/>
        <w:r w:rsidR="00EC54DC" w:rsidRPr="00C74ED0">
          <w:rPr>
            <w:rFonts w:ascii="Times New Roman" w:hAnsi="Times New Roman" w:cs="Times New Roman"/>
            <w:bCs/>
            <w:sz w:val="28"/>
            <w:szCs w:val="28"/>
            <w:lang w:val="fr-FR"/>
          </w:rPr>
          <w:t>.</w:t>
        </w:r>
        <w:proofErr w:type="spellStart"/>
        <w:r w:rsidR="00EC54DC" w:rsidRPr="00C74ED0">
          <w:rPr>
            <w:rFonts w:ascii="Times New Roman" w:hAnsi="Times New Roman" w:cs="Times New Roman"/>
            <w:bCs/>
            <w:sz w:val="28"/>
            <w:szCs w:val="28"/>
          </w:rPr>
          <w:t>org</w:t>
        </w:r>
        <w:proofErr w:type="spellEnd"/>
        <w:r w:rsidR="00EC54DC" w:rsidRPr="00C74ED0">
          <w:rPr>
            <w:rFonts w:ascii="Times New Roman" w:hAnsi="Times New Roman" w:cs="Times New Roman"/>
            <w:bCs/>
            <w:sz w:val="28"/>
            <w:szCs w:val="28"/>
          </w:rPr>
          <w:t>/</w:t>
        </w:r>
        <w:proofErr w:type="spellStart"/>
        <w:r w:rsidR="00EC54DC" w:rsidRPr="00C74ED0">
          <w:rPr>
            <w:rFonts w:ascii="Times New Roman" w:hAnsi="Times New Roman" w:cs="Times New Roman"/>
            <w:bCs/>
            <w:sz w:val="28"/>
            <w:szCs w:val="28"/>
          </w:rPr>
          <w:t>wiki</w:t>
        </w:r>
        <w:proofErr w:type="spellEnd"/>
        <w:r w:rsidR="00EC54DC" w:rsidRPr="00C74ED0">
          <w:rPr>
            <w:rFonts w:ascii="Times New Roman" w:hAnsi="Times New Roman" w:cs="Times New Roman"/>
            <w:bCs/>
            <w:sz w:val="28"/>
            <w:szCs w:val="28"/>
          </w:rPr>
          <w:t>/L%E2%80%99homme_arm%C3%A9#cite_note-2</w:t>
        </w:r>
      </w:hyperlink>
      <w:r w:rsidR="00EC54DC" w:rsidRPr="00C74ED0">
        <w:rPr>
          <w:rFonts w:ascii="Times New Roman" w:hAnsi="Times New Roman" w:cs="Times New Roman"/>
          <w:bCs/>
          <w:sz w:val="28"/>
          <w:szCs w:val="28"/>
        </w:rPr>
        <w:t xml:space="preserve"> (дата обращения: 13.11.2022).</w:t>
      </w:r>
    </w:p>
    <w:p w14:paraId="0738A3A2" w14:textId="77777777" w:rsidR="00EC54DC" w:rsidRPr="00C74ED0" w:rsidRDefault="00C74ED0" w:rsidP="00E96C2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4DC" w:rsidRPr="00C74ED0">
        <w:rPr>
          <w:rFonts w:ascii="Times New Roman" w:hAnsi="Times New Roman" w:cs="Times New Roman"/>
          <w:bCs/>
          <w:sz w:val="28"/>
          <w:szCs w:val="28"/>
        </w:rPr>
        <w:t xml:space="preserve">Вооружённый человек (месса). </w:t>
      </w:r>
      <w:r w:rsidRPr="00C74ED0">
        <w:rPr>
          <w:rFonts w:ascii="Times New Roman" w:hAnsi="Times New Roman" w:cs="Times New Roman"/>
          <w:bCs/>
          <w:sz w:val="28"/>
          <w:szCs w:val="28"/>
        </w:rPr>
        <w:t xml:space="preserve">(Заголовок с экрана) [Электронный ресурс].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4DC" w:rsidRPr="00C74ED0">
        <w:rPr>
          <w:rFonts w:ascii="Times New Roman" w:hAnsi="Times New Roman" w:cs="Times New Roman"/>
          <w:bCs/>
          <w:sz w:val="28"/>
          <w:szCs w:val="28"/>
        </w:rPr>
        <w:t xml:space="preserve">URL: </w:t>
      </w:r>
      <w:hyperlink r:id="rId22" w:history="1">
        <w:r w:rsidR="00EC54DC" w:rsidRPr="00C74ED0">
          <w:rPr>
            <w:rFonts w:ascii="Times New Roman" w:hAnsi="Times New Roman" w:cs="Times New Roman"/>
            <w:bCs/>
            <w:sz w:val="28"/>
            <w:szCs w:val="28"/>
          </w:rPr>
          <w:t>https://ru.wikipedia.org/wiki/Вооруженный_человек_(месса)</w:t>
        </w:r>
      </w:hyperlink>
      <w:r w:rsidR="00EC54DC" w:rsidRPr="00C74ED0">
        <w:rPr>
          <w:rFonts w:ascii="Times New Roman" w:hAnsi="Times New Roman" w:cs="Times New Roman"/>
          <w:bCs/>
          <w:sz w:val="28"/>
          <w:szCs w:val="28"/>
        </w:rPr>
        <w:t xml:space="preserve"> (дата обращения: 13.11.2022).</w:t>
      </w:r>
    </w:p>
    <w:p w14:paraId="22EA3DFE" w14:textId="77777777" w:rsidR="00EC54DC" w:rsidRPr="00C74ED0" w:rsidRDefault="00EC54DC" w:rsidP="00E96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54DC" w:rsidRPr="00C74ED0" w:rsidSect="00AE3C72">
      <w:footerReference w:type="default" r:id="rId2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36BCB" w14:textId="77777777" w:rsidR="0030016D" w:rsidRDefault="0030016D" w:rsidP="0030016D">
      <w:pPr>
        <w:spacing w:after="0" w:line="240" w:lineRule="auto"/>
      </w:pPr>
      <w:r>
        <w:separator/>
      </w:r>
    </w:p>
  </w:endnote>
  <w:endnote w:type="continuationSeparator" w:id="0">
    <w:p w14:paraId="6A279613" w14:textId="77777777" w:rsidR="0030016D" w:rsidRDefault="0030016D" w:rsidP="0030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teraturnaya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34423"/>
      <w:docPartObj>
        <w:docPartGallery w:val="Page Numbers (Bottom of Page)"/>
        <w:docPartUnique/>
      </w:docPartObj>
    </w:sdtPr>
    <w:sdtEndPr/>
    <w:sdtContent>
      <w:p w14:paraId="449CA959" w14:textId="77777777" w:rsidR="00AE3C72" w:rsidRDefault="00076D2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F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199E3D" w14:textId="77777777" w:rsidR="0030016D" w:rsidRDefault="0030016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5DC24" w14:textId="77777777" w:rsidR="0030016D" w:rsidRDefault="0030016D" w:rsidP="0030016D">
      <w:pPr>
        <w:spacing w:after="0" w:line="240" w:lineRule="auto"/>
      </w:pPr>
      <w:r>
        <w:separator/>
      </w:r>
    </w:p>
  </w:footnote>
  <w:footnote w:type="continuationSeparator" w:id="0">
    <w:p w14:paraId="3E3E343A" w14:textId="77777777" w:rsidR="0030016D" w:rsidRDefault="0030016D" w:rsidP="0030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414D"/>
    <w:multiLevelType w:val="multilevel"/>
    <w:tmpl w:val="EA6CAF18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decimal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decimal"/>
      <w:lvlText w:val="%3."/>
      <w:lvlJc w:val="left"/>
      <w:pPr>
        <w:tabs>
          <w:tab w:val="num" w:pos="2112"/>
        </w:tabs>
        <w:ind w:left="2112" w:hanging="36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decimal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decimal"/>
      <w:lvlText w:val="%6."/>
      <w:lvlJc w:val="left"/>
      <w:pPr>
        <w:tabs>
          <w:tab w:val="num" w:pos="4272"/>
        </w:tabs>
        <w:ind w:left="4272" w:hanging="36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decimal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decimal"/>
      <w:lvlText w:val="%9."/>
      <w:lvlJc w:val="left"/>
      <w:pPr>
        <w:tabs>
          <w:tab w:val="num" w:pos="6432"/>
        </w:tabs>
        <w:ind w:left="6432" w:hanging="360"/>
      </w:pPr>
    </w:lvl>
  </w:abstractNum>
  <w:abstractNum w:abstractNumId="1" w15:restartNumberingAfterBreak="0">
    <w:nsid w:val="04BD721F"/>
    <w:multiLevelType w:val="hybridMultilevel"/>
    <w:tmpl w:val="4238D6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72DB"/>
    <w:multiLevelType w:val="hybridMultilevel"/>
    <w:tmpl w:val="071AB0F2"/>
    <w:lvl w:ilvl="0" w:tplc="57B8AC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B498C"/>
    <w:multiLevelType w:val="hybridMultilevel"/>
    <w:tmpl w:val="0E00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9190A"/>
    <w:multiLevelType w:val="hybridMultilevel"/>
    <w:tmpl w:val="926E2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64FF7"/>
    <w:multiLevelType w:val="hybridMultilevel"/>
    <w:tmpl w:val="F7204756"/>
    <w:lvl w:ilvl="0" w:tplc="0106A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DA8B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489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B4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08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94F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407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20A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96F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9C0E9D"/>
    <w:multiLevelType w:val="hybridMultilevel"/>
    <w:tmpl w:val="82F2086E"/>
    <w:lvl w:ilvl="0" w:tplc="AEF0B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406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A0A3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72C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FE9C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16C0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2CF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EE4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08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FE647A"/>
    <w:multiLevelType w:val="hybridMultilevel"/>
    <w:tmpl w:val="DCF2B1FC"/>
    <w:lvl w:ilvl="0" w:tplc="8AD6D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AA3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C4E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DE8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549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DA9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ACD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F46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C8D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7991DE8"/>
    <w:multiLevelType w:val="hybridMultilevel"/>
    <w:tmpl w:val="D7267F5E"/>
    <w:lvl w:ilvl="0" w:tplc="0419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9" w15:restartNumberingAfterBreak="0">
    <w:nsid w:val="3DB45C93"/>
    <w:multiLevelType w:val="hybridMultilevel"/>
    <w:tmpl w:val="3F26F4DC"/>
    <w:lvl w:ilvl="0" w:tplc="3328EE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2B3E63"/>
    <w:multiLevelType w:val="hybridMultilevel"/>
    <w:tmpl w:val="A484CD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1185F"/>
    <w:multiLevelType w:val="hybridMultilevel"/>
    <w:tmpl w:val="5EBCAA44"/>
    <w:lvl w:ilvl="0" w:tplc="9F7CE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079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886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E0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7CD7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34EF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C6D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C53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49A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E5A37"/>
    <w:multiLevelType w:val="hybridMultilevel"/>
    <w:tmpl w:val="0D20C5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8214C25"/>
    <w:multiLevelType w:val="hybridMultilevel"/>
    <w:tmpl w:val="FEDCE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CC2BD8"/>
    <w:multiLevelType w:val="hybridMultilevel"/>
    <w:tmpl w:val="DE10C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D4B53"/>
    <w:multiLevelType w:val="hybridMultilevel"/>
    <w:tmpl w:val="CC30C42A"/>
    <w:lvl w:ilvl="0" w:tplc="19482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20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C0B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8EB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6A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F637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8D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64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AAE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6A2E0E"/>
    <w:multiLevelType w:val="hybridMultilevel"/>
    <w:tmpl w:val="2D768D7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5D334A10"/>
    <w:multiLevelType w:val="hybridMultilevel"/>
    <w:tmpl w:val="FC9804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806AE"/>
    <w:multiLevelType w:val="hybridMultilevel"/>
    <w:tmpl w:val="3F343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34F87"/>
    <w:multiLevelType w:val="hybridMultilevel"/>
    <w:tmpl w:val="913A062E"/>
    <w:lvl w:ilvl="0" w:tplc="AC76D2D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4940A9"/>
    <w:multiLevelType w:val="hybridMultilevel"/>
    <w:tmpl w:val="B3E6F6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5A5A64"/>
    <w:multiLevelType w:val="hybridMultilevel"/>
    <w:tmpl w:val="DA602B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F0C6B66"/>
    <w:multiLevelType w:val="hybridMultilevel"/>
    <w:tmpl w:val="3954B7D2"/>
    <w:lvl w:ilvl="0" w:tplc="8FC86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7A74C5"/>
    <w:multiLevelType w:val="hybridMultilevel"/>
    <w:tmpl w:val="3F26F4DC"/>
    <w:lvl w:ilvl="0" w:tplc="3328EE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1"/>
  </w:num>
  <w:num w:numId="5">
    <w:abstractNumId w:val="10"/>
  </w:num>
  <w:num w:numId="6">
    <w:abstractNumId w:val="17"/>
  </w:num>
  <w:num w:numId="7">
    <w:abstractNumId w:val="7"/>
  </w:num>
  <w:num w:numId="8">
    <w:abstractNumId w:val="13"/>
  </w:num>
  <w:num w:numId="9">
    <w:abstractNumId w:val="0"/>
  </w:num>
  <w:num w:numId="10">
    <w:abstractNumId w:val="18"/>
  </w:num>
  <w:num w:numId="11">
    <w:abstractNumId w:val="19"/>
  </w:num>
  <w:num w:numId="12">
    <w:abstractNumId w:val="3"/>
  </w:num>
  <w:num w:numId="13">
    <w:abstractNumId w:val="22"/>
  </w:num>
  <w:num w:numId="14">
    <w:abstractNumId w:val="2"/>
  </w:num>
  <w:num w:numId="15">
    <w:abstractNumId w:val="15"/>
  </w:num>
  <w:num w:numId="16">
    <w:abstractNumId w:val="6"/>
  </w:num>
  <w:num w:numId="17">
    <w:abstractNumId w:val="23"/>
  </w:num>
  <w:num w:numId="18">
    <w:abstractNumId w:val="8"/>
  </w:num>
  <w:num w:numId="19">
    <w:abstractNumId w:val="12"/>
  </w:num>
  <w:num w:numId="20">
    <w:abstractNumId w:val="5"/>
  </w:num>
  <w:num w:numId="21">
    <w:abstractNumId w:val="21"/>
  </w:num>
  <w:num w:numId="22">
    <w:abstractNumId w:val="4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40E"/>
    <w:rsid w:val="00060F20"/>
    <w:rsid w:val="00076D2F"/>
    <w:rsid w:val="000B2721"/>
    <w:rsid w:val="000C61F8"/>
    <w:rsid w:val="000D351B"/>
    <w:rsid w:val="00101A44"/>
    <w:rsid w:val="00143E5F"/>
    <w:rsid w:val="001868E3"/>
    <w:rsid w:val="001E6CBA"/>
    <w:rsid w:val="00275B87"/>
    <w:rsid w:val="002A140E"/>
    <w:rsid w:val="002D7B4A"/>
    <w:rsid w:val="0030016D"/>
    <w:rsid w:val="003222E7"/>
    <w:rsid w:val="0039620B"/>
    <w:rsid w:val="003E0ED6"/>
    <w:rsid w:val="00413435"/>
    <w:rsid w:val="004B4BF8"/>
    <w:rsid w:val="00511793"/>
    <w:rsid w:val="005F61EC"/>
    <w:rsid w:val="006B68BC"/>
    <w:rsid w:val="006D24F4"/>
    <w:rsid w:val="007849A9"/>
    <w:rsid w:val="007F127C"/>
    <w:rsid w:val="00886496"/>
    <w:rsid w:val="009C6DCC"/>
    <w:rsid w:val="00A872AF"/>
    <w:rsid w:val="00AE3C72"/>
    <w:rsid w:val="00BA4AEA"/>
    <w:rsid w:val="00C01D43"/>
    <w:rsid w:val="00C70C39"/>
    <w:rsid w:val="00C74ED0"/>
    <w:rsid w:val="00C766D8"/>
    <w:rsid w:val="00CC6EDB"/>
    <w:rsid w:val="00D67A6C"/>
    <w:rsid w:val="00D809E8"/>
    <w:rsid w:val="00DB3083"/>
    <w:rsid w:val="00E047BA"/>
    <w:rsid w:val="00E51C91"/>
    <w:rsid w:val="00E903C0"/>
    <w:rsid w:val="00E96C2A"/>
    <w:rsid w:val="00EC54DC"/>
    <w:rsid w:val="00F1447A"/>
    <w:rsid w:val="00F17E4A"/>
    <w:rsid w:val="00F405A6"/>
    <w:rsid w:val="00FA288F"/>
    <w:rsid w:val="00FB2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5703"/>
  <w15:docId w15:val="{A8726BCF-0358-474A-8F80-0F3AD2EE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5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qFormat/>
    <w:rsid w:val="00EC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54DC"/>
  </w:style>
  <w:style w:type="paragraph" w:styleId="a5">
    <w:name w:val="Balloon Text"/>
    <w:basedOn w:val="a"/>
    <w:link w:val="a6"/>
    <w:uiPriority w:val="99"/>
    <w:semiHidden/>
    <w:unhideWhenUsed/>
    <w:rsid w:val="00EC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4D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047B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FR4">
    <w:name w:val="FR4"/>
    <w:rsid w:val="00C74ED0"/>
    <w:pPr>
      <w:widowControl w:val="0"/>
      <w:autoSpaceDE w:val="0"/>
      <w:autoSpaceDN w:val="0"/>
      <w:adjustRightInd w:val="0"/>
      <w:spacing w:after="0" w:line="360" w:lineRule="auto"/>
      <w:ind w:left="360" w:hanging="30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6C2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6C2A"/>
    <w:rPr>
      <w:sz w:val="20"/>
      <w:szCs w:val="20"/>
    </w:rPr>
  </w:style>
  <w:style w:type="table" w:styleId="aa">
    <w:name w:val="Table Grid"/>
    <w:basedOn w:val="a1"/>
    <w:uiPriority w:val="39"/>
    <w:rsid w:val="00E9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30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0016D"/>
  </w:style>
  <w:style w:type="paragraph" w:styleId="ad">
    <w:name w:val="footer"/>
    <w:basedOn w:val="a"/>
    <w:link w:val="ae"/>
    <w:uiPriority w:val="99"/>
    <w:unhideWhenUsed/>
    <w:rsid w:val="0030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016D"/>
  </w:style>
  <w:style w:type="character" w:styleId="af">
    <w:name w:val="Hyperlink"/>
    <w:basedOn w:val="a0"/>
    <w:uiPriority w:val="99"/>
    <w:semiHidden/>
    <w:unhideWhenUsed/>
    <w:rsid w:val="00076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0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L%E2%80%99homme_arm%C3%A9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hyperlink" Target="https://umc-kursk.nubex.ru/news/14341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notes.tarakanov.ne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hyperlink" Target="https://ru.wikipedia.org/wiki/&#1042;&#1086;&#1086;&#1088;&#1091;&#1078;&#1077;&#1085;&#1085;&#1099;&#1081;_&#1095;&#1077;&#1083;&#1086;&#1074;&#1077;&#1082;_(&#1084;&#1077;&#1089;&#1089;&#1072;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47</Pages>
  <Words>9667</Words>
  <Characters>55106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Маман</dc:creator>
  <cp:keywords/>
  <dc:description/>
  <cp:lastModifiedBy>1</cp:lastModifiedBy>
  <cp:revision>6</cp:revision>
  <dcterms:created xsi:type="dcterms:W3CDTF">2022-12-17T15:11:00Z</dcterms:created>
  <dcterms:modified xsi:type="dcterms:W3CDTF">2022-12-22T10:29:00Z</dcterms:modified>
</cp:coreProperties>
</file>