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038" w:rsidRDefault="001E2038" w:rsidP="001E2038">
      <w:pPr>
        <w:pStyle w:val="a3"/>
        <w:shd w:val="clear" w:color="auto" w:fill="FFFFFF"/>
        <w:spacing w:before="120" w:beforeAutospacing="0" w:after="12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noProof/>
          <w:color w:val="333333"/>
          <w:sz w:val="19"/>
          <w:szCs w:val="19"/>
        </w:rPr>
        <w:drawing>
          <wp:inline distT="0" distB="0" distL="0" distR="0">
            <wp:extent cx="5711825" cy="2797810"/>
            <wp:effectExtent l="0" t="0" r="3175" b="2540"/>
            <wp:docPr id="1" name="Рисунок 1" descr="navig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vigat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038" w:rsidRDefault="001E2038" w:rsidP="001E2038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Карелия переходит на </w:t>
      </w:r>
      <w:hyperlink r:id="rId5" w:history="1">
        <w:r>
          <w:rPr>
            <w:rStyle w:val="a4"/>
            <w:rFonts w:ascii="Arial" w:hAnsi="Arial" w:cs="Arial"/>
            <w:color w:val="0D9C7D"/>
            <w:sz w:val="19"/>
            <w:szCs w:val="19"/>
          </w:rPr>
          <w:t>систему сертификатов персонифицированном финансирования дополнительного образования детей</w:t>
        </w:r>
      </w:hyperlink>
      <w:r>
        <w:rPr>
          <w:rFonts w:ascii="Arial" w:hAnsi="Arial" w:cs="Arial"/>
          <w:color w:val="333333"/>
          <w:sz w:val="19"/>
          <w:szCs w:val="19"/>
        </w:rPr>
        <w:t>. В связи с этим, в Республике начал действовать </w:t>
      </w:r>
      <w:hyperlink r:id="rId6" w:history="1">
        <w:r>
          <w:rPr>
            <w:rStyle w:val="a4"/>
            <w:rFonts w:ascii="Arial" w:hAnsi="Arial" w:cs="Arial"/>
            <w:color w:val="0D9C7D"/>
            <w:sz w:val="19"/>
            <w:szCs w:val="19"/>
          </w:rPr>
          <w:t>Навигатор дополнительного образования</w:t>
        </w:r>
      </w:hyperlink>
      <w:r>
        <w:rPr>
          <w:rFonts w:ascii="Arial" w:hAnsi="Arial" w:cs="Arial"/>
          <w:color w:val="333333"/>
          <w:sz w:val="19"/>
          <w:szCs w:val="19"/>
        </w:rPr>
        <w:t>.</w:t>
      </w:r>
    </w:p>
    <w:p w:rsidR="00EC0255" w:rsidRDefault="00EC0255">
      <w:bookmarkStart w:id="0" w:name="_GoBack"/>
      <w:bookmarkEnd w:id="0"/>
    </w:p>
    <w:sectPr w:rsidR="00EC0255" w:rsidSect="001E2038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38"/>
    <w:rsid w:val="001E2038"/>
    <w:rsid w:val="00225B52"/>
    <w:rsid w:val="00C02F96"/>
    <w:rsid w:val="00C417EF"/>
    <w:rsid w:val="00EC0255"/>
    <w:rsid w:val="00F8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67C804-1275-43EA-B15A-5BBB4FC9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038"/>
    <w:pPr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20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p10.ru/" TargetMode="External"/><Relationship Id="rId5" Type="http://schemas.openxmlformats.org/officeDocument/2006/relationships/hyperlink" Target="https://dopportal.ru/pfdod/inf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2019-12-11T07:37:00Z</dcterms:created>
  <dcterms:modified xsi:type="dcterms:W3CDTF">2019-12-11T07:38:00Z</dcterms:modified>
</cp:coreProperties>
</file>