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2F5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дополнительного образования Дом детского творчества Кольского района Мурманской области</w:t>
      </w: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F432F5" w:rsidRP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F432F5">
        <w:rPr>
          <w:rFonts w:ascii="Times New Roman" w:hAnsi="Times New Roman" w:cs="Times New Roman"/>
          <w:sz w:val="32"/>
          <w:szCs w:val="28"/>
        </w:rPr>
        <w:t>СОСТАВЛЕНИЕ СПИСКА ЛИТЕРАТУРЫ</w:t>
      </w: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Кола</w:t>
      </w:r>
    </w:p>
    <w:p w:rsidR="00F432F5" w:rsidRDefault="00F432F5" w:rsidP="00F432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F5" w:rsidRDefault="00F432F5" w:rsidP="00F432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F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F432F5" w:rsidTr="00F432F5">
        <w:tc>
          <w:tcPr>
            <w:tcW w:w="8642" w:type="dxa"/>
          </w:tcPr>
          <w:p w:rsidR="00F432F5" w:rsidRPr="00F432F5" w:rsidRDefault="00F432F5" w:rsidP="00BD31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1. Основные правила составления и оформления списка использованной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  <w:r w:rsidR="00BD31E7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</w:p>
        </w:tc>
        <w:tc>
          <w:tcPr>
            <w:tcW w:w="703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F5" w:rsidTr="00F432F5">
        <w:tc>
          <w:tcPr>
            <w:tcW w:w="8642" w:type="dxa"/>
          </w:tcPr>
          <w:p w:rsidR="00F432F5" w:rsidRPr="00F432F5" w:rsidRDefault="00F432F5" w:rsidP="00BD31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2. Составление библиографического описания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="00BD31E7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703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2F5" w:rsidTr="00F432F5">
        <w:tc>
          <w:tcPr>
            <w:tcW w:w="8642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2.1. Библиографическое описание книг (монографий)</w:t>
            </w:r>
            <w:r w:rsidR="00BD31E7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703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32F5" w:rsidTr="00F432F5">
        <w:tc>
          <w:tcPr>
            <w:tcW w:w="8642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Аналитическое библиографическое описание печатных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703" w:type="dxa"/>
          </w:tcPr>
          <w:p w:rsid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32F5" w:rsidTr="00F432F5">
        <w:tc>
          <w:tcPr>
            <w:tcW w:w="8642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2F5">
              <w:rPr>
                <w:rFonts w:ascii="Times New Roman" w:hAnsi="Times New Roman" w:cs="Times New Roman"/>
                <w:sz w:val="28"/>
                <w:szCs w:val="28"/>
              </w:rPr>
              <w:t>2.3. Библиографическое описание электронных ресурсов</w:t>
            </w:r>
            <w:r w:rsidR="00BD31E7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703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32F5" w:rsidTr="00F432F5">
        <w:tc>
          <w:tcPr>
            <w:tcW w:w="8642" w:type="dxa"/>
          </w:tcPr>
          <w:p w:rsidR="00F432F5" w:rsidRP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литературы……………………………………….</w:t>
            </w:r>
          </w:p>
        </w:tc>
        <w:tc>
          <w:tcPr>
            <w:tcW w:w="703" w:type="dxa"/>
          </w:tcPr>
          <w:p w:rsidR="00F432F5" w:rsidRDefault="00F432F5" w:rsidP="00F432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6F8F" w:rsidRDefault="00336F8F" w:rsidP="00336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lastRenderedPageBreak/>
        <w:t>Данные рекомендации подготовлены в соответствии с требованиями Федерального агентства по образованию РФ, Высшей аттестационной комиссии РФ, а также ведущих библиографов Российской национальной библиотеки на основе действующих ГОСТов: ГОСТ 7.1-2003 «Библиографическая запись. Библиографическое описание. Общие требования и правила составления», ГОСТ Р 7.0.12-2011 «Библиографическая запись. Сокращение слов и словосочетаний на русском языке», ГОСТ Р 7.0.5–2008 «Библиографическая ссылка. Общие требования и правила составления».</w:t>
      </w:r>
    </w:p>
    <w:p w:rsidR="00336F8F" w:rsidRPr="00336F8F" w:rsidRDefault="00336F8F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336F8F">
      <w:pPr>
        <w:rPr>
          <w:rFonts w:ascii="Times New Roman" w:hAnsi="Times New Roman" w:cs="Times New Roman"/>
          <w:sz w:val="28"/>
          <w:szCs w:val="28"/>
        </w:rPr>
      </w:pPr>
    </w:p>
    <w:p w:rsidR="00336F8F" w:rsidRPr="00336F8F" w:rsidRDefault="00336F8F" w:rsidP="00336F8F">
      <w:pPr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Белых Ю. А. Составление списка литературы: методические указания / Ю. А. Белых. – Кола, 2018. – </w:t>
      </w:r>
      <w:r w:rsidR="00C25EE1" w:rsidRPr="00C25EE1">
        <w:rPr>
          <w:rFonts w:ascii="Times New Roman" w:hAnsi="Times New Roman" w:cs="Times New Roman"/>
          <w:sz w:val="28"/>
          <w:szCs w:val="28"/>
        </w:rPr>
        <w:t>11</w:t>
      </w:r>
      <w:r w:rsidRPr="00C25EE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36F8F" w:rsidRPr="00336F8F" w:rsidRDefault="00336F8F" w:rsidP="00336F8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F8F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ПРАВИЛА СОСТАВЛЕНИЯ И ОФОРМЛЕНИЯ СПИСКА ИСПОЛЬЗОВАННОЙ ЛИТЕРАТУРЫ</w:t>
      </w:r>
    </w:p>
    <w:p w:rsidR="00336F8F" w:rsidRPr="00336F8F" w:rsidRDefault="00336F8F" w:rsidP="00336F8F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обязателен для любой письменной работы. Помещается он всегда в конце работы после основного текста. В качестве заглавия списка обычно используются следующие варианты: «Список литературы», «Список использованных источников», «Список использованной литературы» «Литература», «Библиографический список» и т.п. 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Библиографический список (или список использованной литературы) – это перечень библиографических описаний источников, использованных при подготовке письменной работы и выстроенных в определенном порядке (алфавите авторов и заглавий, в порядке очередности ссылок на издание и т. д.). 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>Наиболее предпочтителен термин «Список использованной литературы», так как в список включаются источники, которые использовались (изучались) при написании работы.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 Для определения порядка расположения источников в списке обычно используются следующие варианты: </w:t>
      </w:r>
    </w:p>
    <w:p w:rsidR="00336F8F" w:rsidRDefault="00336F8F" w:rsidP="00336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6F8F">
        <w:rPr>
          <w:rFonts w:ascii="Times New Roman" w:hAnsi="Times New Roman" w:cs="Times New Roman"/>
          <w:sz w:val="28"/>
          <w:szCs w:val="28"/>
        </w:rPr>
        <w:t xml:space="preserve">алфавитный; </w:t>
      </w:r>
    </w:p>
    <w:p w:rsidR="00336F8F" w:rsidRDefault="00336F8F" w:rsidP="00336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6F8F">
        <w:rPr>
          <w:rFonts w:ascii="Times New Roman" w:hAnsi="Times New Roman" w:cs="Times New Roman"/>
          <w:sz w:val="28"/>
          <w:szCs w:val="28"/>
        </w:rPr>
        <w:t xml:space="preserve">систематический; </w:t>
      </w:r>
    </w:p>
    <w:p w:rsidR="00336F8F" w:rsidRDefault="00336F8F" w:rsidP="00336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6F8F">
        <w:rPr>
          <w:rFonts w:ascii="Times New Roman" w:hAnsi="Times New Roman" w:cs="Times New Roman"/>
          <w:sz w:val="28"/>
          <w:szCs w:val="28"/>
        </w:rPr>
        <w:t xml:space="preserve">хронологический; </w:t>
      </w:r>
    </w:p>
    <w:p w:rsidR="00336F8F" w:rsidRDefault="00336F8F" w:rsidP="00336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6F8F">
        <w:rPr>
          <w:rFonts w:ascii="Times New Roman" w:hAnsi="Times New Roman" w:cs="Times New Roman"/>
          <w:sz w:val="28"/>
          <w:szCs w:val="28"/>
        </w:rPr>
        <w:t>по мере появления в тексте.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 Алфавитная последовательность расположения употребляется наиболее часто. В этом случае источники выстраиваются по фамилии автора или заглавия произведения (если автор не указан).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 Если в списке содержатся различные виды источников (законы, источники на иностранных языках, электронные ресурсы), они группируются в следующей последовательности: в начале списка располагаются законы, </w:t>
      </w:r>
      <w:r w:rsidRPr="00336F8F">
        <w:rPr>
          <w:rFonts w:ascii="Times New Roman" w:hAnsi="Times New Roman" w:cs="Times New Roman"/>
          <w:sz w:val="28"/>
          <w:szCs w:val="28"/>
        </w:rPr>
        <w:lastRenderedPageBreak/>
        <w:t xml:space="preserve">указы, законодательные акты, далее – остальные печатные источники, в конце списка - электронные ресурсы. 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Независимо от группировки использованных источников, нумерация сплошная (от первого до последнего названия). Перед фамилией автора или названием источника указывается порядковый номер арабскими цифрами с точкой, затем через пробел – начало библиографического описания. 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36F8F">
        <w:rPr>
          <w:rFonts w:ascii="Times New Roman" w:hAnsi="Times New Roman" w:cs="Times New Roman"/>
          <w:sz w:val="28"/>
          <w:szCs w:val="28"/>
        </w:rPr>
        <w:t xml:space="preserve">сточники располагаются в строгом алфавите: при составлении списка нужно ориентироваться не только на начальную букву, но и </w:t>
      </w:r>
      <w:proofErr w:type="gramStart"/>
      <w:r w:rsidRPr="00336F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6F8F">
        <w:rPr>
          <w:rFonts w:ascii="Times New Roman" w:hAnsi="Times New Roman" w:cs="Times New Roman"/>
          <w:sz w:val="28"/>
          <w:szCs w:val="28"/>
        </w:rPr>
        <w:t xml:space="preserve"> последующие, например: </w:t>
      </w:r>
    </w:p>
    <w:p w:rsidR="00336F8F" w:rsidRPr="00336F8F" w:rsidRDefault="00336F8F" w:rsidP="00336F8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>Волгин</w:t>
      </w:r>
    </w:p>
    <w:p w:rsidR="00336F8F" w:rsidRPr="00336F8F" w:rsidRDefault="00336F8F" w:rsidP="00336F8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>Волков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>Если авторы – однофамильцы, то следует упорядочивать по инициалам, например:</w:t>
      </w:r>
    </w:p>
    <w:p w:rsidR="00336F8F" w:rsidRPr="00336F8F" w:rsidRDefault="00336F8F" w:rsidP="00336F8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Толстой А. Н. </w:t>
      </w:r>
    </w:p>
    <w:p w:rsidR="00336F8F" w:rsidRPr="00336F8F" w:rsidRDefault="00336F8F" w:rsidP="00336F8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>Толстой Л. Н.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 Если в списке несколько книг одного автора, то источники располагаются по алфавиту названий после фамилии автора, например:</w:t>
      </w:r>
    </w:p>
    <w:p w:rsidR="00336F8F" w:rsidRPr="00336F8F" w:rsidRDefault="00336F8F" w:rsidP="00336F8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6F8F">
        <w:rPr>
          <w:rFonts w:ascii="Times New Roman" w:hAnsi="Times New Roman" w:cs="Times New Roman"/>
          <w:sz w:val="28"/>
          <w:szCs w:val="28"/>
        </w:rPr>
        <w:t>Мостаев</w:t>
      </w:r>
      <w:proofErr w:type="spellEnd"/>
      <w:r w:rsidRPr="00336F8F">
        <w:rPr>
          <w:rFonts w:ascii="Times New Roman" w:hAnsi="Times New Roman" w:cs="Times New Roman"/>
          <w:sz w:val="28"/>
          <w:szCs w:val="28"/>
        </w:rPr>
        <w:t xml:space="preserve"> Л. В. Две горы</w:t>
      </w:r>
    </w:p>
    <w:p w:rsidR="00336F8F" w:rsidRPr="00336F8F" w:rsidRDefault="00336F8F" w:rsidP="00336F8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6F8F">
        <w:rPr>
          <w:rFonts w:ascii="Times New Roman" w:hAnsi="Times New Roman" w:cs="Times New Roman"/>
          <w:sz w:val="28"/>
          <w:szCs w:val="28"/>
        </w:rPr>
        <w:t>Мостаев</w:t>
      </w:r>
      <w:proofErr w:type="spellEnd"/>
      <w:r w:rsidRPr="00336F8F">
        <w:rPr>
          <w:rFonts w:ascii="Times New Roman" w:hAnsi="Times New Roman" w:cs="Times New Roman"/>
          <w:sz w:val="28"/>
          <w:szCs w:val="28"/>
        </w:rPr>
        <w:t xml:space="preserve"> Л. В. Небо высоко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 Книга без указания автора располагается в общем списке в соответствии с алфавитом по названию. </w:t>
      </w: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F8F">
        <w:rPr>
          <w:rFonts w:ascii="Times New Roman" w:hAnsi="Times New Roman" w:cs="Times New Roman"/>
          <w:sz w:val="28"/>
          <w:szCs w:val="28"/>
        </w:rPr>
        <w:t xml:space="preserve">Если в списке литературы присутствуют книги на иностранном языке, то они располагаются после книг на русском, в том алфавитном порядке, который принят в данном языке. </w:t>
      </w:r>
    </w:p>
    <w:p w:rsidR="00B86CF5" w:rsidRPr="00B86CF5" w:rsidRDefault="00B86CF5" w:rsidP="00B86C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5">
        <w:rPr>
          <w:rFonts w:ascii="Times New Roman" w:hAnsi="Times New Roman" w:cs="Times New Roman"/>
          <w:b/>
          <w:sz w:val="28"/>
          <w:szCs w:val="28"/>
        </w:rPr>
        <w:t>2. СОСТАВЛЕНИЕ БИБЛИОГРАФИЧЕСКОГО</w:t>
      </w:r>
    </w:p>
    <w:p w:rsidR="00B86CF5" w:rsidRDefault="00B86CF5" w:rsidP="00B86C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5">
        <w:rPr>
          <w:rFonts w:ascii="Times New Roman" w:hAnsi="Times New Roman" w:cs="Times New Roman"/>
          <w:b/>
          <w:sz w:val="28"/>
          <w:szCs w:val="28"/>
        </w:rPr>
        <w:t>ОПИСАНИЯ</w:t>
      </w:r>
    </w:p>
    <w:p w:rsidR="00B86CF5" w:rsidRPr="00B86CF5" w:rsidRDefault="00B86CF5" w:rsidP="00B86C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CF5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sz w:val="28"/>
          <w:szCs w:val="28"/>
        </w:rPr>
        <w:t xml:space="preserve">Библиографическое описание (библиографическая запись) – это совокупность сведений, необходимых для точной идентификации источника информации. </w:t>
      </w:r>
    </w:p>
    <w:p w:rsidR="00B86CF5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sz w:val="28"/>
          <w:szCs w:val="28"/>
        </w:rPr>
        <w:lastRenderedPageBreak/>
        <w:t xml:space="preserve">Объектами библиографического описания (источниками) являются все виды опубликованных и неопубликованных документов: книги, сериальные и продолжающиеся издания, картографические, аудиовизуальные, нормативные и технические документы, электронные ресурсы, составные части документов и т д. </w:t>
      </w:r>
    </w:p>
    <w:p w:rsidR="00B86CF5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sz w:val="28"/>
          <w:szCs w:val="28"/>
        </w:rPr>
        <w:t xml:space="preserve">Библиографическое описание составляется на основе действующих ГОСТов. </w:t>
      </w:r>
    </w:p>
    <w:p w:rsidR="00B86CF5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sz w:val="28"/>
          <w:szCs w:val="28"/>
        </w:rPr>
        <w:t xml:space="preserve">Описание, как правило, производится по титульному листу издания. Если какие-либо элементы описания отсутствуют на титульном листе, сведения для его составления берутся из других частей документа (оборот титульного листа и др.), и эти сведения приводятся в квадратных скобках. </w:t>
      </w:r>
    </w:p>
    <w:p w:rsidR="00B86CF5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b/>
          <w:sz w:val="28"/>
          <w:szCs w:val="28"/>
        </w:rPr>
        <w:t>Совет.</w:t>
      </w:r>
      <w:r w:rsidRPr="00B86CF5">
        <w:rPr>
          <w:rFonts w:ascii="Times New Roman" w:hAnsi="Times New Roman" w:cs="Times New Roman"/>
          <w:sz w:val="28"/>
          <w:szCs w:val="28"/>
        </w:rPr>
        <w:t xml:space="preserve"> Главный принцип составления библиографического описания – указывать сведения в том виде, в котором они даны в источнике. </w:t>
      </w:r>
    </w:p>
    <w:p w:rsidR="00336F8F" w:rsidRDefault="00B86CF5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86CF5">
        <w:rPr>
          <w:rFonts w:ascii="Times New Roman" w:hAnsi="Times New Roman" w:cs="Times New Roman"/>
          <w:sz w:val="28"/>
          <w:szCs w:val="28"/>
        </w:rPr>
        <w:t>ля списка литературы используется краткое библиографическое описание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CF5">
        <w:rPr>
          <w:rFonts w:ascii="Times New Roman" w:hAnsi="Times New Roman" w:cs="Times New Roman"/>
          <w:sz w:val="28"/>
          <w:szCs w:val="28"/>
        </w:rPr>
        <w:t>В настоящем разделе приведены правила составления библиографических описаний для наиболее часто встречающихся в списках литературы видов источников. Сначала</w:t>
      </w:r>
      <w:r>
        <w:t xml:space="preserve"> </w:t>
      </w:r>
      <w:r w:rsidRPr="00B86CF5">
        <w:rPr>
          <w:rFonts w:ascii="Times New Roman" w:hAnsi="Times New Roman" w:cs="Times New Roman"/>
          <w:sz w:val="28"/>
          <w:szCs w:val="28"/>
        </w:rPr>
        <w:t>рассмотрены правила для описания печатных документов, затем – для электронных ресурсов.</w:t>
      </w:r>
    </w:p>
    <w:p w:rsidR="00B86CF5" w:rsidRDefault="00B86CF5" w:rsidP="00B86C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CF5" w:rsidRDefault="00B86CF5" w:rsidP="00B86CF5">
      <w:pPr>
        <w:pStyle w:val="a3"/>
        <w:numPr>
          <w:ilvl w:val="1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F5">
        <w:rPr>
          <w:rFonts w:ascii="Times New Roman" w:hAnsi="Times New Roman" w:cs="Times New Roman"/>
          <w:b/>
          <w:sz w:val="28"/>
          <w:szCs w:val="28"/>
        </w:rPr>
        <w:t>Библиографическое описание книг</w:t>
      </w:r>
    </w:p>
    <w:p w:rsidR="00717687" w:rsidRPr="00B86CF5" w:rsidRDefault="00717687" w:rsidP="00717687">
      <w:pPr>
        <w:pStyle w:val="a3"/>
        <w:spacing w:after="0" w:line="36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86CF5" w:rsidRDefault="00B86CF5" w:rsidP="00B86CF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CF5">
        <w:rPr>
          <w:rFonts w:ascii="Times New Roman" w:hAnsi="Times New Roman" w:cs="Times New Roman"/>
          <w:sz w:val="28"/>
          <w:szCs w:val="28"/>
        </w:rPr>
        <w:t>Библиографическое описание состоит из областей, разделенных между собой знаками препинания, причем правила использования пунктуации предопределены, и состав используемых для этого знаков ограничен.</w:t>
      </w:r>
    </w:p>
    <w:p w:rsidR="00B86CF5" w:rsidRDefault="005F6D93" w:rsidP="00B86CF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5519B" wp14:editId="39485CBC">
                <wp:simplePos x="0" y="0"/>
                <wp:positionH relativeFrom="margin">
                  <wp:posOffset>-365760</wp:posOffset>
                </wp:positionH>
                <wp:positionV relativeFrom="paragraph">
                  <wp:posOffset>320040</wp:posOffset>
                </wp:positionV>
                <wp:extent cx="6572250" cy="1381125"/>
                <wp:effectExtent l="19050" t="1905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D93" w:rsidRDefault="005F6D93" w:rsidP="005F6D93">
                            <w:pPr>
                              <w:pStyle w:val="a3"/>
                              <w:spacing w:after="0" w:line="360" w:lineRule="auto"/>
                              <w:ind w:left="0" w:hanging="11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Заголовок (Ф. И. О. автора). Основное заглавие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сведения, относящиеся 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заглавию (сб.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ст., учебник, справочник и др.) /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ответственности (авторы,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составители, редакторы и др.). –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переизд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ании (2-е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прераб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и доп.). –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издания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(город)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Издательство,_год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издания. – </w:t>
                            </w:r>
                            <w:r w:rsidRPr="00B86CF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Объем (кол-во страниц).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F5519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8.8pt;margin-top:25.2pt;width:517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" fillcolor="white [3201]" strokecolor="black [3213]" strokeweight="2.25pt">
                <v:textbox>
                  <w:txbxContent>
                    <w:p w:rsidR="005F6D93" w:rsidRDefault="005F6D93" w:rsidP="005F6D93">
                      <w:pPr>
                        <w:pStyle w:val="a3"/>
                        <w:spacing w:after="0" w:line="360" w:lineRule="auto"/>
                        <w:ind w:left="0" w:hanging="11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Заголовок (Ф. И. О. автора). Основное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заглавие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сведения, относящиеся 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заглавию (сб.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ст., учебник, справочник и др.) /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ответственности (авторы,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составители, редакторы и др.). –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переизд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ании (2-е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прераб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и доп.). –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издания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(город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Издательство,_год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издания. – </w:t>
                      </w:r>
                      <w:r w:rsidRPr="00B86CF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Объем (кол-во страниц).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CF5" w:rsidRPr="00B86CF5">
        <w:rPr>
          <w:rFonts w:ascii="Times New Roman" w:hAnsi="Times New Roman" w:cs="Times New Roman"/>
          <w:b/>
          <w:sz w:val="28"/>
          <w:szCs w:val="28"/>
        </w:rPr>
        <w:t>Схема описания книги</w:t>
      </w:r>
    </w:p>
    <w:p w:rsidR="005F6D93" w:rsidRDefault="005F6D93" w:rsidP="00B86CF5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B86CF5" w:rsidRPr="00B86CF5" w:rsidRDefault="00B86CF5" w:rsidP="00B86CF5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6F8F" w:rsidRDefault="00336F8F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6D93" w:rsidRDefault="005F6D93" w:rsidP="00336F8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6F8F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lastRenderedPageBreak/>
        <w:t>Первое слово каждой области описания начинается с прописной буквы, в конце описания ставится точка. Инициалы автора в заголовке библиографического описания ставятся после фамилии, а в области об ответственности так, как указано на титульном листе.</w:t>
      </w:r>
    </w:p>
    <w:p w:rsid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D93">
        <w:rPr>
          <w:rFonts w:ascii="Times New Roman" w:hAnsi="Times New Roman" w:cs="Times New Roman"/>
          <w:i/>
          <w:sz w:val="28"/>
          <w:szCs w:val="28"/>
        </w:rPr>
        <w:t>Книга с одним автором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Савельев К. Д. Прикладная термодинамика и кинетика : учеб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>особие / К. Д. Савельев. – Санкт-Петербург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Политехн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>. ун-та, 2014. – 54 с.</w:t>
      </w:r>
    </w:p>
    <w:p w:rsid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 xml:space="preserve"> При наличии 2-х или 3-х авторов в Заголовке указывают имя первого. Второй и третий автор указываются в области об ответственности за косой чертой.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D93">
        <w:rPr>
          <w:rFonts w:ascii="Times New Roman" w:hAnsi="Times New Roman" w:cs="Times New Roman"/>
          <w:i/>
          <w:sz w:val="28"/>
          <w:szCs w:val="28"/>
        </w:rPr>
        <w:t>Книга с двумя авторами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 xml:space="preserve"> Скворцова И. В. Экономика природопользования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практикум / И. В. Скворцова, В. П.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Свитин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Политехн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 xml:space="preserve">. ун-та, 2014. – 240 с. 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D93">
        <w:rPr>
          <w:rFonts w:ascii="Times New Roman" w:hAnsi="Times New Roman" w:cs="Times New Roman"/>
          <w:i/>
          <w:sz w:val="28"/>
          <w:szCs w:val="28"/>
        </w:rPr>
        <w:t>Книга с тремя авторами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Волосухин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 xml:space="preserve"> В. А. Сопротивление материалов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учебник / В. А.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Волосухин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 xml:space="preserve">, В. Б.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Логвинов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>, С. И. Евтушенко. – 5-е изд. – Москва : РИОР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ИНФРА-М, 2014. – 541 с. </w:t>
      </w:r>
    </w:p>
    <w:p w:rsidR="005F6D93" w:rsidRDefault="005F6D93" w:rsidP="005F6D93">
      <w:pPr>
        <w:tabs>
          <w:tab w:val="left" w:pos="1665"/>
        </w:tabs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Если авторов более трех, запись составляют под заглавием (т.е. заголовком описания становится заглавие книги, а не автор).</w:t>
      </w:r>
    </w:p>
    <w:p w:rsidR="00717687" w:rsidRDefault="00717687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7687" w:rsidRDefault="00717687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6D93">
        <w:rPr>
          <w:rFonts w:ascii="Times New Roman" w:hAnsi="Times New Roman" w:cs="Times New Roman"/>
          <w:i/>
          <w:sz w:val="28"/>
          <w:szCs w:val="28"/>
        </w:rPr>
        <w:t>Книга с четырьмя авторами</w:t>
      </w:r>
    </w:p>
    <w:p w:rsid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История для бакалавров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учебник / П. С. Самыгин [и др.]. – Изд. 3-е,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D9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F6D93">
        <w:rPr>
          <w:rFonts w:ascii="Times New Roman" w:hAnsi="Times New Roman" w:cs="Times New Roman"/>
          <w:sz w:val="28"/>
          <w:szCs w:val="28"/>
        </w:rPr>
        <w:t>. – Ростов-на-Дону</w:t>
      </w:r>
      <w:proofErr w:type="gramStart"/>
      <w:r w:rsidRPr="005F6D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6D93">
        <w:rPr>
          <w:rFonts w:ascii="Times New Roman" w:hAnsi="Times New Roman" w:cs="Times New Roman"/>
          <w:sz w:val="28"/>
          <w:szCs w:val="28"/>
        </w:rPr>
        <w:t xml:space="preserve"> Феникс, 2014. – 573 с.</w:t>
      </w:r>
    </w:p>
    <w:p w:rsid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31E7" w:rsidRDefault="00BD31E7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31E7" w:rsidRDefault="00BD31E7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6D93" w:rsidRPr="00717687" w:rsidRDefault="005F6D93" w:rsidP="00717687">
      <w:pPr>
        <w:pStyle w:val="a3"/>
        <w:numPr>
          <w:ilvl w:val="1"/>
          <w:numId w:val="5"/>
        </w:numPr>
        <w:tabs>
          <w:tab w:val="left" w:pos="142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8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Аналитическое библиографическое описание печатных документов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F6D93" w:rsidRPr="005F6D93" w:rsidRDefault="005F6D93" w:rsidP="00717687">
      <w:pPr>
        <w:tabs>
          <w:tab w:val="left" w:pos="166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Объектом аналитического описания является составная часть источника,</w:t>
      </w:r>
      <w:r w:rsidR="0071768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F6D93">
        <w:rPr>
          <w:rFonts w:ascii="Times New Roman" w:hAnsi="Times New Roman" w:cs="Times New Roman"/>
          <w:sz w:val="28"/>
          <w:szCs w:val="28"/>
        </w:rPr>
        <w:t>идентификации и поиска которой необходимы сведения об источнике, в</w:t>
      </w:r>
      <w:r w:rsidR="00717687">
        <w:rPr>
          <w:rFonts w:ascii="Times New Roman" w:hAnsi="Times New Roman" w:cs="Times New Roman"/>
          <w:sz w:val="28"/>
          <w:szCs w:val="28"/>
        </w:rPr>
        <w:t xml:space="preserve"> </w:t>
      </w:r>
      <w:r w:rsidRPr="005F6D93">
        <w:rPr>
          <w:rFonts w:ascii="Times New Roman" w:hAnsi="Times New Roman" w:cs="Times New Roman"/>
          <w:sz w:val="28"/>
          <w:szCs w:val="28"/>
        </w:rPr>
        <w:t>котором она помещена. К составным частям источника относятся:</w:t>
      </w:r>
    </w:p>
    <w:p w:rsidR="005F6D93" w:rsidRP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− часть произведения (глава, раздел, статья из сборника), имеющая самостоятельное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D93">
        <w:rPr>
          <w:rFonts w:ascii="Times New Roman" w:hAnsi="Times New Roman" w:cs="Times New Roman"/>
          <w:sz w:val="28"/>
          <w:szCs w:val="28"/>
        </w:rPr>
        <w:t>заглавие;</w:t>
      </w:r>
    </w:p>
    <w:p w:rsid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6D93">
        <w:rPr>
          <w:rFonts w:ascii="Times New Roman" w:hAnsi="Times New Roman" w:cs="Times New Roman"/>
          <w:sz w:val="28"/>
          <w:szCs w:val="28"/>
        </w:rPr>
        <w:t>− самостоятельное произведение (статья из журнала, газеты).</w:t>
      </w:r>
    </w:p>
    <w:p w:rsid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6D93" w:rsidRDefault="005F6D93" w:rsidP="005F6D9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D8C55" wp14:editId="621D4DDA">
                <wp:simplePos x="0" y="0"/>
                <wp:positionH relativeFrom="margin">
                  <wp:posOffset>-365760</wp:posOffset>
                </wp:positionH>
                <wp:positionV relativeFrom="paragraph">
                  <wp:posOffset>320040</wp:posOffset>
                </wp:positionV>
                <wp:extent cx="6572250" cy="1381125"/>
                <wp:effectExtent l="19050" t="1905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D93" w:rsidRDefault="005F6D93" w:rsidP="00717687">
                            <w:pPr>
                              <w:spacing w:after="0" w:line="360" w:lineRule="auto"/>
                            </w:pPr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 составной части издания (Ф. И. О. автора, Заглавие статьи/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главы) // </w:t>
                            </w:r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 издании, в котором помещена составная част</w:t>
                            </w:r>
                            <w:proofErr w:type="gramStart"/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ь(</w:t>
                            </w:r>
                            <w:proofErr w:type="gramEnd"/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 издании формируются так же, как сведения о книгах (</w:t>
                            </w:r>
                            <w:proofErr w:type="spellStart"/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см.раздел</w:t>
                            </w:r>
                            <w:proofErr w:type="spellEnd"/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2.1).</w:t>
                            </w:r>
                            <w:r w:rsid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 w:rsid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Страницы, на которых помещена составная часть.</w:t>
                            </w:r>
                            <w:r w:rsidRPr="005F6D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9D8C55" id="Надпись 2" o:spid="_x0000_s1027" type="#_x0000_t202" style="position:absolute;left:0;text-align:left;margin-left:-28.8pt;margin-top:25.2pt;width:517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" fillcolor="white [3201]" strokecolor="black [3213]" strokeweight="2.25pt">
                <v:textbox>
                  <w:txbxContent>
                    <w:p w:rsidR="005F6D93" w:rsidRDefault="005F6D93" w:rsidP="00717687">
                      <w:pPr>
                        <w:spacing w:after="0" w:line="360" w:lineRule="auto"/>
                      </w:pPr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 составной части издания (Ф. И. О. автора, Заглавие статьи/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главы) // </w:t>
                      </w:r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Сведения об издании, в котором помещена составная </w:t>
                      </w:r>
                      <w:proofErr w:type="gramStart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часть(</w:t>
                      </w:r>
                      <w:proofErr w:type="gramEnd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 издании формируются так же, как сведения о книгах (</w:t>
                      </w:r>
                      <w:proofErr w:type="spellStart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см.раздел</w:t>
                      </w:r>
                      <w:proofErr w:type="spellEnd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2.1).</w:t>
                      </w:r>
                      <w:r w:rsid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 w:rsid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Страницы</w:t>
                      </w:r>
                      <w:proofErr w:type="gramEnd"/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на которых помещена составная часть.</w:t>
                      </w:r>
                      <w:r w:rsidRPr="005F6D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CF5">
        <w:rPr>
          <w:rFonts w:ascii="Times New Roman" w:hAnsi="Times New Roman" w:cs="Times New Roman"/>
          <w:b/>
          <w:sz w:val="28"/>
          <w:szCs w:val="28"/>
        </w:rPr>
        <w:t xml:space="preserve">Схема описания </w:t>
      </w:r>
      <w:r>
        <w:rPr>
          <w:rFonts w:ascii="Times New Roman" w:hAnsi="Times New Roman" w:cs="Times New Roman"/>
          <w:b/>
          <w:sz w:val="28"/>
          <w:szCs w:val="28"/>
        </w:rPr>
        <w:t>части источника</w:t>
      </w:r>
    </w:p>
    <w:p w:rsidR="005F6D93" w:rsidRDefault="005F6D93" w:rsidP="005F6D93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5F6D93" w:rsidRPr="00B86CF5" w:rsidRDefault="005F6D93" w:rsidP="005F6D93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5F6D93" w:rsidRDefault="005F6D93" w:rsidP="005F6D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6D93" w:rsidRDefault="005F6D93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5F6D93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Pr="00717687" w:rsidRDefault="00717687" w:rsidP="00717687">
      <w:pPr>
        <w:tabs>
          <w:tab w:val="left" w:pos="9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7687">
        <w:rPr>
          <w:rFonts w:ascii="Times New Roman" w:hAnsi="Times New Roman" w:cs="Times New Roman"/>
          <w:i/>
          <w:sz w:val="28"/>
          <w:szCs w:val="28"/>
        </w:rPr>
        <w:t>Статья из сборника</w:t>
      </w:r>
    </w:p>
    <w:p w:rsidR="00717687" w:rsidRPr="00717687" w:rsidRDefault="00717687" w:rsidP="00717687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 xml:space="preserve">Акопова М. А. Информационные технологии и </w:t>
      </w:r>
      <w:proofErr w:type="spellStart"/>
      <w:r w:rsidRPr="00717687">
        <w:rPr>
          <w:rFonts w:ascii="Times New Roman" w:hAnsi="Times New Roman" w:cs="Times New Roman"/>
          <w:sz w:val="28"/>
          <w:szCs w:val="28"/>
        </w:rPr>
        <w:t>полимедийность</w:t>
      </w:r>
      <w:proofErr w:type="spellEnd"/>
      <w:r w:rsidRPr="0071768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87">
        <w:rPr>
          <w:rFonts w:ascii="Times New Roman" w:hAnsi="Times New Roman" w:cs="Times New Roman"/>
          <w:sz w:val="28"/>
          <w:szCs w:val="28"/>
        </w:rPr>
        <w:t xml:space="preserve">образовании: вызовы и перспективы // </w:t>
      </w:r>
      <w:proofErr w:type="spellStart"/>
      <w:r w:rsidRPr="00717687">
        <w:rPr>
          <w:rFonts w:ascii="Times New Roman" w:hAnsi="Times New Roman" w:cs="Times New Roman"/>
          <w:sz w:val="28"/>
          <w:szCs w:val="28"/>
        </w:rPr>
        <w:t>Поликодовая</w:t>
      </w:r>
      <w:proofErr w:type="spellEnd"/>
      <w:r w:rsidRPr="00717687">
        <w:rPr>
          <w:rFonts w:ascii="Times New Roman" w:hAnsi="Times New Roman" w:cs="Times New Roman"/>
          <w:sz w:val="28"/>
          <w:szCs w:val="28"/>
        </w:rPr>
        <w:t xml:space="preserve"> коммуникация: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687">
        <w:rPr>
          <w:rFonts w:ascii="Times New Roman" w:hAnsi="Times New Roman" w:cs="Times New Roman"/>
          <w:sz w:val="28"/>
          <w:szCs w:val="28"/>
        </w:rPr>
        <w:t>лингвокультурные</w:t>
      </w:r>
      <w:proofErr w:type="spellEnd"/>
      <w:r w:rsidRPr="00717687">
        <w:rPr>
          <w:rFonts w:ascii="Times New Roman" w:hAnsi="Times New Roman" w:cs="Times New Roman"/>
          <w:sz w:val="28"/>
          <w:szCs w:val="28"/>
        </w:rPr>
        <w:t xml:space="preserve"> и дидактические аспекты</w:t>
      </w:r>
      <w:proofErr w:type="gramStart"/>
      <w:r w:rsidRPr="007176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7687">
        <w:rPr>
          <w:rFonts w:ascii="Times New Roman" w:hAnsi="Times New Roman" w:cs="Times New Roman"/>
          <w:sz w:val="28"/>
          <w:szCs w:val="28"/>
        </w:rPr>
        <w:t xml:space="preserve"> сб. науч. ст. – Санкт-Петербург,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87">
        <w:rPr>
          <w:rFonts w:ascii="Times New Roman" w:hAnsi="Times New Roman" w:cs="Times New Roman"/>
          <w:sz w:val="28"/>
          <w:szCs w:val="28"/>
        </w:rPr>
        <w:t>2011. – С. 14-26.</w:t>
      </w:r>
    </w:p>
    <w:p w:rsidR="00717687" w:rsidRPr="00717687" w:rsidRDefault="00717687" w:rsidP="00717687">
      <w:pPr>
        <w:tabs>
          <w:tab w:val="left" w:pos="94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7687">
        <w:rPr>
          <w:rFonts w:ascii="Times New Roman" w:hAnsi="Times New Roman" w:cs="Times New Roman"/>
          <w:i/>
          <w:sz w:val="28"/>
          <w:szCs w:val="28"/>
        </w:rPr>
        <w:t>Глава из книги</w:t>
      </w:r>
    </w:p>
    <w:p w:rsid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>Крылова Г. Д. Стандартизация систем управления качеством //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87">
        <w:rPr>
          <w:rFonts w:ascii="Times New Roman" w:hAnsi="Times New Roman" w:cs="Times New Roman"/>
          <w:sz w:val="28"/>
          <w:szCs w:val="28"/>
        </w:rPr>
        <w:t xml:space="preserve">стандартизации, сертификации, метрологии / Г. Д. Крылова. – Изд. 2-е, </w:t>
      </w:r>
      <w:proofErr w:type="spellStart"/>
      <w:r w:rsidRPr="0071768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176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87">
        <w:rPr>
          <w:rFonts w:ascii="Times New Roman" w:hAnsi="Times New Roman" w:cs="Times New Roman"/>
          <w:sz w:val="28"/>
          <w:szCs w:val="28"/>
        </w:rPr>
        <w:t>и доп. – Москва, 2001. – Гл. 6. – С. 131-155.</w:t>
      </w:r>
    </w:p>
    <w:p w:rsidR="00717687" w:rsidRP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P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>При описании статьи из журнала или газеты используется общая схема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87">
        <w:rPr>
          <w:rFonts w:ascii="Times New Roman" w:hAnsi="Times New Roman" w:cs="Times New Roman"/>
          <w:sz w:val="28"/>
          <w:szCs w:val="28"/>
        </w:rPr>
        <w:t>описания составной части, в которую включают некоторые специфические</w:t>
      </w:r>
    </w:p>
    <w:p w:rsidR="005F6D93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>элементы.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E7" w:rsidRDefault="00BD31E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31E7" w:rsidRDefault="00BD31E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71768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CDD51" wp14:editId="5D333C5F">
                <wp:simplePos x="0" y="0"/>
                <wp:positionH relativeFrom="margin">
                  <wp:posOffset>-365760</wp:posOffset>
                </wp:positionH>
                <wp:positionV relativeFrom="paragraph">
                  <wp:posOffset>321945</wp:posOffset>
                </wp:positionV>
                <wp:extent cx="6572250" cy="1000125"/>
                <wp:effectExtent l="19050" t="1905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687" w:rsidRDefault="00717687" w:rsidP="00717687">
                            <w:pPr>
                              <w:spacing w:after="0" w:line="360" w:lineRule="auto"/>
                            </w:pP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Заголовок (Ф. И. О. автора).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Основное заглавие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ответственности (автор или авторы)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Название источника (журнал,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газета, сборник.).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Год издания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 источника.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7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Страницы.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2CDD51" id="Надпись 3" o:spid="_x0000_s1028" type="#_x0000_t202" style="position:absolute;left:0;text-align:left;margin-left:-28.8pt;margin-top:25.35pt;width:517.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" fillcolor="white [3201]" strokecolor="black [3213]" strokeweight="2.25pt">
                <v:textbox>
                  <w:txbxContent>
                    <w:p w:rsidR="00717687" w:rsidRDefault="00717687" w:rsidP="00717687">
                      <w:pPr>
                        <w:spacing w:after="0" w:line="360" w:lineRule="auto"/>
                      </w:pP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Заголовок (Ф. И. О. автора).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Основное заглавие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ответственности (автор или авторы)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Название источника (журнал,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газета, сборник.).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Год издания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 источника.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17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Страницы.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CF5">
        <w:rPr>
          <w:rFonts w:ascii="Times New Roman" w:hAnsi="Times New Roman" w:cs="Times New Roman"/>
          <w:b/>
          <w:sz w:val="28"/>
          <w:szCs w:val="28"/>
        </w:rPr>
        <w:t xml:space="preserve">Схема описания </w:t>
      </w:r>
      <w:r>
        <w:rPr>
          <w:rFonts w:ascii="Times New Roman" w:hAnsi="Times New Roman" w:cs="Times New Roman"/>
          <w:b/>
          <w:sz w:val="28"/>
          <w:szCs w:val="28"/>
        </w:rPr>
        <w:t>статьи из журнала (газеты)</w:t>
      </w:r>
    </w:p>
    <w:p w:rsidR="00717687" w:rsidRDefault="00717687" w:rsidP="00717687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717687" w:rsidRPr="00B86CF5" w:rsidRDefault="00717687" w:rsidP="00717687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7176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717687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Pr="00717687" w:rsidRDefault="00717687" w:rsidP="00717687">
      <w:pPr>
        <w:tabs>
          <w:tab w:val="left" w:pos="945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7687">
        <w:rPr>
          <w:rFonts w:ascii="Times New Roman" w:hAnsi="Times New Roman" w:cs="Times New Roman"/>
          <w:i/>
          <w:sz w:val="28"/>
          <w:szCs w:val="28"/>
        </w:rPr>
        <w:t>Статья из журнала</w:t>
      </w:r>
    </w:p>
    <w:p w:rsid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 xml:space="preserve">Самарин О. Д. Исследование регулируемых параметров в автоматизированных климатических системах в целях энергосбережения / О. Д. Самарин, И. И. </w:t>
      </w:r>
      <w:proofErr w:type="spellStart"/>
      <w:r w:rsidRPr="00717687">
        <w:rPr>
          <w:rFonts w:ascii="Times New Roman" w:hAnsi="Times New Roman" w:cs="Times New Roman"/>
          <w:sz w:val="28"/>
          <w:szCs w:val="28"/>
        </w:rPr>
        <w:t>Тищенкова</w:t>
      </w:r>
      <w:proofErr w:type="spellEnd"/>
      <w:r w:rsidRPr="00717687">
        <w:rPr>
          <w:rFonts w:ascii="Times New Roman" w:hAnsi="Times New Roman" w:cs="Times New Roman"/>
          <w:sz w:val="28"/>
          <w:szCs w:val="28"/>
        </w:rPr>
        <w:t xml:space="preserve"> // Инженерно-строительный журнал. — 2013. — № 2 (37). — С. 13-18.</w:t>
      </w:r>
    </w:p>
    <w:p w:rsidR="00717687" w:rsidRP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Pr="00717687" w:rsidRDefault="00717687" w:rsidP="00717687">
      <w:pPr>
        <w:tabs>
          <w:tab w:val="left" w:pos="945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7687">
        <w:rPr>
          <w:rFonts w:ascii="Times New Roman" w:hAnsi="Times New Roman" w:cs="Times New Roman"/>
          <w:i/>
          <w:sz w:val="28"/>
          <w:szCs w:val="28"/>
        </w:rPr>
        <w:t>Статья из газеты</w:t>
      </w:r>
    </w:p>
    <w:p w:rsid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>Федоров М. П. История общения выпускников-политехников / М. П. Федоров, И. А. Брюханова // Политехник</w:t>
      </w:r>
      <w:proofErr w:type="gramStart"/>
      <w:r w:rsidRPr="007176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7687">
        <w:rPr>
          <w:rFonts w:ascii="Times New Roman" w:hAnsi="Times New Roman" w:cs="Times New Roman"/>
          <w:sz w:val="28"/>
          <w:szCs w:val="28"/>
        </w:rPr>
        <w:t xml:space="preserve"> студ. газ. — 2014. — № 16 - 18 (3598-3600) (июнь). — С. 3. </w:t>
      </w:r>
    </w:p>
    <w:p w:rsidR="00717687" w:rsidRPr="00717687" w:rsidRDefault="00717687" w:rsidP="00717687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87" w:rsidRDefault="00717687" w:rsidP="00C3118E">
      <w:pPr>
        <w:tabs>
          <w:tab w:val="left" w:pos="9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7687">
        <w:rPr>
          <w:rFonts w:ascii="Times New Roman" w:hAnsi="Times New Roman" w:cs="Times New Roman"/>
          <w:sz w:val="28"/>
          <w:szCs w:val="28"/>
        </w:rPr>
        <w:t>Если авторов статьи несколько, данные о них вносятся в библиографическое описание по тем же правилам, что и в описании книг.</w:t>
      </w:r>
    </w:p>
    <w:p w:rsidR="00C3118E" w:rsidRDefault="00C3118E" w:rsidP="00C3118E">
      <w:pPr>
        <w:tabs>
          <w:tab w:val="left" w:pos="9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18E" w:rsidRPr="00C3118E" w:rsidRDefault="00C3118E" w:rsidP="00C3118E">
      <w:pPr>
        <w:pStyle w:val="a3"/>
        <w:numPr>
          <w:ilvl w:val="1"/>
          <w:numId w:val="5"/>
        </w:numPr>
        <w:tabs>
          <w:tab w:val="left" w:pos="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18E">
        <w:rPr>
          <w:rFonts w:ascii="Times New Roman" w:hAnsi="Times New Roman" w:cs="Times New Roman"/>
          <w:b/>
          <w:sz w:val="28"/>
          <w:szCs w:val="28"/>
        </w:rPr>
        <w:t>Библиографическое описание электронных ресурсов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18E" w:rsidRPr="00C3118E" w:rsidRDefault="00C3118E" w:rsidP="00C3118E">
      <w:pPr>
        <w:tabs>
          <w:tab w:val="left" w:pos="9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118E">
        <w:rPr>
          <w:rFonts w:ascii="Times New Roman" w:hAnsi="Times New Roman" w:cs="Times New Roman"/>
          <w:sz w:val="28"/>
          <w:szCs w:val="28"/>
        </w:rPr>
        <w:t xml:space="preserve">К электронным ресурсам относятся: </w:t>
      </w:r>
      <w:proofErr w:type="spellStart"/>
      <w:r w:rsidRPr="00C3118E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C3118E">
        <w:rPr>
          <w:rFonts w:ascii="Times New Roman" w:hAnsi="Times New Roman" w:cs="Times New Roman"/>
          <w:sz w:val="28"/>
          <w:szCs w:val="28"/>
        </w:rPr>
        <w:t>, электронные оптические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диски, базы данных, порталы, сайты, веб-страницы и т.д.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118E">
        <w:rPr>
          <w:rFonts w:ascii="Times New Roman" w:hAnsi="Times New Roman" w:cs="Times New Roman"/>
          <w:sz w:val="28"/>
          <w:szCs w:val="28"/>
        </w:rPr>
        <w:t>Основными источниками информации об электронном ресурсе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данные, присутствующие: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3118E">
        <w:rPr>
          <w:rFonts w:ascii="Times New Roman" w:hAnsi="Times New Roman" w:cs="Times New Roman"/>
          <w:sz w:val="28"/>
          <w:szCs w:val="28"/>
        </w:rPr>
        <w:t>на титульном экране;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в основном меню;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в сведениях о программе;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в первом выводе информации на экран;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а также в любых четко выделенных идентифицирующих сведениях.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118E">
        <w:rPr>
          <w:rFonts w:ascii="Times New Roman" w:hAnsi="Times New Roman" w:cs="Times New Roman"/>
          <w:sz w:val="28"/>
          <w:szCs w:val="28"/>
        </w:rPr>
        <w:t>Библиографическое описание электронного ресурса незначительно 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от библиографического описания печатного источника информации (автор,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название ресурса), но имеет свои специфические особенности:</w:t>
      </w:r>
    </w:p>
    <w:p w:rsidR="00C3118E" w:rsidRP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указание на то, что это электронный ресурс – [Электронный ресурс];</w:t>
      </w:r>
    </w:p>
    <w:p w:rsid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8E">
        <w:rPr>
          <w:rFonts w:ascii="Times New Roman" w:hAnsi="Times New Roman" w:cs="Times New Roman"/>
          <w:sz w:val="28"/>
          <w:szCs w:val="28"/>
        </w:rPr>
        <w:t>сведения о режиме доступа (адресе) и дате последнего обращения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ресурсу.</w:t>
      </w:r>
    </w:p>
    <w:p w:rsidR="00C3118E" w:rsidRDefault="00C3118E" w:rsidP="00C3118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18E" w:rsidRDefault="00C3118E" w:rsidP="00C3118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57FE7" wp14:editId="1438B0CA">
                <wp:simplePos x="0" y="0"/>
                <wp:positionH relativeFrom="margin">
                  <wp:posOffset>-365760</wp:posOffset>
                </wp:positionH>
                <wp:positionV relativeFrom="paragraph">
                  <wp:posOffset>318135</wp:posOffset>
                </wp:positionV>
                <wp:extent cx="6572250" cy="1028700"/>
                <wp:effectExtent l="19050" t="1905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18E" w:rsidRDefault="00C3118E" w:rsidP="00C3118E">
                            <w:pPr>
                              <w:spacing w:after="0" w:line="360" w:lineRule="auto"/>
                            </w:pP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Заголовок (Ф. И. О. автора).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Основное заглавие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[Электронный ресурс] 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 ответственности (автор или организация).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издании.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издания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Издатель, дата издания.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Электронный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1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 (Режим доступа) (дата обращения)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F57FE7" id="Надпись 4" o:spid="_x0000_s1029" type="#_x0000_t202" style="position:absolute;left:0;text-align:left;margin-left:-28.8pt;margin-top:25.05pt;width:517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" fillcolor="white [3201]" strokecolor="black [3213]" strokeweight="2.25pt">
                <v:textbox>
                  <w:txbxContent>
                    <w:p w:rsidR="00C3118E" w:rsidRDefault="00C3118E" w:rsidP="00C3118E">
                      <w:pPr>
                        <w:spacing w:after="0" w:line="360" w:lineRule="auto"/>
                      </w:pP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Заголовок (Ф. И. О. автора).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Основное заглавие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[Электронный ресурс] /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 ответственности (автор или организация).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издании.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Место </w:t>
                      </w:r>
                      <w:proofErr w:type="gramStart"/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Издатель, дата издания.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Электронный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311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 (Режим доступа) (дата обращения)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F5">
        <w:rPr>
          <w:rFonts w:ascii="Times New Roman" w:hAnsi="Times New Roman" w:cs="Times New Roman"/>
          <w:b/>
          <w:sz w:val="28"/>
          <w:szCs w:val="28"/>
        </w:rPr>
        <w:t xml:space="preserve">Схема описания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электронного ресурса </w:t>
      </w:r>
    </w:p>
    <w:p w:rsidR="00C3118E" w:rsidRDefault="00C3118E" w:rsidP="00C3118E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C3118E" w:rsidRPr="00B86CF5" w:rsidRDefault="00C3118E" w:rsidP="00C3118E">
      <w:pPr>
        <w:pStyle w:val="a3"/>
        <w:spacing w:after="0" w:line="360" w:lineRule="auto"/>
        <w:ind w:left="0" w:hanging="11"/>
        <w:rPr>
          <w:rFonts w:ascii="Times New Roman" w:hAnsi="Times New Roman" w:cs="Times New Roman"/>
          <w:sz w:val="28"/>
          <w:szCs w:val="28"/>
        </w:rPr>
      </w:pPr>
    </w:p>
    <w:p w:rsidR="00C3118E" w:rsidRDefault="00C3118E" w:rsidP="00C311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18E" w:rsidRDefault="00C3118E" w:rsidP="00C3118E">
      <w:pPr>
        <w:tabs>
          <w:tab w:val="left" w:pos="94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18E" w:rsidRPr="00C3118E" w:rsidRDefault="00C3118E" w:rsidP="00C3118E">
      <w:pPr>
        <w:tabs>
          <w:tab w:val="left" w:pos="172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118E">
        <w:rPr>
          <w:rFonts w:ascii="Times New Roman" w:hAnsi="Times New Roman" w:cs="Times New Roman"/>
          <w:i/>
          <w:sz w:val="28"/>
          <w:szCs w:val="28"/>
        </w:rPr>
        <w:t>Электронный ресурс</w:t>
      </w:r>
    </w:p>
    <w:p w:rsidR="00C3118E" w:rsidRDefault="00C3118E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118E">
        <w:rPr>
          <w:rFonts w:ascii="Times New Roman" w:hAnsi="Times New Roman" w:cs="Times New Roman"/>
          <w:sz w:val="28"/>
          <w:szCs w:val="28"/>
        </w:rPr>
        <w:t>Матовников</w:t>
      </w:r>
      <w:proofErr w:type="spellEnd"/>
      <w:r w:rsidRPr="00C3118E">
        <w:rPr>
          <w:rFonts w:ascii="Times New Roman" w:hAnsi="Times New Roman" w:cs="Times New Roman"/>
          <w:sz w:val="28"/>
          <w:szCs w:val="28"/>
        </w:rPr>
        <w:t xml:space="preserve"> М. Синдицированное кредитование: пока еще экзотика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18E">
        <w:rPr>
          <w:rFonts w:ascii="Times New Roman" w:hAnsi="Times New Roman" w:cs="Times New Roman"/>
          <w:sz w:val="28"/>
          <w:szCs w:val="28"/>
        </w:rPr>
        <w:t>[Электронный ресурс] // Банковское дело в Москве. – 2011. – № 26. – Режим</w:t>
      </w:r>
      <w:r w:rsidR="00F432F5">
        <w:rPr>
          <w:rFonts w:ascii="Times New Roman" w:hAnsi="Times New Roman" w:cs="Times New Roman"/>
          <w:sz w:val="28"/>
          <w:szCs w:val="28"/>
        </w:rPr>
        <w:t xml:space="preserve">  </w:t>
      </w:r>
      <w:r w:rsidRPr="00C3118E">
        <w:rPr>
          <w:rFonts w:ascii="Times New Roman" w:hAnsi="Times New Roman" w:cs="Times New Roman"/>
          <w:sz w:val="28"/>
          <w:szCs w:val="28"/>
        </w:rPr>
        <w:t>доступа: http://www.bdm.ru/archiv/2001/10/26-28.html (</w:t>
      </w:r>
      <w:r w:rsidR="00F432F5">
        <w:rPr>
          <w:rFonts w:ascii="Times New Roman" w:hAnsi="Times New Roman" w:cs="Times New Roman"/>
          <w:sz w:val="28"/>
          <w:szCs w:val="28"/>
        </w:rPr>
        <w:t xml:space="preserve">дата обращения </w:t>
      </w:r>
      <w:r w:rsidRPr="00C3118E">
        <w:rPr>
          <w:rFonts w:ascii="Times New Roman" w:hAnsi="Times New Roman" w:cs="Times New Roman"/>
          <w:sz w:val="28"/>
          <w:szCs w:val="28"/>
        </w:rPr>
        <w:t>26.02.201</w:t>
      </w:r>
      <w:r w:rsidR="00F432F5">
        <w:rPr>
          <w:rFonts w:ascii="Times New Roman" w:hAnsi="Times New Roman" w:cs="Times New Roman"/>
          <w:sz w:val="28"/>
          <w:szCs w:val="28"/>
        </w:rPr>
        <w:t>8</w:t>
      </w:r>
      <w:r w:rsidRPr="00C3118E">
        <w:rPr>
          <w:rFonts w:ascii="Times New Roman" w:hAnsi="Times New Roman" w:cs="Times New Roman"/>
          <w:sz w:val="28"/>
          <w:szCs w:val="28"/>
        </w:rPr>
        <w:t>).</w:t>
      </w:r>
    </w:p>
    <w:p w:rsidR="00BD31E7" w:rsidRDefault="00BD31E7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31E7" w:rsidRDefault="00BD31E7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Default="00F432F5" w:rsidP="00983725">
      <w:pPr>
        <w:tabs>
          <w:tab w:val="left" w:pos="172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72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983725" w:rsidRPr="00983725" w:rsidRDefault="00983725" w:rsidP="00983725">
      <w:pPr>
        <w:tabs>
          <w:tab w:val="left" w:pos="172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F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 xml:space="preserve"> 1. ГОСТ 7.1 – 2003. СИБИД. Библиографическая запись. Библиографическое описание. Общие требования и правила составления.</w:t>
      </w:r>
    </w:p>
    <w:p w:rsidR="00F432F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 xml:space="preserve">2. ГОСТ 7.80 – 2000. СИБИД. Библиографическая запись. Заголовок. Общие требования и правила составления. 3. ГОСТ 7.82 – 2001. СИБИД. Библиографическая запись. Библиографическое описание электронных ресурсов. Общие требования и правила составления. </w:t>
      </w:r>
    </w:p>
    <w:p w:rsidR="00F432F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>4. ГОСТ P 7.0.12 – 2011. СИБИД. Библиографическая запись. Сокращения слов и словосочетаний на русском языке. Общие требования и правила.</w:t>
      </w:r>
    </w:p>
    <w:p w:rsidR="00F432F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 xml:space="preserve"> 5. ГОСТ 7.11 – 2004. СИБИД. Библиографическая запись. Сокращения слов и словосочетаний на иностранных европейских языках. Общие требования и правила.</w:t>
      </w:r>
    </w:p>
    <w:p w:rsidR="0098372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 xml:space="preserve"> 6. ГОСТ Р 7.0.11-2011. СИБИД. Диссертация и автореферат диссертации. Структура и правила оформления [Электронный ресурс] // Федеральное агентство по техническому регулированию и метрологии</w:t>
      </w:r>
      <w:proofErr w:type="gramStart"/>
      <w:r w:rsidRPr="009837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3725">
        <w:rPr>
          <w:rFonts w:ascii="Times New Roman" w:hAnsi="Times New Roman" w:cs="Times New Roman"/>
          <w:sz w:val="28"/>
          <w:szCs w:val="28"/>
        </w:rPr>
        <w:t xml:space="preserve"> [сайт]. – Москва, 2007-201</w:t>
      </w:r>
      <w:r w:rsidR="00983725">
        <w:rPr>
          <w:rFonts w:ascii="Times New Roman" w:hAnsi="Times New Roman" w:cs="Times New Roman"/>
          <w:sz w:val="28"/>
          <w:szCs w:val="28"/>
        </w:rPr>
        <w:t>8</w:t>
      </w:r>
      <w:r w:rsidRPr="00983725">
        <w:rPr>
          <w:rFonts w:ascii="Times New Roman" w:hAnsi="Times New Roman" w:cs="Times New Roman"/>
          <w:sz w:val="28"/>
          <w:szCs w:val="28"/>
        </w:rPr>
        <w:t xml:space="preserve">. – Режим доступа: http://protect.gost.ru/ </w:t>
      </w:r>
      <w:proofErr w:type="spellStart"/>
      <w:r w:rsidRPr="00983725">
        <w:rPr>
          <w:rFonts w:ascii="Times New Roman" w:hAnsi="Times New Roman" w:cs="Times New Roman"/>
          <w:sz w:val="28"/>
          <w:szCs w:val="28"/>
        </w:rPr>
        <w:t>v.aspx?control</w:t>
      </w:r>
      <w:proofErr w:type="spellEnd"/>
      <w:r w:rsidRPr="00983725">
        <w:rPr>
          <w:rFonts w:ascii="Times New Roman" w:hAnsi="Times New Roman" w:cs="Times New Roman"/>
          <w:sz w:val="28"/>
          <w:szCs w:val="28"/>
        </w:rPr>
        <w:t>=8&amp;baseC=1&amp;page=0&amp;month=1&amp;year=1&amp;search=&amp;</w:t>
      </w:r>
      <w:proofErr w:type="spellStart"/>
      <w:r w:rsidRPr="00983725">
        <w:rPr>
          <w:rFonts w:ascii="Times New Roman" w:hAnsi="Times New Roman" w:cs="Times New Roman"/>
          <w:sz w:val="28"/>
          <w:szCs w:val="28"/>
        </w:rPr>
        <w:t>RegNum</w:t>
      </w:r>
      <w:proofErr w:type="spellEnd"/>
      <w:r w:rsidRPr="00983725">
        <w:rPr>
          <w:rFonts w:ascii="Times New Roman" w:hAnsi="Times New Roman" w:cs="Times New Roman"/>
          <w:sz w:val="28"/>
          <w:szCs w:val="28"/>
        </w:rPr>
        <w:t>= 1&amp;DocOnPageCount=15&amp;id=171831 (</w:t>
      </w:r>
      <w:r w:rsidR="00BD31E7">
        <w:rPr>
          <w:rFonts w:ascii="Times New Roman" w:hAnsi="Times New Roman" w:cs="Times New Roman"/>
          <w:sz w:val="28"/>
          <w:szCs w:val="28"/>
        </w:rPr>
        <w:t xml:space="preserve">дата обращения </w:t>
      </w:r>
      <w:r w:rsidR="00983725">
        <w:rPr>
          <w:rFonts w:ascii="Times New Roman" w:hAnsi="Times New Roman" w:cs="Times New Roman"/>
          <w:sz w:val="28"/>
          <w:szCs w:val="28"/>
        </w:rPr>
        <w:t>06.12.2018</w:t>
      </w:r>
      <w:r w:rsidRPr="00983725">
        <w:rPr>
          <w:rFonts w:ascii="Times New Roman" w:hAnsi="Times New Roman" w:cs="Times New Roman"/>
          <w:sz w:val="28"/>
          <w:szCs w:val="28"/>
        </w:rPr>
        <w:t>).</w:t>
      </w:r>
    </w:p>
    <w:p w:rsidR="00F432F5" w:rsidRPr="0098372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3725">
        <w:rPr>
          <w:rFonts w:ascii="Times New Roman" w:hAnsi="Times New Roman" w:cs="Times New Roman"/>
          <w:sz w:val="28"/>
          <w:szCs w:val="28"/>
        </w:rPr>
        <w:t xml:space="preserve"> 7. ГОСТ Р 7.0.5-2008. СИБИД. Библиографическая ссылка. Общие требования и правила составления [Электронный ресурс] // Федеральное агентство по техническому регулированию и метрологии</w:t>
      </w:r>
      <w:proofErr w:type="gramStart"/>
      <w:r w:rsidRPr="009837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3725">
        <w:rPr>
          <w:rFonts w:ascii="Times New Roman" w:hAnsi="Times New Roman" w:cs="Times New Roman"/>
          <w:sz w:val="28"/>
          <w:szCs w:val="28"/>
        </w:rPr>
        <w:t xml:space="preserve"> [сайт]. – Москва, 2007-201</w:t>
      </w:r>
      <w:r w:rsidR="00983725">
        <w:rPr>
          <w:rFonts w:ascii="Times New Roman" w:hAnsi="Times New Roman" w:cs="Times New Roman"/>
          <w:sz w:val="28"/>
          <w:szCs w:val="28"/>
        </w:rPr>
        <w:t>8</w:t>
      </w:r>
      <w:r w:rsidRPr="00983725">
        <w:rPr>
          <w:rFonts w:ascii="Times New Roman" w:hAnsi="Times New Roman" w:cs="Times New Roman"/>
          <w:sz w:val="28"/>
          <w:szCs w:val="28"/>
        </w:rPr>
        <w:t>. – Режим доступа: http://protect.gost.ru/v.aspx?control=8&amp;baseC= 1&amp;page=0&amp;month=1&amp;year=1&amp;search=&amp;</w:t>
      </w:r>
      <w:proofErr w:type="spellStart"/>
      <w:r w:rsidRPr="00983725">
        <w:rPr>
          <w:rFonts w:ascii="Times New Roman" w:hAnsi="Times New Roman" w:cs="Times New Roman"/>
          <w:sz w:val="28"/>
          <w:szCs w:val="28"/>
        </w:rPr>
        <w:t>RegNum</w:t>
      </w:r>
      <w:proofErr w:type="spellEnd"/>
      <w:r w:rsidRPr="00983725">
        <w:rPr>
          <w:rFonts w:ascii="Times New Roman" w:hAnsi="Times New Roman" w:cs="Times New Roman"/>
          <w:sz w:val="28"/>
          <w:szCs w:val="28"/>
        </w:rPr>
        <w:t>=1&amp;DocOnPageCount=15 &amp;</w:t>
      </w:r>
      <w:proofErr w:type="spellStart"/>
      <w:r w:rsidRPr="00983725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983725">
        <w:rPr>
          <w:rFonts w:ascii="Times New Roman" w:hAnsi="Times New Roman" w:cs="Times New Roman"/>
          <w:sz w:val="28"/>
          <w:szCs w:val="28"/>
        </w:rPr>
        <w:t>=165614 (</w:t>
      </w:r>
      <w:r w:rsidR="00983725">
        <w:rPr>
          <w:rFonts w:ascii="Times New Roman" w:hAnsi="Times New Roman" w:cs="Times New Roman"/>
          <w:sz w:val="28"/>
          <w:szCs w:val="28"/>
        </w:rPr>
        <w:t>06.12.2018</w:t>
      </w:r>
      <w:r w:rsidRPr="00983725">
        <w:rPr>
          <w:rFonts w:ascii="Times New Roman" w:hAnsi="Times New Roman" w:cs="Times New Roman"/>
          <w:sz w:val="28"/>
          <w:szCs w:val="28"/>
        </w:rPr>
        <w:t>).</w:t>
      </w:r>
    </w:p>
    <w:p w:rsidR="00F432F5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32F5" w:rsidRPr="00C3118E" w:rsidRDefault="00F432F5" w:rsidP="00F432F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432F5" w:rsidRPr="00C3118E" w:rsidSect="00F432F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6E" w:rsidRDefault="00EC166E" w:rsidP="00F432F5">
      <w:pPr>
        <w:spacing w:after="0" w:line="240" w:lineRule="auto"/>
      </w:pPr>
      <w:r>
        <w:separator/>
      </w:r>
    </w:p>
  </w:endnote>
  <w:endnote w:type="continuationSeparator" w:id="0">
    <w:p w:rsidR="00EC166E" w:rsidRDefault="00EC166E" w:rsidP="00F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682154"/>
      <w:docPartObj>
        <w:docPartGallery w:val="Page Numbers (Bottom of Page)"/>
        <w:docPartUnique/>
      </w:docPartObj>
    </w:sdtPr>
    <w:sdtEndPr/>
    <w:sdtContent>
      <w:p w:rsidR="00F432F5" w:rsidRDefault="00F432F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E7">
          <w:rPr>
            <w:noProof/>
          </w:rPr>
          <w:t>11</w:t>
        </w:r>
        <w:r>
          <w:fldChar w:fldCharType="end"/>
        </w:r>
      </w:p>
    </w:sdtContent>
  </w:sdt>
  <w:p w:rsidR="00F432F5" w:rsidRDefault="00F432F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6E" w:rsidRDefault="00EC166E" w:rsidP="00F432F5">
      <w:pPr>
        <w:spacing w:after="0" w:line="240" w:lineRule="auto"/>
      </w:pPr>
      <w:r>
        <w:separator/>
      </w:r>
    </w:p>
  </w:footnote>
  <w:footnote w:type="continuationSeparator" w:id="0">
    <w:p w:rsidR="00EC166E" w:rsidRDefault="00EC166E" w:rsidP="00F4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3B9F"/>
    <w:multiLevelType w:val="hybridMultilevel"/>
    <w:tmpl w:val="E4540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0BE7"/>
    <w:multiLevelType w:val="hybridMultilevel"/>
    <w:tmpl w:val="1AF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F6255"/>
    <w:multiLevelType w:val="hybridMultilevel"/>
    <w:tmpl w:val="8F4A96EE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>
    <w:nsid w:val="5F0F0B38"/>
    <w:multiLevelType w:val="multilevel"/>
    <w:tmpl w:val="C29A4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2EB211E"/>
    <w:multiLevelType w:val="hybridMultilevel"/>
    <w:tmpl w:val="A3D8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8F"/>
    <w:rsid w:val="00336F8F"/>
    <w:rsid w:val="005F6D93"/>
    <w:rsid w:val="00716FA6"/>
    <w:rsid w:val="00717687"/>
    <w:rsid w:val="00983725"/>
    <w:rsid w:val="00B86CF5"/>
    <w:rsid w:val="00BD31E7"/>
    <w:rsid w:val="00C25EE1"/>
    <w:rsid w:val="00C3118E"/>
    <w:rsid w:val="00EC166E"/>
    <w:rsid w:val="00F4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93"/>
  </w:style>
  <w:style w:type="paragraph" w:styleId="1">
    <w:name w:val="heading 1"/>
    <w:basedOn w:val="a"/>
    <w:next w:val="a"/>
    <w:link w:val="10"/>
    <w:uiPriority w:val="9"/>
    <w:qFormat/>
    <w:rsid w:val="005F6D9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9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9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9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9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9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9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9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9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6D9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9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6D9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D9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6D93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F6D93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F6D93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F6D93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F6D93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5F6D93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F6D9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F6D93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F6D9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5F6D93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5F6D93"/>
    <w:rPr>
      <w:b/>
      <w:bCs/>
      <w:color w:val="70AD47" w:themeColor="accent6"/>
    </w:rPr>
  </w:style>
  <w:style w:type="character" w:styleId="aa">
    <w:name w:val="Emphasis"/>
    <w:uiPriority w:val="20"/>
    <w:qFormat/>
    <w:rsid w:val="005F6D93"/>
    <w:rPr>
      <w:b/>
      <w:bCs/>
      <w:i/>
      <w:iCs/>
      <w:spacing w:val="10"/>
    </w:rPr>
  </w:style>
  <w:style w:type="paragraph" w:styleId="ab">
    <w:name w:val="No Spacing"/>
    <w:uiPriority w:val="1"/>
    <w:qFormat/>
    <w:rsid w:val="005F6D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6D9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F6D9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F6D9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F6D93"/>
    <w:rPr>
      <w:b/>
      <w:bCs/>
      <w:i/>
      <w:iCs/>
    </w:rPr>
  </w:style>
  <w:style w:type="character" w:styleId="ae">
    <w:name w:val="Subtle Emphasis"/>
    <w:uiPriority w:val="19"/>
    <w:qFormat/>
    <w:rsid w:val="005F6D93"/>
    <w:rPr>
      <w:i/>
      <w:iCs/>
    </w:rPr>
  </w:style>
  <w:style w:type="character" w:styleId="af">
    <w:name w:val="Intense Emphasis"/>
    <w:uiPriority w:val="21"/>
    <w:qFormat/>
    <w:rsid w:val="005F6D93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5F6D93"/>
    <w:rPr>
      <w:b/>
      <w:bCs/>
    </w:rPr>
  </w:style>
  <w:style w:type="character" w:styleId="af1">
    <w:name w:val="Intense Reference"/>
    <w:uiPriority w:val="32"/>
    <w:qFormat/>
    <w:rsid w:val="005F6D93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5F6D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5F6D93"/>
    <w:pPr>
      <w:outlineLvl w:val="9"/>
    </w:pPr>
  </w:style>
  <w:style w:type="table" w:styleId="af4">
    <w:name w:val="Table Grid"/>
    <w:basedOn w:val="a1"/>
    <w:uiPriority w:val="39"/>
    <w:rsid w:val="00F4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432F5"/>
  </w:style>
  <w:style w:type="paragraph" w:styleId="af7">
    <w:name w:val="footer"/>
    <w:basedOn w:val="a"/>
    <w:link w:val="af8"/>
    <w:uiPriority w:val="99"/>
    <w:unhideWhenUsed/>
    <w:rsid w:val="00F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43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93"/>
  </w:style>
  <w:style w:type="paragraph" w:styleId="1">
    <w:name w:val="heading 1"/>
    <w:basedOn w:val="a"/>
    <w:next w:val="a"/>
    <w:link w:val="10"/>
    <w:uiPriority w:val="9"/>
    <w:qFormat/>
    <w:rsid w:val="005F6D9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9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9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9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9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9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9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9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9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6D9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9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6D9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D9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6D93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5F6D93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F6D93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F6D93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F6D93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5F6D93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5F6D9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F6D93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F6D9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5F6D93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5F6D93"/>
    <w:rPr>
      <w:b/>
      <w:bCs/>
      <w:color w:val="70AD47" w:themeColor="accent6"/>
    </w:rPr>
  </w:style>
  <w:style w:type="character" w:styleId="aa">
    <w:name w:val="Emphasis"/>
    <w:uiPriority w:val="20"/>
    <w:qFormat/>
    <w:rsid w:val="005F6D93"/>
    <w:rPr>
      <w:b/>
      <w:bCs/>
      <w:i/>
      <w:iCs/>
      <w:spacing w:val="10"/>
    </w:rPr>
  </w:style>
  <w:style w:type="paragraph" w:styleId="ab">
    <w:name w:val="No Spacing"/>
    <w:uiPriority w:val="1"/>
    <w:qFormat/>
    <w:rsid w:val="005F6D9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6D9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F6D9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F6D9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5F6D93"/>
    <w:rPr>
      <w:b/>
      <w:bCs/>
      <w:i/>
      <w:iCs/>
    </w:rPr>
  </w:style>
  <w:style w:type="character" w:styleId="ae">
    <w:name w:val="Subtle Emphasis"/>
    <w:uiPriority w:val="19"/>
    <w:qFormat/>
    <w:rsid w:val="005F6D93"/>
    <w:rPr>
      <w:i/>
      <w:iCs/>
    </w:rPr>
  </w:style>
  <w:style w:type="character" w:styleId="af">
    <w:name w:val="Intense Emphasis"/>
    <w:uiPriority w:val="21"/>
    <w:qFormat/>
    <w:rsid w:val="005F6D93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5F6D93"/>
    <w:rPr>
      <w:b/>
      <w:bCs/>
    </w:rPr>
  </w:style>
  <w:style w:type="character" w:styleId="af1">
    <w:name w:val="Intense Reference"/>
    <w:uiPriority w:val="32"/>
    <w:qFormat/>
    <w:rsid w:val="005F6D93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5F6D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5F6D93"/>
    <w:pPr>
      <w:outlineLvl w:val="9"/>
    </w:pPr>
  </w:style>
  <w:style w:type="table" w:styleId="af4">
    <w:name w:val="Table Grid"/>
    <w:basedOn w:val="a1"/>
    <w:uiPriority w:val="39"/>
    <w:rsid w:val="00F4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432F5"/>
  </w:style>
  <w:style w:type="paragraph" w:styleId="af7">
    <w:name w:val="footer"/>
    <w:basedOn w:val="a"/>
    <w:link w:val="af8"/>
    <w:uiPriority w:val="99"/>
    <w:unhideWhenUsed/>
    <w:rsid w:val="00F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4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ДДТ051</dc:creator>
  <cp:lastModifiedBy>user</cp:lastModifiedBy>
  <cp:revision>2</cp:revision>
  <dcterms:created xsi:type="dcterms:W3CDTF">2019-04-18T10:53:00Z</dcterms:created>
  <dcterms:modified xsi:type="dcterms:W3CDTF">2019-04-18T10:53:00Z</dcterms:modified>
</cp:coreProperties>
</file>