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5A7" w:rsidRDefault="001F35A7" w:rsidP="001F35A7">
      <w:pPr>
        <w:spacing w:before="120"/>
        <w:jc w:val="center"/>
        <w:rPr>
          <w:b/>
        </w:rPr>
      </w:pPr>
      <w:r>
        <w:rPr>
          <w:noProof/>
        </w:rPr>
        <w:drawing>
          <wp:inline distT="0" distB="0" distL="0" distR="0" wp14:anchorId="489BA426" wp14:editId="15F5209F">
            <wp:extent cx="542925" cy="657225"/>
            <wp:effectExtent l="0" t="0" r="9525" b="9525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5A7" w:rsidRDefault="001F35A7" w:rsidP="001F35A7">
      <w:pPr>
        <w:jc w:val="center"/>
        <w:rPr>
          <w:b/>
          <w:sz w:val="28"/>
          <w:szCs w:val="28"/>
        </w:rPr>
      </w:pPr>
    </w:p>
    <w:p w:rsidR="001F35A7" w:rsidRPr="00031A9D" w:rsidRDefault="001F35A7" w:rsidP="001F35A7">
      <w:pPr>
        <w:jc w:val="center"/>
        <w:rPr>
          <w:b/>
          <w:sz w:val="28"/>
          <w:szCs w:val="28"/>
        </w:rPr>
      </w:pPr>
      <w:r w:rsidRPr="00031A9D">
        <w:rPr>
          <w:b/>
          <w:sz w:val="28"/>
          <w:szCs w:val="28"/>
        </w:rPr>
        <w:t>МУРМАНСКАЯ ОБЛАСТЬ</w:t>
      </w:r>
    </w:p>
    <w:p w:rsidR="001F35A7" w:rsidRPr="00031A9D" w:rsidRDefault="001F35A7" w:rsidP="001F35A7">
      <w:pPr>
        <w:jc w:val="center"/>
        <w:rPr>
          <w:b/>
          <w:sz w:val="28"/>
          <w:szCs w:val="28"/>
        </w:rPr>
      </w:pPr>
      <w:r w:rsidRPr="00031A9D">
        <w:rPr>
          <w:b/>
          <w:sz w:val="28"/>
          <w:szCs w:val="28"/>
        </w:rPr>
        <w:t xml:space="preserve">АДМИНИСТРАЦИЯ КОЛЬСКОГО РАЙОНА  </w:t>
      </w:r>
    </w:p>
    <w:p w:rsidR="001F35A7" w:rsidRDefault="001F35A7" w:rsidP="001F35A7">
      <w:pPr>
        <w:jc w:val="center"/>
        <w:rPr>
          <w:b/>
          <w:sz w:val="28"/>
          <w:szCs w:val="28"/>
        </w:rPr>
      </w:pPr>
      <w:r w:rsidRPr="00031A9D">
        <w:rPr>
          <w:b/>
          <w:sz w:val="28"/>
          <w:szCs w:val="28"/>
        </w:rPr>
        <w:t xml:space="preserve">    </w:t>
      </w:r>
    </w:p>
    <w:p w:rsidR="001F35A7" w:rsidRPr="00031A9D" w:rsidRDefault="001F35A7" w:rsidP="001F35A7">
      <w:pPr>
        <w:jc w:val="center"/>
        <w:rPr>
          <w:b/>
          <w:sz w:val="28"/>
          <w:szCs w:val="28"/>
        </w:rPr>
      </w:pPr>
      <w:r w:rsidRPr="00031A9D">
        <w:rPr>
          <w:b/>
          <w:sz w:val="28"/>
          <w:szCs w:val="28"/>
        </w:rPr>
        <w:t xml:space="preserve"> УПРАВЛЕНИЕ ОБРАЗОВАНИЯ </w:t>
      </w:r>
    </w:p>
    <w:p w:rsidR="001F35A7" w:rsidRPr="00031A9D" w:rsidRDefault="001F35A7" w:rsidP="001F35A7">
      <w:pPr>
        <w:rPr>
          <w:sz w:val="28"/>
          <w:szCs w:val="28"/>
        </w:rPr>
      </w:pPr>
    </w:p>
    <w:p w:rsidR="001F35A7" w:rsidRPr="00B34080" w:rsidRDefault="001F35A7" w:rsidP="001F35A7">
      <w:pPr>
        <w:pStyle w:val="1"/>
        <w:ind w:firstLine="0"/>
        <w:jc w:val="center"/>
        <w:rPr>
          <w:szCs w:val="28"/>
        </w:rPr>
      </w:pPr>
      <w:r w:rsidRPr="00B34080">
        <w:rPr>
          <w:szCs w:val="28"/>
        </w:rPr>
        <w:t>ПРИКАЗ</w:t>
      </w:r>
    </w:p>
    <w:p w:rsidR="001F35A7" w:rsidRPr="00031A9D" w:rsidRDefault="001F35A7" w:rsidP="001F35A7">
      <w:pPr>
        <w:rPr>
          <w:sz w:val="28"/>
          <w:szCs w:val="28"/>
        </w:rPr>
      </w:pPr>
    </w:p>
    <w:p w:rsidR="001F35A7" w:rsidRPr="00031A9D" w:rsidRDefault="00642833" w:rsidP="001F35A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F35A7" w:rsidRPr="00031A9D">
        <w:rPr>
          <w:sz w:val="28"/>
          <w:szCs w:val="28"/>
        </w:rPr>
        <w:t>т</w:t>
      </w:r>
      <w:r w:rsidR="000A0FE9">
        <w:rPr>
          <w:sz w:val="28"/>
          <w:szCs w:val="28"/>
        </w:rPr>
        <w:t xml:space="preserve"> </w:t>
      </w:r>
      <w:r w:rsidR="001F35A7">
        <w:rPr>
          <w:sz w:val="28"/>
          <w:szCs w:val="28"/>
        </w:rPr>
        <w:t>17.11.2022 г.</w:t>
      </w:r>
      <w:r w:rsidR="001F35A7" w:rsidRPr="00031A9D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1F35A7" w:rsidRPr="00031A9D">
        <w:rPr>
          <w:sz w:val="28"/>
          <w:szCs w:val="28"/>
        </w:rPr>
        <w:t xml:space="preserve">         </w:t>
      </w:r>
      <w:r w:rsidR="001F35A7">
        <w:rPr>
          <w:sz w:val="28"/>
          <w:szCs w:val="28"/>
        </w:rPr>
        <w:t xml:space="preserve">  </w:t>
      </w:r>
      <w:r w:rsidR="001F35A7" w:rsidRPr="00031A9D">
        <w:rPr>
          <w:sz w:val="28"/>
          <w:szCs w:val="28"/>
        </w:rPr>
        <w:t>№</w:t>
      </w:r>
      <w:r w:rsidR="001F35A7">
        <w:rPr>
          <w:sz w:val="28"/>
          <w:szCs w:val="28"/>
        </w:rPr>
        <w:t>555</w:t>
      </w:r>
    </w:p>
    <w:p w:rsidR="001F35A7" w:rsidRPr="00B34080" w:rsidRDefault="001F35A7" w:rsidP="001F35A7">
      <w:pPr>
        <w:jc w:val="center"/>
      </w:pPr>
      <w:r w:rsidRPr="00B34080">
        <w:t>г. Кола</w:t>
      </w:r>
    </w:p>
    <w:p w:rsidR="001F35A7" w:rsidRDefault="001F35A7" w:rsidP="001F35A7">
      <w:pPr>
        <w:jc w:val="both"/>
        <w:rPr>
          <w:sz w:val="28"/>
          <w:szCs w:val="28"/>
        </w:rPr>
      </w:pPr>
    </w:p>
    <w:p w:rsidR="001F35A7" w:rsidRPr="00C54C1F" w:rsidRDefault="001F35A7" w:rsidP="0064283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54C1F">
        <w:rPr>
          <w:rFonts w:ascii="Times New Roman" w:hAnsi="Times New Roman"/>
          <w:b/>
          <w:sz w:val="26"/>
          <w:szCs w:val="26"/>
        </w:rPr>
        <w:t xml:space="preserve">О проведении муниципального этапа </w:t>
      </w:r>
      <w:r w:rsidRPr="00C54C1F">
        <w:rPr>
          <w:rFonts w:ascii="Times New Roman" w:hAnsi="Times New Roman"/>
          <w:b/>
          <w:bCs/>
          <w:sz w:val="26"/>
          <w:szCs w:val="26"/>
        </w:rPr>
        <w:t>регионального конкурса</w:t>
      </w:r>
    </w:p>
    <w:p w:rsidR="001F35A7" w:rsidRPr="00C54C1F" w:rsidRDefault="001F35A7" w:rsidP="00642833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lang w:bidi="ru-RU"/>
        </w:rPr>
      </w:pPr>
      <w:r w:rsidRPr="00C54C1F"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  <w:t>«Лучшие практики развития детско-юношеского туризма в</w:t>
      </w:r>
      <w:r w:rsidRPr="00C54C1F"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  <w:br/>
        <w:t>образовательных организациях»</w:t>
      </w:r>
    </w:p>
    <w:p w:rsidR="001F35A7" w:rsidRPr="00C54C1F" w:rsidRDefault="001F35A7" w:rsidP="001F35A7">
      <w:pPr>
        <w:pStyle w:val="a5"/>
        <w:jc w:val="center"/>
      </w:pPr>
    </w:p>
    <w:p w:rsidR="001F35A7" w:rsidRPr="00642833" w:rsidRDefault="001F35A7" w:rsidP="0064283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642833">
        <w:rPr>
          <w:rFonts w:ascii="Times New Roman" w:hAnsi="Times New Roman"/>
          <w:sz w:val="28"/>
          <w:szCs w:val="28"/>
        </w:rPr>
        <w:t>В соответствии с Планом областных конкурсных мероприятий, направленных на</w:t>
      </w:r>
      <w:r w:rsidR="00642833">
        <w:rPr>
          <w:rFonts w:ascii="Times New Roman" w:hAnsi="Times New Roman"/>
          <w:sz w:val="28"/>
          <w:szCs w:val="28"/>
        </w:rPr>
        <w:t xml:space="preserve"> </w:t>
      </w:r>
      <w:r w:rsidRPr="00642833">
        <w:rPr>
          <w:rFonts w:ascii="Times New Roman" w:hAnsi="Times New Roman"/>
          <w:sz w:val="28"/>
          <w:szCs w:val="28"/>
        </w:rPr>
        <w:t xml:space="preserve">выявление и распространение эффективных управленческих и педагогических практик образовательных организаций Мурманской области на 2022 год, утвержденным приказом Министерства образования и науки Мурманской области от 10.12.2021 № 1736, на основании приказа ГАНОУ МО «ЦО «Лапландия» от 08.11.2022 № 1141 «О проведении регионального </w:t>
      </w:r>
      <w:r w:rsidRPr="00642833">
        <w:rPr>
          <w:rFonts w:ascii="Times New Roman" w:hAnsi="Times New Roman"/>
          <w:color w:val="000000"/>
          <w:sz w:val="28"/>
          <w:szCs w:val="28"/>
          <w:lang w:bidi="ru-RU"/>
        </w:rPr>
        <w:t>конкурса «Лучшие практики развития детско-юношеского туризма в образовательных организациях</w:t>
      </w:r>
      <w:r w:rsidRPr="00642833">
        <w:rPr>
          <w:rFonts w:ascii="Times New Roman" w:hAnsi="Times New Roman"/>
          <w:sz w:val="28"/>
          <w:szCs w:val="28"/>
        </w:rPr>
        <w:t>»,</w:t>
      </w:r>
    </w:p>
    <w:p w:rsidR="001F35A7" w:rsidRPr="00642833" w:rsidRDefault="001F35A7" w:rsidP="00642833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42833">
        <w:rPr>
          <w:rFonts w:ascii="Times New Roman" w:hAnsi="Times New Roman"/>
          <w:b/>
          <w:sz w:val="28"/>
          <w:szCs w:val="28"/>
        </w:rPr>
        <w:t xml:space="preserve">п р и к а з ы в а ю: </w:t>
      </w:r>
    </w:p>
    <w:p w:rsidR="001F35A7" w:rsidRPr="00B34080" w:rsidRDefault="001F35A7" w:rsidP="001F35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D0B0F" w:rsidRPr="00642833" w:rsidRDefault="003D0B0F" w:rsidP="0064283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t>1.</w:t>
      </w:r>
      <w:r w:rsidR="00642833">
        <w:t xml:space="preserve"> </w:t>
      </w:r>
      <w:r w:rsidR="001F35A7" w:rsidRPr="00642833">
        <w:rPr>
          <w:rFonts w:ascii="Times New Roman" w:hAnsi="Times New Roman"/>
          <w:sz w:val="28"/>
          <w:szCs w:val="28"/>
        </w:rPr>
        <w:t xml:space="preserve">Отделу общего и дополнительного образования (Гайдай Е.В.) совместно с МОЦ Кольского </w:t>
      </w:r>
      <w:r w:rsidR="00642833">
        <w:rPr>
          <w:rFonts w:ascii="Times New Roman" w:hAnsi="Times New Roman"/>
          <w:sz w:val="28"/>
          <w:szCs w:val="28"/>
        </w:rPr>
        <w:t xml:space="preserve">района в период с </w:t>
      </w:r>
      <w:r w:rsidRPr="00642833">
        <w:rPr>
          <w:rFonts w:ascii="Times New Roman" w:hAnsi="Times New Roman"/>
          <w:sz w:val="28"/>
          <w:szCs w:val="28"/>
        </w:rPr>
        <w:t>18</w:t>
      </w:r>
      <w:r w:rsidR="00642833">
        <w:rPr>
          <w:rFonts w:ascii="Times New Roman" w:hAnsi="Times New Roman"/>
          <w:sz w:val="28"/>
          <w:szCs w:val="28"/>
        </w:rPr>
        <w:t xml:space="preserve"> ноября</w:t>
      </w:r>
      <w:r w:rsidRPr="00642833">
        <w:rPr>
          <w:rFonts w:ascii="Times New Roman" w:hAnsi="Times New Roman"/>
          <w:sz w:val="28"/>
          <w:szCs w:val="28"/>
        </w:rPr>
        <w:t xml:space="preserve"> по </w:t>
      </w:r>
      <w:r w:rsidR="00E7751A" w:rsidRPr="00642833">
        <w:rPr>
          <w:rFonts w:ascii="Times New Roman" w:hAnsi="Times New Roman"/>
          <w:sz w:val="28"/>
          <w:szCs w:val="28"/>
        </w:rPr>
        <w:t>0</w:t>
      </w:r>
      <w:r w:rsidRPr="00642833">
        <w:rPr>
          <w:rFonts w:ascii="Times New Roman" w:hAnsi="Times New Roman"/>
          <w:sz w:val="28"/>
          <w:szCs w:val="28"/>
        </w:rPr>
        <w:t>6</w:t>
      </w:r>
      <w:r w:rsidR="00642833">
        <w:rPr>
          <w:rFonts w:ascii="Times New Roman" w:hAnsi="Times New Roman"/>
          <w:sz w:val="28"/>
          <w:szCs w:val="28"/>
        </w:rPr>
        <w:t xml:space="preserve"> декабря </w:t>
      </w:r>
      <w:r w:rsidRPr="00642833">
        <w:rPr>
          <w:rFonts w:ascii="Times New Roman" w:hAnsi="Times New Roman"/>
          <w:sz w:val="28"/>
          <w:szCs w:val="28"/>
        </w:rPr>
        <w:t>2022</w:t>
      </w:r>
      <w:r w:rsidR="00642833">
        <w:rPr>
          <w:rFonts w:ascii="Times New Roman" w:hAnsi="Times New Roman"/>
          <w:sz w:val="28"/>
          <w:szCs w:val="28"/>
        </w:rPr>
        <w:t xml:space="preserve"> года организовать</w:t>
      </w:r>
      <w:r w:rsidRPr="00642833">
        <w:rPr>
          <w:rFonts w:ascii="Times New Roman" w:hAnsi="Times New Roman"/>
          <w:sz w:val="28"/>
          <w:szCs w:val="28"/>
        </w:rPr>
        <w:t xml:space="preserve"> проведение муниципального этапа регионального конкурса «Лучшие практики развития детско-юношеского туризма в образовательных организациях» (далее-Конкурс).</w:t>
      </w:r>
    </w:p>
    <w:p w:rsidR="003D0B0F" w:rsidRPr="00642833" w:rsidRDefault="001F35A7" w:rsidP="0064283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42833">
        <w:rPr>
          <w:rFonts w:ascii="Times New Roman" w:hAnsi="Times New Roman"/>
          <w:sz w:val="28"/>
          <w:szCs w:val="28"/>
        </w:rPr>
        <w:t>2. Утвердить прилагаем</w:t>
      </w:r>
      <w:r w:rsidR="00642833">
        <w:rPr>
          <w:rFonts w:ascii="Times New Roman" w:hAnsi="Times New Roman"/>
          <w:sz w:val="28"/>
          <w:szCs w:val="28"/>
        </w:rPr>
        <w:t>ы</w:t>
      </w:r>
      <w:r w:rsidRPr="00642833">
        <w:rPr>
          <w:rFonts w:ascii="Times New Roman" w:hAnsi="Times New Roman"/>
          <w:sz w:val="28"/>
          <w:szCs w:val="28"/>
        </w:rPr>
        <w:t>е Положение о проведении Конкурса</w:t>
      </w:r>
      <w:r w:rsidR="003D0B0F" w:rsidRPr="00642833">
        <w:rPr>
          <w:rFonts w:ascii="Times New Roman" w:hAnsi="Times New Roman"/>
          <w:sz w:val="28"/>
          <w:szCs w:val="28"/>
        </w:rPr>
        <w:t>, состав жюри</w:t>
      </w:r>
      <w:r w:rsidR="00642833">
        <w:rPr>
          <w:rFonts w:ascii="Times New Roman" w:hAnsi="Times New Roman"/>
          <w:sz w:val="28"/>
          <w:szCs w:val="28"/>
        </w:rPr>
        <w:t>.</w:t>
      </w:r>
    </w:p>
    <w:p w:rsidR="001F35A7" w:rsidRPr="00642833" w:rsidRDefault="001F35A7" w:rsidP="0064283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42833">
        <w:rPr>
          <w:rFonts w:ascii="Times New Roman" w:hAnsi="Times New Roman"/>
          <w:sz w:val="28"/>
          <w:szCs w:val="28"/>
        </w:rPr>
        <w:t>3. Руководителю МОЦ Кольского района (Белых Ю.А.):</w:t>
      </w:r>
    </w:p>
    <w:p w:rsidR="001F35A7" w:rsidRPr="00642833" w:rsidRDefault="001F35A7" w:rsidP="0064283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42833">
        <w:rPr>
          <w:rFonts w:ascii="Times New Roman" w:hAnsi="Times New Roman"/>
          <w:sz w:val="28"/>
          <w:szCs w:val="28"/>
        </w:rPr>
        <w:t>3.1. Организовать приём конкурсных материалов участников в соответствии с Положением о проведении Конкурса.</w:t>
      </w:r>
    </w:p>
    <w:p w:rsidR="001F35A7" w:rsidRPr="00642833" w:rsidRDefault="001F35A7" w:rsidP="0064283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42833">
        <w:rPr>
          <w:rFonts w:ascii="Times New Roman" w:hAnsi="Times New Roman"/>
          <w:sz w:val="28"/>
          <w:szCs w:val="28"/>
        </w:rPr>
        <w:t>3.2. Обеспечить условия для работы жюри Конкурса.</w:t>
      </w:r>
    </w:p>
    <w:p w:rsidR="001F35A7" w:rsidRPr="00642833" w:rsidRDefault="001F35A7" w:rsidP="0064283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42833">
        <w:rPr>
          <w:rFonts w:ascii="Times New Roman" w:hAnsi="Times New Roman"/>
          <w:sz w:val="28"/>
          <w:szCs w:val="28"/>
        </w:rPr>
        <w:t>3.3. Разместить информацию о проведении муниципального этапа Конкурса в информационно-телекоммуникационной сети «Интернет»</w:t>
      </w:r>
      <w:r w:rsidR="00FC2BA4" w:rsidRPr="00642833">
        <w:rPr>
          <w:rFonts w:ascii="Times New Roman" w:hAnsi="Times New Roman"/>
          <w:sz w:val="28"/>
          <w:szCs w:val="28"/>
        </w:rPr>
        <w:t xml:space="preserve"> и в официальной группе в социальной сети «ВКонтакте».</w:t>
      </w:r>
      <w:r w:rsidRPr="00642833">
        <w:rPr>
          <w:rFonts w:ascii="Times New Roman" w:hAnsi="Times New Roman"/>
          <w:sz w:val="28"/>
          <w:szCs w:val="28"/>
        </w:rPr>
        <w:t xml:space="preserve"> </w:t>
      </w:r>
    </w:p>
    <w:p w:rsidR="003D0B0F" w:rsidRDefault="001F35A7" w:rsidP="0064283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42833">
        <w:rPr>
          <w:rFonts w:ascii="Times New Roman" w:hAnsi="Times New Roman"/>
          <w:sz w:val="28"/>
          <w:szCs w:val="28"/>
        </w:rPr>
        <w:t xml:space="preserve">3.4. </w:t>
      </w:r>
      <w:r w:rsidR="003D0B0F" w:rsidRPr="00642833">
        <w:rPr>
          <w:rFonts w:ascii="Times New Roman" w:hAnsi="Times New Roman"/>
          <w:sz w:val="28"/>
          <w:szCs w:val="28"/>
        </w:rPr>
        <w:t xml:space="preserve">Направить </w:t>
      </w:r>
      <w:r w:rsidR="00642833">
        <w:rPr>
          <w:rFonts w:ascii="Times New Roman" w:hAnsi="Times New Roman"/>
          <w:sz w:val="28"/>
          <w:szCs w:val="28"/>
        </w:rPr>
        <w:t xml:space="preserve">в адрес организаторов </w:t>
      </w:r>
      <w:r w:rsidR="003D0B0F" w:rsidRPr="00642833">
        <w:rPr>
          <w:rFonts w:ascii="Times New Roman" w:hAnsi="Times New Roman"/>
          <w:sz w:val="28"/>
          <w:szCs w:val="28"/>
        </w:rPr>
        <w:t>в срок до 09</w:t>
      </w:r>
      <w:r w:rsidR="00642833">
        <w:rPr>
          <w:rFonts w:ascii="Times New Roman" w:hAnsi="Times New Roman"/>
          <w:sz w:val="28"/>
          <w:szCs w:val="28"/>
        </w:rPr>
        <w:t xml:space="preserve"> декабря </w:t>
      </w:r>
      <w:r w:rsidR="003D0B0F" w:rsidRPr="00642833">
        <w:rPr>
          <w:rFonts w:ascii="Times New Roman" w:hAnsi="Times New Roman"/>
          <w:sz w:val="28"/>
          <w:szCs w:val="28"/>
        </w:rPr>
        <w:t xml:space="preserve">2022 </w:t>
      </w:r>
      <w:r w:rsidR="00642833">
        <w:rPr>
          <w:rFonts w:ascii="Times New Roman" w:hAnsi="Times New Roman"/>
          <w:sz w:val="28"/>
          <w:szCs w:val="28"/>
        </w:rPr>
        <w:t xml:space="preserve">года </w:t>
      </w:r>
      <w:r w:rsidR="003D0B0F" w:rsidRPr="00642833">
        <w:rPr>
          <w:rFonts w:ascii="Times New Roman" w:hAnsi="Times New Roman"/>
          <w:sz w:val="28"/>
          <w:szCs w:val="28"/>
        </w:rPr>
        <w:t>конкурсные материалы победителей и призёров муниципального этапа для участия в региональном Конкурсе.</w:t>
      </w:r>
    </w:p>
    <w:p w:rsidR="00642833" w:rsidRPr="00642833" w:rsidRDefault="00642833" w:rsidP="0064283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35A7" w:rsidRPr="00642833" w:rsidRDefault="001F35A7" w:rsidP="0064283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42833">
        <w:rPr>
          <w:rFonts w:ascii="Times New Roman" w:hAnsi="Times New Roman"/>
          <w:bCs/>
          <w:sz w:val="28"/>
          <w:szCs w:val="28"/>
        </w:rPr>
        <w:lastRenderedPageBreak/>
        <w:t xml:space="preserve">4. </w:t>
      </w:r>
      <w:r w:rsidRPr="00642833">
        <w:rPr>
          <w:rFonts w:ascii="Times New Roman" w:hAnsi="Times New Roman"/>
          <w:sz w:val="28"/>
          <w:szCs w:val="28"/>
        </w:rPr>
        <w:t xml:space="preserve"> Руководителям образовательных учреждений Кольского района:</w:t>
      </w:r>
    </w:p>
    <w:p w:rsidR="001F35A7" w:rsidRPr="00642833" w:rsidRDefault="001F35A7" w:rsidP="0064283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42833">
        <w:rPr>
          <w:rFonts w:ascii="Times New Roman" w:hAnsi="Times New Roman"/>
          <w:sz w:val="28"/>
          <w:szCs w:val="28"/>
        </w:rPr>
        <w:t xml:space="preserve">4.1. Обеспечить участие педагогических работников </w:t>
      </w:r>
      <w:r w:rsidR="00642833">
        <w:rPr>
          <w:rFonts w:ascii="Times New Roman" w:hAnsi="Times New Roman"/>
          <w:sz w:val="28"/>
          <w:szCs w:val="28"/>
        </w:rPr>
        <w:t>в муниципальном этапе Конкурса</w:t>
      </w:r>
      <w:r w:rsidRPr="00642833">
        <w:rPr>
          <w:rFonts w:ascii="Times New Roman" w:hAnsi="Times New Roman"/>
          <w:sz w:val="28"/>
          <w:szCs w:val="28"/>
        </w:rPr>
        <w:t>.</w:t>
      </w:r>
    </w:p>
    <w:p w:rsidR="001F35A7" w:rsidRPr="00642833" w:rsidRDefault="001F35A7" w:rsidP="0064283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42833">
        <w:rPr>
          <w:rFonts w:ascii="Times New Roman" w:hAnsi="Times New Roman"/>
          <w:sz w:val="28"/>
          <w:szCs w:val="28"/>
        </w:rPr>
        <w:t xml:space="preserve">4.2. Представить в срок до </w:t>
      </w:r>
      <w:r w:rsidR="003D0B0F" w:rsidRPr="00642833">
        <w:rPr>
          <w:rFonts w:ascii="Times New Roman" w:hAnsi="Times New Roman"/>
          <w:sz w:val="28"/>
          <w:szCs w:val="28"/>
        </w:rPr>
        <w:t>04 декабря</w:t>
      </w:r>
      <w:r w:rsidRPr="00642833">
        <w:rPr>
          <w:rFonts w:ascii="Times New Roman" w:hAnsi="Times New Roman"/>
          <w:sz w:val="28"/>
          <w:szCs w:val="28"/>
        </w:rPr>
        <w:t xml:space="preserve"> 2022 года</w:t>
      </w:r>
      <w:r w:rsidRPr="00642833">
        <w:rPr>
          <w:rFonts w:ascii="Times New Roman" w:hAnsi="Times New Roman"/>
          <w:b/>
          <w:sz w:val="28"/>
          <w:szCs w:val="28"/>
        </w:rPr>
        <w:t xml:space="preserve"> </w:t>
      </w:r>
      <w:r w:rsidRPr="00642833">
        <w:rPr>
          <w:rFonts w:ascii="Times New Roman" w:hAnsi="Times New Roman"/>
          <w:sz w:val="28"/>
          <w:szCs w:val="28"/>
        </w:rPr>
        <w:t>материалы участников Конкурса в адрес МОЦ Кольского района в соответствии с Положением.</w:t>
      </w:r>
    </w:p>
    <w:p w:rsidR="001F35A7" w:rsidRPr="00642833" w:rsidRDefault="001F35A7" w:rsidP="0064283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42833">
        <w:rPr>
          <w:rFonts w:ascii="Times New Roman" w:hAnsi="Times New Roman"/>
          <w:sz w:val="28"/>
          <w:szCs w:val="28"/>
        </w:rPr>
        <w:t>5. Контроль за исполнением настоящего приказа возложить на Гайдай Е.В., начальника отдела общего и дополнительного образования Управления образования.</w:t>
      </w:r>
    </w:p>
    <w:p w:rsidR="001F35A7" w:rsidRPr="00642833" w:rsidRDefault="001F35A7" w:rsidP="00642833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F35A7" w:rsidRPr="00642833" w:rsidRDefault="001F35A7" w:rsidP="00642833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F35A7" w:rsidRPr="00642833" w:rsidRDefault="001F35A7" w:rsidP="00642833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2833">
        <w:rPr>
          <w:rFonts w:ascii="Times New Roman" w:hAnsi="Times New Roman"/>
          <w:sz w:val="28"/>
          <w:szCs w:val="28"/>
        </w:rPr>
        <w:t>И.о</w:t>
      </w:r>
      <w:proofErr w:type="spellEnd"/>
      <w:r w:rsidRPr="00642833">
        <w:rPr>
          <w:rFonts w:ascii="Times New Roman" w:hAnsi="Times New Roman"/>
          <w:sz w:val="28"/>
          <w:szCs w:val="28"/>
        </w:rPr>
        <w:t xml:space="preserve">. начальника      </w:t>
      </w:r>
    </w:p>
    <w:p w:rsidR="001F35A7" w:rsidRPr="00642833" w:rsidRDefault="001F35A7" w:rsidP="00642833">
      <w:pPr>
        <w:pStyle w:val="a3"/>
        <w:jc w:val="both"/>
        <w:rPr>
          <w:rFonts w:ascii="Times New Roman" w:hAnsi="Times New Roman"/>
          <w:sz w:val="28"/>
          <w:szCs w:val="28"/>
        </w:rPr>
        <w:sectPr w:rsidR="001F35A7" w:rsidRPr="00642833" w:rsidSect="00C97144">
          <w:pgSz w:w="11906" w:h="16838"/>
          <w:pgMar w:top="851" w:right="851" w:bottom="851" w:left="1701" w:header="720" w:footer="720" w:gutter="0"/>
          <w:cols w:space="708"/>
          <w:docGrid w:linePitch="272"/>
        </w:sectPr>
      </w:pPr>
      <w:r w:rsidRPr="00642833">
        <w:rPr>
          <w:rFonts w:ascii="Times New Roman" w:hAnsi="Times New Roman"/>
          <w:sz w:val="28"/>
          <w:szCs w:val="28"/>
        </w:rPr>
        <w:t xml:space="preserve">Управления образования                                                Н.А. Малов </w:t>
      </w:r>
    </w:p>
    <w:p w:rsidR="00642833" w:rsidRPr="00642833" w:rsidRDefault="00642833" w:rsidP="0064283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42833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642833" w:rsidRPr="00642833" w:rsidRDefault="00642833" w:rsidP="0064283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42833">
        <w:rPr>
          <w:rFonts w:ascii="Times New Roman" w:hAnsi="Times New Roman"/>
          <w:sz w:val="24"/>
          <w:szCs w:val="24"/>
        </w:rPr>
        <w:t>приказом Управления образования</w:t>
      </w:r>
    </w:p>
    <w:p w:rsidR="00642833" w:rsidRPr="00642833" w:rsidRDefault="00642833" w:rsidP="0064283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42833">
        <w:rPr>
          <w:rFonts w:ascii="Times New Roman" w:hAnsi="Times New Roman"/>
          <w:sz w:val="24"/>
          <w:szCs w:val="24"/>
        </w:rPr>
        <w:t>администрации Кольского района</w:t>
      </w:r>
    </w:p>
    <w:p w:rsidR="00661DAF" w:rsidRDefault="00661DAF" w:rsidP="0064283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42833">
        <w:rPr>
          <w:rFonts w:ascii="Times New Roman" w:hAnsi="Times New Roman"/>
          <w:sz w:val="24"/>
          <w:szCs w:val="24"/>
        </w:rPr>
        <w:t>от______</w:t>
      </w:r>
      <w:r w:rsidR="00642833" w:rsidRPr="00642833">
        <w:rPr>
          <w:rFonts w:ascii="Times New Roman" w:hAnsi="Times New Roman"/>
          <w:sz w:val="24"/>
          <w:szCs w:val="24"/>
        </w:rPr>
        <w:t>____</w:t>
      </w:r>
      <w:r w:rsidRPr="00642833">
        <w:rPr>
          <w:rFonts w:ascii="Times New Roman" w:hAnsi="Times New Roman"/>
          <w:sz w:val="24"/>
          <w:szCs w:val="24"/>
        </w:rPr>
        <w:t>____№______</w:t>
      </w:r>
    </w:p>
    <w:p w:rsidR="00642833" w:rsidRPr="00642833" w:rsidRDefault="00642833" w:rsidP="0064283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61DAF" w:rsidRPr="00642833" w:rsidRDefault="00661DAF" w:rsidP="00661DAF">
      <w:pPr>
        <w:pStyle w:val="11"/>
        <w:spacing w:line="257" w:lineRule="auto"/>
        <w:jc w:val="center"/>
        <w:rPr>
          <w:sz w:val="24"/>
          <w:szCs w:val="24"/>
        </w:rPr>
      </w:pPr>
      <w:r w:rsidRPr="00642833">
        <w:rPr>
          <w:b/>
          <w:bCs/>
          <w:sz w:val="24"/>
          <w:szCs w:val="24"/>
        </w:rPr>
        <w:t>Положение</w:t>
      </w:r>
    </w:p>
    <w:p w:rsidR="00661DAF" w:rsidRPr="00642833" w:rsidRDefault="00661DAF" w:rsidP="00661DAF">
      <w:pPr>
        <w:pStyle w:val="11"/>
        <w:spacing w:line="257" w:lineRule="auto"/>
        <w:jc w:val="center"/>
        <w:rPr>
          <w:sz w:val="24"/>
          <w:szCs w:val="24"/>
        </w:rPr>
      </w:pPr>
      <w:r w:rsidRPr="00642833">
        <w:rPr>
          <w:b/>
          <w:bCs/>
          <w:sz w:val="24"/>
          <w:szCs w:val="24"/>
        </w:rPr>
        <w:t>о проведении муниципального этапа регионального конкурса</w:t>
      </w:r>
    </w:p>
    <w:p w:rsidR="00661DAF" w:rsidRPr="00642833" w:rsidRDefault="00661DAF" w:rsidP="00661DAF">
      <w:pPr>
        <w:pStyle w:val="11"/>
        <w:spacing w:after="320" w:line="257" w:lineRule="auto"/>
        <w:jc w:val="center"/>
        <w:rPr>
          <w:sz w:val="24"/>
          <w:szCs w:val="24"/>
        </w:rPr>
      </w:pPr>
      <w:r w:rsidRPr="00642833">
        <w:rPr>
          <w:b/>
          <w:bCs/>
          <w:sz w:val="24"/>
          <w:szCs w:val="24"/>
        </w:rPr>
        <w:t>«Лучшие практики развития детско-юношеского туризма в</w:t>
      </w:r>
      <w:r w:rsidRPr="00642833">
        <w:rPr>
          <w:b/>
          <w:bCs/>
          <w:sz w:val="24"/>
          <w:szCs w:val="24"/>
        </w:rPr>
        <w:br/>
        <w:t>образовательных организациях»</w:t>
      </w:r>
    </w:p>
    <w:p w:rsidR="00642833" w:rsidRPr="00642833" w:rsidRDefault="00661DAF" w:rsidP="00642833">
      <w:pPr>
        <w:pStyle w:val="13"/>
        <w:keepNext/>
        <w:keepLines/>
        <w:numPr>
          <w:ilvl w:val="0"/>
          <w:numId w:val="1"/>
        </w:numPr>
        <w:tabs>
          <w:tab w:val="left" w:pos="380"/>
        </w:tabs>
        <w:spacing w:line="262" w:lineRule="auto"/>
        <w:rPr>
          <w:sz w:val="24"/>
          <w:szCs w:val="24"/>
        </w:rPr>
      </w:pPr>
      <w:bookmarkStart w:id="0" w:name="bookmark0"/>
      <w:r w:rsidRPr="00642833">
        <w:rPr>
          <w:sz w:val="24"/>
          <w:szCs w:val="24"/>
        </w:rPr>
        <w:t>Общие положения</w:t>
      </w:r>
      <w:bookmarkEnd w:id="0"/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603"/>
        </w:tabs>
        <w:spacing w:line="262" w:lineRule="auto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Муниципальный этап регионального конкурса «Лучшие практики развития детско-юношеского туризма в образовательных организациях» (далее - Конкурс) проводится «Муниципальный опорный центр» Кольского района (далее –МОЦ).</w:t>
      </w:r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592"/>
        </w:tabs>
        <w:spacing w:after="320" w:line="262" w:lineRule="auto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Настоящее Положение определяет цели, задачи, сроки, порядок организации, проведения и подведения итогов Конкурса.</w:t>
      </w:r>
    </w:p>
    <w:p w:rsidR="00642833" w:rsidRPr="00642833" w:rsidRDefault="00661DAF" w:rsidP="00642833">
      <w:pPr>
        <w:pStyle w:val="13"/>
        <w:keepNext/>
        <w:keepLines/>
        <w:numPr>
          <w:ilvl w:val="0"/>
          <w:numId w:val="1"/>
        </w:numPr>
        <w:tabs>
          <w:tab w:val="left" w:pos="394"/>
        </w:tabs>
        <w:spacing w:line="264" w:lineRule="auto"/>
        <w:rPr>
          <w:sz w:val="24"/>
          <w:szCs w:val="24"/>
        </w:rPr>
      </w:pPr>
      <w:bookmarkStart w:id="1" w:name="bookmark2"/>
      <w:r w:rsidRPr="00642833">
        <w:rPr>
          <w:sz w:val="24"/>
          <w:szCs w:val="24"/>
        </w:rPr>
        <w:t>Цель и задачи Конкурса</w:t>
      </w:r>
      <w:bookmarkEnd w:id="1"/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603"/>
        </w:tabs>
        <w:spacing w:line="264" w:lineRule="auto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Цель Конкурса - выявление лучших практик походно-экспедиционной и экскурсионной деятельности в образовательных организациях Мурманской области.</w:t>
      </w:r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600"/>
        </w:tabs>
        <w:spacing w:line="264" w:lineRule="auto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Задачи Конкурса:</w:t>
      </w:r>
    </w:p>
    <w:p w:rsidR="00661DAF" w:rsidRPr="00642833" w:rsidRDefault="00661DAF" w:rsidP="00661DAF">
      <w:pPr>
        <w:pStyle w:val="11"/>
        <w:numPr>
          <w:ilvl w:val="0"/>
          <w:numId w:val="2"/>
        </w:numPr>
        <w:tabs>
          <w:tab w:val="left" w:pos="528"/>
        </w:tabs>
        <w:spacing w:line="264" w:lineRule="auto"/>
        <w:ind w:left="500" w:hanging="50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выявление лучших практик походной, экскурсионной и экспедиционной деятельности;</w:t>
      </w:r>
    </w:p>
    <w:p w:rsidR="00661DAF" w:rsidRPr="00642833" w:rsidRDefault="00661DAF" w:rsidP="00661DAF">
      <w:pPr>
        <w:pStyle w:val="11"/>
        <w:numPr>
          <w:ilvl w:val="0"/>
          <w:numId w:val="2"/>
        </w:numPr>
        <w:tabs>
          <w:tab w:val="left" w:pos="528"/>
        </w:tabs>
        <w:spacing w:line="264" w:lineRule="auto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расширение вариативности содержания и технологий образовательных практик, качества и доступности дополнительного образования в регионе;</w:t>
      </w:r>
    </w:p>
    <w:p w:rsidR="00661DAF" w:rsidRPr="00642833" w:rsidRDefault="00661DAF" w:rsidP="00661DAF">
      <w:pPr>
        <w:pStyle w:val="11"/>
        <w:numPr>
          <w:ilvl w:val="0"/>
          <w:numId w:val="2"/>
        </w:numPr>
        <w:tabs>
          <w:tab w:val="left" w:pos="528"/>
        </w:tabs>
        <w:spacing w:line="264" w:lineRule="auto"/>
        <w:ind w:left="500" w:hanging="50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выявление новых перспективных проектов и методик, содержания туристских маршрутов;</w:t>
      </w:r>
    </w:p>
    <w:p w:rsidR="00661DAF" w:rsidRPr="00642833" w:rsidRDefault="00661DAF" w:rsidP="00661DAF">
      <w:pPr>
        <w:pStyle w:val="11"/>
        <w:numPr>
          <w:ilvl w:val="0"/>
          <w:numId w:val="2"/>
        </w:numPr>
        <w:tabs>
          <w:tab w:val="left" w:pos="528"/>
        </w:tabs>
        <w:spacing w:after="320" w:line="264" w:lineRule="auto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отбор и продвижение новых педагогических практик в сфере дополнительного образования детей туристско-краеведческой направленности.</w:t>
      </w:r>
    </w:p>
    <w:p w:rsidR="00642833" w:rsidRPr="00642833" w:rsidRDefault="00661DAF" w:rsidP="00642833">
      <w:pPr>
        <w:pStyle w:val="13"/>
        <w:keepNext/>
        <w:keepLines/>
        <w:numPr>
          <w:ilvl w:val="0"/>
          <w:numId w:val="1"/>
        </w:numPr>
        <w:tabs>
          <w:tab w:val="left" w:pos="394"/>
        </w:tabs>
        <w:rPr>
          <w:sz w:val="24"/>
          <w:szCs w:val="24"/>
        </w:rPr>
      </w:pPr>
      <w:bookmarkStart w:id="2" w:name="bookmark4"/>
      <w:r w:rsidRPr="00642833">
        <w:rPr>
          <w:sz w:val="24"/>
          <w:szCs w:val="24"/>
        </w:rPr>
        <w:t>Участники Конкурса</w:t>
      </w:r>
      <w:bookmarkEnd w:id="2"/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600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В Конкурсе могут принимать участие работники образовательных организаций всех форм собственности и индивидуальные предприниматели.</w:t>
      </w:r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596"/>
        </w:tabs>
        <w:spacing w:after="32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Допускается индивидуальное участие, коллективное участие (не более 5 человек).</w:t>
      </w:r>
    </w:p>
    <w:p w:rsidR="00642833" w:rsidRPr="00642833" w:rsidRDefault="00661DAF" w:rsidP="00642833">
      <w:pPr>
        <w:pStyle w:val="13"/>
        <w:keepNext/>
        <w:keepLines/>
        <w:numPr>
          <w:ilvl w:val="0"/>
          <w:numId w:val="1"/>
        </w:numPr>
        <w:tabs>
          <w:tab w:val="left" w:pos="384"/>
        </w:tabs>
        <w:spacing w:line="257" w:lineRule="auto"/>
        <w:rPr>
          <w:sz w:val="24"/>
          <w:szCs w:val="24"/>
        </w:rPr>
      </w:pPr>
      <w:bookmarkStart w:id="3" w:name="bookmark6"/>
      <w:r w:rsidRPr="00642833">
        <w:rPr>
          <w:sz w:val="24"/>
          <w:szCs w:val="24"/>
        </w:rPr>
        <w:t>Организация Конкурса</w:t>
      </w:r>
      <w:bookmarkEnd w:id="3"/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603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Жюри Конкурса проводит оценку конкурсных работ в соответствии с требованиями п. 7 настоящего Положения.</w:t>
      </w:r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596"/>
        </w:tabs>
        <w:spacing w:after="32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Решение жюри оформляется протоколом и утверждается председателем жюри.</w:t>
      </w:r>
    </w:p>
    <w:p w:rsidR="00642833" w:rsidRPr="00642833" w:rsidRDefault="00661DAF" w:rsidP="00642833">
      <w:pPr>
        <w:pStyle w:val="13"/>
        <w:keepNext/>
        <w:keepLines/>
        <w:numPr>
          <w:ilvl w:val="0"/>
          <w:numId w:val="1"/>
        </w:numPr>
        <w:tabs>
          <w:tab w:val="left" w:pos="394"/>
        </w:tabs>
        <w:rPr>
          <w:sz w:val="24"/>
          <w:szCs w:val="24"/>
        </w:rPr>
      </w:pPr>
      <w:bookmarkStart w:id="4" w:name="bookmark8"/>
      <w:r w:rsidRPr="00642833">
        <w:rPr>
          <w:sz w:val="24"/>
          <w:szCs w:val="24"/>
        </w:rPr>
        <w:t>Порядок проведения конкурса</w:t>
      </w:r>
      <w:bookmarkEnd w:id="4"/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592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 xml:space="preserve">Конкурс проводится заочно в период с </w:t>
      </w:r>
      <w:r w:rsidRPr="00642833">
        <w:rPr>
          <w:b/>
          <w:bCs/>
          <w:sz w:val="24"/>
          <w:szCs w:val="24"/>
        </w:rPr>
        <w:t>18 но</w:t>
      </w:r>
      <w:r w:rsidR="00642833">
        <w:rPr>
          <w:b/>
          <w:bCs/>
          <w:sz w:val="24"/>
          <w:szCs w:val="24"/>
        </w:rPr>
        <w:t>я</w:t>
      </w:r>
      <w:r w:rsidRPr="00642833">
        <w:rPr>
          <w:b/>
          <w:bCs/>
          <w:sz w:val="24"/>
          <w:szCs w:val="24"/>
        </w:rPr>
        <w:t xml:space="preserve">бря по </w:t>
      </w:r>
      <w:r w:rsidR="00E7751A" w:rsidRPr="00642833">
        <w:rPr>
          <w:b/>
          <w:bCs/>
          <w:sz w:val="24"/>
          <w:szCs w:val="24"/>
        </w:rPr>
        <w:t>06</w:t>
      </w:r>
      <w:r w:rsidRPr="00642833">
        <w:rPr>
          <w:b/>
          <w:bCs/>
          <w:sz w:val="24"/>
          <w:szCs w:val="24"/>
        </w:rPr>
        <w:t xml:space="preserve"> декабря 2022 </w:t>
      </w:r>
      <w:r w:rsidRPr="00642833">
        <w:rPr>
          <w:sz w:val="24"/>
          <w:szCs w:val="24"/>
        </w:rPr>
        <w:t>года.</w:t>
      </w:r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600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 xml:space="preserve">Для участия в Конкурсе на адрес электронной почты </w:t>
      </w:r>
      <w:hyperlink r:id="rId8" w:history="1">
        <w:r w:rsidRPr="00642833">
          <w:rPr>
            <w:color w:val="0563C1"/>
            <w:sz w:val="24"/>
            <w:szCs w:val="24"/>
            <w:u w:val="single"/>
          </w:rPr>
          <w:t>motscenter51@yandex.ru</w:t>
        </w:r>
      </w:hyperlink>
      <w:r w:rsidRPr="00642833">
        <w:rPr>
          <w:sz w:val="24"/>
          <w:szCs w:val="24"/>
        </w:rPr>
        <w:t xml:space="preserve"> (с обязательной пометкой в теме письма «Лучшие практики»)</w:t>
      </w:r>
      <w:r w:rsidRPr="00642833">
        <w:rPr>
          <w:sz w:val="24"/>
          <w:szCs w:val="24"/>
          <w:lang w:bidi="en-US"/>
        </w:rPr>
        <w:t xml:space="preserve"> </w:t>
      </w:r>
      <w:r w:rsidRPr="00642833">
        <w:rPr>
          <w:sz w:val="24"/>
          <w:szCs w:val="24"/>
        </w:rPr>
        <w:t>в срок до 4 декабря 2022 года участник направляет письмо, содержащее следующие материалы:</w:t>
      </w:r>
    </w:p>
    <w:p w:rsidR="00661DAF" w:rsidRPr="00642833" w:rsidRDefault="00661DAF" w:rsidP="00661DAF">
      <w:pPr>
        <w:pStyle w:val="11"/>
        <w:numPr>
          <w:ilvl w:val="0"/>
          <w:numId w:val="3"/>
        </w:numPr>
        <w:tabs>
          <w:tab w:val="left" w:pos="675"/>
        </w:tabs>
        <w:ind w:firstLine="32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заявку (Приложение № 1);</w:t>
      </w:r>
    </w:p>
    <w:p w:rsidR="00661DAF" w:rsidRPr="00642833" w:rsidRDefault="00661DAF" w:rsidP="00661DAF">
      <w:pPr>
        <w:pStyle w:val="11"/>
        <w:numPr>
          <w:ilvl w:val="0"/>
          <w:numId w:val="3"/>
        </w:numPr>
        <w:tabs>
          <w:tab w:val="left" w:pos="621"/>
        </w:tabs>
        <w:ind w:firstLine="32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согласие на обработку персональных данных педагогических работников (Приложение № 2);</w:t>
      </w:r>
    </w:p>
    <w:p w:rsidR="00661DAF" w:rsidRPr="00642833" w:rsidRDefault="00661DAF" w:rsidP="00661DAF">
      <w:pPr>
        <w:pStyle w:val="11"/>
        <w:numPr>
          <w:ilvl w:val="0"/>
          <w:numId w:val="3"/>
        </w:numPr>
        <w:tabs>
          <w:tab w:val="left" w:pos="625"/>
        </w:tabs>
        <w:ind w:firstLine="32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конкурсную работу в соответствии с требованиями настоящего положения п.7.</w:t>
      </w:r>
    </w:p>
    <w:p w:rsidR="00661DAF" w:rsidRPr="00642833" w:rsidRDefault="00661DAF" w:rsidP="00661DAF">
      <w:pPr>
        <w:pStyle w:val="11"/>
        <w:ind w:firstLine="560"/>
        <w:jc w:val="both"/>
        <w:rPr>
          <w:sz w:val="24"/>
          <w:szCs w:val="24"/>
        </w:rPr>
      </w:pPr>
      <w:r w:rsidRPr="00642833">
        <w:rPr>
          <w:b/>
          <w:sz w:val="24"/>
          <w:szCs w:val="24"/>
        </w:rPr>
        <w:lastRenderedPageBreak/>
        <w:t>Контактные лица</w:t>
      </w:r>
      <w:r w:rsidRPr="00642833">
        <w:rPr>
          <w:sz w:val="24"/>
          <w:szCs w:val="24"/>
        </w:rPr>
        <w:t>:</w:t>
      </w:r>
    </w:p>
    <w:p w:rsidR="00661DAF" w:rsidRPr="00642833" w:rsidRDefault="00661DAF" w:rsidP="00661DAF">
      <w:pPr>
        <w:pStyle w:val="ae"/>
        <w:spacing w:line="276" w:lineRule="auto"/>
        <w:jc w:val="both"/>
        <w:rPr>
          <w:rStyle w:val="af"/>
        </w:rPr>
      </w:pPr>
      <w:r w:rsidRPr="00642833">
        <w:t xml:space="preserve">Белых Юлия Андреевна, руководитель МОЦ Кольского района, 8(815-53)7-11-23, </w:t>
      </w:r>
      <w:hyperlink r:id="rId9" w:history="1">
        <w:r w:rsidRPr="00642833">
          <w:rPr>
            <w:rStyle w:val="af"/>
          </w:rPr>
          <w:t>moc_kola_district@mail.ru</w:t>
        </w:r>
      </w:hyperlink>
    </w:p>
    <w:p w:rsidR="00661DAF" w:rsidRPr="00642833" w:rsidRDefault="00661DAF" w:rsidP="00661DAF">
      <w:pPr>
        <w:pStyle w:val="ae"/>
        <w:spacing w:line="276" w:lineRule="auto"/>
        <w:jc w:val="both"/>
        <w:rPr>
          <w:rStyle w:val="af"/>
        </w:rPr>
      </w:pPr>
      <w:r w:rsidRPr="00642833">
        <w:t xml:space="preserve">Ленченко Полина Андреевна, методист МОЦ Кольского района, 8(815-53)7-11-23, </w:t>
      </w:r>
      <w:hyperlink r:id="rId10" w:history="1">
        <w:r w:rsidRPr="00642833">
          <w:rPr>
            <w:rStyle w:val="af"/>
          </w:rPr>
          <w:t>moc_kola_district@mail.ru</w:t>
        </w:r>
      </w:hyperlink>
    </w:p>
    <w:p w:rsidR="00661DAF" w:rsidRPr="00642833" w:rsidRDefault="00661DAF" w:rsidP="00642833">
      <w:pPr>
        <w:shd w:val="clear" w:color="auto" w:fill="FFFFFF"/>
        <w:tabs>
          <w:tab w:val="left" w:pos="1416"/>
        </w:tabs>
        <w:jc w:val="both"/>
      </w:pPr>
    </w:p>
    <w:p w:rsidR="00642833" w:rsidRPr="00642833" w:rsidRDefault="00661DAF" w:rsidP="00642833">
      <w:pPr>
        <w:pStyle w:val="13"/>
        <w:keepNext/>
        <w:keepLines/>
        <w:numPr>
          <w:ilvl w:val="0"/>
          <w:numId w:val="1"/>
        </w:numPr>
        <w:tabs>
          <w:tab w:val="left" w:pos="387"/>
        </w:tabs>
        <w:spacing w:line="254" w:lineRule="auto"/>
        <w:rPr>
          <w:sz w:val="24"/>
          <w:szCs w:val="24"/>
        </w:rPr>
      </w:pPr>
      <w:bookmarkStart w:id="5" w:name="bookmark10"/>
      <w:r w:rsidRPr="00642833">
        <w:rPr>
          <w:sz w:val="24"/>
          <w:szCs w:val="24"/>
        </w:rPr>
        <w:t>Условия проведения Конкурса</w:t>
      </w:r>
      <w:bookmarkEnd w:id="5"/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592"/>
        </w:tabs>
        <w:spacing w:line="254" w:lineRule="auto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Конкурс проводится по номинациям:</w:t>
      </w:r>
    </w:p>
    <w:p w:rsidR="00661DAF" w:rsidRPr="00642833" w:rsidRDefault="00661DAF" w:rsidP="00661DAF">
      <w:pPr>
        <w:pStyle w:val="11"/>
        <w:numPr>
          <w:ilvl w:val="0"/>
          <w:numId w:val="4"/>
        </w:numPr>
        <w:tabs>
          <w:tab w:val="left" w:pos="837"/>
        </w:tabs>
        <w:spacing w:line="254" w:lineRule="auto"/>
        <w:ind w:firstLine="46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 xml:space="preserve">«Лучший маршрут </w:t>
      </w:r>
      <w:proofErr w:type="spellStart"/>
      <w:r w:rsidRPr="00642833">
        <w:rPr>
          <w:sz w:val="24"/>
          <w:szCs w:val="24"/>
        </w:rPr>
        <w:t>категорийного</w:t>
      </w:r>
      <w:proofErr w:type="spellEnd"/>
      <w:r w:rsidRPr="00642833">
        <w:rPr>
          <w:sz w:val="24"/>
          <w:szCs w:val="24"/>
        </w:rPr>
        <w:t xml:space="preserve"> похода» </w:t>
      </w:r>
      <w:r w:rsidRPr="00642833">
        <w:rPr>
          <w:sz w:val="24"/>
          <w:szCs w:val="24"/>
          <w:lang w:bidi="en-US"/>
        </w:rPr>
        <w:t>(</w:t>
      </w:r>
      <w:r w:rsidRPr="00642833">
        <w:rPr>
          <w:sz w:val="24"/>
          <w:szCs w:val="24"/>
          <w:lang w:val="en-US" w:bidi="en-US"/>
        </w:rPr>
        <w:t>I</w:t>
      </w:r>
      <w:r w:rsidRPr="00642833">
        <w:rPr>
          <w:sz w:val="24"/>
          <w:szCs w:val="24"/>
          <w:lang w:bidi="en-US"/>
        </w:rPr>
        <w:t xml:space="preserve"> </w:t>
      </w:r>
      <w:r w:rsidRPr="00642833">
        <w:rPr>
          <w:sz w:val="24"/>
          <w:szCs w:val="24"/>
        </w:rPr>
        <w:t>- III категории сложности) по всем видам туризма.</w:t>
      </w:r>
    </w:p>
    <w:p w:rsidR="00661DAF" w:rsidRPr="00642833" w:rsidRDefault="00661DAF" w:rsidP="00661DAF">
      <w:pPr>
        <w:pStyle w:val="11"/>
        <w:numPr>
          <w:ilvl w:val="0"/>
          <w:numId w:val="4"/>
        </w:numPr>
        <w:tabs>
          <w:tab w:val="left" w:pos="837"/>
        </w:tabs>
        <w:spacing w:line="254" w:lineRule="auto"/>
        <w:ind w:firstLine="46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 xml:space="preserve">«Лучший маршрут степенного похода» </w:t>
      </w:r>
      <w:r w:rsidRPr="00642833">
        <w:rPr>
          <w:sz w:val="24"/>
          <w:szCs w:val="24"/>
          <w:lang w:bidi="en-US"/>
        </w:rPr>
        <w:t>(</w:t>
      </w:r>
      <w:r w:rsidRPr="00642833">
        <w:rPr>
          <w:sz w:val="24"/>
          <w:szCs w:val="24"/>
          <w:lang w:val="en-US" w:bidi="en-US"/>
        </w:rPr>
        <w:t>I</w:t>
      </w:r>
      <w:r w:rsidRPr="00642833">
        <w:rPr>
          <w:sz w:val="24"/>
          <w:szCs w:val="24"/>
          <w:lang w:bidi="en-US"/>
        </w:rPr>
        <w:t xml:space="preserve"> </w:t>
      </w:r>
      <w:r w:rsidRPr="00642833">
        <w:rPr>
          <w:sz w:val="24"/>
          <w:szCs w:val="24"/>
        </w:rPr>
        <w:t>- III степени сложности) по всем видам туризма.</w:t>
      </w:r>
    </w:p>
    <w:p w:rsidR="00661DAF" w:rsidRPr="00642833" w:rsidRDefault="00661DAF" w:rsidP="00661DAF">
      <w:pPr>
        <w:pStyle w:val="11"/>
        <w:numPr>
          <w:ilvl w:val="0"/>
          <w:numId w:val="4"/>
        </w:numPr>
        <w:tabs>
          <w:tab w:val="left" w:pos="1184"/>
        </w:tabs>
        <w:spacing w:line="254" w:lineRule="auto"/>
        <w:ind w:firstLine="46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«Лучший маршрут похода выходного дня».</w:t>
      </w:r>
    </w:p>
    <w:p w:rsidR="00661DAF" w:rsidRPr="00642833" w:rsidRDefault="00661DAF" w:rsidP="00661DAF">
      <w:pPr>
        <w:pStyle w:val="11"/>
        <w:numPr>
          <w:ilvl w:val="0"/>
          <w:numId w:val="4"/>
        </w:numPr>
        <w:tabs>
          <w:tab w:val="left" w:pos="1184"/>
        </w:tabs>
        <w:spacing w:line="254" w:lineRule="auto"/>
        <w:ind w:firstLine="46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«Лучший маршрут экскурсии».</w:t>
      </w:r>
    </w:p>
    <w:p w:rsidR="00661DAF" w:rsidRPr="00642833" w:rsidRDefault="00661DAF" w:rsidP="00661DAF">
      <w:pPr>
        <w:pStyle w:val="11"/>
        <w:numPr>
          <w:ilvl w:val="0"/>
          <w:numId w:val="4"/>
        </w:numPr>
        <w:tabs>
          <w:tab w:val="left" w:pos="841"/>
        </w:tabs>
        <w:spacing w:line="254" w:lineRule="auto"/>
        <w:ind w:firstLine="46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«Лучший маршрут туристско-краеведческой экспедиции» (стационарные и полевые) с познавательной или исследовательской деятельностью, направленные на изучение (описание) или исследование краеведческих объектов, природных и культурных памятников, явлений или процессов.</w:t>
      </w:r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596"/>
        </w:tabs>
        <w:spacing w:line="254" w:lineRule="auto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Жюри оценивает конкурсные работы в соответствии с критериями (Приложение 3).</w:t>
      </w:r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589"/>
        </w:tabs>
        <w:spacing w:line="254" w:lineRule="auto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При оценке работ также будут учитываться:</w:t>
      </w:r>
    </w:p>
    <w:p w:rsidR="00661DAF" w:rsidRPr="00642833" w:rsidRDefault="00661DAF" w:rsidP="00661DAF">
      <w:pPr>
        <w:pStyle w:val="11"/>
        <w:numPr>
          <w:ilvl w:val="0"/>
          <w:numId w:val="5"/>
        </w:numPr>
        <w:tabs>
          <w:tab w:val="left" w:pos="631"/>
        </w:tabs>
        <w:spacing w:line="254" w:lineRule="auto"/>
        <w:ind w:firstLine="28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оригинальность (уникальность и логика построения маршрута);</w:t>
      </w:r>
    </w:p>
    <w:p w:rsidR="00661DAF" w:rsidRPr="00642833" w:rsidRDefault="00661DAF" w:rsidP="00661DAF">
      <w:pPr>
        <w:pStyle w:val="11"/>
        <w:numPr>
          <w:ilvl w:val="0"/>
          <w:numId w:val="5"/>
        </w:numPr>
        <w:tabs>
          <w:tab w:val="left" w:pos="664"/>
        </w:tabs>
        <w:spacing w:line="254" w:lineRule="auto"/>
        <w:ind w:left="560" w:hanging="24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насыщенность (полнота раскрытия выбранной темы маршрута, насыщенность различными туристскими объектами, новизна элементов маршрута и уникальных мест);</w:t>
      </w:r>
    </w:p>
    <w:p w:rsidR="00661DAF" w:rsidRPr="00642833" w:rsidRDefault="00661DAF" w:rsidP="00661DAF">
      <w:pPr>
        <w:pStyle w:val="11"/>
        <w:numPr>
          <w:ilvl w:val="0"/>
          <w:numId w:val="5"/>
        </w:numPr>
        <w:tabs>
          <w:tab w:val="left" w:pos="631"/>
        </w:tabs>
        <w:spacing w:line="254" w:lineRule="auto"/>
        <w:ind w:firstLine="28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безопасность и удобство маршрута;</w:t>
      </w:r>
    </w:p>
    <w:p w:rsidR="00661DAF" w:rsidRPr="00642833" w:rsidRDefault="00661DAF" w:rsidP="00661DAF">
      <w:pPr>
        <w:pStyle w:val="11"/>
        <w:numPr>
          <w:ilvl w:val="0"/>
          <w:numId w:val="5"/>
        </w:numPr>
        <w:tabs>
          <w:tab w:val="left" w:pos="668"/>
        </w:tabs>
        <w:spacing w:line="254" w:lineRule="auto"/>
        <w:ind w:left="560" w:hanging="24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значимость (значимость маршрута в рамках развития туристско- краеведческой направленности);</w:t>
      </w:r>
    </w:p>
    <w:p w:rsidR="00661DAF" w:rsidRPr="00642833" w:rsidRDefault="00661DAF" w:rsidP="00661DAF">
      <w:pPr>
        <w:pStyle w:val="11"/>
        <w:numPr>
          <w:ilvl w:val="0"/>
          <w:numId w:val="5"/>
        </w:numPr>
        <w:tabs>
          <w:tab w:val="left" w:pos="631"/>
        </w:tabs>
        <w:spacing w:line="254" w:lineRule="auto"/>
        <w:ind w:firstLine="28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образовательный эффект маршрута.</w:t>
      </w:r>
    </w:p>
    <w:p w:rsidR="00661DAF" w:rsidRPr="00642833" w:rsidRDefault="00661DAF" w:rsidP="00661DAF">
      <w:pPr>
        <w:pStyle w:val="11"/>
        <w:tabs>
          <w:tab w:val="left" w:pos="631"/>
        </w:tabs>
        <w:spacing w:line="254" w:lineRule="auto"/>
        <w:ind w:left="280"/>
        <w:jc w:val="both"/>
        <w:rPr>
          <w:sz w:val="24"/>
          <w:szCs w:val="24"/>
        </w:rPr>
      </w:pPr>
    </w:p>
    <w:p w:rsidR="00642833" w:rsidRPr="00642833" w:rsidRDefault="00661DAF" w:rsidP="00642833">
      <w:pPr>
        <w:pStyle w:val="13"/>
        <w:keepNext/>
        <w:keepLines/>
        <w:numPr>
          <w:ilvl w:val="0"/>
          <w:numId w:val="1"/>
        </w:numPr>
        <w:tabs>
          <w:tab w:val="left" w:pos="351"/>
        </w:tabs>
        <w:spacing w:line="262" w:lineRule="auto"/>
        <w:rPr>
          <w:sz w:val="24"/>
          <w:szCs w:val="24"/>
        </w:rPr>
      </w:pPr>
      <w:bookmarkStart w:id="6" w:name="bookmark12"/>
      <w:r w:rsidRPr="00642833">
        <w:rPr>
          <w:sz w:val="24"/>
          <w:szCs w:val="24"/>
        </w:rPr>
        <w:t>Требования к работам</w:t>
      </w:r>
      <w:bookmarkEnd w:id="6"/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624"/>
        </w:tabs>
        <w:spacing w:line="262" w:lineRule="auto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Конкурсные работы должны быть представлены строго в соответствии с нормативно-правовыми документами:</w:t>
      </w:r>
    </w:p>
    <w:p w:rsidR="00661DAF" w:rsidRPr="00642833" w:rsidRDefault="00661DAF" w:rsidP="00661DAF">
      <w:pPr>
        <w:pStyle w:val="11"/>
        <w:numPr>
          <w:ilvl w:val="0"/>
          <w:numId w:val="6"/>
        </w:numPr>
        <w:tabs>
          <w:tab w:val="left" w:pos="624"/>
        </w:tabs>
        <w:spacing w:line="262" w:lineRule="auto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661DAF" w:rsidRPr="00642833" w:rsidRDefault="00661DAF" w:rsidP="00661DAF">
      <w:pPr>
        <w:pStyle w:val="11"/>
        <w:numPr>
          <w:ilvl w:val="0"/>
          <w:numId w:val="6"/>
        </w:numPr>
        <w:tabs>
          <w:tab w:val="left" w:pos="624"/>
        </w:tabs>
        <w:spacing w:line="262" w:lineRule="auto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приказ Министерства просвещения Российской Федерации, Министерства экономического развития Российской Федерации от 19 декабря 2019 г. № 702/811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проводимых,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мероприятий»;</w:t>
      </w:r>
    </w:p>
    <w:p w:rsidR="00661DAF" w:rsidRPr="00642833" w:rsidRDefault="00661DAF" w:rsidP="00661DAF">
      <w:pPr>
        <w:pStyle w:val="11"/>
        <w:numPr>
          <w:ilvl w:val="0"/>
          <w:numId w:val="6"/>
        </w:numPr>
        <w:tabs>
          <w:tab w:val="left" w:pos="624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письмом Министерства образования и науки Российской Федерации от 12.11.2015 № 09-3173 «Методические рекомендации по организации и проведению туристских походов с обучающимися»;</w:t>
      </w:r>
    </w:p>
    <w:p w:rsidR="00661DAF" w:rsidRPr="00642833" w:rsidRDefault="00661DAF" w:rsidP="00661DAF">
      <w:pPr>
        <w:pStyle w:val="11"/>
        <w:numPr>
          <w:ilvl w:val="0"/>
          <w:numId w:val="6"/>
        </w:numPr>
        <w:tabs>
          <w:tab w:val="left" w:pos="624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методическими рекомендациями по организации и проведению туристских походов с обучающимися ФГБОУ ДО «Федеральный центр детско-юношеского туризма и краеведения»;</w:t>
      </w:r>
    </w:p>
    <w:p w:rsidR="00661DAF" w:rsidRPr="00642833" w:rsidRDefault="00661DAF" w:rsidP="00661DAF">
      <w:pPr>
        <w:pStyle w:val="11"/>
        <w:numPr>
          <w:ilvl w:val="0"/>
          <w:numId w:val="6"/>
        </w:numPr>
        <w:tabs>
          <w:tab w:val="left" w:pos="624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lastRenderedPageBreak/>
        <w:t>инструкцией по организации и проведению в природной среде мероприятий с обучающимися РФ, реализуемые в форме походов от 16.02.2021 г. № 52.</w:t>
      </w:r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624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Требования к оформлению работ:</w:t>
      </w:r>
    </w:p>
    <w:p w:rsidR="00661DAF" w:rsidRPr="00642833" w:rsidRDefault="00661DAF" w:rsidP="00661DAF">
      <w:pPr>
        <w:pStyle w:val="11"/>
        <w:numPr>
          <w:ilvl w:val="0"/>
          <w:numId w:val="7"/>
        </w:numPr>
        <w:tabs>
          <w:tab w:val="left" w:pos="624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конкурсные работы должны быть оформлены строго в соответствии с вышеуказанными документами.</w:t>
      </w:r>
    </w:p>
    <w:p w:rsidR="00661DAF" w:rsidRPr="00642833" w:rsidRDefault="00661DAF" w:rsidP="00661DAF">
      <w:pPr>
        <w:pStyle w:val="11"/>
        <w:numPr>
          <w:ilvl w:val="0"/>
          <w:numId w:val="7"/>
        </w:numPr>
        <w:tabs>
          <w:tab w:val="left" w:pos="624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 xml:space="preserve">Конкурсные работы должны быть выполнены технически грамотно: шрифт </w:t>
      </w:r>
      <w:r w:rsidRPr="00642833">
        <w:rPr>
          <w:sz w:val="24"/>
          <w:szCs w:val="24"/>
          <w:lang w:val="en-US" w:bidi="en-US"/>
        </w:rPr>
        <w:t>Times</w:t>
      </w:r>
      <w:r w:rsidRPr="00642833">
        <w:rPr>
          <w:sz w:val="24"/>
          <w:szCs w:val="24"/>
          <w:lang w:bidi="en-US"/>
        </w:rPr>
        <w:t xml:space="preserve"> </w:t>
      </w:r>
      <w:r w:rsidRPr="00642833">
        <w:rPr>
          <w:sz w:val="24"/>
          <w:szCs w:val="24"/>
          <w:lang w:val="en-US" w:bidi="en-US"/>
        </w:rPr>
        <w:t>New</w:t>
      </w:r>
      <w:r w:rsidRPr="00642833">
        <w:rPr>
          <w:sz w:val="24"/>
          <w:szCs w:val="24"/>
          <w:lang w:bidi="en-US"/>
        </w:rPr>
        <w:t xml:space="preserve"> </w:t>
      </w:r>
      <w:r w:rsidRPr="00642833">
        <w:rPr>
          <w:sz w:val="24"/>
          <w:szCs w:val="24"/>
          <w:lang w:val="en-US" w:bidi="en-US"/>
        </w:rPr>
        <w:t>Roman</w:t>
      </w:r>
      <w:r w:rsidRPr="00642833">
        <w:rPr>
          <w:sz w:val="24"/>
          <w:szCs w:val="24"/>
          <w:lang w:bidi="en-US"/>
        </w:rPr>
        <w:t xml:space="preserve">, </w:t>
      </w:r>
      <w:r w:rsidRPr="00642833">
        <w:rPr>
          <w:sz w:val="24"/>
          <w:szCs w:val="24"/>
        </w:rPr>
        <w:t>№ 14, прямой; красная строка - 1,25 см; межстрочный интервал - 1; выравнивание - «по ширине»; поля: верхнее - 2 см, нижнее - 2 см, левое - 3 см, правое - 1,5 см.</w:t>
      </w:r>
    </w:p>
    <w:p w:rsidR="00661DAF" w:rsidRPr="00642833" w:rsidRDefault="00661DAF" w:rsidP="00661DAF">
      <w:pPr>
        <w:pStyle w:val="11"/>
        <w:numPr>
          <w:ilvl w:val="0"/>
          <w:numId w:val="7"/>
        </w:numPr>
        <w:tabs>
          <w:tab w:val="left" w:pos="624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Объем работы не должен превышать 20 машинописных страниц, включая рисунки, схемы, таблицы, графики и фотографии (иллюстративный материал представляется на листах формата А4).</w:t>
      </w:r>
    </w:p>
    <w:p w:rsidR="00661DAF" w:rsidRPr="00642833" w:rsidRDefault="00661DAF" w:rsidP="00661DAF">
      <w:pPr>
        <w:pStyle w:val="11"/>
        <w:numPr>
          <w:ilvl w:val="0"/>
          <w:numId w:val="7"/>
        </w:numPr>
        <w:tabs>
          <w:tab w:val="left" w:pos="624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 xml:space="preserve">Рабочие карты направляются в формате </w:t>
      </w:r>
      <w:r w:rsidRPr="00642833">
        <w:rPr>
          <w:sz w:val="24"/>
          <w:szCs w:val="24"/>
          <w:lang w:val="en-US" w:bidi="en-US"/>
        </w:rPr>
        <w:t>jpg</w:t>
      </w:r>
      <w:r w:rsidRPr="00642833">
        <w:rPr>
          <w:sz w:val="24"/>
          <w:szCs w:val="24"/>
          <w:lang w:bidi="en-US"/>
        </w:rPr>
        <w:t xml:space="preserve">, </w:t>
      </w:r>
      <w:r w:rsidRPr="00642833">
        <w:rPr>
          <w:sz w:val="24"/>
          <w:szCs w:val="24"/>
          <w:lang w:val="en-US" w:bidi="en-US"/>
        </w:rPr>
        <w:t>gif</w:t>
      </w:r>
      <w:r w:rsidRPr="00642833">
        <w:rPr>
          <w:sz w:val="24"/>
          <w:szCs w:val="24"/>
          <w:lang w:bidi="en-US"/>
        </w:rPr>
        <w:t xml:space="preserve">, </w:t>
      </w:r>
      <w:r w:rsidRPr="00642833">
        <w:rPr>
          <w:sz w:val="24"/>
          <w:szCs w:val="24"/>
          <w:lang w:val="en-US" w:bidi="en-US"/>
        </w:rPr>
        <w:t>tiff</w:t>
      </w:r>
      <w:r w:rsidRPr="00642833">
        <w:rPr>
          <w:sz w:val="24"/>
          <w:szCs w:val="24"/>
          <w:lang w:bidi="en-US"/>
        </w:rPr>
        <w:t xml:space="preserve">, </w:t>
      </w:r>
      <w:proofErr w:type="spellStart"/>
      <w:r w:rsidRPr="00642833">
        <w:rPr>
          <w:sz w:val="24"/>
          <w:szCs w:val="24"/>
          <w:lang w:val="en-US" w:bidi="en-US"/>
        </w:rPr>
        <w:t>png</w:t>
      </w:r>
      <w:proofErr w:type="spellEnd"/>
      <w:r w:rsidRPr="00642833">
        <w:rPr>
          <w:sz w:val="24"/>
          <w:szCs w:val="24"/>
          <w:lang w:bidi="en-US"/>
        </w:rPr>
        <w:t xml:space="preserve">, </w:t>
      </w:r>
      <w:r w:rsidRPr="00642833">
        <w:rPr>
          <w:sz w:val="24"/>
          <w:szCs w:val="24"/>
          <w:lang w:val="en-US" w:bidi="en-US"/>
        </w:rPr>
        <w:t>bmp</w:t>
      </w:r>
      <w:r w:rsidRPr="00642833">
        <w:rPr>
          <w:sz w:val="24"/>
          <w:szCs w:val="24"/>
          <w:lang w:bidi="en-US"/>
        </w:rPr>
        <w:t>.</w:t>
      </w:r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624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Конкурсная работа должна содержать в себе:</w:t>
      </w:r>
    </w:p>
    <w:p w:rsidR="00661DAF" w:rsidRPr="00642833" w:rsidRDefault="00661DAF" w:rsidP="00661DAF">
      <w:pPr>
        <w:pStyle w:val="11"/>
        <w:numPr>
          <w:ilvl w:val="0"/>
          <w:numId w:val="8"/>
        </w:numPr>
        <w:tabs>
          <w:tab w:val="left" w:pos="351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титульный лист;</w:t>
      </w:r>
    </w:p>
    <w:p w:rsidR="00661DAF" w:rsidRPr="00642833" w:rsidRDefault="00661DAF" w:rsidP="00661DAF">
      <w:pPr>
        <w:pStyle w:val="11"/>
        <w:numPr>
          <w:ilvl w:val="0"/>
          <w:numId w:val="8"/>
        </w:numPr>
        <w:tabs>
          <w:tab w:val="left" w:pos="351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оглавление;</w:t>
      </w:r>
    </w:p>
    <w:p w:rsidR="00661DAF" w:rsidRPr="00642833" w:rsidRDefault="00661DAF" w:rsidP="00661DAF">
      <w:pPr>
        <w:pStyle w:val="11"/>
        <w:numPr>
          <w:ilvl w:val="0"/>
          <w:numId w:val="8"/>
        </w:numPr>
        <w:tabs>
          <w:tab w:val="left" w:pos="351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справочные сведения с описанием маршрута;</w:t>
      </w:r>
    </w:p>
    <w:p w:rsidR="00661DAF" w:rsidRPr="00642833" w:rsidRDefault="00661DAF" w:rsidP="00661DAF">
      <w:pPr>
        <w:pStyle w:val="11"/>
        <w:numPr>
          <w:ilvl w:val="0"/>
          <w:numId w:val="8"/>
        </w:numPr>
        <w:tabs>
          <w:tab w:val="left" w:pos="351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описание мероприятий для обеспечения безопасности маршрута;</w:t>
      </w:r>
    </w:p>
    <w:p w:rsidR="00661DAF" w:rsidRPr="00642833" w:rsidRDefault="00661DAF" w:rsidP="00661DAF">
      <w:pPr>
        <w:pStyle w:val="11"/>
        <w:numPr>
          <w:ilvl w:val="0"/>
          <w:numId w:val="8"/>
        </w:numPr>
        <w:tabs>
          <w:tab w:val="left" w:pos="351"/>
        </w:tabs>
        <w:ind w:left="380" w:hanging="380"/>
        <w:jc w:val="both"/>
        <w:rPr>
          <w:sz w:val="24"/>
          <w:szCs w:val="24"/>
        </w:rPr>
      </w:pPr>
      <w:r w:rsidRPr="00642833">
        <w:rPr>
          <w:sz w:val="24"/>
          <w:szCs w:val="24"/>
        </w:rPr>
        <w:t xml:space="preserve">описание </w:t>
      </w:r>
      <w:proofErr w:type="spellStart"/>
      <w:r w:rsidRPr="00642833">
        <w:rPr>
          <w:sz w:val="24"/>
          <w:szCs w:val="24"/>
        </w:rPr>
        <w:t>исследовательско</w:t>
      </w:r>
      <w:proofErr w:type="spellEnd"/>
      <w:r w:rsidRPr="00642833">
        <w:rPr>
          <w:sz w:val="24"/>
          <w:szCs w:val="24"/>
        </w:rPr>
        <w:t>-познавательной работы на маршруте и образовательный эффект;</w:t>
      </w:r>
    </w:p>
    <w:p w:rsidR="00661DAF" w:rsidRPr="00642833" w:rsidRDefault="00661DAF" w:rsidP="00661DAF">
      <w:pPr>
        <w:pStyle w:val="11"/>
        <w:numPr>
          <w:ilvl w:val="0"/>
          <w:numId w:val="8"/>
        </w:numPr>
        <w:tabs>
          <w:tab w:val="left" w:pos="351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иные приложения для оценивания конкурсных работ (Приложение 3).</w:t>
      </w:r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624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Работы, не соответствующие вышеуказанным требованиям, не допускаются к участию в Конкурсе.</w:t>
      </w:r>
    </w:p>
    <w:p w:rsidR="00661DAF" w:rsidRPr="00642833" w:rsidRDefault="00661DAF" w:rsidP="00661DAF">
      <w:pPr>
        <w:pStyle w:val="11"/>
        <w:numPr>
          <w:ilvl w:val="1"/>
          <w:numId w:val="1"/>
        </w:numPr>
        <w:tabs>
          <w:tab w:val="left" w:pos="596"/>
        </w:tabs>
        <w:spacing w:after="320" w:line="257" w:lineRule="auto"/>
        <w:jc w:val="both"/>
        <w:rPr>
          <w:sz w:val="24"/>
          <w:szCs w:val="24"/>
        </w:rPr>
      </w:pPr>
      <w:r w:rsidRPr="00642833">
        <w:rPr>
          <w:sz w:val="24"/>
          <w:szCs w:val="24"/>
        </w:rPr>
        <w:t>Каждая конкурсная работа может принимать участие только в одной номинации Конкурса.</w:t>
      </w:r>
    </w:p>
    <w:p w:rsidR="00642833" w:rsidRPr="00642833" w:rsidRDefault="00661DAF" w:rsidP="00642833">
      <w:pPr>
        <w:pStyle w:val="13"/>
        <w:keepNext/>
        <w:keepLines/>
        <w:numPr>
          <w:ilvl w:val="0"/>
          <w:numId w:val="9"/>
        </w:numPr>
        <w:spacing w:line="254" w:lineRule="auto"/>
        <w:rPr>
          <w:sz w:val="24"/>
          <w:szCs w:val="24"/>
        </w:rPr>
      </w:pPr>
      <w:bookmarkStart w:id="7" w:name="bookmark14"/>
      <w:r w:rsidRPr="00642833">
        <w:rPr>
          <w:sz w:val="24"/>
          <w:szCs w:val="24"/>
        </w:rPr>
        <w:t>Подведение итогов Конкурса</w:t>
      </w:r>
      <w:bookmarkEnd w:id="7"/>
    </w:p>
    <w:p w:rsidR="00661DAF" w:rsidRPr="00642833" w:rsidRDefault="00661DAF" w:rsidP="00661DAF">
      <w:pPr>
        <w:pStyle w:val="ae"/>
        <w:widowControl w:val="0"/>
        <w:numPr>
          <w:ilvl w:val="1"/>
          <w:numId w:val="9"/>
        </w:numPr>
        <w:autoSpaceDE w:val="0"/>
        <w:autoSpaceDN w:val="0"/>
        <w:ind w:left="0"/>
        <w:contextualSpacing w:val="0"/>
        <w:jc w:val="both"/>
        <w:rPr>
          <w:b/>
        </w:rPr>
      </w:pPr>
      <w:r w:rsidRPr="00642833">
        <w:t>Итоги</w:t>
      </w:r>
      <w:r w:rsidRPr="00642833">
        <w:rPr>
          <w:spacing w:val="8"/>
        </w:rPr>
        <w:t xml:space="preserve"> </w:t>
      </w:r>
      <w:r w:rsidRPr="00642833">
        <w:t>Конкурса</w:t>
      </w:r>
      <w:r w:rsidRPr="00642833">
        <w:rPr>
          <w:spacing w:val="7"/>
        </w:rPr>
        <w:t xml:space="preserve"> </w:t>
      </w:r>
      <w:r w:rsidRPr="00642833">
        <w:t>подводятся</w:t>
      </w:r>
      <w:r w:rsidRPr="00642833">
        <w:rPr>
          <w:spacing w:val="8"/>
        </w:rPr>
        <w:t xml:space="preserve"> </w:t>
      </w:r>
      <w:r w:rsidRPr="00642833">
        <w:t>жюри</w:t>
      </w:r>
      <w:r w:rsidRPr="00642833">
        <w:rPr>
          <w:spacing w:val="9"/>
        </w:rPr>
        <w:t xml:space="preserve"> </w:t>
      </w:r>
      <w:r w:rsidRPr="00642833">
        <w:t>и</w:t>
      </w:r>
      <w:r w:rsidRPr="00642833">
        <w:rPr>
          <w:spacing w:val="9"/>
        </w:rPr>
        <w:t xml:space="preserve"> </w:t>
      </w:r>
      <w:r w:rsidRPr="00642833">
        <w:t>утверждаются</w:t>
      </w:r>
      <w:r w:rsidRPr="00642833">
        <w:rPr>
          <w:spacing w:val="9"/>
        </w:rPr>
        <w:t xml:space="preserve"> </w:t>
      </w:r>
      <w:r w:rsidRPr="00642833">
        <w:t>приказом</w:t>
      </w:r>
      <w:r w:rsidRPr="00642833">
        <w:rPr>
          <w:spacing w:val="16"/>
        </w:rPr>
        <w:t xml:space="preserve"> </w:t>
      </w:r>
      <w:r w:rsidRPr="00642833">
        <w:t>комитета по образованию администрации города Мурманска.</w:t>
      </w:r>
    </w:p>
    <w:p w:rsidR="00661DAF" w:rsidRPr="00642833" w:rsidRDefault="00661DAF" w:rsidP="00661DAF">
      <w:pPr>
        <w:pStyle w:val="ae"/>
        <w:widowControl w:val="0"/>
        <w:numPr>
          <w:ilvl w:val="1"/>
          <w:numId w:val="9"/>
        </w:numPr>
        <w:autoSpaceDE w:val="0"/>
        <w:autoSpaceDN w:val="0"/>
        <w:ind w:left="0"/>
        <w:contextualSpacing w:val="0"/>
        <w:jc w:val="both"/>
        <w:rPr>
          <w:b/>
        </w:rPr>
      </w:pPr>
      <w:r w:rsidRPr="00642833">
        <w:t>Победители (1 место) и призёры (2, 3 места) в каждой номинации</w:t>
      </w:r>
      <w:r w:rsidRPr="00642833">
        <w:rPr>
          <w:spacing w:val="1"/>
        </w:rPr>
        <w:t xml:space="preserve"> </w:t>
      </w:r>
      <w:r w:rsidRPr="00642833">
        <w:t>награждаются</w:t>
      </w:r>
      <w:r w:rsidRPr="00642833">
        <w:rPr>
          <w:spacing w:val="1"/>
        </w:rPr>
        <w:t xml:space="preserve"> </w:t>
      </w:r>
      <w:r w:rsidRPr="00642833">
        <w:t>дипломами</w:t>
      </w:r>
      <w:r w:rsidRPr="00642833">
        <w:rPr>
          <w:spacing w:val="1"/>
        </w:rPr>
        <w:t xml:space="preserve"> </w:t>
      </w:r>
      <w:r w:rsidRPr="00642833">
        <w:t>комитета по образованию администрации города Мурманска.</w:t>
      </w:r>
    </w:p>
    <w:p w:rsidR="00661DAF" w:rsidRPr="00642833" w:rsidRDefault="00661DAF" w:rsidP="00661DAF">
      <w:pPr>
        <w:pStyle w:val="ae"/>
        <w:widowControl w:val="0"/>
        <w:numPr>
          <w:ilvl w:val="1"/>
          <w:numId w:val="9"/>
        </w:numPr>
        <w:autoSpaceDE w:val="0"/>
        <w:autoSpaceDN w:val="0"/>
        <w:ind w:left="0"/>
        <w:contextualSpacing w:val="0"/>
        <w:jc w:val="both"/>
      </w:pPr>
      <w:r w:rsidRPr="00642833">
        <w:t>Все участники Конкурса получают сертификаты участников.</w:t>
      </w:r>
    </w:p>
    <w:p w:rsidR="00661DAF" w:rsidRPr="00642833" w:rsidRDefault="00661DAF" w:rsidP="00661DAF">
      <w:pPr>
        <w:pStyle w:val="ae"/>
        <w:widowControl w:val="0"/>
        <w:numPr>
          <w:ilvl w:val="1"/>
          <w:numId w:val="9"/>
        </w:numPr>
        <w:autoSpaceDE w:val="0"/>
        <w:autoSpaceDN w:val="0"/>
        <w:ind w:left="0"/>
        <w:contextualSpacing w:val="0"/>
        <w:jc w:val="both"/>
      </w:pPr>
      <w:r w:rsidRPr="00642833">
        <w:t>Дипломы и сертификаты участников рассылаются в электронном виде на почту, указанную в анкете-заявке.</w:t>
      </w:r>
    </w:p>
    <w:p w:rsidR="00661DAF" w:rsidRPr="00642833" w:rsidRDefault="00661DAF" w:rsidP="00661DAF">
      <w:pPr>
        <w:pStyle w:val="ae"/>
        <w:widowControl w:val="0"/>
        <w:numPr>
          <w:ilvl w:val="1"/>
          <w:numId w:val="9"/>
        </w:numPr>
        <w:autoSpaceDE w:val="0"/>
        <w:autoSpaceDN w:val="0"/>
        <w:ind w:left="0"/>
        <w:contextualSpacing w:val="0"/>
        <w:jc w:val="both"/>
      </w:pPr>
      <w:r w:rsidRPr="00642833">
        <w:t>Жюри Конкурса определяет победителей и призёров по номинациям, рекомендует программы для дальнейшего участия в региональном Конкурсе.</w:t>
      </w:r>
    </w:p>
    <w:p w:rsidR="00661DAF" w:rsidRPr="00642833" w:rsidRDefault="00661DAF" w:rsidP="00661DAF">
      <w:pPr>
        <w:pStyle w:val="11"/>
        <w:tabs>
          <w:tab w:val="left" w:pos="585"/>
        </w:tabs>
        <w:spacing w:line="254" w:lineRule="auto"/>
        <w:jc w:val="both"/>
        <w:rPr>
          <w:sz w:val="24"/>
          <w:szCs w:val="24"/>
        </w:rPr>
      </w:pPr>
    </w:p>
    <w:p w:rsidR="00661DAF" w:rsidRPr="00642833" w:rsidRDefault="00661DAF" w:rsidP="00661DAF">
      <w:pPr>
        <w:pStyle w:val="13"/>
        <w:keepNext/>
        <w:keepLines/>
        <w:rPr>
          <w:sz w:val="24"/>
          <w:szCs w:val="24"/>
        </w:rPr>
      </w:pPr>
      <w:bookmarkStart w:id="8" w:name="bookmark16"/>
      <w:r w:rsidRPr="00642833">
        <w:rPr>
          <w:sz w:val="24"/>
          <w:szCs w:val="24"/>
        </w:rPr>
        <w:t>9. Авторские права участников Конкурса</w:t>
      </w:r>
      <w:bookmarkEnd w:id="8"/>
    </w:p>
    <w:p w:rsidR="00661DAF" w:rsidRPr="00642833" w:rsidRDefault="00661DAF" w:rsidP="00661DAF">
      <w:pPr>
        <w:pStyle w:val="11"/>
        <w:numPr>
          <w:ilvl w:val="1"/>
          <w:numId w:val="10"/>
        </w:numPr>
        <w:tabs>
          <w:tab w:val="left" w:pos="596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Материалы, присланные на Конкурс, не возвращаются и не рецензируются.</w:t>
      </w:r>
    </w:p>
    <w:p w:rsidR="00661DAF" w:rsidRPr="00642833" w:rsidRDefault="00661DAF" w:rsidP="00661DAF">
      <w:pPr>
        <w:pStyle w:val="11"/>
        <w:numPr>
          <w:ilvl w:val="1"/>
          <w:numId w:val="10"/>
        </w:numPr>
        <w:tabs>
          <w:tab w:val="left" w:pos="600"/>
        </w:tabs>
        <w:jc w:val="both"/>
        <w:rPr>
          <w:sz w:val="24"/>
          <w:szCs w:val="24"/>
        </w:rPr>
      </w:pPr>
      <w:r w:rsidRPr="00642833">
        <w:rPr>
          <w:sz w:val="24"/>
          <w:szCs w:val="24"/>
        </w:rPr>
        <w:t>Организаторы Конкурса не несут ответственность за содержание представленных на Конкурс работ. Претензии, связанные с нарушением авторских прав, направляются непосредственно лицам, представившим материал на Конкурс.</w:t>
      </w:r>
    </w:p>
    <w:p w:rsidR="00661DAF" w:rsidRPr="00642833" w:rsidRDefault="00661DAF" w:rsidP="00661DAF">
      <w:pPr>
        <w:pStyle w:val="11"/>
        <w:numPr>
          <w:ilvl w:val="1"/>
          <w:numId w:val="10"/>
        </w:numPr>
        <w:tabs>
          <w:tab w:val="left" w:pos="596"/>
        </w:tabs>
        <w:jc w:val="both"/>
        <w:rPr>
          <w:b/>
          <w:sz w:val="24"/>
          <w:szCs w:val="24"/>
        </w:rPr>
      </w:pPr>
      <w:r w:rsidRPr="00642833">
        <w:rPr>
          <w:sz w:val="24"/>
          <w:szCs w:val="24"/>
        </w:rPr>
        <w:t>Поступление конкурсных материалов в оргкомитет будет рассматриваться как согласие автора (авторов) на возможную публикацию отдельных материалов с соблюдением авторских прав.</w:t>
      </w:r>
    </w:p>
    <w:p w:rsidR="00642833" w:rsidRPr="00642833" w:rsidRDefault="00642833" w:rsidP="00642833">
      <w:pPr>
        <w:pStyle w:val="11"/>
        <w:tabs>
          <w:tab w:val="left" w:pos="5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</w:t>
      </w:r>
    </w:p>
    <w:p w:rsidR="00661DAF" w:rsidRPr="00642833" w:rsidRDefault="00661DAF" w:rsidP="00661DAF">
      <w:pPr>
        <w:pStyle w:val="11"/>
        <w:tabs>
          <w:tab w:val="left" w:pos="596"/>
        </w:tabs>
        <w:jc w:val="both"/>
        <w:rPr>
          <w:b/>
          <w:sz w:val="24"/>
          <w:szCs w:val="24"/>
        </w:rPr>
      </w:pPr>
    </w:p>
    <w:p w:rsidR="00661DAF" w:rsidRDefault="00661DAF" w:rsidP="00661DAF">
      <w:pPr>
        <w:pStyle w:val="11"/>
        <w:tabs>
          <w:tab w:val="left" w:pos="596"/>
        </w:tabs>
        <w:jc w:val="both"/>
        <w:rPr>
          <w:b/>
          <w:sz w:val="28"/>
          <w:szCs w:val="28"/>
        </w:rPr>
      </w:pPr>
    </w:p>
    <w:p w:rsidR="00642833" w:rsidRDefault="00642833" w:rsidP="00661DAF">
      <w:pPr>
        <w:pStyle w:val="11"/>
        <w:tabs>
          <w:tab w:val="left" w:pos="596"/>
        </w:tabs>
        <w:jc w:val="both"/>
        <w:rPr>
          <w:b/>
          <w:sz w:val="28"/>
          <w:szCs w:val="28"/>
        </w:rPr>
      </w:pPr>
    </w:p>
    <w:p w:rsidR="00642833" w:rsidRPr="00642833" w:rsidRDefault="00642833" w:rsidP="0064283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42833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642833" w:rsidRPr="00642833" w:rsidRDefault="00642833" w:rsidP="0064283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42833">
        <w:rPr>
          <w:rFonts w:ascii="Times New Roman" w:hAnsi="Times New Roman"/>
          <w:sz w:val="24"/>
          <w:szCs w:val="24"/>
        </w:rPr>
        <w:t>приказом Управления образования</w:t>
      </w:r>
    </w:p>
    <w:p w:rsidR="00642833" w:rsidRPr="00642833" w:rsidRDefault="00642833" w:rsidP="0064283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42833">
        <w:rPr>
          <w:rFonts w:ascii="Times New Roman" w:hAnsi="Times New Roman"/>
          <w:sz w:val="24"/>
          <w:szCs w:val="24"/>
        </w:rPr>
        <w:t>администрации Кольского района</w:t>
      </w:r>
    </w:p>
    <w:p w:rsidR="00642833" w:rsidRDefault="00642833" w:rsidP="0064283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42833">
        <w:rPr>
          <w:rFonts w:ascii="Times New Roman" w:hAnsi="Times New Roman"/>
          <w:sz w:val="24"/>
          <w:szCs w:val="24"/>
        </w:rPr>
        <w:t>от______________№______</w:t>
      </w:r>
    </w:p>
    <w:p w:rsidR="00661DAF" w:rsidRDefault="00661DAF" w:rsidP="00661DAF">
      <w:pPr>
        <w:pStyle w:val="11"/>
        <w:tabs>
          <w:tab w:val="left" w:pos="596"/>
        </w:tabs>
        <w:jc w:val="both"/>
        <w:rPr>
          <w:b/>
          <w:sz w:val="28"/>
          <w:szCs w:val="28"/>
        </w:rPr>
      </w:pPr>
    </w:p>
    <w:p w:rsidR="00661DAF" w:rsidRDefault="00661DAF" w:rsidP="00661DAF">
      <w:pPr>
        <w:pStyle w:val="11"/>
        <w:tabs>
          <w:tab w:val="left" w:pos="596"/>
        </w:tabs>
        <w:jc w:val="both"/>
        <w:rPr>
          <w:b/>
          <w:sz w:val="28"/>
          <w:szCs w:val="28"/>
        </w:rPr>
      </w:pPr>
    </w:p>
    <w:p w:rsidR="00661DAF" w:rsidRPr="00904119" w:rsidRDefault="00661DAF" w:rsidP="00661DAF">
      <w:pPr>
        <w:pStyle w:val="11"/>
        <w:tabs>
          <w:tab w:val="left" w:pos="596"/>
        </w:tabs>
        <w:jc w:val="center"/>
        <w:rPr>
          <w:b/>
        </w:rPr>
      </w:pPr>
      <w:r w:rsidRPr="00904119">
        <w:rPr>
          <w:b/>
        </w:rPr>
        <w:t>Состав жюри</w:t>
      </w:r>
    </w:p>
    <w:p w:rsidR="00661DAF" w:rsidRPr="00904119" w:rsidRDefault="00661DAF" w:rsidP="00661DAF">
      <w:pPr>
        <w:jc w:val="center"/>
        <w:rPr>
          <w:b/>
          <w:sz w:val="26"/>
          <w:szCs w:val="26"/>
        </w:rPr>
      </w:pPr>
      <w:r w:rsidRPr="00904119">
        <w:rPr>
          <w:b/>
          <w:sz w:val="26"/>
          <w:szCs w:val="26"/>
        </w:rPr>
        <w:t>муниципального этапа регионального конкурса</w:t>
      </w:r>
      <w:r w:rsidRPr="00904119">
        <w:rPr>
          <w:b/>
          <w:sz w:val="26"/>
          <w:szCs w:val="26"/>
        </w:rPr>
        <w:br/>
        <w:t>«Лучшие практики развития детско-юношеского туризма в</w:t>
      </w:r>
      <w:r w:rsidRPr="00904119">
        <w:rPr>
          <w:b/>
          <w:sz w:val="26"/>
          <w:szCs w:val="26"/>
        </w:rPr>
        <w:br/>
        <w:t>образовательных организациях»</w:t>
      </w:r>
    </w:p>
    <w:p w:rsidR="00661DAF" w:rsidRPr="00904119" w:rsidRDefault="00661DAF" w:rsidP="00661DAF">
      <w:pPr>
        <w:tabs>
          <w:tab w:val="left" w:pos="426"/>
        </w:tabs>
        <w:ind w:left="33"/>
        <w:contextualSpacing/>
        <w:jc w:val="both"/>
        <w:rPr>
          <w:sz w:val="26"/>
          <w:szCs w:val="26"/>
          <w:u w:val="single"/>
        </w:rPr>
      </w:pPr>
    </w:p>
    <w:p w:rsidR="00661DAF" w:rsidRPr="00904119" w:rsidRDefault="00661DAF" w:rsidP="00661DAF">
      <w:pPr>
        <w:tabs>
          <w:tab w:val="left" w:pos="426"/>
        </w:tabs>
        <w:ind w:left="33"/>
        <w:contextualSpacing/>
        <w:jc w:val="both"/>
        <w:rPr>
          <w:sz w:val="26"/>
          <w:szCs w:val="26"/>
        </w:rPr>
      </w:pPr>
      <w:r w:rsidRPr="00904119">
        <w:rPr>
          <w:sz w:val="26"/>
          <w:szCs w:val="26"/>
          <w:u w:val="single"/>
        </w:rPr>
        <w:t>Председатель</w:t>
      </w:r>
      <w:r w:rsidRPr="00904119">
        <w:rPr>
          <w:sz w:val="26"/>
          <w:szCs w:val="26"/>
        </w:rPr>
        <w:t xml:space="preserve"> </w:t>
      </w:r>
    </w:p>
    <w:p w:rsidR="00661DAF" w:rsidRPr="00904119" w:rsidRDefault="00661DAF" w:rsidP="00661DAF">
      <w:pPr>
        <w:tabs>
          <w:tab w:val="left" w:pos="426"/>
        </w:tabs>
        <w:ind w:left="3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Егорушкина Юлия Павловна</w:t>
      </w:r>
      <w:r w:rsidRPr="00904119">
        <w:rPr>
          <w:sz w:val="26"/>
          <w:szCs w:val="26"/>
        </w:rPr>
        <w:t xml:space="preserve">, </w:t>
      </w:r>
      <w:r>
        <w:rPr>
          <w:sz w:val="26"/>
          <w:szCs w:val="26"/>
        </w:rPr>
        <w:t>консультант отдела общего и дополнительного образования.</w:t>
      </w:r>
    </w:p>
    <w:p w:rsidR="00661DAF" w:rsidRPr="00904119" w:rsidRDefault="00661DAF" w:rsidP="00661DAF">
      <w:pPr>
        <w:jc w:val="both"/>
        <w:rPr>
          <w:b/>
          <w:sz w:val="26"/>
          <w:szCs w:val="26"/>
        </w:rPr>
      </w:pPr>
    </w:p>
    <w:p w:rsidR="00661DAF" w:rsidRPr="00904119" w:rsidRDefault="00661DAF" w:rsidP="00661DAF">
      <w:pPr>
        <w:tabs>
          <w:tab w:val="left" w:pos="426"/>
        </w:tabs>
        <w:ind w:left="2835" w:hanging="2835"/>
        <w:contextualSpacing/>
        <w:jc w:val="both"/>
        <w:rPr>
          <w:sz w:val="26"/>
          <w:szCs w:val="26"/>
          <w:u w:val="single"/>
        </w:rPr>
      </w:pPr>
      <w:r w:rsidRPr="00904119">
        <w:rPr>
          <w:sz w:val="26"/>
          <w:szCs w:val="26"/>
          <w:u w:val="single"/>
        </w:rPr>
        <w:t>Члены жюри:</w:t>
      </w:r>
      <w:bookmarkStart w:id="9" w:name="_GoBack"/>
      <w:bookmarkEnd w:id="9"/>
    </w:p>
    <w:p w:rsidR="00661DAF" w:rsidRDefault="00661DAF" w:rsidP="00661DAF">
      <w:pPr>
        <w:numPr>
          <w:ilvl w:val="0"/>
          <w:numId w:val="12"/>
        </w:numPr>
        <w:tabs>
          <w:tab w:val="left" w:pos="426"/>
        </w:tabs>
        <w:contextualSpacing/>
        <w:jc w:val="both"/>
        <w:rPr>
          <w:sz w:val="26"/>
          <w:szCs w:val="26"/>
        </w:rPr>
      </w:pPr>
      <w:r w:rsidRPr="00A61888">
        <w:rPr>
          <w:sz w:val="26"/>
          <w:szCs w:val="26"/>
        </w:rPr>
        <w:t>Белых Юлия Андреевна, р</w:t>
      </w:r>
      <w:r>
        <w:rPr>
          <w:sz w:val="26"/>
          <w:szCs w:val="26"/>
        </w:rPr>
        <w:t>уководитель МОЦ Кольского района</w:t>
      </w:r>
      <w:r w:rsidR="00642833">
        <w:rPr>
          <w:sz w:val="26"/>
          <w:szCs w:val="26"/>
        </w:rPr>
        <w:t xml:space="preserve"> (по согласованию)</w:t>
      </w:r>
      <w:r>
        <w:rPr>
          <w:sz w:val="26"/>
          <w:szCs w:val="26"/>
        </w:rPr>
        <w:t>;</w:t>
      </w:r>
    </w:p>
    <w:p w:rsidR="00661DAF" w:rsidRDefault="00661DAF" w:rsidP="00661DAF">
      <w:pPr>
        <w:numPr>
          <w:ilvl w:val="0"/>
          <w:numId w:val="12"/>
        </w:numPr>
        <w:tabs>
          <w:tab w:val="left" w:pos="426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Ленченко Полина Андреевна, методист МОЦ Кольского района</w:t>
      </w:r>
      <w:r w:rsidR="00642833">
        <w:rPr>
          <w:sz w:val="26"/>
          <w:szCs w:val="26"/>
        </w:rPr>
        <w:t xml:space="preserve"> (по согласованию)</w:t>
      </w:r>
      <w:r>
        <w:rPr>
          <w:sz w:val="26"/>
          <w:szCs w:val="26"/>
        </w:rPr>
        <w:t>;</w:t>
      </w:r>
      <w:r w:rsidRPr="00A61888">
        <w:rPr>
          <w:sz w:val="26"/>
          <w:szCs w:val="26"/>
        </w:rPr>
        <w:t xml:space="preserve"> </w:t>
      </w:r>
    </w:p>
    <w:p w:rsidR="00661DAF" w:rsidRPr="00904119" w:rsidRDefault="00661DAF" w:rsidP="00661DAF">
      <w:pPr>
        <w:numPr>
          <w:ilvl w:val="0"/>
          <w:numId w:val="12"/>
        </w:numPr>
        <w:tabs>
          <w:tab w:val="left" w:pos="426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Клименко Алла Петровна, в</w:t>
      </w:r>
      <w:r w:rsidRPr="00A61888">
        <w:rPr>
          <w:sz w:val="26"/>
          <w:szCs w:val="26"/>
        </w:rPr>
        <w:t>едущий специалист</w:t>
      </w:r>
      <w:r>
        <w:rPr>
          <w:sz w:val="26"/>
          <w:szCs w:val="26"/>
        </w:rPr>
        <w:t xml:space="preserve"> сектора по воспитательной работе</w:t>
      </w:r>
      <w:r w:rsidR="00046C71">
        <w:rPr>
          <w:sz w:val="26"/>
          <w:szCs w:val="26"/>
        </w:rPr>
        <w:t>;</w:t>
      </w:r>
    </w:p>
    <w:p w:rsidR="00661DAF" w:rsidRPr="00A61888" w:rsidRDefault="00661DAF" w:rsidP="00661DAF">
      <w:pPr>
        <w:numPr>
          <w:ilvl w:val="0"/>
          <w:numId w:val="12"/>
        </w:numPr>
        <w:tabs>
          <w:tab w:val="left" w:pos="426"/>
        </w:tabs>
        <w:contextualSpacing/>
        <w:jc w:val="both"/>
        <w:rPr>
          <w:sz w:val="26"/>
          <w:szCs w:val="26"/>
        </w:rPr>
      </w:pPr>
      <w:r w:rsidRPr="00A61888">
        <w:rPr>
          <w:sz w:val="26"/>
          <w:szCs w:val="26"/>
        </w:rPr>
        <w:t xml:space="preserve"> Серякова Ангелина Юрьевна, методист МАУ МОЦ (по согласованию).</w:t>
      </w:r>
    </w:p>
    <w:p w:rsidR="00661DAF" w:rsidRDefault="00661DAF" w:rsidP="00661DAF">
      <w:pPr>
        <w:pStyle w:val="11"/>
        <w:numPr>
          <w:ilvl w:val="1"/>
          <w:numId w:val="12"/>
        </w:numPr>
        <w:tabs>
          <w:tab w:val="left" w:pos="596"/>
        </w:tabs>
        <w:jc w:val="both"/>
        <w:sectPr w:rsidR="00661DAF">
          <w:headerReference w:type="even" r:id="rId11"/>
          <w:headerReference w:type="default" r:id="rId12"/>
          <w:headerReference w:type="first" r:id="rId13"/>
          <w:pgSz w:w="11900" w:h="16840"/>
          <w:pgMar w:top="962" w:right="778" w:bottom="995" w:left="1356" w:header="0" w:footer="3" w:gutter="0"/>
          <w:pgNumType w:start="1"/>
          <w:cols w:space="720"/>
          <w:noEndnote/>
          <w:titlePg/>
          <w:docGrid w:linePitch="360"/>
        </w:sectPr>
      </w:pPr>
    </w:p>
    <w:p w:rsidR="00642833" w:rsidRPr="00642833" w:rsidRDefault="00661DAF" w:rsidP="0064283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42833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661DAF" w:rsidRDefault="00661DAF" w:rsidP="0064283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42833">
        <w:rPr>
          <w:rFonts w:ascii="Times New Roman" w:hAnsi="Times New Roman"/>
          <w:sz w:val="24"/>
          <w:szCs w:val="24"/>
        </w:rPr>
        <w:t>к Положению</w:t>
      </w:r>
    </w:p>
    <w:p w:rsidR="00642833" w:rsidRDefault="00642833" w:rsidP="0064283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42833" w:rsidRPr="00642833" w:rsidRDefault="00642833" w:rsidP="0064283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61DAF" w:rsidRDefault="00661DAF" w:rsidP="00661DAF">
      <w:pPr>
        <w:pStyle w:val="13"/>
        <w:keepNext/>
        <w:keepLines/>
        <w:spacing w:after="220" w:line="264" w:lineRule="auto"/>
      </w:pPr>
      <w:bookmarkStart w:id="10" w:name="bookmark18"/>
      <w:r>
        <w:t>Заявка на участие в муниципальном этапе регионального конкурса</w:t>
      </w:r>
      <w:r>
        <w:br/>
        <w:t>«Лучшие практики развития детско-юношеского туризма в</w:t>
      </w:r>
      <w:r>
        <w:br/>
        <w:t>образовательных организациях»</w:t>
      </w:r>
      <w:r>
        <w:rPr>
          <w:vertAlign w:val="superscript"/>
        </w:rPr>
        <w:footnoteReference w:id="1"/>
      </w:r>
      <w:bookmarkEnd w:id="10"/>
    </w:p>
    <w:p w:rsidR="00661DAF" w:rsidRPr="00295645" w:rsidRDefault="00661DAF" w:rsidP="00661DAF">
      <w:pPr>
        <w:spacing w:line="230" w:lineRule="auto"/>
        <w:ind w:left="125" w:right="168" w:firstLine="4"/>
        <w:jc w:val="both"/>
        <w:rPr>
          <w:w w:val="95"/>
          <w:sz w:val="18"/>
          <w:szCs w:val="18"/>
        </w:rPr>
      </w:pPr>
      <w:r w:rsidRPr="00295645">
        <w:rPr>
          <w:sz w:val="18"/>
          <w:szCs w:val="18"/>
        </w:rPr>
        <w:t>Внимание!</w:t>
      </w:r>
      <w:r w:rsidRPr="00295645">
        <w:rPr>
          <w:spacing w:val="1"/>
          <w:sz w:val="18"/>
          <w:szCs w:val="18"/>
        </w:rPr>
        <w:t xml:space="preserve"> </w:t>
      </w:r>
      <w:r w:rsidRPr="00295645">
        <w:rPr>
          <w:sz w:val="18"/>
          <w:szCs w:val="18"/>
        </w:rPr>
        <w:t>Анкета-заявка</w:t>
      </w:r>
      <w:r w:rsidRPr="00295645">
        <w:rPr>
          <w:spacing w:val="1"/>
          <w:sz w:val="18"/>
          <w:szCs w:val="18"/>
        </w:rPr>
        <w:t xml:space="preserve"> </w:t>
      </w:r>
      <w:r w:rsidRPr="00295645">
        <w:rPr>
          <w:sz w:val="18"/>
          <w:szCs w:val="18"/>
        </w:rPr>
        <w:t>отправляется</w:t>
      </w:r>
      <w:r w:rsidRPr="00295645">
        <w:rPr>
          <w:spacing w:val="1"/>
          <w:sz w:val="18"/>
          <w:szCs w:val="18"/>
        </w:rPr>
        <w:t xml:space="preserve"> </w:t>
      </w:r>
      <w:r w:rsidRPr="00295645">
        <w:rPr>
          <w:sz w:val="18"/>
          <w:szCs w:val="18"/>
        </w:rPr>
        <w:t>вместе</w:t>
      </w:r>
      <w:r w:rsidRPr="00295645">
        <w:rPr>
          <w:spacing w:val="1"/>
          <w:sz w:val="18"/>
          <w:szCs w:val="18"/>
        </w:rPr>
        <w:t xml:space="preserve"> </w:t>
      </w:r>
      <w:r w:rsidRPr="00295645">
        <w:rPr>
          <w:sz w:val="18"/>
          <w:szCs w:val="18"/>
        </w:rPr>
        <w:t>с</w:t>
      </w:r>
      <w:r w:rsidRPr="00295645">
        <w:rPr>
          <w:spacing w:val="1"/>
          <w:sz w:val="18"/>
          <w:szCs w:val="18"/>
        </w:rPr>
        <w:t xml:space="preserve"> </w:t>
      </w:r>
      <w:r w:rsidRPr="00295645">
        <w:rPr>
          <w:sz w:val="18"/>
          <w:szCs w:val="18"/>
        </w:rPr>
        <w:t>полным</w:t>
      </w:r>
      <w:r w:rsidRPr="00295645">
        <w:rPr>
          <w:spacing w:val="1"/>
          <w:sz w:val="18"/>
          <w:szCs w:val="18"/>
        </w:rPr>
        <w:t xml:space="preserve"> </w:t>
      </w:r>
      <w:r w:rsidRPr="00295645">
        <w:rPr>
          <w:sz w:val="18"/>
          <w:szCs w:val="18"/>
        </w:rPr>
        <w:t>комплектом</w:t>
      </w:r>
      <w:r w:rsidRPr="00295645">
        <w:rPr>
          <w:spacing w:val="1"/>
          <w:sz w:val="18"/>
          <w:szCs w:val="18"/>
        </w:rPr>
        <w:t xml:space="preserve"> </w:t>
      </w:r>
      <w:r w:rsidRPr="00295645">
        <w:rPr>
          <w:sz w:val="18"/>
          <w:szCs w:val="18"/>
        </w:rPr>
        <w:t>документов</w:t>
      </w:r>
      <w:r w:rsidRPr="00295645">
        <w:rPr>
          <w:spacing w:val="1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 xml:space="preserve">конкурсной работы на адрес </w:t>
      </w:r>
      <w:r w:rsidRPr="00295645">
        <w:rPr>
          <w:sz w:val="18"/>
          <w:szCs w:val="18"/>
        </w:rPr>
        <w:t>электронной почты</w:t>
      </w:r>
      <w:hyperlink r:id="rId14" w:history="1">
        <w:r w:rsidRPr="00295645">
          <w:rPr>
            <w:sz w:val="18"/>
            <w:szCs w:val="18"/>
          </w:rPr>
          <w:t xml:space="preserve"> </w:t>
        </w:r>
        <w:hyperlink r:id="rId15" w:history="1">
          <w:r w:rsidRPr="00295645">
            <w:rPr>
              <w:color w:val="0563C1"/>
              <w:sz w:val="18"/>
              <w:szCs w:val="18"/>
              <w:u w:val="single"/>
            </w:rPr>
            <w:t>motscenter51@yandex.ru</w:t>
          </w:r>
        </w:hyperlink>
      </w:hyperlink>
      <w:r w:rsidRPr="00295645">
        <w:rPr>
          <w:w w:val="95"/>
          <w:sz w:val="18"/>
          <w:szCs w:val="18"/>
        </w:rPr>
        <w:t xml:space="preserve"> в двух экземплярах: в формате MS</w:t>
      </w:r>
      <w:r w:rsidRPr="00295645">
        <w:rPr>
          <w:spacing w:val="1"/>
          <w:w w:val="95"/>
          <w:sz w:val="18"/>
          <w:szCs w:val="18"/>
        </w:rPr>
        <w:t xml:space="preserve"> </w:t>
      </w:r>
      <w:proofErr w:type="spellStart"/>
      <w:r w:rsidRPr="00295645">
        <w:rPr>
          <w:w w:val="95"/>
          <w:sz w:val="18"/>
          <w:szCs w:val="18"/>
        </w:rPr>
        <w:t>Word</w:t>
      </w:r>
      <w:proofErr w:type="spellEnd"/>
      <w:r w:rsidRPr="00295645">
        <w:rPr>
          <w:w w:val="95"/>
          <w:sz w:val="18"/>
          <w:szCs w:val="18"/>
        </w:rPr>
        <w:t xml:space="preserve"> - .</w:t>
      </w:r>
      <w:proofErr w:type="spellStart"/>
      <w:r w:rsidRPr="00295645">
        <w:rPr>
          <w:w w:val="95"/>
          <w:sz w:val="18"/>
          <w:szCs w:val="18"/>
        </w:rPr>
        <w:t>doc</w:t>
      </w:r>
      <w:proofErr w:type="spellEnd"/>
      <w:r w:rsidRPr="00295645">
        <w:rPr>
          <w:w w:val="95"/>
          <w:sz w:val="18"/>
          <w:szCs w:val="18"/>
        </w:rPr>
        <w:t>/.</w:t>
      </w:r>
      <w:proofErr w:type="spellStart"/>
      <w:r w:rsidRPr="00295645">
        <w:rPr>
          <w:w w:val="95"/>
          <w:sz w:val="18"/>
          <w:szCs w:val="18"/>
        </w:rPr>
        <w:t>docx</w:t>
      </w:r>
      <w:proofErr w:type="spellEnd"/>
      <w:r w:rsidRPr="00295645">
        <w:rPr>
          <w:spacing w:val="56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(электронный</w:t>
      </w:r>
      <w:r w:rsidRPr="00295645">
        <w:rPr>
          <w:spacing w:val="56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документ,</w:t>
      </w:r>
      <w:r w:rsidRPr="00295645">
        <w:rPr>
          <w:spacing w:val="56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без подписи и печати,</w:t>
      </w:r>
      <w:r w:rsidRPr="00295645">
        <w:rPr>
          <w:spacing w:val="57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не скан и не фото) и сканом</w:t>
      </w:r>
      <w:r w:rsidRPr="00295645">
        <w:rPr>
          <w:spacing w:val="1"/>
          <w:w w:val="95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с</w:t>
      </w:r>
      <w:r w:rsidRPr="00295645">
        <w:rPr>
          <w:spacing w:val="-10"/>
          <w:w w:val="95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печатью</w:t>
      </w:r>
      <w:r w:rsidRPr="00295645">
        <w:rPr>
          <w:spacing w:val="8"/>
          <w:w w:val="95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и</w:t>
      </w:r>
      <w:r w:rsidRPr="00295645">
        <w:rPr>
          <w:spacing w:val="-1"/>
          <w:w w:val="95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подписью</w:t>
      </w:r>
      <w:r w:rsidRPr="00295645">
        <w:rPr>
          <w:spacing w:val="9"/>
          <w:w w:val="95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в</w:t>
      </w:r>
      <w:r w:rsidRPr="00295645">
        <w:rPr>
          <w:spacing w:val="-11"/>
          <w:w w:val="95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формате</w:t>
      </w:r>
      <w:r w:rsidRPr="00295645">
        <w:rPr>
          <w:spacing w:val="15"/>
          <w:w w:val="95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.</w:t>
      </w:r>
      <w:proofErr w:type="spellStart"/>
      <w:r w:rsidRPr="00295645">
        <w:rPr>
          <w:w w:val="95"/>
          <w:sz w:val="18"/>
          <w:szCs w:val="18"/>
        </w:rPr>
        <w:t>pdf</w:t>
      </w:r>
      <w:proofErr w:type="spellEnd"/>
      <w:r w:rsidRPr="00295645">
        <w:rPr>
          <w:w w:val="95"/>
          <w:sz w:val="18"/>
          <w:szCs w:val="18"/>
        </w:rPr>
        <w:t>.</w:t>
      </w:r>
      <w:r w:rsidRPr="00295645">
        <w:rPr>
          <w:spacing w:val="3"/>
          <w:w w:val="95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Заявка</w:t>
      </w:r>
      <w:r w:rsidRPr="00295645">
        <w:rPr>
          <w:spacing w:val="6"/>
          <w:w w:val="95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заполняется</w:t>
      </w:r>
      <w:r w:rsidRPr="00295645">
        <w:rPr>
          <w:spacing w:val="25"/>
          <w:w w:val="95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на</w:t>
      </w:r>
      <w:r w:rsidRPr="00295645">
        <w:rPr>
          <w:spacing w:val="-4"/>
          <w:w w:val="95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компьютере,</w:t>
      </w:r>
      <w:r w:rsidRPr="00295645">
        <w:rPr>
          <w:spacing w:val="34"/>
          <w:w w:val="95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не</w:t>
      </w:r>
      <w:r w:rsidRPr="00295645">
        <w:rPr>
          <w:spacing w:val="-2"/>
          <w:w w:val="95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от</w:t>
      </w:r>
      <w:r w:rsidRPr="00295645">
        <w:rPr>
          <w:spacing w:val="2"/>
          <w:w w:val="95"/>
          <w:sz w:val="18"/>
          <w:szCs w:val="18"/>
        </w:rPr>
        <w:t xml:space="preserve"> </w:t>
      </w:r>
      <w:r w:rsidRPr="00295645">
        <w:rPr>
          <w:w w:val="95"/>
          <w:sz w:val="18"/>
          <w:szCs w:val="18"/>
        </w:rPr>
        <w:t>руки.</w:t>
      </w:r>
    </w:p>
    <w:p w:rsidR="00661DAF" w:rsidRPr="00295645" w:rsidRDefault="00661DAF" w:rsidP="00661DAF">
      <w:pPr>
        <w:spacing w:line="230" w:lineRule="auto"/>
        <w:ind w:left="125" w:right="168" w:firstLine="4"/>
        <w:jc w:val="both"/>
        <w:rPr>
          <w:w w:val="95"/>
          <w:sz w:val="18"/>
          <w:szCs w:val="18"/>
        </w:rPr>
      </w:pPr>
      <w:r w:rsidRPr="00295645">
        <w:rPr>
          <w:w w:val="95"/>
          <w:sz w:val="18"/>
          <w:szCs w:val="18"/>
        </w:rPr>
        <w:t>Все поля заявки обязательны для заполнения.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3"/>
        <w:gridCol w:w="5350"/>
      </w:tblGrid>
      <w:tr w:rsidR="00661DAF" w:rsidTr="009D6E94">
        <w:trPr>
          <w:trHeight w:hRule="exact" w:val="594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</w:pPr>
            <w:r>
              <w:t>Конкурсная номинация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rPr>
                <w:sz w:val="10"/>
                <w:szCs w:val="10"/>
              </w:rPr>
            </w:pPr>
          </w:p>
        </w:tc>
      </w:tr>
      <w:tr w:rsidR="00661DAF" w:rsidTr="009D6E94">
        <w:trPr>
          <w:trHeight w:hRule="exact" w:val="601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</w:pPr>
            <w:r>
              <w:t>Название конкурсной работы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rPr>
                <w:sz w:val="10"/>
                <w:szCs w:val="10"/>
              </w:rPr>
            </w:pPr>
          </w:p>
        </w:tc>
      </w:tr>
      <w:tr w:rsidR="00661DAF" w:rsidTr="009D6E94">
        <w:trPr>
          <w:trHeight w:hRule="exact" w:val="565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</w:pPr>
            <w:r>
              <w:t>Муниципальное образование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rPr>
                <w:sz w:val="10"/>
                <w:szCs w:val="10"/>
              </w:rPr>
            </w:pPr>
          </w:p>
        </w:tc>
      </w:tr>
      <w:tr w:rsidR="00661DAF" w:rsidTr="009D6E94">
        <w:trPr>
          <w:trHeight w:hRule="exact" w:val="832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57" w:lineRule="auto"/>
            </w:pPr>
            <w:r>
              <w:t>Юридическое название образовательной организации, согласно</w:t>
            </w:r>
          </w:p>
          <w:p w:rsidR="00661DAF" w:rsidRDefault="00661DAF" w:rsidP="009D6E94">
            <w:pPr>
              <w:pStyle w:val="ad"/>
              <w:spacing w:line="257" w:lineRule="auto"/>
            </w:pPr>
            <w:r>
              <w:t>Уставу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rPr>
                <w:sz w:val="10"/>
                <w:szCs w:val="10"/>
              </w:rPr>
            </w:pPr>
          </w:p>
        </w:tc>
      </w:tr>
      <w:tr w:rsidR="00661DAF" w:rsidTr="009D6E94">
        <w:trPr>
          <w:trHeight w:hRule="exact" w:val="835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64" w:lineRule="auto"/>
            </w:pPr>
            <w:r>
              <w:t>Сокращенное название образовательной организации, согласно Уставу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rPr>
                <w:sz w:val="10"/>
                <w:szCs w:val="10"/>
              </w:rPr>
            </w:pPr>
          </w:p>
        </w:tc>
      </w:tr>
      <w:tr w:rsidR="00661DAF" w:rsidTr="009D6E94">
        <w:trPr>
          <w:trHeight w:hRule="exact" w:val="839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64" w:lineRule="auto"/>
            </w:pPr>
            <w:r>
              <w:t>Фамилия, имя, отчество конкурсанта (полностью)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rPr>
                <w:sz w:val="10"/>
                <w:szCs w:val="10"/>
              </w:rPr>
            </w:pPr>
          </w:p>
        </w:tc>
      </w:tr>
      <w:tr w:rsidR="00661DAF" w:rsidTr="009D6E94">
        <w:trPr>
          <w:trHeight w:hRule="exact" w:val="842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66" w:lineRule="auto"/>
            </w:pPr>
            <w:r>
              <w:t>Занимаемая должность (полностью) конкурсанта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rPr>
                <w:sz w:val="10"/>
                <w:szCs w:val="10"/>
              </w:rPr>
            </w:pPr>
          </w:p>
        </w:tc>
      </w:tr>
      <w:tr w:rsidR="00661DAF" w:rsidTr="009D6E94">
        <w:trPr>
          <w:trHeight w:hRule="exact" w:val="778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</w:pPr>
            <w:r>
              <w:t>Контактные телефоны конкурсанта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rPr>
                <w:sz w:val="10"/>
                <w:szCs w:val="10"/>
              </w:rPr>
            </w:pPr>
          </w:p>
        </w:tc>
      </w:tr>
      <w:tr w:rsidR="00661DAF" w:rsidTr="009D6E94">
        <w:trPr>
          <w:trHeight w:hRule="exact" w:val="853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64" w:lineRule="auto"/>
            </w:pPr>
            <w:r>
              <w:t>Адрес электронной почты конкурсанта (обязательно)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rPr>
                <w:sz w:val="10"/>
                <w:szCs w:val="10"/>
              </w:rPr>
            </w:pPr>
          </w:p>
        </w:tc>
      </w:tr>
    </w:tbl>
    <w:p w:rsidR="00661DAF" w:rsidRDefault="00661DAF" w:rsidP="00661DAF">
      <w:pPr>
        <w:spacing w:after="279" w:line="1" w:lineRule="exact"/>
      </w:pPr>
    </w:p>
    <w:p w:rsidR="00661DAF" w:rsidRDefault="00661DAF" w:rsidP="00661DAF">
      <w:pPr>
        <w:pStyle w:val="40"/>
      </w:pPr>
      <w:r>
        <w:t>Подпись педагога</w:t>
      </w:r>
    </w:p>
    <w:p w:rsidR="00661DAF" w:rsidRDefault="00661DAF" w:rsidP="00661DAF">
      <w:pPr>
        <w:pStyle w:val="40"/>
      </w:pPr>
      <w:r>
        <w:t>Подпись руководителя образовательной организации</w:t>
      </w:r>
    </w:p>
    <w:p w:rsidR="00661DAF" w:rsidRDefault="00661DAF" w:rsidP="00661DAF">
      <w:pPr>
        <w:pStyle w:val="40"/>
        <w:sectPr w:rsidR="00661DAF">
          <w:headerReference w:type="even" r:id="rId16"/>
          <w:headerReference w:type="default" r:id="rId17"/>
          <w:footnotePr>
            <w:numFmt w:val="upperRoman"/>
          </w:footnotePr>
          <w:pgSz w:w="11900" w:h="16840"/>
          <w:pgMar w:top="962" w:right="563" w:bottom="711" w:left="1416" w:header="534" w:footer="283" w:gutter="0"/>
          <w:cols w:space="720"/>
          <w:noEndnote/>
          <w:docGrid w:linePitch="360"/>
        </w:sectPr>
      </w:pPr>
      <w:r>
        <w:t>МП</w:t>
      </w:r>
    </w:p>
    <w:p w:rsidR="00642833" w:rsidRPr="00642833" w:rsidRDefault="00661DAF" w:rsidP="00642833">
      <w:pPr>
        <w:pStyle w:val="a3"/>
        <w:jc w:val="right"/>
        <w:rPr>
          <w:rFonts w:ascii="Times New Roman" w:hAnsi="Times New Roman"/>
        </w:rPr>
      </w:pPr>
      <w:r w:rsidRPr="00642833">
        <w:rPr>
          <w:rFonts w:ascii="Times New Roman" w:hAnsi="Times New Roman"/>
        </w:rPr>
        <w:lastRenderedPageBreak/>
        <w:t xml:space="preserve">Приложение № 2 </w:t>
      </w:r>
    </w:p>
    <w:p w:rsidR="00661DAF" w:rsidRDefault="00661DAF" w:rsidP="00642833">
      <w:pPr>
        <w:pStyle w:val="a3"/>
        <w:jc w:val="right"/>
      </w:pPr>
      <w:r w:rsidRPr="00642833">
        <w:rPr>
          <w:rFonts w:ascii="Times New Roman" w:hAnsi="Times New Roman"/>
        </w:rPr>
        <w:t>к Положению</w:t>
      </w:r>
    </w:p>
    <w:p w:rsidR="00D43E26" w:rsidRDefault="00D43E26" w:rsidP="00D43E26">
      <w:pPr>
        <w:spacing w:line="245" w:lineRule="exact"/>
        <w:ind w:left="4429"/>
        <w:rPr>
          <w:w w:val="95"/>
        </w:rPr>
      </w:pPr>
      <w:proofErr w:type="spellStart"/>
      <w:r>
        <w:rPr>
          <w:w w:val="95"/>
        </w:rPr>
        <w:t>И.о</w:t>
      </w:r>
      <w:proofErr w:type="spellEnd"/>
      <w:r>
        <w:rPr>
          <w:w w:val="95"/>
        </w:rPr>
        <w:t>. н</w:t>
      </w:r>
      <w:r w:rsidRPr="001056D8">
        <w:rPr>
          <w:w w:val="95"/>
        </w:rPr>
        <w:t>ачальник</w:t>
      </w:r>
      <w:r>
        <w:rPr>
          <w:w w:val="95"/>
        </w:rPr>
        <w:t>а</w:t>
      </w:r>
      <w:r w:rsidRPr="001056D8">
        <w:rPr>
          <w:w w:val="95"/>
        </w:rPr>
        <w:t xml:space="preserve"> Управления образования </w:t>
      </w:r>
    </w:p>
    <w:p w:rsidR="00D43E26" w:rsidRPr="001056D8" w:rsidRDefault="00D43E26" w:rsidP="00D43E26">
      <w:pPr>
        <w:spacing w:line="245" w:lineRule="exact"/>
        <w:ind w:left="4429"/>
      </w:pPr>
      <w:r>
        <w:rPr>
          <w:w w:val="95"/>
        </w:rPr>
        <w:t>Н.А. Малову</w:t>
      </w:r>
    </w:p>
    <w:p w:rsidR="00D43E26" w:rsidRPr="001056D8" w:rsidRDefault="00D43E26" w:rsidP="00D43E26">
      <w:pPr>
        <w:tabs>
          <w:tab w:val="left" w:pos="9131"/>
        </w:tabs>
        <w:spacing w:line="247" w:lineRule="exact"/>
        <w:ind w:left="4435"/>
        <w:rPr>
          <w:u w:val="single"/>
        </w:rPr>
      </w:pPr>
      <w:r w:rsidRPr="001056D8">
        <w:t>от</w:t>
      </w:r>
      <w:r w:rsidRPr="001056D8">
        <w:rPr>
          <w:u w:val="single"/>
        </w:rPr>
        <w:t xml:space="preserve"> </w:t>
      </w:r>
      <w:r>
        <w:rPr>
          <w:u w:val="single"/>
        </w:rPr>
        <w:tab/>
        <w:t>_</w:t>
      </w:r>
    </w:p>
    <w:p w:rsidR="00D43E26" w:rsidRPr="001056D8" w:rsidRDefault="00D43E26" w:rsidP="00D43E26">
      <w:pPr>
        <w:tabs>
          <w:tab w:val="left" w:pos="9131"/>
        </w:tabs>
        <w:ind w:left="4435"/>
        <w:rPr>
          <w:u w:val="single"/>
        </w:rPr>
      </w:pPr>
      <w:r w:rsidRPr="001056D8">
        <w:rPr>
          <w:u w:val="single"/>
        </w:rPr>
        <w:t>_________________________________________</w:t>
      </w:r>
    </w:p>
    <w:p w:rsidR="00D43E26" w:rsidRPr="001056D8" w:rsidRDefault="00D43E26" w:rsidP="00D43E26">
      <w:pPr>
        <w:spacing w:line="200" w:lineRule="exact"/>
        <w:ind w:left="6436"/>
        <w:rPr>
          <w:i/>
          <w:w w:val="80"/>
        </w:rPr>
      </w:pPr>
      <w:r w:rsidRPr="001056D8">
        <w:rPr>
          <w:i/>
          <w:w w:val="80"/>
        </w:rPr>
        <w:t>(ФИО</w:t>
      </w:r>
      <w:r w:rsidRPr="001056D8">
        <w:rPr>
          <w:i/>
          <w:spacing w:val="21"/>
          <w:w w:val="80"/>
        </w:rPr>
        <w:t xml:space="preserve"> </w:t>
      </w:r>
      <w:r w:rsidRPr="001056D8">
        <w:rPr>
          <w:i/>
          <w:w w:val="80"/>
        </w:rPr>
        <w:t>заявителя)</w:t>
      </w:r>
    </w:p>
    <w:p w:rsidR="00D43E26" w:rsidRPr="001056D8" w:rsidRDefault="00D43E26" w:rsidP="00D43E26">
      <w:pPr>
        <w:tabs>
          <w:tab w:val="left" w:pos="9136"/>
        </w:tabs>
        <w:spacing w:line="254" w:lineRule="exact"/>
        <w:ind w:left="4433"/>
        <w:rPr>
          <w:u w:val="single"/>
        </w:rPr>
      </w:pPr>
      <w:r w:rsidRPr="001056D8">
        <w:rPr>
          <w:spacing w:val="-1"/>
          <w:w w:val="95"/>
        </w:rPr>
        <w:t>проживающего</w:t>
      </w:r>
      <w:r w:rsidRPr="001056D8">
        <w:rPr>
          <w:spacing w:val="23"/>
          <w:w w:val="95"/>
        </w:rPr>
        <w:t xml:space="preserve"> </w:t>
      </w:r>
      <w:r w:rsidRPr="001056D8">
        <w:rPr>
          <w:spacing w:val="-1"/>
          <w:w w:val="95"/>
        </w:rPr>
        <w:t>по</w:t>
      </w:r>
      <w:r w:rsidRPr="001056D8">
        <w:rPr>
          <w:spacing w:val="-10"/>
          <w:w w:val="95"/>
        </w:rPr>
        <w:t xml:space="preserve"> </w:t>
      </w:r>
      <w:r w:rsidRPr="001056D8">
        <w:rPr>
          <w:spacing w:val="-1"/>
          <w:w w:val="95"/>
        </w:rPr>
        <w:t>адресу:</w:t>
      </w:r>
      <w:r w:rsidRPr="001056D8">
        <w:rPr>
          <w:u w:val="single"/>
        </w:rPr>
        <w:t xml:space="preserve"> _________________________________________</w:t>
      </w:r>
    </w:p>
    <w:p w:rsidR="00D43E26" w:rsidRPr="001056D8" w:rsidRDefault="00D43E26" w:rsidP="00D43E26">
      <w:pPr>
        <w:tabs>
          <w:tab w:val="left" w:pos="9136"/>
        </w:tabs>
        <w:spacing w:line="254" w:lineRule="exact"/>
        <w:ind w:left="4433"/>
        <w:rPr>
          <w:u w:val="single"/>
        </w:rPr>
      </w:pPr>
      <w:r w:rsidRPr="001056D8">
        <w:rPr>
          <w:u w:val="single"/>
        </w:rPr>
        <w:t>_________________________________________</w:t>
      </w:r>
    </w:p>
    <w:p w:rsidR="00D43E26" w:rsidRPr="001056D8" w:rsidRDefault="00D43E26" w:rsidP="00D43E26">
      <w:pPr>
        <w:tabs>
          <w:tab w:val="left" w:pos="9150"/>
        </w:tabs>
        <w:ind w:left="4432"/>
        <w:rPr>
          <w:u w:val="single"/>
        </w:rPr>
      </w:pPr>
      <w:r w:rsidRPr="001056D8">
        <w:t>телефон:</w:t>
      </w:r>
      <w:r w:rsidRPr="001056D8">
        <w:rPr>
          <w:spacing w:val="19"/>
        </w:rPr>
        <w:t xml:space="preserve"> </w:t>
      </w:r>
      <w:r w:rsidRPr="001056D8">
        <w:rPr>
          <w:u w:val="single"/>
        </w:rPr>
        <w:t xml:space="preserve"> </w:t>
      </w:r>
      <w:r w:rsidRPr="001056D8">
        <w:rPr>
          <w:u w:val="single"/>
        </w:rPr>
        <w:tab/>
      </w:r>
      <w:r>
        <w:rPr>
          <w:u w:val="single"/>
        </w:rPr>
        <w:t>_</w:t>
      </w:r>
    </w:p>
    <w:p w:rsidR="00D43E26" w:rsidRDefault="00D43E26" w:rsidP="00D43E26">
      <w:pPr>
        <w:tabs>
          <w:tab w:val="left" w:pos="9150"/>
        </w:tabs>
        <w:ind w:left="4432"/>
        <w:rPr>
          <w:sz w:val="23"/>
          <w:u w:val="single"/>
        </w:rPr>
      </w:pPr>
    </w:p>
    <w:p w:rsidR="00D43E26" w:rsidRPr="00895403" w:rsidRDefault="00D43E26" w:rsidP="00D43E26">
      <w:pPr>
        <w:adjustRightInd w:val="0"/>
        <w:jc w:val="center"/>
        <w:rPr>
          <w:b/>
        </w:rPr>
      </w:pPr>
      <w:r w:rsidRPr="00895403">
        <w:rPr>
          <w:b/>
        </w:rPr>
        <w:t>СОГЛАСИЕ</w:t>
      </w:r>
    </w:p>
    <w:p w:rsidR="00D43E26" w:rsidRPr="00895403" w:rsidRDefault="00D43E26" w:rsidP="00D43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142" w:right="37"/>
        <w:jc w:val="center"/>
        <w:rPr>
          <w:rFonts w:eastAsia="ヒラギノ角ゴ Pro W3"/>
          <w:b/>
        </w:rPr>
      </w:pPr>
      <w:r w:rsidRPr="00895403">
        <w:rPr>
          <w:rFonts w:eastAsia="ヒラギノ角ゴ Pro W3"/>
          <w:b/>
        </w:rPr>
        <w:t>на использование и обработку персональных данных педагогического работника</w:t>
      </w:r>
    </w:p>
    <w:p w:rsidR="00D43E26" w:rsidRPr="00895403" w:rsidRDefault="00D43E26" w:rsidP="00D43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142" w:right="37"/>
        <w:jc w:val="right"/>
        <w:rPr>
          <w:rFonts w:eastAsia="ヒラギノ角ゴ Pro W3"/>
          <w:b/>
          <w:sz w:val="8"/>
        </w:rPr>
      </w:pPr>
    </w:p>
    <w:p w:rsidR="00D43E26" w:rsidRPr="00895403" w:rsidRDefault="00D43E26" w:rsidP="00D43E26">
      <w:pPr>
        <w:adjustRightInd w:val="0"/>
        <w:ind w:left="-142" w:right="37"/>
      </w:pPr>
      <w:r w:rsidRPr="00895403">
        <w:t>Я,____________________________________________________________________________,</w:t>
      </w:r>
    </w:p>
    <w:p w:rsidR="00D43E26" w:rsidRPr="00895403" w:rsidRDefault="00D43E26" w:rsidP="00D43E26">
      <w:pPr>
        <w:adjustRightInd w:val="0"/>
        <w:ind w:left="-142" w:right="37"/>
        <w:jc w:val="center"/>
        <w:rPr>
          <w:i/>
          <w:sz w:val="16"/>
          <w:szCs w:val="16"/>
        </w:rPr>
      </w:pPr>
      <w:r w:rsidRPr="00895403">
        <w:rPr>
          <w:sz w:val="16"/>
          <w:szCs w:val="16"/>
        </w:rPr>
        <w:t>(</w:t>
      </w:r>
      <w:r w:rsidRPr="00895403">
        <w:rPr>
          <w:i/>
          <w:sz w:val="16"/>
          <w:szCs w:val="16"/>
        </w:rPr>
        <w:t>ФИО)</w:t>
      </w:r>
    </w:p>
    <w:p w:rsidR="00D43E26" w:rsidRPr="00895403" w:rsidRDefault="00D43E26" w:rsidP="00D43E26">
      <w:pPr>
        <w:adjustRightInd w:val="0"/>
        <w:ind w:left="-142" w:right="37"/>
        <w:rPr>
          <w:sz w:val="18"/>
          <w:szCs w:val="18"/>
        </w:rPr>
      </w:pPr>
      <w:r w:rsidRPr="00895403">
        <w:rPr>
          <w:sz w:val="18"/>
          <w:szCs w:val="18"/>
        </w:rPr>
        <w:t>паспорт _________________________________, выдан __________________________________________________________</w:t>
      </w:r>
    </w:p>
    <w:p w:rsidR="00D43E26" w:rsidRPr="00895403" w:rsidRDefault="00D43E26" w:rsidP="00D43E26">
      <w:pPr>
        <w:adjustRightInd w:val="0"/>
        <w:ind w:left="-142" w:right="792" w:firstLine="708"/>
        <w:jc w:val="center"/>
        <w:rPr>
          <w:i/>
          <w:sz w:val="16"/>
          <w:szCs w:val="18"/>
        </w:rPr>
      </w:pPr>
      <w:r w:rsidRPr="00895403">
        <w:rPr>
          <w:i/>
          <w:sz w:val="16"/>
          <w:szCs w:val="18"/>
        </w:rPr>
        <w:t>(серия, номер)                                                                                                (когда и кем выдан)</w:t>
      </w:r>
    </w:p>
    <w:p w:rsidR="00D43E26" w:rsidRPr="00895403" w:rsidRDefault="00D43E26" w:rsidP="00D43E26">
      <w:pPr>
        <w:adjustRightInd w:val="0"/>
        <w:ind w:left="-142" w:right="37"/>
      </w:pPr>
      <w:r w:rsidRPr="00895403">
        <w:t>______________________________________________________________________________,</w:t>
      </w:r>
    </w:p>
    <w:p w:rsidR="00D43E26" w:rsidRPr="00895403" w:rsidRDefault="00D43E26" w:rsidP="00D43E26">
      <w:pPr>
        <w:adjustRightInd w:val="0"/>
        <w:ind w:left="-142" w:right="37"/>
        <w:rPr>
          <w:sz w:val="18"/>
          <w:szCs w:val="18"/>
        </w:rPr>
      </w:pPr>
    </w:p>
    <w:p w:rsidR="00D43E26" w:rsidRPr="00895403" w:rsidRDefault="00D43E26" w:rsidP="00D43E26">
      <w:pPr>
        <w:adjustRightInd w:val="0"/>
        <w:ind w:left="-142" w:right="37"/>
      </w:pPr>
      <w:r w:rsidRPr="00895403">
        <w:t>зарегистриро</w:t>
      </w:r>
      <w:r>
        <w:t>ванный и проживающий по адресу: _______________________________</w:t>
      </w:r>
      <w:r w:rsidRPr="00895403">
        <w:t>_______________________________________________,</w:t>
      </w:r>
    </w:p>
    <w:p w:rsidR="00D43E26" w:rsidRPr="00895403" w:rsidRDefault="00D43E26" w:rsidP="00D43E26">
      <w:pPr>
        <w:ind w:left="-142" w:right="37" w:firstLine="454"/>
        <w:jc w:val="center"/>
        <w:rPr>
          <w:i/>
          <w:sz w:val="16"/>
          <w:szCs w:val="16"/>
        </w:rPr>
      </w:pPr>
      <w:r w:rsidRPr="00895403">
        <w:rPr>
          <w:i/>
          <w:sz w:val="16"/>
          <w:szCs w:val="16"/>
        </w:rPr>
        <w:t>(населенный пункт, улица, дом, кв.)</w:t>
      </w:r>
    </w:p>
    <w:p w:rsidR="00D43E26" w:rsidRDefault="00D43E26" w:rsidP="00D43E26">
      <w:pPr>
        <w:ind w:left="-142" w:right="37" w:firstLine="454"/>
        <w:jc w:val="both"/>
        <w:rPr>
          <w:sz w:val="20"/>
          <w:szCs w:val="22"/>
        </w:rPr>
      </w:pPr>
      <w:r w:rsidRPr="00895403">
        <w:rPr>
          <w:b/>
          <w:sz w:val="20"/>
        </w:rPr>
        <w:t xml:space="preserve">даю согласие на обработку моих персональных данных, </w:t>
      </w:r>
      <w:r w:rsidRPr="00895403">
        <w:rPr>
          <w:sz w:val="20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895403">
        <w:rPr>
          <w:b/>
          <w:sz w:val="20"/>
        </w:rPr>
        <w:t xml:space="preserve">моими персональными данными, </w:t>
      </w:r>
      <w:r w:rsidRPr="00895403">
        <w:rPr>
          <w:sz w:val="20"/>
        </w:rPr>
        <w:t xml:space="preserve">предусмотренных законодательством Российской Федерации оператору – </w:t>
      </w:r>
      <w:r w:rsidRPr="00FE2F5A">
        <w:rPr>
          <w:b/>
          <w:sz w:val="20"/>
          <w:szCs w:val="22"/>
        </w:rPr>
        <w:t>Управлению образования администрации Кольского района</w:t>
      </w:r>
      <w:r w:rsidRPr="00FE2F5A">
        <w:rPr>
          <w:sz w:val="20"/>
          <w:szCs w:val="22"/>
        </w:rPr>
        <w:t xml:space="preserve"> (далее – Оператор)</w:t>
      </w:r>
      <w:r w:rsidRPr="00FE2F5A">
        <w:rPr>
          <w:b/>
          <w:sz w:val="20"/>
          <w:szCs w:val="22"/>
        </w:rPr>
        <w:t>,</w:t>
      </w:r>
      <w:r w:rsidRPr="00FE2F5A">
        <w:rPr>
          <w:sz w:val="20"/>
          <w:szCs w:val="22"/>
        </w:rPr>
        <w:t xml:space="preserve"> расположенному по адресу:184381, Кольский район, г. Кола, пр-т Советский, д.50), в целях участия в </w:t>
      </w:r>
    </w:p>
    <w:p w:rsidR="00D43E26" w:rsidRPr="0099311F" w:rsidRDefault="00D43E26" w:rsidP="00D43E26">
      <w:pPr>
        <w:ind w:left="-142" w:right="37"/>
        <w:jc w:val="both"/>
        <w:rPr>
          <w:sz w:val="22"/>
          <w:szCs w:val="22"/>
        </w:rPr>
      </w:pPr>
      <w:r w:rsidRPr="0099311F">
        <w:rPr>
          <w:sz w:val="22"/>
          <w:szCs w:val="22"/>
        </w:rPr>
        <w:t>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</w:t>
      </w:r>
      <w:r w:rsidRPr="0099311F">
        <w:rPr>
          <w:sz w:val="22"/>
          <w:szCs w:val="22"/>
        </w:rPr>
        <w:t>,</w:t>
      </w:r>
    </w:p>
    <w:p w:rsidR="00D43E26" w:rsidRPr="00895403" w:rsidRDefault="00D43E26" w:rsidP="00D43E26">
      <w:pPr>
        <w:ind w:left="-142" w:right="37" w:firstLine="454"/>
        <w:jc w:val="center"/>
        <w:rPr>
          <w:i/>
          <w:sz w:val="16"/>
          <w:szCs w:val="16"/>
        </w:rPr>
      </w:pPr>
      <w:r w:rsidRPr="00895403">
        <w:rPr>
          <w:i/>
          <w:sz w:val="16"/>
          <w:szCs w:val="16"/>
        </w:rPr>
        <w:t>(указать наименование конкурсного или иного мероприятия)</w:t>
      </w:r>
    </w:p>
    <w:p w:rsidR="00D43E26" w:rsidRPr="00895403" w:rsidRDefault="00D43E26" w:rsidP="00D43E26">
      <w:pPr>
        <w:ind w:left="-142" w:right="37"/>
        <w:jc w:val="both"/>
        <w:rPr>
          <w:sz w:val="20"/>
        </w:rPr>
      </w:pPr>
      <w:r w:rsidRPr="00895403">
        <w:rPr>
          <w:sz w:val="20"/>
        </w:rPr>
        <w:t>а также информационно-аналитического обеспечения мероприятий, информационного освещения мероприятий на стендах, в сети Интернет (в том числе на официальных сайтах Оператора, сайтах Министерства образования и науки Мурманской области, официальной группе ВК Оператора и т.д.), использования в статистических и аналитических отчётах по вопросам организации и качества образования.</w:t>
      </w:r>
    </w:p>
    <w:p w:rsidR="00D43E26" w:rsidRPr="00895403" w:rsidRDefault="00D43E26" w:rsidP="00D43E26">
      <w:pPr>
        <w:ind w:left="-142" w:right="37" w:firstLine="454"/>
        <w:jc w:val="both"/>
        <w:rPr>
          <w:sz w:val="20"/>
        </w:rPr>
      </w:pPr>
      <w:r w:rsidRPr="00895403">
        <w:rPr>
          <w:sz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учреждение,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D43E26" w:rsidRPr="00895403" w:rsidRDefault="00D43E26" w:rsidP="00D43E26">
      <w:pPr>
        <w:ind w:left="-142" w:right="37" w:firstLine="454"/>
        <w:jc w:val="both"/>
        <w:rPr>
          <w:sz w:val="20"/>
        </w:rPr>
      </w:pPr>
      <w:r w:rsidRPr="00895403">
        <w:rPr>
          <w:rFonts w:eastAsia="Albany AMT"/>
          <w:b/>
          <w:bCs/>
          <w:kern w:val="2"/>
          <w:sz w:val="20"/>
        </w:rPr>
        <w:t xml:space="preserve">Настоящее согласие предоставляется на осуществление действий в отношении </w:t>
      </w:r>
      <w:r w:rsidRPr="00895403">
        <w:rPr>
          <w:b/>
          <w:sz w:val="20"/>
        </w:rPr>
        <w:t xml:space="preserve">моих персональных данных, </w:t>
      </w:r>
      <w:r w:rsidRPr="00895403">
        <w:rPr>
          <w:rFonts w:eastAsia="Albany AMT"/>
          <w:b/>
          <w:bCs/>
          <w:kern w:val="2"/>
          <w:sz w:val="20"/>
        </w:rPr>
        <w:t xml:space="preserve">которые необходимы или желаемы для достижения указанных выше целей при обязательном условии </w:t>
      </w:r>
      <w:r w:rsidRPr="00895403">
        <w:rPr>
          <w:b/>
          <w:sz w:val="20"/>
        </w:rPr>
        <w:t>соблюдения конфиденциальности персональных данных</w:t>
      </w:r>
      <w:r w:rsidRPr="00895403">
        <w:rPr>
          <w:sz w:val="20"/>
        </w:rPr>
        <w:t>.</w:t>
      </w:r>
    </w:p>
    <w:p w:rsidR="00D43E26" w:rsidRPr="00895403" w:rsidRDefault="00D43E26" w:rsidP="00D43E26">
      <w:pPr>
        <w:ind w:left="-142" w:right="37" w:firstLine="454"/>
        <w:jc w:val="both"/>
        <w:rPr>
          <w:b/>
          <w:bCs/>
          <w:sz w:val="20"/>
        </w:rPr>
      </w:pPr>
      <w:r w:rsidRPr="00895403">
        <w:rPr>
          <w:sz w:val="20"/>
        </w:rPr>
        <w:t>Данным заявлением разрешаю считать общедоступными, в том числе выставлять в сети Интернет, мои данные: фотография, фамилия, имя, отчество, место учебы, город проживания.</w:t>
      </w:r>
    </w:p>
    <w:p w:rsidR="00D43E26" w:rsidRPr="00895403" w:rsidRDefault="00D43E26" w:rsidP="00D43E26">
      <w:pPr>
        <w:ind w:left="-142" w:right="37" w:firstLine="454"/>
        <w:jc w:val="both"/>
        <w:rPr>
          <w:b/>
          <w:bCs/>
          <w:sz w:val="20"/>
        </w:rPr>
      </w:pPr>
      <w:r w:rsidRPr="00895403">
        <w:rPr>
          <w:bCs/>
          <w:sz w:val="20"/>
        </w:rPr>
        <w:t>Подтверждаю, что, давая такое согласие, я действую по собственной воле.</w:t>
      </w:r>
    </w:p>
    <w:p w:rsidR="00D43E26" w:rsidRDefault="00D43E26" w:rsidP="00D43E26">
      <w:pPr>
        <w:ind w:left="-142" w:right="37"/>
        <w:jc w:val="both"/>
        <w:rPr>
          <w:b/>
          <w:bCs/>
        </w:rPr>
      </w:pPr>
      <w:r w:rsidRPr="00895403">
        <w:rPr>
          <w:bCs/>
          <w:sz w:val="20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895403">
        <w:rPr>
          <w:b/>
          <w:sz w:val="20"/>
        </w:rPr>
        <w:t>с нормами Федерального закона «О персональных данных» от 27.07.2006 № 152-ФЗ</w:t>
      </w:r>
      <w:r w:rsidRPr="00895403">
        <w:rPr>
          <w:bCs/>
          <w:sz w:val="20"/>
        </w:rPr>
        <w:t>:</w:t>
      </w:r>
      <w:r w:rsidRPr="00895403">
        <w:rPr>
          <w:b/>
          <w:bCs/>
        </w:rPr>
        <w:tab/>
      </w:r>
    </w:p>
    <w:p w:rsidR="00D43E26" w:rsidRPr="00895403" w:rsidRDefault="00D43E26" w:rsidP="00D43E26">
      <w:pPr>
        <w:ind w:left="-142" w:right="37"/>
        <w:jc w:val="right"/>
        <w:rPr>
          <w:bCs/>
        </w:rPr>
      </w:pPr>
      <w:r w:rsidRPr="00895403">
        <w:rPr>
          <w:b/>
          <w:bCs/>
        </w:rPr>
        <w:tab/>
      </w:r>
      <w:r w:rsidRPr="00895403">
        <w:rPr>
          <w:b/>
          <w:bCs/>
        </w:rPr>
        <w:tab/>
      </w:r>
      <w:r w:rsidRPr="00895403">
        <w:rPr>
          <w:bCs/>
        </w:rPr>
        <w:t xml:space="preserve">                        ____________________</w:t>
      </w:r>
    </w:p>
    <w:p w:rsidR="00D43E26" w:rsidRPr="00895403" w:rsidRDefault="00D43E26" w:rsidP="00D43E26">
      <w:pPr>
        <w:ind w:left="-142" w:right="37" w:firstLine="7797"/>
        <w:jc w:val="center"/>
        <w:rPr>
          <w:i/>
          <w:sz w:val="16"/>
          <w:szCs w:val="16"/>
        </w:rPr>
      </w:pPr>
      <w:r w:rsidRPr="00895403">
        <w:rPr>
          <w:i/>
          <w:sz w:val="16"/>
          <w:szCs w:val="16"/>
        </w:rPr>
        <w:t>(личная подпись)</w:t>
      </w:r>
    </w:p>
    <w:p w:rsidR="00D43E26" w:rsidRPr="00895403" w:rsidRDefault="00D43E26" w:rsidP="00D43E26">
      <w:pPr>
        <w:ind w:left="-142" w:right="37" w:firstLine="454"/>
        <w:rPr>
          <w:sz w:val="20"/>
          <w:szCs w:val="20"/>
        </w:rPr>
      </w:pPr>
      <w:r w:rsidRPr="00895403">
        <w:rPr>
          <w:sz w:val="20"/>
          <w:szCs w:val="20"/>
        </w:rPr>
        <w:t>Данное Согласие вступает в силу со дня его подписания и действует</w:t>
      </w:r>
      <w:r>
        <w:rPr>
          <w:sz w:val="20"/>
          <w:szCs w:val="20"/>
        </w:rPr>
        <w:t xml:space="preserve"> до его отзыва на основании письменного заявления участника конкурсного и иного мероприятия</w:t>
      </w:r>
      <w:r w:rsidRPr="00895403">
        <w:rPr>
          <w:sz w:val="20"/>
          <w:szCs w:val="20"/>
        </w:rPr>
        <w:t>.</w:t>
      </w:r>
    </w:p>
    <w:p w:rsidR="00D43E26" w:rsidRPr="00895403" w:rsidRDefault="00D43E26" w:rsidP="00D43E26">
      <w:pPr>
        <w:ind w:left="-142" w:right="37" w:firstLine="454"/>
        <w:jc w:val="both"/>
        <w:rPr>
          <w:sz w:val="20"/>
          <w:szCs w:val="20"/>
        </w:rPr>
      </w:pPr>
    </w:p>
    <w:p w:rsidR="00D43E26" w:rsidRPr="00895403" w:rsidRDefault="00D43E26" w:rsidP="00D43E26">
      <w:pPr>
        <w:tabs>
          <w:tab w:val="left" w:pos="0"/>
        </w:tabs>
        <w:suppressAutoHyphens/>
        <w:ind w:left="-142" w:right="37"/>
        <w:jc w:val="both"/>
        <w:rPr>
          <w:rFonts w:eastAsia="DejaVu Sans"/>
          <w:sz w:val="20"/>
          <w:szCs w:val="20"/>
        </w:rPr>
      </w:pPr>
      <w:r w:rsidRPr="00895403">
        <w:rPr>
          <w:rFonts w:eastAsia="DejaVu Sans"/>
          <w:bCs/>
          <w:sz w:val="20"/>
          <w:szCs w:val="20"/>
        </w:rPr>
        <w:t>Я,</w:t>
      </w:r>
      <w:r w:rsidRPr="00895403">
        <w:rPr>
          <w:rFonts w:eastAsia="DejaVu Sans"/>
          <w:sz w:val="20"/>
          <w:szCs w:val="20"/>
        </w:rPr>
        <w:t xml:space="preserve"> ___________________________________________________________________________________________,</w:t>
      </w:r>
    </w:p>
    <w:p w:rsidR="00D43E26" w:rsidRPr="00895403" w:rsidRDefault="00D43E26" w:rsidP="00D43E26">
      <w:pPr>
        <w:suppressAutoHyphens/>
        <w:ind w:left="-142" w:right="37" w:firstLine="454"/>
        <w:contextualSpacing/>
        <w:jc w:val="center"/>
        <w:rPr>
          <w:i/>
          <w:sz w:val="16"/>
          <w:szCs w:val="16"/>
        </w:rPr>
      </w:pPr>
      <w:r w:rsidRPr="00895403">
        <w:rPr>
          <w:sz w:val="16"/>
          <w:szCs w:val="16"/>
        </w:rPr>
        <w:t>(</w:t>
      </w:r>
      <w:r w:rsidRPr="00895403">
        <w:rPr>
          <w:i/>
          <w:sz w:val="16"/>
          <w:szCs w:val="16"/>
        </w:rPr>
        <w:t>ФИО)</w:t>
      </w:r>
    </w:p>
    <w:p w:rsidR="00D43E26" w:rsidRPr="00895403" w:rsidRDefault="00D43E26" w:rsidP="00D43E26">
      <w:pPr>
        <w:suppressAutoHyphens/>
        <w:ind w:left="-142" w:right="37"/>
        <w:contextualSpacing/>
        <w:jc w:val="both"/>
        <w:rPr>
          <w:rFonts w:eastAsia="Albany AMT"/>
          <w:b/>
          <w:bCs/>
          <w:kern w:val="2"/>
          <w:sz w:val="18"/>
          <w:szCs w:val="18"/>
        </w:rPr>
      </w:pPr>
      <w:r w:rsidRPr="00895403">
        <w:rPr>
          <w:rFonts w:eastAsia="Albany AMT"/>
          <w:b/>
          <w:bCs/>
          <w:kern w:val="2"/>
          <w:sz w:val="18"/>
          <w:szCs w:val="18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D43E26" w:rsidRPr="00895403" w:rsidRDefault="00D43E26" w:rsidP="00D43E26">
      <w:pPr>
        <w:ind w:left="-142" w:right="37"/>
        <w:rPr>
          <w:rFonts w:eastAsia="DejaVu Sans"/>
        </w:rPr>
      </w:pPr>
      <w:r w:rsidRPr="00895403">
        <w:rPr>
          <w:iCs/>
        </w:rPr>
        <w:t>«____»</w:t>
      </w:r>
      <w:r>
        <w:rPr>
          <w:iCs/>
        </w:rPr>
        <w:t xml:space="preserve"> </w:t>
      </w:r>
      <w:r w:rsidRPr="00895403">
        <w:rPr>
          <w:iCs/>
        </w:rPr>
        <w:t>___________ 20__ г</w:t>
      </w:r>
      <w:r w:rsidRPr="00895403">
        <w:rPr>
          <w:iCs/>
        </w:rPr>
        <w:tab/>
      </w:r>
      <w:r w:rsidRPr="00895403">
        <w:rPr>
          <w:iCs/>
        </w:rPr>
        <w:tab/>
      </w:r>
      <w:r w:rsidRPr="00895403">
        <w:rPr>
          <w:iCs/>
        </w:rPr>
        <w:tab/>
      </w:r>
      <w:r w:rsidRPr="00895403">
        <w:rPr>
          <w:iCs/>
        </w:rPr>
        <w:tab/>
      </w:r>
      <w:r w:rsidRPr="00895403">
        <w:rPr>
          <w:iCs/>
        </w:rPr>
        <w:tab/>
      </w:r>
      <w:r w:rsidRPr="00895403">
        <w:rPr>
          <w:rFonts w:eastAsia="DejaVu Sans"/>
        </w:rPr>
        <w:t>___________________</w:t>
      </w:r>
      <w:r>
        <w:rPr>
          <w:rFonts w:eastAsia="DejaVu Sans"/>
        </w:rPr>
        <w:t>_____</w:t>
      </w:r>
      <w:r w:rsidRPr="00895403">
        <w:rPr>
          <w:rFonts w:eastAsia="DejaVu Sans"/>
        </w:rPr>
        <w:t>__</w:t>
      </w:r>
    </w:p>
    <w:p w:rsidR="00661DAF" w:rsidRDefault="00661DAF" w:rsidP="00661DAF">
      <w:pPr>
        <w:pStyle w:val="11"/>
        <w:spacing w:after="520" w:line="262" w:lineRule="auto"/>
        <w:ind w:right="320"/>
      </w:pPr>
      <w:r>
        <w:br w:type="page"/>
      </w:r>
    </w:p>
    <w:p w:rsidR="00642833" w:rsidRPr="00642833" w:rsidRDefault="00661DAF" w:rsidP="00642833">
      <w:pPr>
        <w:pStyle w:val="a3"/>
        <w:jc w:val="right"/>
        <w:rPr>
          <w:rFonts w:ascii="Times New Roman" w:hAnsi="Times New Roman"/>
        </w:rPr>
      </w:pPr>
      <w:r w:rsidRPr="00642833">
        <w:rPr>
          <w:rFonts w:ascii="Times New Roman" w:hAnsi="Times New Roman"/>
        </w:rPr>
        <w:lastRenderedPageBreak/>
        <w:t>Приложение № 3</w:t>
      </w:r>
    </w:p>
    <w:p w:rsidR="00661DAF" w:rsidRDefault="00661DAF" w:rsidP="00642833">
      <w:pPr>
        <w:pStyle w:val="a3"/>
        <w:jc w:val="right"/>
        <w:rPr>
          <w:rFonts w:ascii="Times New Roman" w:hAnsi="Times New Roman"/>
        </w:rPr>
      </w:pPr>
      <w:r w:rsidRPr="00642833">
        <w:rPr>
          <w:rFonts w:ascii="Times New Roman" w:hAnsi="Times New Roman"/>
        </w:rPr>
        <w:t xml:space="preserve"> к Положению</w:t>
      </w:r>
    </w:p>
    <w:p w:rsidR="00642833" w:rsidRPr="00642833" w:rsidRDefault="00642833" w:rsidP="00642833">
      <w:pPr>
        <w:pStyle w:val="a3"/>
        <w:jc w:val="right"/>
        <w:rPr>
          <w:rFonts w:ascii="Times New Roman" w:hAnsi="Times New Roman"/>
        </w:rPr>
      </w:pPr>
    </w:p>
    <w:p w:rsidR="00661DAF" w:rsidRDefault="00661DAF" w:rsidP="00661DAF">
      <w:pPr>
        <w:pStyle w:val="11"/>
        <w:spacing w:line="271" w:lineRule="auto"/>
        <w:jc w:val="center"/>
      </w:pPr>
      <w:r>
        <w:rPr>
          <w:b/>
          <w:bCs/>
        </w:rPr>
        <w:t>Критерии оценки конкурсных работ</w:t>
      </w:r>
    </w:p>
    <w:p w:rsidR="00661DAF" w:rsidRDefault="00661DAF" w:rsidP="00661DAF">
      <w:pPr>
        <w:pStyle w:val="11"/>
        <w:spacing w:line="271" w:lineRule="auto"/>
      </w:pPr>
      <w:r>
        <w:rPr>
          <w:b/>
          <w:bCs/>
        </w:rPr>
        <w:t xml:space="preserve">  Номинации:</w:t>
      </w:r>
    </w:p>
    <w:p w:rsidR="00661DAF" w:rsidRDefault="00661DAF" w:rsidP="00661DAF">
      <w:pPr>
        <w:pStyle w:val="11"/>
        <w:spacing w:line="269" w:lineRule="auto"/>
        <w:ind w:left="380" w:hanging="380"/>
      </w:pPr>
      <w:r>
        <w:rPr>
          <w:b/>
          <w:bCs/>
        </w:rPr>
        <w:t xml:space="preserve">  — «Лучший маршрут </w:t>
      </w:r>
      <w:proofErr w:type="spellStart"/>
      <w:r>
        <w:rPr>
          <w:b/>
          <w:bCs/>
        </w:rPr>
        <w:t>категорийного</w:t>
      </w:r>
      <w:proofErr w:type="spellEnd"/>
      <w:r>
        <w:rPr>
          <w:b/>
          <w:bCs/>
        </w:rPr>
        <w:t xml:space="preserve"> похода» </w:t>
      </w:r>
      <w:r w:rsidRPr="00247CAC">
        <w:rPr>
          <w:b/>
          <w:bCs/>
          <w:lang w:bidi="en-US"/>
        </w:rPr>
        <w:t>(</w:t>
      </w:r>
      <w:r>
        <w:rPr>
          <w:b/>
          <w:bCs/>
          <w:lang w:val="en-US" w:bidi="en-US"/>
        </w:rPr>
        <w:t>I</w:t>
      </w:r>
      <w:r w:rsidRPr="00247CAC">
        <w:rPr>
          <w:b/>
          <w:bCs/>
          <w:lang w:bidi="en-US"/>
        </w:rPr>
        <w:t xml:space="preserve"> </w:t>
      </w:r>
      <w:r>
        <w:rPr>
          <w:b/>
          <w:bCs/>
        </w:rPr>
        <w:t>— III категории сложности) по всем видам туризма;</w:t>
      </w:r>
    </w:p>
    <w:p w:rsidR="00661DAF" w:rsidRDefault="00661DAF" w:rsidP="00661DAF">
      <w:pPr>
        <w:pStyle w:val="11"/>
        <w:spacing w:after="220" w:line="271" w:lineRule="auto"/>
        <w:ind w:left="380" w:hanging="380"/>
      </w:pPr>
      <w:r>
        <w:rPr>
          <w:b/>
          <w:bCs/>
        </w:rPr>
        <w:t xml:space="preserve">  — «Лучший маршрут степенного похода» </w:t>
      </w:r>
      <w:r w:rsidRPr="00247CAC">
        <w:rPr>
          <w:b/>
          <w:bCs/>
          <w:lang w:bidi="en-US"/>
        </w:rPr>
        <w:t>(</w:t>
      </w:r>
      <w:r>
        <w:rPr>
          <w:b/>
          <w:bCs/>
          <w:lang w:val="en-US" w:bidi="en-US"/>
        </w:rPr>
        <w:t>I</w:t>
      </w:r>
      <w:r w:rsidRPr="00247CAC">
        <w:rPr>
          <w:b/>
          <w:bCs/>
          <w:lang w:bidi="en-US"/>
        </w:rPr>
        <w:t xml:space="preserve"> </w:t>
      </w:r>
      <w:r>
        <w:rPr>
          <w:b/>
          <w:bCs/>
        </w:rPr>
        <w:t>- III степени сложности) по всем видам туризма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5"/>
        <w:gridCol w:w="2084"/>
      </w:tblGrid>
      <w:tr w:rsidR="00661DAF" w:rsidTr="009D6E94">
        <w:trPr>
          <w:trHeight w:hRule="exact" w:val="590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center"/>
            </w:pPr>
            <w:r>
              <w:t>Критерии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59" w:lineRule="auto"/>
              <w:ind w:left="560"/>
            </w:pPr>
            <w:r>
              <w:t>Количество баллов</w:t>
            </w:r>
          </w:p>
        </w:tc>
      </w:tr>
      <w:tr w:rsidR="00661DAF" w:rsidTr="009D6E94">
        <w:trPr>
          <w:trHeight w:hRule="exact" w:val="1710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after="40"/>
            </w:pPr>
            <w:r>
              <w:rPr>
                <w:b/>
                <w:bCs/>
              </w:rPr>
              <w:t>Тактическая грамотность построения и прохождения маршрута</w:t>
            </w:r>
          </w:p>
          <w:p w:rsidR="00661DAF" w:rsidRDefault="00661DAF" w:rsidP="009D6E94">
            <w:pPr>
              <w:pStyle w:val="ad"/>
              <w:jc w:val="both"/>
            </w:pPr>
            <w:r>
              <w:t>Учитывается постепенность нарастания нагрузок и сложности маршрута, акклиматизация, облегчение веса рюкзаков (организация забросок, закупок и т.п.), разнообразие препятствий, количество радиальных выходов, движение по дорогам, использование транспорта, выбор пути движения и т.п.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10</w:t>
            </w:r>
          </w:p>
        </w:tc>
      </w:tr>
      <w:tr w:rsidR="00661DAF" w:rsidTr="009D6E94">
        <w:trPr>
          <w:trHeight w:hRule="exact" w:val="565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40" w:lineRule="auto"/>
            </w:pPr>
            <w:r>
              <w:rPr>
                <w:b/>
                <w:bCs/>
              </w:rPr>
              <w:t>Техничность прохождения маршрута</w:t>
            </w:r>
          </w:p>
          <w:p w:rsidR="00661DAF" w:rsidRDefault="00661DAF" w:rsidP="009D6E94">
            <w:pPr>
              <w:pStyle w:val="ad"/>
              <w:spacing w:line="240" w:lineRule="auto"/>
            </w:pPr>
            <w:r>
              <w:t>Оценивается по содержанию технического описания маршрута.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10</w:t>
            </w:r>
          </w:p>
        </w:tc>
      </w:tr>
      <w:tr w:rsidR="00661DAF" w:rsidTr="009D6E94">
        <w:trPr>
          <w:trHeight w:hRule="exact" w:val="1951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64" w:lineRule="auto"/>
            </w:pPr>
            <w:r>
              <w:rPr>
                <w:b/>
                <w:bCs/>
              </w:rPr>
              <w:t>Безопасность прохождения маршрута</w:t>
            </w:r>
          </w:p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t xml:space="preserve">Оценивается не только обеспечение безопасности на маршруте, но и комплекс мер по обеспечению безопасности, предпринятых при подготовке к походу. Непосредственно на маршруте оцениваются меры страховки и </w:t>
            </w:r>
            <w:proofErr w:type="spellStart"/>
            <w:r>
              <w:t>самостраховки</w:t>
            </w:r>
            <w:proofErr w:type="spellEnd"/>
            <w:r>
              <w:t>, время прохождения препятствий маршрута, продолжительность дневных переходов и другие параметры совершения путешествии, имеющие отношение к обеспечению безопасности.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20</w:t>
            </w:r>
          </w:p>
        </w:tc>
      </w:tr>
      <w:tr w:rsidR="00661DAF" w:rsidTr="009D6E94">
        <w:trPr>
          <w:trHeight w:hRule="exact" w:val="1393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64" w:lineRule="auto"/>
            </w:pPr>
            <w:r>
              <w:rPr>
                <w:b/>
                <w:bCs/>
              </w:rPr>
              <w:t>Сложность и напряженность маршрута</w:t>
            </w:r>
          </w:p>
          <w:p w:rsidR="00661DAF" w:rsidRDefault="00661DAF" w:rsidP="009D6E94">
            <w:pPr>
              <w:pStyle w:val="ad"/>
              <w:tabs>
                <w:tab w:val="left" w:pos="3470"/>
              </w:tabs>
              <w:spacing w:line="264" w:lineRule="auto"/>
              <w:jc w:val="both"/>
            </w:pPr>
            <w:r>
              <w:t>Учитывается количество</w:t>
            </w:r>
            <w:r>
              <w:tab/>
              <w:t>препятствий, определяющих и</w:t>
            </w:r>
          </w:p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t>предопределяющих степень сложности маршрута, их протяженность и место на нитке маршрута, дополнительные факторы, характеризующие сложность маршрута, зависящие от вида туризма.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20</w:t>
            </w:r>
          </w:p>
        </w:tc>
      </w:tr>
      <w:tr w:rsidR="00661DAF" w:rsidTr="009D6E94">
        <w:trPr>
          <w:trHeight w:hRule="exact" w:val="4424"/>
          <w:jc w:val="center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</w:pPr>
            <w:r>
              <w:rPr>
                <w:b/>
                <w:bCs/>
              </w:rPr>
              <w:t>Справочные сведения о походе</w:t>
            </w:r>
          </w:p>
          <w:p w:rsidR="00661DAF" w:rsidRDefault="00661DAF" w:rsidP="009D6E94">
            <w:pPr>
              <w:pStyle w:val="ad"/>
              <w:jc w:val="both"/>
            </w:pPr>
            <w:r>
              <w:t>Указывается полное наименование проводящей организации, район похода, вид туризма, категория сложности похода, нитка маршрута, протяженность, сроки похода, продолжительность активной части, определяющие препятствия маршрута для походов 2-3 категории сложности, номер маршрутной книжки, состав группы (с указанием туристского опыта). Для водных походов дополнительно указывается распределение участников по экипажам. Приводится общая фотография группы в походе. В этом же разделе приводится перечень определяющих препятствий маршрута с указанием даты прохождения, вида препятствия, категории трудности, длины протяженных препятствий, характеристики препятствий характер, высота, новизна, наименование) и путь прохождения для локальных препятствий. Для пешеходных маршрутов приводится оценка категории сложности в соответствии с действующей Методикой категорирования пешеходного маршрута, утвержденной Президиумом Федерации спортивного туризма России от 30 ноября 2016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30</w:t>
            </w:r>
          </w:p>
        </w:tc>
      </w:tr>
    </w:tbl>
    <w:p w:rsidR="00661DAF" w:rsidRDefault="00661DAF" w:rsidP="00661D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0"/>
        <w:gridCol w:w="2092"/>
      </w:tblGrid>
      <w:tr w:rsidR="00661DAF" w:rsidTr="009D6E94">
        <w:trPr>
          <w:trHeight w:hRule="exact" w:val="400"/>
          <w:jc w:val="center"/>
        </w:trPr>
        <w:tc>
          <w:tcPr>
            <w:tcW w:w="9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both"/>
            </w:pPr>
            <w:r>
              <w:lastRenderedPageBreak/>
              <w:t>года).</w:t>
            </w:r>
          </w:p>
        </w:tc>
      </w:tr>
      <w:tr w:rsidR="00661DAF" w:rsidTr="009D6E94">
        <w:trPr>
          <w:trHeight w:hRule="exact" w:val="2221"/>
          <w:jc w:val="center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64" w:lineRule="auto"/>
            </w:pPr>
            <w:r>
              <w:rPr>
                <w:b/>
                <w:bCs/>
              </w:rPr>
              <w:t>Характеристика района похода.</w:t>
            </w:r>
          </w:p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t>Дается описание района и маршрута похода: географическое положение (до двух страниц), общая смысловая идея похода, варианты подъезда и выезда с маршрута (вид транспорта, расписание, время в пути, стоимость, другие возможности проезда), сведения о возможности организации заброски продуктов на маршруте, сведения о запасных вариантах маршрута и аварийных выходах, сведения о медицинских пунктах, музеях, магазинах).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10</w:t>
            </w:r>
          </w:p>
        </w:tc>
      </w:tr>
      <w:tr w:rsidR="00661DAF" w:rsidTr="009D6E94">
        <w:trPr>
          <w:trHeight w:hRule="exact" w:val="2239"/>
          <w:jc w:val="center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rPr>
                <w:b/>
                <w:bCs/>
              </w:rPr>
              <w:t>График движения</w:t>
            </w:r>
          </w:p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t>Указывается номер дня пути, дата, пройденный участок пути за день. В конце таблицы указывается общая протяженность, продолжительность и общий перепад высот активной части маршрута. График движения заполняется от пункта сбора группы в поход и до пункта разъезда участников по месту жительства. Протяжённость и ходовое время линейных радиальных выходов указываются в одну сторону. Общий перепад высот считается суммированием высоты подъемов и спусков.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10</w:t>
            </w:r>
          </w:p>
        </w:tc>
      </w:tr>
      <w:tr w:rsidR="00661DAF" w:rsidTr="009D6E94">
        <w:trPr>
          <w:trHeight w:hRule="exact" w:val="3906"/>
          <w:jc w:val="center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64" w:lineRule="auto"/>
            </w:pPr>
            <w:r>
              <w:rPr>
                <w:b/>
                <w:bCs/>
              </w:rPr>
              <w:t>Техническое описание маршрута</w:t>
            </w:r>
          </w:p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t>Дается описание прохождения маршрута группой в хронологическом порядке с указанием ходового времени движения за день. Участки с однозначным ориентированием без естественных препятствий (движение по дорогам и т.п.) возможно описывать схематично, с указанием основных характеристик, достаточных для понимания пути. На сложных участках и определяющих препятствиях описывается выбор пути движения, его подробное обоснование, действия группы, способы прохождения, применяемая страховка и меры обеспечения безопасности, должны быть приведены фотографии, показывающие действия группы при преодолении препятствий. В тексте указываются ориентиры и расстояния между ними, направления движения, характеристики дорог, растительности, рельефа, рек, населенных пунктов, мест ночлега и купания, источников питьевой воды.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40</w:t>
            </w:r>
          </w:p>
        </w:tc>
      </w:tr>
      <w:tr w:rsidR="00661DAF" w:rsidTr="009D6E94">
        <w:trPr>
          <w:trHeight w:hRule="exact" w:val="2243"/>
          <w:jc w:val="center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59" w:lineRule="auto"/>
              <w:jc w:val="both"/>
            </w:pPr>
            <w:r>
              <w:rPr>
                <w:b/>
                <w:bCs/>
              </w:rPr>
              <w:t>Картографический материал</w:t>
            </w:r>
          </w:p>
          <w:p w:rsidR="00661DAF" w:rsidRDefault="00661DAF" w:rsidP="009D6E94">
            <w:pPr>
              <w:pStyle w:val="ad"/>
              <w:spacing w:line="259" w:lineRule="auto"/>
              <w:jc w:val="both"/>
            </w:pPr>
            <w:r>
              <w:t>Должен состоять из:</w:t>
            </w:r>
          </w:p>
          <w:p w:rsidR="00661DAF" w:rsidRDefault="00661DAF" w:rsidP="00661DAF">
            <w:pPr>
              <w:pStyle w:val="ad"/>
              <w:numPr>
                <w:ilvl w:val="0"/>
                <w:numId w:val="11"/>
              </w:numPr>
              <w:tabs>
                <w:tab w:val="left" w:pos="176"/>
              </w:tabs>
              <w:spacing w:line="259" w:lineRule="auto"/>
              <w:jc w:val="both"/>
            </w:pPr>
            <w:r>
              <w:t>обзорной схемы района похода: указываются начальный и конечный пункт похода, маршрут ночлеги, запасные и аварийные варианты, стыковка отдельных листов карты, если они выполнены на отдельных листах.;</w:t>
            </w:r>
          </w:p>
          <w:p w:rsidR="00661DAF" w:rsidRDefault="00661DAF" w:rsidP="00661DAF">
            <w:pPr>
              <w:pStyle w:val="ad"/>
              <w:numPr>
                <w:ilvl w:val="0"/>
                <w:numId w:val="11"/>
              </w:numPr>
              <w:tabs>
                <w:tab w:val="left" w:pos="176"/>
              </w:tabs>
              <w:spacing w:line="259" w:lineRule="auto"/>
              <w:jc w:val="both"/>
            </w:pPr>
            <w:r>
              <w:t>маршрутной карты: должна быть выполнена в цвете или раскрашена, масштаб карты не мельче 1:100000.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center"/>
            </w:pPr>
            <w:r>
              <w:t>от 0 до 15</w:t>
            </w:r>
          </w:p>
        </w:tc>
      </w:tr>
      <w:tr w:rsidR="00661DAF" w:rsidTr="009D6E94">
        <w:trPr>
          <w:trHeight w:hRule="exact" w:val="2232"/>
          <w:jc w:val="center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59" w:lineRule="auto"/>
              <w:jc w:val="both"/>
            </w:pPr>
            <w:proofErr w:type="spellStart"/>
            <w:r>
              <w:rPr>
                <w:b/>
                <w:bCs/>
              </w:rPr>
              <w:t>Исследовательско</w:t>
            </w:r>
            <w:proofErr w:type="spellEnd"/>
            <w:r>
              <w:rPr>
                <w:b/>
                <w:bCs/>
              </w:rPr>
              <w:t>-познавательная работа на маршруте и образовательный эффект</w:t>
            </w:r>
          </w:p>
          <w:p w:rsidR="00661DAF" w:rsidRDefault="00661DAF" w:rsidP="009D6E94">
            <w:pPr>
              <w:pStyle w:val="ad"/>
              <w:spacing w:line="259" w:lineRule="auto"/>
              <w:jc w:val="both"/>
            </w:pPr>
            <w:r>
              <w:t>Тема может быть связана с изучением района похода, проведением исследований в каких-либо областях знания для получения краеведческой информации. Рекомендуется при выборе темы учесть возможное его значение для последующего безопасного прохождения маршрута, расширения педагогического и познавательного потенциала района путешествия.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center"/>
            </w:pPr>
            <w:r>
              <w:t>от 0 до 15</w:t>
            </w:r>
          </w:p>
        </w:tc>
      </w:tr>
      <w:tr w:rsidR="00661DAF" w:rsidTr="009D6E94">
        <w:trPr>
          <w:trHeight w:hRule="exact" w:val="403"/>
          <w:jc w:val="center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both"/>
            </w:pPr>
            <w:r>
              <w:rPr>
                <w:b/>
                <w:bCs/>
              </w:rPr>
              <w:t>Качество оформления работы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center"/>
            </w:pPr>
            <w:r>
              <w:t>от 0 до 8</w:t>
            </w:r>
          </w:p>
        </w:tc>
      </w:tr>
    </w:tbl>
    <w:p w:rsidR="00661DAF" w:rsidRDefault="00661DAF" w:rsidP="00661DAF">
      <w:pPr>
        <w:spacing w:line="1" w:lineRule="exact"/>
        <w:rPr>
          <w:sz w:val="2"/>
          <w:szCs w:val="2"/>
        </w:rPr>
      </w:pPr>
      <w:r>
        <w:br w:type="page"/>
      </w:r>
    </w:p>
    <w:p w:rsidR="00661DAF" w:rsidRDefault="00661DAF" w:rsidP="00661DAF">
      <w:pPr>
        <w:pStyle w:val="13"/>
        <w:keepNext/>
        <w:keepLines/>
        <w:spacing w:line="240" w:lineRule="auto"/>
      </w:pPr>
      <w:bookmarkStart w:id="11" w:name="bookmark20"/>
    </w:p>
    <w:p w:rsidR="00661DAF" w:rsidRDefault="00661DAF" w:rsidP="00661DAF">
      <w:pPr>
        <w:pStyle w:val="13"/>
        <w:keepNext/>
        <w:keepLines/>
        <w:spacing w:line="240" w:lineRule="auto"/>
      </w:pPr>
      <w:r>
        <w:t>Критерии оценки конкурсных работ</w:t>
      </w:r>
      <w:bookmarkEnd w:id="11"/>
    </w:p>
    <w:p w:rsidR="00661DAF" w:rsidRDefault="00661DAF" w:rsidP="00661DAF">
      <w:pPr>
        <w:pStyle w:val="13"/>
        <w:keepNext/>
        <w:keepLines/>
        <w:spacing w:line="240" w:lineRule="auto"/>
        <w:ind w:hanging="240"/>
        <w:jc w:val="left"/>
      </w:pPr>
      <w:r>
        <w:t xml:space="preserve">     Номинация:</w:t>
      </w:r>
    </w:p>
    <w:p w:rsidR="00661DAF" w:rsidRDefault="00661DAF" w:rsidP="00661DAF">
      <w:pPr>
        <w:pStyle w:val="13"/>
        <w:keepNext/>
        <w:keepLines/>
        <w:spacing w:after="300" w:line="240" w:lineRule="auto"/>
        <w:ind w:hanging="240"/>
        <w:jc w:val="left"/>
      </w:pPr>
      <w:r>
        <w:t xml:space="preserve">     «Лучший маршрут похода выходного дня»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2"/>
        <w:gridCol w:w="2081"/>
      </w:tblGrid>
      <w:tr w:rsidR="00661DAF" w:rsidTr="009D6E94">
        <w:trPr>
          <w:trHeight w:hRule="exact" w:val="598"/>
          <w:jc w:val="center"/>
        </w:trPr>
        <w:tc>
          <w:tcPr>
            <w:tcW w:w="7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center"/>
            </w:pPr>
            <w:r>
              <w:t>Критерии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66" w:lineRule="auto"/>
              <w:ind w:left="560"/>
            </w:pPr>
            <w:r>
              <w:t>Количество баллов</w:t>
            </w:r>
          </w:p>
        </w:tc>
      </w:tr>
      <w:tr w:rsidR="00661DAF" w:rsidTr="009D6E94">
        <w:trPr>
          <w:trHeight w:hRule="exact" w:val="1408"/>
          <w:jc w:val="center"/>
        </w:trPr>
        <w:tc>
          <w:tcPr>
            <w:tcW w:w="7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66" w:lineRule="auto"/>
            </w:pPr>
            <w:r>
              <w:rPr>
                <w:b/>
                <w:bCs/>
              </w:rPr>
              <w:t>Тактическая грамотность построения и прохождения маршрута</w:t>
            </w:r>
          </w:p>
          <w:p w:rsidR="00661DAF" w:rsidRDefault="00661DAF" w:rsidP="009D6E94">
            <w:pPr>
              <w:pStyle w:val="ad"/>
              <w:spacing w:line="266" w:lineRule="auto"/>
              <w:jc w:val="both"/>
            </w:pPr>
            <w:r>
              <w:t>Учитывается постепенность нарастания нагрузок и сложности маршрута, акклиматизация, облегчение веса рюкзаков, разнообразие препятствий, движение по дорогам, использование транспорта, выбор пути движения и т.п.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10</w:t>
            </w:r>
          </w:p>
        </w:tc>
      </w:tr>
      <w:tr w:rsidR="00661DAF" w:rsidTr="009D6E94">
        <w:trPr>
          <w:trHeight w:hRule="exact" w:val="569"/>
          <w:jc w:val="center"/>
        </w:trPr>
        <w:tc>
          <w:tcPr>
            <w:tcW w:w="7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40" w:lineRule="auto"/>
            </w:pPr>
            <w:r>
              <w:rPr>
                <w:b/>
                <w:bCs/>
              </w:rPr>
              <w:t>Техничность прохождения маршрута</w:t>
            </w:r>
          </w:p>
          <w:p w:rsidR="00661DAF" w:rsidRDefault="00661DAF" w:rsidP="009D6E94">
            <w:pPr>
              <w:pStyle w:val="ad"/>
              <w:spacing w:line="240" w:lineRule="auto"/>
            </w:pPr>
            <w:r>
              <w:t>Оценивается по содержанию технического описания маршрута.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10</w:t>
            </w:r>
          </w:p>
        </w:tc>
      </w:tr>
      <w:tr w:rsidR="00661DAF" w:rsidTr="009D6E94">
        <w:trPr>
          <w:trHeight w:hRule="exact" w:val="1127"/>
          <w:jc w:val="center"/>
        </w:trPr>
        <w:tc>
          <w:tcPr>
            <w:tcW w:w="7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64" w:lineRule="auto"/>
            </w:pPr>
            <w:r>
              <w:rPr>
                <w:b/>
                <w:bCs/>
              </w:rPr>
              <w:t>Безопасность прохождения маршрута</w:t>
            </w:r>
          </w:p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t>Оценивается не только обеспечение безопасности на маршруте, но и комплекс мер по обеспечению безопасности, предпринятых при подготовке к походу.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20</w:t>
            </w:r>
          </w:p>
        </w:tc>
      </w:tr>
      <w:tr w:rsidR="00661DAF" w:rsidTr="009D6E94">
        <w:trPr>
          <w:trHeight w:hRule="exact" w:val="1393"/>
          <w:jc w:val="center"/>
        </w:trPr>
        <w:tc>
          <w:tcPr>
            <w:tcW w:w="7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jc w:val="both"/>
            </w:pPr>
            <w:r>
              <w:rPr>
                <w:b/>
                <w:bCs/>
              </w:rPr>
              <w:t>Справочные сведения о походе</w:t>
            </w:r>
          </w:p>
          <w:p w:rsidR="00661DAF" w:rsidRDefault="00661DAF" w:rsidP="009D6E94">
            <w:pPr>
              <w:pStyle w:val="ad"/>
              <w:jc w:val="both"/>
            </w:pPr>
            <w:r>
              <w:t>Указывается полное наименование проводящей организации, район похода, вид туризма, нитка маршрута, протяженность, сроки похода, продолжительность активной части, определяющие препятствия маршрута. Состав группы. Фотография группы в походе.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30</w:t>
            </w:r>
          </w:p>
        </w:tc>
      </w:tr>
      <w:tr w:rsidR="00661DAF" w:rsidTr="009D6E94">
        <w:trPr>
          <w:trHeight w:hRule="exact" w:val="1670"/>
          <w:jc w:val="center"/>
        </w:trPr>
        <w:tc>
          <w:tcPr>
            <w:tcW w:w="7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</w:pPr>
            <w:r>
              <w:rPr>
                <w:b/>
                <w:bCs/>
              </w:rPr>
              <w:t>Характеристика района похода</w:t>
            </w:r>
          </w:p>
          <w:p w:rsidR="00661DAF" w:rsidRDefault="00661DAF" w:rsidP="009D6E94">
            <w:pPr>
              <w:pStyle w:val="ad"/>
              <w:jc w:val="both"/>
            </w:pPr>
            <w:r>
              <w:t>Дается описание района и маршрута похода: географическое положение (населенный пункт), общая смысловая идея похода, варианты подъезда и выезда с маршрута (вид транспорта, расписание, время в пути, стоимость, другие возможности проезда), сведения о запасных вариантах маршрута и аварийных выходах.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10</w:t>
            </w:r>
          </w:p>
        </w:tc>
      </w:tr>
      <w:tr w:rsidR="00661DAF" w:rsidTr="009D6E94">
        <w:trPr>
          <w:trHeight w:hRule="exact" w:val="842"/>
          <w:jc w:val="center"/>
        </w:trPr>
        <w:tc>
          <w:tcPr>
            <w:tcW w:w="7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59" w:lineRule="auto"/>
              <w:jc w:val="both"/>
            </w:pPr>
            <w:r>
              <w:rPr>
                <w:b/>
                <w:bCs/>
              </w:rPr>
              <w:t>График движения</w:t>
            </w:r>
          </w:p>
          <w:p w:rsidR="00661DAF" w:rsidRDefault="00661DAF" w:rsidP="009D6E94">
            <w:pPr>
              <w:pStyle w:val="ad"/>
              <w:spacing w:line="259" w:lineRule="auto"/>
              <w:jc w:val="both"/>
            </w:pPr>
            <w:r>
              <w:t>График движения заполняется от пункта сбора группы в поход и до пункта разъезда участников по месту жительства.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10</w:t>
            </w:r>
          </w:p>
        </w:tc>
      </w:tr>
      <w:tr w:rsidR="00661DAF" w:rsidTr="009D6E94">
        <w:trPr>
          <w:trHeight w:hRule="exact" w:val="1404"/>
          <w:jc w:val="center"/>
        </w:trPr>
        <w:tc>
          <w:tcPr>
            <w:tcW w:w="7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</w:pPr>
            <w:r>
              <w:rPr>
                <w:b/>
                <w:bCs/>
              </w:rPr>
              <w:t>Техническое описание маршрута</w:t>
            </w:r>
          </w:p>
          <w:p w:rsidR="00661DAF" w:rsidRDefault="00661DAF" w:rsidP="009D6E94">
            <w:pPr>
              <w:pStyle w:val="ad"/>
              <w:jc w:val="both"/>
            </w:pPr>
            <w:r>
              <w:t>Дается описание прохождения маршрута группой в хронологическом порядке с указанием ходового времени движения. Участки с однозначным ориентированием без естественных препятствий (движение по дорогам и т.п.) возможно описывать схематично.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40</w:t>
            </w:r>
          </w:p>
        </w:tc>
      </w:tr>
      <w:tr w:rsidR="00661DAF" w:rsidTr="009D6E94">
        <w:trPr>
          <w:trHeight w:hRule="exact" w:val="1681"/>
          <w:jc w:val="center"/>
        </w:trPr>
        <w:tc>
          <w:tcPr>
            <w:tcW w:w="7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64" w:lineRule="auto"/>
              <w:jc w:val="both"/>
            </w:pPr>
            <w:proofErr w:type="spellStart"/>
            <w:r>
              <w:rPr>
                <w:b/>
                <w:bCs/>
              </w:rPr>
              <w:t>Исследовательско</w:t>
            </w:r>
            <w:proofErr w:type="spellEnd"/>
            <w:r>
              <w:rPr>
                <w:b/>
                <w:bCs/>
              </w:rPr>
              <w:t>-познавательная работа на маршруте и образовательный эффект</w:t>
            </w:r>
          </w:p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t>Тема может быть связана с изучением района похода, проведением исследований в каких-либо областях знания для получения краеведческой информации, расширения педагогического и познавательного потенциала района путешествия.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10</w:t>
            </w:r>
          </w:p>
        </w:tc>
      </w:tr>
      <w:tr w:rsidR="00661DAF" w:rsidTr="009D6E94">
        <w:trPr>
          <w:trHeight w:hRule="exact" w:val="400"/>
          <w:jc w:val="center"/>
        </w:trPr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</w:pPr>
            <w:r>
              <w:rPr>
                <w:b/>
                <w:bCs/>
              </w:rPr>
              <w:t>Качество оформления работы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center"/>
            </w:pPr>
            <w:r>
              <w:t>от 0 до 8</w:t>
            </w:r>
          </w:p>
        </w:tc>
      </w:tr>
    </w:tbl>
    <w:p w:rsidR="00661DAF" w:rsidRDefault="00661DAF" w:rsidP="00661DAF">
      <w:pPr>
        <w:sectPr w:rsidR="00661DAF">
          <w:headerReference w:type="even" r:id="rId18"/>
          <w:headerReference w:type="default" r:id="rId19"/>
          <w:footnotePr>
            <w:numFmt w:val="upperRoman"/>
          </w:footnotePr>
          <w:pgSz w:w="11900" w:h="16840"/>
          <w:pgMar w:top="962" w:right="563" w:bottom="711" w:left="1416" w:header="0" w:footer="3" w:gutter="0"/>
          <w:pgNumType w:start="2"/>
          <w:cols w:space="720"/>
          <w:noEndnote/>
          <w:docGrid w:linePitch="360"/>
        </w:sectPr>
      </w:pPr>
    </w:p>
    <w:p w:rsidR="00661DAF" w:rsidRDefault="00661DAF" w:rsidP="00661DAF">
      <w:pPr>
        <w:pStyle w:val="13"/>
        <w:keepNext/>
        <w:keepLines/>
      </w:pPr>
      <w:bookmarkStart w:id="12" w:name="bookmark24"/>
    </w:p>
    <w:p w:rsidR="00661DAF" w:rsidRDefault="00661DAF" w:rsidP="00661DAF">
      <w:pPr>
        <w:pStyle w:val="13"/>
        <w:keepNext/>
        <w:keepLines/>
      </w:pPr>
      <w:r>
        <w:br w:type="page"/>
      </w:r>
    </w:p>
    <w:p w:rsidR="00661DAF" w:rsidRDefault="00661DAF" w:rsidP="00661DAF">
      <w:pPr>
        <w:pStyle w:val="13"/>
        <w:keepNext/>
        <w:keepLines/>
      </w:pPr>
    </w:p>
    <w:p w:rsidR="00661DAF" w:rsidRDefault="00661DAF" w:rsidP="00661DAF">
      <w:pPr>
        <w:pStyle w:val="13"/>
        <w:keepNext/>
        <w:keepLines/>
      </w:pPr>
      <w:r>
        <w:t>Критерии оценки конкурсных работ</w:t>
      </w:r>
      <w:bookmarkEnd w:id="12"/>
    </w:p>
    <w:p w:rsidR="00661DAF" w:rsidRDefault="00661DAF" w:rsidP="00661DAF">
      <w:pPr>
        <w:pStyle w:val="13"/>
        <w:keepNext/>
        <w:keepLines/>
        <w:jc w:val="left"/>
      </w:pPr>
      <w:r>
        <w:t xml:space="preserve"> Номинация:</w:t>
      </w:r>
    </w:p>
    <w:p w:rsidR="00661DAF" w:rsidRDefault="00661DAF" w:rsidP="00661DAF">
      <w:pPr>
        <w:pStyle w:val="13"/>
        <w:keepNext/>
        <w:keepLines/>
        <w:jc w:val="left"/>
      </w:pPr>
      <w:r>
        <w:t xml:space="preserve"> «Лучший маршрут туристско-краеведческой экспедиции»</w:t>
      </w:r>
    </w:p>
    <w:p w:rsidR="00661DAF" w:rsidRDefault="00661DAF" w:rsidP="00661DAF">
      <w:pPr>
        <w:pStyle w:val="11"/>
        <w:tabs>
          <w:tab w:val="left" w:pos="0"/>
        </w:tabs>
        <w:spacing w:after="300"/>
        <w:ind w:firstLine="567"/>
        <w:jc w:val="both"/>
      </w:pPr>
      <w:r>
        <w:t>Тема экспедиционных исследований может быть связана с изучением экскурсионных объектов, комплексным изучением района проведения экспедиции, проведением исследований в каких-либо областях знания для получения краеведческой информации. При выборе темы и методики проведения исследования рекомендуется учитывать уровень возрастного, интеллектуального и физического, развития участников экспедиции и не только научный, но и образовательный (развивающий участников экспедиции) потенциал.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0"/>
        <w:gridCol w:w="2088"/>
      </w:tblGrid>
      <w:tr w:rsidR="00661DAF" w:rsidTr="009D6E94">
        <w:trPr>
          <w:trHeight w:hRule="exact" w:val="587"/>
          <w:jc w:val="center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center"/>
            </w:pPr>
            <w:r>
              <w:t>Критерии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59" w:lineRule="auto"/>
              <w:ind w:left="560"/>
            </w:pPr>
            <w:r>
              <w:t>Количество баллов</w:t>
            </w:r>
          </w:p>
        </w:tc>
      </w:tr>
      <w:tr w:rsidR="00661DAF" w:rsidTr="009D6E94">
        <w:trPr>
          <w:trHeight w:hRule="exact" w:val="1962"/>
          <w:jc w:val="center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64" w:lineRule="auto"/>
            </w:pPr>
            <w:r>
              <w:rPr>
                <w:b/>
                <w:bCs/>
              </w:rPr>
              <w:t>Справочные сведения об экспедиции</w:t>
            </w:r>
          </w:p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t>Указывается полное наименование проводящей организации, район проведения экспедиции, направленность экспедиционных исследований, сроки проведения экспедиции, номер маршрутного листа или номер приказа о проведении экспедиции, состав группы (с указанием туристского опыта). Приводится общая фотография группы в экспедиции.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30</w:t>
            </w:r>
          </w:p>
        </w:tc>
      </w:tr>
      <w:tr w:rsidR="00661DAF" w:rsidTr="009D6E94">
        <w:trPr>
          <w:trHeight w:hRule="exact" w:val="2236"/>
          <w:jc w:val="center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64" w:lineRule="auto"/>
            </w:pPr>
            <w:r>
              <w:rPr>
                <w:b/>
                <w:bCs/>
              </w:rPr>
              <w:t>Характеристика района экспедиционных исследований</w:t>
            </w:r>
          </w:p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t>Дается описание района и маршрута экспедиции: географическое положение (до 2 страниц), общая смысловая идея экспедиции, варианты подъезда и выезда с маршрута (вид транспорта, расписание, время в пути, стоимость, другие возможности проезда), сведения о возможности организации заброски продуктов на маршруте (если экспедиция маршрутная), запасные и аварийные варианты данного маршрута, сведения о медицинских пунктах, музеях, магазинах.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10</w:t>
            </w:r>
          </w:p>
        </w:tc>
      </w:tr>
      <w:tr w:rsidR="00661DAF" w:rsidTr="009D6E94">
        <w:trPr>
          <w:trHeight w:hRule="exact" w:val="1123"/>
          <w:jc w:val="center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jc w:val="both"/>
            </w:pPr>
            <w:r>
              <w:rPr>
                <w:b/>
                <w:bCs/>
              </w:rPr>
              <w:t>Безопасность проведения</w:t>
            </w:r>
          </w:p>
          <w:p w:rsidR="00661DAF" w:rsidRDefault="00661DAF" w:rsidP="009D6E94">
            <w:pPr>
              <w:pStyle w:val="ad"/>
              <w:jc w:val="both"/>
            </w:pPr>
            <w:r>
              <w:t>Оценивается не только обеспечение безопасности на маршруте, но и комплекс мер по обеспечению безопасности, предпринятых при подготовке к экспедиции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20</w:t>
            </w:r>
          </w:p>
        </w:tc>
      </w:tr>
      <w:tr w:rsidR="00661DAF" w:rsidTr="009D6E94">
        <w:trPr>
          <w:trHeight w:hRule="exact" w:val="1685"/>
          <w:jc w:val="center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rPr>
                <w:b/>
                <w:bCs/>
              </w:rPr>
              <w:t>График работы экспедиции</w:t>
            </w:r>
          </w:p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t>График проведения участниками экспедиционных работ, объемы выполненных экспедиционных работ. Указывается общая протяженность, продолжительность и общий перепад высот активной части маршрута для маршрутных экспедиций, продолжительность проведения полевых исследований за день.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10</w:t>
            </w:r>
          </w:p>
        </w:tc>
      </w:tr>
      <w:tr w:rsidR="00661DAF" w:rsidTr="009D6E94">
        <w:trPr>
          <w:trHeight w:hRule="exact" w:val="1937"/>
          <w:jc w:val="center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57" w:lineRule="auto"/>
            </w:pPr>
            <w:r>
              <w:rPr>
                <w:b/>
                <w:bCs/>
              </w:rPr>
              <w:t>Описание методики экспедиционных исследований и процесса ее применения в экспедиции</w:t>
            </w:r>
          </w:p>
          <w:p w:rsidR="00661DAF" w:rsidRDefault="00661DAF" w:rsidP="009D6E94">
            <w:pPr>
              <w:pStyle w:val="ad"/>
              <w:spacing w:line="257" w:lineRule="auto"/>
              <w:jc w:val="both"/>
            </w:pPr>
            <w:r>
              <w:t>Тема исследования должна быть актуальной, программа и методика экспедиционных исследований должны быть образовательно</w:t>
            </w:r>
            <w:r>
              <w:softHyphen/>
              <w:t xml:space="preserve"> эффективными (развивающими). Описание проведения экспедиционных работ должно раскрывать их образовательный (развивающий) потенциал.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40</w:t>
            </w:r>
          </w:p>
        </w:tc>
      </w:tr>
      <w:tr w:rsidR="00661DAF" w:rsidTr="009D6E94">
        <w:trPr>
          <w:trHeight w:hRule="exact" w:val="1145"/>
          <w:jc w:val="center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59" w:lineRule="auto"/>
              <w:jc w:val="both"/>
            </w:pPr>
            <w:r>
              <w:rPr>
                <w:b/>
                <w:bCs/>
              </w:rPr>
              <w:t>Картографический материал</w:t>
            </w:r>
          </w:p>
          <w:p w:rsidR="00661DAF" w:rsidRDefault="00661DAF" w:rsidP="009D6E94">
            <w:pPr>
              <w:pStyle w:val="ad"/>
              <w:spacing w:line="259" w:lineRule="auto"/>
              <w:jc w:val="both"/>
            </w:pPr>
            <w:r>
              <w:t>Должен состоять из:</w:t>
            </w:r>
          </w:p>
          <w:p w:rsidR="00661DAF" w:rsidRDefault="00661DAF" w:rsidP="009D6E94">
            <w:pPr>
              <w:pStyle w:val="ad"/>
              <w:spacing w:line="259" w:lineRule="auto"/>
              <w:jc w:val="both"/>
            </w:pPr>
            <w:r>
              <w:t>- обзорной схемы района похода: указываются начальный и конечный пункт похода, маршрут ночлеги, запасные и аварийные варианты,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60"/>
            </w:pPr>
            <w:r>
              <w:t>от 0 до 15</w:t>
            </w:r>
          </w:p>
        </w:tc>
      </w:tr>
    </w:tbl>
    <w:p w:rsidR="00661DAF" w:rsidRDefault="00661DAF" w:rsidP="00661D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2"/>
        <w:gridCol w:w="2077"/>
      </w:tblGrid>
      <w:tr w:rsidR="00661DAF" w:rsidTr="009D6E94">
        <w:trPr>
          <w:trHeight w:hRule="exact" w:val="587"/>
          <w:jc w:val="center"/>
        </w:trPr>
        <w:tc>
          <w:tcPr>
            <w:tcW w:w="7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71" w:lineRule="auto"/>
              <w:jc w:val="both"/>
            </w:pPr>
            <w:r>
              <w:lastRenderedPageBreak/>
              <w:t>стыковка отдельных листов карты, если они выполнены на отдельных листах.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rPr>
                <w:sz w:val="10"/>
                <w:szCs w:val="10"/>
              </w:rPr>
            </w:pPr>
          </w:p>
        </w:tc>
      </w:tr>
      <w:tr w:rsidR="00661DAF" w:rsidTr="009D6E94">
        <w:trPr>
          <w:trHeight w:hRule="exact" w:val="1105"/>
          <w:jc w:val="center"/>
        </w:trPr>
        <w:tc>
          <w:tcPr>
            <w:tcW w:w="7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</w:pPr>
            <w:r>
              <w:rPr>
                <w:b/>
                <w:bCs/>
              </w:rPr>
              <w:t>Проведение экспедиции</w:t>
            </w:r>
          </w:p>
          <w:p w:rsidR="00661DAF" w:rsidRDefault="00661DAF" w:rsidP="009D6E94">
            <w:pPr>
              <w:pStyle w:val="ad"/>
              <w:jc w:val="both"/>
            </w:pPr>
            <w:r>
              <w:t>Подготовка экспедиции (информация об объеме и качестве подготовительных мероприятий, в том числе и контрольных). Информация о выполнении программы экспедиционных исследований.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center"/>
            </w:pPr>
            <w:r>
              <w:t>от 0 до 10</w:t>
            </w:r>
          </w:p>
        </w:tc>
      </w:tr>
      <w:tr w:rsidR="00661DAF" w:rsidTr="009D6E94">
        <w:trPr>
          <w:trHeight w:hRule="exact" w:val="3578"/>
          <w:jc w:val="center"/>
        </w:trPr>
        <w:tc>
          <w:tcPr>
            <w:tcW w:w="7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40" w:lineRule="auto"/>
            </w:pPr>
            <w:r>
              <w:rPr>
                <w:b/>
                <w:bCs/>
              </w:rPr>
              <w:t>Методики, результаты исследования и образовательный эффект</w:t>
            </w:r>
          </w:p>
          <w:p w:rsidR="00661DAF" w:rsidRDefault="00661DAF" w:rsidP="009D6E94">
            <w:pPr>
              <w:pStyle w:val="ad"/>
              <w:tabs>
                <w:tab w:val="left" w:pos="2369"/>
                <w:tab w:val="left" w:pos="4003"/>
                <w:tab w:val="left" w:pos="6106"/>
                <w:tab w:val="left" w:pos="7128"/>
              </w:tabs>
              <w:spacing w:line="240" w:lineRule="auto"/>
              <w:jc w:val="both"/>
            </w:pPr>
            <w:r>
              <w:t>Наличие экспедиционного задания, описание целей, задач, актуальности, гипотезы, применяемых методик исследования. Оптимальность планирования прохождения маршрута и проведения экспедиционных работ. Описание проведения исследовательской работы. Наличие иллюстративного материала. Степень корректности методики, применяемой при выполнении исследований и наблюдений. Степень самостоятельности участников при выполнении экспедиционных исследований. Можно выделить три степени самостоятельности:</w:t>
            </w:r>
            <w:r>
              <w:tab/>
              <w:t>выполнение</w:t>
            </w:r>
            <w:r>
              <w:tab/>
              <w:t>экспедиционных</w:t>
            </w:r>
            <w:r>
              <w:tab/>
              <w:t>работ</w:t>
            </w:r>
            <w:r>
              <w:tab/>
              <w:t>под</w:t>
            </w:r>
          </w:p>
          <w:p w:rsidR="00661DAF" w:rsidRDefault="00661DAF" w:rsidP="009D6E94">
            <w:pPr>
              <w:pStyle w:val="ad"/>
              <w:spacing w:line="240" w:lineRule="auto"/>
              <w:jc w:val="both"/>
            </w:pPr>
            <w:r>
              <w:t>непосредственным наблюдением руководителя экспедиции; выполнение исследования в составе бригады в радиальном маршруте; индивидуальное выполнение исследования в индивидуальном маршруте. Степень соответствия сложности методики экспедиционных работ уровню интеллектуального развития учащихся - членов экспедиции.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center"/>
            </w:pPr>
            <w:r>
              <w:t>от 0 до 30</w:t>
            </w:r>
          </w:p>
        </w:tc>
      </w:tr>
      <w:tr w:rsidR="00661DAF" w:rsidTr="009D6E94">
        <w:trPr>
          <w:trHeight w:hRule="exact" w:val="400"/>
          <w:jc w:val="center"/>
        </w:trPr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</w:pPr>
            <w:r>
              <w:rPr>
                <w:b/>
                <w:bCs/>
              </w:rPr>
              <w:t>Качество оформления работы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center"/>
            </w:pPr>
            <w:r>
              <w:t>от 0 до 8</w:t>
            </w:r>
          </w:p>
        </w:tc>
      </w:tr>
    </w:tbl>
    <w:p w:rsidR="00661DAF" w:rsidRDefault="00661DAF" w:rsidP="00661DAF">
      <w:pPr>
        <w:spacing w:line="1" w:lineRule="exact"/>
        <w:rPr>
          <w:sz w:val="2"/>
          <w:szCs w:val="2"/>
        </w:rPr>
      </w:pPr>
      <w:r>
        <w:br w:type="page"/>
      </w:r>
    </w:p>
    <w:p w:rsidR="00661DAF" w:rsidRDefault="00661DAF" w:rsidP="00661DAF">
      <w:pPr>
        <w:pStyle w:val="13"/>
        <w:keepNext/>
        <w:keepLines/>
        <w:spacing w:line="240" w:lineRule="auto"/>
      </w:pPr>
      <w:bookmarkStart w:id="13" w:name="bookmark28"/>
    </w:p>
    <w:p w:rsidR="00661DAF" w:rsidRDefault="00661DAF" w:rsidP="00661DAF">
      <w:pPr>
        <w:pStyle w:val="13"/>
        <w:keepNext/>
        <w:keepLines/>
        <w:spacing w:line="240" w:lineRule="auto"/>
      </w:pPr>
      <w:r>
        <w:t>Критерии оценки конкурсных работ</w:t>
      </w:r>
      <w:bookmarkEnd w:id="13"/>
    </w:p>
    <w:p w:rsidR="00661DAF" w:rsidRDefault="00661DAF" w:rsidP="00661DAF">
      <w:pPr>
        <w:pStyle w:val="13"/>
        <w:keepNext/>
        <w:keepLines/>
        <w:spacing w:line="240" w:lineRule="auto"/>
        <w:ind w:hanging="260"/>
        <w:jc w:val="left"/>
      </w:pPr>
      <w:r>
        <w:t xml:space="preserve">     Номинация:</w:t>
      </w:r>
    </w:p>
    <w:p w:rsidR="00661DAF" w:rsidRDefault="00661DAF" w:rsidP="00661DAF">
      <w:pPr>
        <w:pStyle w:val="13"/>
        <w:keepNext/>
        <w:keepLines/>
        <w:spacing w:after="280" w:line="240" w:lineRule="auto"/>
        <w:ind w:hanging="260"/>
        <w:jc w:val="left"/>
      </w:pPr>
      <w:r>
        <w:t xml:space="preserve">     «Лучший маршрут экскурсии»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4"/>
        <w:gridCol w:w="2095"/>
      </w:tblGrid>
      <w:tr w:rsidR="00661DAF" w:rsidTr="009D6E94">
        <w:trPr>
          <w:trHeight w:hRule="exact" w:val="601"/>
          <w:jc w:val="center"/>
        </w:trPr>
        <w:tc>
          <w:tcPr>
            <w:tcW w:w="7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center"/>
            </w:pPr>
            <w:r>
              <w:t>Критерии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64" w:lineRule="auto"/>
              <w:ind w:left="540" w:firstLine="20"/>
            </w:pPr>
            <w:r>
              <w:t>Количество баллов</w:t>
            </w:r>
          </w:p>
        </w:tc>
      </w:tr>
      <w:tr w:rsidR="00661DAF" w:rsidTr="009D6E94">
        <w:trPr>
          <w:trHeight w:hRule="exact" w:val="2804"/>
          <w:jc w:val="center"/>
        </w:trPr>
        <w:tc>
          <w:tcPr>
            <w:tcW w:w="7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64" w:lineRule="auto"/>
            </w:pPr>
            <w:r>
              <w:rPr>
                <w:b/>
                <w:bCs/>
              </w:rPr>
              <w:t>Справочные сведения о 5 экскурсии</w:t>
            </w:r>
          </w:p>
          <w:p w:rsidR="00661DAF" w:rsidRDefault="00661DAF" w:rsidP="009D6E94">
            <w:pPr>
              <w:pStyle w:val="ad"/>
              <w:spacing w:line="264" w:lineRule="auto"/>
            </w:pPr>
            <w:r>
              <w:t>Конкурсная работа должна содержать в себе:</w:t>
            </w:r>
          </w:p>
          <w:p w:rsidR="00661DAF" w:rsidRDefault="00661DAF" w:rsidP="009D6E94">
            <w:pPr>
              <w:pStyle w:val="ad"/>
              <w:spacing w:line="264" w:lineRule="auto"/>
            </w:pPr>
            <w:r>
              <w:t>Титульный лист;</w:t>
            </w:r>
          </w:p>
          <w:p w:rsidR="00661DAF" w:rsidRDefault="00661DAF" w:rsidP="009D6E94">
            <w:pPr>
              <w:pStyle w:val="ad"/>
              <w:spacing w:line="264" w:lineRule="auto"/>
            </w:pPr>
            <w:r>
              <w:t>Оглавление;</w:t>
            </w:r>
          </w:p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t>Программы экскурсии: с методическим обоснованием образовательной и воспитательной составляющих для использования в работе образовательной организацией. В программе должны быть отражены тема с обоснованием ее выбора, целевая аудитория, график движения и другие мероприятия, сезонность, условия (трансфер, размещение, питание.)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40"/>
            </w:pPr>
            <w:r>
              <w:t>от 0 до 30</w:t>
            </w:r>
          </w:p>
        </w:tc>
      </w:tr>
      <w:tr w:rsidR="00661DAF" w:rsidTr="009D6E94">
        <w:trPr>
          <w:trHeight w:hRule="exact" w:val="392"/>
          <w:jc w:val="center"/>
        </w:trPr>
        <w:tc>
          <w:tcPr>
            <w:tcW w:w="7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</w:pPr>
            <w:r>
              <w:rPr>
                <w:b/>
                <w:bCs/>
              </w:rPr>
              <w:t>Актуальность и оригинальность темы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center"/>
            </w:pPr>
            <w:r>
              <w:t>от 0 до 5</w:t>
            </w:r>
          </w:p>
        </w:tc>
      </w:tr>
      <w:tr w:rsidR="00661DAF" w:rsidTr="009D6E94">
        <w:trPr>
          <w:trHeight w:hRule="exact" w:val="385"/>
          <w:jc w:val="center"/>
        </w:trPr>
        <w:tc>
          <w:tcPr>
            <w:tcW w:w="7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</w:pPr>
            <w:r>
              <w:rPr>
                <w:b/>
                <w:bCs/>
              </w:rPr>
              <w:t>Логическая и тематическая связность экскурсии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40"/>
            </w:pPr>
            <w:r>
              <w:t>от 0 до 10</w:t>
            </w:r>
          </w:p>
        </w:tc>
      </w:tr>
      <w:tr w:rsidR="00661DAF" w:rsidTr="009D6E94">
        <w:trPr>
          <w:trHeight w:hRule="exact" w:val="389"/>
          <w:jc w:val="center"/>
        </w:trPr>
        <w:tc>
          <w:tcPr>
            <w:tcW w:w="7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</w:pPr>
            <w:r>
              <w:rPr>
                <w:b/>
                <w:bCs/>
              </w:rPr>
              <w:t>Воспитательная составляющая и образовательный эффект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40"/>
            </w:pPr>
            <w:r>
              <w:t>от 0 до 15</w:t>
            </w:r>
          </w:p>
        </w:tc>
      </w:tr>
      <w:tr w:rsidR="00661DAF" w:rsidTr="009D6E94">
        <w:trPr>
          <w:trHeight w:hRule="exact" w:val="569"/>
          <w:jc w:val="center"/>
        </w:trPr>
        <w:tc>
          <w:tcPr>
            <w:tcW w:w="7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66" w:lineRule="auto"/>
            </w:pPr>
            <w:r>
              <w:rPr>
                <w:b/>
                <w:bCs/>
              </w:rPr>
              <w:t>Педагогическая целесообразность использования в работе образовательной организации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40"/>
            </w:pPr>
            <w:r>
              <w:t>от 0 до 10</w:t>
            </w:r>
          </w:p>
        </w:tc>
      </w:tr>
      <w:tr w:rsidR="00661DAF" w:rsidTr="009D6E94">
        <w:trPr>
          <w:trHeight w:hRule="exact" w:val="1127"/>
          <w:jc w:val="center"/>
        </w:trPr>
        <w:tc>
          <w:tcPr>
            <w:tcW w:w="7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64" w:lineRule="auto"/>
            </w:pPr>
            <w:r>
              <w:rPr>
                <w:b/>
                <w:bCs/>
              </w:rPr>
              <w:t>Карты маршрута</w:t>
            </w:r>
          </w:p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t>Составляются с указанием мест проведения экскурсии в соответствии с ГОСТ Р 50681-2010. Оценивается содержательность и логика составления, оформление карты и интерактивность.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40"/>
            </w:pPr>
            <w:r>
              <w:t>от 0 до 15</w:t>
            </w:r>
          </w:p>
        </w:tc>
      </w:tr>
      <w:tr w:rsidR="00661DAF" w:rsidTr="009D6E94">
        <w:trPr>
          <w:trHeight w:hRule="exact" w:val="1400"/>
          <w:jc w:val="center"/>
        </w:trPr>
        <w:tc>
          <w:tcPr>
            <w:tcW w:w="7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</w:pPr>
            <w:r>
              <w:rPr>
                <w:b/>
                <w:bCs/>
              </w:rPr>
              <w:t>Основные сведения об экскурсии</w:t>
            </w:r>
          </w:p>
          <w:p w:rsidR="00661DAF" w:rsidRDefault="00661DAF" w:rsidP="009D6E94">
            <w:pPr>
              <w:pStyle w:val="ad"/>
              <w:jc w:val="both"/>
            </w:pPr>
            <w:r>
              <w:t>Описываются этапы, продолжительность, основное содержание, объекты показа, деятельность экскурсовода/педагога, деятельность обучающихся, формирование новых компетенций, методические указания, приемы).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40"/>
            </w:pPr>
            <w:r>
              <w:t>от 0 до 30</w:t>
            </w:r>
          </w:p>
        </w:tc>
      </w:tr>
      <w:tr w:rsidR="00661DAF" w:rsidTr="009D6E94">
        <w:trPr>
          <w:trHeight w:hRule="exact" w:val="385"/>
          <w:jc w:val="center"/>
        </w:trPr>
        <w:tc>
          <w:tcPr>
            <w:tcW w:w="7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both"/>
            </w:pPr>
            <w:r>
              <w:rPr>
                <w:b/>
                <w:bCs/>
              </w:rPr>
              <w:t>Логистика экскурсии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40"/>
            </w:pPr>
            <w:r>
              <w:t>от 0 до 10</w:t>
            </w:r>
          </w:p>
        </w:tc>
      </w:tr>
      <w:tr w:rsidR="00661DAF" w:rsidTr="009D6E94">
        <w:trPr>
          <w:trHeight w:hRule="exact" w:val="1134"/>
          <w:jc w:val="center"/>
        </w:trPr>
        <w:tc>
          <w:tcPr>
            <w:tcW w:w="7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rPr>
                <w:b/>
                <w:bCs/>
              </w:rPr>
              <w:t>Обеспечение безопасности обучающихся</w:t>
            </w:r>
          </w:p>
          <w:p w:rsidR="00661DAF" w:rsidRDefault="00661DAF" w:rsidP="009D6E94">
            <w:pPr>
              <w:pStyle w:val="ad"/>
              <w:spacing w:line="264" w:lineRule="auto"/>
              <w:jc w:val="both"/>
            </w:pPr>
            <w:r>
              <w:t>Оценивается не только обеспечение безопасности в период экскурсии, но и комплекс мер по обеспечению безопасности, предпринятых при подготовке к экскурсии.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ind w:firstLine="540"/>
            </w:pPr>
            <w:r>
              <w:t>от 0 до 10</w:t>
            </w:r>
          </w:p>
        </w:tc>
      </w:tr>
      <w:tr w:rsidR="00661DAF" w:rsidTr="009D6E94">
        <w:trPr>
          <w:trHeight w:hRule="exact" w:val="403"/>
          <w:jc w:val="center"/>
        </w:trPr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</w:pPr>
            <w:r>
              <w:rPr>
                <w:b/>
                <w:bCs/>
              </w:rPr>
              <w:t>Качество оформления работы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AF" w:rsidRDefault="00661DAF" w:rsidP="009D6E94">
            <w:pPr>
              <w:pStyle w:val="ad"/>
              <w:spacing w:line="240" w:lineRule="auto"/>
              <w:jc w:val="center"/>
            </w:pPr>
            <w:r>
              <w:t>от 0 до 8</w:t>
            </w:r>
          </w:p>
        </w:tc>
      </w:tr>
    </w:tbl>
    <w:p w:rsidR="00661DAF" w:rsidRDefault="00661DAF" w:rsidP="00661DAF"/>
    <w:p w:rsidR="00B1677E" w:rsidRDefault="00B1677E"/>
    <w:sectPr w:rsidR="00B1677E">
      <w:headerReference w:type="even" r:id="rId20"/>
      <w:headerReference w:type="default" r:id="rId21"/>
      <w:footnotePr>
        <w:numFmt w:val="upperRoman"/>
      </w:footnotePr>
      <w:type w:val="continuous"/>
      <w:pgSz w:w="11900" w:h="16840"/>
      <w:pgMar w:top="962" w:right="563" w:bottom="711" w:left="1416" w:header="0" w:footer="2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F86" w:rsidRDefault="00217F86" w:rsidP="00661DAF">
      <w:r>
        <w:separator/>
      </w:r>
    </w:p>
  </w:endnote>
  <w:endnote w:type="continuationSeparator" w:id="0">
    <w:p w:rsidR="00217F86" w:rsidRDefault="00217F86" w:rsidP="0066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00"/>
    <w:family w:val="roman"/>
    <w:pitch w:val="default"/>
  </w:font>
  <w:font w:name="Albany AMT">
    <w:altName w:val="Arial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F86" w:rsidRDefault="00217F86" w:rsidP="00661DAF">
      <w:r>
        <w:separator/>
      </w:r>
    </w:p>
  </w:footnote>
  <w:footnote w:type="continuationSeparator" w:id="0">
    <w:p w:rsidR="00217F86" w:rsidRDefault="00217F86" w:rsidP="00661DAF">
      <w:r>
        <w:continuationSeparator/>
      </w:r>
    </w:p>
  </w:footnote>
  <w:footnote w:id="1">
    <w:p w:rsidR="00661DAF" w:rsidRDefault="00661DAF" w:rsidP="00661DAF">
      <w:pPr>
        <w:pStyle w:val="ab"/>
      </w:pPr>
      <w:r>
        <w:rPr>
          <w:vertAlign w:val="superscript"/>
        </w:rPr>
        <w:footnoteRef/>
      </w:r>
      <w:r>
        <w:t xml:space="preserve"> Во избежание технических ошибок при обработке данных в ФИО участников и электронных адресах просим направлять заявку в двух форматах: скан-копия, заверенная печатью ОО и подписью руководителя, и исходный вариант </w:t>
      </w:r>
      <w:r>
        <w:rPr>
          <w:lang w:val="en-US" w:bidi="en-US"/>
        </w:rPr>
        <w:t>Word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DAF" w:rsidRDefault="00661DA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DAF" w:rsidRDefault="00661DAF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DAF" w:rsidRDefault="00661DAF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DAF" w:rsidRDefault="00661DA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DAF" w:rsidRDefault="00661DA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DAF" w:rsidRDefault="00661DAF">
    <w:pPr>
      <w:spacing w:line="1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DAF" w:rsidRDefault="00661DAF">
    <w:pPr>
      <w:spacing w:line="1" w:lineRule="exac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3C5" w:rsidRDefault="00217F86">
    <w:pPr>
      <w:spacing w:line="1" w:lineRule="exac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3C5" w:rsidRDefault="00C64E8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422250" wp14:editId="472B2B6F">
              <wp:simplePos x="0" y="0"/>
              <wp:positionH relativeFrom="page">
                <wp:posOffset>3948430</wp:posOffset>
              </wp:positionH>
              <wp:positionV relativeFrom="page">
                <wp:posOffset>437515</wp:posOffset>
              </wp:positionV>
              <wp:extent cx="57150" cy="1098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33C5" w:rsidRDefault="00C64E85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751A" w:rsidRPr="00E7751A">
                            <w:rPr>
                              <w:noProof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22250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310.9pt;margin-top:34.45pt;width:4.5pt;height:8.6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XGkwEAACADAAAOAAAAZHJzL2Uyb0RvYy54bWysUsFOwzAMvSPxD1HurB3SgFXrJhACISFA&#10;Aj4gS5M1UhNHcVi7v8fJuoHghri4ju0+Pz97sRpsx7YqoAFX8+mk5Ew5CY1xm5q/v92dXXGGUbhG&#10;dOBUzXcK+Wp5erLofaXOoYWuUYERiMOq9zVvY/RVUaBslRU4Aa8cJTUEKyI9w6ZogugJ3XbFeVle&#10;FD2ExgeQCpGit/skX2Z8rZWMz1qjiqyrOXGL2YZs18kWy4WoNkH41siRhvgDCyuMo6ZHqFsRBfsI&#10;5heUNTIAgo4TCbYArY1UeQaaZlr+mOa1FV7lWUgc9EeZ8P9g5dP2JTDT1HzOmROWVpS7snmSpvdY&#10;UcWrp5o43MBAKz7EkYJp4kEHm740C6M8ibw7CquGyCQFZ5fTGSUkZabl/Go2SyDF178+YLxXYFly&#10;ah5obVlNsX3EuC89lKRWDu5M16V4Irgnkrw4rIeR9RqaHZHuabM1d3R6nHUPjoRLR3BwwsFZj04C&#10;R3/9EalB7ptQ91BjM1pDZj6eTNrz93eu+jrs5ScAAAD//wMAUEsDBBQABgAIAAAAIQAN17WL3AAA&#10;AAkBAAAPAAAAZHJzL2Rvd25yZXYueG1sTI9BT8MwDIXvSPyHyEjcWLoilVKaTmgSF24MhMQta7ym&#10;InGqJOvaf485wc1+fnrvc7tbvBMzxjQGUrDdFCCQ+mBGGhR8vL/c1SBS1mS0C4QKVkyw666vWt2Y&#10;cKE3nA95EBxCqdEKbM5TI2XqLXqdNmFC4tspRK8zr3GQJuoLh3sny6KopNcjcYPVE+4t9t+Hs1fw&#10;sHwGnBLu8es099GOa+1eV6Vub5bnJxAZl/xnhl98RoeOmY7hTCYJp6Aqt4yeeagfQbChui9YOCqo&#10;qxJk18r/H3Q/AAAA//8DAFBLAQItABQABgAIAAAAIQC2gziS/gAAAOEBAAATAAAAAAAAAAAAAAAA&#10;AAAAAABbQ29udGVudF9UeXBlc10ueG1sUEsBAi0AFAAGAAgAAAAhADj9If/WAAAAlAEAAAsAAAAA&#10;AAAAAAAAAAAALwEAAF9yZWxzLy5yZWxzUEsBAi0AFAAGAAgAAAAhAAH4BcaTAQAAIAMAAA4AAAAA&#10;AAAAAAAAAAAALgIAAGRycy9lMm9Eb2MueG1sUEsBAi0AFAAGAAgAAAAhAA3XtYvcAAAACQEAAA8A&#10;AAAAAAAAAAAAAAAA7QMAAGRycy9kb3ducmV2LnhtbFBLBQYAAAAABAAEAPMAAAD2BAAAAAA=&#10;" filled="f" stroked="f">
              <v:textbox style="mso-fit-shape-to-text:t" inset="0,0,0,0">
                <w:txbxContent>
                  <w:p w:rsidR="00F533C5" w:rsidRDefault="00C64E85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751A" w:rsidRPr="00E7751A">
                      <w:rPr>
                        <w:noProof/>
                        <w:sz w:val="22"/>
                        <w:szCs w:val="22"/>
                      </w:rPr>
                      <w:t>8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D12C6"/>
    <w:multiLevelType w:val="multilevel"/>
    <w:tmpl w:val="D54654C4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C921E3"/>
    <w:multiLevelType w:val="multilevel"/>
    <w:tmpl w:val="96001D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B27248"/>
    <w:multiLevelType w:val="multilevel"/>
    <w:tmpl w:val="0EDEA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A268A3"/>
    <w:multiLevelType w:val="multilevel"/>
    <w:tmpl w:val="FFA2A5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571B6"/>
    <w:multiLevelType w:val="hybridMultilevel"/>
    <w:tmpl w:val="76EA5DEA"/>
    <w:lvl w:ilvl="0" w:tplc="601C6CCE">
      <w:start w:val="1"/>
      <w:numFmt w:val="decimal"/>
      <w:lvlText w:val="%1."/>
      <w:lvlJc w:val="left"/>
      <w:pPr>
        <w:ind w:left="1572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93F9D"/>
    <w:multiLevelType w:val="multilevel"/>
    <w:tmpl w:val="79983A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B762ED"/>
    <w:multiLevelType w:val="multilevel"/>
    <w:tmpl w:val="DB0043CC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827423"/>
    <w:multiLevelType w:val="multilevel"/>
    <w:tmpl w:val="763443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745F81"/>
    <w:multiLevelType w:val="multilevel"/>
    <w:tmpl w:val="A9E8B1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D480EA6"/>
    <w:multiLevelType w:val="multilevel"/>
    <w:tmpl w:val="58984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283D38"/>
    <w:multiLevelType w:val="multilevel"/>
    <w:tmpl w:val="A1CC9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315965"/>
    <w:multiLevelType w:val="multilevel"/>
    <w:tmpl w:val="9F66A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40751C"/>
    <w:multiLevelType w:val="hybridMultilevel"/>
    <w:tmpl w:val="E004A090"/>
    <w:lvl w:ilvl="0" w:tplc="61509016">
      <w:start w:val="1"/>
      <w:numFmt w:val="decimal"/>
      <w:lvlText w:val="%1."/>
      <w:lvlJc w:val="left"/>
      <w:pPr>
        <w:ind w:left="1572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07567C"/>
    <w:multiLevelType w:val="multilevel"/>
    <w:tmpl w:val="2C6EE3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  <w:num w:numId="12">
    <w:abstractNumId w:val="8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5A7"/>
    <w:rsid w:val="00046C71"/>
    <w:rsid w:val="000A0FE9"/>
    <w:rsid w:val="001F35A7"/>
    <w:rsid w:val="00217F86"/>
    <w:rsid w:val="003D0B0F"/>
    <w:rsid w:val="00642833"/>
    <w:rsid w:val="00661DAF"/>
    <w:rsid w:val="00730CF6"/>
    <w:rsid w:val="009C3CE5"/>
    <w:rsid w:val="00B1677E"/>
    <w:rsid w:val="00C54C1F"/>
    <w:rsid w:val="00C64E85"/>
    <w:rsid w:val="00D43E26"/>
    <w:rsid w:val="00E7751A"/>
    <w:rsid w:val="00F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3D1C"/>
  <w15:docId w15:val="{D61CA63F-A0CD-4A13-AA79-0024A104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F35A7"/>
    <w:pPr>
      <w:keepNext/>
      <w:ind w:firstLine="708"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F35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1F35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F35A7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1F35A7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1F3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35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5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11"/>
    <w:rsid w:val="001F35A7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9"/>
    <w:rsid w:val="001F35A7"/>
    <w:pPr>
      <w:widowControl w:val="0"/>
      <w:spacing w:line="259" w:lineRule="auto"/>
    </w:pPr>
    <w:rPr>
      <w:sz w:val="26"/>
      <w:szCs w:val="26"/>
      <w:lang w:eastAsia="en-US"/>
    </w:rPr>
  </w:style>
  <w:style w:type="character" w:customStyle="1" w:styleId="aa">
    <w:name w:val="Сноска_"/>
    <w:basedOn w:val="a0"/>
    <w:link w:val="ab"/>
    <w:rsid w:val="00661DAF"/>
    <w:rPr>
      <w:rFonts w:ascii="Times New Roman" w:eastAsia="Times New Roman" w:hAnsi="Times New Roman" w:cs="Times New Roman"/>
      <w:sz w:val="19"/>
      <w:szCs w:val="19"/>
    </w:rPr>
  </w:style>
  <w:style w:type="character" w:customStyle="1" w:styleId="12">
    <w:name w:val="Заголовок №1_"/>
    <w:basedOn w:val="a0"/>
    <w:link w:val="13"/>
    <w:rsid w:val="00661DAF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Колонтитул (2)_"/>
    <w:basedOn w:val="a0"/>
    <w:link w:val="20"/>
    <w:rsid w:val="00661DAF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Другое_"/>
    <w:basedOn w:val="a0"/>
    <w:link w:val="ad"/>
    <w:rsid w:val="00661DAF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661DAF"/>
    <w:rPr>
      <w:rFonts w:ascii="Times New Roman" w:eastAsia="Times New Roman" w:hAnsi="Times New Roman" w:cs="Times New Roman"/>
    </w:rPr>
  </w:style>
  <w:style w:type="paragraph" w:customStyle="1" w:styleId="ab">
    <w:name w:val="Сноска"/>
    <w:basedOn w:val="a"/>
    <w:link w:val="aa"/>
    <w:rsid w:val="00661DAF"/>
    <w:pPr>
      <w:widowControl w:val="0"/>
    </w:pPr>
    <w:rPr>
      <w:sz w:val="19"/>
      <w:szCs w:val="19"/>
      <w:lang w:eastAsia="en-US"/>
    </w:rPr>
  </w:style>
  <w:style w:type="paragraph" w:customStyle="1" w:styleId="13">
    <w:name w:val="Заголовок №1"/>
    <w:basedOn w:val="a"/>
    <w:link w:val="12"/>
    <w:rsid w:val="00661DAF"/>
    <w:pPr>
      <w:widowControl w:val="0"/>
      <w:spacing w:line="259" w:lineRule="auto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0">
    <w:name w:val="Колонтитул (2)"/>
    <w:basedOn w:val="a"/>
    <w:link w:val="2"/>
    <w:rsid w:val="00661DAF"/>
    <w:pPr>
      <w:widowControl w:val="0"/>
    </w:pPr>
    <w:rPr>
      <w:sz w:val="20"/>
      <w:szCs w:val="20"/>
      <w:lang w:eastAsia="en-US"/>
    </w:rPr>
  </w:style>
  <w:style w:type="paragraph" w:customStyle="1" w:styleId="ad">
    <w:name w:val="Другое"/>
    <w:basedOn w:val="a"/>
    <w:link w:val="ac"/>
    <w:rsid w:val="00661DAF"/>
    <w:pPr>
      <w:widowControl w:val="0"/>
      <w:spacing w:line="262" w:lineRule="auto"/>
    </w:pPr>
    <w:rPr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661DAF"/>
    <w:pPr>
      <w:widowControl w:val="0"/>
      <w:spacing w:after="280"/>
      <w:ind w:firstLine="560"/>
    </w:pPr>
    <w:rPr>
      <w:sz w:val="22"/>
      <w:szCs w:val="22"/>
      <w:lang w:eastAsia="en-US"/>
    </w:rPr>
  </w:style>
  <w:style w:type="paragraph" w:styleId="ae">
    <w:name w:val="List Paragraph"/>
    <w:basedOn w:val="a"/>
    <w:uiPriority w:val="1"/>
    <w:qFormat/>
    <w:rsid w:val="00661DAF"/>
    <w:pPr>
      <w:ind w:left="720"/>
      <w:contextualSpacing/>
    </w:pPr>
  </w:style>
  <w:style w:type="character" w:styleId="af">
    <w:name w:val="Hyperlink"/>
    <w:uiPriority w:val="99"/>
    <w:rsid w:val="00661D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c@laplandiya.org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motscenter51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c_kola_district@mail.ru" TargetMode="Externa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yperlink" Target="mailto:moc_kola_district@mail.ru" TargetMode="External"/><Relationship Id="rId14" Type="http://schemas.openxmlformats.org/officeDocument/2006/relationships/hyperlink" Target="mailto:rmc@laplandiya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4127</Words>
  <Characters>23526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dosh05</cp:lastModifiedBy>
  <cp:revision>6</cp:revision>
  <cp:lastPrinted>2022-11-18T10:45:00Z</cp:lastPrinted>
  <dcterms:created xsi:type="dcterms:W3CDTF">2022-11-18T06:19:00Z</dcterms:created>
  <dcterms:modified xsi:type="dcterms:W3CDTF">2022-11-21T07:31:00Z</dcterms:modified>
</cp:coreProperties>
</file>