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C2" w:rsidRDefault="007E38C2" w:rsidP="00296F47">
      <w:pPr>
        <w:pStyle w:val="a3"/>
        <w:shd w:val="clear" w:color="auto" w:fill="FFFFFF"/>
        <w:spacing w:line="360" w:lineRule="auto"/>
        <w:ind w:firstLine="851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>
            <wp:extent cx="2847373" cy="1099595"/>
            <wp:effectExtent l="0" t="0" r="0" b="5715"/>
            <wp:docPr id="1" name="Рисунок 1" descr="http://zim-school1.ucoz.ru/_si/2/4972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im-school1.ucoz.ru/_si/2/497270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91" cy="109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E9D" w:rsidRPr="00CF113B" w:rsidRDefault="004B2E9D" w:rsidP="000936D7">
      <w:pPr>
        <w:pStyle w:val="a3"/>
        <w:shd w:val="clear" w:color="auto" w:fill="FFFFFF"/>
        <w:ind w:firstLine="709"/>
        <w:contextualSpacing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CF113B">
        <w:rPr>
          <w:rStyle w:val="c0"/>
          <w:color w:val="000000"/>
          <w:sz w:val="28"/>
          <w:szCs w:val="28"/>
          <w:shd w:val="clear" w:color="auto" w:fill="FFFFFF"/>
        </w:rPr>
        <w:t>Реализация регионального проекта «Современная школа»</w:t>
      </w:r>
    </w:p>
    <w:p w:rsidR="004B2E9D" w:rsidRDefault="004B2E9D" w:rsidP="000936D7">
      <w:pPr>
        <w:pStyle w:val="a3"/>
        <w:shd w:val="clear" w:color="auto" w:fill="FFFFFF"/>
        <w:spacing w:line="360" w:lineRule="auto"/>
        <w:ind w:firstLine="851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CF113B">
        <w:rPr>
          <w:rStyle w:val="c0"/>
          <w:color w:val="000000"/>
          <w:sz w:val="28"/>
          <w:szCs w:val="28"/>
          <w:shd w:val="clear" w:color="auto" w:fill="FFFFFF"/>
        </w:rPr>
        <w:t xml:space="preserve">в 2020 году на базе МБОУ </w:t>
      </w:r>
      <w:proofErr w:type="spellStart"/>
      <w:r w:rsidRPr="00CF113B">
        <w:rPr>
          <w:rStyle w:val="c0"/>
          <w:color w:val="000000"/>
          <w:sz w:val="28"/>
          <w:szCs w:val="28"/>
          <w:shd w:val="clear" w:color="auto" w:fill="FFFFFF"/>
        </w:rPr>
        <w:t>Зимовниковская</w:t>
      </w:r>
      <w:proofErr w:type="spellEnd"/>
      <w:r w:rsidRPr="00CF113B">
        <w:rPr>
          <w:rStyle w:val="c0"/>
          <w:color w:val="000000"/>
          <w:sz w:val="28"/>
          <w:szCs w:val="28"/>
          <w:shd w:val="clear" w:color="auto" w:fill="FFFFFF"/>
        </w:rPr>
        <w:t xml:space="preserve"> СОШ №10</w:t>
      </w:r>
    </w:p>
    <w:p w:rsidR="004E1843" w:rsidRPr="00CF113B" w:rsidRDefault="004E4EB3" w:rsidP="00CF113B">
      <w:pPr>
        <w:spacing w:after="0" w:line="322" w:lineRule="atLeast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bCs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8EFD6DF" wp14:editId="34130181">
            <wp:simplePos x="0" y="0"/>
            <wp:positionH relativeFrom="column">
              <wp:posOffset>5116830</wp:posOffset>
            </wp:positionH>
            <wp:positionV relativeFrom="paragraph">
              <wp:posOffset>131445</wp:posOffset>
            </wp:positionV>
            <wp:extent cx="1548765" cy="1524000"/>
            <wp:effectExtent l="0" t="0" r="0" b="0"/>
            <wp:wrapSquare wrapText="bothSides"/>
            <wp:docPr id="3" name="Рисунок 3" descr="C:\Users\4\Desktop\ТОЧКА Роста - копия\20200618_140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\Desktop\ТОЧКА Роста - копия\20200618_1404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843"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МБОУ </w:t>
      </w:r>
      <w:proofErr w:type="spellStart"/>
      <w:r w:rsidR="004E1843"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Зимовниковской</w:t>
      </w:r>
      <w:proofErr w:type="spellEnd"/>
      <w:r w:rsidR="004E1843"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№10 продолжается работа по созданию Центра образования цифрового и гуманитарного профилей «Точка роста». Оборудованы кабинеты и обновлена материально-техническая база  для формирования у обучающихся современных технологических и гуманитарных навыков. В основную идею данного проекта заложена - глубокая модернизация содержания и форм преподавания предметов «Технология», «Информатика», «ОБЖ» (уроки, внеурочная деятельность, модули по выбору, обеспечение связи с дополнительным образованием, проведение мероприятий в формате выставок). Предметы учебного плана будут дополняться модулями по выбору, работой в </w:t>
      </w:r>
      <w:proofErr w:type="gramStart"/>
      <w:r w:rsidR="004E1843"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проектных</w:t>
      </w:r>
      <w:proofErr w:type="gramEnd"/>
      <w:r w:rsidR="004E1843"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E1843"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микрогруппах</w:t>
      </w:r>
      <w:proofErr w:type="spellEnd"/>
      <w:r w:rsidR="004E1843"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позволит сформировать на высоком уровне не только технологические навыки, но и навыки коммуникации, креативности, командной работы и критического мышления. Все педагоги МБОУ </w:t>
      </w:r>
      <w:proofErr w:type="spellStart"/>
      <w:r w:rsidR="004E1843"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Зимовниковской</w:t>
      </w:r>
      <w:proofErr w:type="spellEnd"/>
      <w:r w:rsidR="004E1843"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№10,  участвующие в работе центра «Точка роста» закончили обучение на платформе elducation.ru по теме «Гибкие компетенции проектной деятельности» и в данный момент активно ведут работу, направленную на составление </w:t>
      </w:r>
      <w:r w:rsidR="00F36BBA"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общеобразовательных программ</w:t>
      </w:r>
      <w:r w:rsidR="004E1843"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соответствии с новыми предметными областями Технология, Информатика, ОБЖ.</w:t>
      </w:r>
      <w:r w:rsidR="00F36BBA"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предметной области «Технология» будет обновлено содержание учебного предмета, в рамках которого  у обучающихся появится возможность создавать различные макеты при помощи специального программного обеспечения, изготавливать из любых подручных материалов, а так же распечатывать прототипы на 3D принтере.  Обновление предметной области «ОБЖ» позволит увеличить количество практических занятий при изучении данного предмета. Так же на базе Центра будут реализовываться программы дополнительного образования и внеурочной деятельности. В рамках дополнительного образования обучающиеся будут осваивать современные цифровые лаборатории по биологии, географии. Изучат современное программное обеспечение для обработки фотографий, для создания видеороликов. </w:t>
      </w:r>
    </w:p>
    <w:p w:rsidR="004E1843" w:rsidRPr="00CF113B" w:rsidRDefault="00D5515A" w:rsidP="00CF113B">
      <w:pPr>
        <w:spacing w:after="0" w:line="317" w:lineRule="atLeast"/>
        <w:ind w:right="40" w:firstLine="567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в МБОУ </w:t>
      </w:r>
      <w:proofErr w:type="spellStart"/>
      <w:r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Зимовниковской</w:t>
      </w:r>
      <w:proofErr w:type="spellEnd"/>
      <w:r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№10 ведется активная работа по оформлению и </w:t>
      </w:r>
      <w:proofErr w:type="spellStart"/>
      <w:r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брендированию</w:t>
      </w:r>
      <w:proofErr w:type="spellEnd"/>
      <w:r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помещений Центра. Все помещения Центра  оформляются в едином фирменном стиле Центров «Точка роста». </w:t>
      </w:r>
      <w:proofErr w:type="spellStart"/>
      <w:r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Брендируются</w:t>
      </w:r>
      <w:proofErr w:type="spellEnd"/>
      <w:r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входная группа в школу (адресный блок), вывески при входе в помещения, стены (логотип на стене в рекреации, холле, вестибюле и учебных кабинетах). Продуманный дизайн создаст </w:t>
      </w:r>
      <w:r w:rsidR="005A0017"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неповторимый</w:t>
      </w:r>
      <w:r w:rsidRPr="00CF113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интерьер в центре современного образования «Точка роста».</w:t>
      </w:r>
    </w:p>
    <w:p w:rsidR="00D5515A" w:rsidRPr="00CF113B" w:rsidRDefault="00D5515A" w:rsidP="00CF113B">
      <w:pPr>
        <w:spacing w:after="0" w:line="317" w:lineRule="atLeast"/>
        <w:ind w:right="40" w:firstLine="567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D5515A" w:rsidRPr="00CF113B" w:rsidSect="00EF7A3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A3"/>
    <w:rsid w:val="000379BC"/>
    <w:rsid w:val="000936D7"/>
    <w:rsid w:val="0009715B"/>
    <w:rsid w:val="00181B72"/>
    <w:rsid w:val="0020359C"/>
    <w:rsid w:val="002423E4"/>
    <w:rsid w:val="00276F3A"/>
    <w:rsid w:val="00296F47"/>
    <w:rsid w:val="002B35E2"/>
    <w:rsid w:val="002D3D87"/>
    <w:rsid w:val="00317F77"/>
    <w:rsid w:val="00325709"/>
    <w:rsid w:val="00346AA3"/>
    <w:rsid w:val="00354BED"/>
    <w:rsid w:val="0035500F"/>
    <w:rsid w:val="00373F20"/>
    <w:rsid w:val="0046595E"/>
    <w:rsid w:val="004B22B2"/>
    <w:rsid w:val="004B2E9D"/>
    <w:rsid w:val="004E1843"/>
    <w:rsid w:val="004E2E4B"/>
    <w:rsid w:val="004E4EB3"/>
    <w:rsid w:val="004F2985"/>
    <w:rsid w:val="004F5728"/>
    <w:rsid w:val="00537B79"/>
    <w:rsid w:val="0054575C"/>
    <w:rsid w:val="005A0017"/>
    <w:rsid w:val="005B5EB5"/>
    <w:rsid w:val="005E2A08"/>
    <w:rsid w:val="00676B81"/>
    <w:rsid w:val="00695D91"/>
    <w:rsid w:val="00726F93"/>
    <w:rsid w:val="007E38C2"/>
    <w:rsid w:val="00826545"/>
    <w:rsid w:val="00882C56"/>
    <w:rsid w:val="008F4A9D"/>
    <w:rsid w:val="00992933"/>
    <w:rsid w:val="009E0547"/>
    <w:rsid w:val="00A3331D"/>
    <w:rsid w:val="00A6232A"/>
    <w:rsid w:val="00A66E05"/>
    <w:rsid w:val="00A8301C"/>
    <w:rsid w:val="00AB0C22"/>
    <w:rsid w:val="00AB7475"/>
    <w:rsid w:val="00AC4888"/>
    <w:rsid w:val="00B20212"/>
    <w:rsid w:val="00B25795"/>
    <w:rsid w:val="00B27CC7"/>
    <w:rsid w:val="00BC7F02"/>
    <w:rsid w:val="00BE0FE9"/>
    <w:rsid w:val="00CA1A80"/>
    <w:rsid w:val="00CF113B"/>
    <w:rsid w:val="00D5515A"/>
    <w:rsid w:val="00E149F0"/>
    <w:rsid w:val="00E640DB"/>
    <w:rsid w:val="00EF7A3D"/>
    <w:rsid w:val="00F04A06"/>
    <w:rsid w:val="00F36BBA"/>
    <w:rsid w:val="00F51BEE"/>
    <w:rsid w:val="00FD1FD1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38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8C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7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6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38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8C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7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9</cp:revision>
  <dcterms:created xsi:type="dcterms:W3CDTF">2020-07-22T17:26:00Z</dcterms:created>
  <dcterms:modified xsi:type="dcterms:W3CDTF">2020-07-22T18:51:00Z</dcterms:modified>
</cp:coreProperties>
</file>