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14" w:rsidRPr="005F4A14" w:rsidRDefault="005F4A14" w:rsidP="005F4A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A14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F4A14" w:rsidRPr="005F4A14" w:rsidRDefault="005F4A14" w:rsidP="005F4A14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4A14">
        <w:rPr>
          <w:rFonts w:ascii="Times New Roman" w:hAnsi="Times New Roman" w:cs="Times New Roman"/>
          <w:b/>
          <w:sz w:val="24"/>
          <w:szCs w:val="24"/>
        </w:rPr>
        <w:t>Зимовниковская</w:t>
      </w:r>
      <w:proofErr w:type="spellEnd"/>
      <w:r w:rsidRPr="005F4A14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№ 10</w:t>
      </w:r>
    </w:p>
    <w:tbl>
      <w:tblPr>
        <w:tblStyle w:val="a3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1"/>
      </w:tblGrid>
      <w:tr w:rsidR="005F4A14" w:rsidRPr="005F4A14" w:rsidTr="005F4A14">
        <w:tc>
          <w:tcPr>
            <w:tcW w:w="4678" w:type="dxa"/>
          </w:tcPr>
          <w:p w:rsidR="005F4A14" w:rsidRPr="005F4A14" w:rsidRDefault="005F4A14" w:rsidP="005F4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1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и рекомендован </w:t>
            </w:r>
          </w:p>
          <w:p w:rsidR="005F4A14" w:rsidRPr="005F4A14" w:rsidRDefault="005F4A14" w:rsidP="005F4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14">
              <w:rPr>
                <w:rFonts w:ascii="Times New Roman" w:hAnsi="Times New Roman" w:cs="Times New Roman"/>
                <w:sz w:val="24"/>
                <w:szCs w:val="24"/>
              </w:rPr>
              <w:t xml:space="preserve">к утверждению педагогическим </w:t>
            </w:r>
          </w:p>
          <w:p w:rsidR="005F4A14" w:rsidRPr="005F4A14" w:rsidRDefault="005F4A14" w:rsidP="005F4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14">
              <w:rPr>
                <w:rFonts w:ascii="Times New Roman" w:hAnsi="Times New Roman" w:cs="Times New Roman"/>
                <w:sz w:val="24"/>
                <w:szCs w:val="24"/>
              </w:rPr>
              <w:t>советом школы</w:t>
            </w:r>
            <w:r w:rsidR="0004573A">
              <w:rPr>
                <w:rFonts w:ascii="Times New Roman" w:hAnsi="Times New Roman" w:cs="Times New Roman"/>
                <w:sz w:val="24"/>
                <w:szCs w:val="24"/>
              </w:rPr>
              <w:t xml:space="preserve"> 19.08.</w:t>
            </w:r>
            <w:r w:rsidRPr="005F4A14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  <w:p w:rsidR="005F4A14" w:rsidRPr="005F4A14" w:rsidRDefault="005F4A14" w:rsidP="005F4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1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</w:tc>
        <w:tc>
          <w:tcPr>
            <w:tcW w:w="5381" w:type="dxa"/>
          </w:tcPr>
          <w:p w:rsidR="005F4A14" w:rsidRPr="005F4A14" w:rsidRDefault="005F4A14" w:rsidP="005F4A14">
            <w:pPr>
              <w:ind w:left="3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14">
              <w:rPr>
                <w:rFonts w:ascii="Times New Roman" w:hAnsi="Times New Roman" w:cs="Times New Roman"/>
                <w:sz w:val="24"/>
                <w:szCs w:val="24"/>
              </w:rPr>
              <w:t xml:space="preserve">«Утверждаю» </w:t>
            </w:r>
          </w:p>
          <w:p w:rsidR="005F4A14" w:rsidRPr="005F4A14" w:rsidRDefault="005F4A14" w:rsidP="005F4A14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1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_______ </w:t>
            </w:r>
            <w:proofErr w:type="spellStart"/>
            <w:r w:rsidRPr="005F4A14">
              <w:rPr>
                <w:rFonts w:ascii="Times New Roman" w:hAnsi="Times New Roman" w:cs="Times New Roman"/>
                <w:sz w:val="24"/>
                <w:szCs w:val="24"/>
              </w:rPr>
              <w:t>О.П.Полищук</w:t>
            </w:r>
            <w:proofErr w:type="spellEnd"/>
          </w:p>
          <w:p w:rsidR="005F4A14" w:rsidRPr="005F4A14" w:rsidRDefault="005F4A14" w:rsidP="005F4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A14" w:rsidRPr="005F4A14" w:rsidRDefault="005F4A14" w:rsidP="0004573A">
            <w:pPr>
              <w:ind w:left="2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14">
              <w:rPr>
                <w:rFonts w:ascii="Times New Roman" w:hAnsi="Times New Roman" w:cs="Times New Roman"/>
                <w:sz w:val="24"/>
                <w:szCs w:val="24"/>
              </w:rPr>
              <w:t>Приказ от</w:t>
            </w:r>
            <w:r w:rsidR="0004573A">
              <w:rPr>
                <w:rFonts w:ascii="Times New Roman" w:hAnsi="Times New Roman" w:cs="Times New Roman"/>
                <w:sz w:val="24"/>
                <w:szCs w:val="24"/>
              </w:rPr>
              <w:t>19.08.</w:t>
            </w:r>
            <w:r w:rsidRPr="005F4A14">
              <w:rPr>
                <w:rFonts w:ascii="Times New Roman" w:hAnsi="Times New Roman" w:cs="Times New Roman"/>
                <w:sz w:val="24"/>
                <w:szCs w:val="24"/>
              </w:rPr>
              <w:t>2022 г. №</w:t>
            </w:r>
          </w:p>
        </w:tc>
      </w:tr>
    </w:tbl>
    <w:p w:rsidR="00B46E1A" w:rsidRPr="005F4A14" w:rsidRDefault="00B46E1A" w:rsidP="005F4A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4A14" w:rsidRDefault="00B46E1A" w:rsidP="005F4A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A14">
        <w:rPr>
          <w:rFonts w:ascii="Times New Roman" w:hAnsi="Times New Roman" w:cs="Times New Roman"/>
          <w:b/>
          <w:sz w:val="24"/>
          <w:szCs w:val="24"/>
        </w:rPr>
        <w:t xml:space="preserve">Положение о формах самоуправления </w:t>
      </w:r>
    </w:p>
    <w:p w:rsidR="005F4A14" w:rsidRDefault="005F4A14" w:rsidP="005F4A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Зимовниковской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№10</w:t>
      </w:r>
    </w:p>
    <w:p w:rsidR="005F4A14" w:rsidRPr="005F4A14" w:rsidRDefault="005F4A14" w:rsidP="005F4A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2022-2023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</w:p>
    <w:p w:rsidR="00B46E1A" w:rsidRPr="005F4A14" w:rsidRDefault="00B46E1A" w:rsidP="005F4A1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b/>
          <w:i/>
          <w:sz w:val="24"/>
          <w:szCs w:val="24"/>
        </w:rPr>
        <w:t>Общие положения.</w:t>
      </w:r>
    </w:p>
    <w:p w:rsidR="00B46E1A" w:rsidRPr="005F4A14" w:rsidRDefault="005F4A14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46E1A" w:rsidRPr="005F4A14">
        <w:rPr>
          <w:rFonts w:ascii="Times New Roman" w:hAnsi="Times New Roman" w:cs="Times New Roman"/>
          <w:sz w:val="24"/>
          <w:szCs w:val="24"/>
        </w:rPr>
        <w:t xml:space="preserve">Настоящее Положение о формах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Зимовниковской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№10, </w:t>
      </w:r>
      <w:r w:rsidR="00B46E1A" w:rsidRPr="005F4A14">
        <w:rPr>
          <w:rFonts w:ascii="Times New Roman" w:hAnsi="Times New Roman" w:cs="Times New Roman"/>
          <w:sz w:val="24"/>
          <w:szCs w:val="24"/>
        </w:rPr>
        <w:t>порядке их выборов разработано на основании Федерального Закона от 29 декабря 2012</w:t>
      </w:r>
      <w:r w:rsidRPr="005F4A14">
        <w:rPr>
          <w:rFonts w:ascii="Times New Roman" w:hAnsi="Times New Roman" w:cs="Times New Roman"/>
          <w:sz w:val="24"/>
          <w:szCs w:val="24"/>
        </w:rPr>
        <w:t xml:space="preserve"> </w:t>
      </w:r>
      <w:r w:rsidR="00B46E1A" w:rsidRPr="005F4A14">
        <w:rPr>
          <w:rFonts w:ascii="Times New Roman" w:hAnsi="Times New Roman" w:cs="Times New Roman"/>
          <w:sz w:val="24"/>
          <w:szCs w:val="24"/>
        </w:rPr>
        <w:t>года № 273-ФЗ «Об обра</w:t>
      </w:r>
      <w:r w:rsidRPr="005F4A14">
        <w:rPr>
          <w:rFonts w:ascii="Times New Roman" w:hAnsi="Times New Roman" w:cs="Times New Roman"/>
          <w:sz w:val="24"/>
          <w:szCs w:val="24"/>
        </w:rPr>
        <w:t>зовании в Российской Федерации»</w:t>
      </w:r>
      <w:r w:rsidR="00B46E1A" w:rsidRPr="005F4A14">
        <w:rPr>
          <w:rFonts w:ascii="Times New Roman" w:hAnsi="Times New Roman" w:cs="Times New Roman"/>
          <w:sz w:val="24"/>
          <w:szCs w:val="24"/>
        </w:rPr>
        <w:t>, в целях расширения участия общества в разработке, принятии и реализации правовых и управленческих решений в образовании, общественного участия в развитии образования, развития общественно-гражданских форм управления образовательным учреждением, содействия осуществлению самоуправленческих начал, развитию инициативы коллектива, реализации прав образовательного учреждения в решении вопросов, способствующих организации образов</w:t>
      </w:r>
      <w:r w:rsidRPr="005F4A14">
        <w:rPr>
          <w:rFonts w:ascii="Times New Roman" w:hAnsi="Times New Roman" w:cs="Times New Roman"/>
          <w:sz w:val="24"/>
          <w:szCs w:val="24"/>
        </w:rPr>
        <w:t>ательного процесса и финансово-</w:t>
      </w:r>
      <w:r w:rsidR="00B46E1A" w:rsidRPr="005F4A14">
        <w:rPr>
          <w:rFonts w:ascii="Times New Roman" w:hAnsi="Times New Roman" w:cs="Times New Roman"/>
          <w:sz w:val="24"/>
          <w:szCs w:val="24"/>
        </w:rPr>
        <w:t>хозяйственной деятельности, расширению коллективных, демократических форм управления и воплощению в жизнь государственно-общественных принципов управления.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E1A" w:rsidRPr="005F4A14" w:rsidRDefault="00B46E1A" w:rsidP="005F4A1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4A14">
        <w:rPr>
          <w:rFonts w:ascii="Times New Roman" w:hAnsi="Times New Roman" w:cs="Times New Roman"/>
          <w:b/>
          <w:i/>
          <w:sz w:val="24"/>
          <w:szCs w:val="24"/>
        </w:rPr>
        <w:t>Формы самоуправления образовательного учреждения.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Формами самоуправления образовательного Учреждения являются:</w:t>
      </w:r>
    </w:p>
    <w:p w:rsidR="00B46E1A" w:rsidRPr="005F4A14" w:rsidRDefault="00B46E1A" w:rsidP="005F4A14">
      <w:pPr>
        <w:pStyle w:val="a4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Общее собрание коллектива</w:t>
      </w:r>
    </w:p>
    <w:p w:rsidR="00B46E1A" w:rsidRPr="005F4A14" w:rsidRDefault="00B46E1A" w:rsidP="005F4A14">
      <w:pPr>
        <w:pStyle w:val="a4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Педагогический совет</w:t>
      </w:r>
    </w:p>
    <w:p w:rsidR="00B46E1A" w:rsidRPr="005F4A14" w:rsidRDefault="0004573A" w:rsidP="005F4A14">
      <w:pPr>
        <w:pStyle w:val="a4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Попечительский</w:t>
      </w:r>
      <w:r w:rsidR="00B46E1A" w:rsidRPr="005F4A14">
        <w:rPr>
          <w:rFonts w:ascii="Times New Roman" w:hAnsi="Times New Roman" w:cs="Times New Roman"/>
          <w:sz w:val="24"/>
          <w:szCs w:val="24"/>
        </w:rPr>
        <w:t xml:space="preserve"> совет</w:t>
      </w:r>
    </w:p>
    <w:p w:rsidR="00B46E1A" w:rsidRPr="005F4A14" w:rsidRDefault="005F4A14" w:rsidP="005F4A14">
      <w:pPr>
        <w:pStyle w:val="a4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Совет обучающихся</w:t>
      </w:r>
    </w:p>
    <w:p w:rsidR="00B46E1A" w:rsidRPr="005F4A14" w:rsidRDefault="005F4A14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46E1A" w:rsidRPr="005F4A14">
        <w:rPr>
          <w:rFonts w:ascii="Times New Roman" w:hAnsi="Times New Roman" w:cs="Times New Roman"/>
          <w:sz w:val="24"/>
          <w:szCs w:val="24"/>
        </w:rPr>
        <w:t>Общее собрани</w:t>
      </w:r>
      <w:r w:rsidRPr="005F4A14">
        <w:rPr>
          <w:rFonts w:ascii="Times New Roman" w:hAnsi="Times New Roman" w:cs="Times New Roman"/>
          <w:sz w:val="24"/>
          <w:szCs w:val="24"/>
        </w:rPr>
        <w:t>е коллектива Учреждения (далее –</w:t>
      </w:r>
      <w:r w:rsidR="00B46E1A" w:rsidRPr="005F4A14">
        <w:rPr>
          <w:rFonts w:ascii="Times New Roman" w:hAnsi="Times New Roman" w:cs="Times New Roman"/>
          <w:sz w:val="24"/>
          <w:szCs w:val="24"/>
        </w:rPr>
        <w:t xml:space="preserve"> Собрание) – коллегиальный орган управления учреждением. Собрание решает общие вопросы организации деятельности трудового коллектива.</w:t>
      </w:r>
    </w:p>
    <w:p w:rsidR="00B46E1A" w:rsidRPr="005F4A14" w:rsidRDefault="005F4A14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B46E1A" w:rsidRPr="005F4A14">
        <w:rPr>
          <w:rFonts w:ascii="Times New Roman" w:hAnsi="Times New Roman" w:cs="Times New Roman"/>
          <w:sz w:val="24"/>
          <w:szCs w:val="24"/>
        </w:rPr>
        <w:t>Педагогический совет Учреждения является коллегиальным органом управления. Педагогический совет создается с целью участия педагогического коллектива в реализации государственной политики в вопросах образования, совершенствования образовательного процесса, внедрения в практику достижении педагогической науки и передового педагогического опыта. Педагогический совет Учреждения образуют все педагогические работники, осуществляющие в Учреждении педагогическую деятельность и состоящие с Учреждением в трудовых отношениях</w:t>
      </w:r>
    </w:p>
    <w:p w:rsidR="00B46E1A" w:rsidRPr="005F4A14" w:rsidRDefault="005F4A14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04573A">
        <w:rPr>
          <w:rFonts w:ascii="Times New Roman" w:hAnsi="Times New Roman" w:cs="Times New Roman"/>
          <w:sz w:val="24"/>
          <w:szCs w:val="24"/>
        </w:rPr>
        <w:t>Попечительский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совет Учреждения –</w:t>
      </w:r>
      <w:r w:rsidR="00B46E1A" w:rsidRPr="005F4A14">
        <w:rPr>
          <w:rFonts w:ascii="Times New Roman" w:hAnsi="Times New Roman" w:cs="Times New Roman"/>
          <w:sz w:val="24"/>
          <w:szCs w:val="24"/>
        </w:rPr>
        <w:t xml:space="preserve"> это коллегиальный орган, реализующий принцип государственно-общественного характера управления образованием и решающий вопросы, относящиеся к компетенции Учреждения.</w:t>
      </w:r>
    </w:p>
    <w:p w:rsidR="00B46E1A" w:rsidRPr="005F4A14" w:rsidRDefault="005F4A14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Совет обучающихся</w:t>
      </w:r>
      <w:r w:rsidR="00B46E1A" w:rsidRPr="005F4A14">
        <w:rPr>
          <w:rFonts w:ascii="Times New Roman" w:hAnsi="Times New Roman" w:cs="Times New Roman"/>
          <w:sz w:val="24"/>
          <w:szCs w:val="24"/>
        </w:rPr>
        <w:t xml:space="preserve"> является постоянно действующим совещательным ученическим органом управления Учреждения. </w:t>
      </w:r>
      <w:r>
        <w:rPr>
          <w:rFonts w:ascii="Times New Roman" w:hAnsi="Times New Roman" w:cs="Times New Roman"/>
          <w:sz w:val="24"/>
          <w:szCs w:val="24"/>
        </w:rPr>
        <w:t>Совет обучающихся</w:t>
      </w:r>
      <w:r w:rsidR="00B46E1A" w:rsidRPr="005F4A14">
        <w:rPr>
          <w:rFonts w:ascii="Times New Roman" w:hAnsi="Times New Roman" w:cs="Times New Roman"/>
          <w:sz w:val="24"/>
          <w:szCs w:val="24"/>
        </w:rPr>
        <w:t xml:space="preserve"> состоит из лидеров</w:t>
      </w:r>
      <w:r>
        <w:rPr>
          <w:rFonts w:ascii="Times New Roman" w:hAnsi="Times New Roman" w:cs="Times New Roman"/>
          <w:sz w:val="24"/>
          <w:szCs w:val="24"/>
        </w:rPr>
        <w:t xml:space="preserve"> 7-11 классов, Председателя</w:t>
      </w:r>
      <w:r w:rsidR="00B46E1A" w:rsidRPr="005F4A14">
        <w:rPr>
          <w:rFonts w:ascii="Times New Roman" w:hAnsi="Times New Roman" w:cs="Times New Roman"/>
          <w:sz w:val="24"/>
          <w:szCs w:val="24"/>
        </w:rPr>
        <w:t xml:space="preserve"> и школьного правительства. Руководит советом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B46E1A" w:rsidRPr="005F4A14">
        <w:rPr>
          <w:rFonts w:ascii="Times New Roman" w:hAnsi="Times New Roman" w:cs="Times New Roman"/>
          <w:sz w:val="24"/>
          <w:szCs w:val="24"/>
        </w:rPr>
        <w:t xml:space="preserve"> избираемый на учебный год Пр</w:t>
      </w:r>
      <w:r>
        <w:rPr>
          <w:rFonts w:ascii="Times New Roman" w:hAnsi="Times New Roman" w:cs="Times New Roman"/>
          <w:sz w:val="24"/>
          <w:szCs w:val="24"/>
        </w:rPr>
        <w:t>едседатель</w:t>
      </w:r>
      <w:r w:rsidR="00B46E1A" w:rsidRPr="005F4A14">
        <w:rPr>
          <w:rFonts w:ascii="Times New Roman" w:hAnsi="Times New Roman" w:cs="Times New Roman"/>
          <w:sz w:val="24"/>
          <w:szCs w:val="24"/>
        </w:rPr>
        <w:t>.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E1A" w:rsidRPr="005F4A14" w:rsidRDefault="00B46E1A" w:rsidP="005F4A1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4A14">
        <w:rPr>
          <w:rFonts w:ascii="Times New Roman" w:hAnsi="Times New Roman" w:cs="Times New Roman"/>
          <w:b/>
          <w:i/>
          <w:sz w:val="24"/>
          <w:szCs w:val="24"/>
        </w:rPr>
        <w:lastRenderedPageBreak/>
        <w:t>Порядок выборов органов самоуправления образовательного учреждения.</w:t>
      </w:r>
    </w:p>
    <w:p w:rsidR="00B46E1A" w:rsidRPr="005F4A14" w:rsidRDefault="005F4A14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46E1A" w:rsidRPr="005F4A14">
        <w:rPr>
          <w:rFonts w:ascii="Times New Roman" w:hAnsi="Times New Roman" w:cs="Times New Roman"/>
          <w:sz w:val="24"/>
          <w:szCs w:val="24"/>
        </w:rPr>
        <w:t>Порядок выборов органов самоуправления Учреждения, их компетенции определяются уставом Учреждения, законодательством Российской Федерации.</w:t>
      </w:r>
    </w:p>
    <w:p w:rsidR="00B46E1A" w:rsidRPr="005F4A14" w:rsidRDefault="005F4A14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B46E1A" w:rsidRPr="005F4A14">
        <w:rPr>
          <w:rFonts w:ascii="Times New Roman" w:hAnsi="Times New Roman" w:cs="Times New Roman"/>
          <w:sz w:val="24"/>
          <w:szCs w:val="24"/>
        </w:rPr>
        <w:t>Органы самоуправления Учреждения работают в тесном контакте с администрацией Учреждения и общественными организациями в соответствии с действующим законодательством и подзаконными актами.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3.3.</w:t>
      </w:r>
      <w:r w:rsidRPr="005F4A14">
        <w:rPr>
          <w:rFonts w:ascii="Times New Roman" w:hAnsi="Times New Roman" w:cs="Times New Roman"/>
          <w:sz w:val="24"/>
          <w:szCs w:val="24"/>
        </w:rPr>
        <w:tab/>
        <w:t xml:space="preserve">В своей работе органы самоуправления Учреждения руководствуются Конституцией Российской Федерации, Гражданским кодексом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</w:t>
      </w:r>
      <w:r w:rsidR="005F4A14">
        <w:rPr>
          <w:rFonts w:ascii="Times New Roman" w:hAnsi="Times New Roman" w:cs="Times New Roman"/>
          <w:sz w:val="24"/>
          <w:szCs w:val="24"/>
        </w:rPr>
        <w:t>Ростовской</w:t>
      </w:r>
      <w:r w:rsidRPr="005F4A14">
        <w:rPr>
          <w:rFonts w:ascii="Times New Roman" w:hAnsi="Times New Roman" w:cs="Times New Roman"/>
          <w:sz w:val="24"/>
          <w:szCs w:val="24"/>
        </w:rPr>
        <w:t xml:space="preserve"> области, решениями вышестоящих органов, осущ</w:t>
      </w:r>
      <w:r w:rsidR="005F4A14">
        <w:rPr>
          <w:rFonts w:ascii="Times New Roman" w:hAnsi="Times New Roman" w:cs="Times New Roman"/>
          <w:sz w:val="24"/>
          <w:szCs w:val="24"/>
        </w:rPr>
        <w:t xml:space="preserve">ествляющих управление в области </w:t>
      </w:r>
      <w:r w:rsidRPr="005F4A14">
        <w:rPr>
          <w:rFonts w:ascii="Times New Roman" w:hAnsi="Times New Roman" w:cs="Times New Roman"/>
          <w:sz w:val="24"/>
          <w:szCs w:val="24"/>
        </w:rPr>
        <w:t>образования, настоящим Уставом и локальными нормативными актами Учреждения.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3.4.</w:t>
      </w:r>
      <w:r w:rsidRPr="005F4A14">
        <w:rPr>
          <w:rFonts w:ascii="Times New Roman" w:hAnsi="Times New Roman" w:cs="Times New Roman"/>
          <w:sz w:val="24"/>
          <w:szCs w:val="24"/>
        </w:rPr>
        <w:tab/>
        <w:t>Органы самоуправления образовательного учреждения действуют в соответствии с уставом Учреждения и локальными актами, регламентирующими распределение и закрепление задач, функций (обязанностей), прав и ответственности, установление взаимосвязей, разрабатываемым и утверждаемым руководителем образовательного учреждения с учетом мнения соответствующего органа самоуправления образовательным учреждением, к чьей компетенции в соответствии с уставом образовательного учреждения относится этот вопрос.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3.5.</w:t>
      </w:r>
      <w:r w:rsidRPr="005F4A14">
        <w:rPr>
          <w:rFonts w:ascii="Times New Roman" w:hAnsi="Times New Roman" w:cs="Times New Roman"/>
          <w:sz w:val="24"/>
          <w:szCs w:val="24"/>
        </w:rPr>
        <w:tab/>
        <w:t>Органы самоуправления Учреждения действуют как на постоянной основе, так и собираются по мере необходимости, но реже 2 - 4 раз в год.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3.6.</w:t>
      </w:r>
      <w:r w:rsidRPr="005F4A14">
        <w:rPr>
          <w:rFonts w:ascii="Times New Roman" w:hAnsi="Times New Roman" w:cs="Times New Roman"/>
          <w:sz w:val="24"/>
          <w:szCs w:val="24"/>
        </w:rPr>
        <w:tab/>
        <w:t>Формирование органов самоуправления образовательного учреждения осуществляется путем выборов, назначения.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В состав органов самоуправления образовательного учреждения входят и (или) избираются представители педагогических работников, обучающихся II и III ступеней, общественности, родителей (законных представителей), представители Учреждения.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3.7.</w:t>
      </w:r>
      <w:r w:rsidRPr="005F4A14">
        <w:rPr>
          <w:rFonts w:ascii="Times New Roman" w:hAnsi="Times New Roman" w:cs="Times New Roman"/>
          <w:sz w:val="24"/>
          <w:szCs w:val="24"/>
        </w:rPr>
        <w:tab/>
        <w:t>Общая численность членов органов самоуправления Учреждения и порядок их выборов определяются уставом Учреждения.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3.8.</w:t>
      </w:r>
      <w:r w:rsidRPr="005F4A14">
        <w:rPr>
          <w:rFonts w:ascii="Times New Roman" w:hAnsi="Times New Roman" w:cs="Times New Roman"/>
          <w:sz w:val="24"/>
          <w:szCs w:val="24"/>
        </w:rPr>
        <w:tab/>
        <w:t>При очередных выборах состав органов самоуправления образовательного учреждения, как правило, обновляется не менее чем на треть.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3.9.</w:t>
      </w:r>
      <w:r w:rsidRPr="005F4A14">
        <w:rPr>
          <w:rFonts w:ascii="Times New Roman" w:hAnsi="Times New Roman" w:cs="Times New Roman"/>
          <w:sz w:val="24"/>
          <w:szCs w:val="24"/>
        </w:rPr>
        <w:tab/>
        <w:t>Председателем органа самоуправления Учреждения является руководитель образовательного учреждения или иное лицо, избранное путем голосования из числа данного органа самоуправления. В случае избрания председателя руководитель образовательного учреждения входит в состав органа самоуправления образовательного учреждения на правах сопредседателя.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3.10.</w:t>
      </w:r>
      <w:r w:rsidRPr="005F4A14">
        <w:rPr>
          <w:rFonts w:ascii="Times New Roman" w:hAnsi="Times New Roman" w:cs="Times New Roman"/>
          <w:sz w:val="24"/>
          <w:szCs w:val="24"/>
        </w:rPr>
        <w:tab/>
        <w:t>Для ведения протокола заседания соответствующего органа самоуправления образовательного учреждения из е</w:t>
      </w:r>
      <w:r w:rsidR="005F4A14">
        <w:rPr>
          <w:rFonts w:ascii="Times New Roman" w:hAnsi="Times New Roman" w:cs="Times New Roman"/>
          <w:sz w:val="24"/>
          <w:szCs w:val="24"/>
        </w:rPr>
        <w:t>го членов избирается секретарь.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E1A" w:rsidRPr="005F4A14" w:rsidRDefault="005F4A14" w:rsidP="005F4A14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4A14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B46E1A" w:rsidRPr="005F4A1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46E1A" w:rsidRPr="005F4A14">
        <w:rPr>
          <w:rFonts w:ascii="Times New Roman" w:hAnsi="Times New Roman" w:cs="Times New Roman"/>
          <w:b/>
          <w:i/>
          <w:sz w:val="24"/>
          <w:szCs w:val="24"/>
        </w:rPr>
        <w:tab/>
        <w:t>Права и ответственность органов самоуправления образовательного учреждения.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4.1 Разграничение полномочий между органами самоуправления образовательного учреждения и руководителем образовательного учреждения определяются уставом образовательного учреждения.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4.2.</w:t>
      </w:r>
      <w:r w:rsidRPr="005F4A14">
        <w:rPr>
          <w:rFonts w:ascii="Times New Roman" w:hAnsi="Times New Roman" w:cs="Times New Roman"/>
          <w:sz w:val="24"/>
          <w:szCs w:val="24"/>
        </w:rPr>
        <w:tab/>
        <w:t xml:space="preserve">Решения органов самоуправления образовательного учреждения, принятые в пределах его компетенции и в соответствии с законодательством Российской Федерации, являются рекомендательными для администрации образовательного учреждения, всех членов коллектива. В отдельных случаях может быть издан приказ по образовательному </w:t>
      </w:r>
      <w:r w:rsidRPr="005F4A14">
        <w:rPr>
          <w:rFonts w:ascii="Times New Roman" w:hAnsi="Times New Roman" w:cs="Times New Roman"/>
          <w:sz w:val="24"/>
          <w:szCs w:val="24"/>
        </w:rPr>
        <w:lastRenderedPageBreak/>
        <w:t>учреждению, устанавливающий обязательность исполнения решения органа самоуправления образовательного учреждения участниками образовательного процесса.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4.3.</w:t>
      </w:r>
      <w:r w:rsidRPr="005F4A14">
        <w:rPr>
          <w:rFonts w:ascii="Times New Roman" w:hAnsi="Times New Roman" w:cs="Times New Roman"/>
          <w:sz w:val="24"/>
          <w:szCs w:val="24"/>
        </w:rPr>
        <w:tab/>
        <w:t>Органы самоуправления образовательного учреждения имеют следующие права: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-</w:t>
      </w:r>
      <w:r w:rsidRPr="005F4A14">
        <w:rPr>
          <w:rFonts w:ascii="Times New Roman" w:hAnsi="Times New Roman" w:cs="Times New Roman"/>
          <w:sz w:val="24"/>
          <w:szCs w:val="24"/>
        </w:rPr>
        <w:tab/>
        <w:t>предлагать руководителю образовательного учреждения план мероприятий по совершенствованию работы образовательного учреждения;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-</w:t>
      </w:r>
      <w:r w:rsidRPr="005F4A14">
        <w:rPr>
          <w:rFonts w:ascii="Times New Roman" w:hAnsi="Times New Roman" w:cs="Times New Roman"/>
          <w:sz w:val="24"/>
          <w:szCs w:val="24"/>
        </w:rPr>
        <w:tab/>
        <w:t>участвовать в организации и проведении обще</w:t>
      </w:r>
      <w:r w:rsidR="005F4A14">
        <w:rPr>
          <w:rFonts w:ascii="Times New Roman" w:hAnsi="Times New Roman" w:cs="Times New Roman"/>
          <w:sz w:val="24"/>
          <w:szCs w:val="24"/>
        </w:rPr>
        <w:t>школьных</w:t>
      </w:r>
      <w:r w:rsidRPr="005F4A14">
        <w:rPr>
          <w:rFonts w:ascii="Times New Roman" w:hAnsi="Times New Roman" w:cs="Times New Roman"/>
          <w:sz w:val="24"/>
          <w:szCs w:val="24"/>
        </w:rPr>
        <w:t xml:space="preserve"> мероприятий воспитательного характера для обучающихся;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-</w:t>
      </w:r>
      <w:r w:rsidRPr="005F4A14">
        <w:rPr>
          <w:rFonts w:ascii="Times New Roman" w:hAnsi="Times New Roman" w:cs="Times New Roman"/>
          <w:sz w:val="24"/>
          <w:szCs w:val="24"/>
        </w:rPr>
        <w:tab/>
        <w:t>совместно с руководителем образовательного учреждения готовить информационные и аналитические материалы о деятельности образовательного учреждения для опубликования в средствах массовой информации;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-</w:t>
      </w:r>
      <w:r w:rsidRPr="005F4A14">
        <w:rPr>
          <w:rFonts w:ascii="Times New Roman" w:hAnsi="Times New Roman" w:cs="Times New Roman"/>
          <w:sz w:val="24"/>
          <w:szCs w:val="24"/>
        </w:rPr>
        <w:tab/>
        <w:t>заслушивать и принимать участие в обсуждении</w:t>
      </w:r>
      <w:r w:rsidR="005F4A14">
        <w:rPr>
          <w:rFonts w:ascii="Times New Roman" w:hAnsi="Times New Roman" w:cs="Times New Roman"/>
          <w:sz w:val="24"/>
          <w:szCs w:val="24"/>
        </w:rPr>
        <w:t xml:space="preserve"> отчетов о деятельности органов </w:t>
      </w:r>
      <w:r w:rsidRPr="005F4A14">
        <w:rPr>
          <w:rFonts w:ascii="Times New Roman" w:hAnsi="Times New Roman" w:cs="Times New Roman"/>
          <w:sz w:val="24"/>
          <w:szCs w:val="24"/>
        </w:rPr>
        <w:t>самоуправления образовательного учреждения.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4.4.</w:t>
      </w:r>
      <w:r w:rsidRPr="005F4A14">
        <w:rPr>
          <w:rFonts w:ascii="Times New Roman" w:hAnsi="Times New Roman" w:cs="Times New Roman"/>
          <w:sz w:val="24"/>
          <w:szCs w:val="24"/>
        </w:rPr>
        <w:tab/>
        <w:t>Органы самоуправления Учреждения несут ответственность за: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-</w:t>
      </w:r>
      <w:r w:rsidRPr="005F4A14">
        <w:rPr>
          <w:rFonts w:ascii="Times New Roman" w:hAnsi="Times New Roman" w:cs="Times New Roman"/>
          <w:sz w:val="24"/>
          <w:szCs w:val="24"/>
        </w:rPr>
        <w:tab/>
        <w:t>выполнение плана работы;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-</w:t>
      </w:r>
      <w:r w:rsidRPr="005F4A14">
        <w:rPr>
          <w:rFonts w:ascii="Times New Roman" w:hAnsi="Times New Roman" w:cs="Times New Roman"/>
          <w:sz w:val="24"/>
          <w:szCs w:val="24"/>
        </w:rPr>
        <w:tab/>
        <w:t>соблюдение законодательства Российской Федерации об образовании в своей деятельности;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-</w:t>
      </w:r>
      <w:r w:rsidRPr="005F4A14">
        <w:rPr>
          <w:rFonts w:ascii="Times New Roman" w:hAnsi="Times New Roman" w:cs="Times New Roman"/>
          <w:sz w:val="24"/>
          <w:szCs w:val="24"/>
        </w:rPr>
        <w:tab/>
        <w:t>компетентность принимаемых решений;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-</w:t>
      </w:r>
      <w:r w:rsidRPr="005F4A14">
        <w:rPr>
          <w:rFonts w:ascii="Times New Roman" w:hAnsi="Times New Roman" w:cs="Times New Roman"/>
          <w:sz w:val="24"/>
          <w:szCs w:val="24"/>
        </w:rPr>
        <w:tab/>
        <w:t>развитие принципов самоуправления Учреждения;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-</w:t>
      </w:r>
      <w:r w:rsidRPr="005F4A14">
        <w:rPr>
          <w:rFonts w:ascii="Times New Roman" w:hAnsi="Times New Roman" w:cs="Times New Roman"/>
          <w:sz w:val="24"/>
          <w:szCs w:val="24"/>
        </w:rPr>
        <w:tab/>
        <w:t>упрочение авторитетности Учреждения.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4.5.</w:t>
      </w:r>
      <w:r w:rsidRPr="005F4A14">
        <w:rPr>
          <w:rFonts w:ascii="Times New Roman" w:hAnsi="Times New Roman" w:cs="Times New Roman"/>
          <w:sz w:val="24"/>
          <w:szCs w:val="24"/>
        </w:rPr>
        <w:tab/>
        <w:t>Делопроизводство органов самоуправления образовательного учреждения.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4.5.1.</w:t>
      </w:r>
      <w:r w:rsidRPr="005F4A14">
        <w:rPr>
          <w:rFonts w:ascii="Times New Roman" w:hAnsi="Times New Roman" w:cs="Times New Roman"/>
          <w:sz w:val="24"/>
          <w:szCs w:val="24"/>
        </w:rPr>
        <w:tab/>
        <w:t>Ежегодно планы работы органов самоуправления Учреждения, отчеты о его деятельности входят в номенклатуру дел Учреждения.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4.5.2.</w:t>
      </w:r>
      <w:r w:rsidRPr="005F4A14">
        <w:rPr>
          <w:rFonts w:ascii="Times New Roman" w:hAnsi="Times New Roman" w:cs="Times New Roman"/>
          <w:sz w:val="24"/>
          <w:szCs w:val="24"/>
        </w:rPr>
        <w:tab/>
        <w:t>Протоколы заседаний органов самоуправления Учреждения, его решения оформляются секретарем в книгу протоколов заседаний органа самоуправления образовательного учреждения, каждый протокол подписывается председателем органа самоуправления Учреждения и секретарем.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E1A" w:rsidRPr="005F4A14" w:rsidRDefault="005F4A14" w:rsidP="005F4A14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4A14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B46E1A" w:rsidRPr="005F4A1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46E1A" w:rsidRPr="005F4A14">
        <w:rPr>
          <w:rFonts w:ascii="Times New Roman" w:hAnsi="Times New Roman" w:cs="Times New Roman"/>
          <w:b/>
          <w:i/>
          <w:sz w:val="24"/>
          <w:szCs w:val="24"/>
        </w:rPr>
        <w:tab/>
        <w:t>Заключительные положения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5.1.</w:t>
      </w:r>
      <w:r w:rsidRPr="005F4A14">
        <w:rPr>
          <w:rFonts w:ascii="Times New Roman" w:hAnsi="Times New Roman" w:cs="Times New Roman"/>
          <w:sz w:val="24"/>
          <w:szCs w:val="24"/>
        </w:rPr>
        <w:tab/>
        <w:t>Настоящее Положение подлежит обязательному согласованию с управляющим Советом школы.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5.2.</w:t>
      </w:r>
      <w:r w:rsidRPr="005F4A14">
        <w:rPr>
          <w:rFonts w:ascii="Times New Roman" w:hAnsi="Times New Roman" w:cs="Times New Roman"/>
          <w:sz w:val="24"/>
          <w:szCs w:val="24"/>
        </w:rPr>
        <w:tab/>
        <w:t>Положение вступает в силу с даты его утверждения руководителем.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5.3.</w:t>
      </w:r>
      <w:r w:rsidRPr="005F4A14">
        <w:rPr>
          <w:rFonts w:ascii="Times New Roman" w:hAnsi="Times New Roman" w:cs="Times New Roman"/>
          <w:sz w:val="24"/>
          <w:szCs w:val="24"/>
        </w:rPr>
        <w:tab/>
        <w:t>Положение утрачивает силу в с</w:t>
      </w:r>
      <w:r w:rsidR="005F4A14">
        <w:rPr>
          <w:rFonts w:ascii="Times New Roman" w:hAnsi="Times New Roman" w:cs="Times New Roman"/>
          <w:sz w:val="24"/>
          <w:szCs w:val="24"/>
        </w:rPr>
        <w:t xml:space="preserve">лучае принятия нового Положения </w:t>
      </w:r>
      <w:r w:rsidRPr="005F4A14">
        <w:rPr>
          <w:rFonts w:ascii="Times New Roman" w:hAnsi="Times New Roman" w:cs="Times New Roman"/>
          <w:sz w:val="24"/>
          <w:szCs w:val="24"/>
        </w:rPr>
        <w:t xml:space="preserve">о формах самоуправления </w:t>
      </w:r>
      <w:r w:rsidR="005F4A14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5F4A14">
        <w:rPr>
          <w:rFonts w:ascii="Times New Roman" w:hAnsi="Times New Roman" w:cs="Times New Roman"/>
          <w:sz w:val="24"/>
          <w:szCs w:val="24"/>
        </w:rPr>
        <w:t>Зимовниковской</w:t>
      </w:r>
      <w:proofErr w:type="spellEnd"/>
      <w:r w:rsidR="005F4A14">
        <w:rPr>
          <w:rFonts w:ascii="Times New Roman" w:hAnsi="Times New Roman" w:cs="Times New Roman"/>
          <w:sz w:val="24"/>
          <w:szCs w:val="24"/>
        </w:rPr>
        <w:t xml:space="preserve"> СОШ №10.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5.4.</w:t>
      </w:r>
      <w:r w:rsidRPr="005F4A14">
        <w:rPr>
          <w:rFonts w:ascii="Times New Roman" w:hAnsi="Times New Roman" w:cs="Times New Roman"/>
          <w:sz w:val="24"/>
          <w:szCs w:val="24"/>
        </w:rPr>
        <w:tab/>
        <w:t>Вопросы, не урегулированные настоящим Положением, подлежат урегулированию в соответствии с действующим законодательством РФ, Уставом школы и иными локальными нормативными актами.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5.5.</w:t>
      </w:r>
      <w:r w:rsidRPr="005F4A14">
        <w:rPr>
          <w:rFonts w:ascii="Times New Roman" w:hAnsi="Times New Roman" w:cs="Times New Roman"/>
          <w:sz w:val="24"/>
          <w:szCs w:val="24"/>
        </w:rPr>
        <w:tab/>
        <w:t>За неисполнение или ненадлежащее исполнение требований, установленных в настоящем локальном акте:</w:t>
      </w:r>
    </w:p>
    <w:p w:rsidR="00B46E1A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5.5.1.</w:t>
      </w:r>
      <w:r w:rsidRPr="005F4A14">
        <w:rPr>
          <w:rFonts w:ascii="Times New Roman" w:hAnsi="Times New Roman" w:cs="Times New Roman"/>
          <w:sz w:val="24"/>
          <w:szCs w:val="24"/>
        </w:rPr>
        <w:tab/>
        <w:t>Сотрудники общеобразовательного учреждения несут ответственность в соответствии с Уставом, ТК РФ и другим действующим законодательством;</w:t>
      </w:r>
    </w:p>
    <w:p w:rsidR="00F22B3B" w:rsidRPr="005F4A14" w:rsidRDefault="00B46E1A" w:rsidP="005F4A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14">
        <w:rPr>
          <w:rFonts w:ascii="Times New Roman" w:hAnsi="Times New Roman" w:cs="Times New Roman"/>
          <w:sz w:val="24"/>
          <w:szCs w:val="24"/>
        </w:rPr>
        <w:t>5.5.2.</w:t>
      </w:r>
      <w:r w:rsidRPr="005F4A14">
        <w:rPr>
          <w:rFonts w:ascii="Times New Roman" w:hAnsi="Times New Roman" w:cs="Times New Roman"/>
          <w:sz w:val="24"/>
          <w:szCs w:val="24"/>
        </w:rPr>
        <w:tab/>
        <w:t>Обучающиеся, воспитанники, их родители (законные представители), несут ответственность в порядке и формах, предусмотренных законодательством РФ, локальными нормативными актами школы, Уставом школы.</w:t>
      </w:r>
    </w:p>
    <w:sectPr w:rsidR="00F22B3B" w:rsidRPr="005F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416DB"/>
    <w:multiLevelType w:val="hybridMultilevel"/>
    <w:tmpl w:val="21C263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724E3"/>
    <w:multiLevelType w:val="multilevel"/>
    <w:tmpl w:val="D8B2D1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39A6F2E"/>
    <w:multiLevelType w:val="hybridMultilevel"/>
    <w:tmpl w:val="FB823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DC"/>
    <w:rsid w:val="0004573A"/>
    <w:rsid w:val="005F4A14"/>
    <w:rsid w:val="0076179E"/>
    <w:rsid w:val="00821BC2"/>
    <w:rsid w:val="00B46E1A"/>
    <w:rsid w:val="00C46A1E"/>
    <w:rsid w:val="00CF6492"/>
    <w:rsid w:val="00E908DC"/>
    <w:rsid w:val="00F2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CB8A5-3AFC-4654-8DF6-C6B54CB8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4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Evgeniya</cp:lastModifiedBy>
  <cp:revision>2</cp:revision>
  <dcterms:created xsi:type="dcterms:W3CDTF">2022-08-16T11:58:00Z</dcterms:created>
  <dcterms:modified xsi:type="dcterms:W3CDTF">2022-08-16T11:58:00Z</dcterms:modified>
</cp:coreProperties>
</file>