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F9" w:rsidRDefault="00FD1DF9" w:rsidP="009C05B4">
      <w:pPr>
        <w:shd w:val="clear" w:color="auto" w:fill="FFFFFF"/>
        <w:spacing w:before="96" w:after="0" w:line="360" w:lineRule="auto"/>
        <w:contextualSpacing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03332C" w:rsidRDefault="0003332C" w:rsidP="00033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282974" w:rsidRDefault="00282974" w:rsidP="00033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282974" w:rsidRPr="00790624" w:rsidRDefault="00282974" w:rsidP="00033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/>
          <w:b/>
          <w:bCs/>
          <w:sz w:val="24"/>
          <w:szCs w:val="24"/>
        </w:rPr>
      </w:pPr>
      <w:r w:rsidRPr="00282974">
        <w:rPr>
          <w:rFonts w:ascii="Times New Roman" w:hAnsi="Times New Roman"/>
          <w:b/>
          <w:bCs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55pt;height:671.8pt" o:ole="">
            <v:imagedata r:id="rId7" o:title=""/>
          </v:shape>
          <o:OLEObject Type="Embed" ProgID="Acrobat.Document.DC" ShapeID="_x0000_i1025" DrawAspect="Content" ObjectID="_1756791492" r:id="rId8"/>
        </w:object>
      </w:r>
    </w:p>
    <w:p w:rsidR="0003332C" w:rsidRPr="008677BC" w:rsidRDefault="0003332C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lastRenderedPageBreak/>
        <w:t>д)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03332C" w:rsidRPr="008677BC" w:rsidRDefault="0003332C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е) придерживаться внешнего вида, соответствующего задачам реализуемой образовательной программы;</w:t>
      </w:r>
    </w:p>
    <w:p w:rsidR="0003332C" w:rsidRPr="008677BC" w:rsidRDefault="0003332C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ж) 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03332C" w:rsidRDefault="0003332C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з)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E86232" w:rsidRPr="008677BC" w:rsidRDefault="00E86232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03332C" w:rsidRPr="008677BC" w:rsidRDefault="0003332C" w:rsidP="008677BC">
      <w:pPr>
        <w:pStyle w:val="3"/>
        <w:shd w:val="clear" w:color="auto" w:fill="FFFFFF"/>
        <w:spacing w:after="240"/>
        <w:jc w:val="left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III.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03332C" w:rsidRPr="008677BC" w:rsidRDefault="0003332C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4.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03332C" w:rsidRPr="008677BC" w:rsidRDefault="0003332C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5. Случаи нарушения норм профессиональной этики педагогических работников, установленных </w:t>
      </w:r>
      <w:hyperlink r:id="rId9" w:anchor="6580IP" w:history="1">
        <w:r w:rsidRPr="008677BC">
          <w:rPr>
            <w:rStyle w:val="ad"/>
            <w:color w:val="auto"/>
            <w:sz w:val="28"/>
            <w:szCs w:val="28"/>
          </w:rPr>
          <w:t>разделом II настоящего Положения</w:t>
        </w:r>
      </w:hyperlink>
      <w:r w:rsidRPr="008677BC">
        <w:rPr>
          <w:sz w:val="28"/>
          <w:szCs w:val="28"/>
        </w:rPr>
        <w:t>, рассматриваются комиссией по урегулированию споров между участниками образовательных отношений, создаваемой в организации, осуществляющей образовательную деятельность, в соответствии с </w:t>
      </w:r>
      <w:hyperlink r:id="rId10" w:anchor="A900NO" w:history="1">
        <w:r w:rsidRPr="008677BC">
          <w:rPr>
            <w:rStyle w:val="ad"/>
            <w:color w:val="auto"/>
            <w:sz w:val="28"/>
            <w:szCs w:val="28"/>
          </w:rPr>
          <w:t>частью 2 статьи 45 Федерального закона от 29 декабря 2012 г. N 273-ФЗ "Об образовании в Российской Федерации"</w:t>
        </w:r>
      </w:hyperlink>
      <w:r w:rsidRPr="008677BC">
        <w:rPr>
          <w:sz w:val="28"/>
          <w:szCs w:val="28"/>
        </w:rPr>
        <w:t>.</w:t>
      </w:r>
    </w:p>
    <w:p w:rsidR="0003332C" w:rsidRPr="008677BC" w:rsidRDefault="0003332C" w:rsidP="008677BC">
      <w:pPr>
        <w:shd w:val="clear" w:color="auto" w:fill="FFFFFF"/>
        <w:spacing w:before="96"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677BC">
        <w:rPr>
          <w:rFonts w:ascii="Times New Roman" w:hAnsi="Times New Roman"/>
          <w:sz w:val="28"/>
          <w:szCs w:val="28"/>
        </w:rPr>
        <w:t>Порядок рассмотрения индивидуальных трудовых споров в комиссиях по трудовым спорам регулируется в порядке, установленном </w:t>
      </w:r>
      <w:hyperlink r:id="rId11" w:anchor="A980NM" w:history="1">
        <w:r w:rsidRPr="008677BC">
          <w:rPr>
            <w:rStyle w:val="ad"/>
            <w:rFonts w:ascii="Times New Roman" w:hAnsi="Times New Roman"/>
            <w:color w:val="auto"/>
            <w:sz w:val="28"/>
            <w:szCs w:val="28"/>
          </w:rPr>
          <w:t>главой 60 Трудового кодекса Российской Федерации</w:t>
        </w:r>
      </w:hyperlink>
      <w:r w:rsidRPr="008677BC">
        <w:rPr>
          <w:rFonts w:ascii="Times New Roman" w:hAnsi="Times New Roman"/>
          <w:sz w:val="28"/>
          <w:szCs w:val="28"/>
        </w:rPr>
        <w:t>, порядок рассмотрения</w:t>
      </w:r>
    </w:p>
    <w:p w:rsidR="0003332C" w:rsidRPr="008677BC" w:rsidRDefault="0003332C" w:rsidP="008677B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индивидуальных трудовых споров в судах - гражданским процессуальным законодательством Российской Федерации.</w:t>
      </w:r>
    </w:p>
    <w:p w:rsidR="0003332C" w:rsidRPr="008677BC" w:rsidRDefault="0003332C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6.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03332C" w:rsidRPr="008677BC" w:rsidRDefault="0003332C" w:rsidP="008677B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8677BC">
        <w:rPr>
          <w:sz w:val="28"/>
          <w:szCs w:val="28"/>
        </w:rPr>
        <w:t>7.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92578C" w:rsidRDefault="0003332C" w:rsidP="0092578C">
      <w:pPr>
        <w:shd w:val="clear" w:color="auto" w:fill="FFFFFF"/>
        <w:spacing w:before="96"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677BC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8677BC">
        <w:rPr>
          <w:rFonts w:ascii="Times New Roman" w:hAnsi="Times New Roman"/>
          <w:sz w:val="28"/>
          <w:szCs w:val="28"/>
        </w:rPr>
        <w:t xml:space="preserve"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</w:t>
      </w:r>
      <w:r w:rsidRPr="008677BC">
        <w:rPr>
          <w:rFonts w:ascii="Times New Roman" w:hAnsi="Times New Roman"/>
          <w:sz w:val="28"/>
          <w:szCs w:val="28"/>
        </w:rPr>
        <w:lastRenderedPageBreak/>
        <w:t>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 в</w:t>
      </w:r>
      <w:proofErr w:type="gramEnd"/>
      <w:r w:rsidRPr="008677BC">
        <w:rPr>
          <w:rFonts w:ascii="Times New Roman" w:hAnsi="Times New Roman"/>
          <w:sz w:val="28"/>
          <w:szCs w:val="28"/>
        </w:rPr>
        <w:t xml:space="preserve"> суд.</w:t>
      </w:r>
    </w:p>
    <w:p w:rsidR="0092578C" w:rsidRPr="00C2586E" w:rsidRDefault="0003332C" w:rsidP="00773BC4">
      <w:pPr>
        <w:shd w:val="clear" w:color="auto" w:fill="FFFFFF"/>
        <w:spacing w:before="96" w:after="0" w:line="240" w:lineRule="auto"/>
        <w:contextualSpacing/>
      </w:pPr>
      <w:r w:rsidRPr="0092578C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p w:rsidR="0003332C" w:rsidRPr="008677BC" w:rsidRDefault="0003332C" w:rsidP="008677BC">
      <w:pPr>
        <w:shd w:val="clear" w:color="auto" w:fill="FFFFFF"/>
        <w:spacing w:before="96" w:after="0" w:line="240" w:lineRule="auto"/>
        <w:contextualSpacing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sectPr w:rsidR="0003332C" w:rsidRPr="008677BC" w:rsidSect="009062C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533"/>
    <w:multiLevelType w:val="multilevel"/>
    <w:tmpl w:val="8BB6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935F89"/>
    <w:multiLevelType w:val="hybridMultilevel"/>
    <w:tmpl w:val="9068726A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A26F7"/>
    <w:multiLevelType w:val="multilevel"/>
    <w:tmpl w:val="D3785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>
    <w:nsid w:val="4BD2706E"/>
    <w:multiLevelType w:val="hybridMultilevel"/>
    <w:tmpl w:val="A9AE18B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837527"/>
    <w:multiLevelType w:val="hybridMultilevel"/>
    <w:tmpl w:val="449EF668"/>
    <w:lvl w:ilvl="0" w:tplc="1160E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E2041"/>
    <w:multiLevelType w:val="multilevel"/>
    <w:tmpl w:val="8BB6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2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4D7"/>
    <w:rsid w:val="00014841"/>
    <w:rsid w:val="0003332C"/>
    <w:rsid w:val="00046DF4"/>
    <w:rsid w:val="000577EE"/>
    <w:rsid w:val="000704C4"/>
    <w:rsid w:val="000773E7"/>
    <w:rsid w:val="000C3A58"/>
    <w:rsid w:val="000E651E"/>
    <w:rsid w:val="000F1A88"/>
    <w:rsid w:val="001530BE"/>
    <w:rsid w:val="001A0D82"/>
    <w:rsid w:val="001A505D"/>
    <w:rsid w:val="001E5F71"/>
    <w:rsid w:val="00206170"/>
    <w:rsid w:val="00213668"/>
    <w:rsid w:val="00225C26"/>
    <w:rsid w:val="00282974"/>
    <w:rsid w:val="002902A0"/>
    <w:rsid w:val="002A6388"/>
    <w:rsid w:val="002A74D9"/>
    <w:rsid w:val="002C6306"/>
    <w:rsid w:val="00307D7C"/>
    <w:rsid w:val="00352B11"/>
    <w:rsid w:val="00353C0A"/>
    <w:rsid w:val="00353DCD"/>
    <w:rsid w:val="003770EE"/>
    <w:rsid w:val="003C7010"/>
    <w:rsid w:val="004204D7"/>
    <w:rsid w:val="004335DA"/>
    <w:rsid w:val="00440C54"/>
    <w:rsid w:val="004B629C"/>
    <w:rsid w:val="004F2C43"/>
    <w:rsid w:val="00500799"/>
    <w:rsid w:val="005139DA"/>
    <w:rsid w:val="005142E8"/>
    <w:rsid w:val="00515C00"/>
    <w:rsid w:val="00555D3C"/>
    <w:rsid w:val="00561272"/>
    <w:rsid w:val="00587956"/>
    <w:rsid w:val="0059487D"/>
    <w:rsid w:val="00647BFA"/>
    <w:rsid w:val="0068404B"/>
    <w:rsid w:val="00686265"/>
    <w:rsid w:val="006B78FB"/>
    <w:rsid w:val="006D2D63"/>
    <w:rsid w:val="0074243F"/>
    <w:rsid w:val="0075136F"/>
    <w:rsid w:val="00773BC4"/>
    <w:rsid w:val="007B646B"/>
    <w:rsid w:val="008071AC"/>
    <w:rsid w:val="008677BC"/>
    <w:rsid w:val="00890B0E"/>
    <w:rsid w:val="00891830"/>
    <w:rsid w:val="009062CB"/>
    <w:rsid w:val="009146AA"/>
    <w:rsid w:val="009203F6"/>
    <w:rsid w:val="00921532"/>
    <w:rsid w:val="0092578C"/>
    <w:rsid w:val="0092664F"/>
    <w:rsid w:val="00941544"/>
    <w:rsid w:val="00967CA3"/>
    <w:rsid w:val="009B230A"/>
    <w:rsid w:val="009B3A43"/>
    <w:rsid w:val="009C05B4"/>
    <w:rsid w:val="009D4C48"/>
    <w:rsid w:val="009D6F43"/>
    <w:rsid w:val="009F10BE"/>
    <w:rsid w:val="009F151C"/>
    <w:rsid w:val="00A324FD"/>
    <w:rsid w:val="00A61A11"/>
    <w:rsid w:val="00A84EA9"/>
    <w:rsid w:val="00AA5C50"/>
    <w:rsid w:val="00AD79BA"/>
    <w:rsid w:val="00B03C19"/>
    <w:rsid w:val="00B050D5"/>
    <w:rsid w:val="00B258A6"/>
    <w:rsid w:val="00BA6C70"/>
    <w:rsid w:val="00BC43E7"/>
    <w:rsid w:val="00BD1D0D"/>
    <w:rsid w:val="00BF4710"/>
    <w:rsid w:val="00C270AB"/>
    <w:rsid w:val="00C34319"/>
    <w:rsid w:val="00C43199"/>
    <w:rsid w:val="00C84C55"/>
    <w:rsid w:val="00C86945"/>
    <w:rsid w:val="00D10639"/>
    <w:rsid w:val="00D673B8"/>
    <w:rsid w:val="00D913D5"/>
    <w:rsid w:val="00DD6D28"/>
    <w:rsid w:val="00E406E3"/>
    <w:rsid w:val="00E843C9"/>
    <w:rsid w:val="00E86232"/>
    <w:rsid w:val="00ED76FF"/>
    <w:rsid w:val="00F41C98"/>
    <w:rsid w:val="00F5529A"/>
    <w:rsid w:val="00F96547"/>
    <w:rsid w:val="00FA08DC"/>
    <w:rsid w:val="00FD1DF9"/>
    <w:rsid w:val="00FF0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6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locked/>
    <w:rsid w:val="000333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204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F2C43"/>
    <w:pPr>
      <w:ind w:left="720"/>
      <w:contextualSpacing/>
    </w:pPr>
  </w:style>
  <w:style w:type="table" w:styleId="a6">
    <w:name w:val="Table Grid"/>
    <w:basedOn w:val="a1"/>
    <w:uiPriority w:val="99"/>
    <w:rsid w:val="0050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qFormat/>
    <w:rsid w:val="00941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941544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941544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941544"/>
    <w:rPr>
      <w:rFonts w:cs="Times New Roman"/>
    </w:rPr>
  </w:style>
  <w:style w:type="paragraph" w:styleId="aa">
    <w:name w:val="Body Text"/>
    <w:basedOn w:val="a"/>
    <w:link w:val="ab"/>
    <w:uiPriority w:val="99"/>
    <w:rsid w:val="0094154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94154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BD1D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91830"/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rsid w:val="0003332C"/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uiPriority w:val="99"/>
    <w:unhideWhenUsed/>
    <w:rsid w:val="0003332C"/>
    <w:rPr>
      <w:color w:val="0000FF"/>
      <w:u w:val="single"/>
    </w:rPr>
  </w:style>
  <w:style w:type="paragraph" w:customStyle="1" w:styleId="c8">
    <w:name w:val="c8"/>
    <w:basedOn w:val="a"/>
    <w:rsid w:val="000333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03332C"/>
  </w:style>
  <w:style w:type="paragraph" w:customStyle="1" w:styleId="headertext">
    <w:name w:val="headertext"/>
    <w:basedOn w:val="a"/>
    <w:rsid w:val="000333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333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80766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3896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61100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FFE5-A68D-4DFB-A526-5D9C8B72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40</cp:revision>
  <cp:lastPrinted>2023-09-20T12:28:00Z</cp:lastPrinted>
  <dcterms:created xsi:type="dcterms:W3CDTF">2019-09-09T09:52:00Z</dcterms:created>
  <dcterms:modified xsi:type="dcterms:W3CDTF">2023-09-21T05:52:00Z</dcterms:modified>
</cp:coreProperties>
</file>