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49" w:rsidRPr="00CB3460" w:rsidRDefault="00AC5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460">
        <w:rPr>
          <w:rFonts w:ascii="Times New Roman" w:hAnsi="Times New Roman" w:cs="Times New Roman"/>
          <w:b/>
          <w:sz w:val="28"/>
          <w:szCs w:val="28"/>
        </w:rPr>
        <w:t xml:space="preserve">Анализ работы ШМО начального обучения </w:t>
      </w:r>
    </w:p>
    <w:p w:rsidR="00900049" w:rsidRPr="00CB3460" w:rsidRDefault="00AC5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460">
        <w:rPr>
          <w:rFonts w:ascii="Times New Roman" w:hAnsi="Times New Roman" w:cs="Times New Roman"/>
          <w:b/>
          <w:sz w:val="28"/>
          <w:szCs w:val="28"/>
        </w:rPr>
        <w:t>за 2025 – 2026 учебный год</w:t>
      </w:r>
    </w:p>
    <w:p w:rsidR="00900049" w:rsidRPr="00CB3460" w:rsidRDefault="0090004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00049" w:rsidRPr="00CB3460" w:rsidRDefault="00AC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460">
        <w:rPr>
          <w:rFonts w:ascii="Times New Roman" w:hAnsi="Times New Roman" w:cs="Times New Roman"/>
          <w:sz w:val="28"/>
          <w:szCs w:val="28"/>
        </w:rPr>
        <w:t>В 2025-2026 учебном году методическое объединение начальных классов МБОУ Зимовниковская СОШ № 10 было представлено 11 классами-комплектами: первых классов – 2, вторых - 3, третьих – 3, четвёртых – 3.</w:t>
      </w:r>
    </w:p>
    <w:p w:rsidR="00900049" w:rsidRPr="00CB3460" w:rsidRDefault="00AC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460">
        <w:rPr>
          <w:rFonts w:ascii="Times New Roman" w:hAnsi="Times New Roman" w:cs="Times New Roman"/>
          <w:sz w:val="28"/>
          <w:szCs w:val="28"/>
        </w:rPr>
        <w:t>В настоящее время в методическом объединении начальных классов работает 11 учителей:</w:t>
      </w:r>
    </w:p>
    <w:p w:rsidR="00900049" w:rsidRPr="00CB3460" w:rsidRDefault="00AC5568" w:rsidP="00042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460">
        <w:rPr>
          <w:rFonts w:ascii="Times New Roman" w:hAnsi="Times New Roman" w:cs="Times New Roman"/>
          <w:sz w:val="28"/>
          <w:szCs w:val="28"/>
        </w:rPr>
        <w:t>- 10 педагогов имеют высшее образование;</w:t>
      </w:r>
    </w:p>
    <w:p w:rsidR="00AC5568" w:rsidRPr="00CB3460" w:rsidRDefault="00AC5568" w:rsidP="00042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460">
        <w:rPr>
          <w:rFonts w:ascii="Times New Roman" w:hAnsi="Times New Roman" w:cs="Times New Roman"/>
          <w:sz w:val="28"/>
          <w:szCs w:val="28"/>
        </w:rPr>
        <w:t>-1 педагог неполное высшее образование;</w:t>
      </w:r>
    </w:p>
    <w:p w:rsidR="00900049" w:rsidRPr="00CB3460" w:rsidRDefault="0004213A" w:rsidP="00042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педагог</w:t>
      </w:r>
      <w:r w:rsidR="00AC5568" w:rsidRPr="00CB3460">
        <w:rPr>
          <w:rFonts w:ascii="Times New Roman" w:hAnsi="Times New Roman" w:cs="Times New Roman"/>
          <w:sz w:val="28"/>
          <w:szCs w:val="28"/>
        </w:rPr>
        <w:t xml:space="preserve"> – первую квалификационную категорию.</w:t>
      </w:r>
    </w:p>
    <w:p w:rsidR="00900049" w:rsidRPr="00CB3460" w:rsidRDefault="0090004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63FD4" w:rsidRPr="00CB3460" w:rsidRDefault="00963FD4" w:rsidP="00963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3460">
        <w:rPr>
          <w:rFonts w:ascii="Times New Roman" w:hAnsi="Times New Roman" w:cs="Times New Roman"/>
          <w:b/>
          <w:sz w:val="28"/>
          <w:szCs w:val="28"/>
        </w:rPr>
        <w:t>Методическая  тема  школы:</w:t>
      </w:r>
    </w:p>
    <w:p w:rsidR="00B65C69" w:rsidRPr="00B65C69" w:rsidRDefault="00B65C69" w:rsidP="00B65C69">
      <w:pPr>
        <w:pStyle w:val="1"/>
        <w:spacing w:before="0" w:after="0" w:line="240" w:lineRule="auto"/>
        <w:jc w:val="both"/>
        <w:rPr>
          <w:rFonts w:ascii="Times New Roman" w:hAnsi="Times New Roman"/>
          <w:b w:val="0"/>
          <w:bCs w:val="0"/>
          <w:color w:val="313131"/>
          <w:sz w:val="28"/>
          <w:szCs w:val="28"/>
        </w:rPr>
      </w:pPr>
      <w:r w:rsidRPr="00B65C69">
        <w:rPr>
          <w:rFonts w:ascii="Times New Roman" w:hAnsi="Times New Roman"/>
          <w:b w:val="0"/>
          <w:bCs w:val="0"/>
          <w:color w:val="000000"/>
          <w:sz w:val="28"/>
          <w:szCs w:val="28"/>
        </w:rPr>
        <w:t>«Развитие предметно-методологической компетентности педагогов как ресурс пов</w:t>
      </w:r>
      <w:r w:rsidRPr="00B65C69">
        <w:rPr>
          <w:rFonts w:ascii="Times New Roman" w:hAnsi="Times New Roman"/>
          <w:b w:val="0"/>
          <w:bCs w:val="0"/>
          <w:color w:val="000000"/>
          <w:sz w:val="28"/>
          <w:szCs w:val="28"/>
        </w:rPr>
        <w:t>ы</w:t>
      </w:r>
      <w:r w:rsidRPr="00B65C69">
        <w:rPr>
          <w:rFonts w:ascii="Times New Roman" w:hAnsi="Times New Roman"/>
          <w:b w:val="0"/>
          <w:bCs w:val="0"/>
          <w:color w:val="000000"/>
          <w:sz w:val="28"/>
          <w:szCs w:val="28"/>
        </w:rPr>
        <w:t>шения качества образования в условиях единого образовательного пространства»</w:t>
      </w:r>
    </w:p>
    <w:p w:rsidR="00900049" w:rsidRPr="00CB3460" w:rsidRDefault="00900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Направления_методической_работы:"/>
      <w:bookmarkEnd w:id="0"/>
    </w:p>
    <w:p w:rsidR="00900049" w:rsidRPr="00CB3460" w:rsidRDefault="00AC55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460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A36A8E" w:rsidRPr="00CB3460">
        <w:rPr>
          <w:rFonts w:ascii="Times New Roman" w:eastAsia="Times New Roman" w:hAnsi="Times New Roman" w:cs="Times New Roman"/>
          <w:sz w:val="28"/>
          <w:szCs w:val="28"/>
        </w:rPr>
        <w:t>В течение 2025-2026</w:t>
      </w:r>
      <w:r w:rsidRPr="00CB3460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</w:t>
      </w:r>
      <w:r w:rsidRPr="00CB3460">
        <w:rPr>
          <w:rFonts w:ascii="Times New Roman" w:hAnsi="Times New Roman" w:cs="Times New Roman"/>
          <w:sz w:val="28"/>
          <w:szCs w:val="28"/>
        </w:rPr>
        <w:t xml:space="preserve">МО </w:t>
      </w:r>
      <w:r w:rsidRPr="00CB3460">
        <w:rPr>
          <w:rFonts w:ascii="Times New Roman" w:eastAsia="Times New Roman" w:hAnsi="Times New Roman" w:cs="Times New Roman"/>
          <w:sz w:val="28"/>
          <w:szCs w:val="28"/>
        </w:rPr>
        <w:t xml:space="preserve">начальных классов </w:t>
      </w:r>
      <w:r w:rsidRPr="00CB3460">
        <w:rPr>
          <w:rFonts w:ascii="Times New Roman" w:hAnsi="Times New Roman" w:cs="Times New Roman"/>
          <w:sz w:val="28"/>
          <w:szCs w:val="28"/>
        </w:rPr>
        <w:t>работало</w:t>
      </w:r>
      <w:r w:rsidRPr="00CB3460"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r w:rsidRPr="00CB3460">
        <w:rPr>
          <w:rFonts w:ascii="Times New Roman" w:eastAsia="Times New Roman" w:hAnsi="Times New Roman" w:cs="Times New Roman"/>
          <w:b/>
          <w:sz w:val="28"/>
          <w:szCs w:val="28"/>
        </w:rPr>
        <w:t>темой</w:t>
      </w:r>
      <w:r w:rsidRPr="00CB346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518C1" w:rsidRPr="00CB3460">
        <w:rPr>
          <w:rFonts w:ascii="Times New Roman" w:hAnsi="Times New Roman" w:cs="Times New Roman"/>
          <w:sz w:val="28"/>
          <w:szCs w:val="28"/>
        </w:rPr>
        <w:t>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</w:t>
      </w:r>
      <w:r w:rsidR="004518C1" w:rsidRPr="00CB3460">
        <w:rPr>
          <w:rFonts w:ascii="Times New Roman" w:hAnsi="Times New Roman" w:cs="Times New Roman"/>
          <w:sz w:val="28"/>
          <w:szCs w:val="28"/>
        </w:rPr>
        <w:t>а</w:t>
      </w:r>
      <w:r w:rsidR="004518C1" w:rsidRPr="00CB3460">
        <w:rPr>
          <w:rFonts w:ascii="Times New Roman" w:hAnsi="Times New Roman" w:cs="Times New Roman"/>
          <w:sz w:val="28"/>
          <w:szCs w:val="28"/>
        </w:rPr>
        <w:t>лизации обучающихся, повышение качества образовательной деятельности</w:t>
      </w:r>
      <w:r w:rsidRPr="00CB3460">
        <w:rPr>
          <w:rFonts w:ascii="Times New Roman" w:eastAsia="Arial Unicode MS" w:hAnsi="Times New Roman" w:cs="Times New Roman"/>
          <w:sz w:val="28"/>
          <w:szCs w:val="28"/>
        </w:rPr>
        <w:t>».</w:t>
      </w:r>
    </w:p>
    <w:p w:rsidR="00900049" w:rsidRPr="00CB3460" w:rsidRDefault="00900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65C69" w:rsidRPr="00B65C69" w:rsidRDefault="00AC5568" w:rsidP="00B65C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3460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B65C69" w:rsidRPr="00B65C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5C69" w:rsidRPr="00B65C69">
        <w:rPr>
          <w:rFonts w:ascii="Times New Roman" w:hAnsi="Times New Roman"/>
          <w:color w:val="000000"/>
          <w:sz w:val="28"/>
          <w:szCs w:val="28"/>
        </w:rPr>
        <w:t>повышение качества образования через непрерывное развитие учительского п</w:t>
      </w:r>
      <w:r w:rsidR="00B65C69" w:rsidRPr="00B65C69">
        <w:rPr>
          <w:rFonts w:ascii="Times New Roman" w:hAnsi="Times New Roman"/>
          <w:color w:val="000000"/>
          <w:sz w:val="28"/>
          <w:szCs w:val="28"/>
        </w:rPr>
        <w:t>о</w:t>
      </w:r>
      <w:r w:rsidR="00B65C69" w:rsidRPr="00B65C69">
        <w:rPr>
          <w:rFonts w:ascii="Times New Roman" w:hAnsi="Times New Roman"/>
          <w:color w:val="000000"/>
          <w:sz w:val="28"/>
          <w:szCs w:val="28"/>
        </w:rPr>
        <w:t>тенциала, оптимизацию воспитательной работы и совершенствование информационно-образовательной среды.</w:t>
      </w:r>
    </w:p>
    <w:p w:rsidR="00900049" w:rsidRPr="00B65C69" w:rsidRDefault="00900049">
      <w:pPr>
        <w:pStyle w:val="aff7"/>
        <w:spacing w:before="0" w:after="0"/>
        <w:jc w:val="both"/>
        <w:rPr>
          <w:sz w:val="28"/>
          <w:szCs w:val="28"/>
        </w:rPr>
      </w:pPr>
    </w:p>
    <w:p w:rsidR="00900049" w:rsidRPr="00CB3460" w:rsidRDefault="00AC5568" w:rsidP="00A3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460">
        <w:rPr>
          <w:rFonts w:ascii="Times New Roman" w:hAnsi="Times New Roman" w:cs="Times New Roman"/>
          <w:sz w:val="28"/>
          <w:szCs w:val="28"/>
        </w:rPr>
        <w:tab/>
        <w:t xml:space="preserve">Для ее выполнения были сформулированы следующие </w:t>
      </w:r>
      <w:r w:rsidRPr="00CB346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B3460">
        <w:rPr>
          <w:rFonts w:ascii="Times New Roman" w:hAnsi="Times New Roman" w:cs="Times New Roman"/>
          <w:sz w:val="28"/>
          <w:szCs w:val="28"/>
        </w:rPr>
        <w:t>:</w:t>
      </w:r>
    </w:p>
    <w:p w:rsidR="00A36A8E" w:rsidRPr="00CB3460" w:rsidRDefault="00AC5568" w:rsidP="00A36A8E">
      <w:pPr>
        <w:widowControl w:val="0"/>
        <w:tabs>
          <w:tab w:val="left" w:pos="29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460">
        <w:rPr>
          <w:rFonts w:ascii="Times New Roman" w:hAnsi="Times New Roman" w:cs="Times New Roman"/>
          <w:sz w:val="28"/>
          <w:szCs w:val="28"/>
        </w:rPr>
        <w:t xml:space="preserve">– </w:t>
      </w:r>
      <w:r w:rsidR="00A36A8E" w:rsidRPr="00CB3460">
        <w:rPr>
          <w:rFonts w:ascii="Times New Roman" w:hAnsi="Times New Roman" w:cs="Times New Roman"/>
          <w:sz w:val="28"/>
          <w:szCs w:val="28"/>
        </w:rPr>
        <w:t>повышение квалификации учителей (самообразование, курсовая подготовка, участие в конкурсах, семинарах, конференциях, мастер-классах).</w:t>
      </w:r>
    </w:p>
    <w:p w:rsidR="00900049" w:rsidRPr="00CB3460" w:rsidRDefault="00AC5568" w:rsidP="00A36A8E">
      <w:pPr>
        <w:pStyle w:val="Paragraph-default-01b00859-b6aa-4c9a-a90c-85c326fb05f6"/>
        <w:jc w:val="both"/>
        <w:rPr>
          <w:rFonts w:cs="Times New Roman"/>
          <w:sz w:val="28"/>
          <w:szCs w:val="28"/>
        </w:rPr>
      </w:pPr>
      <w:r w:rsidRPr="00CB3460">
        <w:rPr>
          <w:rFonts w:cs="Times New Roman"/>
          <w:sz w:val="28"/>
          <w:szCs w:val="28"/>
        </w:rPr>
        <w:t>– выявление профессиональных затруднений педагогических работников;</w:t>
      </w:r>
    </w:p>
    <w:p w:rsidR="00900049" w:rsidRPr="00CB3460" w:rsidRDefault="00AC5568" w:rsidP="00A36A8E">
      <w:pPr>
        <w:pStyle w:val="Paragraph-default-01b00859-b6aa-4c9a-a90c-85c326fb05f6"/>
        <w:jc w:val="both"/>
        <w:rPr>
          <w:rFonts w:cs="Times New Roman"/>
          <w:sz w:val="28"/>
          <w:szCs w:val="28"/>
        </w:rPr>
      </w:pPr>
      <w:r w:rsidRPr="00CB3460">
        <w:rPr>
          <w:rFonts w:cs="Times New Roman"/>
          <w:sz w:val="28"/>
          <w:szCs w:val="28"/>
        </w:rPr>
        <w:t xml:space="preserve">– </w:t>
      </w:r>
      <w:r w:rsidR="00A36A8E" w:rsidRPr="00CB3460">
        <w:rPr>
          <w:rFonts w:cs="Times New Roman"/>
          <w:sz w:val="28"/>
          <w:szCs w:val="28"/>
        </w:rPr>
        <w:t>внедрение в образовательную практику новые педагогические технологии, способы, приемы, учебные задания практико-ориентированного характера, направленные на формирование ключевых компетенций и функциональной грамотности</w:t>
      </w:r>
      <w:r w:rsidRPr="00CB3460">
        <w:rPr>
          <w:rFonts w:cs="Times New Roman"/>
          <w:sz w:val="28"/>
          <w:szCs w:val="28"/>
        </w:rPr>
        <w:t>;</w:t>
      </w:r>
    </w:p>
    <w:p w:rsidR="00900049" w:rsidRPr="00CB3460" w:rsidRDefault="00AC5568" w:rsidP="00A36A8E">
      <w:pPr>
        <w:pStyle w:val="Paragraph-default-01b00859-b6aa-4c9a-a90c-85c326fb05f6"/>
        <w:jc w:val="both"/>
        <w:rPr>
          <w:rFonts w:cs="Times New Roman"/>
          <w:sz w:val="28"/>
          <w:szCs w:val="28"/>
        </w:rPr>
      </w:pPr>
      <w:r w:rsidRPr="00CB3460">
        <w:rPr>
          <w:rFonts w:cs="Times New Roman"/>
          <w:sz w:val="28"/>
          <w:szCs w:val="28"/>
        </w:rPr>
        <w:t xml:space="preserve">– совершенствование предметных и метапредметных компетенций педагога; </w:t>
      </w:r>
    </w:p>
    <w:p w:rsidR="00900049" w:rsidRPr="00CB3460" w:rsidRDefault="00AC5568" w:rsidP="00A36A8E">
      <w:pPr>
        <w:pStyle w:val="Paragraph-default-01b00859-b6aa-4c9a-a90c-85c326fb05f6"/>
        <w:jc w:val="both"/>
        <w:rPr>
          <w:rFonts w:cs="Times New Roman"/>
          <w:sz w:val="28"/>
          <w:szCs w:val="28"/>
        </w:rPr>
      </w:pPr>
      <w:r w:rsidRPr="00CB3460">
        <w:rPr>
          <w:rFonts w:cs="Times New Roman"/>
          <w:sz w:val="28"/>
          <w:szCs w:val="28"/>
        </w:rPr>
        <w:t>– сопровождение педагогических работников по вопросам профессионального самоопределения обучающихся;</w:t>
      </w:r>
    </w:p>
    <w:p w:rsidR="00A36A8E" w:rsidRPr="00CB3460" w:rsidRDefault="00AC5568" w:rsidP="00A36A8E">
      <w:pPr>
        <w:widowControl w:val="0"/>
        <w:tabs>
          <w:tab w:val="left" w:pos="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460">
        <w:rPr>
          <w:rFonts w:ascii="Times New Roman" w:hAnsi="Times New Roman" w:cs="Times New Roman"/>
          <w:sz w:val="28"/>
          <w:szCs w:val="28"/>
        </w:rPr>
        <w:t xml:space="preserve">– </w:t>
      </w:r>
      <w:r w:rsidR="00A36A8E" w:rsidRPr="00CB3460">
        <w:rPr>
          <w:rFonts w:ascii="Times New Roman" w:hAnsi="Times New Roman" w:cs="Times New Roman"/>
          <w:sz w:val="28"/>
          <w:szCs w:val="28"/>
        </w:rPr>
        <w:t>обобщение и представление опыта работы учителей (участие в профессиональных конкурсах, открытые уроки, творческие отчеты, публикации, разработка методических материалов) на различных уровнях.</w:t>
      </w:r>
    </w:p>
    <w:p w:rsidR="00900049" w:rsidRPr="00CB3460" w:rsidRDefault="0090004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00049" w:rsidRPr="00CB3460" w:rsidRDefault="00AC5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460">
        <w:rPr>
          <w:rFonts w:ascii="Times New Roman" w:eastAsia="Times New Roman" w:hAnsi="Times New Roman" w:cs="Times New Roman"/>
          <w:sz w:val="28"/>
          <w:szCs w:val="28"/>
        </w:rPr>
        <w:t>Для реализации поставленных задач в школе на начало года имелась  необход</w:t>
      </w:r>
      <w:r w:rsidRPr="00CB34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3460">
        <w:rPr>
          <w:rFonts w:ascii="Times New Roman" w:eastAsia="Times New Roman" w:hAnsi="Times New Roman" w:cs="Times New Roman"/>
          <w:sz w:val="28"/>
          <w:szCs w:val="28"/>
        </w:rPr>
        <w:t xml:space="preserve">мая нормативно-правовая база, соответствующие локальные акты и положения, план  работы МО. </w:t>
      </w:r>
    </w:p>
    <w:p w:rsidR="00900049" w:rsidRPr="00CB3460" w:rsidRDefault="00E5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460">
        <w:rPr>
          <w:rFonts w:ascii="Times New Roman" w:eastAsia="Times New Roman" w:hAnsi="Times New Roman" w:cs="Times New Roman"/>
          <w:sz w:val="28"/>
          <w:szCs w:val="28"/>
        </w:rPr>
        <w:t>С этой целью 28 августа 2025</w:t>
      </w:r>
      <w:r w:rsidR="00AC5568" w:rsidRPr="00CB3460">
        <w:rPr>
          <w:rFonts w:ascii="Times New Roman" w:eastAsia="Times New Roman" w:hAnsi="Times New Roman" w:cs="Times New Roman"/>
          <w:sz w:val="28"/>
          <w:szCs w:val="28"/>
        </w:rPr>
        <w:t xml:space="preserve"> года на заседании МО начальных классов педагоги провели анализ и корректировку рабочих программ по предметам и внеурочной де</w:t>
      </w:r>
      <w:r w:rsidR="00AC5568" w:rsidRPr="00CB346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C5568" w:rsidRPr="00CB3460">
        <w:rPr>
          <w:rFonts w:ascii="Times New Roman" w:eastAsia="Times New Roman" w:hAnsi="Times New Roman" w:cs="Times New Roman"/>
          <w:sz w:val="28"/>
          <w:szCs w:val="28"/>
        </w:rPr>
        <w:t xml:space="preserve">тельности. </w:t>
      </w:r>
    </w:p>
    <w:p w:rsidR="00900049" w:rsidRPr="00CB3460" w:rsidRDefault="00AC55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460">
        <w:rPr>
          <w:rFonts w:ascii="Times New Roman" w:hAnsi="Times New Roman" w:cs="Times New Roman"/>
          <w:sz w:val="28"/>
          <w:szCs w:val="28"/>
        </w:rPr>
        <w:t>П</w:t>
      </w:r>
      <w:r w:rsidR="00E57CF5" w:rsidRPr="00CB3460">
        <w:rPr>
          <w:rFonts w:ascii="Times New Roman" w:eastAsia="Times New Roman" w:hAnsi="Times New Roman" w:cs="Times New Roman"/>
          <w:sz w:val="28"/>
          <w:szCs w:val="28"/>
        </w:rPr>
        <w:t>о итогам 2025 – 2026</w:t>
      </w:r>
      <w:r w:rsidRPr="00CB3460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по всем учебным предметам государственная программа (практическая и теоретическая части) выполнена полностью.</w:t>
      </w:r>
    </w:p>
    <w:p w:rsidR="00900049" w:rsidRPr="00CB3460" w:rsidRDefault="009000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00049" w:rsidRDefault="00AC5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46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течение учебного года было проведено </w:t>
      </w:r>
      <w:r w:rsidR="00600CD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E57CF5" w:rsidRPr="00CB34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B3460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заседаний МО</w:t>
      </w:r>
      <w:r w:rsidRPr="00CB346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CB3460">
        <w:rPr>
          <w:rFonts w:ascii="Times New Roman" w:hAnsi="Times New Roman" w:cs="Times New Roman"/>
          <w:sz w:val="28"/>
          <w:szCs w:val="28"/>
        </w:rPr>
        <w:t>Основной целью к</w:t>
      </w:r>
      <w:r w:rsidRPr="00CB3460">
        <w:rPr>
          <w:rFonts w:ascii="Times New Roman" w:hAnsi="Times New Roman" w:cs="Times New Roman"/>
          <w:sz w:val="28"/>
          <w:szCs w:val="28"/>
        </w:rPr>
        <w:t>о</w:t>
      </w:r>
      <w:r w:rsidRPr="00CB3460">
        <w:rPr>
          <w:rFonts w:ascii="Times New Roman" w:hAnsi="Times New Roman" w:cs="Times New Roman"/>
          <w:sz w:val="28"/>
          <w:szCs w:val="28"/>
        </w:rPr>
        <w:t>торых, являлось повышение уровня общей теоретической подготовки учителей, сове</w:t>
      </w:r>
      <w:r w:rsidRPr="00CB3460">
        <w:rPr>
          <w:rFonts w:ascii="Times New Roman" w:hAnsi="Times New Roman" w:cs="Times New Roman"/>
          <w:sz w:val="28"/>
          <w:szCs w:val="28"/>
        </w:rPr>
        <w:t>р</w:t>
      </w:r>
      <w:r w:rsidRPr="00CB3460">
        <w:rPr>
          <w:rFonts w:ascii="Times New Roman" w:hAnsi="Times New Roman" w:cs="Times New Roman"/>
          <w:sz w:val="28"/>
          <w:szCs w:val="28"/>
        </w:rPr>
        <w:t>шенствование методики проведения уроков. На заседаниях МО изучались методич</w:t>
      </w:r>
      <w:r w:rsidRPr="00CB3460">
        <w:rPr>
          <w:rFonts w:ascii="Times New Roman" w:hAnsi="Times New Roman" w:cs="Times New Roman"/>
          <w:sz w:val="28"/>
          <w:szCs w:val="28"/>
        </w:rPr>
        <w:t>е</w:t>
      </w:r>
      <w:r w:rsidRPr="00CB3460">
        <w:rPr>
          <w:rFonts w:ascii="Times New Roman" w:hAnsi="Times New Roman" w:cs="Times New Roman"/>
          <w:sz w:val="28"/>
          <w:szCs w:val="28"/>
        </w:rPr>
        <w:t>ские письма, документы, оказывалась своевременная методическая помощь. Тематика заседаний отражала основные проблемные вопросы, стоящие перед методическим об</w:t>
      </w:r>
      <w:r w:rsidRPr="00CB3460">
        <w:rPr>
          <w:rFonts w:ascii="Times New Roman" w:hAnsi="Times New Roman" w:cs="Times New Roman"/>
          <w:sz w:val="28"/>
          <w:szCs w:val="28"/>
        </w:rPr>
        <w:t>ъ</w:t>
      </w:r>
      <w:r w:rsidRPr="00CB3460">
        <w:rPr>
          <w:rFonts w:ascii="Times New Roman" w:hAnsi="Times New Roman" w:cs="Times New Roman"/>
          <w:sz w:val="28"/>
          <w:szCs w:val="28"/>
        </w:rPr>
        <w:t>единением учителей начальных классов. Выступления и выводы основывались на пра</w:t>
      </w:r>
      <w:r w:rsidRPr="00CB3460">
        <w:rPr>
          <w:rFonts w:ascii="Times New Roman" w:hAnsi="Times New Roman" w:cs="Times New Roman"/>
          <w:sz w:val="28"/>
          <w:szCs w:val="28"/>
        </w:rPr>
        <w:t>к</w:t>
      </w:r>
      <w:r w:rsidRPr="00CB3460">
        <w:rPr>
          <w:rFonts w:ascii="Times New Roman" w:hAnsi="Times New Roman" w:cs="Times New Roman"/>
          <w:sz w:val="28"/>
          <w:szCs w:val="28"/>
        </w:rPr>
        <w:t xml:space="preserve">тических результатах. </w:t>
      </w:r>
      <w:r w:rsidRPr="00CB3460">
        <w:rPr>
          <w:rFonts w:ascii="Times New Roman" w:eastAsia="Times New Roman" w:hAnsi="Times New Roman" w:cs="Times New Roman"/>
          <w:sz w:val="28"/>
          <w:szCs w:val="28"/>
        </w:rPr>
        <w:t>Все заседания прошли на оптимальном уровне.</w:t>
      </w:r>
    </w:p>
    <w:p w:rsidR="00600CD6" w:rsidRPr="00CB3460" w:rsidRDefault="00600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3398" w:rsidRDefault="00603398" w:rsidP="00603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460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Pr="00CB3460">
        <w:rPr>
          <w:rFonts w:ascii="Times New Roman" w:hAnsi="Times New Roman" w:cs="Times New Roman"/>
          <w:b/>
          <w:sz w:val="28"/>
          <w:szCs w:val="28"/>
        </w:rPr>
        <w:t xml:space="preserve"> работы ШМО учителей начальных классов на 2025-2026 учебный год</w:t>
      </w:r>
    </w:p>
    <w:p w:rsidR="00CB3460" w:rsidRPr="00CB3460" w:rsidRDefault="00CB3460" w:rsidP="006033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586"/>
        <w:gridCol w:w="1691"/>
        <w:gridCol w:w="4297"/>
        <w:gridCol w:w="2019"/>
        <w:gridCol w:w="2225"/>
      </w:tblGrid>
      <w:tr w:rsidR="00CB3460" w:rsidRPr="00CB3460" w:rsidTr="00CB3460">
        <w:tc>
          <w:tcPr>
            <w:tcW w:w="586" w:type="dxa"/>
            <w:vAlign w:val="center"/>
          </w:tcPr>
          <w:p w:rsidR="00CB3460" w:rsidRPr="00CB3460" w:rsidRDefault="00CB3460" w:rsidP="00B65C69">
            <w:pPr>
              <w:pStyle w:val="aff5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91" w:type="dxa"/>
          </w:tcPr>
          <w:p w:rsidR="00CB3460" w:rsidRPr="00CB3460" w:rsidRDefault="00CB3460" w:rsidP="00B65C69">
            <w:pPr>
              <w:pStyle w:val="aff5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CB3460" w:rsidRPr="00CB3460" w:rsidRDefault="00CB3460" w:rsidP="00B65C69">
            <w:pPr>
              <w:pStyle w:val="aff5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297" w:type="dxa"/>
            <w:vAlign w:val="center"/>
          </w:tcPr>
          <w:p w:rsidR="00CB3460" w:rsidRPr="00CB3460" w:rsidRDefault="00CB3460" w:rsidP="00B65C69">
            <w:pPr>
              <w:pStyle w:val="aff5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Тема заседания</w:t>
            </w:r>
          </w:p>
          <w:p w:rsidR="00CB3460" w:rsidRPr="00CB3460" w:rsidRDefault="00CB3460" w:rsidP="00B65C69">
            <w:pPr>
              <w:pStyle w:val="aff5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019" w:type="dxa"/>
            <w:vAlign w:val="center"/>
          </w:tcPr>
          <w:p w:rsidR="00CB3460" w:rsidRPr="00CB3460" w:rsidRDefault="00CB3460" w:rsidP="00B65C69">
            <w:pPr>
              <w:pStyle w:val="aff5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Форма пр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ведения</w:t>
            </w:r>
          </w:p>
        </w:tc>
        <w:tc>
          <w:tcPr>
            <w:tcW w:w="2225" w:type="dxa"/>
            <w:vAlign w:val="center"/>
          </w:tcPr>
          <w:p w:rsidR="00CB3460" w:rsidRPr="00CB3460" w:rsidRDefault="00CB3460" w:rsidP="00B65C69">
            <w:pPr>
              <w:pStyle w:val="aff5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B3460" w:rsidRPr="00CB3460" w:rsidTr="00CB3460">
        <w:tc>
          <w:tcPr>
            <w:tcW w:w="586" w:type="dxa"/>
          </w:tcPr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1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Август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97" w:type="dxa"/>
          </w:tcPr>
          <w:p w:rsidR="00CB3460" w:rsidRPr="00CB3460" w:rsidRDefault="00CB3460" w:rsidP="00B65C69">
            <w:pPr>
              <w:pStyle w:val="aff5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Заседание МО №1.</w:t>
            </w:r>
          </w:p>
          <w:p w:rsidR="00CB3460" w:rsidRPr="00CB3460" w:rsidRDefault="00CB3460" w:rsidP="00B65C69">
            <w:pPr>
              <w:pStyle w:val="aff5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Тема заседания: «Организац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онное заседание МО. Анализ работы МО за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 xml:space="preserve"> уче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ный год. Цели и задачи орган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зации методической работы учителей начальных классов и совершенствование информ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ционно-методического обесп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чения образовательного пр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цесса в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 xml:space="preserve"> учебном г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CB3460">
              <w:rPr>
                <w:rFonts w:ascii="Times New Roman" w:hAnsi="Times New Roman"/>
                <w:b/>
                <w:sz w:val="28"/>
                <w:szCs w:val="28"/>
              </w:rPr>
              <w:t>ду».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Обеспечение нормативно-методического сопровождения учебно-воспитательного проце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са.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обсуждения: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1. Анализ работы МО за исте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ший год, утверждение плана  р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боты МО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-2023учебный 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2.Утверждение тем по самообр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зованию.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3.Рассмотрение рабочих пр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грамм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учебным 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предметам,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внеурочной деятельн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с целью обсуждения вопр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 их реализации.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4.Рассмотрение  календарно-тематического планирования по предметам и внеурочной де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5.Изучение нормативно-методических документов  и н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винок методической литературы.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6.Утверждение графика откр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тых уроков и внеклассных мер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приятий.</w:t>
            </w:r>
          </w:p>
        </w:tc>
        <w:tc>
          <w:tcPr>
            <w:tcW w:w="2019" w:type="dxa"/>
          </w:tcPr>
          <w:p w:rsidR="00CB3460" w:rsidRPr="00CB3460" w:rsidRDefault="00CB3460" w:rsidP="00B65C69">
            <w:pPr>
              <w:pStyle w:val="aff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460">
              <w:rPr>
                <w:rFonts w:ascii="Times New Roman" w:hAnsi="Times New Roman"/>
                <w:sz w:val="28"/>
                <w:szCs w:val="28"/>
              </w:rPr>
              <w:lastRenderedPageBreak/>
              <w:t>Инструктивно-методическое</w:t>
            </w:r>
          </w:p>
          <w:p w:rsidR="00CB3460" w:rsidRPr="00CB3460" w:rsidRDefault="00CB3460" w:rsidP="00B65C69">
            <w:pPr>
              <w:pStyle w:val="aff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460">
              <w:rPr>
                <w:rFonts w:ascii="Times New Roman" w:hAnsi="Times New Roman"/>
                <w:sz w:val="28"/>
                <w:szCs w:val="28"/>
              </w:rPr>
              <w:t>заседание</w:t>
            </w:r>
          </w:p>
        </w:tc>
        <w:tc>
          <w:tcPr>
            <w:tcW w:w="2225" w:type="dxa"/>
          </w:tcPr>
          <w:p w:rsidR="00CB3460" w:rsidRPr="00CB3460" w:rsidRDefault="00CB3460" w:rsidP="00B65C69">
            <w:pPr>
              <w:pStyle w:val="aff5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460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CB3460" w:rsidRPr="00CB3460" w:rsidTr="00CD1267">
        <w:trPr>
          <w:trHeight w:val="5383"/>
        </w:trPr>
        <w:tc>
          <w:tcPr>
            <w:tcW w:w="586" w:type="dxa"/>
          </w:tcPr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691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4297" w:type="dxa"/>
          </w:tcPr>
          <w:p w:rsidR="00CB3460" w:rsidRPr="00CB3460" w:rsidRDefault="00CB3460" w:rsidP="00CB3460">
            <w:pPr>
              <w:pStyle w:val="aff5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B3460">
              <w:rPr>
                <w:rFonts w:ascii="Times New Roman" w:hAnsi="Times New Roman"/>
                <w:sz w:val="28"/>
                <w:szCs w:val="28"/>
              </w:rPr>
              <w:t>Проведение и анализ вхо</w:t>
            </w:r>
            <w:r w:rsidRPr="00CB3460">
              <w:rPr>
                <w:rFonts w:ascii="Times New Roman" w:hAnsi="Times New Roman"/>
                <w:sz w:val="28"/>
                <w:szCs w:val="28"/>
              </w:rPr>
              <w:t>д</w:t>
            </w:r>
            <w:r w:rsidRPr="00CB3460">
              <w:rPr>
                <w:rFonts w:ascii="Times New Roman" w:hAnsi="Times New Roman"/>
                <w:sz w:val="28"/>
                <w:szCs w:val="28"/>
              </w:rPr>
              <w:t>ных контрольных работ во 2-4 классах.</w:t>
            </w:r>
          </w:p>
          <w:p w:rsidR="00CB3460" w:rsidRPr="00CB3460" w:rsidRDefault="00CB3460" w:rsidP="00CB3460">
            <w:pPr>
              <w:pStyle w:val="aff5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B3460">
              <w:rPr>
                <w:rFonts w:ascii="Times New Roman" w:hAnsi="Times New Roman"/>
                <w:sz w:val="28"/>
                <w:szCs w:val="28"/>
              </w:rPr>
              <w:t>Организация работы по адаптации первоклассн</w:t>
            </w:r>
            <w:r w:rsidRPr="00CB3460">
              <w:rPr>
                <w:rFonts w:ascii="Times New Roman" w:hAnsi="Times New Roman"/>
                <w:sz w:val="28"/>
                <w:szCs w:val="28"/>
              </w:rPr>
              <w:t>и</w:t>
            </w:r>
            <w:r w:rsidRPr="00CB3460">
              <w:rPr>
                <w:rFonts w:ascii="Times New Roman" w:hAnsi="Times New Roman"/>
                <w:sz w:val="28"/>
                <w:szCs w:val="28"/>
              </w:rPr>
              <w:t>ков.</w:t>
            </w:r>
          </w:p>
          <w:p w:rsidR="00CB3460" w:rsidRPr="00CB3460" w:rsidRDefault="00CB3460" w:rsidP="00CB3460">
            <w:pPr>
              <w:pStyle w:val="aff5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B3460">
              <w:rPr>
                <w:rFonts w:ascii="Times New Roman" w:hAnsi="Times New Roman"/>
                <w:sz w:val="28"/>
                <w:szCs w:val="28"/>
              </w:rPr>
              <w:t>Подготовка и проведение олимпиад в школе.</w:t>
            </w:r>
          </w:p>
          <w:p w:rsidR="00CB3460" w:rsidRPr="00CD1267" w:rsidRDefault="00CB3460" w:rsidP="00B65C69">
            <w:pPr>
              <w:pStyle w:val="aff5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D1267">
              <w:rPr>
                <w:rFonts w:ascii="Times New Roman" w:hAnsi="Times New Roman"/>
                <w:sz w:val="28"/>
                <w:szCs w:val="28"/>
              </w:rPr>
              <w:t xml:space="preserve">Участие в работе </w:t>
            </w:r>
            <w:r w:rsidR="00CD1267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CD1267">
              <w:rPr>
                <w:rFonts w:ascii="Times New Roman" w:hAnsi="Times New Roman"/>
                <w:sz w:val="28"/>
                <w:szCs w:val="28"/>
              </w:rPr>
              <w:t>и</w:t>
            </w:r>
            <w:r w:rsidR="00CD1267">
              <w:rPr>
                <w:rFonts w:ascii="Times New Roman" w:hAnsi="Times New Roman"/>
                <w:sz w:val="28"/>
                <w:szCs w:val="28"/>
              </w:rPr>
              <w:t>ческих совещаний школы</w:t>
            </w:r>
            <w:r w:rsidRPr="00CD12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19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Входные ко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трольные р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Учителя 2-4 классов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Учителя 1 кла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  <w:proofErr w:type="gramEnd"/>
          </w:p>
          <w:p w:rsidR="00CB3460" w:rsidRPr="00CB3460" w:rsidRDefault="00CB3460" w:rsidP="00CD12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  <w:tr w:rsidR="00CB3460" w:rsidRPr="00CB3460" w:rsidTr="00CB3460">
        <w:tc>
          <w:tcPr>
            <w:tcW w:w="586" w:type="dxa"/>
          </w:tcPr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691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D12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297" w:type="dxa"/>
          </w:tcPr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 №2.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заседания: «Педагогич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ская компетентность: совр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менный урок в начальной школе в соответствии с треб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ваниями ФГОС</w:t>
            </w:r>
            <w:r w:rsidR="00CD1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нового покол</w:t>
            </w:r>
            <w:r w:rsidR="00CD126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CD1267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Подробное ознакомление учит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лей с требованиями к совреме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ному уроку по ФГОС, виды с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временного урока, технологич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ская карта урока.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обсуждения: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1. Организация работы с док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ментами и материалами, обесп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чивающими реализацию станда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тов второго поколения.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Требования ФГОС НОО. План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руемые результаты НОО.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2.Требования к современному уроку в условиях внедрения ФГОС нового поколения. Анализ и самоанализ урока в свете ре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лизации ФГОС НОО. Типы ур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ков по ФГОС.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3.Организация внеурочной де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в соответствии с 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 НОО.</w:t>
            </w:r>
          </w:p>
          <w:p w:rsidR="00B65C69" w:rsidRPr="00B65C69" w:rsidRDefault="00CB3460" w:rsidP="00B65C69">
            <w:pPr>
              <w:pStyle w:val="aff7"/>
              <w:spacing w:before="0" w:after="0"/>
              <w:rPr>
                <w:color w:val="919191"/>
                <w:sz w:val="28"/>
                <w:szCs w:val="28"/>
              </w:rPr>
            </w:pPr>
            <w:r w:rsidRPr="00CB3460">
              <w:rPr>
                <w:sz w:val="28"/>
                <w:szCs w:val="28"/>
              </w:rPr>
              <w:t>4.</w:t>
            </w:r>
            <w:r w:rsidRPr="00B65C69">
              <w:rPr>
                <w:sz w:val="28"/>
                <w:szCs w:val="28"/>
              </w:rPr>
              <w:t>Выступления по теме «Совр</w:t>
            </w:r>
            <w:r w:rsidRPr="00B65C69">
              <w:rPr>
                <w:sz w:val="28"/>
                <w:szCs w:val="28"/>
              </w:rPr>
              <w:t>е</w:t>
            </w:r>
            <w:r w:rsidRPr="00B65C69">
              <w:rPr>
                <w:sz w:val="28"/>
                <w:szCs w:val="28"/>
              </w:rPr>
              <w:t>менный урок. Требования к с</w:t>
            </w:r>
            <w:r w:rsidRPr="00B65C69">
              <w:rPr>
                <w:sz w:val="28"/>
                <w:szCs w:val="28"/>
              </w:rPr>
              <w:t>о</w:t>
            </w:r>
            <w:r w:rsidRPr="00B65C69">
              <w:rPr>
                <w:sz w:val="28"/>
                <w:szCs w:val="28"/>
              </w:rPr>
              <w:t>временному уроку.</w:t>
            </w:r>
            <w:r w:rsidR="00B65C69" w:rsidRPr="00B65C69">
              <w:rPr>
                <w:sz w:val="28"/>
                <w:szCs w:val="28"/>
              </w:rPr>
              <w:t xml:space="preserve"> «</w:t>
            </w:r>
            <w:r w:rsidR="00B65C69" w:rsidRPr="00B65C69">
              <w:rPr>
                <w:color w:val="000000"/>
                <w:sz w:val="28"/>
                <w:szCs w:val="28"/>
              </w:rPr>
              <w:t>Эффекти</w:t>
            </w:r>
            <w:r w:rsidR="00B65C69" w:rsidRPr="00B65C69">
              <w:rPr>
                <w:color w:val="000000"/>
                <w:sz w:val="28"/>
                <w:szCs w:val="28"/>
              </w:rPr>
              <w:t>в</w:t>
            </w:r>
            <w:r w:rsidR="00B65C69" w:rsidRPr="00B65C69">
              <w:rPr>
                <w:color w:val="000000"/>
                <w:sz w:val="28"/>
                <w:szCs w:val="28"/>
              </w:rPr>
              <w:t>ное использование ЭОР (эле</w:t>
            </w:r>
            <w:r w:rsidR="00B65C69" w:rsidRPr="00B65C69">
              <w:rPr>
                <w:color w:val="000000"/>
                <w:sz w:val="28"/>
                <w:szCs w:val="28"/>
              </w:rPr>
              <w:t>к</w:t>
            </w:r>
            <w:r w:rsidR="00B65C69" w:rsidRPr="00B65C69">
              <w:rPr>
                <w:color w:val="000000"/>
                <w:sz w:val="28"/>
                <w:szCs w:val="28"/>
              </w:rPr>
              <w:t>тронных образовательных ресу</w:t>
            </w:r>
            <w:r w:rsidR="00B65C69" w:rsidRPr="00B65C69">
              <w:rPr>
                <w:color w:val="000000"/>
                <w:sz w:val="28"/>
                <w:szCs w:val="28"/>
              </w:rPr>
              <w:t>р</w:t>
            </w:r>
            <w:r w:rsidR="00B65C69" w:rsidRPr="00B65C69">
              <w:rPr>
                <w:color w:val="000000"/>
                <w:sz w:val="28"/>
                <w:szCs w:val="28"/>
              </w:rPr>
              <w:t>сов) и ЦОР (цифровых образов</w:t>
            </w:r>
            <w:r w:rsidR="00B65C69" w:rsidRPr="00B65C69">
              <w:rPr>
                <w:color w:val="000000"/>
                <w:sz w:val="28"/>
                <w:szCs w:val="28"/>
              </w:rPr>
              <w:t>а</w:t>
            </w:r>
            <w:r w:rsidR="00B65C69" w:rsidRPr="00B65C69">
              <w:rPr>
                <w:color w:val="000000"/>
                <w:sz w:val="28"/>
                <w:szCs w:val="28"/>
              </w:rPr>
              <w:t xml:space="preserve">тельных ресурсов) </w:t>
            </w:r>
            <w:proofErr w:type="gramStart"/>
            <w:r w:rsidR="00B65C69" w:rsidRPr="00B65C69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B65C69" w:rsidRPr="00B65C69" w:rsidRDefault="00B65C69" w:rsidP="00B65C69">
            <w:pPr>
              <w:pStyle w:val="aff7"/>
              <w:spacing w:before="0" w:after="0"/>
              <w:rPr>
                <w:color w:val="919191"/>
                <w:sz w:val="28"/>
                <w:szCs w:val="28"/>
              </w:rPr>
            </w:pPr>
            <w:r w:rsidRPr="00B65C69">
              <w:rPr>
                <w:color w:val="000000"/>
                <w:sz w:val="28"/>
                <w:szCs w:val="28"/>
              </w:rPr>
              <w:t>деятельности</w:t>
            </w:r>
          </w:p>
          <w:p w:rsidR="00B65C69" w:rsidRPr="00B65C69" w:rsidRDefault="00B65C69" w:rsidP="00B65C6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C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педагога»</w:t>
            </w:r>
          </w:p>
          <w:p w:rsidR="00CB3460" w:rsidRPr="00CB3460" w:rsidRDefault="00B65C69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460" w:rsidRPr="00CB3460">
              <w:rPr>
                <w:rFonts w:ascii="Times New Roman" w:hAnsi="Times New Roman" w:cs="Times New Roman"/>
                <w:sz w:val="28"/>
                <w:szCs w:val="28"/>
              </w:rPr>
              <w:t>5.Обмен педагогическим оп</w:t>
            </w:r>
            <w:r w:rsidR="00CB3460" w:rsidRPr="00CB346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B3460"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том. Наполнение «методической копилки». 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6.Подведение итогов успеваем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сти, качества знаний по предм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там за 1 четверть.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7.Итоги адаптационного периода первоклассников.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 –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2225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460" w:rsidRPr="00CB3460" w:rsidTr="00CB3460">
        <w:tc>
          <w:tcPr>
            <w:tcW w:w="586" w:type="dxa"/>
          </w:tcPr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691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4297" w:type="dxa"/>
          </w:tcPr>
          <w:p w:rsidR="00CB3460" w:rsidRPr="00B65C69" w:rsidRDefault="00CB3460" w:rsidP="00B65C69">
            <w:pPr>
              <w:pStyle w:val="aff5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65C69">
              <w:rPr>
                <w:rFonts w:ascii="Times New Roman" w:hAnsi="Times New Roman"/>
                <w:sz w:val="28"/>
                <w:szCs w:val="28"/>
              </w:rPr>
              <w:t xml:space="preserve">Взаимопосещение </w:t>
            </w:r>
            <w:r w:rsidR="00B65C69">
              <w:rPr>
                <w:rFonts w:ascii="Times New Roman" w:hAnsi="Times New Roman"/>
                <w:sz w:val="28"/>
                <w:szCs w:val="28"/>
              </w:rPr>
              <w:t xml:space="preserve">уроков и </w:t>
            </w:r>
            <w:r w:rsidRPr="00B65C69">
              <w:rPr>
                <w:rFonts w:ascii="Times New Roman" w:hAnsi="Times New Roman"/>
                <w:sz w:val="28"/>
                <w:szCs w:val="28"/>
              </w:rPr>
              <w:t>занятий по внеурочной де</w:t>
            </w:r>
            <w:r w:rsidRPr="00B65C69">
              <w:rPr>
                <w:rFonts w:ascii="Times New Roman" w:hAnsi="Times New Roman"/>
                <w:sz w:val="28"/>
                <w:szCs w:val="28"/>
              </w:rPr>
              <w:t>я</w:t>
            </w:r>
            <w:r w:rsidRPr="00B65C69">
              <w:rPr>
                <w:rFonts w:ascii="Times New Roman" w:hAnsi="Times New Roman"/>
                <w:sz w:val="28"/>
                <w:szCs w:val="28"/>
              </w:rPr>
              <w:t xml:space="preserve">тельности. </w:t>
            </w:r>
          </w:p>
          <w:p w:rsidR="00CB3460" w:rsidRPr="00B65C69" w:rsidRDefault="00CB3460" w:rsidP="00B65C69">
            <w:pPr>
              <w:pStyle w:val="aff5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65C69">
              <w:rPr>
                <w:rFonts w:ascii="Times New Roman" w:hAnsi="Times New Roman"/>
                <w:sz w:val="28"/>
                <w:szCs w:val="28"/>
              </w:rPr>
              <w:t>Организация работы со слабоуспевающими уч</w:t>
            </w:r>
            <w:r w:rsidRPr="00B65C69">
              <w:rPr>
                <w:rFonts w:ascii="Times New Roman" w:hAnsi="Times New Roman"/>
                <w:sz w:val="28"/>
                <w:szCs w:val="28"/>
              </w:rPr>
              <w:t>а</w:t>
            </w:r>
            <w:r w:rsidRPr="00B65C69">
              <w:rPr>
                <w:rFonts w:ascii="Times New Roman" w:hAnsi="Times New Roman"/>
                <w:sz w:val="28"/>
                <w:szCs w:val="28"/>
              </w:rPr>
              <w:t>щимися. Консультацио</w:t>
            </w:r>
            <w:r w:rsidRPr="00B65C69">
              <w:rPr>
                <w:rFonts w:ascii="Times New Roman" w:hAnsi="Times New Roman"/>
                <w:sz w:val="28"/>
                <w:szCs w:val="28"/>
              </w:rPr>
              <w:t>н</w:t>
            </w:r>
            <w:r w:rsidRPr="00B65C69">
              <w:rPr>
                <w:rFonts w:ascii="Times New Roman" w:hAnsi="Times New Roman"/>
                <w:sz w:val="28"/>
                <w:szCs w:val="28"/>
              </w:rPr>
              <w:t>ная, индивидуальная раб</w:t>
            </w:r>
            <w:r w:rsidRPr="00B65C69">
              <w:rPr>
                <w:rFonts w:ascii="Times New Roman" w:hAnsi="Times New Roman"/>
                <w:sz w:val="28"/>
                <w:szCs w:val="28"/>
              </w:rPr>
              <w:t>о</w:t>
            </w:r>
            <w:r w:rsidRPr="00B65C69">
              <w:rPr>
                <w:rFonts w:ascii="Times New Roman" w:hAnsi="Times New Roman"/>
                <w:sz w:val="28"/>
                <w:szCs w:val="28"/>
              </w:rPr>
              <w:t>та.</w:t>
            </w:r>
          </w:p>
          <w:p w:rsidR="00CB3460" w:rsidRPr="00B65C69" w:rsidRDefault="00CB3460" w:rsidP="00B65C69">
            <w:pPr>
              <w:pStyle w:val="aff5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65C69">
              <w:rPr>
                <w:rFonts w:ascii="Times New Roman" w:hAnsi="Times New Roman"/>
                <w:sz w:val="28"/>
                <w:szCs w:val="28"/>
              </w:rPr>
              <w:t>Наполнение «методической копилки».</w:t>
            </w:r>
          </w:p>
          <w:p w:rsidR="00CB3460" w:rsidRPr="00B65C69" w:rsidRDefault="00CB3460" w:rsidP="00B65C69">
            <w:pPr>
              <w:pStyle w:val="aff5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65C69">
              <w:rPr>
                <w:rFonts w:ascii="Times New Roman" w:hAnsi="Times New Roman"/>
                <w:sz w:val="28"/>
                <w:szCs w:val="28"/>
              </w:rPr>
              <w:t>Участие в работе метод</w:t>
            </w:r>
            <w:r w:rsidRPr="00B65C69">
              <w:rPr>
                <w:rFonts w:ascii="Times New Roman" w:hAnsi="Times New Roman"/>
                <w:sz w:val="28"/>
                <w:szCs w:val="28"/>
              </w:rPr>
              <w:t>и</w:t>
            </w:r>
            <w:r w:rsidRPr="00B65C69">
              <w:rPr>
                <w:rFonts w:ascii="Times New Roman" w:hAnsi="Times New Roman"/>
                <w:sz w:val="28"/>
                <w:szCs w:val="28"/>
              </w:rPr>
              <w:t>ческих совещаний.</w:t>
            </w:r>
          </w:p>
          <w:p w:rsidR="00CB3460" w:rsidRPr="00B65C69" w:rsidRDefault="00CB3460" w:rsidP="00B65C69">
            <w:pPr>
              <w:pStyle w:val="aff5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65C69">
              <w:rPr>
                <w:rFonts w:ascii="Times New Roman" w:hAnsi="Times New Roman"/>
                <w:sz w:val="28"/>
                <w:szCs w:val="28"/>
              </w:rPr>
              <w:t xml:space="preserve">Участие в дистанционных </w:t>
            </w:r>
            <w:r w:rsidRPr="00B65C69">
              <w:rPr>
                <w:rFonts w:ascii="Times New Roman" w:hAnsi="Times New Roman"/>
                <w:sz w:val="28"/>
                <w:szCs w:val="28"/>
              </w:rPr>
              <w:lastRenderedPageBreak/>
              <w:t>конкурсах и олимпиадах.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Методическая  работа</w:t>
            </w:r>
          </w:p>
        </w:tc>
        <w:tc>
          <w:tcPr>
            <w:tcW w:w="2225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CB3460" w:rsidRPr="00CB3460" w:rsidTr="00CB3460">
        <w:trPr>
          <w:trHeight w:val="405"/>
        </w:trPr>
        <w:tc>
          <w:tcPr>
            <w:tcW w:w="586" w:type="dxa"/>
          </w:tcPr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691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4297" w:type="dxa"/>
          </w:tcPr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 №3.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заседания: «Повышение эффективности современного урока через применение совр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менных образовательных те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нологий».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Ознакомление учителей с нео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ходимостью использования и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новационных и компьютерных технологий в учебно-воспитательном процессе для успешной реализации поставле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ных задач в соответствии с ФГОС НОО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обсуждения: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1.Выступления «Формирование УУД в рамках внедрения ФГОС НОО»,  «Личностная компетен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ность школьника и методы ее оценивания».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2. Использование </w:t>
            </w:r>
            <w:r w:rsidR="00B65C69">
              <w:rPr>
                <w:rFonts w:ascii="Times New Roman" w:hAnsi="Times New Roman" w:cs="Times New Roman"/>
                <w:sz w:val="28"/>
                <w:szCs w:val="28"/>
              </w:rPr>
              <w:t xml:space="preserve">ЭОР и ЦОР 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на уроках</w:t>
            </w:r>
            <w:r w:rsidR="00B65C69">
              <w:rPr>
                <w:rFonts w:ascii="Times New Roman" w:hAnsi="Times New Roman" w:cs="Times New Roman"/>
                <w:sz w:val="28"/>
                <w:szCs w:val="28"/>
              </w:rPr>
              <w:t xml:space="preserve"> и во внеурочное время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начальной школе как условие п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вышения мотивации и познав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тельной активности учащихся.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Организация эффективной контрольно-оценочной деятел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ности. Технология оценивания образовательных достижений учащихся в рамках ФГОС НОО.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3.Анализ работы учителей начальных классов в  рамках внедрения ФГОС НОО за 1 пол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годие.</w:t>
            </w:r>
          </w:p>
          <w:p w:rsidR="00CB3460" w:rsidRPr="00CB3460" w:rsidRDefault="008056E5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3460" w:rsidRPr="00CB3460">
              <w:rPr>
                <w:rFonts w:ascii="Times New Roman" w:hAnsi="Times New Roman" w:cs="Times New Roman"/>
                <w:sz w:val="28"/>
                <w:szCs w:val="28"/>
              </w:rPr>
              <w:t>.Корректировка задач МО на 2 полугодие.</w:t>
            </w:r>
          </w:p>
        </w:tc>
        <w:tc>
          <w:tcPr>
            <w:tcW w:w="2019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Проблемный семинар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2225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Зам. директора  по УВР</w:t>
            </w:r>
          </w:p>
        </w:tc>
      </w:tr>
      <w:tr w:rsidR="00CB3460" w:rsidRPr="00CB3460" w:rsidTr="00CB3460">
        <w:tc>
          <w:tcPr>
            <w:tcW w:w="586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691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297" w:type="dxa"/>
          </w:tcPr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 №4.</w:t>
            </w:r>
          </w:p>
          <w:p w:rsidR="008056E5" w:rsidRPr="008056E5" w:rsidRDefault="00CB3460" w:rsidP="008056E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6E5">
              <w:rPr>
                <w:rFonts w:ascii="Times New Roman" w:hAnsi="Times New Roman" w:cs="Times New Roman"/>
                <w:sz w:val="28"/>
                <w:szCs w:val="28"/>
              </w:rPr>
              <w:t>Тема заседания: «</w:t>
            </w:r>
            <w:r w:rsidR="008056E5" w:rsidRPr="008056E5"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информационно – коммуник</w:t>
            </w:r>
            <w:r w:rsidR="008056E5" w:rsidRPr="008056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56E5" w:rsidRPr="008056E5">
              <w:rPr>
                <w:rFonts w:ascii="Times New Roman" w:hAnsi="Times New Roman" w:cs="Times New Roman"/>
                <w:sz w:val="28"/>
                <w:szCs w:val="28"/>
              </w:rPr>
              <w:t>тивных технологий в начальной школе, как средство повышения качества работы учителя</w:t>
            </w:r>
          </w:p>
          <w:p w:rsidR="00CB3460" w:rsidRPr="008056E5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6E5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8056E5" w:rsidRPr="00805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Рассмотреть возможности эффективного использование п</w:t>
            </w:r>
            <w:r w:rsidR="008056E5" w:rsidRPr="00805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8056E5" w:rsidRPr="00805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дагогами </w:t>
            </w:r>
            <w:r w:rsidR="00805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ИКТ </w:t>
            </w:r>
            <w:proofErr w:type="gramStart"/>
            <w:r w:rsidR="00805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8056E5" w:rsidRPr="00805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gramEnd"/>
            <w:r w:rsidR="008056E5" w:rsidRPr="00805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 и ЭОР и изучить Методические рекоме</w:t>
            </w:r>
            <w:r w:rsidR="008056E5" w:rsidRPr="00805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8056E5" w:rsidRPr="00805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дации по использованию цифр</w:t>
            </w:r>
            <w:r w:rsidR="008056E5" w:rsidRPr="00805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8056E5" w:rsidRPr="00805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 образовательной среды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обсуждения: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1.Выступления «Применение </w:t>
            </w:r>
            <w:r w:rsidR="008056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056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56E5">
              <w:rPr>
                <w:rFonts w:ascii="Times New Roman" w:hAnsi="Times New Roman" w:cs="Times New Roman"/>
                <w:sz w:val="28"/>
                <w:szCs w:val="28"/>
              </w:rPr>
              <w:t>временных ИКТ технологий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 как инструментария для повыше</w:t>
            </w:r>
            <w:r w:rsidR="008056E5">
              <w:rPr>
                <w:rFonts w:ascii="Times New Roman" w:hAnsi="Times New Roman" w:cs="Times New Roman"/>
                <w:sz w:val="28"/>
                <w:szCs w:val="28"/>
              </w:rPr>
              <w:t>ния учебн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ой мотивации младших школьников».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8056E5"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новых образов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тельных технологий при работе со слабо мотивированными и одарёнными детьми.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43932"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Организация открытых уроков по определенной теме с целью обмена</w:t>
            </w:r>
            <w:r w:rsidR="00A4393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опытом.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Совершенствование методич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е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ского уровня педагогов в овлад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е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нии</w:t>
            </w:r>
            <w:r w:rsidR="00A4393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новыми педагогическими технологиями, через систему п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о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вышения</w:t>
            </w:r>
            <w:r w:rsidR="00A4393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квалификации и сам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о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образования каждого учителя.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6.Утверждение графика и плана проведения открытых уроков во 2 полугодии в начальных классах.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Семинар-практикум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  <w:tc>
          <w:tcPr>
            <w:tcW w:w="2225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460" w:rsidRPr="00CB3460" w:rsidTr="00CB3460">
        <w:tc>
          <w:tcPr>
            <w:tcW w:w="586" w:type="dxa"/>
          </w:tcPr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91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Январь  - март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:rsidR="00CB3460" w:rsidRPr="00A43932" w:rsidRDefault="00CB3460" w:rsidP="00A43932">
            <w:pPr>
              <w:pStyle w:val="aff5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932">
              <w:rPr>
                <w:rFonts w:ascii="Times New Roman" w:hAnsi="Times New Roman"/>
                <w:sz w:val="28"/>
                <w:szCs w:val="28"/>
              </w:rPr>
              <w:t>Работа с одаренными дет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ь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ми. Участие в междунаро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д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ных конкурсах и олимпи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а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дах.</w:t>
            </w:r>
          </w:p>
          <w:p w:rsidR="00CB3460" w:rsidRPr="00A43932" w:rsidRDefault="00CB3460" w:rsidP="00A43932">
            <w:pPr>
              <w:pStyle w:val="aff5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932">
              <w:rPr>
                <w:rFonts w:ascii="Times New Roman" w:hAnsi="Times New Roman"/>
                <w:sz w:val="28"/>
                <w:szCs w:val="28"/>
              </w:rPr>
              <w:t>Работа со слабоуспева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ю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щими учащимися.  Ко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н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сультации, индивидуальная работа.</w:t>
            </w:r>
          </w:p>
          <w:p w:rsidR="00CB3460" w:rsidRPr="00A43932" w:rsidRDefault="00CB3460" w:rsidP="00A43932">
            <w:pPr>
              <w:pStyle w:val="aff5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932">
              <w:rPr>
                <w:rFonts w:ascii="Times New Roman" w:hAnsi="Times New Roman"/>
                <w:sz w:val="28"/>
                <w:szCs w:val="28"/>
              </w:rPr>
              <w:t>Создание «копилки ур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о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ков» на электронных нос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и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телях.</w:t>
            </w:r>
          </w:p>
          <w:p w:rsidR="00CB3460" w:rsidRDefault="00A43932" w:rsidP="00A43932">
            <w:pPr>
              <w:pStyle w:val="aff5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конкурсе « За нравственный подвиг уч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теля. </w:t>
            </w:r>
          </w:p>
          <w:p w:rsidR="00A43932" w:rsidRPr="00A43932" w:rsidRDefault="00A43932" w:rsidP="00A43932">
            <w:pPr>
              <w:pStyle w:val="aff5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Собрание для родителей 3-х классов по   выбору 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дуля ОРКСЭ на 2026-2027 учебный год</w:t>
            </w:r>
          </w:p>
          <w:p w:rsidR="00CB3460" w:rsidRPr="00A43932" w:rsidRDefault="00CB3460" w:rsidP="00A43932">
            <w:pPr>
              <w:pStyle w:val="aff5"/>
              <w:numPr>
                <w:ilvl w:val="0"/>
                <w:numId w:val="32"/>
              </w:numPr>
              <w:spacing w:line="36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43932">
              <w:rPr>
                <w:rFonts w:ascii="Times New Roman" w:eastAsiaTheme="minorHAnsi" w:hAnsi="Times New Roman"/>
                <w:sz w:val="28"/>
                <w:szCs w:val="28"/>
              </w:rPr>
              <w:t>Взаимопосещение уроков учителями с последующим самоанализом</w:t>
            </w:r>
            <w:r w:rsidR="00A43932" w:rsidRPr="00A4393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43932">
              <w:rPr>
                <w:rFonts w:ascii="Times New Roman" w:eastAsiaTheme="minorHAnsi" w:hAnsi="Times New Roman"/>
                <w:sz w:val="28"/>
                <w:szCs w:val="28"/>
              </w:rPr>
              <w:t>достигнутых результатов.</w:t>
            </w:r>
          </w:p>
          <w:p w:rsidR="00CB3460" w:rsidRPr="00A43932" w:rsidRDefault="00CB3460" w:rsidP="00A43932">
            <w:pPr>
              <w:pStyle w:val="aff5"/>
              <w:numPr>
                <w:ilvl w:val="0"/>
                <w:numId w:val="32"/>
              </w:numPr>
              <w:spacing w:line="36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43932">
              <w:rPr>
                <w:rFonts w:ascii="Times New Roman" w:eastAsiaTheme="minorHAnsi" w:hAnsi="Times New Roman"/>
                <w:sz w:val="28"/>
                <w:szCs w:val="28"/>
              </w:rPr>
              <w:t>Внеклассная работа (пр</w:t>
            </w:r>
            <w:r w:rsidRPr="00A43932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A43932">
              <w:rPr>
                <w:rFonts w:ascii="Times New Roman" w:eastAsiaTheme="minorHAnsi" w:hAnsi="Times New Roman"/>
                <w:sz w:val="28"/>
                <w:szCs w:val="28"/>
              </w:rPr>
              <w:t>ведение праздников, эк</w:t>
            </w:r>
            <w:r w:rsidRPr="00A43932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A43932">
              <w:rPr>
                <w:rFonts w:ascii="Times New Roman" w:eastAsiaTheme="minorHAnsi" w:hAnsi="Times New Roman"/>
                <w:sz w:val="28"/>
                <w:szCs w:val="28"/>
              </w:rPr>
              <w:t>курсий, школьных</w:t>
            </w:r>
            <w:r w:rsidR="00A4393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43932">
              <w:rPr>
                <w:rFonts w:ascii="Times New Roman" w:eastAsiaTheme="minorHAnsi" w:hAnsi="Times New Roman"/>
                <w:sz w:val="28"/>
                <w:szCs w:val="28"/>
              </w:rPr>
              <w:t>олимп</w:t>
            </w:r>
            <w:r w:rsidRPr="00A43932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A43932">
              <w:rPr>
                <w:rFonts w:ascii="Times New Roman" w:eastAsiaTheme="minorHAnsi" w:hAnsi="Times New Roman"/>
                <w:sz w:val="28"/>
                <w:szCs w:val="28"/>
              </w:rPr>
              <w:t>ад и т.д.).</w:t>
            </w:r>
          </w:p>
        </w:tc>
        <w:tc>
          <w:tcPr>
            <w:tcW w:w="2019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Методическая  работа</w:t>
            </w:r>
          </w:p>
        </w:tc>
        <w:tc>
          <w:tcPr>
            <w:tcW w:w="2225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</w:tr>
      <w:tr w:rsidR="00CB3460" w:rsidRPr="00CB3460" w:rsidTr="00CB3460">
        <w:tc>
          <w:tcPr>
            <w:tcW w:w="586" w:type="dxa"/>
          </w:tcPr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691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297" w:type="dxa"/>
          </w:tcPr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 №5.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заседания: «Роль учителя</w:t>
            </w:r>
            <w:r w:rsidR="00A43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в формировании функци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нальной грамотности как сре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ства достижения метапредме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ных результатов»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Выступление «Формирование функциональной грамотности на уроках в начальной школе»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выполн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нию программы.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Дальнейшее</w:t>
            </w:r>
            <w:r w:rsidR="00A4393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внедрение новых с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о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временных</w:t>
            </w:r>
            <w:r w:rsidR="00A4393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технологий в начал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ь</w:t>
            </w:r>
            <w:r w:rsidRPr="00CB3460">
              <w:rPr>
                <w:rFonts w:ascii="Times New Roman" w:eastAsiaTheme="minorHAnsi" w:hAnsi="Times New Roman" w:cs="Times New Roman"/>
                <w:sz w:val="28"/>
                <w:szCs w:val="28"/>
              </w:rPr>
              <w:t>ной школе.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обсуждения: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1.Функционально грамотный ч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ловек. Кто он? Формы и методы работы.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2. Роль учителя в формировании функционально грамотной ли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ности  (обмен опытом).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3.Итоги работы по выполнению программы по формированию УУД,</w:t>
            </w:r>
          </w:p>
          <w:p w:rsidR="00CB3460" w:rsidRPr="00CB3460" w:rsidRDefault="00CB3460" w:rsidP="00A439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4. Подведение итогов 3 четверти.</w:t>
            </w:r>
          </w:p>
        </w:tc>
        <w:tc>
          <w:tcPr>
            <w:tcW w:w="2019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Круглый стол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Отчеты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Мастер- класс</w:t>
            </w:r>
          </w:p>
        </w:tc>
        <w:tc>
          <w:tcPr>
            <w:tcW w:w="2225" w:type="dxa"/>
          </w:tcPr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Зам. директора  по УВР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460" w:rsidRPr="00CB3460" w:rsidTr="00A43932">
        <w:trPr>
          <w:trHeight w:val="422"/>
        </w:trPr>
        <w:tc>
          <w:tcPr>
            <w:tcW w:w="586" w:type="dxa"/>
          </w:tcPr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691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4297" w:type="dxa"/>
          </w:tcPr>
          <w:p w:rsidR="00CB3460" w:rsidRPr="00A43932" w:rsidRDefault="00CB3460" w:rsidP="00A43932">
            <w:pPr>
              <w:pStyle w:val="aff5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932">
              <w:rPr>
                <w:rFonts w:ascii="Times New Roman" w:hAnsi="Times New Roman"/>
                <w:sz w:val="28"/>
                <w:szCs w:val="28"/>
              </w:rPr>
              <w:t>Организация и проведение ВПР по русскому языку, математике и окружающ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е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му миру в 4-х классах.</w:t>
            </w:r>
          </w:p>
          <w:p w:rsidR="00CB3460" w:rsidRPr="00A43932" w:rsidRDefault="00CB3460" w:rsidP="00A43932">
            <w:pPr>
              <w:pStyle w:val="aff5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932">
              <w:rPr>
                <w:rFonts w:ascii="Times New Roman" w:hAnsi="Times New Roman"/>
                <w:sz w:val="28"/>
                <w:szCs w:val="28"/>
              </w:rPr>
              <w:t>Организация работы по подготовке к итоговым контрольным работам.</w:t>
            </w:r>
          </w:p>
          <w:p w:rsidR="00CB3460" w:rsidRPr="00A43932" w:rsidRDefault="00CB3460" w:rsidP="00B65C69">
            <w:pPr>
              <w:pStyle w:val="aff5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932">
              <w:rPr>
                <w:rFonts w:ascii="Times New Roman" w:hAnsi="Times New Roman"/>
                <w:sz w:val="28"/>
                <w:szCs w:val="28"/>
              </w:rPr>
              <w:t>Работа с одаренными дет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ь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ми. Участие в междунаро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д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ных конкурсах и олимпи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а</w:t>
            </w:r>
            <w:r w:rsidRPr="00A43932">
              <w:rPr>
                <w:rFonts w:ascii="Times New Roman" w:hAnsi="Times New Roman"/>
                <w:sz w:val="28"/>
                <w:szCs w:val="28"/>
              </w:rPr>
              <w:t>дах.</w:t>
            </w:r>
          </w:p>
        </w:tc>
        <w:tc>
          <w:tcPr>
            <w:tcW w:w="2019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Методическая  работа</w:t>
            </w:r>
          </w:p>
        </w:tc>
        <w:tc>
          <w:tcPr>
            <w:tcW w:w="2225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Зам. директора  по УВР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460" w:rsidRPr="00CB3460" w:rsidTr="00CB3460">
        <w:tc>
          <w:tcPr>
            <w:tcW w:w="586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691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97" w:type="dxa"/>
          </w:tcPr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 №6.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заседания: «Анализ р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зультатов деятельности МО учителей начальных классов по совершенствованию образ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вательного процесса в рамках ФГОС НОО 3-го поколения Цель: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эффективности работы МО уч</w:t>
            </w:r>
            <w:r w:rsidR="00B50A9D">
              <w:rPr>
                <w:rFonts w:ascii="Times New Roman" w:hAnsi="Times New Roman" w:cs="Times New Roman"/>
                <w:sz w:val="28"/>
                <w:szCs w:val="28"/>
              </w:rPr>
              <w:t>ителей начальных классов за 2025-2026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обсуждения:</w:t>
            </w: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1.Выполнение ООП НОО, оценка результатов образования во 2-4 классах. Анализ итогов промеж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точной аттестации.</w:t>
            </w:r>
          </w:p>
          <w:p w:rsidR="00CB3460" w:rsidRPr="00CB3460" w:rsidRDefault="00B50A9D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B3460" w:rsidRPr="00CB3460">
              <w:rPr>
                <w:rFonts w:ascii="Times New Roman" w:hAnsi="Times New Roman" w:cs="Times New Roman"/>
                <w:sz w:val="28"/>
                <w:szCs w:val="28"/>
              </w:rPr>
              <w:t>Итоги успеваемости за год.</w:t>
            </w:r>
          </w:p>
          <w:p w:rsidR="00CB3460" w:rsidRPr="00CB3460" w:rsidRDefault="00B50A9D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B3460" w:rsidRPr="00CB3460">
              <w:rPr>
                <w:rFonts w:ascii="Times New Roman" w:hAnsi="Times New Roman" w:cs="Times New Roman"/>
                <w:sz w:val="28"/>
                <w:szCs w:val="28"/>
              </w:rPr>
              <w:t>Знакомство с аналитическими справками.</w:t>
            </w:r>
          </w:p>
          <w:p w:rsid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4.Анализ работы МО уч</w:t>
            </w:r>
            <w:r w:rsidR="00B50A9D">
              <w:rPr>
                <w:rFonts w:ascii="Times New Roman" w:hAnsi="Times New Roman" w:cs="Times New Roman"/>
                <w:sz w:val="28"/>
                <w:szCs w:val="28"/>
              </w:rPr>
              <w:t>ителей начальных классов за 2025-2026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B50A9D" w:rsidRPr="00B50A9D" w:rsidRDefault="00B50A9D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A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50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Анализ работы с детьми с ОВЗ. Выработка рекомендаций для учителей</w:t>
            </w:r>
          </w:p>
          <w:p w:rsidR="00CB3460" w:rsidRPr="00CB3460" w:rsidRDefault="00B50A9D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3460" w:rsidRPr="00CB3460">
              <w:rPr>
                <w:rFonts w:ascii="Times New Roman" w:hAnsi="Times New Roman" w:cs="Times New Roman"/>
                <w:sz w:val="28"/>
                <w:szCs w:val="28"/>
              </w:rPr>
              <w:t>.Задачи МО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ителей начальных классов на 2026-2027</w:t>
            </w:r>
            <w:r w:rsidR="00CB3460" w:rsidRPr="00CB346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019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Творческие отчеты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60" w:rsidRPr="00CB3460" w:rsidRDefault="00CB3460" w:rsidP="00B65C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3460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</w:tr>
    </w:tbl>
    <w:p w:rsidR="00CB3460" w:rsidRPr="00CB3460" w:rsidRDefault="00CB3460" w:rsidP="00CB34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049" w:rsidRPr="00603398" w:rsidRDefault="00900049" w:rsidP="006033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00049" w:rsidRPr="00600CD6" w:rsidRDefault="00AC55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D6">
        <w:rPr>
          <w:rFonts w:ascii="Times New Roman" w:eastAsia="Times New Roman" w:hAnsi="Times New Roman" w:cs="Times New Roman"/>
          <w:sz w:val="28"/>
          <w:szCs w:val="28"/>
        </w:rPr>
        <w:t>В этом учебном году  учителя МО</w:t>
      </w:r>
      <w:r w:rsidR="00B50A9D" w:rsidRPr="00600CD6">
        <w:rPr>
          <w:rFonts w:ascii="Times New Roman" w:eastAsia="Times New Roman" w:hAnsi="Times New Roman" w:cs="Times New Roman"/>
          <w:sz w:val="28"/>
          <w:szCs w:val="28"/>
        </w:rPr>
        <w:t xml:space="preserve"> начальных классов</w:t>
      </w:r>
      <w:r w:rsidRPr="00600CD6">
        <w:rPr>
          <w:rFonts w:ascii="Times New Roman" w:eastAsia="Times New Roman" w:hAnsi="Times New Roman" w:cs="Times New Roman"/>
          <w:sz w:val="28"/>
          <w:szCs w:val="28"/>
        </w:rPr>
        <w:t xml:space="preserve"> принимали участие в </w:t>
      </w:r>
      <w:r w:rsidR="00B50A9D" w:rsidRPr="00600CD6">
        <w:rPr>
          <w:rFonts w:ascii="Times New Roman" w:eastAsia="Times New Roman" w:hAnsi="Times New Roman" w:cs="Times New Roman"/>
          <w:sz w:val="28"/>
          <w:szCs w:val="28"/>
        </w:rPr>
        <w:t>сл</w:t>
      </w:r>
      <w:r w:rsidR="00B50A9D" w:rsidRPr="00600CD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50A9D" w:rsidRPr="00600CD6">
        <w:rPr>
          <w:rFonts w:ascii="Times New Roman" w:eastAsia="Times New Roman" w:hAnsi="Times New Roman" w:cs="Times New Roman"/>
          <w:sz w:val="28"/>
          <w:szCs w:val="28"/>
        </w:rPr>
        <w:t>дующих мероприятиях</w:t>
      </w:r>
    </w:p>
    <w:tbl>
      <w:tblPr>
        <w:tblW w:w="10838" w:type="dxa"/>
        <w:tblLayout w:type="fixed"/>
        <w:tblLook w:val="04A0" w:firstRow="1" w:lastRow="0" w:firstColumn="1" w:lastColumn="0" w:noHBand="0" w:noVBand="1"/>
      </w:tblPr>
      <w:tblGrid>
        <w:gridCol w:w="2233"/>
        <w:gridCol w:w="5960"/>
        <w:gridCol w:w="2645"/>
      </w:tblGrid>
      <w:tr w:rsidR="00B50A9D" w:rsidTr="00B50A9D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9D" w:rsidRPr="00AA2C79" w:rsidRDefault="00B50A9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79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0A9D" w:rsidRPr="00AA2C79" w:rsidRDefault="00B50A9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7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A9D" w:rsidRDefault="00B50A9D" w:rsidP="00B50A9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</w:tc>
      </w:tr>
      <w:tr w:rsidR="00B50A9D" w:rsidTr="00B50A9D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9D" w:rsidRPr="00AA2C79" w:rsidRDefault="00B50A9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C79">
              <w:rPr>
                <w:rFonts w:ascii="Times New Roman" w:hAnsi="Times New Roman" w:cs="Times New Roman"/>
                <w:sz w:val="28"/>
                <w:szCs w:val="28"/>
              </w:rPr>
              <w:t>Гаева О.Н.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0A9D" w:rsidRPr="00AA2C79" w:rsidRDefault="00B50A9D" w:rsidP="0004213A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AA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A2C79">
              <w:rPr>
                <w:rFonts w:ascii="Times New Roman" w:hAnsi="Times New Roman" w:cs="Times New Roman"/>
                <w:sz w:val="28"/>
                <w:szCs w:val="28"/>
              </w:rPr>
              <w:t>частие в конкурсе « За нравственный подвиг учителя»</w:t>
            </w:r>
          </w:p>
          <w:p w:rsidR="00B50A9D" w:rsidRPr="00AA2C79" w:rsidRDefault="00B50A9D" w:rsidP="00B50A9D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AA2C79">
              <w:rPr>
                <w:rFonts w:ascii="Times New Roman" w:hAnsi="Times New Roman" w:cs="Times New Roman"/>
                <w:sz w:val="28"/>
                <w:szCs w:val="28"/>
              </w:rPr>
              <w:t>Проведение собрания для родителей 3-х классов по выбору модуля ОРКСЭ на 2026-2027 уч</w:t>
            </w:r>
            <w:proofErr w:type="gramStart"/>
            <w:r w:rsidRPr="00AA2C7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A2C7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B50A9D" w:rsidRPr="00AA2C79" w:rsidRDefault="00B50A9D" w:rsidP="00B50A9D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AA2C79">
              <w:rPr>
                <w:rFonts w:ascii="Times New Roman" w:hAnsi="Times New Roman" w:cs="Times New Roman"/>
                <w:sz w:val="28"/>
                <w:szCs w:val="28"/>
              </w:rPr>
              <w:t>Обмен педагогическим опытом « Формирование функциональной грамотности обучающихся</w:t>
            </w:r>
            <w:proofErr w:type="gramStart"/>
            <w:r w:rsidR="00AA2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A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A2C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A2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A2C79">
              <w:rPr>
                <w:rFonts w:ascii="Times New Roman" w:hAnsi="Times New Roman" w:cs="Times New Roman"/>
                <w:sz w:val="28"/>
                <w:szCs w:val="28"/>
              </w:rPr>
              <w:t>ти повышения эффективности</w:t>
            </w:r>
            <w:r w:rsidRPr="00AA2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0A9D" w:rsidRPr="00AA2C79" w:rsidRDefault="00B50A9D" w:rsidP="00B50A9D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2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Методический семинар «</w:t>
            </w:r>
            <w:r w:rsidR="00AA2C79" w:rsidRPr="00AA2C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Корректировка ООП </w:t>
            </w:r>
            <w:r w:rsidR="00AA2C79" w:rsidRPr="00AA2C7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 1 сентября 2026-2027 учебного года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A9D" w:rsidRDefault="00B50A9D" w:rsidP="00B50A9D">
            <w:pPr>
              <w:widowControl w:val="0"/>
              <w:spacing w:after="0" w:line="240" w:lineRule="auto"/>
              <w:ind w:right="-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0A9D" w:rsidTr="00B50A9D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9D" w:rsidRPr="00AA2C79" w:rsidRDefault="00AA2C7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Гречко Н.Г.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0A9D" w:rsidRPr="00AA2C79" w:rsidRDefault="00AA2C79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окружающего мира в рамках школы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A9D" w:rsidRDefault="00B50A9D" w:rsidP="00B50A9D">
            <w:pPr>
              <w:widowControl w:val="0"/>
              <w:spacing w:after="0" w:line="240" w:lineRule="auto"/>
              <w:ind w:right="-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0A9D" w:rsidTr="00B50A9D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A9D" w:rsidRPr="00AA2C79" w:rsidRDefault="00AA2C7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Голянтич Т.Н.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0A9D" w:rsidRPr="00AA2C79" w:rsidRDefault="00AA2C79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AA2C79">
              <w:rPr>
                <w:rFonts w:ascii="Times New Roman" w:hAnsi="Times New Roman" w:cs="Times New Roman"/>
                <w:sz w:val="28"/>
                <w:szCs w:val="28"/>
              </w:rPr>
              <w:t>Открытый урок окружающего мира в рамках РМО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A9D" w:rsidRDefault="00B50A9D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0A9D" w:rsidTr="0004213A">
        <w:trPr>
          <w:trHeight w:val="75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0A9D" w:rsidRPr="00AA2C79" w:rsidRDefault="00AA2C7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C79">
              <w:rPr>
                <w:rFonts w:ascii="Times New Roman" w:hAnsi="Times New Roman" w:cs="Times New Roman"/>
                <w:sz w:val="28"/>
                <w:szCs w:val="28"/>
              </w:rPr>
              <w:t>Руденко Н.В.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50A9D" w:rsidRDefault="00AA2C79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AA2C79">
              <w:rPr>
                <w:rFonts w:ascii="Times New Roman" w:hAnsi="Times New Roman" w:cs="Times New Roman"/>
                <w:sz w:val="28"/>
                <w:szCs w:val="28"/>
              </w:rPr>
              <w:t>Обмен педагогическим опытом в рамках в</w:t>
            </w:r>
            <w:r w:rsidRPr="00AA2C7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A2C79">
              <w:rPr>
                <w:rFonts w:ascii="Times New Roman" w:hAnsi="Times New Roman" w:cs="Times New Roman"/>
                <w:sz w:val="28"/>
                <w:szCs w:val="28"/>
              </w:rPr>
              <w:t>ступления на РМО</w:t>
            </w:r>
          </w:p>
          <w:p w:rsidR="0004213A" w:rsidRPr="00AA2C79" w:rsidRDefault="0004213A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0A9D" w:rsidRDefault="00B50A9D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4213A" w:rsidTr="0004213A">
        <w:trPr>
          <w:trHeight w:val="225"/>
        </w:trPr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3A" w:rsidRPr="00AA2C79" w:rsidRDefault="0004213A" w:rsidP="0004213A">
            <w:pPr>
              <w:widowControl w:val="0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Кобец С. В.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213A" w:rsidRPr="00AA2C79" w:rsidRDefault="0004213A" w:rsidP="0004213A">
            <w:pPr>
              <w:widowControl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обучающегося в НТК конференции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мовниковского района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213A" w:rsidRDefault="0004213A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A2C79" w:rsidRDefault="00AA2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4608A8" w:rsidRDefault="00AA2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39402" cy="2425148"/>
            <wp:effectExtent l="19050" t="0" r="4048" b="0"/>
            <wp:docPr id="1" name="Рисунок 1" descr="C:\Users\o2107\Desktop\IMG_20260521_203933_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2107\Desktop\IMG_20260521_203933_48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30" cy="2426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8A8" w:rsidRDefault="004608A8" w:rsidP="004608A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A2C79">
        <w:rPr>
          <w:rFonts w:ascii="Times New Roman" w:hAnsi="Times New Roman" w:cs="Times New Roman"/>
          <w:sz w:val="28"/>
          <w:szCs w:val="28"/>
        </w:rPr>
        <w:t>Методический семинар «</w:t>
      </w:r>
      <w:r w:rsidR="0004213A">
        <w:rPr>
          <w:rFonts w:ascii="Times New Roman" w:hAnsi="Times New Roman" w:cs="Times New Roman"/>
          <w:bCs/>
          <w:sz w:val="28"/>
          <w:szCs w:val="28"/>
        </w:rPr>
        <w:t xml:space="preserve">Корректировка ООП </w:t>
      </w:r>
      <w:r w:rsidRPr="00AA2C79">
        <w:rPr>
          <w:rFonts w:ascii="Times New Roman" w:hAnsi="Times New Roman" w:cs="Times New Roman"/>
          <w:bCs/>
          <w:sz w:val="28"/>
          <w:szCs w:val="28"/>
        </w:rPr>
        <w:t>к 1 сентября 2026-2027 учебного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08A8" w:rsidRDefault="00460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98826" cy="2472855"/>
            <wp:effectExtent l="19050" t="0" r="0" b="0"/>
            <wp:docPr id="2" name="Рисунок 2" descr="C:\Users\o2107\Desktop\IMG_20260520_213414_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2107\Desktop\IMG_20260520_213414_6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151" cy="247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8A8" w:rsidRPr="00AA2C79" w:rsidRDefault="004608A8" w:rsidP="004608A8">
      <w:pPr>
        <w:widowControl w:val="0"/>
        <w:spacing w:after="0" w:line="240" w:lineRule="auto"/>
        <w:ind w:left="-57" w:right="-113"/>
        <w:rPr>
          <w:rFonts w:ascii="Times New Roman" w:hAnsi="Times New Roman" w:cs="Times New Roman"/>
          <w:sz w:val="28"/>
          <w:szCs w:val="28"/>
        </w:rPr>
      </w:pPr>
      <w:r w:rsidRPr="00AA2C79">
        <w:rPr>
          <w:rFonts w:ascii="Times New Roman" w:hAnsi="Times New Roman" w:cs="Times New Roman"/>
          <w:sz w:val="28"/>
          <w:szCs w:val="28"/>
        </w:rPr>
        <w:t>Проведение собрания для родителей 3-х классов по выбору модуля ОРКСЭ на 2026-2027 уч</w:t>
      </w:r>
      <w:proofErr w:type="gramStart"/>
      <w:r w:rsidRPr="00AA2C7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AA2C79">
        <w:rPr>
          <w:rFonts w:ascii="Times New Roman" w:hAnsi="Times New Roman" w:cs="Times New Roman"/>
          <w:sz w:val="28"/>
          <w:szCs w:val="28"/>
        </w:rPr>
        <w:t>од</w:t>
      </w:r>
    </w:p>
    <w:p w:rsidR="004608A8" w:rsidRDefault="00460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8A8" w:rsidRDefault="00460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148716" cy="2361537"/>
            <wp:effectExtent l="19050" t="0" r="0" b="0"/>
            <wp:docPr id="3" name="Рисунок 3" descr="C:\Users\o2107\Desktop\1779386683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2107\Desktop\17793866835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026" cy="236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8A8" w:rsidRPr="0004213A" w:rsidRDefault="00460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13A">
        <w:rPr>
          <w:rFonts w:ascii="Times New Roman" w:eastAsia="Times New Roman" w:hAnsi="Times New Roman" w:cs="Times New Roman"/>
          <w:sz w:val="28"/>
          <w:szCs w:val="28"/>
        </w:rPr>
        <w:t>Открытый урок в 1 классе по окружающему миру в рамках РМО</w:t>
      </w:r>
    </w:p>
    <w:p w:rsidR="004608A8" w:rsidRPr="0004213A" w:rsidRDefault="00460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049" w:rsidRPr="0004213A" w:rsidRDefault="00AC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13A">
        <w:rPr>
          <w:rFonts w:ascii="Times New Roman" w:eastAsia="Times New Roman" w:hAnsi="Times New Roman" w:cs="Times New Roman"/>
          <w:sz w:val="28"/>
          <w:szCs w:val="28"/>
        </w:rPr>
        <w:t>Анализ работы учителей начальных классов свидетельствует о том, что педагоги стремятся раб</w:t>
      </w:r>
      <w:r w:rsidR="004608A8" w:rsidRPr="0004213A">
        <w:rPr>
          <w:rFonts w:ascii="Times New Roman" w:eastAsia="Times New Roman" w:hAnsi="Times New Roman" w:cs="Times New Roman"/>
          <w:sz w:val="28"/>
          <w:szCs w:val="28"/>
        </w:rPr>
        <w:t>отать творчески, добиваются усво</w:t>
      </w:r>
      <w:r w:rsidRPr="0004213A">
        <w:rPr>
          <w:rFonts w:ascii="Times New Roman" w:eastAsia="Times New Roman" w:hAnsi="Times New Roman" w:cs="Times New Roman"/>
          <w:sz w:val="28"/>
          <w:szCs w:val="28"/>
        </w:rPr>
        <w:t>ения обязательного уровня образования каждым учеником, осуществляют взаимосвязь урочной и внеурочной работы, серьёзно работают над обновлением содержания образования, технологическим совершенств</w:t>
      </w:r>
      <w:r w:rsidRPr="000421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4213A">
        <w:rPr>
          <w:rFonts w:ascii="Times New Roman" w:eastAsia="Times New Roman" w:hAnsi="Times New Roman" w:cs="Times New Roman"/>
          <w:sz w:val="28"/>
          <w:szCs w:val="28"/>
        </w:rPr>
        <w:t xml:space="preserve">ванием учебного процесса. </w:t>
      </w:r>
    </w:p>
    <w:p w:rsidR="00900049" w:rsidRPr="0004213A" w:rsidRDefault="00AC5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13A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04213A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04213A">
        <w:rPr>
          <w:rFonts w:ascii="Times New Roman" w:hAnsi="Times New Roman" w:cs="Times New Roman"/>
          <w:sz w:val="28"/>
          <w:szCs w:val="28"/>
        </w:rPr>
        <w:t xml:space="preserve"> по результатам анализа можно сделать выводы</w:t>
      </w:r>
    </w:p>
    <w:p w:rsidR="00900049" w:rsidRPr="0004213A" w:rsidRDefault="00AC5568">
      <w:pPr>
        <w:pStyle w:val="aff5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13A">
        <w:rPr>
          <w:rFonts w:ascii="Times New Roman" w:hAnsi="Times New Roman"/>
          <w:sz w:val="28"/>
          <w:szCs w:val="28"/>
        </w:rPr>
        <w:t>МО начальных классов функционирует стабильно в режиме развития.</w:t>
      </w:r>
    </w:p>
    <w:p w:rsidR="00900049" w:rsidRPr="0004213A" w:rsidRDefault="00AC5568">
      <w:pPr>
        <w:pStyle w:val="aff5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13A">
        <w:rPr>
          <w:rFonts w:ascii="Times New Roman" w:hAnsi="Times New Roman"/>
          <w:sz w:val="28"/>
          <w:szCs w:val="28"/>
        </w:rPr>
        <w:t>Учителя МО предоставляют доступное образование, воспитание и развитие в безопасных, комфортных условиях, адаптированных к возможностям и способн</w:t>
      </w:r>
      <w:r w:rsidRPr="0004213A">
        <w:rPr>
          <w:rFonts w:ascii="Times New Roman" w:hAnsi="Times New Roman"/>
          <w:sz w:val="28"/>
          <w:szCs w:val="28"/>
        </w:rPr>
        <w:t>о</w:t>
      </w:r>
      <w:r w:rsidRPr="0004213A">
        <w:rPr>
          <w:rFonts w:ascii="Times New Roman" w:hAnsi="Times New Roman"/>
          <w:sz w:val="28"/>
          <w:szCs w:val="28"/>
        </w:rPr>
        <w:t>стям каждого ребенка.</w:t>
      </w:r>
    </w:p>
    <w:p w:rsidR="00900049" w:rsidRPr="0004213A" w:rsidRDefault="00AC5568">
      <w:pPr>
        <w:pStyle w:val="aff5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13A">
        <w:rPr>
          <w:rFonts w:ascii="Times New Roman" w:hAnsi="Times New Roman"/>
          <w:sz w:val="28"/>
          <w:szCs w:val="28"/>
        </w:rPr>
        <w:t>Качество образовательных воздействий осуществляется за счет эффективного и</w:t>
      </w:r>
      <w:r w:rsidRPr="0004213A">
        <w:rPr>
          <w:rFonts w:ascii="Times New Roman" w:hAnsi="Times New Roman"/>
          <w:sz w:val="28"/>
          <w:szCs w:val="28"/>
        </w:rPr>
        <w:t>с</w:t>
      </w:r>
      <w:r w:rsidRPr="0004213A">
        <w:rPr>
          <w:rFonts w:ascii="Times New Roman" w:hAnsi="Times New Roman"/>
          <w:sz w:val="28"/>
          <w:szCs w:val="28"/>
        </w:rPr>
        <w:t>пользования современных образовательных  технологий.</w:t>
      </w:r>
    </w:p>
    <w:p w:rsidR="00900049" w:rsidRPr="0004213A" w:rsidRDefault="00AC5568">
      <w:pPr>
        <w:pStyle w:val="aff5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13A">
        <w:rPr>
          <w:rFonts w:ascii="Times New Roman" w:hAnsi="Times New Roman"/>
          <w:sz w:val="28"/>
          <w:szCs w:val="28"/>
        </w:rPr>
        <w:t>Учителями МО созданы все условия для самореализации ребенка в учебной и внеурочной деятельности.</w:t>
      </w:r>
    </w:p>
    <w:p w:rsidR="00900049" w:rsidRDefault="00AC55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13A">
        <w:rPr>
          <w:rFonts w:ascii="Times New Roman" w:eastAsia="Times New Roman" w:hAnsi="Times New Roman" w:cs="Times New Roman"/>
          <w:sz w:val="28"/>
          <w:szCs w:val="28"/>
        </w:rPr>
        <w:t>В целом работу учителей МО начальных</w:t>
      </w:r>
      <w:r w:rsidR="004608A8" w:rsidRPr="0004213A">
        <w:rPr>
          <w:rFonts w:ascii="Times New Roman" w:eastAsia="Times New Roman" w:hAnsi="Times New Roman" w:cs="Times New Roman"/>
          <w:sz w:val="28"/>
          <w:szCs w:val="28"/>
        </w:rPr>
        <w:t xml:space="preserve"> классов за истекший период 2025-2026</w:t>
      </w:r>
      <w:r w:rsidRPr="0004213A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можно считать удовлетворительной.</w:t>
      </w:r>
    </w:p>
    <w:p w:rsidR="006F5E58" w:rsidRPr="006F5E58" w:rsidRDefault="006F5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E58" w:rsidRPr="006F5E58" w:rsidRDefault="006F5E58" w:rsidP="006F5E58">
      <w:pPr>
        <w:rPr>
          <w:rFonts w:ascii="Times New Roman" w:hAnsi="Times New Roman" w:cs="Times New Roman"/>
          <w:sz w:val="28"/>
          <w:szCs w:val="28"/>
        </w:rPr>
      </w:pPr>
      <w:r w:rsidRPr="006F5E58">
        <w:rPr>
          <w:rFonts w:ascii="Times New Roman" w:hAnsi="Times New Roman" w:cs="Times New Roman"/>
          <w:sz w:val="28"/>
          <w:szCs w:val="28"/>
        </w:rPr>
        <w:t>В соответствии с поставленными задачами и разработанным планом учителями МО были проведены мероприятия:</w:t>
      </w:r>
    </w:p>
    <w:tbl>
      <w:tblPr>
        <w:tblStyle w:val="aff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380"/>
        <w:gridCol w:w="4416"/>
      </w:tblGrid>
      <w:tr w:rsidR="006F5E58" w:rsidRPr="006F5E58" w:rsidTr="00CF309F">
        <w:trPr>
          <w:jc w:val="center"/>
        </w:trPr>
        <w:tc>
          <w:tcPr>
            <w:tcW w:w="775" w:type="dxa"/>
          </w:tcPr>
          <w:p w:rsidR="006F5E58" w:rsidRPr="006F5E58" w:rsidRDefault="006F5E58" w:rsidP="0068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6F5E58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380" w:type="dxa"/>
          </w:tcPr>
          <w:p w:rsidR="006F5E58" w:rsidRPr="006F5E58" w:rsidRDefault="006F5E58" w:rsidP="00682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E5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416" w:type="dxa"/>
          </w:tcPr>
          <w:p w:rsidR="006F5E58" w:rsidRPr="006F5E58" w:rsidRDefault="006F5E58" w:rsidP="00682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E58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6F5E58" w:rsidRPr="006F5E58" w:rsidTr="00CF309F">
        <w:trPr>
          <w:jc w:val="center"/>
        </w:trPr>
        <w:tc>
          <w:tcPr>
            <w:tcW w:w="775" w:type="dxa"/>
          </w:tcPr>
          <w:p w:rsidR="006F5E58" w:rsidRPr="006F5E58" w:rsidRDefault="006F5E58" w:rsidP="0068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0" w:type="dxa"/>
          </w:tcPr>
          <w:p w:rsidR="006F5E58" w:rsidRPr="006F5E58" w:rsidRDefault="006F5E58" w:rsidP="006F5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58">
              <w:rPr>
                <w:rFonts w:ascii="Times New Roman" w:hAnsi="Times New Roman" w:cs="Times New Roman"/>
                <w:bCs/>
                <w:sz w:val="28"/>
                <w:szCs w:val="28"/>
              </w:rPr>
              <w:t>Руденко Н.В. Использование и</w:t>
            </w:r>
            <w:r w:rsidRPr="006F5E58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6F5E58">
              <w:rPr>
                <w:rFonts w:ascii="Times New Roman" w:hAnsi="Times New Roman" w:cs="Times New Roman"/>
                <w:bCs/>
                <w:sz w:val="28"/>
                <w:szCs w:val="28"/>
              </w:rPr>
              <w:t>формационно – коммуникативных технологий в начальной школе, как средство повышения качества р</w:t>
            </w:r>
            <w:r w:rsidRPr="006F5E5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F5E58">
              <w:rPr>
                <w:rFonts w:ascii="Times New Roman" w:hAnsi="Times New Roman" w:cs="Times New Roman"/>
                <w:bCs/>
                <w:sz w:val="28"/>
                <w:szCs w:val="28"/>
              </w:rPr>
              <w:t>боты учителя</w:t>
            </w:r>
          </w:p>
        </w:tc>
        <w:tc>
          <w:tcPr>
            <w:tcW w:w="4416" w:type="dxa"/>
          </w:tcPr>
          <w:p w:rsidR="006F5E58" w:rsidRPr="006F5E58" w:rsidRDefault="00CF309F" w:rsidP="0068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FD2462">
                <w:rPr>
                  <w:rStyle w:val="af5"/>
                  <w:rFonts w:ascii="Times New Roman" w:hAnsi="Times New Roman" w:cs="Times New Roman"/>
                  <w:sz w:val="28"/>
                  <w:szCs w:val="28"/>
                </w:rPr>
                <w:t>https://r1.nubex.ru/s9702-0ae/f4507_47/Опыт%20работы%20_%20Использование%20формационно%20–%20коммуникативных%20технологий%20в%20начальной%20школе,%20как%20средство%20повышения%20качества%20работы%20учителя.pptx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00049" w:rsidRPr="006F5E58" w:rsidRDefault="00900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00049" w:rsidRPr="0004213A" w:rsidRDefault="004608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04213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2026 - 2027</w:t>
      </w:r>
      <w:r w:rsidR="00AC5568" w:rsidRPr="0004213A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определена следующая </w:t>
      </w:r>
      <w:r w:rsidR="00AC5568" w:rsidRPr="0004213A">
        <w:rPr>
          <w:rFonts w:ascii="Times New Roman" w:hAnsi="Times New Roman" w:cs="Times New Roman"/>
          <w:b/>
          <w:color w:val="000000"/>
          <w:sz w:val="28"/>
          <w:szCs w:val="28"/>
        </w:rPr>
        <w:t>тема методической работы</w:t>
      </w:r>
      <w:r w:rsidR="00AC5568" w:rsidRPr="0004213A">
        <w:rPr>
          <w:rFonts w:ascii="Times New Roman" w:hAnsi="Times New Roman" w:cs="Times New Roman"/>
          <w:color w:val="000000"/>
          <w:sz w:val="28"/>
          <w:szCs w:val="28"/>
        </w:rPr>
        <w:t xml:space="preserve"> «Переход к новому уровню качества образования путем совершенствования професс</w:t>
      </w:r>
      <w:r w:rsidR="00AC5568" w:rsidRPr="0004213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C5568" w:rsidRPr="0004213A">
        <w:rPr>
          <w:rFonts w:ascii="Times New Roman" w:hAnsi="Times New Roman" w:cs="Times New Roman"/>
          <w:color w:val="000000"/>
          <w:sz w:val="28"/>
          <w:szCs w:val="28"/>
        </w:rPr>
        <w:t>ональных компетенций учителя и использования эффективных технологий обучения в образовательном процессе в условиях обно</w:t>
      </w:r>
      <w:r w:rsidRPr="0004213A">
        <w:rPr>
          <w:rFonts w:ascii="Times New Roman" w:hAnsi="Times New Roman" w:cs="Times New Roman"/>
          <w:color w:val="000000"/>
          <w:sz w:val="28"/>
          <w:szCs w:val="28"/>
        </w:rPr>
        <w:t>вленного ФГОС, ФОП НОО</w:t>
      </w:r>
      <w:r w:rsidR="00AC5568" w:rsidRPr="0004213A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00049" w:rsidRPr="0004213A" w:rsidRDefault="0090004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</w:p>
    <w:p w:rsidR="00900049" w:rsidRPr="0004213A" w:rsidRDefault="00AC556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13A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="004608A8" w:rsidRPr="000421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4213A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методической</w:t>
      </w:r>
      <w:r w:rsidR="004608A8" w:rsidRPr="000421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04213A">
        <w:rPr>
          <w:rFonts w:ascii="Times New Roman" w:hAnsi="Times New Roman" w:cs="Times New Roman"/>
          <w:b/>
          <w:color w:val="000000"/>
          <w:sz w:val="28"/>
          <w:szCs w:val="28"/>
        </w:rPr>
        <w:t>работы</w:t>
      </w:r>
      <w:r w:rsidRPr="0004213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4213A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повышение</w:t>
      </w:r>
      <w:proofErr w:type="gramEnd"/>
      <w:r w:rsidRPr="0004213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качества образования; выявление, по</w:t>
      </w:r>
      <w:r w:rsidRPr="0004213A">
        <w:rPr>
          <w:rFonts w:ascii="Times New Roman" w:hAnsi="Times New Roman" w:cs="Times New Roman"/>
          <w:color w:val="000000"/>
          <w:spacing w:val="-6"/>
          <w:sz w:val="28"/>
          <w:szCs w:val="28"/>
        </w:rPr>
        <w:t>д</w:t>
      </w:r>
      <w:r w:rsidRPr="0004213A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держка и развитие способностей и талантов у детей и молодежи, самоопределение и пр</w:t>
      </w:r>
      <w:r w:rsidRPr="0004213A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Pr="0004213A">
        <w:rPr>
          <w:rFonts w:ascii="Times New Roman" w:hAnsi="Times New Roman" w:cs="Times New Roman"/>
          <w:color w:val="000000"/>
          <w:spacing w:val="-6"/>
          <w:sz w:val="28"/>
          <w:szCs w:val="28"/>
        </w:rPr>
        <w:t>фессиональная ориентация обучающихся; внедрение принципов цифровизации в деятел</w:t>
      </w:r>
      <w:r w:rsidRPr="0004213A">
        <w:rPr>
          <w:rFonts w:ascii="Times New Roman" w:hAnsi="Times New Roman" w:cs="Times New Roman"/>
          <w:color w:val="000000"/>
          <w:spacing w:val="-6"/>
          <w:sz w:val="28"/>
          <w:szCs w:val="28"/>
        </w:rPr>
        <w:t>ь</w:t>
      </w:r>
      <w:r w:rsidRPr="0004213A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ность учителей и обучающихся; формирование нравственных ценностей, патриотизма, ув</w:t>
      </w:r>
      <w:r w:rsidRPr="0004213A"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Pr="0004213A">
        <w:rPr>
          <w:rFonts w:ascii="Times New Roman" w:hAnsi="Times New Roman" w:cs="Times New Roman"/>
          <w:color w:val="000000"/>
          <w:spacing w:val="-6"/>
          <w:sz w:val="28"/>
          <w:szCs w:val="28"/>
        </w:rPr>
        <w:t>жения к культуре и традициям российского народа</w:t>
      </w:r>
      <w:r w:rsidR="004608A8" w:rsidRPr="0004213A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900049" w:rsidRPr="0004213A" w:rsidRDefault="0090004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</w:p>
    <w:p w:rsidR="00900049" w:rsidRPr="0004213A" w:rsidRDefault="00AC55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213A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Задачи:</w:t>
      </w:r>
    </w:p>
    <w:p w:rsidR="00900049" w:rsidRPr="0004213A" w:rsidRDefault="00AC5568">
      <w:pPr>
        <w:widowControl w:val="0"/>
        <w:numPr>
          <w:ilvl w:val="0"/>
          <w:numId w:val="15"/>
        </w:numPr>
        <w:suppressAutoHyphens/>
        <w:spacing w:after="99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13A">
        <w:rPr>
          <w:rFonts w:ascii="Times New Roman" w:hAnsi="Times New Roman" w:cs="Times New Roman"/>
          <w:color w:val="000000"/>
          <w:sz w:val="28"/>
          <w:szCs w:val="28"/>
        </w:rPr>
        <w:t>- разработать систему выявления и устранение факторов влияющих на учебную неуспеваемость и неуспешность школьников;</w:t>
      </w:r>
    </w:p>
    <w:p w:rsidR="00900049" w:rsidRPr="0004213A" w:rsidRDefault="00AC5568">
      <w:pPr>
        <w:widowControl w:val="0"/>
        <w:numPr>
          <w:ilvl w:val="0"/>
          <w:numId w:val="15"/>
        </w:numPr>
        <w:suppressAutoHyphens/>
        <w:spacing w:after="99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13A">
        <w:rPr>
          <w:rFonts w:ascii="Times New Roman" w:hAnsi="Times New Roman" w:cs="Times New Roman"/>
          <w:color w:val="000000"/>
          <w:sz w:val="28"/>
          <w:szCs w:val="28"/>
        </w:rPr>
        <w:t>- повысить результаты образовательной деятельности по всем предметам учебного план</w:t>
      </w:r>
      <w:r w:rsidR="0004213A" w:rsidRPr="0004213A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04213A">
        <w:rPr>
          <w:rFonts w:ascii="Times New Roman" w:hAnsi="Times New Roman" w:cs="Times New Roman"/>
          <w:color w:val="000000"/>
          <w:sz w:val="28"/>
          <w:szCs w:val="28"/>
        </w:rPr>
        <w:t xml:space="preserve"> через совершенствование организации образовател</w:t>
      </w:r>
      <w:r w:rsidR="0004213A" w:rsidRPr="0004213A">
        <w:rPr>
          <w:rFonts w:ascii="Times New Roman" w:hAnsi="Times New Roman" w:cs="Times New Roman"/>
          <w:color w:val="000000"/>
          <w:sz w:val="28"/>
          <w:szCs w:val="28"/>
        </w:rPr>
        <w:t>ьного процесса, повышение квалиф</w:t>
      </w:r>
      <w:r w:rsidRPr="0004213A">
        <w:rPr>
          <w:rFonts w:ascii="Times New Roman" w:hAnsi="Times New Roman" w:cs="Times New Roman"/>
          <w:color w:val="000000"/>
          <w:sz w:val="28"/>
          <w:szCs w:val="28"/>
        </w:rPr>
        <w:t>икации педагогических работников;</w:t>
      </w:r>
    </w:p>
    <w:p w:rsidR="00900049" w:rsidRPr="0004213A" w:rsidRDefault="00AC5568">
      <w:pPr>
        <w:widowControl w:val="0"/>
        <w:numPr>
          <w:ilvl w:val="0"/>
          <w:numId w:val="15"/>
        </w:numPr>
        <w:suppressAutoHyphens/>
        <w:spacing w:after="99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13A">
        <w:rPr>
          <w:rFonts w:ascii="Times New Roman" w:hAnsi="Times New Roman" w:cs="Times New Roman"/>
          <w:color w:val="000000"/>
          <w:sz w:val="28"/>
          <w:szCs w:val="28"/>
        </w:rPr>
        <w:t>- разработать систему поддержки и выявления  способных и талантливых обучающихся в процессе подготовки и участия в конкурсах научно-исследовательских работ, олимпиадах различного уровня, внутришкольных конкурсах ученических проектов и исследований и т.д.;</w:t>
      </w:r>
    </w:p>
    <w:p w:rsidR="00900049" w:rsidRPr="0004213A" w:rsidRDefault="00AC5568">
      <w:pPr>
        <w:widowControl w:val="0"/>
        <w:numPr>
          <w:ilvl w:val="0"/>
          <w:numId w:val="15"/>
        </w:numPr>
        <w:suppressAutoHyphens/>
        <w:spacing w:after="99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13A">
        <w:rPr>
          <w:rFonts w:ascii="Times New Roman" w:hAnsi="Times New Roman" w:cs="Times New Roman"/>
          <w:color w:val="000000"/>
          <w:sz w:val="28"/>
          <w:szCs w:val="28"/>
        </w:rPr>
        <w:t>- определить интересы и предпочтения, оценить личностные качества и способности школьников, инфомировать о профессиональных напр</w:t>
      </w:r>
      <w:r w:rsidR="0004213A" w:rsidRPr="0004213A">
        <w:rPr>
          <w:rFonts w:ascii="Times New Roman" w:hAnsi="Times New Roman" w:cs="Times New Roman"/>
          <w:color w:val="000000"/>
          <w:sz w:val="28"/>
          <w:szCs w:val="28"/>
        </w:rPr>
        <w:t>авлениях</w:t>
      </w:r>
      <w:r w:rsidRPr="0004213A">
        <w:rPr>
          <w:rFonts w:ascii="Times New Roman" w:hAnsi="Times New Roman" w:cs="Times New Roman"/>
          <w:color w:val="000000"/>
          <w:sz w:val="28"/>
          <w:szCs w:val="28"/>
        </w:rPr>
        <w:t>, помогать в профессиональном выборе;</w:t>
      </w:r>
    </w:p>
    <w:p w:rsidR="00900049" w:rsidRPr="0004213A" w:rsidRDefault="00AC5568">
      <w:pPr>
        <w:widowControl w:val="0"/>
        <w:numPr>
          <w:ilvl w:val="0"/>
          <w:numId w:val="15"/>
        </w:numPr>
        <w:suppressAutoHyphens/>
        <w:spacing w:after="99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13A">
        <w:rPr>
          <w:rFonts w:ascii="Times New Roman" w:hAnsi="Times New Roman" w:cs="Times New Roman"/>
          <w:color w:val="000000"/>
          <w:sz w:val="28"/>
          <w:szCs w:val="28"/>
        </w:rPr>
        <w:t xml:space="preserve">- привести школу в соответствие с вызовами и возможностями современного информационного общества и цифровой экономики, осваивать возможности искусственного интеллекта для решения методических задач педагогами и учебных задач </w:t>
      </w:r>
      <w:proofErr w:type="gramStart"/>
      <w:r w:rsidRPr="0004213A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0421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0049" w:rsidRPr="0004213A" w:rsidRDefault="00AC5568">
      <w:pPr>
        <w:widowControl w:val="0"/>
        <w:numPr>
          <w:ilvl w:val="0"/>
          <w:numId w:val="15"/>
        </w:numPr>
        <w:suppressAutoHyphens/>
        <w:spacing w:after="99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13A">
        <w:rPr>
          <w:rFonts w:ascii="Times New Roman" w:hAnsi="Times New Roman" w:cs="Times New Roman"/>
          <w:color w:val="000000"/>
          <w:sz w:val="28"/>
          <w:szCs w:val="28"/>
        </w:rPr>
        <w:t xml:space="preserve">- повысить уровень функциональной грамотности </w:t>
      </w:r>
      <w:proofErr w:type="gramStart"/>
      <w:r w:rsidRPr="0004213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4213A">
        <w:rPr>
          <w:rFonts w:ascii="Times New Roman" w:hAnsi="Times New Roman" w:cs="Times New Roman"/>
          <w:color w:val="000000"/>
          <w:sz w:val="28"/>
          <w:szCs w:val="28"/>
        </w:rPr>
        <w:t>, включить элементы функциональной грамотности в образовательные программы;</w:t>
      </w:r>
    </w:p>
    <w:p w:rsidR="00900049" w:rsidRPr="0004213A" w:rsidRDefault="00900049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00049" w:rsidRPr="0004213A" w:rsidSect="00900049">
      <w:pgSz w:w="11906" w:h="16867"/>
      <w:pgMar w:top="567" w:right="567" w:bottom="567" w:left="73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3E53"/>
    <w:multiLevelType w:val="multilevel"/>
    <w:tmpl w:val="81C0375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3B9750E"/>
    <w:multiLevelType w:val="hybridMultilevel"/>
    <w:tmpl w:val="19A2C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57A2E"/>
    <w:multiLevelType w:val="multilevel"/>
    <w:tmpl w:val="38EE5A98"/>
    <w:lvl w:ilvl="0">
      <w:start w:val="1"/>
      <w:numFmt w:val="bullet"/>
      <w:lvlText w:val=""/>
      <w:lvlJc w:val="left"/>
      <w:pPr>
        <w:tabs>
          <w:tab w:val="num" w:pos="0"/>
        </w:tabs>
        <w:ind w:left="1332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92" w:hanging="360"/>
      </w:pPr>
      <w:rPr>
        <w:rFonts w:ascii="Wingdings" w:hAnsi="Wingdings" w:cs="Wingdings" w:hint="default"/>
      </w:rPr>
    </w:lvl>
  </w:abstractNum>
  <w:abstractNum w:abstractNumId="3">
    <w:nsid w:val="06F77528"/>
    <w:multiLevelType w:val="multilevel"/>
    <w:tmpl w:val="9AA6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88F1399"/>
    <w:multiLevelType w:val="multilevel"/>
    <w:tmpl w:val="1F40393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A30E13"/>
    <w:multiLevelType w:val="multilevel"/>
    <w:tmpl w:val="27F8B33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A3605"/>
    <w:multiLevelType w:val="multilevel"/>
    <w:tmpl w:val="53926042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1CEA6B83"/>
    <w:multiLevelType w:val="multilevel"/>
    <w:tmpl w:val="834A2C94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21852FBE"/>
    <w:multiLevelType w:val="multilevel"/>
    <w:tmpl w:val="88C6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nsid w:val="24064414"/>
    <w:multiLevelType w:val="hybridMultilevel"/>
    <w:tmpl w:val="729C4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C5B0A"/>
    <w:multiLevelType w:val="multilevel"/>
    <w:tmpl w:val="D36C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26A24EB7"/>
    <w:multiLevelType w:val="multilevel"/>
    <w:tmpl w:val="F93657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AA37DF"/>
    <w:multiLevelType w:val="multilevel"/>
    <w:tmpl w:val="4342CED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C514CE"/>
    <w:multiLevelType w:val="multilevel"/>
    <w:tmpl w:val="93F82B6C"/>
    <w:lvl w:ilvl="0">
      <w:start w:val="1"/>
      <w:numFmt w:val="decimal"/>
      <w:lvlText w:val="%1."/>
      <w:lvlJc w:val="left"/>
      <w:pPr>
        <w:tabs>
          <w:tab w:val="num" w:pos="0"/>
        </w:tabs>
        <w:ind w:left="71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4" w:hanging="180"/>
      </w:pPr>
    </w:lvl>
  </w:abstractNum>
  <w:abstractNum w:abstractNumId="14">
    <w:nsid w:val="457A0D28"/>
    <w:multiLevelType w:val="hybridMultilevel"/>
    <w:tmpl w:val="12C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F315D"/>
    <w:multiLevelType w:val="multilevel"/>
    <w:tmpl w:val="E3AE2B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84955"/>
    <w:multiLevelType w:val="multilevel"/>
    <w:tmpl w:val="FD649F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4ED46239"/>
    <w:multiLevelType w:val="multilevel"/>
    <w:tmpl w:val="E9C2496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56731E"/>
    <w:multiLevelType w:val="multilevel"/>
    <w:tmpl w:val="32B24570"/>
    <w:lvl w:ilvl="0">
      <w:start w:val="1"/>
      <w:numFmt w:val="bullet"/>
      <w:lvlText w:val="–"/>
      <w:lvlJc w:val="left"/>
      <w:pPr>
        <w:tabs>
          <w:tab w:val="num" w:pos="0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5654283A"/>
    <w:multiLevelType w:val="multilevel"/>
    <w:tmpl w:val="EB14F7E0"/>
    <w:lvl w:ilvl="0">
      <w:start w:val="1"/>
      <w:numFmt w:val="bullet"/>
      <w:lvlText w:val=""/>
      <w:lvlJc w:val="left"/>
      <w:pPr>
        <w:tabs>
          <w:tab w:val="num" w:pos="1865"/>
        </w:tabs>
        <w:ind w:left="1865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0C1F89"/>
    <w:multiLevelType w:val="multilevel"/>
    <w:tmpl w:val="FE4895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60DD4698"/>
    <w:multiLevelType w:val="multilevel"/>
    <w:tmpl w:val="D6285E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617515C0"/>
    <w:multiLevelType w:val="multilevel"/>
    <w:tmpl w:val="4B4E56F6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>
    <w:nsid w:val="66BC05B3"/>
    <w:multiLevelType w:val="multilevel"/>
    <w:tmpl w:val="849827A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FE4ED6"/>
    <w:multiLevelType w:val="multilevel"/>
    <w:tmpl w:val="70CCCCBC"/>
    <w:lvl w:ilvl="0">
      <w:start w:val="1"/>
      <w:numFmt w:val="bullet"/>
      <w:lvlText w:val=""/>
      <w:lvlJc w:val="left"/>
      <w:pPr>
        <w:tabs>
          <w:tab w:val="num" w:pos="0"/>
        </w:tabs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25">
    <w:nsid w:val="68DD4390"/>
    <w:multiLevelType w:val="multilevel"/>
    <w:tmpl w:val="523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>
    <w:nsid w:val="69DB499A"/>
    <w:multiLevelType w:val="multilevel"/>
    <w:tmpl w:val="CF72FA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6AD66A36"/>
    <w:multiLevelType w:val="multilevel"/>
    <w:tmpl w:val="B1688C22"/>
    <w:lvl w:ilvl="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4" w:hanging="180"/>
      </w:pPr>
    </w:lvl>
  </w:abstractNum>
  <w:abstractNum w:abstractNumId="28">
    <w:nsid w:val="6E660A10"/>
    <w:multiLevelType w:val="multilevel"/>
    <w:tmpl w:val="6D9686C0"/>
    <w:lvl w:ilvl="0">
      <w:start w:val="1"/>
      <w:numFmt w:val="bullet"/>
      <w:lvlText w:val=""/>
      <w:lvlJc w:val="left"/>
      <w:pPr>
        <w:tabs>
          <w:tab w:val="num" w:pos="0"/>
        </w:tabs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29">
    <w:nsid w:val="70070EF6"/>
    <w:multiLevelType w:val="multilevel"/>
    <w:tmpl w:val="43C2C46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1871FA"/>
    <w:multiLevelType w:val="multilevel"/>
    <w:tmpl w:val="A2E238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D556EA"/>
    <w:multiLevelType w:val="hybridMultilevel"/>
    <w:tmpl w:val="769C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A3E0C"/>
    <w:multiLevelType w:val="hybridMultilevel"/>
    <w:tmpl w:val="2C8EBFBE"/>
    <w:lvl w:ilvl="0" w:tplc="5900CFA4">
      <w:start w:val="1"/>
      <w:numFmt w:val="decimal"/>
      <w:lvlText w:val="%1."/>
      <w:lvlJc w:val="left"/>
      <w:pPr>
        <w:ind w:left="36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3C8D20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47CAEE6">
      <w:numFmt w:val="bullet"/>
      <w:lvlText w:val="•"/>
      <w:lvlJc w:val="left"/>
      <w:pPr>
        <w:ind w:left="1384" w:hanging="144"/>
      </w:pPr>
      <w:rPr>
        <w:rFonts w:hint="default"/>
        <w:lang w:val="ru-RU" w:eastAsia="en-US" w:bidi="ar-SA"/>
      </w:rPr>
    </w:lvl>
    <w:lvl w:ilvl="3" w:tplc="58460414">
      <w:numFmt w:val="bullet"/>
      <w:lvlText w:val="•"/>
      <w:lvlJc w:val="left"/>
      <w:pPr>
        <w:ind w:left="2409" w:hanging="144"/>
      </w:pPr>
      <w:rPr>
        <w:rFonts w:hint="default"/>
        <w:lang w:val="ru-RU" w:eastAsia="en-US" w:bidi="ar-SA"/>
      </w:rPr>
    </w:lvl>
    <w:lvl w:ilvl="4" w:tplc="F162E0EE">
      <w:numFmt w:val="bullet"/>
      <w:lvlText w:val="•"/>
      <w:lvlJc w:val="left"/>
      <w:pPr>
        <w:ind w:left="3434" w:hanging="144"/>
      </w:pPr>
      <w:rPr>
        <w:rFonts w:hint="default"/>
        <w:lang w:val="ru-RU" w:eastAsia="en-US" w:bidi="ar-SA"/>
      </w:rPr>
    </w:lvl>
    <w:lvl w:ilvl="5" w:tplc="8640B078">
      <w:numFmt w:val="bullet"/>
      <w:lvlText w:val="•"/>
      <w:lvlJc w:val="left"/>
      <w:pPr>
        <w:ind w:left="4459" w:hanging="144"/>
      </w:pPr>
      <w:rPr>
        <w:rFonts w:hint="default"/>
        <w:lang w:val="ru-RU" w:eastAsia="en-US" w:bidi="ar-SA"/>
      </w:rPr>
    </w:lvl>
    <w:lvl w:ilvl="6" w:tplc="5E4C0928">
      <w:numFmt w:val="bullet"/>
      <w:lvlText w:val="•"/>
      <w:lvlJc w:val="left"/>
      <w:pPr>
        <w:ind w:left="5484" w:hanging="144"/>
      </w:pPr>
      <w:rPr>
        <w:rFonts w:hint="default"/>
        <w:lang w:val="ru-RU" w:eastAsia="en-US" w:bidi="ar-SA"/>
      </w:rPr>
    </w:lvl>
    <w:lvl w:ilvl="7" w:tplc="B63A851C">
      <w:numFmt w:val="bullet"/>
      <w:lvlText w:val="•"/>
      <w:lvlJc w:val="left"/>
      <w:pPr>
        <w:ind w:left="6509" w:hanging="144"/>
      </w:pPr>
      <w:rPr>
        <w:rFonts w:hint="default"/>
        <w:lang w:val="ru-RU" w:eastAsia="en-US" w:bidi="ar-SA"/>
      </w:rPr>
    </w:lvl>
    <w:lvl w:ilvl="8" w:tplc="09123A90">
      <w:numFmt w:val="bullet"/>
      <w:lvlText w:val="•"/>
      <w:lvlJc w:val="left"/>
      <w:pPr>
        <w:ind w:left="7534" w:hanging="144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4"/>
  </w:num>
  <w:num w:numId="5">
    <w:abstractNumId w:val="6"/>
  </w:num>
  <w:num w:numId="6">
    <w:abstractNumId w:val="7"/>
  </w:num>
  <w:num w:numId="7">
    <w:abstractNumId w:val="18"/>
  </w:num>
  <w:num w:numId="8">
    <w:abstractNumId w:val="10"/>
  </w:num>
  <w:num w:numId="9">
    <w:abstractNumId w:val="3"/>
  </w:num>
  <w:num w:numId="10">
    <w:abstractNumId w:val="25"/>
  </w:num>
  <w:num w:numId="11">
    <w:abstractNumId w:val="15"/>
  </w:num>
  <w:num w:numId="12">
    <w:abstractNumId w:val="12"/>
  </w:num>
  <w:num w:numId="13">
    <w:abstractNumId w:val="16"/>
  </w:num>
  <w:num w:numId="14">
    <w:abstractNumId w:val="5"/>
  </w:num>
  <w:num w:numId="15">
    <w:abstractNumId w:val="8"/>
  </w:num>
  <w:num w:numId="16">
    <w:abstractNumId w:val="27"/>
  </w:num>
  <w:num w:numId="17">
    <w:abstractNumId w:val="13"/>
  </w:num>
  <w:num w:numId="18">
    <w:abstractNumId w:val="11"/>
  </w:num>
  <w:num w:numId="19">
    <w:abstractNumId w:val="2"/>
  </w:num>
  <w:num w:numId="20">
    <w:abstractNumId w:val="30"/>
  </w:num>
  <w:num w:numId="21">
    <w:abstractNumId w:val="26"/>
  </w:num>
  <w:num w:numId="22">
    <w:abstractNumId w:val="29"/>
  </w:num>
  <w:num w:numId="23">
    <w:abstractNumId w:val="24"/>
  </w:num>
  <w:num w:numId="24">
    <w:abstractNumId w:val="21"/>
  </w:num>
  <w:num w:numId="25">
    <w:abstractNumId w:val="17"/>
  </w:num>
  <w:num w:numId="26">
    <w:abstractNumId w:val="28"/>
  </w:num>
  <w:num w:numId="27">
    <w:abstractNumId w:val="0"/>
  </w:num>
  <w:num w:numId="28">
    <w:abstractNumId w:val="20"/>
  </w:num>
  <w:num w:numId="29">
    <w:abstractNumId w:val="32"/>
  </w:num>
  <w:num w:numId="30">
    <w:abstractNumId w:val="14"/>
  </w:num>
  <w:num w:numId="31">
    <w:abstractNumId w:val="9"/>
  </w:num>
  <w:num w:numId="32">
    <w:abstractNumId w:val="1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00049"/>
    <w:rsid w:val="0004213A"/>
    <w:rsid w:val="001E2CC7"/>
    <w:rsid w:val="002F0014"/>
    <w:rsid w:val="004518C1"/>
    <w:rsid w:val="004608A8"/>
    <w:rsid w:val="00600CD6"/>
    <w:rsid w:val="00603398"/>
    <w:rsid w:val="006F5E58"/>
    <w:rsid w:val="008056E5"/>
    <w:rsid w:val="00900049"/>
    <w:rsid w:val="00963FD4"/>
    <w:rsid w:val="00A36A8E"/>
    <w:rsid w:val="00A43932"/>
    <w:rsid w:val="00AA2C79"/>
    <w:rsid w:val="00AC5568"/>
    <w:rsid w:val="00B50A9D"/>
    <w:rsid w:val="00B65C69"/>
    <w:rsid w:val="00CB3460"/>
    <w:rsid w:val="00CB67C5"/>
    <w:rsid w:val="00CD1267"/>
    <w:rsid w:val="00CF309F"/>
    <w:rsid w:val="00E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900049"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B65C6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1"/>
    <w:uiPriority w:val="9"/>
    <w:qFormat/>
    <w:rsid w:val="00963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link w:val="10"/>
    <w:uiPriority w:val="1"/>
    <w:qFormat/>
    <w:rsid w:val="00900049"/>
    <w:pPr>
      <w:keepNext/>
      <w:keepLines/>
      <w:spacing w:before="480" w:line="276" w:lineRule="auto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link w:val="20"/>
    <w:uiPriority w:val="9"/>
    <w:semiHidden/>
    <w:unhideWhenUsed/>
    <w:qFormat/>
    <w:rsid w:val="00900049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3"/>
    <w:uiPriority w:val="9"/>
    <w:semiHidden/>
    <w:unhideWhenUsed/>
    <w:qFormat/>
    <w:rsid w:val="00900049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link w:val="4"/>
    <w:uiPriority w:val="99"/>
    <w:semiHidden/>
    <w:unhideWhenUsed/>
    <w:qFormat/>
    <w:rsid w:val="00900049"/>
    <w:pPr>
      <w:spacing w:before="100" w:after="100" w:line="240" w:lineRule="auto"/>
    </w:pPr>
    <w:rPr>
      <w:rFonts w:ascii="Times New Roman CYR" w:eastAsia="Times New Roman" w:hAnsi="Times New Roman CYR" w:cs="Times New Roman CYR"/>
      <w:b/>
      <w:bCs/>
      <w:i/>
      <w:iCs/>
      <w:color w:val="006464"/>
      <w:sz w:val="24"/>
      <w:szCs w:val="24"/>
    </w:rPr>
  </w:style>
  <w:style w:type="paragraph" w:customStyle="1" w:styleId="51">
    <w:name w:val="Заголовок 51"/>
    <w:link w:val="5"/>
    <w:uiPriority w:val="9"/>
    <w:semiHidden/>
    <w:unhideWhenUsed/>
    <w:qFormat/>
    <w:rsid w:val="00900049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6"/>
    <w:uiPriority w:val="9"/>
    <w:semiHidden/>
    <w:unhideWhenUsed/>
    <w:qFormat/>
    <w:rsid w:val="00900049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7"/>
    <w:uiPriority w:val="9"/>
    <w:semiHidden/>
    <w:unhideWhenUsed/>
    <w:qFormat/>
    <w:rsid w:val="00900049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8"/>
    <w:uiPriority w:val="9"/>
    <w:semiHidden/>
    <w:unhideWhenUsed/>
    <w:qFormat/>
    <w:rsid w:val="00900049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9"/>
    <w:uiPriority w:val="9"/>
    <w:semiHidden/>
    <w:unhideWhenUsed/>
    <w:qFormat/>
    <w:rsid w:val="00900049"/>
    <w:pPr>
      <w:keepNext/>
      <w:keepLines/>
      <w:spacing w:before="200" w:line="276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2">
    <w:name w:val="Знак сноски1"/>
    <w:rsid w:val="00900049"/>
    <w:rPr>
      <w:vertAlign w:val="superscript"/>
    </w:rPr>
  </w:style>
  <w:style w:type="character" w:customStyle="1" w:styleId="22">
    <w:name w:val="Знак сноски2"/>
    <w:uiPriority w:val="99"/>
    <w:semiHidden/>
    <w:unhideWhenUsed/>
    <w:qFormat/>
    <w:rsid w:val="00900049"/>
    <w:rPr>
      <w:vertAlign w:val="superscript"/>
    </w:rPr>
  </w:style>
  <w:style w:type="character" w:customStyle="1" w:styleId="13">
    <w:name w:val="Знак концевой сноски1"/>
    <w:rsid w:val="00900049"/>
    <w:rPr>
      <w:vertAlign w:val="superscript"/>
    </w:rPr>
  </w:style>
  <w:style w:type="character" w:customStyle="1" w:styleId="23">
    <w:name w:val="Знак концевой сноски2"/>
    <w:uiPriority w:val="99"/>
    <w:semiHidden/>
    <w:unhideWhenUsed/>
    <w:qFormat/>
    <w:rsid w:val="00900049"/>
    <w:rPr>
      <w:vertAlign w:val="superscript"/>
    </w:rPr>
  </w:style>
  <w:style w:type="character" w:customStyle="1" w:styleId="Heading1Char">
    <w:name w:val="Heading 1 Char"/>
    <w:uiPriority w:val="9"/>
    <w:qFormat/>
    <w:rsid w:val="00900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qFormat/>
    <w:rsid w:val="009000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qFormat/>
    <w:rsid w:val="009000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uiPriority w:val="9"/>
    <w:qFormat/>
    <w:rsid w:val="009000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qFormat/>
    <w:rsid w:val="009000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qFormat/>
    <w:rsid w:val="009000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qFormat/>
    <w:rsid w:val="009000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qFormat/>
    <w:rsid w:val="009000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ubtitleChar">
    <w:name w:val="Subtitle Char"/>
    <w:uiPriority w:val="11"/>
    <w:qFormat/>
    <w:rsid w:val="009000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qFormat/>
    <w:rsid w:val="0090004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qFormat/>
    <w:rsid w:val="00900049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qFormat/>
    <w:rsid w:val="00900049"/>
    <w:rPr>
      <w:sz w:val="20"/>
      <w:szCs w:val="20"/>
    </w:rPr>
  </w:style>
  <w:style w:type="character" w:customStyle="1" w:styleId="EndnoteTextChar">
    <w:name w:val="Endnote Text Char"/>
    <w:uiPriority w:val="99"/>
    <w:semiHidden/>
    <w:qFormat/>
    <w:rsid w:val="00900049"/>
    <w:rPr>
      <w:sz w:val="20"/>
      <w:szCs w:val="20"/>
    </w:rPr>
  </w:style>
  <w:style w:type="character" w:customStyle="1" w:styleId="PlainTextChar">
    <w:name w:val="Plain Text Char"/>
    <w:uiPriority w:val="99"/>
    <w:qFormat/>
    <w:rsid w:val="0090004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10"/>
    <w:uiPriority w:val="9"/>
    <w:qFormat/>
    <w:rsid w:val="00900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10"/>
    <w:uiPriority w:val="9"/>
    <w:qFormat/>
    <w:rsid w:val="009000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link w:val="31"/>
    <w:uiPriority w:val="9"/>
    <w:qFormat/>
    <w:rsid w:val="009000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qFormat/>
    <w:rsid w:val="009000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">
    <w:name w:val="Заголовок 5 Знак"/>
    <w:link w:val="51"/>
    <w:uiPriority w:val="9"/>
    <w:qFormat/>
    <w:rsid w:val="009000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">
    <w:name w:val="Заголовок 6 Знак"/>
    <w:link w:val="61"/>
    <w:uiPriority w:val="9"/>
    <w:qFormat/>
    <w:rsid w:val="009000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link w:val="71"/>
    <w:uiPriority w:val="9"/>
    <w:qFormat/>
    <w:rsid w:val="009000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link w:val="81"/>
    <w:uiPriority w:val="9"/>
    <w:qFormat/>
    <w:rsid w:val="009000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">
    <w:name w:val="Заголовок 9 Знак"/>
    <w:link w:val="91"/>
    <w:uiPriority w:val="9"/>
    <w:qFormat/>
    <w:rsid w:val="009000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qFormat/>
    <w:rsid w:val="0090004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3">
    <w:name w:val="Подзаголовок Знак"/>
    <w:link w:val="a4"/>
    <w:uiPriority w:val="11"/>
    <w:qFormat/>
    <w:rsid w:val="009000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uiPriority w:val="19"/>
    <w:qFormat/>
    <w:rsid w:val="00900049"/>
    <w:rPr>
      <w:i/>
      <w:iCs/>
      <w:color w:val="808080" w:themeColor="text1" w:themeTint="7F"/>
    </w:rPr>
  </w:style>
  <w:style w:type="character" w:styleId="a6">
    <w:name w:val="Intense Emphasis"/>
    <w:uiPriority w:val="21"/>
    <w:qFormat/>
    <w:rsid w:val="00900049"/>
    <w:rPr>
      <w:b/>
      <w:bCs/>
      <w:i/>
      <w:iCs/>
      <w:color w:val="4F81BD" w:themeColor="accent1"/>
    </w:rPr>
  </w:style>
  <w:style w:type="character" w:customStyle="1" w:styleId="24">
    <w:name w:val="Цитата 2 Знак"/>
    <w:link w:val="25"/>
    <w:uiPriority w:val="29"/>
    <w:qFormat/>
    <w:rsid w:val="00900049"/>
    <w:rPr>
      <w:i/>
      <w:iCs/>
      <w:color w:val="000000" w:themeColor="text1"/>
    </w:rPr>
  </w:style>
  <w:style w:type="character" w:customStyle="1" w:styleId="a7">
    <w:name w:val="Выделенная цитата Знак"/>
    <w:link w:val="a8"/>
    <w:uiPriority w:val="30"/>
    <w:qFormat/>
    <w:rsid w:val="00900049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sid w:val="00900049"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sid w:val="00900049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sid w:val="00900049"/>
    <w:rPr>
      <w:b/>
      <w:bCs/>
      <w:smallCaps/>
      <w:spacing w:val="5"/>
    </w:rPr>
  </w:style>
  <w:style w:type="character" w:customStyle="1" w:styleId="ac">
    <w:name w:val="Текст сноски Знак"/>
    <w:link w:val="14"/>
    <w:uiPriority w:val="99"/>
    <w:semiHidden/>
    <w:qFormat/>
    <w:rsid w:val="00900049"/>
    <w:rPr>
      <w:sz w:val="20"/>
      <w:szCs w:val="20"/>
    </w:rPr>
  </w:style>
  <w:style w:type="character" w:customStyle="1" w:styleId="ad">
    <w:name w:val="Текст концевой сноски Знак"/>
    <w:link w:val="15"/>
    <w:uiPriority w:val="99"/>
    <w:semiHidden/>
    <w:qFormat/>
    <w:rsid w:val="00900049"/>
    <w:rPr>
      <w:sz w:val="20"/>
      <w:szCs w:val="20"/>
    </w:rPr>
  </w:style>
  <w:style w:type="character" w:customStyle="1" w:styleId="ae">
    <w:name w:val="Текст Знак"/>
    <w:link w:val="af"/>
    <w:uiPriority w:val="99"/>
    <w:qFormat/>
    <w:rsid w:val="0090004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qFormat/>
    <w:rsid w:val="00900049"/>
  </w:style>
  <w:style w:type="character" w:customStyle="1" w:styleId="FooterChar">
    <w:name w:val="Footer Char"/>
    <w:uiPriority w:val="99"/>
    <w:qFormat/>
    <w:rsid w:val="00900049"/>
  </w:style>
  <w:style w:type="character" w:customStyle="1" w:styleId="4">
    <w:name w:val="Заголовок 4 Знак"/>
    <w:basedOn w:val="a0"/>
    <w:link w:val="41"/>
    <w:uiPriority w:val="99"/>
    <w:semiHidden/>
    <w:qFormat/>
    <w:rsid w:val="00900049"/>
    <w:rPr>
      <w:rFonts w:ascii="Times New Roman CYR" w:eastAsia="Times New Roman" w:hAnsi="Times New Roman CYR" w:cs="Times New Roman CYR"/>
      <w:b/>
      <w:bCs/>
      <w:i/>
      <w:iCs/>
      <w:color w:val="006464"/>
      <w:sz w:val="24"/>
      <w:szCs w:val="24"/>
    </w:rPr>
  </w:style>
  <w:style w:type="character" w:customStyle="1" w:styleId="af0">
    <w:name w:val="Без интервала Знак"/>
    <w:basedOn w:val="a0"/>
    <w:link w:val="af1"/>
    <w:uiPriority w:val="1"/>
    <w:qFormat/>
    <w:rsid w:val="00900049"/>
    <w:rPr>
      <w:rFonts w:ascii="Calibri" w:eastAsia="Calibri" w:hAnsi="Calibri" w:cs="Times New Roman"/>
      <w:lang w:eastAsia="en-US"/>
    </w:rPr>
  </w:style>
  <w:style w:type="character" w:styleId="af2">
    <w:name w:val="Strong"/>
    <w:basedOn w:val="a0"/>
    <w:qFormat/>
    <w:rsid w:val="00900049"/>
    <w:rPr>
      <w:b/>
      <w:bCs/>
    </w:rPr>
  </w:style>
  <w:style w:type="character" w:customStyle="1" w:styleId="af3">
    <w:name w:val="Основной текст Знак"/>
    <w:basedOn w:val="a0"/>
    <w:link w:val="af4"/>
    <w:uiPriority w:val="99"/>
    <w:qFormat/>
    <w:rsid w:val="00900049"/>
    <w:rPr>
      <w:rFonts w:ascii="Times New Roman" w:eastAsia="Times New Roman" w:hAnsi="Times New Roman" w:cs="Times New Roman"/>
      <w:sz w:val="28"/>
      <w:szCs w:val="20"/>
    </w:rPr>
  </w:style>
  <w:style w:type="character" w:styleId="af5">
    <w:name w:val="Hyperlink"/>
    <w:basedOn w:val="a0"/>
    <w:uiPriority w:val="99"/>
    <w:rsid w:val="00900049"/>
    <w:rPr>
      <w:color w:val="074D8F"/>
      <w:u w:val="single"/>
    </w:rPr>
  </w:style>
  <w:style w:type="character" w:customStyle="1" w:styleId="26">
    <w:name w:val="Основной текст 2 Знак"/>
    <w:basedOn w:val="a0"/>
    <w:link w:val="27"/>
    <w:uiPriority w:val="99"/>
    <w:qFormat/>
    <w:rsid w:val="00900049"/>
  </w:style>
  <w:style w:type="character" w:customStyle="1" w:styleId="Apple-style-span">
    <w:name w:val="Apple-style-span"/>
    <w:basedOn w:val="a0"/>
    <w:uiPriority w:val="99"/>
    <w:qFormat/>
    <w:rsid w:val="00900049"/>
  </w:style>
  <w:style w:type="character" w:customStyle="1" w:styleId="af6">
    <w:name w:val="Основной текст с отступом Знак"/>
    <w:basedOn w:val="a0"/>
    <w:link w:val="af7"/>
    <w:uiPriority w:val="99"/>
    <w:semiHidden/>
    <w:qFormat/>
    <w:rsid w:val="00900049"/>
  </w:style>
  <w:style w:type="character" w:customStyle="1" w:styleId="FontStyle143">
    <w:name w:val="Font Style143"/>
    <w:basedOn w:val="a0"/>
    <w:uiPriority w:val="99"/>
    <w:qFormat/>
    <w:rsid w:val="00900049"/>
    <w:rPr>
      <w:rFonts w:ascii="Times New Roman" w:hAnsi="Times New Roman" w:cs="Times New Roman"/>
      <w:sz w:val="24"/>
      <w:szCs w:val="24"/>
    </w:rPr>
  </w:style>
  <w:style w:type="character" w:customStyle="1" w:styleId="af8">
    <w:name w:val="Текст выноски Знак"/>
    <w:basedOn w:val="a0"/>
    <w:link w:val="af9"/>
    <w:uiPriority w:val="99"/>
    <w:semiHidden/>
    <w:qFormat/>
    <w:rsid w:val="00900049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basedOn w:val="a0"/>
    <w:link w:val="16"/>
    <w:uiPriority w:val="99"/>
    <w:semiHidden/>
    <w:qFormat/>
    <w:rsid w:val="00900049"/>
  </w:style>
  <w:style w:type="character" w:customStyle="1" w:styleId="afb">
    <w:name w:val="Нижний колонтитул Знак"/>
    <w:basedOn w:val="a0"/>
    <w:link w:val="17"/>
    <w:uiPriority w:val="99"/>
    <w:qFormat/>
    <w:rsid w:val="00900049"/>
  </w:style>
  <w:style w:type="character" w:customStyle="1" w:styleId="Apple-converted-space">
    <w:name w:val="Apple-converted-space"/>
    <w:basedOn w:val="a0"/>
    <w:uiPriority w:val="99"/>
    <w:qFormat/>
    <w:rsid w:val="00900049"/>
  </w:style>
  <w:style w:type="character" w:customStyle="1" w:styleId="C32">
    <w:name w:val="C32"/>
    <w:basedOn w:val="a0"/>
    <w:uiPriority w:val="99"/>
    <w:qFormat/>
    <w:rsid w:val="00900049"/>
  </w:style>
  <w:style w:type="character" w:customStyle="1" w:styleId="C21">
    <w:name w:val="C21"/>
    <w:basedOn w:val="a0"/>
    <w:uiPriority w:val="99"/>
    <w:qFormat/>
    <w:rsid w:val="00900049"/>
  </w:style>
  <w:style w:type="character" w:customStyle="1" w:styleId="Extended-textshort">
    <w:name w:val="Extended-text__short"/>
    <w:basedOn w:val="a0"/>
    <w:uiPriority w:val="99"/>
    <w:qFormat/>
    <w:rsid w:val="00900049"/>
  </w:style>
  <w:style w:type="character" w:customStyle="1" w:styleId="afc">
    <w:name w:val="Название Знак"/>
    <w:basedOn w:val="a0"/>
    <w:link w:val="afd"/>
    <w:uiPriority w:val="99"/>
    <w:qFormat/>
    <w:rsid w:val="009000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ock-contenttitle">
    <w:name w:val="Block-content__title"/>
    <w:basedOn w:val="a0"/>
    <w:uiPriority w:val="99"/>
    <w:qFormat/>
    <w:rsid w:val="00900049"/>
  </w:style>
  <w:style w:type="character" w:styleId="afe">
    <w:name w:val="Emphasis"/>
    <w:basedOn w:val="a0"/>
    <w:uiPriority w:val="20"/>
    <w:qFormat/>
    <w:rsid w:val="00900049"/>
    <w:rPr>
      <w:i/>
      <w:iCs/>
    </w:rPr>
  </w:style>
  <w:style w:type="character" w:customStyle="1" w:styleId="aff">
    <w:name w:val="Схема документа Знак"/>
    <w:basedOn w:val="a0"/>
    <w:link w:val="aff0"/>
    <w:uiPriority w:val="99"/>
    <w:semiHidden/>
    <w:qFormat/>
    <w:rsid w:val="00900049"/>
    <w:rPr>
      <w:rFonts w:ascii="Tahoma" w:eastAsia="Times New Roman" w:hAnsi="Tahoma" w:cs="Tahoma"/>
      <w:sz w:val="16"/>
      <w:szCs w:val="16"/>
    </w:rPr>
  </w:style>
  <w:style w:type="character" w:customStyle="1" w:styleId="30">
    <w:name w:val="Основной текст с отступом 3 Знак"/>
    <w:basedOn w:val="a0"/>
    <w:link w:val="32"/>
    <w:uiPriority w:val="99"/>
    <w:semiHidden/>
    <w:qFormat/>
    <w:rsid w:val="00900049"/>
    <w:rPr>
      <w:rFonts w:ascii="Times New Roman" w:eastAsia="Times New Roman" w:hAnsi="Times New Roman" w:cs="Times New Roman"/>
      <w:sz w:val="16"/>
      <w:szCs w:val="16"/>
    </w:rPr>
  </w:style>
  <w:style w:type="character" w:customStyle="1" w:styleId="C1">
    <w:name w:val="C1"/>
    <w:basedOn w:val="a0"/>
    <w:uiPriority w:val="99"/>
    <w:qFormat/>
    <w:rsid w:val="00900049"/>
  </w:style>
  <w:style w:type="character" w:customStyle="1" w:styleId="Motto">
    <w:name w:val="Motto"/>
    <w:basedOn w:val="a0"/>
    <w:uiPriority w:val="99"/>
    <w:qFormat/>
    <w:rsid w:val="00900049"/>
  </w:style>
  <w:style w:type="character" w:customStyle="1" w:styleId="Order-coursetitle-hour">
    <w:name w:val="Order-course__title-hour"/>
    <w:basedOn w:val="a0"/>
    <w:uiPriority w:val="99"/>
    <w:qFormat/>
    <w:rsid w:val="00900049"/>
  </w:style>
  <w:style w:type="character" w:customStyle="1" w:styleId="Extendedtext-short">
    <w:name w:val="Extendedtext-short"/>
    <w:basedOn w:val="a0"/>
    <w:uiPriority w:val="99"/>
    <w:qFormat/>
    <w:rsid w:val="00900049"/>
  </w:style>
  <w:style w:type="character" w:customStyle="1" w:styleId="aff1">
    <w:name w:val="Маркеры"/>
    <w:uiPriority w:val="99"/>
    <w:qFormat/>
    <w:rsid w:val="00900049"/>
    <w:rPr>
      <w:rFonts w:ascii="OpenSymbol" w:eastAsia="OpenSymbol" w:hAnsi="OpenSymbol" w:cs="OpenSymbol"/>
    </w:rPr>
  </w:style>
  <w:style w:type="character" w:customStyle="1" w:styleId="T2">
    <w:name w:val="T2"/>
    <w:uiPriority w:val="99"/>
    <w:qFormat/>
    <w:rsid w:val="00900049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ff2">
    <w:name w:val="Заголовок"/>
    <w:basedOn w:val="a"/>
    <w:next w:val="af4"/>
    <w:uiPriority w:val="99"/>
    <w:qFormat/>
    <w:rsid w:val="00900049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4">
    <w:name w:val="Body Text"/>
    <w:basedOn w:val="a"/>
    <w:link w:val="af3"/>
    <w:uiPriority w:val="99"/>
    <w:rsid w:val="009000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f3">
    <w:name w:val="List"/>
    <w:basedOn w:val="af4"/>
    <w:uiPriority w:val="99"/>
    <w:rsid w:val="00900049"/>
    <w:rPr>
      <w:rFonts w:cs="Droid Sans Devanagari"/>
    </w:rPr>
  </w:style>
  <w:style w:type="paragraph" w:customStyle="1" w:styleId="18">
    <w:name w:val="Название объекта1"/>
    <w:basedOn w:val="a"/>
    <w:uiPriority w:val="99"/>
    <w:qFormat/>
    <w:rsid w:val="00900049"/>
    <w:pPr>
      <w:spacing w:before="120" w:after="120"/>
    </w:pPr>
    <w:rPr>
      <w:rFonts w:cs="Droid Sans Devanagari"/>
      <w:i/>
      <w:iCs/>
      <w:sz w:val="24"/>
      <w:szCs w:val="24"/>
    </w:rPr>
  </w:style>
  <w:style w:type="paragraph" w:styleId="aff4">
    <w:name w:val="index heading"/>
    <w:basedOn w:val="a"/>
    <w:uiPriority w:val="99"/>
    <w:qFormat/>
    <w:rsid w:val="00900049"/>
    <w:rPr>
      <w:rFonts w:cs="Droid Sans Devanagari"/>
    </w:rPr>
  </w:style>
  <w:style w:type="paragraph" w:styleId="a4">
    <w:name w:val="Subtitle"/>
    <w:link w:val="a3"/>
    <w:uiPriority w:val="11"/>
    <w:qFormat/>
    <w:rsid w:val="00900049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Quote"/>
    <w:link w:val="24"/>
    <w:uiPriority w:val="29"/>
    <w:qFormat/>
    <w:rsid w:val="00900049"/>
    <w:pPr>
      <w:spacing w:after="200" w:line="276" w:lineRule="auto"/>
    </w:pPr>
    <w:rPr>
      <w:rFonts w:ascii="Calibri" w:hAnsi="Calibri"/>
      <w:i/>
      <w:iCs/>
      <w:color w:val="000000" w:themeColor="text1"/>
    </w:rPr>
  </w:style>
  <w:style w:type="paragraph" w:styleId="a8">
    <w:name w:val="Intense Quote"/>
    <w:link w:val="a7"/>
    <w:uiPriority w:val="30"/>
    <w:qFormat/>
    <w:rsid w:val="0090004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 w:themeColor="accent1"/>
    </w:rPr>
  </w:style>
  <w:style w:type="paragraph" w:customStyle="1" w:styleId="14">
    <w:name w:val="Текст сноски1"/>
    <w:link w:val="ac"/>
    <w:uiPriority w:val="99"/>
    <w:semiHidden/>
    <w:unhideWhenUsed/>
    <w:qFormat/>
    <w:rsid w:val="00900049"/>
    <w:rPr>
      <w:sz w:val="20"/>
      <w:szCs w:val="20"/>
    </w:rPr>
  </w:style>
  <w:style w:type="paragraph" w:customStyle="1" w:styleId="15">
    <w:name w:val="Текст концевой сноски1"/>
    <w:link w:val="ad"/>
    <w:uiPriority w:val="99"/>
    <w:semiHidden/>
    <w:unhideWhenUsed/>
    <w:qFormat/>
    <w:rsid w:val="00900049"/>
    <w:rPr>
      <w:sz w:val="20"/>
      <w:szCs w:val="20"/>
    </w:rPr>
  </w:style>
  <w:style w:type="paragraph" w:styleId="af">
    <w:name w:val="Plain Text"/>
    <w:link w:val="ae"/>
    <w:uiPriority w:val="99"/>
    <w:semiHidden/>
    <w:unhideWhenUsed/>
    <w:qFormat/>
    <w:rsid w:val="00900049"/>
    <w:rPr>
      <w:rFonts w:ascii="Courier New" w:hAnsi="Courier New" w:cs="Courier New"/>
      <w:sz w:val="21"/>
      <w:szCs w:val="21"/>
    </w:rPr>
  </w:style>
  <w:style w:type="paragraph" w:styleId="aff5">
    <w:name w:val="List Paragraph"/>
    <w:basedOn w:val="a"/>
    <w:link w:val="aff6"/>
    <w:qFormat/>
    <w:rsid w:val="00900049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No Spacing"/>
    <w:link w:val="af0"/>
    <w:uiPriority w:val="1"/>
    <w:qFormat/>
    <w:rsid w:val="00900049"/>
    <w:rPr>
      <w:rFonts w:eastAsia="Calibri" w:cs="Times New Roman"/>
      <w:lang w:eastAsia="en-US"/>
    </w:rPr>
  </w:style>
  <w:style w:type="paragraph" w:customStyle="1" w:styleId="Textbody">
    <w:name w:val="Textbody"/>
    <w:basedOn w:val="a"/>
    <w:uiPriority w:val="99"/>
    <w:qFormat/>
    <w:rsid w:val="0090004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Normal (Web)"/>
    <w:basedOn w:val="a"/>
    <w:uiPriority w:val="99"/>
    <w:qFormat/>
    <w:rsid w:val="009000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2"/>
    <w:basedOn w:val="a"/>
    <w:link w:val="26"/>
    <w:uiPriority w:val="99"/>
    <w:unhideWhenUsed/>
    <w:qFormat/>
    <w:rsid w:val="00900049"/>
    <w:pPr>
      <w:spacing w:after="120" w:line="480" w:lineRule="auto"/>
    </w:pPr>
  </w:style>
  <w:style w:type="paragraph" w:styleId="af7">
    <w:name w:val="Body Text Indent"/>
    <w:basedOn w:val="a"/>
    <w:link w:val="af6"/>
    <w:uiPriority w:val="99"/>
    <w:semiHidden/>
    <w:unhideWhenUsed/>
    <w:rsid w:val="00900049"/>
    <w:pPr>
      <w:spacing w:after="120"/>
      <w:ind w:left="283"/>
    </w:pPr>
  </w:style>
  <w:style w:type="paragraph" w:styleId="af9">
    <w:name w:val="Balloon Text"/>
    <w:basedOn w:val="a"/>
    <w:link w:val="af8"/>
    <w:uiPriority w:val="99"/>
    <w:semiHidden/>
    <w:unhideWhenUsed/>
    <w:qFormat/>
    <w:rsid w:val="009000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Колонтитул"/>
    <w:basedOn w:val="a"/>
    <w:uiPriority w:val="99"/>
    <w:qFormat/>
    <w:rsid w:val="00900049"/>
  </w:style>
  <w:style w:type="paragraph" w:customStyle="1" w:styleId="16">
    <w:name w:val="Верхний колонтитул1"/>
    <w:basedOn w:val="a"/>
    <w:link w:val="afa"/>
    <w:uiPriority w:val="99"/>
    <w:semiHidden/>
    <w:unhideWhenUsed/>
    <w:rsid w:val="0090004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link w:val="afb"/>
    <w:uiPriority w:val="99"/>
    <w:unhideWhenUsed/>
    <w:rsid w:val="0090004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uiPriority w:val="99"/>
    <w:qFormat/>
    <w:rsid w:val="009000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uiPriority w:val="99"/>
    <w:qFormat/>
    <w:rsid w:val="009000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1"/>
    <w:uiPriority w:val="99"/>
    <w:qFormat/>
    <w:rsid w:val="00900049"/>
    <w:pPr>
      <w:spacing w:line="276" w:lineRule="auto"/>
    </w:pPr>
    <w:rPr>
      <w:rFonts w:ascii="Arial" w:eastAsia="Arial" w:hAnsi="Arial" w:cs="Arial"/>
      <w:color w:val="000000"/>
    </w:rPr>
  </w:style>
  <w:style w:type="paragraph" w:customStyle="1" w:styleId="211">
    <w:name w:val="Средняя сетка 21"/>
    <w:basedOn w:val="a"/>
    <w:uiPriority w:val="1"/>
    <w:qFormat/>
    <w:rsid w:val="00900049"/>
    <w:pPr>
      <w:tabs>
        <w:tab w:val="num" w:pos="0"/>
      </w:tabs>
      <w:spacing w:after="0" w:line="360" w:lineRule="auto"/>
      <w:ind w:firstLine="680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Xl63">
    <w:name w:val="Xl63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l64">
    <w:name w:val="Xl64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</w:rPr>
  </w:style>
  <w:style w:type="paragraph" w:customStyle="1" w:styleId="Xl69">
    <w:name w:val="Xl69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71">
    <w:name w:val="Xl71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2">
    <w:name w:val="Xl72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3">
    <w:name w:val="Xl73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5">
    <w:name w:val="Xl75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8">
    <w:name w:val="Xl78"/>
    <w:basedOn w:val="a"/>
    <w:uiPriority w:val="99"/>
    <w:qFormat/>
    <w:rsid w:val="00900049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qFormat/>
    <w:rsid w:val="0090004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80">
    <w:name w:val="Xl80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83">
    <w:name w:val="Xl83"/>
    <w:basedOn w:val="a"/>
    <w:uiPriority w:val="99"/>
    <w:qFormat/>
    <w:rsid w:val="00900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afd">
    <w:name w:val="Title"/>
    <w:basedOn w:val="a"/>
    <w:link w:val="afc"/>
    <w:uiPriority w:val="99"/>
    <w:qFormat/>
    <w:rsid w:val="009000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0">
    <w:name w:val="Document Map"/>
    <w:basedOn w:val="a"/>
    <w:link w:val="aff"/>
    <w:uiPriority w:val="99"/>
    <w:semiHidden/>
    <w:unhideWhenUsed/>
    <w:qFormat/>
    <w:rsid w:val="00900049"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0"/>
    <w:uiPriority w:val="99"/>
    <w:semiHidden/>
    <w:unhideWhenUsed/>
    <w:qFormat/>
    <w:rsid w:val="0090004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9">
    <w:name w:val="Содержимое врезки"/>
    <w:basedOn w:val="a"/>
    <w:uiPriority w:val="99"/>
    <w:qFormat/>
    <w:rsid w:val="00900049"/>
  </w:style>
  <w:style w:type="paragraph" w:customStyle="1" w:styleId="P1">
    <w:name w:val="P1"/>
    <w:basedOn w:val="Standard"/>
    <w:uiPriority w:val="99"/>
    <w:qFormat/>
    <w:rsid w:val="00900049"/>
    <w:pPr>
      <w:shd w:val="solid" w:color="FFFFFF" w:fill="FFFFFF"/>
      <w:spacing w:line="360" w:lineRule="auto"/>
      <w:jc w:val="center"/>
    </w:pPr>
    <w:rPr>
      <w:shd w:val="clear" w:color="auto" w:fill="FFFFFF"/>
    </w:rPr>
  </w:style>
  <w:style w:type="paragraph" w:customStyle="1" w:styleId="Standard">
    <w:name w:val="Standard"/>
    <w:basedOn w:val="Paragraph-default-01b00859-b6aa-4c9a-a90c-85c326fb05f6"/>
    <w:uiPriority w:val="99"/>
    <w:qFormat/>
    <w:rsid w:val="00900049"/>
  </w:style>
  <w:style w:type="paragraph" w:customStyle="1" w:styleId="Paragraph-default-01b00859-b6aa-4c9a-a90c-85c326fb05f6">
    <w:name w:val="Paragraph-default-01b00859-b6aa-4c9a-a90c-85c326fb05f6"/>
    <w:uiPriority w:val="99"/>
    <w:qFormat/>
    <w:rsid w:val="00900049"/>
    <w:rPr>
      <w:rFonts w:ascii="Times New Roman" w:eastAsia="Verdana" w:hAnsi="Times New Roman" w:cs="Tahoma"/>
      <w:sz w:val="24"/>
      <w:szCs w:val="24"/>
    </w:rPr>
  </w:style>
  <w:style w:type="table" w:styleId="affa">
    <w:name w:val="Table Grid"/>
    <w:basedOn w:val="a1"/>
    <w:uiPriority w:val="59"/>
    <w:rsid w:val="009000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a">
    <w:name w:val="Сетка таблицы1"/>
    <w:basedOn w:val="a1"/>
    <w:uiPriority w:val="59"/>
    <w:rsid w:val="0090004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99"/>
    <w:rsid w:val="0090004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99"/>
    <w:rsid w:val="0090004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uiPriority w:val="59"/>
    <w:rsid w:val="0090004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90004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uiPriority w:val="59"/>
    <w:rsid w:val="0090004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uiPriority w:val="59"/>
    <w:rsid w:val="0090004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uiPriority w:val="59"/>
    <w:rsid w:val="0090004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uiPriority w:val="59"/>
    <w:rsid w:val="0090004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99"/>
    <w:rsid w:val="009000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99"/>
    <w:rsid w:val="009000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99"/>
    <w:rsid w:val="009000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99"/>
    <w:rsid w:val="009000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uiPriority w:val="99"/>
    <w:rsid w:val="009000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uiPriority w:val="99"/>
    <w:rsid w:val="009000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Заголовок 2 Знак1"/>
    <w:basedOn w:val="a0"/>
    <w:link w:val="2"/>
    <w:uiPriority w:val="9"/>
    <w:semiHidden/>
    <w:rsid w:val="00963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f6">
    <w:name w:val="Абзац списка Знак"/>
    <w:basedOn w:val="a0"/>
    <w:link w:val="aff5"/>
    <w:uiPriority w:val="1"/>
    <w:rsid w:val="00963FD4"/>
    <w:rPr>
      <w:rFonts w:ascii="Calibri" w:eastAsia="Times New Roman" w:hAnsi="Calibri" w:cs="Times New Roman"/>
    </w:rPr>
  </w:style>
  <w:style w:type="character" w:customStyle="1" w:styleId="11">
    <w:name w:val="Заголовок 1 Знак1"/>
    <w:basedOn w:val="a0"/>
    <w:link w:val="1"/>
    <w:uiPriority w:val="9"/>
    <w:rsid w:val="00B65C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1.nubex.ru/s9702-0ae/f4507_47/&#1054;&#1087;&#1099;&#1090;%20&#1088;&#1072;&#1073;&#1086;&#1090;&#1099;%20_%20&#1048;&#1089;&#1087;&#1086;&#1083;&#1100;&#1079;&#1086;&#1074;&#1072;&#1085;&#1080;&#1077;%20&#1092;&#1086;&#1088;&#1084;&#1072;&#1094;&#1080;&#1086;&#1085;&#1085;&#1086;%20&#8211;%20&#1082;&#1086;&#1084;&#1084;&#1091;&#1085;&#1080;&#1082;&#1072;&#1090;&#1080;&#1074;&#1085;&#1099;&#1093;%20&#1090;&#1077;&#1093;&#1085;&#1086;&#1083;&#1086;&#1075;&#1080;&#1081;%20&#1074;%20&#1085;&#1072;&#1095;&#1072;&#1083;&#1100;&#1085;&#1086;&#1081;%20&#1096;&#1082;&#1086;&#1083;&#1077;,%20&#1082;&#1072;&#1082;%20&#1089;&#1088;&#1077;&#1076;&#1089;&#1090;&#1074;&#1086;%20&#1087;&#1086;&#1074;&#1099;&#1096;&#1077;&#1085;&#1080;&#1103;%20&#1082;&#1072;&#1095;&#1077;&#1089;&#1090;&#1074;&#1072;%20&#1088;&#1072;&#1073;&#1086;&#1090;&#1099;%20&#1091;&#1095;&#1080;&#1090;&#1077;&#1083;&#1103;.ppt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FE734-07A6-4180-8ED3-92188F99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3456</TotalTime>
  <Pages>14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dc:description/>
  <cp:lastModifiedBy>Школа 10</cp:lastModifiedBy>
  <cp:revision>10</cp:revision>
  <dcterms:created xsi:type="dcterms:W3CDTF">2026-05-21T13:53:00Z</dcterms:created>
  <dcterms:modified xsi:type="dcterms:W3CDTF">2026-05-22T11:04:00Z</dcterms:modified>
  <dc:language>ru-RU</dc:language>
</cp:coreProperties>
</file>