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84" w:rsidRPr="00807B84" w:rsidRDefault="00807B84" w:rsidP="00807B8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807B84">
        <w:rPr>
          <w:rFonts w:ascii="Verdana" w:eastAsia="Times New Roman" w:hAnsi="Verdana" w:cs="Times New Roman"/>
          <w:color w:val="008000"/>
          <w:sz w:val="24"/>
          <w:szCs w:val="24"/>
          <w:u w:val="single"/>
          <w:lang w:eastAsia="ru-RU"/>
        </w:rPr>
        <w:t> </w:t>
      </w:r>
      <w:r w:rsidRPr="00807B84"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lang w:eastAsia="ru-RU"/>
        </w:rPr>
        <w:t>ИНФОРМАЦИЯ ПО МЕДИАБЕЗОПАСНОСТИ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Медиабезопасность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–  информация для родителей и детей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     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медиа-услугах</w:t>
      </w:r>
      <w:proofErr w:type="spell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электронных СМИ – требование международного права.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Международные стандарты в области информационной безопасности детей нашли отражение и в российском законодательстве.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29 декабря 2010 года Федеральный закон Российской Федерации № 436-ФЗ "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 защите детей от информации, причиняющей вред их здоровью и развитию"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устанавливает правила </w:t>
      </w:r>
      <w:proofErr w:type="spell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медиа-безопасности</w:t>
      </w:r>
      <w:proofErr w:type="spell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Принят Федеральный закон Российской Федерации от 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развить в ребенке порочные наклонности, сформировать у ребенка искаженную картину мира и неправильные жизненные установки.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о-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</w:t>
      </w:r>
      <w:proofErr w:type="spell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кинохроникальной</w:t>
      </w:r>
      <w:proofErr w:type="spell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программы должны содержать знак информационной продукции, а при демонстрации </w:t>
      </w:r>
      <w:proofErr w:type="spell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кинохроникальных</w:t>
      </w:r>
      <w:proofErr w:type="spell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           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Актуальность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связи с нарастающим глобальным процессом активного формирования и широкомасштабного использования информационных ресурсов особое значение приобретает информационная безопасность детей.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        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Просвещение подрастающего поколения в части использования различных информационных ресурсов, знание элементарных правил отбора и использования информации способствует развитию системы защиты прав детей в информационной среде, сохранению здоровья и нормальному развитию.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Медиаобразование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выполняет важную функцию защиты от противоправного и </w:t>
      </w:r>
      <w:proofErr w:type="spell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манипулятивного</w:t>
      </w:r>
      <w:proofErr w:type="spell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воздействия средств массовой коммуникации, а также способствует предупреждению криминальных посягательств на детей с использованием информационно-телекоммуникационных сетей.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Итак,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Медиабезопасность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обеспечение государством информационной безопасности граждан, защита физического, умственного и нравственного развития, а также человеческого достоинства во всех аудиовизуальных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медиа-услугах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электронных СМИ.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807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Десять фактов, которые нужно сообщить детям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Интернет может быть прекрасным </w:t>
      </w:r>
      <w:proofErr w:type="gramStart"/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местом</w:t>
      </w:r>
      <w:proofErr w:type="gramEnd"/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обучения, так и для отдыха и общения с друзьями. Но, как и весь реальный мир, Сеть тоже может быть опасна. Перед тем как разрешить детям выходить в Интернет самостоятельно,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установить ряд правил, </w:t>
      </w:r>
      <w:proofErr w:type="spellStart"/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которыми должен согласиться и ваш ребенок.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Если вы не уверены, с чего начать, вот несколько рекомендаций, как сделать посещение Интернета для детей   полностью безопасным.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Поощряйте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детей делиться с вами их опытом в Интернете. Посещайте Сеть вместе с детьми.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Научите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детей доверять интуиции. Если их в Интернете что-либо беспокоит, им следует сообщить об этом вам.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дети общаются в чатах, используют программы мгновенного обмена сообщениями, играют или занимаются чем-то иным, требующим регистрационного имени, 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помогите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ребенку его выбрать и убедитесь, что оно не содержит никакой личной информации.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Настаивайте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 том, чтобы дети никогда не выдавали своего адреса, номера телефона или другой личной информации; например, места учебы или любимого места для прогулки.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Объясните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детям, что разница 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между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правильным и неправильным одинакова: как в и Интернете, так и в реальной жизни.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Научите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детей уважать других в Интернете. Убедитесь, что они знают о том, что правила хорошего поведения действуют везде — даже в виртуальном мире.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Настаивайте,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чтобы дети уважали собственность других в Интернете. Объясните, что незаконное копирование чужой работы — музыки, компьютерных игр и других программ — является кражей.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Скажите 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детям, что им никогда не следует встречаться с друзьями из Интернета. Объясните, что эти люди могут оказаться совсем не теми, за кого себя выдают.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Скажите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детям, что не все, что они читают или видят в Интернете, — правда. Приучите их спрашивать вас, если они не уверены.</w:t>
      </w:r>
    </w:p>
    <w:p w:rsidR="00807B84" w:rsidRPr="00807B84" w:rsidRDefault="00807B84" w:rsidP="00807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Контролируйте</w:t>
      </w: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деятельность детей в Интернете с помощью современных программ. Они помогут отфильтровать вредное содержимое, выяснить, какие сайты посещает ребенок и что он делает на них.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lang w:eastAsia="ru-RU"/>
        </w:rPr>
        <w:t>ПРАВИЛА ДЛЯ РОДИТЕЛЕЙ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Установите в семье четкие правила пользования Интернетом.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Научите детей доверять своим инстинктам.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Держите личные сведения в секрете и приучите к этому своих детей.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Используйте программные продукты для обеспечения семейной безопасности.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Уделите внимание тому, чем дети занимаются в Интернете.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     Открыто поговорите с детьми об опасностях Интернета, в том числе: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·        Интернет - 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преступниках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·        Недопустимых 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сайтах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например экстремистского содержания;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Недопустимости вторжения в частную жизнь.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     Объясните им, как их собственное поведение может снизить угрозу и обеспечить безопасность в Интернете.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8.     Позвольте Вашим детям учить Вас.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     Убедите их сообщать о любых неприятностях.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   Помогите детям выбрать подходящие псевдонимы и адреса электронной почты.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  Попробуйте чем-то увлечь вашего ребёнка, если он много говорит о «Контакте», своей «жизни» в нем, – сходите в музей, на выставку, в театр или кино. Настоящую жизнь Интернет не может заменить.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  Объясните детям как, общаясь в Интернете, не доставлять неприятностей собеседникам и не иметь их самому.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  Избегайте финансовых операций по беспроводным сетям.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  Поставьте  хороший фильтр - это самый простой способ защитить ребенка от опасных и вредных сайтов в Интернете.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15.   Если вам позвонил родственник или знакомый и встревоженным голосом сообщает вам о том, что попал в беду, за что ему грозит как минимум возбуждение уголовного дела, и просит передать взятку сотруднику правоохранительных органов, готовому урегулировать вопрос, то следуйте простым рекомендациям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:.</w:t>
      </w:r>
      <w:proofErr w:type="gramEnd"/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Задайте своему родственнику пару вопросов, ответы на которые знаете только вы оба.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 Если вы разговариваете с якобы представителем правоохранительных органов, узнайте, в какое отделение милиции доставлен ваш близкий, телефон этого отделения.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lang w:eastAsia="ru-RU"/>
        </w:rPr>
        <w:t>Правила безопасного поведения в интернете для детей и их родителей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1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давайте своего адреса, номера телефона или другой личной информации, например места учёбы, любимого места прогулок незнакомым людям, тем более из интернета.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2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интернете и реальной жизни разница между 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правильным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неправильным одинакова.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3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встречайтесь с друзьями из интернета, т.к. они могут оказаться не теми, за кого себя выдают.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4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Далеко не всё, что Вы читаете или видите в интернете – правда. Всегда советуйтесь с родителями, если в чём то не </w:t>
      </w:r>
      <w:proofErr w:type="gramStart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уверены</w:t>
      </w:r>
      <w:proofErr w:type="gramEnd"/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5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Контролируйте нахождение Ваших детей в интернете с помощью современных программ, которые отфильтровывают вредное содержимое, которые помогут выяснить, какие сайты посещают Ваши дети и что они там делают.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6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Уважайте чужую собственность. Незаконное копирование музыки, игр, фильмов, программ и иного – кража.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7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Уважайте других, соблюдайте правила хорошего тона при общении в интернете.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Правило № 8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сплетничайте, не хулиганьте, никому не угрожайте при общении в интернете.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Правило № 9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проходите по ссылкам, присланным Вам незнакомыми людьми, это может быть опасно для Вашего компьютера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Главное, вы сами должны быть образцом и примером для ребенка. Вы не достигнете никакого результата, если ваше дитя будет видеть родителя, часами сидящего за компьютером.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807B84" w:rsidRPr="00807B84" w:rsidRDefault="00807B84" w:rsidP="00807B84">
      <w:pPr>
        <w:shd w:val="clear" w:color="auto" w:fill="FFFFFF"/>
        <w:spacing w:before="30" w:after="3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</w:t>
      </w:r>
    </w:p>
    <w:p w:rsidR="00807B84" w:rsidRDefault="00807B84" w:rsidP="00807B8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  <w:t>ПРАВИЛА ИСПОЛЬЗОВАНИЯ СЕТИ ИНТЕРНЕТ  </w:t>
      </w:r>
    </w:p>
    <w:p w:rsidR="00807B84" w:rsidRPr="00807B84" w:rsidRDefault="00807B84" w:rsidP="00807B8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  <w:t>В М</w:t>
      </w: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  <w:t xml:space="preserve">БОУ </w:t>
      </w:r>
      <w:proofErr w:type="spellStart"/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  <w:t>Присальской</w:t>
      </w:r>
      <w:proofErr w:type="spellEnd"/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u w:val="single"/>
          <w:shd w:val="clear" w:color="auto" w:fill="FFFFFF"/>
          <w:lang w:eastAsia="ru-RU"/>
        </w:rPr>
        <w:t xml:space="preserve"> СШ №10</w:t>
      </w:r>
    </w:p>
    <w:p w:rsidR="00807B84" w:rsidRPr="00807B84" w:rsidRDefault="00807B84" w:rsidP="00807B84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6C90C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6C90C0"/>
          <w:sz w:val="20"/>
          <w:szCs w:val="20"/>
          <w:shd w:val="clear" w:color="auto" w:fill="FFFFFF"/>
          <w:lang w:eastAsia="ru-RU"/>
        </w:rPr>
        <w:t>Общие положения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1.1. Настоящие Правила регулируют условия и порядок использования сети Интернет через ресурсы М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БОУ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Присальской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СШ №10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учащимися, преподавателями и сотрудниками учреждения.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1.2. Настоящие Правила имеют статус локального нормативного акта общеобразовательного учреждения.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         1.3. Использование сети Интернет в общеобразовательном учреждении  подчинено следующим принципам: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соответствия образовательным целям;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содействия гармоничному формированию и развитию личности;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приобретения новых навыков и знаний;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расширения применяемого спектра учебных и наглядных пособий;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социализации личности, введения в информационное общество.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7B84" w:rsidRPr="00807B84" w:rsidRDefault="00807B84" w:rsidP="00807B84">
      <w:pPr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6C90C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6C90C0"/>
          <w:sz w:val="20"/>
          <w:szCs w:val="20"/>
          <w:shd w:val="clear" w:color="auto" w:fill="FFFFFF"/>
          <w:lang w:eastAsia="ru-RU"/>
        </w:rPr>
        <w:t>Организация политики и  использования сети Интернет</w:t>
      </w:r>
    </w:p>
    <w:p w:rsidR="00807B84" w:rsidRPr="00807B84" w:rsidRDefault="00807B84" w:rsidP="00807B84">
      <w:pPr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6C90C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6C90C0"/>
          <w:sz w:val="20"/>
          <w:szCs w:val="20"/>
          <w:shd w:val="clear" w:color="auto" w:fill="FFFFFF"/>
          <w:lang w:eastAsia="ru-RU"/>
        </w:rPr>
        <w:t>  в общеобразовательном учреждении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2.1. Использование сети Интернет в общеобразовательном учреждении возможно исключительно при условии ознакомления и согласия лица, пользующегося сетью Интернет в общеобразовательном учреждении, с настоящими Правилами.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Ознакомление и согласие удостоверяется подписью лица в Листе ознакомления и согласия с Правилами.</w:t>
      </w:r>
    </w:p>
    <w:p w:rsidR="00807B84" w:rsidRPr="00807B84" w:rsidRDefault="00807B84" w:rsidP="00807B84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2.2. Руководитель общеобразовательного учреждения  является ответственным за обеспечение эффективного и безопасного доступа к сети Интернет в учреждении, а также за внедрение соответствующих технических, правовых и иных механизмов в учреждении.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2.3. Непосредственное определение политики доступа в Интернет осуществляет Совет учреждения, состоящий из представителей администрации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поселения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,п</w:t>
      </w:r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едагогического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коллектива, сотрудников учреждения, родительского комитета и ученического самоуправления.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Совет учреждения принимает участие в контроле доступа к определенным ресурсам и (или) категориям ресурсов сети Интернет, содержащим информацию, запрещенную законодательством Российской Федерации и/или несовместимую с задачами образовательного процесса;</w:t>
      </w:r>
    </w:p>
    <w:p w:rsidR="00807B84" w:rsidRPr="00807B84" w:rsidRDefault="00807B84" w:rsidP="00807B84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2.4. Во время занятий 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контроль за</w:t>
      </w:r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использованием учащимися ресурсов сети Интернет в соответствии с настоящим Правилами осуществляет преподаватель, ведущий занятие.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Преподаватель: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наблюдает за использованием компьютера и сети Интернет учащимися;</w:t>
      </w:r>
    </w:p>
    <w:p w:rsidR="00807B84" w:rsidRPr="00807B84" w:rsidRDefault="00807B84" w:rsidP="00807B84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          </w:t>
      </w: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общеобразовательном учреждении;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ресурсам, несовместимых с задачами образования.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Во время использования сети Интернет для свободной работы контроль за использованием сети Интернет осуществляет ответственный за использование педагогами и обучающимися доступа к сети Интерне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т(</w:t>
      </w:r>
      <w:proofErr w:type="spellStart"/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далее-ответственный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).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Ответственный за использование педагогами и обучающимися доступа к сети Интернет: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определяет время и место для свободной работы в сети Интернет учащихся, преподавателей и сотрудников общеобразовательного учреждения с учетом использования соответствующих технических мощностей учреждения в образовательном процессе, а также длительность сеанса работы одного человека;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наблюдает за использованием компьютера и сети Интернет учащимися;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запрещает дальнейшую работу пользователя в сети Интернет в случае нарушения пользователем настоящих Правил и иных нормативных документов, регламентирующих использование сети Интернет в общеобразовательном учреждении;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не допускает пользователя к работе в Интернете в предусмотренных настоящими Правилами случаях;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принимает предусмотренные настоящими Правилами и иными нормативными документами меры для пресечения дальнейших попыток доступа к  ресурсам, несовместимых с задачами образования.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2.5. При использовании сети Интернет в общеобразовательном учреждении осуществляется доступ только на ресурсы, содержание которых не противоречит законодательству РФ и не является несовместимым с целями и задачами образования и воспитания учащихся.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Проверка такого соответствия осуществляется с помощью специальных технических средств и программного обеспечения контекстной фильтрации, установленного в общеобразовательном учреждении или предоставленного оператором услуг связи.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Использование сети Интернет в общеобразовательном учреждении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руководителя учреждения.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Пользователи сети Интернет  в общеобразовательном учреждении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Интернет, и в связи с этим осознают возможную опасность столкновения с ресурсом, содержание которого противоречит законодательству РФ и является несовместимым с целями и задачами образовательного процесса.</w:t>
      </w:r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Участники процесса использования сети Интернет в общеобразовательном учреждении осознают, что учреждение  не несет ответственности за случайный доступ к подобной информации, размещенной не на Интернет-ресурсах учреждения.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2.6. Принятие решения о политике доступа к ресурсам сети Интернет принимается Советом  учреждения самостоятельно, либо с привлечением внешних экспертов, в качестве которых могут привлекаться: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преподаватели данного  и других общеобразовательных учреждений;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лица, имеющие специальные знания,  либо опыт работы в рассматриваемой области;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представители  Управления  образования;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родители учащихся.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При принятии решения Совет учреждения, эксперты руководствуются: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законодательством Российской Федерации;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интересами учащихся, целями образовательного процесса;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рекомендациями профильных органов и организаций в сфере классификации ресурсов сети Интернет.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2.7. Отнесение определенных ресурсов в соответствующие группы, доступ к которым регулируется техническим средствами и программным обеспечением контекстной фильтрации, осуществляется ответственным.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Категории ресурсов, в соответствии с которыми определяется политика использования сети Интернет в общеобразовательном учреждении и 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доступ</w:t>
      </w:r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к которым регулируется техническими средствами и программным обеспечением контекстной фильтрации, определяются в установленном порядке.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2.8. Принципами размещения информации на Интернет-ресурсах общеобразовательного учреждения являются: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соблюдение действующего законодательства Российской Федерации, интересов и прав граждан;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защита персональных данных учащихся, педагогов и сотрудников;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достоверность и корректность информации.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общеобразовательного учреждения только с письменного согласия родителей или иных законных представителей учащихся. Персональные данные преподавателей и сотрудников общеобразовательного учреждения размещаются на Интернет-ресурсах учреждения только с письменного согласия преподавателя или сотрудника, чьи персональные данные размещаются.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 информационных сообщениях о мероприятиях на сайте учреждения и ее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преподавателя, сотрудника, родителя.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При истребовании такого согласия представитель общеобразовательного учреждения  или  представитель общественного совета учреждения разъясняет лицу возможные риски и последствия опубликования персональных данных. Общеобразовательное учреждение  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3. Процедура использования сети Интернет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3.1. Использование сети Интернет в общеобразовательном учреждении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необразовательной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направленности.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3.2. 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По разрешению ответственного учащиеся (с согласия родителей законных представителей), преподаватели и сотрудники вправе:</w:t>
      </w:r>
      <w:proofErr w:type="gramEnd"/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- размещать собственную информацию в сети Интернет на Интернет-ресурсах учреждения;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иметь учетную запись электронной почты на Интернет-ресурсах учреждения.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3.3. Пользователю запрещается: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находиться на ресурсах, содержание и тематика которых является недопустимой для несовершеннолетних 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осуществлять любые сделки через Интернет;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осуществлять загрузки файлов на компьютер общеобразовательного учреждения  без разрешения ответственного;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3.4. Ответственный проверяет, является ли данный учащийся допущенным до самостоятельной работы в сети Интернет.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3.5. 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</w:t>
      </w:r>
      <w:proofErr w:type="gram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ответственному</w:t>
      </w:r>
      <w:proofErr w:type="gram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 указанием его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Интернет-адреса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(URL) и покинуть данный ресурс.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Ответственный  обязан: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принять сообщение лица, работающего в сети Интернет;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довести информацию до сведения Совета  учреждения для оценки ресурса и принятия решения по политике доступа к нему в соответствии с п.2.3 настоящих Правил;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- направить информацию о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некатегоризированном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ресурсе оператору технических средств и программного обеспечения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контентной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фильтрации;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уполномоченными организациями мер в соответствии с законодательством Российской Федерации.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Передаваемая информация должна содержать: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Интернет-адрес (URL) ресурса;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Тематику ресурса, предположения о нарушении ресурсом законодательства Российской Федерации либо несовместимости с задачами образовательного процесса;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- Дату и время обнаружения;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- Информацию об установленных в общеобразовательном учреждении технических средствах </w:t>
      </w:r>
      <w:proofErr w:type="spellStart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контентной</w:t>
      </w:r>
      <w:proofErr w:type="spellEnd"/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фильтрации.</w:t>
      </w:r>
    </w:p>
    <w:p w:rsidR="00807B84" w:rsidRPr="00807B84" w:rsidRDefault="00807B84" w:rsidP="00807B84">
      <w:pPr>
        <w:spacing w:before="30" w:after="30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07B8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B3CBC" w:rsidRDefault="006B3CBC"/>
    <w:sectPr w:rsidR="006B3CBC" w:rsidSect="006B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85D"/>
    <w:multiLevelType w:val="multilevel"/>
    <w:tmpl w:val="BB06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B84"/>
    <w:rsid w:val="006B3CBC"/>
    <w:rsid w:val="0080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BC"/>
  </w:style>
  <w:style w:type="paragraph" w:styleId="5">
    <w:name w:val="heading 5"/>
    <w:basedOn w:val="a"/>
    <w:link w:val="50"/>
    <w:uiPriority w:val="9"/>
    <w:qFormat/>
    <w:rsid w:val="00807B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07B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07B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7B8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0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B84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80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7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07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0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7B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2917</Words>
  <Characters>16627</Characters>
  <Application>Microsoft Office Word</Application>
  <DocSecurity>0</DocSecurity>
  <Lines>138</Lines>
  <Paragraphs>39</Paragraphs>
  <ScaleCrop>false</ScaleCrop>
  <Company/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2018-12-03T19:02:00Z</dcterms:created>
  <dcterms:modified xsi:type="dcterms:W3CDTF">2018-12-03T19:10:00Z</dcterms:modified>
</cp:coreProperties>
</file>