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D9F" w:rsidRPr="005F64C5" w:rsidRDefault="00BF4D9F" w:rsidP="00BF4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униципальное бюджетное общеобразовательное учреждение</w:t>
      </w:r>
    </w:p>
    <w:p w:rsidR="00BF4D9F" w:rsidRPr="005F64C5" w:rsidRDefault="00BF4D9F" w:rsidP="00BF4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Присальская</w:t>
      </w: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школа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№10</w:t>
      </w:r>
    </w:p>
    <w:p w:rsidR="00BF4D9F" w:rsidRPr="005F64C5" w:rsidRDefault="00BF4D9F" w:rsidP="00BF4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proofErr w:type="gramStart"/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рисальский</w:t>
      </w:r>
      <w:proofErr w:type="spellEnd"/>
    </w:p>
    <w:p w:rsidR="00BF4D9F" w:rsidRPr="005F64C5" w:rsidRDefault="00BF4D9F" w:rsidP="00BF4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4D9F" w:rsidRPr="005F64C5" w:rsidRDefault="00BF4D9F" w:rsidP="00BF4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BF4D9F" w:rsidRPr="005F64C5" w:rsidRDefault="00BF4D9F" w:rsidP="00BF4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4D9F" w:rsidRPr="00B279F7" w:rsidRDefault="00BF4D9F" w:rsidP="00BF4D9F">
      <w:pPr>
        <w:widowControl w:val="0"/>
        <w:spacing w:after="272" w:line="280" w:lineRule="exact"/>
        <w:jc w:val="both"/>
        <w:rPr>
          <w:rFonts w:ascii="Times New Roman" w:eastAsia="Calibri" w:hAnsi="Times New Roman" w:cs="Times New Roman"/>
          <w:bCs/>
          <w:color w:val="000000" w:themeColor="text1"/>
          <w:spacing w:val="3"/>
          <w:sz w:val="28"/>
          <w:szCs w:val="28"/>
          <w:lang w:eastAsia="en-US"/>
        </w:rPr>
      </w:pPr>
      <w:r w:rsidRPr="00B279F7">
        <w:rPr>
          <w:rFonts w:ascii="Times New Roman" w:eastAsia="Calibri" w:hAnsi="Times New Roman" w:cs="Times New Roman"/>
          <w:bCs/>
          <w:color w:val="000000" w:themeColor="text1"/>
          <w:spacing w:val="3"/>
          <w:sz w:val="28"/>
          <w:szCs w:val="28"/>
          <w:lang w:eastAsia="en-US"/>
        </w:rPr>
        <w:t xml:space="preserve">от 10.09.2020                                                                               № </w:t>
      </w:r>
      <w:r w:rsidR="00041949" w:rsidRPr="00B279F7">
        <w:rPr>
          <w:rFonts w:ascii="Times New Roman" w:eastAsia="Calibri" w:hAnsi="Times New Roman" w:cs="Times New Roman"/>
          <w:bCs/>
          <w:color w:val="000000" w:themeColor="text1"/>
          <w:spacing w:val="3"/>
          <w:sz w:val="28"/>
          <w:szCs w:val="28"/>
          <w:lang w:eastAsia="en-US"/>
        </w:rPr>
        <w:t>41А</w:t>
      </w:r>
    </w:p>
    <w:p w:rsidR="00BF4D9F" w:rsidRPr="005F64C5" w:rsidRDefault="00BF4D9F" w:rsidP="00BF4D9F">
      <w:pPr>
        <w:widowControl w:val="0"/>
        <w:spacing w:after="239" w:line="280" w:lineRule="exact"/>
        <w:jc w:val="center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О внедрении целевой модели наставничества</w:t>
      </w:r>
    </w:p>
    <w:p w:rsidR="00BF4D9F" w:rsidRPr="00465DFB" w:rsidRDefault="00BF4D9F" w:rsidP="00BF4D9F">
      <w:pPr>
        <w:tabs>
          <w:tab w:val="left" w:pos="2408"/>
        </w:tabs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proofErr w:type="gramStart"/>
      <w:r w:rsidRPr="00465DFB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В соответствии с  распоряжением </w:t>
      </w:r>
      <w:proofErr w:type="spellStart"/>
      <w:r w:rsidRPr="00465DFB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>Минпросвещения</w:t>
      </w:r>
      <w:proofErr w:type="spellEnd"/>
      <w:r w:rsidRPr="00465DFB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  России от  25.12.2019 №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с целью достижения результата показателя регионального проекта «Современная школа» национального проекта «Образование» №8.1  «Не менее 70% обучающихся общеобразовательных организаций</w:t>
      </w:r>
      <w:proofErr w:type="gramEnd"/>
      <w:r w:rsidRPr="00465DFB">
        <w:rPr>
          <w:rFonts w:ascii="Times New Roman" w:eastAsia="Calibri" w:hAnsi="Times New Roman" w:cs="Times New Roman"/>
          <w:bCs/>
          <w:spacing w:val="3"/>
          <w:sz w:val="24"/>
          <w:szCs w:val="24"/>
          <w:lang w:eastAsia="en-US"/>
        </w:rPr>
        <w:t xml:space="preserve"> вовлечены в различные формы сопровождения и наставничества» (на 31.12.2024г.),</w:t>
      </w:r>
      <w:r w:rsidRPr="00465DFB">
        <w:rPr>
          <w:rFonts w:ascii="Times New Roman" w:eastAsia="Times New Roman" w:hAnsi="Times New Roman"/>
          <w:sz w:val="24"/>
          <w:szCs w:val="24"/>
        </w:rPr>
        <w:t xml:space="preserve"> приказа Министерства образования РО № 602 от 30 июля 2020 года « О  внедрении методологии (целевой модели) наставничества обучающихся для организаций, осуществляющих образовательную деятельность по дополнительным общеобразовательным программам» </w:t>
      </w:r>
    </w:p>
    <w:p w:rsidR="00BF4D9F" w:rsidRPr="00F50DBE" w:rsidRDefault="00BF4D9F" w:rsidP="00BF4D9F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</w:p>
    <w:p w:rsidR="00BF4D9F" w:rsidRPr="005F64C5" w:rsidRDefault="00BF4D9F" w:rsidP="00BF4D9F">
      <w:pPr>
        <w:widowControl w:val="0"/>
        <w:spacing w:after="0" w:line="240" w:lineRule="atLeas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</w:p>
    <w:p w:rsidR="00BF4D9F" w:rsidRPr="005F64C5" w:rsidRDefault="00BF4D9F" w:rsidP="00BF4D9F">
      <w:pPr>
        <w:widowControl w:val="0"/>
        <w:spacing w:after="0" w:line="240" w:lineRule="atLeast"/>
        <w:jc w:val="center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ПРИКАЗЫВАЮ:</w:t>
      </w:r>
    </w:p>
    <w:p w:rsidR="00BF4D9F" w:rsidRPr="005F64C5" w:rsidRDefault="00BF4D9F" w:rsidP="00BF4D9F">
      <w:pPr>
        <w:widowControl w:val="0"/>
        <w:spacing w:after="0" w:line="240" w:lineRule="atLeast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</w:p>
    <w:p w:rsidR="00BF4D9F" w:rsidRPr="005F64C5" w:rsidRDefault="00BF4D9F" w:rsidP="00BF4D9F">
      <w:pPr>
        <w:widowControl w:val="0"/>
        <w:numPr>
          <w:ilvl w:val="0"/>
          <w:numId w:val="1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Внедрить в МБОУ </w:t>
      </w:r>
      <w:proofErr w:type="spellStart"/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Присальскую</w:t>
      </w:r>
      <w:proofErr w:type="spellEnd"/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С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Ш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№10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целевую модель наставничества.</w:t>
      </w:r>
    </w:p>
    <w:p w:rsidR="00BF4D9F" w:rsidRPr="005F64C5" w:rsidRDefault="00BF4D9F" w:rsidP="00BF4D9F">
      <w:pPr>
        <w:widowControl w:val="0"/>
        <w:numPr>
          <w:ilvl w:val="0"/>
          <w:numId w:val="1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Утвердить:</w:t>
      </w:r>
    </w:p>
    <w:p w:rsidR="00BF4D9F" w:rsidRPr="005F64C5" w:rsidRDefault="00BF4D9F" w:rsidP="00BF4D9F">
      <w:pPr>
        <w:widowControl w:val="0"/>
        <w:numPr>
          <w:ilvl w:val="1"/>
          <w:numId w:val="1"/>
        </w:numPr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«дорожную карту» реализации целевой модели наставничества </w:t>
      </w:r>
      <w:proofErr w:type="gramStart"/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обучающихся</w:t>
      </w:r>
      <w:proofErr w:type="gramEnd"/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МБОУ 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Присальской С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Ш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№10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на 2020 - 2021 учебный год (Приложение 1);</w:t>
      </w:r>
    </w:p>
    <w:p w:rsidR="00BF4D9F" w:rsidRPr="005F64C5" w:rsidRDefault="00BF4D9F" w:rsidP="00BF4D9F">
      <w:pPr>
        <w:widowControl w:val="0"/>
        <w:numPr>
          <w:ilvl w:val="1"/>
          <w:numId w:val="1"/>
        </w:numPr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планируемые результаты (показатели эффективности) внедрения целевой модели наставничества в МБОУ 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Присальской С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Ш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№10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(далее – Планируемые результаты) на период с 2020г. по 2024г. (Приложение 2);</w:t>
      </w:r>
    </w:p>
    <w:p w:rsidR="00BF4D9F" w:rsidRPr="005F64C5" w:rsidRDefault="00BF4D9F" w:rsidP="00BF4D9F">
      <w:pPr>
        <w:widowControl w:val="0"/>
        <w:numPr>
          <w:ilvl w:val="1"/>
          <w:numId w:val="1"/>
        </w:numPr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Положение о наставничестве в МБОУ 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Присальской С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Ш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№10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на 2020-2024 гг. (Приложение 3);</w:t>
      </w:r>
    </w:p>
    <w:p w:rsidR="00BF4D9F" w:rsidRPr="005F64C5" w:rsidRDefault="00BF4D9F" w:rsidP="00BF4D9F">
      <w:pPr>
        <w:widowControl w:val="0"/>
        <w:numPr>
          <w:ilvl w:val="1"/>
          <w:numId w:val="1"/>
        </w:numPr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программу целевой модели наставничества в МБОУ 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Присальской С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Ш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№10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(Приложение 4);</w:t>
      </w:r>
    </w:p>
    <w:p w:rsidR="00BF4D9F" w:rsidRPr="005F64C5" w:rsidRDefault="00BF4D9F" w:rsidP="00BF4D9F">
      <w:pPr>
        <w:widowControl w:val="0"/>
        <w:numPr>
          <w:ilvl w:val="1"/>
          <w:numId w:val="1"/>
        </w:numPr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сроки внедрения целевой модели наставничес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тва в МБОУ Присальской СШ №10: с 10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сентября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2020г. по 25 декабря 2024г.;  </w:t>
      </w:r>
    </w:p>
    <w:p w:rsidR="00BF4D9F" w:rsidRPr="005F64C5" w:rsidRDefault="00BF4D9F" w:rsidP="00BF4D9F">
      <w:pPr>
        <w:widowControl w:val="0"/>
        <w:numPr>
          <w:ilvl w:val="1"/>
          <w:numId w:val="1"/>
        </w:numPr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сроки </w:t>
      </w:r>
      <w:proofErr w:type="gramStart"/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проведения мониторинга эффективности программ наставничества</w:t>
      </w:r>
      <w:proofErr w:type="gramEnd"/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в МБОУ 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Присальской С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Ш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№10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: ежегодно, с 20 октября по 20 декабря.</w:t>
      </w:r>
    </w:p>
    <w:p w:rsidR="00BF4D9F" w:rsidRPr="005F64C5" w:rsidRDefault="00BF4D9F" w:rsidP="00953429">
      <w:pPr>
        <w:widowControl w:val="0"/>
        <w:numPr>
          <w:ilvl w:val="0"/>
          <w:numId w:val="1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Назначить куратором внедрения целевой модели наставничества </w:t>
      </w:r>
    </w:p>
    <w:p w:rsidR="00953429" w:rsidRDefault="00953429" w:rsidP="00953429">
      <w:pPr>
        <w:framePr w:h="6465" w:hSpace="10080" w:vSpace="58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05575" cy="4105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B43" w:rsidRDefault="00E00B43"/>
    <w:sectPr w:rsidR="00E00B43" w:rsidSect="00E00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423E4"/>
    <w:multiLevelType w:val="multilevel"/>
    <w:tmpl w:val="B88A0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D9F"/>
    <w:rsid w:val="00041949"/>
    <w:rsid w:val="002D519D"/>
    <w:rsid w:val="00631448"/>
    <w:rsid w:val="00953429"/>
    <w:rsid w:val="00B279F7"/>
    <w:rsid w:val="00BF4D9F"/>
    <w:rsid w:val="00E00B43"/>
    <w:rsid w:val="00F00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D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42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CITILINK</cp:lastModifiedBy>
  <cp:revision>4</cp:revision>
  <cp:lastPrinted>2020-12-22T07:31:00Z</cp:lastPrinted>
  <dcterms:created xsi:type="dcterms:W3CDTF">2020-12-18T11:04:00Z</dcterms:created>
  <dcterms:modified xsi:type="dcterms:W3CDTF">2020-12-22T08:16:00Z</dcterms:modified>
</cp:coreProperties>
</file>