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98" w:rsidRDefault="00885098" w:rsidP="00885098">
      <w:pPr>
        <w:keepNext/>
        <w:keepLines/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0" w:name="bookmark0"/>
      <w:r w:rsidRPr="00885098">
        <w:rPr>
          <w:rFonts w:ascii="Times New Roman" w:eastAsia="Times New Roman" w:hAnsi="Times New Roman" w:cs="Times New Roman"/>
          <w:b/>
          <w:bCs/>
          <w:sz w:val="23"/>
          <w:szCs w:val="23"/>
        </w:rPr>
        <w:t>Уважаемые родители!</w:t>
      </w:r>
      <w:bookmarkEnd w:id="0"/>
    </w:p>
    <w:p w:rsidR="00885098" w:rsidRPr="00885098" w:rsidRDefault="00885098" w:rsidP="00885098">
      <w:pPr>
        <w:keepNext/>
        <w:keepLines/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85098" w:rsidRPr="00885098" w:rsidRDefault="00885098" w:rsidP="00885098">
      <w:pPr>
        <w:spacing w:after="0" w:line="273" w:lineRule="exact"/>
        <w:ind w:left="60" w:right="320" w:firstLine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098">
        <w:rPr>
          <w:rFonts w:ascii="Times New Roman" w:eastAsia="Times New Roman" w:hAnsi="Times New Roman" w:cs="Times New Roman"/>
        </w:rPr>
        <w:t>Постановлением Правительства Российской Федерации от 14 ноября 2014 года № 1197 в пункт 4.1 Правила дорожного движения Российской Федерации внесены изменения, согласно которым, при движении в тёмное время суток или в условиях недостаточной видимости пешеходам рекомендуется использовать светоотражающие элементы, а при движении вне населённых пунктов это условие стало обязательным.</w:t>
      </w:r>
    </w:p>
    <w:p w:rsidR="00885098" w:rsidRPr="00885098" w:rsidRDefault="00885098" w:rsidP="00885098">
      <w:pPr>
        <w:spacing w:after="0" w:line="273" w:lineRule="exact"/>
        <w:ind w:left="60" w:right="800" w:firstLine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098">
        <w:rPr>
          <w:rFonts w:ascii="Times New Roman" w:eastAsia="Times New Roman" w:hAnsi="Times New Roman" w:cs="Times New Roman"/>
        </w:rPr>
        <w:t xml:space="preserve">Данные изменения вступили в законную силу 1 июля </w:t>
      </w:r>
      <w:r>
        <w:rPr>
          <w:rFonts w:ascii="Times New Roman" w:eastAsia="Times New Roman" w:hAnsi="Times New Roman" w:cs="Times New Roman"/>
        </w:rPr>
        <w:t>2015</w:t>
      </w:r>
      <w:r w:rsidRPr="00885098">
        <w:rPr>
          <w:rFonts w:ascii="Times New Roman" w:eastAsia="Times New Roman" w:hAnsi="Times New Roman" w:cs="Times New Roman"/>
        </w:rPr>
        <w:t xml:space="preserve"> года. В соответствии с действующим административным законодательством за нарушение пешеходом Правил дорожного движения Российской Федерации статьёй 12.29 </w:t>
      </w:r>
      <w:proofErr w:type="spellStart"/>
      <w:r w:rsidRPr="00885098">
        <w:rPr>
          <w:rFonts w:ascii="Times New Roman" w:eastAsia="Times New Roman" w:hAnsi="Times New Roman" w:cs="Times New Roman"/>
        </w:rPr>
        <w:t>КоАП</w:t>
      </w:r>
      <w:proofErr w:type="spellEnd"/>
      <w:r w:rsidRPr="00885098">
        <w:rPr>
          <w:rFonts w:ascii="Times New Roman" w:eastAsia="Times New Roman" w:hAnsi="Times New Roman" w:cs="Times New Roman"/>
        </w:rPr>
        <w:t xml:space="preserve"> РФ предусмотрено наказание в виде предупреждения или административного штрафа в размере 500 рублей.</w:t>
      </w:r>
    </w:p>
    <w:p w:rsidR="00885098" w:rsidRPr="00885098" w:rsidRDefault="00885098" w:rsidP="00885098">
      <w:pPr>
        <w:spacing w:after="0" w:line="273" w:lineRule="exact"/>
        <w:ind w:left="60" w:right="320" w:firstLine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098">
        <w:rPr>
          <w:rFonts w:ascii="Times New Roman" w:eastAsia="Times New Roman" w:hAnsi="Times New Roman" w:cs="Times New Roman"/>
        </w:rPr>
        <w:t>Приобретение светоотражающих элементов детям, входит в обязанности родителей и законных представителей несовершеннолетних, так как именно они несут ответственность за безопасность своих детей.</w:t>
      </w:r>
    </w:p>
    <w:p w:rsidR="00885098" w:rsidRDefault="00885098" w:rsidP="00885098">
      <w:pPr>
        <w:spacing w:after="0" w:line="273" w:lineRule="exact"/>
        <w:ind w:left="60" w:right="320" w:firstLine="320"/>
        <w:jc w:val="both"/>
        <w:rPr>
          <w:rFonts w:ascii="Times New Roman" w:eastAsia="Times New Roman" w:hAnsi="Times New Roman" w:cs="Times New Roman"/>
        </w:rPr>
      </w:pPr>
      <w:r w:rsidRPr="00885098">
        <w:rPr>
          <w:rFonts w:ascii="Times New Roman" w:eastAsia="Times New Roman" w:hAnsi="Times New Roman" w:cs="Times New Roman"/>
        </w:rPr>
        <w:t xml:space="preserve">Госавтоинспекция Ростовской области регулярно проводит различные профилактические мероприятия, направленные на предупреждение детского дорожно-транспортного травматизма, в ходе которых несовершеннолетним вручаются светоотражающие элементы. </w:t>
      </w:r>
    </w:p>
    <w:p w:rsidR="00885098" w:rsidRPr="00885098" w:rsidRDefault="00885098" w:rsidP="00885098">
      <w:pPr>
        <w:spacing w:after="0" w:line="273" w:lineRule="exact"/>
        <w:ind w:left="60" w:right="320" w:firstLine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098">
        <w:rPr>
          <w:rFonts w:ascii="Times New Roman" w:eastAsia="Times New Roman" w:hAnsi="Times New Roman" w:cs="Times New Roman"/>
        </w:rPr>
        <w:t>В настоящее время существуют самые разнообразные виды светоотражающих элементов: брелоки, наклейки, браслеты, вставки для одежды и обуви и другие. Их использование позволяет водителю заблаговременно увидеть пешехода в тёмное время суток.</w:t>
      </w:r>
    </w:p>
    <w:p w:rsidR="00885098" w:rsidRPr="00885098" w:rsidRDefault="00885098" w:rsidP="00885098">
      <w:pPr>
        <w:spacing w:after="600" w:line="273" w:lineRule="exact"/>
        <w:ind w:left="60" w:right="320" w:firstLine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098">
        <w:rPr>
          <w:rFonts w:ascii="Times New Roman" w:eastAsia="Times New Roman" w:hAnsi="Times New Roman" w:cs="Times New Roman"/>
        </w:rPr>
        <w:t xml:space="preserve">Важно отметить, что не стоит ограничиваться одним </w:t>
      </w:r>
      <w:proofErr w:type="spellStart"/>
      <w:r w:rsidRPr="00885098">
        <w:rPr>
          <w:rFonts w:ascii="Times New Roman" w:eastAsia="Times New Roman" w:hAnsi="Times New Roman" w:cs="Times New Roman"/>
        </w:rPr>
        <w:t>фликером</w:t>
      </w:r>
      <w:proofErr w:type="spellEnd"/>
      <w:r w:rsidRPr="00885098">
        <w:rPr>
          <w:rFonts w:ascii="Times New Roman" w:eastAsia="Times New Roman" w:hAnsi="Times New Roman" w:cs="Times New Roman"/>
        </w:rPr>
        <w:t>, чем больше их будет на ребёнке, тем заметнее он станет для водителей.</w:t>
      </w:r>
    </w:p>
    <w:p w:rsidR="00885098" w:rsidRDefault="00885098" w:rsidP="008850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FD0" w:rsidRPr="00885098" w:rsidRDefault="00193FD0" w:rsidP="00885098">
      <w:pPr>
        <w:spacing w:after="0" w:line="240" w:lineRule="auto"/>
        <w:jc w:val="center"/>
      </w:pPr>
    </w:p>
    <w:sectPr w:rsidR="00193FD0" w:rsidRPr="00885098" w:rsidSect="00885098">
      <w:pgSz w:w="11909" w:h="16834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5098"/>
    <w:rsid w:val="00193FD0"/>
    <w:rsid w:val="00885098"/>
    <w:rsid w:val="00D4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student4</cp:lastModifiedBy>
  <cp:revision>3</cp:revision>
  <dcterms:created xsi:type="dcterms:W3CDTF">2016-10-03T10:09:00Z</dcterms:created>
  <dcterms:modified xsi:type="dcterms:W3CDTF">2019-06-10T08:11:00Z</dcterms:modified>
</cp:coreProperties>
</file>