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outlineLvl w:val="0"/>
        <w:rPr>
          <w:rFonts w:ascii="inherit" w:eastAsia="Times New Roman" w:hAnsi="inherit" w:cs="Arial"/>
          <w:b/>
          <w:bCs/>
          <w:color w:val="1F5FA0"/>
          <w:kern w:val="36"/>
          <w:sz w:val="28"/>
          <w:szCs w:val="28"/>
        </w:rPr>
      </w:pPr>
      <w:r w:rsidRPr="00884488">
        <w:rPr>
          <w:rFonts w:ascii="inherit" w:eastAsia="Times New Roman" w:hAnsi="inherit" w:cs="Arial"/>
          <w:b/>
          <w:bCs/>
          <w:color w:val="1F5FA0"/>
          <w:kern w:val="36"/>
          <w:sz w:val="28"/>
          <w:szCs w:val="28"/>
        </w:rPr>
        <w:t>Как уберечь ребенка от сексуальных домогательств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outlineLvl w:val="0"/>
        <w:rPr>
          <w:rFonts w:ascii="inherit" w:eastAsia="Times New Roman" w:hAnsi="inherit" w:cs="Arial"/>
          <w:b/>
          <w:bCs/>
          <w:color w:val="1F5FA0"/>
          <w:kern w:val="36"/>
          <w:sz w:val="28"/>
          <w:szCs w:val="28"/>
        </w:rPr>
      </w:pPr>
    </w:p>
    <w:p w:rsidR="00EC35DB" w:rsidRPr="00884488" w:rsidRDefault="00EC35DB" w:rsidP="00884488">
      <w:pPr>
        <w:shd w:val="clear" w:color="auto" w:fill="D0F1F5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884488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По статистике, чаще всего подвергаются насилию дети от 8 до 11 лет. </w:t>
      </w:r>
    </w:p>
    <w:p w:rsidR="00EC35DB" w:rsidRPr="00884488" w:rsidRDefault="00EC35DB" w:rsidP="00884488">
      <w:pPr>
        <w:shd w:val="clear" w:color="auto" w:fill="D0F1F5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884488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Большинство из детей в момент совершения против них преступных действий проявляют пассивность. </w:t>
      </w:r>
    </w:p>
    <w:p w:rsidR="00EC35DB" w:rsidRPr="00884488" w:rsidRDefault="00EC35DB" w:rsidP="00884488">
      <w:pPr>
        <w:shd w:val="clear" w:color="auto" w:fill="D0F1F5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884488">
        <w:rPr>
          <w:rFonts w:ascii="Arial" w:eastAsia="Times New Roman" w:hAnsi="Arial" w:cs="Arial"/>
          <w:i/>
          <w:iCs/>
          <w:color w:val="000000"/>
          <w:sz w:val="28"/>
          <w:szCs w:val="28"/>
        </w:rPr>
        <w:t>Основная причина подобного поведения — они не имели представления о сексуальных домогательствах, потому что взрослые не разговаривали с ними на эту тему и не дали нужных знаний.</w:t>
      </w:r>
    </w:p>
    <w:p w:rsidR="00884488" w:rsidRPr="00884488" w:rsidRDefault="00EC35DB" w:rsidP="00884488">
      <w:pPr>
        <w:shd w:val="clear" w:color="auto" w:fill="D0F1F5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884488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Родители должны знать, чем в будущем грозит замалчивание проблемы и что должен знать ребёнок, чтобы не стать жертвой сексуального домогательства.</w:t>
      </w:r>
    </w:p>
    <w:p w:rsidR="00884488" w:rsidRDefault="00884488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</w:pP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</w:t>
      </w:r>
      <w:r w:rsidRPr="00884488">
        <w:rPr>
          <w:rFonts w:ascii="Times New Roman" w:eastAsia="Times New Roman" w:hAnsi="Times New Roman" w:cs="Times New Roman"/>
          <w:b/>
          <w:sz w:val="28"/>
          <w:szCs w:val="28"/>
        </w:rPr>
        <w:t>ексуальное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домогательство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— запугивание, издевательство или принуждение сексуального характера, обещание вознаграждения в обмен на сексуальные услуги, иные устные или физические (объятия, прикосновения, нападение с целью изнасилования) преследования сексуального характера.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Ребенок способен защитить себя, если он владеет нужной информацией, способен реально оценить события и предложения взрослых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Жертвой сексуального домогательства может стать любой ребенок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независимо от возраста и психического здоровья.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Причина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 —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неспособность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 своевременно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понять сексуальную направленность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действий преступника и защитить себя от сексуальных посягательств.</w:t>
      </w:r>
    </w:p>
    <w:p w:rsidR="001D5964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защитить ребенка от сексуальных домогательств? </w:t>
      </w:r>
    </w:p>
    <w:p w:rsidR="001D5964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 самом деле мало кто из родителей задает этот вопрос. </w:t>
      </w:r>
      <w:r w:rsidR="001D5964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Закрытость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 секса и насилия обусловлена стремлением защититься, думать о педофилии в отношении своего ребенка страшно и дико, поэтому взрослые склонны ее игнорировать: «Это не про нас, это все про кого-то другого. С нами такого не случается». </w:t>
      </w:r>
    </w:p>
    <w:p w:rsidR="001D5964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из них считают, что сексуальные покушения на детей редки и совершаются главным образом в бедной, необразованной среде, неполных семьях и посторонними людьми. </w:t>
      </w:r>
    </w:p>
    <w:p w:rsidR="00EC35DB" w:rsidRPr="00884488" w:rsidRDefault="001D5964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1F5FA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noProof/>
          <w:color w:val="1F5FA0"/>
          <w:sz w:val="28"/>
          <w:szCs w:val="28"/>
        </w:rPr>
        <w:drawing>
          <wp:inline distT="0" distB="0" distL="0" distR="0">
            <wp:extent cx="60325" cy="207010"/>
            <wp:effectExtent l="19050" t="0" r="0" b="0"/>
            <wp:docPr id="1" name="Рисунок 1" descr="http://e.profkiosk.ru/service_tbn2/aexa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.profkiosk.ru/service_tbn2/aexan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    Предотвратить насилие </w:t>
      </w:r>
      <w:r w:rsidRPr="00884488">
        <w:rPr>
          <w:rFonts w:ascii="Times New Roman" w:eastAsia="Times New Roman" w:hAnsi="Times New Roman" w:cs="Times New Roman"/>
          <w:bCs/>
          <w:color w:val="1F5FA0"/>
          <w:sz w:val="28"/>
          <w:szCs w:val="28"/>
          <w:bdr w:val="none" w:sz="0" w:space="0" w:color="auto" w:frame="1"/>
        </w:rPr>
        <w:t xml:space="preserve">можно, если подготовить ребенка к возможным проблемам и опасности, </w:t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привить ему правильные навыки поведения</w:t>
      </w:r>
      <w:r w:rsidRPr="00884488">
        <w:rPr>
          <w:rFonts w:ascii="Times New Roman" w:eastAsia="Times New Roman" w:hAnsi="Times New Roman" w:cs="Times New Roman"/>
          <w:bCs/>
          <w:color w:val="1F5FA0"/>
          <w:sz w:val="28"/>
          <w:szCs w:val="28"/>
          <w:bdr w:val="none" w:sz="0" w:space="0" w:color="auto" w:frame="1"/>
        </w:rPr>
        <w:t xml:space="preserve">, научить методам защиты.  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Родители должны знать 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и понимать, что с этой проблемой может столкнуться любая семья. Защищаясь, нельзя спрятаться от самого явления. Наоборот, нехватка информации делает любого человека беззащитным и уязвимым для потенциальных угроз.</w:t>
      </w:r>
    </w:p>
    <w:p w:rsidR="00EB3261" w:rsidRPr="00884488" w:rsidRDefault="00EB3261" w:rsidP="00884488">
      <w:pPr>
        <w:spacing w:after="0" w:line="240" w:lineRule="auto"/>
        <w:ind w:firstLine="709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T_01"/>
      <w:bookmarkEnd w:id="0"/>
    </w:p>
    <w:p w:rsidR="00EC35DB" w:rsidRPr="00884488" w:rsidRDefault="00EB3261" w:rsidP="00884488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proofErr w:type="gramStart"/>
      <w:r w:rsidRPr="0088448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lastRenderedPageBreak/>
        <w:t xml:space="preserve">Факты </w:t>
      </w:r>
      <w:r w:rsidR="00EC35DB" w:rsidRPr="0088448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о</w:t>
      </w:r>
      <w:proofErr w:type="gramEnd"/>
      <w:r w:rsidR="00EC35DB" w:rsidRPr="0088448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 сексуальном насилии над детьми</w:t>
      </w:r>
    </w:p>
    <w:tbl>
      <w:tblPr>
        <w:tblW w:w="0" w:type="auto"/>
        <w:tblCellSpacing w:w="15" w:type="dxa"/>
        <w:tblInd w:w="-396" w:type="dxa"/>
        <w:tblBorders>
          <w:bottom w:val="inset" w:sz="6" w:space="0" w:color="1F5FA0"/>
        </w:tblBorders>
        <w:tblCellMar>
          <w:left w:w="0" w:type="dxa"/>
          <w:right w:w="0" w:type="dxa"/>
        </w:tblCellMar>
        <w:tblLook w:val="04A0"/>
      </w:tblPr>
      <w:tblGrid>
        <w:gridCol w:w="9782"/>
      </w:tblGrid>
      <w:tr w:rsidR="00EB3261" w:rsidRPr="00884488" w:rsidTr="00884488">
        <w:trPr>
          <w:tblCellSpacing w:w="15" w:type="dxa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B3261" w:rsidRPr="00884488" w:rsidRDefault="00EB3261" w:rsidP="0088448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0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редко лгут о том, что над ними совершают насилие. Но чтобы защитить насильника, они могут преуменьшать природу и степень насилия</w:t>
            </w:r>
          </w:p>
        </w:tc>
      </w:tr>
      <w:tr w:rsidR="00EB3261" w:rsidRPr="00884488" w:rsidTr="00884488">
        <w:trPr>
          <w:tblCellSpacing w:w="15" w:type="dxa"/>
        </w:trPr>
        <w:tc>
          <w:tcPr>
            <w:tcW w:w="9722" w:type="dxa"/>
            <w:tcBorders>
              <w:top w:val="single" w:sz="6" w:space="0" w:color="DAE0EA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B3261" w:rsidRPr="00884488" w:rsidRDefault="00EB3261" w:rsidP="0088448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0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Чаще всего сексуальное насилие над детьми — это длительный процесс, при котором эксплуатируют </w:t>
            </w:r>
            <w:proofErr w:type="gramStart"/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>, доверительные отношения между взрослым и ребенком. Нередко, чтобы вовлечь ребенка в непосредственные сексуальные действия, длительно сексуально ухаживают</w:t>
            </w:r>
          </w:p>
        </w:tc>
      </w:tr>
      <w:tr w:rsidR="00EB3261" w:rsidRPr="00884488" w:rsidTr="00884488">
        <w:trPr>
          <w:tblCellSpacing w:w="15" w:type="dxa"/>
        </w:trPr>
        <w:tc>
          <w:tcPr>
            <w:tcW w:w="9722" w:type="dxa"/>
            <w:tcBorders>
              <w:top w:val="single" w:sz="6" w:space="0" w:color="DAE0EA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B3261" w:rsidRPr="00884488" w:rsidRDefault="00EB3261" w:rsidP="0088448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0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>Сексуальное насилие может произойти, когда ребенок находится еще в младенческом возрасте, и дети дошкольного возраста считаются группой высокого риска. Наиболее часто подвергаются насилию дети от 8 до 11 лет</w:t>
            </w:r>
          </w:p>
        </w:tc>
      </w:tr>
      <w:tr w:rsidR="00EB3261" w:rsidRPr="00884488" w:rsidTr="00884488">
        <w:trPr>
          <w:tblCellSpacing w:w="15" w:type="dxa"/>
        </w:trPr>
        <w:tc>
          <w:tcPr>
            <w:tcW w:w="9722" w:type="dxa"/>
            <w:tcBorders>
              <w:top w:val="single" w:sz="6" w:space="0" w:color="DAE0EA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B3261" w:rsidRPr="00884488" w:rsidRDefault="00EB3261" w:rsidP="0088448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0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>Любая форма сексуального насилия травмирует ребенка. Нанесенный вред преимущественно эмоционального характера. Ребенок переживает предательство доверия и потерю детства, испытывает глубокие чувства изоляции, стыда, тревоги, отсутствия собственной значительности. Если не лечить эти симптомы, они остаются и во взрослой жизни</w:t>
            </w:r>
          </w:p>
        </w:tc>
      </w:tr>
      <w:tr w:rsidR="00EB3261" w:rsidRPr="00884488" w:rsidTr="00884488">
        <w:trPr>
          <w:tblCellSpacing w:w="15" w:type="dxa"/>
        </w:trPr>
        <w:tc>
          <w:tcPr>
            <w:tcW w:w="9722" w:type="dxa"/>
            <w:tcBorders>
              <w:top w:val="single" w:sz="6" w:space="0" w:color="DAE0EA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B3261" w:rsidRPr="00884488" w:rsidRDefault="00EB3261" w:rsidP="0088448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0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дети соглашаются участвовать в сексуальных действиях, </w:t>
            </w:r>
            <w:proofErr w:type="gramStart"/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>потому</w:t>
            </w:r>
            <w:proofErr w:type="gramEnd"/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у них отсутствуют возможность, опыт и знания, чтобы оказать сопротивление, или потому, что они боятся последствий. Таких детей, а также детей, которые лишены привязанности, вовлекают в сексуальные действия чаще, чем других</w:t>
            </w:r>
          </w:p>
        </w:tc>
      </w:tr>
      <w:tr w:rsidR="00EB3261" w:rsidRPr="00884488" w:rsidTr="00884488">
        <w:trPr>
          <w:tblCellSpacing w:w="15" w:type="dxa"/>
        </w:trPr>
        <w:tc>
          <w:tcPr>
            <w:tcW w:w="9722" w:type="dxa"/>
            <w:tcBorders>
              <w:top w:val="single" w:sz="6" w:space="0" w:color="DAE0EA"/>
              <w:left w:val="nil"/>
              <w:bottom w:val="nil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EB3261" w:rsidRPr="00884488" w:rsidRDefault="00EB3261" w:rsidP="0088448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0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48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 показывает — девочки чаще подвергаются насилию. Но и значительное число мальчиков также являются жертвами. Наиболее часто они подвергаются ему людьми, которые совершали насилие не один раз</w:t>
            </w:r>
          </w:p>
        </w:tc>
      </w:tr>
    </w:tbl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  <w:t xml:space="preserve">Что должен знать </w:t>
      </w:r>
      <w:r w:rsidR="00D245A0"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  <w:t>ребёнок</w:t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  <w:t xml:space="preserve"> об интимных частях тела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 двух-трех лет начинает исследовать собственное тело и сравнивать себя со сверстниками. Уже в этом возрасте ему надо рассказать о различиях между мальчиками и девочками, о половых органах, их строении и функции (в том числе и для деторождения). Поэтому </w:t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к начальной школе ребенок должен знать</w:t>
      </w:r>
      <w:r w:rsidR="00EB3261"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 и </w:t>
      </w:r>
      <w:r w:rsidR="00EB3261" w:rsidRPr="00884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ваша задача ребёнка этому научить, </w:t>
      </w:r>
      <w:r w:rsidR="00EB3261" w:rsidRPr="00884488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bdr w:val="none" w:sz="0" w:space="0" w:color="auto" w:frame="1"/>
        </w:rPr>
        <w:t>неоднократно повторяя это с раннего возраста</w:t>
      </w:r>
      <w:r w:rsidRPr="00884488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bdr w:val="none" w:sz="0" w:space="0" w:color="auto" w:frame="1"/>
        </w:rPr>
        <w:t>: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lastRenderedPageBreak/>
        <w:t>1.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Половые органы — это интимные части тела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Интимный</w:t>
      </w:r>
      <w:proofErr w:type="gramEnd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глубоко личный, сокровенный, то, что не подлежит разглашению и обычно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скрывается от других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2</w:t>
      </w:r>
      <w:r w:rsidRPr="00884488">
        <w:rPr>
          <w:rFonts w:ascii="Times New Roman" w:eastAsia="Times New Roman" w:hAnsi="Times New Roman" w:cs="Times New Roman"/>
          <w:bCs/>
          <w:color w:val="1F5FA0"/>
          <w:sz w:val="28"/>
          <w:szCs w:val="28"/>
          <w:bdr w:val="none" w:sz="0" w:space="0" w:color="auto" w:frame="1"/>
        </w:rPr>
        <w:t>.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Интимные части тела не должны видеть другие люди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Исключение в определенных случаях составляют родители (мама для дочери, папа для сына) и врач — но при условии, что присутствуют родители. Важно подчеркнуть, что исключения связаны со здоровьем и гигиеной (это безопасно), </w:t>
      </w:r>
      <w:proofErr w:type="gramStart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ни в коем случае с «игрой», «секретами» (это опасно).</w:t>
      </w:r>
    </w:p>
    <w:p w:rsidR="00EB3261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3.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Интимные части тела неприкосновенны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Их нельзя давать смотреть, трогать, фотографировать другим людям. То же самое касается интимных процессов, </w:t>
      </w:r>
      <w:proofErr w:type="gramStart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ходишь в туалет. 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должен знать — он </w:t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имеет право без колебаний сказать «НЕТ!»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телесным прикосновениям даже близких людей, если ему это неприятно, а также в случаях, когда кто-то:</w:t>
      </w:r>
    </w:p>
    <w:p w:rsidR="00EC35DB" w:rsidRPr="00884488" w:rsidRDefault="00EC35DB" w:rsidP="0088448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 ему раздеться, например чтобы сфотографировать </w:t>
      </w:r>
      <w:proofErr w:type="gramStart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раздетым</w:t>
      </w:r>
      <w:proofErr w:type="gramEnd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C35DB" w:rsidRPr="00884488" w:rsidRDefault="00EC35DB" w:rsidP="0088448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засунуть руку ему в трусики;</w:t>
      </w:r>
    </w:p>
    <w:p w:rsidR="00EC35DB" w:rsidRPr="00884488" w:rsidRDefault="00EC35DB" w:rsidP="0088448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коснуться его полового органа;</w:t>
      </w:r>
    </w:p>
    <w:p w:rsidR="00EC35DB" w:rsidRPr="00884488" w:rsidRDefault="00EC35DB" w:rsidP="0088448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нанести ему вред.</w:t>
      </w:r>
    </w:p>
    <w:p w:rsidR="00EC35DB" w:rsidRPr="00884488" w:rsidRDefault="00D245A0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Родители должны понимать</w:t>
      </w:r>
      <w:r w:rsidR="00EC35DB"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:</w:t>
      </w:r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 могут стесняться или 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даже </w:t>
      </w:r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смеяться во время разговора об интимных частях тела, потому что 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стесняются во время этого разговора</w:t>
      </w:r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взрослые. Если во время разговора мама или папа </w:t>
      </w:r>
      <w:proofErr w:type="gramStart"/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напряжены</w:t>
      </w:r>
      <w:proofErr w:type="gramEnd"/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 и ребенок будет себя чувствовать также. Поэтому следует быть </w:t>
      </w:r>
      <w:r w:rsidR="00EC35DB"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спокойными, говорить ровным голосом, вести себя естественно</w:t>
      </w:r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  <w:t>Доверительные отношения с ребенком — условие его безопасности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ребенок доверял родителям, им необходимо научиться доверять ему. По статистике, большинство детей — жертв сексуальных домогательств — ничего не рассказывали родителям о случившемся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из-за отсутствия эмоциональной связи с ними и страха </w:t>
      </w:r>
      <w:r w:rsidR="00EB3261"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быть наказанным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Выстраивая отношения с сыном или дочерью, важно, чтобы взрослые соотносили собственные слова и поступки. Например, если мама заявляет о своем доверии, но при этом регулярно осматривает карманы ребенка, заглядывает к нему в ванну или устраиваете допросы с пристрастием (с последующим наказанием), ребенок поверит собственному опыту, а не словам взрослого. Также «двойные стандарты», принятые в семье, не способствуют доверию. Например, ребенок знает, что за ложь последует наказание, но при этом он часто становится свидетелем, когда, услышав телефонный звонок, мама или папа говорят: «Если спросят меня, скажи, что меня нет дома».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Разрушают доверие и ситуации, когда сын или дочь приходят просить о помощи или признаться в совершении плохого поступка, а в ответ получают бурную реакцию с упреками, обвинениями и наказанием.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61" w:rsidRPr="00884488" w:rsidRDefault="00EC35DB" w:rsidP="008844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</w:pPr>
      <w:r w:rsidRPr="00884488">
        <w:rPr>
          <w:rFonts w:ascii="Times New Roman" w:eastAsia="Times New Roman" w:hAnsi="Times New Roman" w:cs="Times New Roman"/>
          <w:b/>
          <w:noProof/>
          <w:color w:val="1F5FA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69215" cy="267335"/>
            <wp:effectExtent l="19050" t="0" r="6985" b="0"/>
            <wp:docPr id="2" name="Рисунок 2" descr="http://e.profkiosk.ru/service_tbn2/aexa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.profkiosk.ru/service_tbn2/aexan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    Страх, стыд и чувство вины — главные враги доверительных </w:t>
      </w:r>
      <w:r w:rsidR="00EB3261"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отношений</w:t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 </w:t>
      </w:r>
    </w:p>
    <w:p w:rsidR="00EC35DB" w:rsidRPr="00884488" w:rsidRDefault="00EB3261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ельзя наказывать ребенка за рассказанный им секрет, каким бы «ужасным» он ни был. Наоборот, надо похвалить его за то, что он нашел в себе смелость признаться в совершенном им проступке. Это не означает, что надо хвалить сам проступок, но даст возможность открыто обсудить последствия и найти решение. Главное — ребенок будет твердо уверен, что он может с родителями обсудить даже самые «ужасные вещи», и это не стыдно и не страшно. Он будет знать, что в любой ситуации может обратиться за помощью к близким людям и, что бы ни случилось, они примут и поддержат его. Доверие к родителям перевесит угрозы, страх, стыд и чувство вины, из-за которых дети часто вынуждены хранить опасные «взрослые секреты».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  <w:t>Какими секретами ребенок обязательно должен делиться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Родители должны знать о ребенке все.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По мере взросления у него появляются новые права, обязанности, расширяются границы личного пространства, он начинает сам принимать решения и не все рассказывает родителям. Задача взрослых — уважительно отнестись к его растущей самостоятельности и не вмешиваться бесцеремонно в личное пространство.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то же время важно вместе с детьми определить, какие секреты они могут хранить от взрослых, а какими в обязательном порядке делиться. Дети должны понимать, что есть секреты хорошие (например, праздничная вечеринка, о которой не должен догадаться именинник) и секреты, хранить которые по-настоящему опасно. В последнем случае </w:t>
      </w:r>
      <w:proofErr w:type="gramStart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касается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здоровья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самочувствия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и, конечно,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 тела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Родители должны внушить сыну или </w:t>
      </w:r>
      <w:proofErr w:type="spellStart"/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дочери</w:t>
      </w:r>
      <w:proofErr w:type="gramStart"/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:с</w:t>
      </w:r>
      <w:proofErr w:type="gramEnd"/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екрет</w:t>
      </w:r>
      <w:proofErr w:type="spellEnd"/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 нельзя держать в себе, если из-за него</w:t>
      </w:r>
      <w:r w:rsidR="00884488"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 </w:t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можно пострадать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или попасть в неприятности; происходит что-то непонятное, неправильное, что пугает или вызывает чувство неловкости; появляется ощущение «что-то здесь не так».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К «опасным секретам» относятся:</w:t>
      </w:r>
    </w:p>
    <w:p w:rsidR="00EC35DB" w:rsidRPr="00884488" w:rsidRDefault="00EC35DB" w:rsidP="0088448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прикосновения чужих людей;</w:t>
      </w:r>
    </w:p>
    <w:p w:rsidR="00EC35DB" w:rsidRPr="00884488" w:rsidRDefault="00EC35DB" w:rsidP="0088448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 и активное проявление внимания от посторонних;</w:t>
      </w:r>
    </w:p>
    <w:p w:rsidR="00EC35DB" w:rsidRPr="00884488" w:rsidRDefault="00EC35DB" w:rsidP="0088448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контакты в Интернете, которые вызывают опасения;</w:t>
      </w:r>
    </w:p>
    <w:p w:rsidR="00EC35DB" w:rsidRPr="00884488" w:rsidRDefault="00EC35DB" w:rsidP="0088448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секреты, которые кто-то просит сохранить навсегда;</w:t>
      </w:r>
    </w:p>
    <w:p w:rsidR="00EC35DB" w:rsidRPr="00884488" w:rsidRDefault="00EC35DB" w:rsidP="0088448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опасные игры и рискованные предложения от сверстников, и взрослых, если из-за них придется обойти правила, которые запрещают нарушать родители, и если эти занятия ребенка </w:t>
      </w:r>
      <w:proofErr w:type="gramStart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смущают</w:t>
      </w:r>
      <w:proofErr w:type="gramEnd"/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он стесняется о них говорить;</w:t>
      </w:r>
    </w:p>
    <w:p w:rsidR="00EC35DB" w:rsidRPr="00884488" w:rsidRDefault="00EC35DB" w:rsidP="0088448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любая вещь, которая вызывает у ребенка беспокойство и чувство неуверенности в том, что она правильна.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noProof/>
          <w:color w:val="1F5FA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69215" cy="267335"/>
            <wp:effectExtent l="19050" t="0" r="6985" b="0"/>
            <wp:docPr id="3" name="Рисунок 3" descr="http://e.profkiosk.ru/service_tbn2/aexa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e.profkiosk.ru/service_tbn2/aexan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 xml:space="preserve">   Главное, что нужно донести до детей — когда секрет становится проблемой, это уже не секрет. Это повод поговорить </w:t>
      </w:r>
      <w:proofErr w:type="gramStart"/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со</w:t>
      </w:r>
      <w:proofErr w:type="gramEnd"/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 взрослым о своем беспокойстве.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sz w:val="28"/>
          <w:szCs w:val="28"/>
        </w:rPr>
        <w:t>В чем опасность послушания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У ребенка создается впечатление, что в этом мире взрослым дозволено все. 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 детей воспитывают в духе полного подчинения и послушания взрослым: «Слушайся взрослых!», «Не спорь!», «Старшие лучше знают!», «Делай, как я сказал!» Пока он маленький и слабый, то полностью в их власти, и единственный способ им понравиться — быть покорным, делать, что скажут не задумываясь. Даже если что-то не нравится, неприятно и больно, следует молчать и выполнять — ведь взрослые лучше знают.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bCs/>
          <w:color w:val="1F5FA0"/>
          <w:sz w:val="28"/>
          <w:szCs w:val="28"/>
          <w:bdr w:val="none" w:sz="0" w:space="0" w:color="auto" w:frame="1"/>
        </w:rPr>
        <w:t>Подобные установки не проясняют деталей и могут нанести вред ребенку.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Например: «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Нужно слушаться взрослых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». Каких именно взрослых? В чем именно слушаться? Всегда ли взрослые реально правы? Или: «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Старшие лучше знают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Что конкретно они лучше знают? Например, что знают про меня? Знают ли они, что я люблю?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 старшеклассник в соседней квартире тоже старший</w:t>
      </w:r>
      <w:r w:rsidR="00884488"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его тоже надо слушаться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? Именно через такие неконкретные установки ребенок становится уязвимым для людей, психически нездоровых, опасных или просто асоциальных.</w:t>
      </w:r>
    </w:p>
    <w:p w:rsidR="00EC35DB" w:rsidRPr="00884488" w:rsidRDefault="00884488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EC35DB"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ажно говорить с ребенком</w:t>
      </w:r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 том, как ему быть в каждом конкретном случае взаимодействия </w:t>
      </w:r>
      <w:proofErr w:type="gramStart"/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 взрослыми и детьми, дет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обсуждать </w:t>
      </w: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с ним ситуацию</w:t>
      </w:r>
      <w:r w:rsidR="00EC35DB"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действия участников. Так ребенок:</w:t>
      </w:r>
    </w:p>
    <w:p w:rsidR="00EC35DB" w:rsidRPr="00884488" w:rsidRDefault="00EC35DB" w:rsidP="0088448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научится опираться на свое мнение;</w:t>
      </w:r>
    </w:p>
    <w:p w:rsidR="00EC35DB" w:rsidRPr="00884488" w:rsidRDefault="00EC35DB" w:rsidP="0088448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приобретет навык отстаивать свою позицию;</w:t>
      </w:r>
    </w:p>
    <w:p w:rsidR="00EC35DB" w:rsidRPr="00884488" w:rsidRDefault="00EC35DB" w:rsidP="0088448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чувствовать, что он так же важен, как и другие люди, включая взрослых, это вселит в него уверенность;</w:t>
      </w:r>
    </w:p>
    <w:p w:rsidR="00EC35DB" w:rsidRPr="00884488" w:rsidRDefault="00EC35DB" w:rsidP="0088448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знать, что имеет право сомневаться в правоте других.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необходимо внимательно слушать, что говорит им сын или дочь. Не спешить опровергать или высмеивать его точку зрения. Уважать дела и чувства ребенка, это поможет ему сформировать адекватную самооценку, развить чувство собственного достоинства и понимание личных границ.</w:t>
      </w:r>
    </w:p>
    <w:p w:rsidR="00EC35DB" w:rsidRPr="00884488" w:rsidRDefault="00EC35DB" w:rsidP="008844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Обеспечив ребенка нужными знаниями, воспитав его в уважении и доверии, родители смогут уберечь его от сексуального домогательства: он сможет дать четкую оценку происходящему («</w:t>
      </w:r>
      <w:r w:rsidR="00884488"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поймёт, что </w:t>
      </w:r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происходит что-то ненормальное»), даст понять потенциальному насильнику, что ему не </w:t>
      </w:r>
      <w:proofErr w:type="gramStart"/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нравится</w:t>
      </w:r>
      <w:proofErr w:type="gramEnd"/>
      <w:r w:rsidRPr="00884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 он не желает продолжать, позовет на помощь и обо всем расскажет, а не спрячет в себе.</w:t>
      </w:r>
    </w:p>
    <w:p w:rsidR="00EC35DB" w:rsidRPr="00884488" w:rsidRDefault="00884488" w:rsidP="00884488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</w:pPr>
      <w:proofErr w:type="spellStart"/>
      <w:r w:rsidRPr="0088448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>р</w:t>
      </w:r>
      <w:r w:rsidR="00EC35DB" w:rsidRPr="0088448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>екомндации</w:t>
      </w:r>
      <w:proofErr w:type="spellEnd"/>
      <w:r w:rsidR="00EC35DB" w:rsidRPr="0088448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 xml:space="preserve"> подготовлены </w:t>
      </w:r>
    </w:p>
    <w:p w:rsidR="00EC35DB" w:rsidRPr="00884488" w:rsidRDefault="00EC35DB" w:rsidP="00884488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</w:pPr>
      <w:r w:rsidRPr="0088448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 xml:space="preserve">по материалам </w:t>
      </w:r>
      <w:proofErr w:type="gramStart"/>
      <w:r w:rsidRPr="0088448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>семейного</w:t>
      </w:r>
      <w:proofErr w:type="gramEnd"/>
      <w:r w:rsidRPr="0088448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 xml:space="preserve"> </w:t>
      </w:r>
    </w:p>
    <w:p w:rsidR="00EC35DB" w:rsidRPr="00884488" w:rsidRDefault="00EC35DB" w:rsidP="00884488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8"/>
        </w:rPr>
      </w:pPr>
      <w:r w:rsidRPr="0088448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</w:rPr>
        <w:t>психотерапевта Е. Никольской</w:t>
      </w:r>
    </w:p>
    <w:p w:rsidR="005232E1" w:rsidRPr="00884488" w:rsidRDefault="005232E1" w:rsidP="008844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32E1" w:rsidRPr="0088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17E7F"/>
    <w:multiLevelType w:val="multilevel"/>
    <w:tmpl w:val="2A9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03DDD"/>
    <w:multiLevelType w:val="hybridMultilevel"/>
    <w:tmpl w:val="177EA8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701F9E"/>
    <w:multiLevelType w:val="multilevel"/>
    <w:tmpl w:val="648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B72DC"/>
    <w:multiLevelType w:val="multilevel"/>
    <w:tmpl w:val="844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35DB"/>
    <w:rsid w:val="001D5964"/>
    <w:rsid w:val="005232E1"/>
    <w:rsid w:val="00884488"/>
    <w:rsid w:val="00D245A0"/>
    <w:rsid w:val="00EB3261"/>
    <w:rsid w:val="00EC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5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4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2020-10-20T07:30:00Z</dcterms:created>
  <dcterms:modified xsi:type="dcterms:W3CDTF">2020-10-20T08:20:00Z</dcterms:modified>
</cp:coreProperties>
</file>