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0A" w:rsidRPr="00E4010A" w:rsidRDefault="00E4010A" w:rsidP="00E4010A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010A">
        <w:rPr>
          <w:rFonts w:ascii="Times New Roman" w:hAnsi="Times New Roman" w:cs="Times New Roman"/>
          <w:b/>
          <w:sz w:val="28"/>
          <w:szCs w:val="28"/>
        </w:rPr>
        <w:t>ИНСТРУКЦИЯ № 1</w:t>
      </w:r>
    </w:p>
    <w:p w:rsidR="00F85302" w:rsidRDefault="00E4010A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10A">
        <w:rPr>
          <w:rFonts w:ascii="Times New Roman" w:eastAsia="Calibri" w:hAnsi="Times New Roman" w:cs="Times New Roman"/>
          <w:b/>
          <w:sz w:val="28"/>
          <w:szCs w:val="28"/>
        </w:rPr>
        <w:t xml:space="preserve">по обеспечению безопасности передвижения </w:t>
      </w:r>
      <w:r w:rsidRPr="00E4010A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F853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010A" w:rsidRPr="00E4010A" w:rsidRDefault="00E4010A" w:rsidP="00E4010A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010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010A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организованн</w:t>
      </w:r>
      <w:r w:rsidRPr="00E4010A">
        <w:rPr>
          <w:rFonts w:ascii="Times New Roman" w:hAnsi="Times New Roman" w:cs="Times New Roman"/>
          <w:b/>
          <w:sz w:val="28"/>
          <w:szCs w:val="28"/>
        </w:rPr>
        <w:t>ой</w:t>
      </w:r>
      <w:r w:rsidR="00F85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010A">
        <w:rPr>
          <w:rFonts w:ascii="Times New Roman" w:hAnsi="Times New Roman" w:cs="Times New Roman"/>
          <w:b/>
          <w:sz w:val="28"/>
          <w:szCs w:val="28"/>
        </w:rPr>
        <w:t>колонне.</w:t>
      </w:r>
    </w:p>
    <w:p w:rsidR="00E4010A" w:rsidRPr="00E4010A" w:rsidRDefault="00E4010A" w:rsidP="00E4010A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E4010A" w:rsidRPr="00E4010A" w:rsidRDefault="00E4010A" w:rsidP="00E4010A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E4010A">
        <w:rPr>
          <w:rFonts w:ascii="Times New Roman" w:eastAsia="Calibri" w:hAnsi="Times New Roman" w:cs="Times New Roman"/>
          <w:b/>
          <w:spacing w:val="-14"/>
          <w:sz w:val="28"/>
          <w:szCs w:val="28"/>
        </w:rPr>
        <w:t xml:space="preserve">1. </w:t>
      </w:r>
      <w:r w:rsidRPr="00E4010A">
        <w:rPr>
          <w:rFonts w:ascii="Times New Roman" w:eastAsia="Calibri" w:hAnsi="Times New Roman" w:cs="Times New Roman"/>
          <w:b/>
          <w:spacing w:val="-14"/>
          <w:sz w:val="28"/>
          <w:szCs w:val="28"/>
        </w:rPr>
        <w:tab/>
        <w:t xml:space="preserve">О порядке организации и построения групп детей для следования </w:t>
      </w:r>
      <w:r>
        <w:rPr>
          <w:rFonts w:ascii="Times New Roman" w:hAnsi="Times New Roman" w:cs="Times New Roman"/>
          <w:b/>
          <w:spacing w:val="-14"/>
          <w:sz w:val="28"/>
          <w:szCs w:val="28"/>
        </w:rPr>
        <w:t>в организованной колонне</w:t>
      </w:r>
      <w:r w:rsidRPr="00E4010A">
        <w:rPr>
          <w:rFonts w:ascii="Times New Roman" w:eastAsia="Calibri" w:hAnsi="Times New Roman" w:cs="Times New Roman"/>
          <w:b/>
          <w:spacing w:val="-15"/>
          <w:sz w:val="28"/>
          <w:szCs w:val="28"/>
        </w:rPr>
        <w:t>.</w:t>
      </w:r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1.1. 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ab/>
        <w:t>При проведении любых прогулок или экскурсий с детьми, при общем количестве их в группе свыше 15 человек, должно быть не менее двух сопровождающих взрослых,</w:t>
      </w:r>
      <w:r w:rsidRPr="00E4010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заранее </w:t>
      </w:r>
      <w:r w:rsidRPr="00E4010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прошедших инструктаж у руководителя учреждения о мерах безопасности 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>на дороге. Сопровождающие проводят инструктаж детей.</w:t>
      </w:r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1.2. 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ab/>
        <w:t xml:space="preserve">Один из числа сопровождающих назначается старшим (ответственным). Старший сопровождающий идет впереди группы, а  </w:t>
      </w:r>
      <w:r w:rsidRPr="00E4010A">
        <w:rPr>
          <w:rFonts w:ascii="Times New Roman" w:eastAsia="Calibri" w:hAnsi="Times New Roman" w:cs="Times New Roman"/>
          <w:spacing w:val="-14"/>
          <w:sz w:val="28"/>
          <w:szCs w:val="28"/>
        </w:rPr>
        <w:t>второй  -  позади  (замыкает колонну). В случае, когда сопровождающий один, он должен находиться  позади группы, чтобы постоянно видеть всех детей.</w:t>
      </w:r>
      <w:bookmarkStart w:id="0" w:name="_GoBack"/>
      <w:bookmarkEnd w:id="0"/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1.3. 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ab/>
        <w:t>Перед началом движения дети строятся в колонну по два человека и держат друг друга за руки.  Желательно, чтобы в руках у детей не было ни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softHyphen/>
      </w:r>
      <w:r w:rsidRPr="00E4010A">
        <w:rPr>
          <w:rFonts w:ascii="Times New Roman" w:eastAsia="Calibri" w:hAnsi="Times New Roman" w:cs="Times New Roman"/>
          <w:spacing w:val="-14"/>
          <w:sz w:val="28"/>
          <w:szCs w:val="28"/>
        </w:rPr>
        <w:t>каких предметов или игрушек.</w:t>
      </w:r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1.4. </w:t>
      </w:r>
      <w:r w:rsidRPr="00E4010A">
        <w:rPr>
          <w:rFonts w:ascii="Times New Roman" w:eastAsia="Calibri" w:hAnsi="Times New Roman" w:cs="Times New Roman"/>
          <w:spacing w:val="-14"/>
          <w:sz w:val="28"/>
          <w:szCs w:val="28"/>
        </w:rPr>
        <w:tab/>
        <w:t xml:space="preserve">Каждый сопровождающий должен иметь красных флажок. </w:t>
      </w:r>
    </w:p>
    <w:p w:rsidR="00E4010A" w:rsidRPr="00E4010A" w:rsidRDefault="00E4010A" w:rsidP="00E4010A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E4010A">
        <w:rPr>
          <w:rFonts w:ascii="Times New Roman" w:eastAsia="Calibri" w:hAnsi="Times New Roman" w:cs="Times New Roman"/>
          <w:b/>
          <w:spacing w:val="-15"/>
          <w:sz w:val="28"/>
          <w:szCs w:val="28"/>
        </w:rPr>
        <w:t>2.    О порядке следования по тротуарам или обочинам дорог.</w:t>
      </w:r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2.1. </w:t>
      </w:r>
      <w:r w:rsidRPr="00E4010A">
        <w:rPr>
          <w:rFonts w:ascii="Times New Roman" w:eastAsia="Calibri" w:hAnsi="Times New Roman" w:cs="Times New Roman"/>
          <w:spacing w:val="-7"/>
          <w:sz w:val="28"/>
          <w:szCs w:val="28"/>
        </w:rPr>
        <w:tab/>
        <w:t xml:space="preserve">В населенных пунктах колонна детей движется шагом 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по тротуарам или пешеходной дорожке, придерживаясь </w:t>
      </w:r>
      <w:r w:rsidRPr="00E4010A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правой стороны. </w:t>
      </w:r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2.2. </w:t>
      </w:r>
      <w:r w:rsidRPr="00E4010A">
        <w:rPr>
          <w:rFonts w:ascii="Times New Roman" w:eastAsia="Calibri" w:hAnsi="Times New Roman" w:cs="Times New Roman"/>
          <w:spacing w:val="-7"/>
          <w:sz w:val="28"/>
          <w:szCs w:val="28"/>
        </w:rPr>
        <w:tab/>
        <w:t xml:space="preserve">При отсутствии тротуаров и пешеходных дорожек разрешается </w:t>
      </w:r>
      <w:r w:rsidRPr="00E4010A">
        <w:rPr>
          <w:rFonts w:ascii="Times New Roman" w:eastAsia="Calibri" w:hAnsi="Times New Roman" w:cs="Times New Roman"/>
          <w:spacing w:val="-12"/>
          <w:sz w:val="28"/>
          <w:szCs w:val="28"/>
        </w:rPr>
        <w:t>движение колонны по левой обочине дороги навстречу движения транспортных средств, но только в светлое время суток.  При движении по обочине дороги, независимо от численности группы, должно быть два сопровождающих. При этом они несут два флажка: один в голове колонны  (группы), другой – позади.</w:t>
      </w:r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2.3. </w:t>
      </w:r>
      <w:r w:rsidRPr="00E4010A">
        <w:rPr>
          <w:rFonts w:ascii="Times New Roman" w:eastAsia="Calibri" w:hAnsi="Times New Roman" w:cs="Times New Roman"/>
          <w:spacing w:val="-12"/>
          <w:sz w:val="28"/>
          <w:szCs w:val="28"/>
        </w:rPr>
        <w:tab/>
        <w:t xml:space="preserve">При движении по загородным дорогам сопровождающие в голове </w:t>
      </w:r>
      <w:r w:rsidRPr="00E4010A">
        <w:rPr>
          <w:rFonts w:ascii="Times New Roman" w:eastAsia="Calibri" w:hAnsi="Times New Roman" w:cs="Times New Roman"/>
          <w:spacing w:val="-14"/>
          <w:sz w:val="28"/>
          <w:szCs w:val="28"/>
        </w:rPr>
        <w:t>колонны и в ее конце идут с красным флажком.</w:t>
      </w:r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2.4. </w:t>
      </w:r>
      <w:r w:rsidRPr="00E4010A">
        <w:rPr>
          <w:rFonts w:ascii="Times New Roman" w:eastAsia="Calibri" w:hAnsi="Times New Roman" w:cs="Times New Roman"/>
          <w:spacing w:val="-5"/>
          <w:sz w:val="28"/>
          <w:szCs w:val="28"/>
        </w:rPr>
        <w:tab/>
        <w:t xml:space="preserve">Выбирать маршрут следует таким образом, чтобы он имел как </w:t>
      </w:r>
      <w:r w:rsidRPr="00E4010A">
        <w:rPr>
          <w:rFonts w:ascii="Times New Roman" w:eastAsia="Calibri" w:hAnsi="Times New Roman" w:cs="Times New Roman"/>
          <w:spacing w:val="-14"/>
          <w:sz w:val="28"/>
          <w:szCs w:val="28"/>
        </w:rPr>
        <w:t>можно меньше переходов через проезжую часть.</w:t>
      </w:r>
    </w:p>
    <w:p w:rsidR="00E4010A" w:rsidRPr="00E4010A" w:rsidRDefault="00E4010A" w:rsidP="00E4010A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E4010A">
        <w:rPr>
          <w:rFonts w:ascii="Times New Roman" w:eastAsia="Calibri" w:hAnsi="Times New Roman" w:cs="Times New Roman"/>
          <w:b/>
          <w:spacing w:val="-14"/>
          <w:sz w:val="28"/>
          <w:szCs w:val="28"/>
        </w:rPr>
        <w:t>3.   О порядке перехода проезжей части.</w:t>
      </w:r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3.1. </w:t>
      </w:r>
      <w:r w:rsidRPr="00E4010A">
        <w:rPr>
          <w:rFonts w:ascii="Times New Roman" w:eastAsia="Calibri" w:hAnsi="Times New Roman" w:cs="Times New Roman"/>
          <w:spacing w:val="-11"/>
          <w:sz w:val="28"/>
          <w:szCs w:val="28"/>
        </w:rPr>
        <w:tab/>
        <w:t xml:space="preserve">Перед началом перехода необходимо остановить направляющую </w:t>
      </w:r>
      <w:r w:rsidRPr="00E4010A">
        <w:rPr>
          <w:rFonts w:ascii="Times New Roman" w:eastAsia="Calibri" w:hAnsi="Times New Roman" w:cs="Times New Roman"/>
          <w:spacing w:val="-14"/>
          <w:sz w:val="28"/>
          <w:szCs w:val="28"/>
        </w:rPr>
        <w:t>пару, чтобы колонна сгруппировалась.</w:t>
      </w:r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3.2. 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ab/>
        <w:t>Переходить проезжую часть разрешается только в местах, обозна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softHyphen/>
        <w:t>ченных разметкой или дорожным знаком "Пешеходный пере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softHyphen/>
        <w:t>ход", а если их нет, то на перекрестке по  линии тротуаров.</w:t>
      </w:r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r w:rsidRPr="00E4010A">
        <w:rPr>
          <w:rFonts w:ascii="Times New Roman" w:eastAsia="Calibri" w:hAnsi="Times New Roman" w:cs="Times New Roman"/>
          <w:sz w:val="28"/>
          <w:szCs w:val="28"/>
        </w:rPr>
        <w:tab/>
        <w:t xml:space="preserve">На регулируемых перекрестках можно начинать переход только </w:t>
      </w:r>
      <w:r w:rsidRPr="00E4010A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по разрешающему сигналу светофора или регулировщика, предварительно 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>убедившись в том, что весь транспорт остановился.</w:t>
      </w:r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3.4. </w:t>
      </w:r>
      <w:r w:rsidRPr="00E4010A">
        <w:rPr>
          <w:rFonts w:ascii="Times New Roman" w:eastAsia="Calibri" w:hAnsi="Times New Roman" w:cs="Times New Roman"/>
          <w:spacing w:val="-12"/>
          <w:sz w:val="28"/>
          <w:szCs w:val="28"/>
        </w:rPr>
        <w:tab/>
        <w:t>Вне населенных пунктов при отсутствии обозначенных пешеход</w:t>
      </w:r>
      <w:r w:rsidRPr="00E4010A">
        <w:rPr>
          <w:rFonts w:ascii="Times New Roman" w:eastAsia="Calibri" w:hAnsi="Times New Roman" w:cs="Times New Roman"/>
          <w:spacing w:val="-12"/>
          <w:sz w:val="28"/>
          <w:szCs w:val="28"/>
        </w:rPr>
        <w:softHyphen/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>ных переходов дорогу следует переходить только под прямым углом к про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softHyphen/>
      </w:r>
      <w:r w:rsidRPr="00E4010A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езжей части и в местах, где она хорошо просматривается в обе стороны при </w:t>
      </w:r>
      <w:r w:rsidRPr="00E4010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условии отсутствия приближающегося транспорта. Переход дороги с группой детей  в зоне </w:t>
      </w:r>
      <w:r w:rsidRPr="00E4010A">
        <w:rPr>
          <w:rFonts w:ascii="Times New Roman" w:eastAsia="Calibri" w:hAnsi="Times New Roman" w:cs="Times New Roman"/>
          <w:spacing w:val="-15"/>
          <w:sz w:val="28"/>
          <w:szCs w:val="28"/>
        </w:rPr>
        <w:t>ограниченной видимости, когда возможно внезапное появление транспорта,  запрещен!</w:t>
      </w:r>
    </w:p>
    <w:p w:rsidR="00E4010A" w:rsidRPr="00E4010A" w:rsidRDefault="00E4010A" w:rsidP="00410031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lastRenderedPageBreak/>
        <w:t xml:space="preserve">3.5. 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ab/>
        <w:t>Перед началом перехода сопровождающий должен выйти на про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softHyphen/>
      </w:r>
      <w:r w:rsidRPr="00E4010A">
        <w:rPr>
          <w:rFonts w:ascii="Times New Roman" w:eastAsia="Calibri" w:hAnsi="Times New Roman" w:cs="Times New Roman"/>
          <w:sz w:val="28"/>
          <w:szCs w:val="28"/>
        </w:rPr>
        <w:t xml:space="preserve">езжую часть с поднятым флажком, чтобы привлечь внимание водителей и </w:t>
      </w:r>
      <w:r w:rsidRPr="00E4010A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только после этого, убедившись, что все автомобили остановились, можно </w:t>
      </w:r>
      <w:r w:rsidRPr="00E4010A">
        <w:rPr>
          <w:rFonts w:ascii="Times New Roman" w:eastAsia="Calibri" w:hAnsi="Times New Roman" w:cs="Times New Roman"/>
          <w:spacing w:val="-14"/>
          <w:sz w:val="28"/>
          <w:szCs w:val="28"/>
        </w:rPr>
        <w:t>начинать переход группы детей.</w:t>
      </w:r>
    </w:p>
    <w:p w:rsidR="00E4010A" w:rsidRPr="00E4010A" w:rsidRDefault="00E4010A" w:rsidP="006217F7">
      <w:pPr>
        <w:pStyle w:val="a4"/>
        <w:ind w:firstLine="708"/>
        <w:jc w:val="both"/>
        <w:rPr>
          <w:rFonts w:ascii="Times New Roman" w:eastAsia="Calibri" w:hAnsi="Times New Roman" w:cs="Times New Roman"/>
          <w:spacing w:val="-13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Если группа  не успела закончить переход к моменту появления 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>транспорта на близком</w:t>
      </w:r>
      <w:r w:rsidR="00F85302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>расстоянии, сопровождающий дополнительно предупреждает води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softHyphen/>
      </w:r>
      <w:r w:rsidRPr="00E4010A">
        <w:rPr>
          <w:rFonts w:ascii="Times New Roman" w:eastAsia="Calibri" w:hAnsi="Times New Roman" w:cs="Times New Roman"/>
          <w:spacing w:val="-14"/>
          <w:sz w:val="28"/>
          <w:szCs w:val="28"/>
        </w:rPr>
        <w:t>теля поднятием красного флажка, становясь лицом к движению транспорта.</w:t>
      </w:r>
    </w:p>
    <w:p w:rsidR="00E4010A" w:rsidRPr="00E4010A" w:rsidRDefault="00E4010A" w:rsidP="006217F7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10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При переключении сигнала светофора на запрещающий, группа </w:t>
      </w:r>
      <w:r w:rsidRPr="00E4010A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детей должна закончить переход проезжей части. Сопровождающий должен </w:t>
      </w:r>
      <w:r w:rsidRPr="00E4010A">
        <w:rPr>
          <w:rFonts w:ascii="Times New Roman" w:eastAsia="Calibri" w:hAnsi="Times New Roman" w:cs="Times New Roman"/>
          <w:spacing w:val="-14"/>
          <w:sz w:val="28"/>
          <w:szCs w:val="28"/>
        </w:rPr>
        <w:t>подать знак флажком водителям транспортных средств</w:t>
      </w:r>
      <w:r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E4010A" w:rsidRPr="00E4010A" w:rsidRDefault="00E4010A" w:rsidP="00E4010A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7F7" w:rsidRDefault="006217F7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155" w:rsidRDefault="00315155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10A" w:rsidRPr="00E4010A" w:rsidRDefault="00E4010A" w:rsidP="00E4010A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ИНСТРУКЦИЯ № 2</w:t>
      </w:r>
    </w:p>
    <w:p w:rsidR="009A37A8" w:rsidRDefault="00E4010A" w:rsidP="00E401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10A">
        <w:rPr>
          <w:rFonts w:ascii="Times New Roman" w:eastAsia="Calibri" w:hAnsi="Times New Roman" w:cs="Times New Roman"/>
          <w:b/>
          <w:sz w:val="28"/>
          <w:szCs w:val="28"/>
        </w:rPr>
        <w:t xml:space="preserve">по обеспечению безопасности передвижения </w:t>
      </w:r>
      <w:r w:rsidRPr="00E4010A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proofErr w:type="gramStart"/>
      <w:r w:rsidRPr="00E4010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401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010A" w:rsidRPr="00E4010A" w:rsidRDefault="00E4010A" w:rsidP="00E4010A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010A">
        <w:rPr>
          <w:rFonts w:ascii="Times New Roman" w:eastAsia="Calibri" w:hAnsi="Times New Roman" w:cs="Times New Roman"/>
          <w:b/>
          <w:sz w:val="28"/>
          <w:szCs w:val="28"/>
        </w:rPr>
        <w:t>организованн</w:t>
      </w:r>
      <w:r w:rsidRPr="00E4010A">
        <w:rPr>
          <w:rFonts w:ascii="Times New Roman" w:hAnsi="Times New Roman" w:cs="Times New Roman"/>
          <w:b/>
          <w:sz w:val="28"/>
          <w:szCs w:val="28"/>
        </w:rPr>
        <w:t>ой</w:t>
      </w:r>
      <w:r w:rsidR="006217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010A">
        <w:rPr>
          <w:rFonts w:ascii="Times New Roman" w:hAnsi="Times New Roman" w:cs="Times New Roman"/>
          <w:b/>
          <w:sz w:val="28"/>
          <w:szCs w:val="28"/>
        </w:rPr>
        <w:t>колонне.</w:t>
      </w:r>
    </w:p>
    <w:p w:rsidR="00E4010A" w:rsidRPr="00E4010A" w:rsidRDefault="00E4010A" w:rsidP="00E4010A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Организованные колонны учащихся могут вы</w:t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ходить на улицу только по письменному разрешению</w:t>
      </w:r>
      <w:r w:rsidR="0062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образовательного учреждения. Руководство колонной поручается только взрослым (не менее чем двум). Один из них назначается ответственным. Руководители колонны выделяют из состава группы сопровождающих, которые несут флажки.</w:t>
      </w:r>
    </w:p>
    <w:p w:rsidR="00E4010A" w:rsidRPr="00E4010A" w:rsidRDefault="00E4010A" w:rsidP="006217F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Колонна должна двигаться по проезжей части не более чем в че</w:t>
      </w:r>
      <w:r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тыре ряда, не создавая помех движению транспорта. Впереди и позади колонны с левой стороны должны находиться сопровождающие с красными флажками.</w:t>
      </w:r>
    </w:p>
    <w:p w:rsidR="00E4010A" w:rsidRPr="00E4010A" w:rsidRDefault="00E4010A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Передвижение групп детей дошкольного возраста и младших школьников допускается только по тротуару и пешеходным переходам, а при их отсутствии по обочине по два человека в ряд, придерживаясь правой стороны только в светлое время суток.</w:t>
      </w: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должны сопровождать взрослые - впереди и сзади, с крас</w:t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флажками в руках.</w:t>
      </w: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через улицу групп учащихся разрешается только по подземным переходам, пешеходным мосткам, пешеходным переходам, обозначенных разметкой или дорожным указательным знаком «Пеше</w:t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ходный переход», а если их нет - по линии тротуаров или обочин.</w:t>
      </w: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нерегулируемом пешеходном переходе или перекрестке при переходе через улицу взрослые сопровождающие должны убедиться, что нет приближающегося транспорта, перекрыть с красными флажками проезд возможного транспорта и только после этого переводить группу детей.</w:t>
      </w: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через регулируемый перекресток разрешается только по сигналам светофора и регулировщика.</w:t>
      </w: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необходимо перейти улицу с интенсивным движением, не</w:t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обходимо обратиться за помощью к регулировщику. С его помощью безопаснее выполнить переход улицы.</w:t>
      </w: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движения воспитатель (учитель) обязан напомнить учащимся о необходимости соблюдения дисциплины в составе группы, быть внимательным и осторожным, идти шагом, не отвлекаться и не задерживаться на проезжей части. Нельзя выходить из группы.</w:t>
      </w:r>
    </w:p>
    <w:p w:rsidR="00E4010A" w:rsidRPr="00E4010A" w:rsidRDefault="00E4010A" w:rsidP="00E40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0A" w:rsidRPr="009A37A8" w:rsidRDefault="00E4010A" w:rsidP="009A37A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безопасного движения с группой детей по улицам города</w:t>
      </w:r>
      <w:r w:rsidR="009A3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детей необходимо построить парами.</w:t>
      </w:r>
    </w:p>
    <w:p w:rsidR="00E4010A" w:rsidRPr="00E4010A" w:rsidRDefault="00E4010A" w:rsidP="006217F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следует только по тротуару.</w:t>
      </w:r>
    </w:p>
    <w:p w:rsidR="00E4010A" w:rsidRPr="00E4010A" w:rsidRDefault="00E4010A" w:rsidP="006217F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сопровождения группы детей должно быть, как минимум, четверо взрослых: один идет впереди, один сзади и двое – по бокам (в середине колонны).</w:t>
      </w: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снабдить движущуюся группу красными флажками, которые будут находиться в руках у всех сопровождающих, что позволит обозначить </w:t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границы колонны, повысить безопасность идущих. Флажки сигнализируют водителям о необходимости сконцентрировать внимание.</w:t>
      </w:r>
    </w:p>
    <w:p w:rsidR="00E4010A" w:rsidRPr="00E4010A" w:rsidRDefault="00E4010A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0A" w:rsidRPr="009A37A8" w:rsidRDefault="00E4010A" w:rsidP="009A37A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Переход с группой через дорогу по переходу со светофором</w:t>
      </w:r>
      <w:r w:rsidR="009A3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помнить: двигаться можно на зеленый сигнал светофора, а на красный следует стоять.</w:t>
      </w: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надо только тогда, когда зеленый свет светофора зажигается непосредственно перед вами, - то есть, тогда, когда вы подошли к дорого вплотную и приготовились ее переходить.</w:t>
      </w:r>
    </w:p>
    <w:p w:rsidR="00E4010A" w:rsidRPr="00E4010A" w:rsidRDefault="009A37A8" w:rsidP="006217F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Стоять, ожидая сигнала </w:t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переход, нужно на расстоянии не менее одного – полутора метров от дороги. При этом необходимо быть готовым к неожиданному выезду автомобиля на тротуар.</w:t>
      </w:r>
    </w:p>
    <w:p w:rsidR="00E4010A" w:rsidRPr="00E4010A" w:rsidRDefault="00E4010A" w:rsidP="006217F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следует, только убедившись, что автотранспорт полностью освободился.</w:t>
      </w:r>
    </w:p>
    <w:p w:rsidR="00E4010A" w:rsidRPr="009A37A8" w:rsidRDefault="00E4010A" w:rsidP="009A37A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Переход с группой детей через дорогу</w:t>
      </w:r>
      <w:r w:rsidR="009A3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подходе к дороге воспитатель, идущий впереди должен остановиться и подождать пока отставшие во время движения догонят впереди </w:t>
      </w:r>
      <w:proofErr w:type="gramStart"/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идущих</w:t>
      </w:r>
      <w:proofErr w:type="gramEnd"/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10A" w:rsidRPr="00E4010A" w:rsidRDefault="00E4010A" w:rsidP="006217F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переходом через дорогу группа должна уплотниться.</w:t>
      </w:r>
    </w:p>
    <w:p w:rsidR="00E4010A" w:rsidRPr="00E4010A" w:rsidRDefault="00E4010A" w:rsidP="006217F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сопровождающие, выйдя на проезжую часть дороги, с поднятым красным флажком перекрывают проезд транспорту в обоих направлениях дороги. Выходить на дорогу с этой целью можно только при условии, что движущейся транспорт находиться не менее 100-150 м от предполагаемого места перехода.</w:t>
      </w:r>
    </w:p>
    <w:p w:rsidR="00E4010A" w:rsidRPr="00E4010A" w:rsidRDefault="00E4010A" w:rsidP="006217F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после того как все машины остановились, воспитатель дает группе команду на продолжение движения по созданному «коридору безопасности».</w:t>
      </w:r>
    </w:p>
    <w:p w:rsidR="00E4010A" w:rsidRPr="00E4010A" w:rsidRDefault="00E4010A" w:rsidP="00E40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0A" w:rsidRPr="009A37A8" w:rsidRDefault="00E4010A" w:rsidP="009A37A8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Движение с группой детей за городом или проселочной дороге</w:t>
      </w:r>
      <w:r w:rsidR="009A3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010A" w:rsidRP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 дороге вне города следует только навстречу движущемуся транспорту.</w:t>
      </w:r>
      <w:r w:rsidR="0062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позволяет как идущим по ней, так и водителям видеть друг друга, при необходимости успеть предпринять меры для избегания столкновения.</w:t>
      </w:r>
    </w:p>
    <w:p w:rsidR="00E4010A" w:rsidRDefault="009A37A8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10A" w:rsidRPr="00E40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Колонна по краю дороги или по ее обочине должна двигаться строго «по одному». Если группа идет «по двое», «по трое» и т.п., то водитель приближающегося транспорта не может видеть людей, скрытых от него идущими по ближайшему ряду. А если это дети, то не исключена опасность, что один из «дальних» может вытолкнуть, играя, «ближнего» не дорогу прямо под колеса автомашины.</w:t>
      </w:r>
    </w:p>
    <w:p w:rsidR="00315155" w:rsidRDefault="00315155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155" w:rsidRDefault="00315155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155" w:rsidRDefault="00315155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155" w:rsidRDefault="00315155" w:rsidP="0041003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7A8" w:rsidRPr="00E4010A" w:rsidRDefault="009A37A8" w:rsidP="00E40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10A" w:rsidRPr="00E4010A" w:rsidRDefault="00E4010A" w:rsidP="00E4010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324" w:rsidRDefault="00E86DDB" w:rsidP="0041003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hyperlink r:id="rId5" w:history="1">
        <w:r w:rsidR="00BA1324" w:rsidRPr="00410031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Инструкция для </w:t>
        </w:r>
        <w:r w:rsidR="00C3483B" w:rsidRPr="00410031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обучающиеся</w:t>
        </w:r>
        <w:r w:rsidR="00BA1324" w:rsidRPr="00410031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 xml:space="preserve"> по технике безопасности и правилам поведения при поездках в автобусе</w:t>
        </w:r>
      </w:hyperlink>
      <w:r w:rsidR="003151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15155" w:rsidRPr="00410031" w:rsidRDefault="00315155" w:rsidP="0041003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1324" w:rsidRPr="00410031" w:rsidRDefault="00BA1324" w:rsidP="0041003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1. Общие требования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1.1. Соблюдение данной инструкции обязательно для всех обучающихся, пользующихся автобусными перевозками.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1.2. К поездкам допускаются обучающиеся, прошедшие инструктаж по технике безопасности и включенные в утвержденные директором списки.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1.3. Обучающиеся обязаны неукоснительно выполнять требования сопровождающих лиц и водителя по соблюдению порядка и правил проезда в автобусе.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1.4. Обучающиеся обязаны бережно относиться к автобусу, не сорить в нем, не портить сидения и иное оборудование, не делать надписей.</w:t>
      </w:r>
    </w:p>
    <w:p w:rsidR="00BA1324" w:rsidRPr="00410031" w:rsidRDefault="00BA1324" w:rsidP="0041003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color w:val="0A0033"/>
          <w:sz w:val="28"/>
          <w:szCs w:val="28"/>
          <w:lang w:eastAsia="ru-RU"/>
        </w:rPr>
        <w:t> </w:t>
      </w:r>
    </w:p>
    <w:p w:rsidR="00BA1324" w:rsidRPr="00410031" w:rsidRDefault="00BA1324" w:rsidP="0041003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/>
          <w:bCs/>
          <w:color w:val="000080"/>
          <w:sz w:val="28"/>
          <w:szCs w:val="28"/>
          <w:lang w:eastAsia="ru-RU"/>
        </w:rPr>
        <w:t>2. Требования безопасности перед началом поездки и во время посадки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2.1. Обучающиеся обязаны знать и соблюдать расписание движения автобуса, находиться на установленной остановке автобуса в указанное в графике время.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2.2. Ожидать подхода автобуса следует в определенном месте сбора, не выходя на проезжую часть дороги. До отъезда из школы обучающиеся обязаны находиться в здании школы, при хорошей погоде – на территории школьного двора.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2.2. Перед началом поездки обучающиеся обязаны: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в установленном порядке пройти инструктаж по технике безопасности при поездках;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спокойно, не торопясь, соблюдая дисциплину и порядок, собраться у места посадки;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по распоряжению сопровождающего лица пройти проверку наличия участников поездки;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не выходить навстречу приближающемуся автобусу;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после полной остановки автобуса по команде сопровождающего спокойно, не торопясьи не толкаясь, войти в салон, занять место для сидения.</w:t>
      </w:r>
    </w:p>
    <w:p w:rsidR="00BA1324" w:rsidRPr="00410031" w:rsidRDefault="00BA1324" w:rsidP="0041003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A1324" w:rsidRPr="00410031" w:rsidRDefault="00BA1324" w:rsidP="0041003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80"/>
          <w:sz w:val="28"/>
          <w:szCs w:val="28"/>
          <w:lang w:eastAsia="ru-RU"/>
        </w:rPr>
        <w:t>3. Требования безопасности во время поездки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3.1. Во время поездки школьники обязаны соблюдать дисциплину и порядок. О всех недостатках, отмеченных во время поездки, они должны сообщать сопровождающему.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3.2. Число пассажиров должно соответствовать числу посадочных мест. При движении автобуса все обязаны находиться на посадочных местах. Стоять и ходить в автобусе строго запрещено.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3.3. Обучающимся ЗАПРЕЩАЕТСЯ: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шуметь; отвлекать водителя разговорами, криком или иным способом;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загромождать проходы сумками, портфелями и другими вещами;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вставать со своего места, переходить с одного места на другое;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садиться на сидения больше положенной нормы человек;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пользоваться сигнальной кнопкой без необходимости;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создавать ложную панику;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проносить в автобус напитки в открытых емкостях;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есть и пить во время движения автобуса;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открывать окна и вентиляционные люки; высовываться в открытые окна, выставлять в</w:t>
      </w:r>
      <w:r w:rsidRPr="00410031">
        <w:rPr>
          <w:rFonts w:ascii="Times New Roman" w:hAnsi="Times New Roman" w:cs="Times New Roman"/>
          <w:color w:val="0A0033"/>
          <w:sz w:val="28"/>
          <w:szCs w:val="28"/>
          <w:lang w:eastAsia="ru-RU"/>
        </w:rPr>
        <w:t> </w:t>
      </w: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окно руки или какие-либо предметы, выбрасывать что-либо из автобуса.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3.3. Не рекомендуется во время движения автобуса читать. </w:t>
      </w:r>
    </w:p>
    <w:p w:rsidR="00BA1324" w:rsidRPr="00410031" w:rsidRDefault="00BA1324" w:rsidP="0041003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80"/>
          <w:sz w:val="28"/>
          <w:szCs w:val="28"/>
          <w:lang w:eastAsia="ru-RU"/>
        </w:rPr>
        <w:t> </w:t>
      </w:r>
    </w:p>
    <w:p w:rsidR="00BA1324" w:rsidRPr="00410031" w:rsidRDefault="00BA1324" w:rsidP="0041003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80"/>
          <w:sz w:val="28"/>
          <w:szCs w:val="28"/>
          <w:lang w:eastAsia="ru-RU"/>
        </w:rPr>
        <w:t>4. Требования безопасности в аварийных или иных опасных ситуациях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4.1. Обучающиеся обязаны знать: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расположение в автобусе аварийных выходов;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местонахождение и правила пользования кнопкой сигнала водителю;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правила поведения во время возгорания автобуса;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правила поведения при захвате автобуса террористами.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4.2. Во избежание травм при резком торможении автобуса пассажирам следует упираться ногами в пол кузова и руками держаться за поручень или спинку впереди расположенного сидения.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4.5. При плохом самочувствии, внезапном заболевании или в случае травматизма обучающийся обязан сообщить об этом сопровождающему лицу.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4.2. При возникновении аварийных или чрезвычайных ситуаций во время перевозок (ДТП, технической неисправности, пожара и т.п.) после остановки автобуса обучающиеся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4.3. В случае захвата автобуса террористами обучающимся необходимо соблюдать</w:t>
      </w:r>
      <w:r w:rsidRPr="00410031">
        <w:rPr>
          <w:rFonts w:ascii="Times New Roman" w:hAnsi="Times New Roman" w:cs="Times New Roman"/>
          <w:color w:val="0A0033"/>
          <w:sz w:val="28"/>
          <w:szCs w:val="28"/>
          <w:lang w:eastAsia="ru-RU"/>
        </w:rPr>
        <w:t> </w:t>
      </w: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спокойствие, без паники выполнять все указания сопровождающих лиц и требования террористов.</w:t>
      </w:r>
    </w:p>
    <w:p w:rsidR="00BA1324" w:rsidRPr="00410031" w:rsidRDefault="00BA1324" w:rsidP="0041003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80"/>
          <w:sz w:val="28"/>
          <w:szCs w:val="28"/>
          <w:lang w:eastAsia="ru-RU"/>
        </w:rPr>
        <w:t>5. Требования безопасности по окончании поездки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5.1. Выходить из автобуса следует только с разрешения сопровождающего лица в сторону тротуара или обочины дороги. Запрещается выходить на проезжую часть и перебегать дорогу.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5.2. По окончании поездки обучающиеся обязаны: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после полной остановки автобуса и с разрешения сопровождающего лица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BA1324" w:rsidRPr="00410031" w:rsidRDefault="00BA1324" w:rsidP="004100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003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при необходимости по распоряжению сопровождающего пройти проверку наличия участников поездки.</w:t>
      </w:r>
    </w:p>
    <w:p w:rsidR="000168C0" w:rsidRPr="00410031" w:rsidRDefault="000168C0" w:rsidP="004100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0168C0" w:rsidRPr="00410031" w:rsidSect="00016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227"/>
    <w:multiLevelType w:val="multilevel"/>
    <w:tmpl w:val="DF5661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656"/>
        </w:tabs>
        <w:ind w:left="656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132"/>
        </w:tabs>
        <w:ind w:left="1132" w:hanging="720"/>
      </w:pPr>
    </w:lvl>
    <w:lvl w:ilvl="3">
      <w:start w:val="1"/>
      <w:numFmt w:val="decimal"/>
      <w:lvlText w:val="%1.%2.%3.%4."/>
      <w:lvlJc w:val="left"/>
      <w:pPr>
        <w:tabs>
          <w:tab w:val="num" w:pos="1338"/>
        </w:tabs>
        <w:ind w:left="1338" w:hanging="720"/>
      </w:pPr>
    </w:lvl>
    <w:lvl w:ilvl="4">
      <w:start w:val="1"/>
      <w:numFmt w:val="decimal"/>
      <w:lvlText w:val="%1.%2.%3.%4.%5."/>
      <w:lvlJc w:val="left"/>
      <w:pPr>
        <w:tabs>
          <w:tab w:val="num" w:pos="1904"/>
        </w:tabs>
        <w:ind w:left="1904" w:hanging="1080"/>
      </w:pPr>
    </w:lvl>
    <w:lvl w:ilvl="5">
      <w:start w:val="1"/>
      <w:numFmt w:val="decimal"/>
      <w:lvlText w:val="%1.%2.%3.%4.%5.%6."/>
      <w:lvlJc w:val="left"/>
      <w:pPr>
        <w:tabs>
          <w:tab w:val="num" w:pos="2110"/>
        </w:tabs>
        <w:ind w:left="21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16"/>
        </w:tabs>
        <w:ind w:left="231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82"/>
        </w:tabs>
        <w:ind w:left="28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88"/>
        </w:tabs>
        <w:ind w:left="3088" w:hanging="1440"/>
      </w:pPr>
    </w:lvl>
  </w:abstractNum>
  <w:num w:numId="1">
    <w:abstractNumId w:val="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10A"/>
    <w:rsid w:val="000168C0"/>
    <w:rsid w:val="00315155"/>
    <w:rsid w:val="00410031"/>
    <w:rsid w:val="006217F7"/>
    <w:rsid w:val="0067274B"/>
    <w:rsid w:val="009A37A8"/>
    <w:rsid w:val="00BA1324"/>
    <w:rsid w:val="00C3483B"/>
    <w:rsid w:val="00E4010A"/>
    <w:rsid w:val="00E86DDB"/>
    <w:rsid w:val="00F85302"/>
    <w:rsid w:val="00FD1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C0"/>
  </w:style>
  <w:style w:type="paragraph" w:styleId="1">
    <w:name w:val="heading 1"/>
    <w:basedOn w:val="a"/>
    <w:link w:val="10"/>
    <w:uiPriority w:val="9"/>
    <w:qFormat/>
    <w:rsid w:val="00BA1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10A"/>
  </w:style>
  <w:style w:type="paragraph" w:styleId="a4">
    <w:name w:val="No Spacing"/>
    <w:uiPriority w:val="1"/>
    <w:qFormat/>
    <w:rsid w:val="00E4010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A37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1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8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4351">
              <w:marLeft w:val="0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rshvor.edumsko.ru/uploads/2000/1342/section/77779/%D0%98%D0%BD%D1%81%D1%82%D1%80%D1%83%D0%BA%D1%86%D0%B8%D1%8F-%D0%BF%D0%BE-%D0%A2%D0%91-%D0%BF%D1%80%D0%B8-%D0%BF%D0%B5%D1%80%D0%B5%D0%B2%D0%BE%D0%B7%D0%BA%D0%B0%D1%85-%D0%BD%D0%B0-%D0%B0%D0%B2%D1%82%D0%BE%D0%B1%D1%83%D1%81%D0%B5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6</cp:revision>
  <dcterms:created xsi:type="dcterms:W3CDTF">2019-06-18T07:45:00Z</dcterms:created>
  <dcterms:modified xsi:type="dcterms:W3CDTF">2021-05-26T04:03:00Z</dcterms:modified>
</cp:coreProperties>
</file>