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82" w:rsidRDefault="00773E82" w:rsidP="00773E82">
      <w:pPr>
        <w:pStyle w:val="a3"/>
        <w:spacing w:before="87"/>
        <w:ind w:left="690" w:right="717"/>
        <w:jc w:val="center"/>
        <w:rPr>
          <w:sz w:val="28"/>
          <w:szCs w:val="28"/>
        </w:rPr>
      </w:pPr>
    </w:p>
    <w:p w:rsidR="00773E82" w:rsidRPr="00593BA4" w:rsidRDefault="00773E82" w:rsidP="00773E82">
      <w:pPr>
        <w:pStyle w:val="a3"/>
        <w:spacing w:before="87"/>
        <w:ind w:left="690" w:right="717"/>
        <w:jc w:val="center"/>
        <w:rPr>
          <w:sz w:val="28"/>
          <w:szCs w:val="28"/>
        </w:rPr>
      </w:pPr>
      <w:r w:rsidRPr="00593BA4">
        <w:rPr>
          <w:sz w:val="28"/>
          <w:szCs w:val="28"/>
        </w:rPr>
        <w:t>Туринская</w:t>
      </w:r>
      <w:r w:rsidRPr="00593BA4">
        <w:rPr>
          <w:spacing w:val="80"/>
          <w:sz w:val="28"/>
          <w:szCs w:val="28"/>
        </w:rPr>
        <w:t xml:space="preserve"> </w:t>
      </w:r>
      <w:r w:rsidRPr="00593BA4">
        <w:rPr>
          <w:sz w:val="28"/>
          <w:szCs w:val="28"/>
        </w:rPr>
        <w:t>школа-интернат, реализующая</w:t>
      </w:r>
      <w:r w:rsidRPr="00593BA4">
        <w:rPr>
          <w:spacing w:val="40"/>
          <w:sz w:val="28"/>
          <w:szCs w:val="28"/>
        </w:rPr>
        <w:t xml:space="preserve"> </w:t>
      </w:r>
      <w:r w:rsidRPr="00593BA4">
        <w:rPr>
          <w:sz w:val="28"/>
          <w:szCs w:val="28"/>
        </w:rPr>
        <w:t>адаптированные основные общеобразовательные программы</w:t>
      </w:r>
    </w:p>
    <w:p w:rsidR="00773E82" w:rsidRPr="00593BA4" w:rsidRDefault="00773E82" w:rsidP="00773E82">
      <w:pPr>
        <w:pStyle w:val="a3"/>
        <w:spacing w:before="7"/>
        <w:ind w:left="7" w:right="2"/>
        <w:jc w:val="center"/>
        <w:rPr>
          <w:sz w:val="28"/>
          <w:szCs w:val="28"/>
        </w:rPr>
      </w:pPr>
      <w:r w:rsidRPr="00593BA4">
        <w:rPr>
          <w:sz w:val="28"/>
          <w:szCs w:val="28"/>
        </w:rPr>
        <w:t>(ГБОУ</w:t>
      </w:r>
      <w:r w:rsidRPr="00593BA4">
        <w:rPr>
          <w:spacing w:val="30"/>
          <w:sz w:val="28"/>
          <w:szCs w:val="28"/>
        </w:rPr>
        <w:t xml:space="preserve"> </w:t>
      </w:r>
      <w:proofErr w:type="gramStart"/>
      <w:r w:rsidRPr="00593BA4">
        <w:rPr>
          <w:sz w:val="28"/>
          <w:szCs w:val="28"/>
        </w:rPr>
        <w:t>СО</w:t>
      </w:r>
      <w:proofErr w:type="gramEnd"/>
      <w:r w:rsidRPr="00593BA4">
        <w:rPr>
          <w:spacing w:val="19"/>
          <w:sz w:val="28"/>
          <w:szCs w:val="28"/>
        </w:rPr>
        <w:t xml:space="preserve"> </w:t>
      </w:r>
      <w:r w:rsidRPr="00593BA4">
        <w:rPr>
          <w:sz w:val="28"/>
          <w:szCs w:val="28"/>
        </w:rPr>
        <w:t>«Туринская</w:t>
      </w:r>
      <w:r w:rsidRPr="00593BA4">
        <w:rPr>
          <w:spacing w:val="56"/>
          <w:sz w:val="28"/>
          <w:szCs w:val="28"/>
        </w:rPr>
        <w:t xml:space="preserve"> </w:t>
      </w:r>
      <w:r w:rsidRPr="00593BA4">
        <w:rPr>
          <w:sz w:val="28"/>
          <w:szCs w:val="28"/>
        </w:rPr>
        <w:t>школа-</w:t>
      </w:r>
      <w:r w:rsidRPr="00593BA4">
        <w:rPr>
          <w:spacing w:val="-2"/>
          <w:sz w:val="28"/>
          <w:szCs w:val="28"/>
        </w:rPr>
        <w:t>интернат»)</w:t>
      </w:r>
    </w:p>
    <w:p w:rsidR="00773E82" w:rsidRPr="00593BA4" w:rsidRDefault="00773E82" w:rsidP="00773E82">
      <w:pPr>
        <w:pStyle w:val="a3"/>
        <w:rPr>
          <w:sz w:val="28"/>
          <w:szCs w:val="28"/>
        </w:rPr>
      </w:pPr>
    </w:p>
    <w:p w:rsidR="00773E82" w:rsidRPr="00593BA4" w:rsidRDefault="00773E82" w:rsidP="00773E82">
      <w:pPr>
        <w:pStyle w:val="a3"/>
        <w:spacing w:before="3"/>
        <w:rPr>
          <w:sz w:val="28"/>
          <w:szCs w:val="28"/>
        </w:rPr>
      </w:pPr>
    </w:p>
    <w:p w:rsidR="00773E82" w:rsidRPr="00593BA4" w:rsidRDefault="00773E82" w:rsidP="00773E82">
      <w:pPr>
        <w:rPr>
          <w:sz w:val="28"/>
          <w:szCs w:val="28"/>
        </w:rPr>
        <w:sectPr w:rsidR="00773E82" w:rsidRPr="00593BA4" w:rsidSect="00F015D9">
          <w:pgSz w:w="11900" w:h="16840"/>
          <w:pgMar w:top="440" w:right="800" w:bottom="280" w:left="1520" w:header="720" w:footer="720" w:gutter="0"/>
          <w:cols w:space="720"/>
        </w:sectPr>
      </w:pPr>
    </w:p>
    <w:p w:rsidR="00773E82" w:rsidRPr="00593BA4" w:rsidRDefault="00773E82" w:rsidP="00773E82">
      <w:pPr>
        <w:pStyle w:val="a3"/>
        <w:spacing w:before="1"/>
        <w:rPr>
          <w:sz w:val="28"/>
          <w:szCs w:val="28"/>
        </w:rPr>
      </w:pPr>
    </w:p>
    <w:p w:rsidR="00773E82" w:rsidRPr="00593BA4" w:rsidRDefault="00773E82" w:rsidP="00773E82">
      <w:pPr>
        <w:pStyle w:val="a3"/>
        <w:spacing w:before="88"/>
        <w:ind w:left="427"/>
        <w:rPr>
          <w:b/>
          <w:sz w:val="28"/>
          <w:szCs w:val="28"/>
        </w:rPr>
      </w:pPr>
      <w:r w:rsidRPr="0054435E">
        <w:rPr>
          <w:sz w:val="28"/>
          <w:szCs w:val="28"/>
        </w:rPr>
        <w:t>28.03.202</w:t>
      </w:r>
      <w:r>
        <w:rPr>
          <w:sz w:val="28"/>
          <w:szCs w:val="28"/>
        </w:rPr>
        <w:t>3</w:t>
      </w:r>
      <w:r w:rsidRPr="0054435E">
        <w:rPr>
          <w:sz w:val="28"/>
          <w:szCs w:val="28"/>
        </w:rPr>
        <w:t xml:space="preserve"> </w:t>
      </w:r>
      <w:r w:rsidRPr="00593BA4">
        <w:rPr>
          <w:sz w:val="28"/>
          <w:szCs w:val="28"/>
        </w:rPr>
        <w:br w:type="column"/>
      </w:r>
      <w:r w:rsidRPr="00593BA4">
        <w:rPr>
          <w:b/>
          <w:spacing w:val="-2"/>
          <w:w w:val="105"/>
          <w:sz w:val="28"/>
          <w:szCs w:val="28"/>
        </w:rPr>
        <w:lastRenderedPageBreak/>
        <w:t>ПРИКАЗ</w:t>
      </w:r>
    </w:p>
    <w:p w:rsidR="00773E82" w:rsidRPr="00593BA4" w:rsidRDefault="00773E82" w:rsidP="00773E82">
      <w:pPr>
        <w:pStyle w:val="a3"/>
        <w:spacing w:before="10"/>
        <w:rPr>
          <w:sz w:val="28"/>
          <w:szCs w:val="28"/>
        </w:rPr>
      </w:pPr>
    </w:p>
    <w:p w:rsidR="00773E82" w:rsidRPr="00593BA4" w:rsidRDefault="00773E82" w:rsidP="00773E82">
      <w:pPr>
        <w:pStyle w:val="a3"/>
        <w:ind w:left="363"/>
        <w:rPr>
          <w:sz w:val="28"/>
          <w:szCs w:val="28"/>
        </w:rPr>
      </w:pPr>
      <w:r w:rsidRPr="00593BA4">
        <w:rPr>
          <w:sz w:val="28"/>
          <w:szCs w:val="28"/>
        </w:rPr>
        <w:t>г.</w:t>
      </w:r>
      <w:r w:rsidRPr="00593BA4">
        <w:rPr>
          <w:spacing w:val="-9"/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Туринск</w:t>
      </w:r>
    </w:p>
    <w:p w:rsidR="00773E82" w:rsidRPr="00593BA4" w:rsidRDefault="00773E82" w:rsidP="00773E82">
      <w:pPr>
        <w:spacing w:before="1"/>
        <w:rPr>
          <w:sz w:val="28"/>
          <w:szCs w:val="28"/>
        </w:rPr>
      </w:pPr>
      <w:r w:rsidRPr="00593BA4">
        <w:rPr>
          <w:sz w:val="28"/>
          <w:szCs w:val="28"/>
        </w:rPr>
        <w:br w:type="column"/>
      </w:r>
    </w:p>
    <w:p w:rsidR="00773E82" w:rsidRPr="00593BA4" w:rsidRDefault="00773E82" w:rsidP="00773E82">
      <w:pPr>
        <w:pStyle w:val="a3"/>
        <w:ind w:left="363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01435">
        <w:rPr>
          <w:sz w:val="28"/>
          <w:szCs w:val="28"/>
        </w:rPr>
        <w:t>27</w:t>
      </w:r>
      <w:r w:rsidRPr="00593BA4">
        <w:rPr>
          <w:sz w:val="28"/>
          <w:szCs w:val="28"/>
        </w:rPr>
        <w:t>-</w:t>
      </w:r>
      <w:r w:rsidRPr="00593BA4">
        <w:rPr>
          <w:spacing w:val="12"/>
          <w:sz w:val="28"/>
          <w:szCs w:val="28"/>
        </w:rPr>
        <w:t xml:space="preserve"> </w:t>
      </w:r>
      <w:r w:rsidRPr="00593BA4">
        <w:rPr>
          <w:spacing w:val="-5"/>
          <w:sz w:val="28"/>
          <w:szCs w:val="28"/>
        </w:rPr>
        <w:t>од</w:t>
      </w:r>
    </w:p>
    <w:p w:rsidR="00773E82" w:rsidRPr="00593BA4" w:rsidRDefault="00773E82" w:rsidP="00773E82">
      <w:pPr>
        <w:rPr>
          <w:sz w:val="28"/>
          <w:szCs w:val="28"/>
        </w:rPr>
        <w:sectPr w:rsidR="00773E82" w:rsidRPr="00593BA4" w:rsidSect="0054435E">
          <w:type w:val="continuous"/>
          <w:pgSz w:w="11900" w:h="16840"/>
          <w:pgMar w:top="440" w:right="800" w:bottom="280" w:left="1520" w:header="720" w:footer="720" w:gutter="0"/>
          <w:cols w:num="3" w:space="720" w:equalWidth="0">
            <w:col w:w="1882" w:space="1929"/>
            <w:col w:w="1633" w:space="1945"/>
            <w:col w:w="2191"/>
          </w:cols>
        </w:sectPr>
      </w:pPr>
    </w:p>
    <w:p w:rsidR="00773E82" w:rsidRPr="00593BA4" w:rsidRDefault="00773E82" w:rsidP="00773E82">
      <w:pPr>
        <w:pStyle w:val="a3"/>
        <w:spacing w:before="3"/>
        <w:rPr>
          <w:sz w:val="28"/>
          <w:szCs w:val="28"/>
        </w:rPr>
      </w:pPr>
    </w:p>
    <w:p w:rsidR="00773E82" w:rsidRDefault="00773E82" w:rsidP="00773E82">
      <w:pPr>
        <w:tabs>
          <w:tab w:val="left" w:pos="6449"/>
          <w:tab w:val="left" w:pos="7588"/>
        </w:tabs>
        <w:spacing w:before="89"/>
        <w:ind w:right="2"/>
        <w:jc w:val="center"/>
        <w:rPr>
          <w:b/>
          <w:i/>
          <w:spacing w:val="-2"/>
          <w:sz w:val="28"/>
          <w:szCs w:val="28"/>
        </w:rPr>
      </w:pPr>
      <w:r>
        <w:rPr>
          <w:b/>
          <w:i/>
          <w:spacing w:val="-2"/>
          <w:sz w:val="28"/>
          <w:szCs w:val="28"/>
        </w:rPr>
        <w:t>Об утверждении Положения о комиссии по противодействию коррупции</w:t>
      </w:r>
    </w:p>
    <w:p w:rsidR="00773E82" w:rsidRPr="00D4402D" w:rsidRDefault="00773E82" w:rsidP="00773E82">
      <w:pPr>
        <w:tabs>
          <w:tab w:val="left" w:pos="6449"/>
          <w:tab w:val="left" w:pos="7588"/>
        </w:tabs>
        <w:spacing w:before="89"/>
        <w:ind w:right="2"/>
        <w:jc w:val="center"/>
        <w:rPr>
          <w:b/>
          <w:i/>
          <w:spacing w:val="-2"/>
          <w:sz w:val="28"/>
          <w:szCs w:val="28"/>
        </w:rPr>
      </w:pPr>
      <w:r w:rsidRPr="00D4402D">
        <w:rPr>
          <w:b/>
          <w:i/>
          <w:spacing w:val="-2"/>
          <w:sz w:val="28"/>
          <w:szCs w:val="28"/>
        </w:rPr>
        <w:t xml:space="preserve">ГБОУ </w:t>
      </w:r>
      <w:proofErr w:type="gramStart"/>
      <w:r w:rsidRPr="00D4402D">
        <w:rPr>
          <w:b/>
          <w:i/>
          <w:spacing w:val="-2"/>
          <w:sz w:val="28"/>
          <w:szCs w:val="28"/>
        </w:rPr>
        <w:t>СО</w:t>
      </w:r>
      <w:proofErr w:type="gramEnd"/>
      <w:r w:rsidRPr="00D4402D">
        <w:rPr>
          <w:b/>
          <w:i/>
          <w:spacing w:val="-2"/>
          <w:sz w:val="28"/>
          <w:szCs w:val="28"/>
        </w:rPr>
        <w:t xml:space="preserve"> «Туринская школа-интернат»</w:t>
      </w:r>
    </w:p>
    <w:p w:rsidR="00773E82" w:rsidRDefault="00773E82" w:rsidP="00773E82">
      <w:pPr>
        <w:tabs>
          <w:tab w:val="left" w:pos="6449"/>
          <w:tab w:val="left" w:pos="7588"/>
        </w:tabs>
        <w:spacing w:before="89"/>
        <w:ind w:right="2"/>
        <w:jc w:val="center"/>
        <w:rPr>
          <w:spacing w:val="-2"/>
          <w:sz w:val="28"/>
          <w:szCs w:val="28"/>
        </w:rPr>
      </w:pPr>
    </w:p>
    <w:p w:rsidR="00773E82" w:rsidRPr="00593BA4" w:rsidRDefault="00773E82" w:rsidP="00773E82">
      <w:pPr>
        <w:tabs>
          <w:tab w:val="left" w:pos="6449"/>
          <w:tab w:val="left" w:pos="7588"/>
        </w:tabs>
        <w:spacing w:before="89"/>
        <w:ind w:right="2"/>
        <w:jc w:val="center"/>
        <w:rPr>
          <w:i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соответствии со ст.13.3 Федерального закона от</w:t>
      </w:r>
      <w:r>
        <w:rPr>
          <w:sz w:val="28"/>
          <w:szCs w:val="28"/>
        </w:rPr>
        <w:t xml:space="preserve"> </w:t>
      </w:r>
      <w:r w:rsidRPr="00593BA4">
        <w:rPr>
          <w:sz w:val="28"/>
          <w:szCs w:val="28"/>
        </w:rPr>
        <w:t xml:space="preserve"> 25.12.2008</w:t>
      </w:r>
      <w:r w:rsidRPr="00593BA4">
        <w:rPr>
          <w:spacing w:val="14"/>
          <w:sz w:val="28"/>
          <w:szCs w:val="28"/>
        </w:rPr>
        <w:t xml:space="preserve"> </w:t>
      </w:r>
      <w:r w:rsidRPr="00593BA4">
        <w:rPr>
          <w:sz w:val="28"/>
          <w:szCs w:val="28"/>
        </w:rPr>
        <w:t>г.</w:t>
      </w:r>
      <w:r w:rsidRPr="00593BA4">
        <w:rPr>
          <w:spacing w:val="54"/>
          <w:sz w:val="28"/>
          <w:szCs w:val="28"/>
        </w:rPr>
        <w:t xml:space="preserve"> </w:t>
      </w:r>
      <w:r>
        <w:rPr>
          <w:spacing w:val="54"/>
          <w:sz w:val="28"/>
          <w:szCs w:val="28"/>
        </w:rPr>
        <w:t>№</w:t>
      </w:r>
      <w:r w:rsidRPr="00593BA4">
        <w:rPr>
          <w:sz w:val="28"/>
          <w:szCs w:val="28"/>
        </w:rPr>
        <w:t>273</w:t>
      </w:r>
      <w:r>
        <w:rPr>
          <w:sz w:val="28"/>
          <w:szCs w:val="28"/>
        </w:rPr>
        <w:t>-ФЗ</w:t>
      </w:r>
    </w:p>
    <w:p w:rsidR="00773E82" w:rsidRDefault="00773E82" w:rsidP="00773E82">
      <w:pPr>
        <w:pStyle w:val="a3"/>
        <w:tabs>
          <w:tab w:val="left" w:pos="796"/>
          <w:tab w:val="left" w:pos="3212"/>
          <w:tab w:val="left" w:pos="5037"/>
          <w:tab w:val="left" w:pos="5496"/>
          <w:tab w:val="left" w:pos="6542"/>
          <w:tab w:val="left" w:pos="7004"/>
          <w:tab w:val="left" w:pos="8087"/>
        </w:tabs>
        <w:spacing w:before="19"/>
        <w:ind w:left="122" w:right="151" w:hanging="3"/>
        <w:rPr>
          <w:spacing w:val="-2"/>
          <w:sz w:val="28"/>
          <w:szCs w:val="28"/>
        </w:rPr>
      </w:pPr>
      <w:r w:rsidRPr="00593BA4">
        <w:rPr>
          <w:spacing w:val="-6"/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противодействии</w:t>
      </w:r>
      <w:r>
        <w:rPr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коррупции</w:t>
      </w:r>
      <w:r>
        <w:rPr>
          <w:spacing w:val="-2"/>
          <w:sz w:val="28"/>
          <w:szCs w:val="28"/>
        </w:rPr>
        <w:t>»</w:t>
      </w:r>
    </w:p>
    <w:p w:rsidR="00773E82" w:rsidRPr="00593BA4" w:rsidRDefault="00773E82" w:rsidP="00773E82">
      <w:pPr>
        <w:pStyle w:val="a3"/>
        <w:tabs>
          <w:tab w:val="left" w:pos="796"/>
          <w:tab w:val="left" w:pos="3212"/>
          <w:tab w:val="left" w:pos="5037"/>
          <w:tab w:val="left" w:pos="5496"/>
          <w:tab w:val="left" w:pos="6542"/>
          <w:tab w:val="left" w:pos="7004"/>
          <w:tab w:val="left" w:pos="8087"/>
        </w:tabs>
        <w:spacing w:before="19"/>
        <w:ind w:left="122" w:right="151" w:hanging="3"/>
        <w:rPr>
          <w:sz w:val="28"/>
          <w:szCs w:val="28"/>
        </w:rPr>
      </w:pPr>
    </w:p>
    <w:p w:rsidR="00773E82" w:rsidRPr="000C787E" w:rsidRDefault="00773E82" w:rsidP="00773E82">
      <w:pPr>
        <w:pStyle w:val="a3"/>
        <w:ind w:left="109"/>
        <w:rPr>
          <w:b/>
          <w:sz w:val="28"/>
          <w:szCs w:val="28"/>
        </w:rPr>
      </w:pPr>
      <w:proofErr w:type="gramStart"/>
      <w:r w:rsidRPr="000C787E">
        <w:rPr>
          <w:b/>
          <w:sz w:val="28"/>
          <w:szCs w:val="28"/>
        </w:rPr>
        <w:t>П</w:t>
      </w:r>
      <w:proofErr w:type="gramEnd"/>
      <w:r w:rsidRPr="000C787E">
        <w:rPr>
          <w:b/>
          <w:sz w:val="28"/>
          <w:szCs w:val="28"/>
        </w:rPr>
        <w:t xml:space="preserve"> Р</w:t>
      </w:r>
      <w:r w:rsidRPr="000C787E">
        <w:rPr>
          <w:b/>
          <w:spacing w:val="8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И</w:t>
      </w:r>
      <w:r w:rsidRPr="000C787E">
        <w:rPr>
          <w:b/>
          <w:spacing w:val="20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К</w:t>
      </w:r>
      <w:r w:rsidRPr="000C787E">
        <w:rPr>
          <w:b/>
          <w:spacing w:val="1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А</w:t>
      </w:r>
      <w:r w:rsidRPr="000C787E">
        <w:rPr>
          <w:b/>
          <w:spacing w:val="1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3</w:t>
      </w:r>
      <w:r w:rsidRPr="000C787E">
        <w:rPr>
          <w:b/>
          <w:spacing w:val="19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Ы</w:t>
      </w:r>
      <w:r w:rsidRPr="000C787E">
        <w:rPr>
          <w:b/>
          <w:spacing w:val="5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В</w:t>
      </w:r>
      <w:r w:rsidRPr="000C787E">
        <w:rPr>
          <w:b/>
          <w:spacing w:val="6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А</w:t>
      </w:r>
      <w:r w:rsidRPr="000C787E">
        <w:rPr>
          <w:b/>
          <w:spacing w:val="16"/>
          <w:sz w:val="28"/>
          <w:szCs w:val="28"/>
        </w:rPr>
        <w:t xml:space="preserve"> </w:t>
      </w:r>
      <w:r w:rsidRPr="000C787E">
        <w:rPr>
          <w:b/>
          <w:spacing w:val="-5"/>
          <w:sz w:val="28"/>
          <w:szCs w:val="28"/>
        </w:rPr>
        <w:t>Ю:</w:t>
      </w:r>
    </w:p>
    <w:p w:rsidR="00773E82" w:rsidRPr="00593BA4" w:rsidRDefault="00773E82" w:rsidP="00773E82">
      <w:pPr>
        <w:pStyle w:val="a3"/>
        <w:spacing w:before="5"/>
        <w:rPr>
          <w:sz w:val="28"/>
          <w:szCs w:val="28"/>
        </w:rPr>
      </w:pPr>
    </w:p>
    <w:p w:rsidR="00773E82" w:rsidRDefault="00773E82" w:rsidP="00773E82">
      <w:pPr>
        <w:pStyle w:val="a3"/>
        <w:numPr>
          <w:ilvl w:val="0"/>
          <w:numId w:val="1"/>
        </w:numPr>
        <w:spacing w:before="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Утвердить Положение </w:t>
      </w:r>
      <w:r w:rsidRPr="00773E82">
        <w:rPr>
          <w:spacing w:val="-2"/>
          <w:sz w:val="28"/>
          <w:szCs w:val="28"/>
        </w:rPr>
        <w:t xml:space="preserve">о комиссии по противодействию коррупции </w:t>
      </w:r>
      <w:r>
        <w:rPr>
          <w:spacing w:val="-2"/>
          <w:sz w:val="28"/>
          <w:szCs w:val="28"/>
        </w:rPr>
        <w:t xml:space="preserve">ГБОУ </w:t>
      </w:r>
      <w:proofErr w:type="gramStart"/>
      <w:r>
        <w:rPr>
          <w:spacing w:val="-2"/>
          <w:sz w:val="28"/>
          <w:szCs w:val="28"/>
        </w:rPr>
        <w:t>СО</w:t>
      </w:r>
      <w:proofErr w:type="gramEnd"/>
      <w:r>
        <w:rPr>
          <w:spacing w:val="-2"/>
          <w:sz w:val="28"/>
          <w:szCs w:val="28"/>
        </w:rPr>
        <w:t xml:space="preserve"> «Туринская школа-интернат»</w:t>
      </w:r>
    </w:p>
    <w:p w:rsidR="00773E82" w:rsidRPr="00F015D9" w:rsidRDefault="00773E82" w:rsidP="00773E82">
      <w:pPr>
        <w:pStyle w:val="a3"/>
        <w:numPr>
          <w:ilvl w:val="0"/>
          <w:numId w:val="1"/>
        </w:numPr>
        <w:spacing w:before="21"/>
        <w:ind w:right="-59"/>
        <w:jc w:val="both"/>
        <w:rPr>
          <w:sz w:val="28"/>
          <w:szCs w:val="28"/>
        </w:rPr>
      </w:pPr>
      <w:r w:rsidRPr="00F015D9">
        <w:rPr>
          <w:spacing w:val="-2"/>
          <w:sz w:val="28"/>
          <w:szCs w:val="28"/>
        </w:rPr>
        <w:t xml:space="preserve">Приказ </w:t>
      </w:r>
      <w:r w:rsidRPr="00CD140A">
        <w:rPr>
          <w:spacing w:val="-2"/>
          <w:sz w:val="28"/>
          <w:szCs w:val="28"/>
        </w:rPr>
        <w:t xml:space="preserve">№ </w:t>
      </w:r>
      <w:r w:rsidR="00CD140A">
        <w:rPr>
          <w:spacing w:val="-2"/>
          <w:sz w:val="28"/>
          <w:szCs w:val="28"/>
        </w:rPr>
        <w:t>98</w:t>
      </w:r>
      <w:r w:rsidRPr="00CD140A">
        <w:rPr>
          <w:spacing w:val="-2"/>
          <w:sz w:val="28"/>
          <w:szCs w:val="28"/>
        </w:rPr>
        <w:t xml:space="preserve">-од от </w:t>
      </w:r>
      <w:r w:rsidR="00CD140A">
        <w:rPr>
          <w:spacing w:val="-2"/>
          <w:sz w:val="28"/>
          <w:szCs w:val="28"/>
        </w:rPr>
        <w:t>31.12</w:t>
      </w:r>
      <w:r w:rsidRPr="00CD140A">
        <w:rPr>
          <w:spacing w:val="-2"/>
          <w:sz w:val="28"/>
          <w:szCs w:val="28"/>
        </w:rPr>
        <w:t>.201</w:t>
      </w:r>
      <w:r w:rsidR="00CD140A">
        <w:rPr>
          <w:spacing w:val="-2"/>
          <w:sz w:val="28"/>
          <w:szCs w:val="28"/>
        </w:rPr>
        <w:t>4</w:t>
      </w:r>
      <w:r w:rsidRPr="00CD140A">
        <w:rPr>
          <w:spacing w:val="-2"/>
          <w:sz w:val="28"/>
          <w:szCs w:val="28"/>
        </w:rPr>
        <w:t xml:space="preserve"> </w:t>
      </w:r>
      <w:r w:rsidRPr="00F015D9">
        <w:rPr>
          <w:spacing w:val="-2"/>
          <w:sz w:val="28"/>
          <w:szCs w:val="28"/>
        </w:rPr>
        <w:t xml:space="preserve">«Об утверждении Положения </w:t>
      </w:r>
      <w:r w:rsidRPr="00773E82">
        <w:rPr>
          <w:spacing w:val="-2"/>
          <w:sz w:val="28"/>
          <w:szCs w:val="28"/>
        </w:rPr>
        <w:t>о комиссии по противодействию коррупции</w:t>
      </w:r>
      <w:r w:rsidRPr="00F015D9">
        <w:rPr>
          <w:spacing w:val="-2"/>
          <w:sz w:val="28"/>
          <w:szCs w:val="28"/>
        </w:rPr>
        <w:t xml:space="preserve"> ГБОУ </w:t>
      </w:r>
      <w:proofErr w:type="gramStart"/>
      <w:r w:rsidRPr="00F015D9">
        <w:rPr>
          <w:spacing w:val="-2"/>
          <w:sz w:val="28"/>
          <w:szCs w:val="28"/>
        </w:rPr>
        <w:t>СО</w:t>
      </w:r>
      <w:proofErr w:type="gramEnd"/>
      <w:r w:rsidRPr="00F015D9">
        <w:rPr>
          <w:spacing w:val="-2"/>
          <w:sz w:val="28"/>
          <w:szCs w:val="28"/>
        </w:rPr>
        <w:t xml:space="preserve"> «Туринская школа-интернат»» признать утратившим силу.</w:t>
      </w:r>
    </w:p>
    <w:p w:rsidR="00773E82" w:rsidRPr="00593BA4" w:rsidRDefault="00773E82" w:rsidP="00773E82">
      <w:pPr>
        <w:pStyle w:val="a3"/>
        <w:spacing w:before="7"/>
        <w:ind w:left="118"/>
        <w:rPr>
          <w:sz w:val="28"/>
          <w:szCs w:val="28"/>
        </w:rPr>
      </w:pPr>
      <w:r w:rsidRPr="00593BA4">
        <w:rPr>
          <w:sz w:val="28"/>
          <w:szCs w:val="28"/>
        </w:rPr>
        <w:t>3.</w:t>
      </w:r>
      <w:r w:rsidRPr="00593BA4">
        <w:rPr>
          <w:spacing w:val="8"/>
          <w:sz w:val="28"/>
          <w:szCs w:val="28"/>
        </w:rPr>
        <w:t xml:space="preserve"> </w:t>
      </w:r>
      <w:proofErr w:type="gramStart"/>
      <w:r>
        <w:rPr>
          <w:spacing w:val="8"/>
          <w:sz w:val="28"/>
          <w:szCs w:val="28"/>
        </w:rPr>
        <w:t>К</w:t>
      </w:r>
      <w:r w:rsidRPr="00593BA4">
        <w:rPr>
          <w:sz w:val="28"/>
          <w:szCs w:val="28"/>
        </w:rPr>
        <w:t>онтроль</w:t>
      </w:r>
      <w:r w:rsidRPr="00593BA4">
        <w:rPr>
          <w:spacing w:val="21"/>
          <w:sz w:val="28"/>
          <w:szCs w:val="28"/>
        </w:rPr>
        <w:t xml:space="preserve"> </w:t>
      </w:r>
      <w:r w:rsidRPr="00593BA4">
        <w:rPr>
          <w:sz w:val="28"/>
          <w:szCs w:val="28"/>
        </w:rPr>
        <w:t>за</w:t>
      </w:r>
      <w:proofErr w:type="gramEnd"/>
      <w:r w:rsidRPr="00593BA4">
        <w:rPr>
          <w:spacing w:val="9"/>
          <w:sz w:val="28"/>
          <w:szCs w:val="28"/>
        </w:rPr>
        <w:t xml:space="preserve"> </w:t>
      </w:r>
      <w:r w:rsidRPr="00593BA4">
        <w:rPr>
          <w:sz w:val="28"/>
          <w:szCs w:val="28"/>
        </w:rPr>
        <w:t>испол</w:t>
      </w:r>
      <w:r>
        <w:rPr>
          <w:sz w:val="28"/>
          <w:szCs w:val="28"/>
        </w:rPr>
        <w:t>н</w:t>
      </w:r>
      <w:r w:rsidRPr="00593BA4">
        <w:rPr>
          <w:sz w:val="28"/>
          <w:szCs w:val="28"/>
        </w:rPr>
        <w:t>ением</w:t>
      </w:r>
      <w:r w:rsidRPr="00593BA4">
        <w:rPr>
          <w:spacing w:val="40"/>
          <w:sz w:val="28"/>
          <w:szCs w:val="28"/>
        </w:rPr>
        <w:t xml:space="preserve"> </w:t>
      </w:r>
      <w:r w:rsidRPr="00593BA4">
        <w:rPr>
          <w:sz w:val="28"/>
          <w:szCs w:val="28"/>
        </w:rPr>
        <w:t>приказа</w:t>
      </w:r>
      <w:r w:rsidRPr="00593BA4">
        <w:rPr>
          <w:spacing w:val="11"/>
          <w:sz w:val="28"/>
          <w:szCs w:val="28"/>
        </w:rPr>
        <w:t xml:space="preserve"> </w:t>
      </w:r>
      <w:r w:rsidRPr="00593BA4">
        <w:rPr>
          <w:sz w:val="28"/>
          <w:szCs w:val="28"/>
        </w:rPr>
        <w:t>оста</w:t>
      </w:r>
      <w:r>
        <w:rPr>
          <w:sz w:val="28"/>
          <w:szCs w:val="28"/>
        </w:rPr>
        <w:t>в</w:t>
      </w:r>
      <w:r w:rsidRPr="00593BA4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Pr="00593BA4">
        <w:rPr>
          <w:sz w:val="28"/>
          <w:szCs w:val="28"/>
        </w:rPr>
        <w:t>ю</w:t>
      </w:r>
      <w:r w:rsidRPr="00593BA4">
        <w:rPr>
          <w:spacing w:val="20"/>
          <w:sz w:val="28"/>
          <w:szCs w:val="28"/>
        </w:rPr>
        <w:t xml:space="preserve"> </w:t>
      </w:r>
      <w:r w:rsidRPr="00593BA4">
        <w:rPr>
          <w:sz w:val="28"/>
          <w:szCs w:val="28"/>
        </w:rPr>
        <w:t>за</w:t>
      </w:r>
      <w:r w:rsidRPr="00593BA4">
        <w:rPr>
          <w:spacing w:val="6"/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собой.</w:t>
      </w:r>
    </w:p>
    <w:p w:rsidR="00773E82" w:rsidRPr="00593BA4" w:rsidRDefault="00773E82" w:rsidP="00773E82">
      <w:pPr>
        <w:pStyle w:val="a3"/>
        <w:rPr>
          <w:sz w:val="28"/>
          <w:szCs w:val="28"/>
        </w:rPr>
      </w:pPr>
    </w:p>
    <w:p w:rsidR="00773E82" w:rsidRPr="00593BA4" w:rsidRDefault="00773E82" w:rsidP="00773E82">
      <w:pPr>
        <w:pStyle w:val="a3"/>
        <w:spacing w:before="6"/>
        <w:rPr>
          <w:sz w:val="28"/>
          <w:szCs w:val="28"/>
        </w:rPr>
      </w:pPr>
    </w:p>
    <w:p w:rsidR="00773E82" w:rsidRDefault="00773E82" w:rsidP="00773E82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Директор                                                                                 </w:t>
      </w:r>
      <w:proofErr w:type="spellStart"/>
      <w:r>
        <w:rPr>
          <w:spacing w:val="-2"/>
          <w:sz w:val="28"/>
          <w:szCs w:val="28"/>
        </w:rPr>
        <w:t>Н.Н.Кондырева</w:t>
      </w:r>
      <w:proofErr w:type="spellEnd"/>
      <w:r>
        <w:rPr>
          <w:spacing w:val="-2"/>
          <w:sz w:val="28"/>
          <w:szCs w:val="28"/>
        </w:rPr>
        <w:t xml:space="preserve"> </w:t>
      </w:r>
    </w:p>
    <w:p w:rsidR="00773E82" w:rsidRDefault="00773E82" w:rsidP="00773E82">
      <w:pPr>
        <w:pStyle w:val="a3"/>
        <w:rPr>
          <w:spacing w:val="-2"/>
          <w:sz w:val="28"/>
          <w:szCs w:val="28"/>
        </w:rPr>
      </w:pPr>
    </w:p>
    <w:p w:rsidR="00773E82" w:rsidRDefault="00773E82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p w:rsidR="00CD140A" w:rsidRDefault="00CD140A" w:rsidP="00773E82"/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D140A" w:rsidTr="00CD140A">
        <w:tc>
          <w:tcPr>
            <w:tcW w:w="4785" w:type="dxa"/>
            <w:hideMark/>
          </w:tcPr>
          <w:p w:rsidR="00CD140A" w:rsidRPr="00CD140A" w:rsidRDefault="00CD140A">
            <w:pPr>
              <w:rPr>
                <w:sz w:val="24"/>
                <w:lang w:val="ru-RU"/>
              </w:rPr>
            </w:pPr>
            <w:r w:rsidRPr="00CD140A">
              <w:rPr>
                <w:sz w:val="24"/>
                <w:lang w:val="ru-RU"/>
              </w:rPr>
              <w:t>Рассмотрено на заседании Комиссии по противодействию коррупции №2 от 27.03.2023</w:t>
            </w:r>
          </w:p>
        </w:tc>
        <w:tc>
          <w:tcPr>
            <w:tcW w:w="4786" w:type="dxa"/>
            <w:hideMark/>
          </w:tcPr>
          <w:p w:rsidR="00CD140A" w:rsidRPr="00CD140A" w:rsidRDefault="00CD140A">
            <w:pPr>
              <w:rPr>
                <w:sz w:val="24"/>
                <w:lang w:val="ru-RU"/>
              </w:rPr>
            </w:pPr>
            <w:r w:rsidRPr="00CD140A">
              <w:rPr>
                <w:sz w:val="24"/>
                <w:lang w:val="ru-RU"/>
              </w:rPr>
              <w:t>Приложение к приказу № 27 -од от 28.03.2023</w:t>
            </w:r>
          </w:p>
        </w:tc>
      </w:tr>
    </w:tbl>
    <w:p w:rsidR="00CD140A" w:rsidRDefault="00CD140A" w:rsidP="00CD140A">
      <w:pPr>
        <w:rPr>
          <w:sz w:val="24"/>
        </w:rPr>
      </w:pPr>
    </w:p>
    <w:p w:rsidR="00CD140A" w:rsidRDefault="00CD140A" w:rsidP="00CD140A">
      <w:pPr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 w:rsidR="00CD140A" w:rsidRDefault="00CD140A" w:rsidP="00CD140A">
      <w:pPr>
        <w:jc w:val="center"/>
        <w:rPr>
          <w:b/>
          <w:sz w:val="24"/>
        </w:rPr>
      </w:pPr>
      <w:r>
        <w:rPr>
          <w:b/>
          <w:sz w:val="24"/>
        </w:rPr>
        <w:t xml:space="preserve">о Комиссии по противодействию коррупции </w:t>
      </w:r>
    </w:p>
    <w:p w:rsidR="00CD140A" w:rsidRDefault="00CD140A" w:rsidP="00CD140A">
      <w:pPr>
        <w:jc w:val="center"/>
        <w:rPr>
          <w:b/>
          <w:sz w:val="24"/>
        </w:rPr>
      </w:pPr>
      <w:r>
        <w:rPr>
          <w:b/>
          <w:sz w:val="24"/>
        </w:rPr>
        <w:t xml:space="preserve">в  ГБОУ </w:t>
      </w:r>
      <w:proofErr w:type="gramStart"/>
      <w:r>
        <w:rPr>
          <w:b/>
          <w:sz w:val="24"/>
        </w:rPr>
        <w:t>СО</w:t>
      </w:r>
      <w:proofErr w:type="gramEnd"/>
      <w:r>
        <w:rPr>
          <w:b/>
          <w:sz w:val="24"/>
        </w:rPr>
        <w:t xml:space="preserve"> «Туринская школа-интернат»</w:t>
      </w:r>
    </w:p>
    <w:p w:rsidR="00CD140A" w:rsidRDefault="00CD140A" w:rsidP="00CD140A">
      <w:pPr>
        <w:rPr>
          <w:sz w:val="24"/>
        </w:rPr>
      </w:pPr>
    </w:p>
    <w:p w:rsidR="00CD140A" w:rsidRDefault="00CD140A" w:rsidP="00CD140A">
      <w:pPr>
        <w:jc w:val="center"/>
        <w:rPr>
          <w:b/>
          <w:sz w:val="24"/>
        </w:rPr>
      </w:pPr>
      <w:r>
        <w:rPr>
          <w:b/>
          <w:sz w:val="24"/>
        </w:rPr>
        <w:t>1. Общие положения.</w:t>
      </w:r>
    </w:p>
    <w:p w:rsidR="00CD140A" w:rsidRDefault="00CD140A" w:rsidP="00CD140A">
      <w:pPr>
        <w:jc w:val="both"/>
        <w:rPr>
          <w:sz w:val="24"/>
        </w:rPr>
      </w:pPr>
      <w:r>
        <w:rPr>
          <w:sz w:val="24"/>
        </w:rPr>
        <w:t xml:space="preserve">1.1. Настоящим Положением определяется порядок формирования и деятельности Комиссии по противодействию коррупции в ГБОУ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«Туринская школа-интернат» (далее - Комиссия). Комиссия является постоянно действующим контролирующим органом, образованным для контроля деятельности ГБОУ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«Туринская школа-интернат» (далее — Учреждение) и его должностных лиц (работников), иных субъектов системы противодействия коррупции по реализации антикоррупционной политики.</w:t>
      </w:r>
    </w:p>
    <w:p w:rsidR="00CD140A" w:rsidRDefault="00CD140A" w:rsidP="00CD140A">
      <w:pPr>
        <w:jc w:val="both"/>
        <w:rPr>
          <w:sz w:val="24"/>
        </w:rPr>
      </w:pPr>
      <w:r>
        <w:rPr>
          <w:sz w:val="24"/>
        </w:rPr>
        <w:t>1.2. Комиссия в своей деятельности руководствуется действующим законодательством Российской Федерации.</w:t>
      </w:r>
    </w:p>
    <w:p w:rsidR="00CD140A" w:rsidRDefault="00CD140A" w:rsidP="00CD140A">
      <w:pPr>
        <w:rPr>
          <w:sz w:val="24"/>
        </w:rPr>
      </w:pPr>
      <w:r>
        <w:rPr>
          <w:sz w:val="24"/>
        </w:rPr>
        <w:t>1.3.. Задачами деятельности Комиссии являются:</w:t>
      </w:r>
    </w:p>
    <w:p w:rsidR="00CD140A" w:rsidRDefault="00CD140A" w:rsidP="00CD140A">
      <w:pPr>
        <w:jc w:val="both"/>
        <w:rPr>
          <w:sz w:val="24"/>
        </w:rPr>
      </w:pPr>
      <w:r>
        <w:rPr>
          <w:sz w:val="24"/>
        </w:rPr>
        <w:t>- контроль реализации антикоррупционных мероприятий в общеобразовательном учреждении, предусмотренных планом мероприятий по противодействию коррупции;</w:t>
      </w:r>
    </w:p>
    <w:p w:rsidR="00CD140A" w:rsidRDefault="00CD140A" w:rsidP="00CD140A">
      <w:pPr>
        <w:jc w:val="both"/>
        <w:rPr>
          <w:sz w:val="24"/>
        </w:rPr>
      </w:pPr>
      <w:r>
        <w:rPr>
          <w:sz w:val="24"/>
        </w:rPr>
        <w:t xml:space="preserve">- рассмотрение случаев проявления коррупции работниками ГБОУ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«Туринская школа-интернат»;</w:t>
      </w:r>
    </w:p>
    <w:p w:rsidR="00CD140A" w:rsidRDefault="00CD140A" w:rsidP="00CD140A">
      <w:pPr>
        <w:jc w:val="both"/>
        <w:rPr>
          <w:sz w:val="24"/>
        </w:rPr>
      </w:pPr>
      <w:r>
        <w:rPr>
          <w:sz w:val="24"/>
        </w:rPr>
        <w:t>- подготовка проектов документов (приказов, писем, рекомендаций, планов и других документов) по вопросам противодействия коррупции;</w:t>
      </w:r>
    </w:p>
    <w:p w:rsidR="00CD140A" w:rsidRDefault="00CD140A" w:rsidP="00CD140A">
      <w:pPr>
        <w:jc w:val="both"/>
        <w:rPr>
          <w:sz w:val="24"/>
        </w:rPr>
      </w:pPr>
      <w:r>
        <w:rPr>
          <w:sz w:val="24"/>
        </w:rPr>
        <w:t xml:space="preserve">- координация деятельности по вопросам противодействия коррупции в соответствии с действующим законодательством с целью профилактики и предотвращения коррупционных проявлений в ГБОУ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«Туринская школа-интернат».</w:t>
      </w:r>
    </w:p>
    <w:p w:rsidR="00CD140A" w:rsidRDefault="00CD140A" w:rsidP="00CD140A">
      <w:pPr>
        <w:jc w:val="both"/>
        <w:rPr>
          <w:sz w:val="24"/>
          <w:szCs w:val="24"/>
        </w:rPr>
      </w:pPr>
    </w:p>
    <w:p w:rsidR="00CD140A" w:rsidRDefault="00CD140A" w:rsidP="00CD14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Состав и порядок формирования Комиссии.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Персональный состав Комиссии утверждается приказом директора. 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2.2. Комиссия формируется в составе: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председателя Комиссии (заместитель директора общеобразовательного учреждения); 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- заместителя председателя Комиссии;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-секретаря Комиссии (ответственный работник по противодействию коррупции в Учреждении);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- членов Комиссии: представитель педагогического коллектива; представитель трудового коллектива.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2.3. Председатель Комиссии: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осуществляет руководство деятельностью Комиссии; 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созывает заседания Комиссии;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утверждает повестки заседаний Комиссии; 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- ведет заседания Комиссии;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подписывает протоколы заседаний Комиссии и другие документы, подготовленные Комиссией.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2.4. Заместитель председателя Комиссии, в случаях отсутствия председателя Комиссии, по его поручению, проводит заседания Комиссии.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2.5. Секретарь Комиссии: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- осуществляет подготовку заседаний Комиссии, составляет планы ее работы, формирует проекты повесток заседаний Комиссии, принимает участие в подготовке материалов по внесенным на рассмотрение Комиссии вопросам;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- ведет документацию Комиссии, составляет списки участников заседания Комиссии, уведомляет их о дате, месте и времени проведения заседания Комиссии и знакомит с материалами, подготовленными для рассмотрения на заседании Комиссии;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- контролирует своевременное представление материалов и документов для рассмотрения на заседаниях Комиссии;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составляет и подписывает протоколы заседаний Комиссии; осуществляет </w:t>
      </w:r>
      <w:proofErr w:type="gramStart"/>
      <w:r>
        <w:rPr>
          <w:sz w:val="24"/>
          <w:szCs w:val="24"/>
        </w:rPr>
        <w:t>контроль</w:t>
      </w:r>
      <w:bookmarkStart w:id="0" w:name="_GoBack"/>
      <w:bookmarkEnd w:id="0"/>
      <w:r>
        <w:rPr>
          <w:sz w:val="24"/>
          <w:szCs w:val="24"/>
        </w:rPr>
        <w:t xml:space="preserve"> за</w:t>
      </w:r>
      <w:proofErr w:type="gramEnd"/>
      <w:r>
        <w:rPr>
          <w:sz w:val="24"/>
          <w:szCs w:val="24"/>
        </w:rPr>
        <w:t xml:space="preserve"> выполнением решений Комиссии; выполняет поручения председателя Комиссии;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обеспечивает предоставление информации о работе Комиссии в срок. 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2.6. Член Комиссии добровольно принимает на себя ответственность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предусмотренным федеральным законодательством об информации, информатизации и защите информации. 2.7. Члены Комиссии имеют право знакомиться с документами и материалами, непосредственно касающимися деятельности Комиссии.</w:t>
      </w:r>
    </w:p>
    <w:p w:rsidR="00CD140A" w:rsidRDefault="00CD140A" w:rsidP="00CD140A">
      <w:pPr>
        <w:jc w:val="both"/>
        <w:rPr>
          <w:sz w:val="24"/>
          <w:szCs w:val="24"/>
        </w:rPr>
      </w:pPr>
    </w:p>
    <w:p w:rsidR="00CD140A" w:rsidRDefault="00CD140A" w:rsidP="00CD14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Полномочия Комиссии.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3.1. Комиссия: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определяет приоритетные направления антикоррупционной политики в общеобразовательном учреждении, согласно законодательству Российской Федерации, Свердловской области;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принимает участие по реализации федеральных и областных антикоррупционных планов, программ, мероприятий;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 оценку эффективности реализации принятых решений по вопросам противодействия коррупции;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оценку решений и действий лиц, занимающих должности в общеобразовательном учреждении, в случаях </w:t>
      </w:r>
      <w:proofErr w:type="gramStart"/>
      <w:r>
        <w:rPr>
          <w:sz w:val="24"/>
          <w:szCs w:val="24"/>
        </w:rPr>
        <w:t>выявления признаков конфликта интересов педагогических работников</w:t>
      </w:r>
      <w:proofErr w:type="gramEnd"/>
      <w:r>
        <w:rPr>
          <w:sz w:val="24"/>
          <w:szCs w:val="24"/>
        </w:rPr>
        <w:t xml:space="preserve"> и (или) коррупционных проявлений;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 на заседаниях Комиссии информацию о возникновении конфликтных и иных проблемных ситуаций, свидетельствующих о возможном наличии признаков коррупции, организует изучение этих ситуаций с целью последующего информирования - директора общеобразовательного учреждения для принятия соответствующих мер;</w:t>
      </w:r>
    </w:p>
    <w:p w:rsidR="00CD140A" w:rsidRDefault="00CD140A" w:rsidP="00CD140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информирует директора общеобразовательного учреждения о ситуации с противодействием коррупции в общеобразовательного учреждении;</w:t>
      </w:r>
      <w:proofErr w:type="gramEnd"/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организует просвещение и агитацию участников образовательных отношений в целях формирования у них навыков антикоррупционного поведения, а также нетерпимого отношения к коррупционным проявлениям;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содействует осуществлению общественного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реализацией государственной антикоррупционной  политики в Учреждении;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 проекты правовых актов по вопросам противодействия коррупции.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3.2. Комиссия имеет право: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запрашивать в установленном порядке информацию в пределах своей компетенции;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создавать рабочие группы по вопросам реализации антикоррупционной политики с привлечением экспертов и специалистов;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вносить предложения о проведении специальных мероприятий по пресечению коррупции, требующих комплексного привлечения сил и средств соответствующих территориальных органов федеральных органов исполнительной власти и органов местного самоуправления.</w:t>
      </w:r>
    </w:p>
    <w:p w:rsidR="00CD140A" w:rsidRDefault="00CD140A" w:rsidP="00CD14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Организация работы и обеспечение деятельности Комиссии.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4.1. Основной формой работы Комиссии являются заседания, которые проводятся не реже одного раза в квартал в соответствии с планом ее работы. Могут проводиться внеплановые заседания Комиссии.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4.2.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в письменном виде.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4.3. Члены Комиссии могут вносить предложения по планам работы Комиссии и проектам повесток заседаний Комиссии, по порядку рассмотрения и существу обсуждаемых вопросов, выступать на заседаниях Комиссии.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4.4.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приобщением к протоколу.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4.5. Решение Комиссии принимается открытым голосованием простым большинством голосов от числа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Решение Комиссии оформляется протоколом, который подписывается всеми членами </w:t>
      </w:r>
      <w:r>
        <w:rPr>
          <w:sz w:val="24"/>
          <w:szCs w:val="24"/>
        </w:rPr>
        <w:lastRenderedPageBreak/>
        <w:t xml:space="preserve">Комиссии. Протоколы заседания Комиссии ведутся в электронном виде с последующей их распечаткой и постоянным хранением в общеобразовательном учреждении. Протокол заседания оформляется и подписывается всеми членами комиссии в течение 5 рабочих дней. 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Решения Комиссии, принятые в пределах ее компетенции, подлежат обязательному рассмотрению директором в течение 3 рабочих дней. 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>4.8. Контроль работы Комиссии осуществляет директор образовательной организации.</w:t>
      </w:r>
    </w:p>
    <w:p w:rsidR="00CD140A" w:rsidRDefault="00CD140A" w:rsidP="00CD14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D140A" w:rsidRDefault="00CD140A" w:rsidP="00CD140A">
      <w:pPr>
        <w:jc w:val="both"/>
        <w:rPr>
          <w:sz w:val="24"/>
          <w:szCs w:val="24"/>
        </w:rPr>
      </w:pPr>
    </w:p>
    <w:p w:rsidR="00CD140A" w:rsidRDefault="00CD140A" w:rsidP="00CD140A">
      <w:pPr>
        <w:jc w:val="both"/>
        <w:rPr>
          <w:sz w:val="24"/>
          <w:szCs w:val="24"/>
        </w:rPr>
      </w:pPr>
    </w:p>
    <w:p w:rsidR="00CD140A" w:rsidRDefault="00CD140A" w:rsidP="00CD140A">
      <w:pPr>
        <w:jc w:val="both"/>
        <w:rPr>
          <w:sz w:val="24"/>
          <w:szCs w:val="24"/>
        </w:rPr>
      </w:pPr>
    </w:p>
    <w:p w:rsidR="00CD140A" w:rsidRDefault="00CD140A" w:rsidP="00773E82"/>
    <w:p w:rsidR="009F045A" w:rsidRDefault="009F045A"/>
    <w:sectPr w:rsidR="009F045A">
      <w:type w:val="continuous"/>
      <w:pgSz w:w="11900" w:h="16840"/>
      <w:pgMar w:top="440" w:right="8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C1773"/>
    <w:multiLevelType w:val="hybridMultilevel"/>
    <w:tmpl w:val="F5E023F8"/>
    <w:lvl w:ilvl="0" w:tplc="8646996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82"/>
    <w:rsid w:val="00501435"/>
    <w:rsid w:val="00773E82"/>
    <w:rsid w:val="009F045A"/>
    <w:rsid w:val="00CD140A"/>
    <w:rsid w:val="00D3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3E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3E82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73E82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39"/>
    <w:rsid w:val="005014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3E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3E82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73E82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39"/>
    <w:rsid w:val="005014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1210</Words>
  <Characters>6900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2023-04-03T04:21:00Z</dcterms:created>
  <dcterms:modified xsi:type="dcterms:W3CDTF">2023-04-05T10:28:00Z</dcterms:modified>
</cp:coreProperties>
</file>