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1B9" w:rsidRPr="00F3121F" w:rsidRDefault="0073128D">
      <w:pPr>
        <w:spacing w:after="0" w:line="408" w:lineRule="auto"/>
        <w:ind w:left="120"/>
        <w:jc w:val="center"/>
        <w:rPr>
          <w:lang w:val="ru-RU"/>
        </w:rPr>
      </w:pPr>
      <w:bookmarkStart w:id="0" w:name="block-14721720"/>
      <w:r w:rsidRPr="00F3121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441B9" w:rsidRPr="00F3121F" w:rsidRDefault="0073128D">
      <w:pPr>
        <w:spacing w:after="0" w:line="408" w:lineRule="auto"/>
        <w:ind w:left="120"/>
        <w:jc w:val="center"/>
        <w:rPr>
          <w:lang w:val="ru-RU"/>
        </w:rPr>
      </w:pPr>
      <w:r w:rsidRPr="00F3121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37ac6180-0491-4e51-bcdc-02f177e3ca02"/>
      <w:r w:rsidRPr="00F3121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Красноярского края</w:t>
      </w:r>
      <w:bookmarkEnd w:id="1"/>
      <w:r w:rsidRPr="00F3121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8441B9" w:rsidRPr="00F3121F" w:rsidRDefault="0073128D">
      <w:pPr>
        <w:spacing w:after="0" w:line="408" w:lineRule="auto"/>
        <w:ind w:left="120"/>
        <w:jc w:val="center"/>
        <w:rPr>
          <w:lang w:val="ru-RU"/>
        </w:rPr>
      </w:pPr>
      <w:r w:rsidRPr="00F3121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ada58fd-6609-4cda-9277-f572cdc08664"/>
      <w:r w:rsidRPr="00F3121F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Эвенкийского муниципального района</w:t>
      </w:r>
      <w:bookmarkEnd w:id="2"/>
      <w:r w:rsidRPr="00F3121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3121F">
        <w:rPr>
          <w:rFonts w:ascii="Times New Roman" w:hAnsi="Times New Roman"/>
          <w:color w:val="000000"/>
          <w:sz w:val="28"/>
          <w:lang w:val="ru-RU"/>
        </w:rPr>
        <w:t>​</w:t>
      </w:r>
    </w:p>
    <w:p w:rsidR="008441B9" w:rsidRDefault="0073128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НОШ</w:t>
      </w:r>
      <w:r w:rsidR="00461F32">
        <w:rPr>
          <w:rFonts w:ascii="Times New Roman" w:hAnsi="Times New Roman"/>
          <w:b/>
          <w:color w:val="000000"/>
          <w:sz w:val="28"/>
          <w:lang w:val="ru-RU"/>
        </w:rPr>
        <w:t>-ДС</w:t>
      </w:r>
      <w:r>
        <w:rPr>
          <w:rFonts w:ascii="Times New Roman" w:hAnsi="Times New Roman"/>
          <w:b/>
          <w:color w:val="000000"/>
          <w:sz w:val="28"/>
        </w:rPr>
        <w:t xml:space="preserve"> ЭМР</w:t>
      </w:r>
    </w:p>
    <w:p w:rsidR="008441B9" w:rsidRDefault="008441B9">
      <w:pPr>
        <w:spacing w:after="0"/>
        <w:ind w:left="120"/>
      </w:pPr>
    </w:p>
    <w:p w:rsidR="008441B9" w:rsidRDefault="008441B9">
      <w:pPr>
        <w:spacing w:after="0"/>
        <w:ind w:left="120"/>
      </w:pPr>
    </w:p>
    <w:p w:rsidR="008441B9" w:rsidRDefault="008441B9">
      <w:pPr>
        <w:spacing w:after="0"/>
        <w:ind w:left="120"/>
      </w:pPr>
    </w:p>
    <w:p w:rsidR="008441B9" w:rsidRDefault="008441B9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67738" w:rsidRPr="00461F32" w:rsidTr="00972A3B">
        <w:tc>
          <w:tcPr>
            <w:tcW w:w="3114" w:type="dxa"/>
          </w:tcPr>
          <w:p w:rsidR="00367738" w:rsidRDefault="00367738">
            <w:pPr>
              <w:suppressAutoHyphens/>
              <w:spacing w:after="0"/>
              <w:contextualSpacing/>
              <w:rPr>
                <w:rFonts w:ascii="Times New Roman" w:eastAsiaTheme="minorHAnsi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РАССМОТРЕНО</w:t>
            </w:r>
          </w:p>
          <w:p w:rsidR="00367738" w:rsidRDefault="00367738">
            <w:pPr>
              <w:suppressAutoHyphens/>
              <w:spacing w:after="0"/>
              <w:contextualSpacing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на заседании методического совета</w:t>
            </w:r>
          </w:p>
          <w:p w:rsidR="00367738" w:rsidRDefault="00367738">
            <w:pPr>
              <w:suppressAutoHyphens/>
              <w:spacing w:after="0"/>
              <w:contextualSpacing/>
              <w:rPr>
                <w:rFonts w:ascii="Times New Roman" w:hAnsi="Times New Roman"/>
                <w:lang w:val="ru-RU" w:eastAsia="ar-SA"/>
              </w:rPr>
            </w:pPr>
            <w:proofErr w:type="spellStart"/>
            <w:r>
              <w:rPr>
                <w:rFonts w:ascii="Times New Roman" w:hAnsi="Times New Roman"/>
                <w:lang w:val="ru-RU" w:eastAsia="ar-SA"/>
              </w:rPr>
              <w:t>_________Пакачакова</w:t>
            </w:r>
            <w:proofErr w:type="spellEnd"/>
            <w:r>
              <w:rPr>
                <w:rFonts w:ascii="Times New Roman" w:hAnsi="Times New Roman"/>
                <w:lang w:val="ru-RU" w:eastAsia="ar-SA"/>
              </w:rPr>
              <w:t xml:space="preserve"> Т.С.</w:t>
            </w:r>
          </w:p>
          <w:p w:rsidR="00367738" w:rsidRDefault="00367738">
            <w:pPr>
              <w:spacing w:after="0"/>
              <w:contextualSpacing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Протокол №1 </w:t>
            </w:r>
          </w:p>
          <w:p w:rsidR="00367738" w:rsidRDefault="00367738">
            <w:pPr>
              <w:spacing w:after="0"/>
              <w:contextualSpacing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от «29» 08.2024г.</w:t>
            </w:r>
          </w:p>
          <w:p w:rsidR="00367738" w:rsidRDefault="003677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67738" w:rsidRDefault="00367738">
            <w:pPr>
              <w:suppressAutoHyphens/>
              <w:spacing w:after="0"/>
              <w:contextualSpacing/>
              <w:rPr>
                <w:rFonts w:ascii="Times New Roman" w:eastAsiaTheme="minorHAnsi" w:hAnsi="Times New Roman"/>
                <w:i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СОГЛАСОВАНО</w:t>
            </w:r>
          </w:p>
          <w:p w:rsidR="00367738" w:rsidRDefault="00367738">
            <w:pPr>
              <w:suppressAutoHyphens/>
              <w:spacing w:after="0"/>
              <w:contextualSpacing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Зам.  директора по УВР</w:t>
            </w:r>
          </w:p>
          <w:p w:rsidR="00367738" w:rsidRDefault="00367738">
            <w:pPr>
              <w:suppressAutoHyphens/>
              <w:spacing w:after="0"/>
              <w:contextualSpacing/>
              <w:rPr>
                <w:rFonts w:ascii="Times New Roman" w:hAnsi="Times New Roman"/>
                <w:lang w:val="ru-RU" w:eastAsia="ar-SA"/>
              </w:rPr>
            </w:pPr>
            <w:proofErr w:type="spellStart"/>
            <w:r>
              <w:rPr>
                <w:rFonts w:ascii="Times New Roman" w:hAnsi="Times New Roman"/>
                <w:lang w:val="ru-RU" w:eastAsia="ar-SA"/>
              </w:rPr>
              <w:t>__________Тугурова</w:t>
            </w:r>
            <w:proofErr w:type="spellEnd"/>
            <w:r>
              <w:rPr>
                <w:rFonts w:ascii="Times New Roman" w:hAnsi="Times New Roman"/>
                <w:lang w:val="ru-RU" w:eastAsia="ar-SA"/>
              </w:rPr>
              <w:t xml:space="preserve"> Л.А.</w:t>
            </w:r>
          </w:p>
          <w:p w:rsidR="00367738" w:rsidRDefault="00367738">
            <w:pPr>
              <w:spacing w:after="0"/>
              <w:contextualSpacing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Протокол №1 </w:t>
            </w:r>
          </w:p>
          <w:p w:rsidR="00367738" w:rsidRDefault="00367738">
            <w:pPr>
              <w:spacing w:after="0"/>
              <w:contextualSpacing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от «30» 08.2024г.</w:t>
            </w:r>
          </w:p>
          <w:p w:rsidR="00367738" w:rsidRDefault="00367738">
            <w:pPr>
              <w:suppressAutoHyphens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</w:p>
          <w:p w:rsidR="00367738" w:rsidRDefault="003677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67738" w:rsidRDefault="00367738">
            <w:pPr>
              <w:suppressAutoHyphens/>
              <w:spacing w:after="0"/>
              <w:contextualSpacing/>
              <w:rPr>
                <w:rFonts w:ascii="Times New Roman" w:eastAsiaTheme="minorHAnsi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УТВЕРЖДЕНО</w:t>
            </w:r>
          </w:p>
          <w:p w:rsidR="00367738" w:rsidRDefault="00367738">
            <w:pPr>
              <w:suppressAutoHyphens/>
              <w:spacing w:after="0"/>
              <w:contextualSpacing/>
              <w:rPr>
                <w:rFonts w:ascii="Times New Roman" w:hAnsi="Times New Roman"/>
                <w:lang w:val="ru-RU" w:eastAsia="ar-SA"/>
              </w:rPr>
            </w:pPr>
            <w:r>
              <w:rPr>
                <w:rFonts w:ascii="Times New Roman" w:hAnsi="Times New Roman"/>
                <w:lang w:val="ru-RU" w:eastAsia="ar-SA"/>
              </w:rPr>
              <w:t>Директором</w:t>
            </w:r>
          </w:p>
          <w:p w:rsidR="00367738" w:rsidRDefault="00367738">
            <w:pPr>
              <w:suppressAutoHyphens/>
              <w:spacing w:after="0"/>
              <w:contextualSpacing/>
              <w:rPr>
                <w:rFonts w:ascii="Times New Roman" w:hAnsi="Times New Roman"/>
                <w:lang w:val="ru-RU" w:eastAsia="ar-SA"/>
              </w:rPr>
            </w:pPr>
            <w:proofErr w:type="spellStart"/>
            <w:r>
              <w:rPr>
                <w:rFonts w:ascii="Times New Roman" w:hAnsi="Times New Roman"/>
                <w:lang w:val="ru-RU" w:eastAsia="ar-SA"/>
              </w:rPr>
              <w:t>__________Андриенко</w:t>
            </w:r>
            <w:proofErr w:type="spellEnd"/>
            <w:r>
              <w:rPr>
                <w:rFonts w:ascii="Times New Roman" w:hAnsi="Times New Roman"/>
                <w:lang w:val="ru-RU" w:eastAsia="ar-SA"/>
              </w:rPr>
              <w:t xml:space="preserve"> С.В.</w:t>
            </w:r>
          </w:p>
          <w:p w:rsidR="00367738" w:rsidRDefault="00367738">
            <w:pPr>
              <w:suppressAutoHyphens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proofErr w:type="spellStart"/>
            <w:r>
              <w:rPr>
                <w:rFonts w:ascii="Times New Roman" w:hAnsi="Times New Roman"/>
                <w:lang w:eastAsia="ar-SA"/>
              </w:rPr>
              <w:t>Приказ</w:t>
            </w:r>
            <w:proofErr w:type="spellEnd"/>
            <w:r>
              <w:rPr>
                <w:rFonts w:ascii="Times New Roman" w:hAnsi="Times New Roman"/>
                <w:lang w:eastAsia="ar-SA"/>
              </w:rPr>
              <w:t xml:space="preserve"> №153-од</w:t>
            </w:r>
          </w:p>
          <w:p w:rsidR="00367738" w:rsidRDefault="00367738">
            <w:pPr>
              <w:suppressAutoHyphens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от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 xml:space="preserve"> «30» 08.2024г.</w:t>
            </w:r>
          </w:p>
          <w:p w:rsidR="00367738" w:rsidRDefault="003677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441B9" w:rsidRDefault="008441B9">
      <w:pPr>
        <w:spacing w:after="0"/>
        <w:ind w:left="120"/>
      </w:pPr>
    </w:p>
    <w:p w:rsidR="008441B9" w:rsidRDefault="0073128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8441B9" w:rsidRDefault="008441B9">
      <w:pPr>
        <w:spacing w:after="0"/>
        <w:ind w:left="120"/>
      </w:pPr>
    </w:p>
    <w:p w:rsidR="008441B9" w:rsidRDefault="008441B9">
      <w:pPr>
        <w:spacing w:after="0"/>
        <w:ind w:left="120"/>
      </w:pPr>
    </w:p>
    <w:p w:rsidR="008441B9" w:rsidRDefault="008441B9">
      <w:pPr>
        <w:spacing w:after="0"/>
        <w:ind w:left="120"/>
      </w:pPr>
    </w:p>
    <w:p w:rsidR="008441B9" w:rsidRDefault="0073128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441B9" w:rsidRDefault="0073128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1997152)</w:t>
      </w:r>
    </w:p>
    <w:p w:rsidR="008441B9" w:rsidRDefault="008441B9">
      <w:pPr>
        <w:spacing w:after="0"/>
        <w:ind w:left="120"/>
        <w:jc w:val="center"/>
      </w:pPr>
    </w:p>
    <w:p w:rsidR="008441B9" w:rsidRPr="00F3121F" w:rsidRDefault="0073128D">
      <w:pPr>
        <w:spacing w:after="0" w:line="408" w:lineRule="auto"/>
        <w:ind w:left="120"/>
        <w:jc w:val="center"/>
        <w:rPr>
          <w:lang w:val="ru-RU"/>
        </w:rPr>
      </w:pPr>
      <w:r w:rsidRPr="00F3121F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8441B9" w:rsidRPr="00F3121F" w:rsidRDefault="0073128D">
      <w:pPr>
        <w:spacing w:after="0" w:line="408" w:lineRule="auto"/>
        <w:ind w:left="120"/>
        <w:jc w:val="center"/>
        <w:rPr>
          <w:lang w:val="ru-RU"/>
        </w:rPr>
      </w:pPr>
      <w:r w:rsidRPr="00F3121F">
        <w:rPr>
          <w:rFonts w:ascii="Times New Roman" w:hAnsi="Times New Roman"/>
          <w:color w:val="000000"/>
          <w:sz w:val="28"/>
          <w:lang w:val="ru-RU"/>
        </w:rPr>
        <w:t xml:space="preserve">для обучающихся 8 </w:t>
      </w:r>
      <w:r w:rsidRPr="00F3121F">
        <w:rPr>
          <w:color w:val="000000"/>
          <w:sz w:val="28"/>
          <w:lang w:val="ru-RU"/>
        </w:rPr>
        <w:t xml:space="preserve">– </w:t>
      </w:r>
      <w:r w:rsidRPr="00F3121F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8441B9" w:rsidRPr="00F3121F" w:rsidRDefault="008441B9">
      <w:pPr>
        <w:spacing w:after="0"/>
        <w:ind w:left="120"/>
        <w:jc w:val="center"/>
        <w:rPr>
          <w:lang w:val="ru-RU"/>
        </w:rPr>
      </w:pPr>
    </w:p>
    <w:p w:rsidR="008441B9" w:rsidRPr="00F3121F" w:rsidRDefault="008441B9">
      <w:pPr>
        <w:spacing w:after="0"/>
        <w:ind w:left="120"/>
        <w:jc w:val="center"/>
        <w:rPr>
          <w:lang w:val="ru-RU"/>
        </w:rPr>
      </w:pPr>
    </w:p>
    <w:p w:rsidR="008441B9" w:rsidRPr="00F3121F" w:rsidRDefault="008441B9">
      <w:pPr>
        <w:spacing w:after="0"/>
        <w:ind w:left="120"/>
        <w:jc w:val="center"/>
        <w:rPr>
          <w:lang w:val="ru-RU"/>
        </w:rPr>
      </w:pPr>
    </w:p>
    <w:p w:rsidR="008441B9" w:rsidRPr="00F3121F" w:rsidRDefault="008441B9">
      <w:pPr>
        <w:spacing w:after="0"/>
        <w:ind w:left="120"/>
        <w:jc w:val="center"/>
        <w:rPr>
          <w:lang w:val="ru-RU"/>
        </w:rPr>
      </w:pPr>
    </w:p>
    <w:p w:rsidR="008441B9" w:rsidRPr="00F3121F" w:rsidRDefault="008441B9">
      <w:pPr>
        <w:spacing w:after="0"/>
        <w:ind w:left="120"/>
        <w:jc w:val="center"/>
        <w:rPr>
          <w:lang w:val="ru-RU"/>
        </w:rPr>
      </w:pPr>
    </w:p>
    <w:p w:rsidR="008441B9" w:rsidRPr="00F3121F" w:rsidRDefault="008441B9">
      <w:pPr>
        <w:spacing w:after="0"/>
        <w:ind w:left="120"/>
        <w:jc w:val="center"/>
        <w:rPr>
          <w:lang w:val="ru-RU"/>
        </w:rPr>
      </w:pPr>
    </w:p>
    <w:p w:rsidR="008441B9" w:rsidRPr="00F3121F" w:rsidRDefault="008441B9">
      <w:pPr>
        <w:spacing w:after="0"/>
        <w:ind w:left="120"/>
        <w:jc w:val="center"/>
        <w:rPr>
          <w:lang w:val="ru-RU"/>
        </w:rPr>
      </w:pPr>
    </w:p>
    <w:p w:rsidR="008441B9" w:rsidRPr="00F3121F" w:rsidRDefault="008441B9">
      <w:pPr>
        <w:spacing w:after="0"/>
        <w:ind w:left="120"/>
        <w:jc w:val="center"/>
        <w:rPr>
          <w:lang w:val="ru-RU"/>
        </w:rPr>
      </w:pPr>
    </w:p>
    <w:p w:rsidR="008441B9" w:rsidRDefault="0073128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_GoBack"/>
      <w:bookmarkEnd w:id="3"/>
      <w:r w:rsidRPr="00F3121F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ea1153b0-1c57-4e3e-bd72-9418d6c953dd"/>
      <w:proofErr w:type="spellStart"/>
      <w:r w:rsidRPr="00F3121F">
        <w:rPr>
          <w:rFonts w:ascii="Times New Roman" w:hAnsi="Times New Roman"/>
          <w:b/>
          <w:color w:val="000000"/>
          <w:sz w:val="28"/>
          <w:lang w:val="ru-RU"/>
        </w:rPr>
        <w:t>Нидым</w:t>
      </w:r>
      <w:bookmarkEnd w:id="4"/>
      <w:proofErr w:type="spellEnd"/>
      <w:r w:rsidRPr="00F3121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ae8dfc76-3a09-41e0-9709-3fc2ade1ca6e"/>
      <w:r w:rsidRPr="00F3121F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367738">
        <w:rPr>
          <w:rFonts w:ascii="Times New Roman" w:hAnsi="Times New Roman"/>
          <w:b/>
          <w:color w:val="000000"/>
          <w:sz w:val="28"/>
          <w:lang w:val="ru-RU"/>
        </w:rPr>
        <w:t>4</w:t>
      </w:r>
    </w:p>
    <w:p w:rsidR="00367738" w:rsidRDefault="0036773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67738" w:rsidRDefault="0036773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67738" w:rsidRPr="00F3121F" w:rsidRDefault="00367738">
      <w:pPr>
        <w:spacing w:after="0"/>
        <w:ind w:left="120"/>
        <w:jc w:val="center"/>
        <w:rPr>
          <w:lang w:val="ru-RU"/>
        </w:rPr>
      </w:pP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bookmarkStart w:id="6" w:name="block-14721721"/>
      <w:bookmarkEnd w:id="0"/>
      <w:r w:rsidRPr="00461F32">
        <w:rPr>
          <w:rFonts w:ascii="Times New Roman" w:hAnsi="Times New Roman"/>
          <w:b/>
          <w:color w:val="000000"/>
          <w:sz w:val="26"/>
          <w:szCs w:val="26"/>
          <w:lang w:val="ru-RU"/>
        </w:rPr>
        <w:lastRenderedPageBreak/>
        <w:t>ПОЯСНИТЕЛЬНАЯ ЗАПИСКА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​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Программа по химии даёт представление о целях, общей стратегии обучения, воспитания и </w:t>
      </w: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развития</w:t>
      </w:r>
      <w:proofErr w:type="gram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межпредметных</w:t>
      </w:r>
      <w:proofErr w:type="spell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 и</w:t>
      </w:r>
      <w:r w:rsidR="006E42D8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внутрипредметных</w:t>
      </w:r>
      <w:proofErr w:type="spell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</w:t>
      </w: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ств в пр</w:t>
      </w:r>
      <w:proofErr w:type="gram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Изучение химии: 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</w:t>
      </w: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­-</w:t>
      </w:r>
      <w:proofErr w:type="gram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научной грамотности обучающихся; 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способствует формированию ценностного отношения к естественн</w:t>
      </w: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о-</w:t>
      </w:r>
      <w:proofErr w:type="gram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­научным знаниям, к природе, к человеку, вносит свой вклад в экологическое образование обучающихся.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 xml:space="preserve">Курс химии на уровне основного общего образования ориентирован на освоение </w:t>
      </w: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обучающимися</w:t>
      </w:r>
      <w:proofErr w:type="gram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color w:val="000000"/>
          <w:sz w:val="26"/>
          <w:szCs w:val="26"/>
          <w:lang w:val="ru-RU"/>
        </w:rPr>
        <w:t>–</w:t>
      </w: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 атомно</w:t>
      </w: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­-</w:t>
      </w:r>
      <w:proofErr w:type="gram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молекулярного учения как основы всего естествознания;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color w:val="000000"/>
          <w:sz w:val="26"/>
          <w:szCs w:val="26"/>
          <w:lang w:val="ru-RU"/>
        </w:rPr>
        <w:t>–</w:t>
      </w: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 Периодического закона Д. И. Менделеева как основного закона химии;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color w:val="000000"/>
          <w:sz w:val="26"/>
          <w:szCs w:val="26"/>
          <w:lang w:val="ru-RU"/>
        </w:rPr>
        <w:t>–</w:t>
      </w: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 учения о строении атома и химической связи;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color w:val="000000"/>
          <w:sz w:val="26"/>
          <w:szCs w:val="26"/>
          <w:lang w:val="ru-RU"/>
        </w:rPr>
        <w:t>–</w:t>
      </w: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 представлений об электролитической диссоциации веществ в растворах.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​Теоретические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</w:t>
      </w: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  <w:proofErr w:type="gramEnd"/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При изучении химии на уровне основного общего образования </w:t>
      </w: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важное значение</w:t>
      </w:r>
      <w:proofErr w:type="gram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 приобрели такие цели, как: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color w:val="000000"/>
          <w:sz w:val="26"/>
          <w:szCs w:val="26"/>
          <w:lang w:val="ru-RU"/>
        </w:rPr>
        <w:t>–</w:t>
      </w: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color w:val="000000"/>
          <w:sz w:val="26"/>
          <w:szCs w:val="26"/>
          <w:lang w:val="ru-RU"/>
        </w:rPr>
        <w:t>–</w:t>
      </w: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color w:val="000000"/>
          <w:sz w:val="26"/>
          <w:szCs w:val="26"/>
          <w:lang w:val="ru-RU"/>
        </w:rPr>
        <w:t>–</w:t>
      </w: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 обеспечение условий, способствующих приобретению </w:t>
      </w: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обучающимися</w:t>
      </w:r>
      <w:proofErr w:type="gram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 опыта разнообразной деятельности, познания и самопознания, ключевых навыков </w:t>
      </w: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(ключевых компетенций), имеющих универсальное значение для различных видов деятельности;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color w:val="000000"/>
          <w:sz w:val="26"/>
          <w:szCs w:val="26"/>
          <w:lang w:val="ru-RU"/>
        </w:rPr>
        <w:t>–</w:t>
      </w: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 формирование общей функциональной и </w:t>
      </w: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естественно-научной</w:t>
      </w:r>
      <w:proofErr w:type="gram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color w:val="000000"/>
          <w:sz w:val="26"/>
          <w:szCs w:val="26"/>
          <w:lang w:val="ru-RU"/>
        </w:rPr>
        <w:t>–</w:t>
      </w: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8441B9" w:rsidRDefault="0073128D" w:rsidP="00461F32">
      <w:pPr>
        <w:spacing w:after="0" w:line="264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461F32">
        <w:rPr>
          <w:color w:val="333333"/>
          <w:sz w:val="26"/>
          <w:szCs w:val="26"/>
          <w:lang w:val="ru-RU"/>
        </w:rPr>
        <w:t>–</w:t>
      </w: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6E42D8" w:rsidRPr="006E42D8" w:rsidRDefault="006E42D8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6E42D8">
        <w:rPr>
          <w:rFonts w:ascii="Times New Roman" w:eastAsia="Times New Roman" w:hAnsi="Times New Roman"/>
          <w:b/>
          <w:color w:val="000000"/>
          <w:sz w:val="28"/>
          <w:szCs w:val="26"/>
          <w:lang w:val="ru-RU" w:eastAsia="ru-RU" w:bidi="ru-RU"/>
        </w:rPr>
        <w:t>Место учебного предмета в учебном плане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​‌</w:t>
      </w:r>
      <w:bookmarkStart w:id="7" w:name="9012e5c9-2e66-40e9-9799-caf6f2595164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7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‌‌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​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‌</w:t>
      </w:r>
    </w:p>
    <w:p w:rsidR="008441B9" w:rsidRPr="00461F32" w:rsidRDefault="008441B9" w:rsidP="00461F32">
      <w:pPr>
        <w:ind w:firstLine="567"/>
        <w:rPr>
          <w:sz w:val="26"/>
          <w:szCs w:val="26"/>
          <w:lang w:val="ru-RU"/>
        </w:rPr>
        <w:sectPr w:rsidR="008441B9" w:rsidRPr="00461F32">
          <w:pgSz w:w="11906" w:h="16383"/>
          <w:pgMar w:top="1134" w:right="850" w:bottom="1134" w:left="1701" w:header="720" w:footer="720" w:gutter="0"/>
          <w:cols w:space="720"/>
        </w:sectPr>
      </w:pP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bookmarkStart w:id="8" w:name="block-14721722"/>
      <w:bookmarkEnd w:id="6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​</w:t>
      </w:r>
      <w:r w:rsidRPr="00461F32">
        <w:rPr>
          <w:rFonts w:ascii="Times New Roman" w:hAnsi="Times New Roman"/>
          <w:b/>
          <w:color w:val="000000"/>
          <w:sz w:val="26"/>
          <w:szCs w:val="26"/>
          <w:lang w:val="ru-RU"/>
        </w:rPr>
        <w:t>СОДЕРЖАНИЕ ОБУЧЕНИЯ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​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b/>
          <w:color w:val="000000"/>
          <w:sz w:val="26"/>
          <w:szCs w:val="26"/>
          <w:lang w:val="ru-RU"/>
        </w:rPr>
        <w:t>8 КЛАСС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b/>
          <w:color w:val="000000"/>
          <w:sz w:val="26"/>
          <w:szCs w:val="26"/>
          <w:lang w:val="ru-RU"/>
        </w:rPr>
        <w:t>Первоначальные химические понятия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b/>
          <w:i/>
          <w:color w:val="000000"/>
          <w:sz w:val="26"/>
          <w:szCs w:val="26"/>
          <w:lang w:val="ru-RU"/>
        </w:rPr>
        <w:t>Химический эксперимент</w:t>
      </w:r>
      <w:r w:rsidRPr="00461F32">
        <w:rPr>
          <w:rFonts w:ascii="Times New Roman" w:hAnsi="Times New Roman"/>
          <w:b/>
          <w:color w:val="000000"/>
          <w:sz w:val="26"/>
          <w:szCs w:val="26"/>
          <w:lang w:val="ru-RU"/>
        </w:rPr>
        <w:t>: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</w:t>
      </w:r>
      <w:proofErr w:type="gram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 с хлоридом бария, разложение гидроксида меди (</w:t>
      </w:r>
      <w:r w:rsidRPr="00461F32">
        <w:rPr>
          <w:rFonts w:ascii="Times New Roman" w:hAnsi="Times New Roman"/>
          <w:color w:val="000000"/>
          <w:sz w:val="26"/>
          <w:szCs w:val="26"/>
        </w:rPr>
        <w:t>II</w:t>
      </w: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) при нагревании, взаимодействие железа с раствором соли меди (</w:t>
      </w:r>
      <w:r w:rsidRPr="00461F32">
        <w:rPr>
          <w:rFonts w:ascii="Times New Roman" w:hAnsi="Times New Roman"/>
          <w:color w:val="000000"/>
          <w:sz w:val="26"/>
          <w:szCs w:val="26"/>
        </w:rPr>
        <w:t>II</w:t>
      </w: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шаростержневых</w:t>
      </w:r>
      <w:proofErr w:type="spell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).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b/>
          <w:color w:val="000000"/>
          <w:sz w:val="26"/>
          <w:szCs w:val="26"/>
          <w:lang w:val="ru-RU"/>
        </w:rPr>
        <w:t>Важнейшие представители неорганических веществ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Тепловой эффект химической реакции, термохимические уравнения, экз</w:t>
      </w: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о-</w:t>
      </w:r>
      <w:proofErr w:type="gram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Молярный объём газов. Расчёты по химическим уравнениям.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Классификация неорганических соединений. Оксиды. Классификация оксидов: </w:t>
      </w: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солеобразующие</w:t>
      </w:r>
      <w:proofErr w:type="gram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Соли. Номенклатура солей. Физические и химические свойства солей. Получение солей.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Генетическая связь между классами неорганических соединений.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b/>
          <w:i/>
          <w:color w:val="000000"/>
          <w:sz w:val="26"/>
          <w:szCs w:val="26"/>
          <w:lang w:val="ru-RU"/>
        </w:rPr>
        <w:t>Химический эксперимент</w:t>
      </w:r>
      <w:r w:rsidRPr="00461F32">
        <w:rPr>
          <w:rFonts w:ascii="Times New Roman" w:hAnsi="Times New Roman"/>
          <w:b/>
          <w:color w:val="000000"/>
          <w:sz w:val="26"/>
          <w:szCs w:val="26"/>
          <w:lang w:val="ru-RU"/>
        </w:rPr>
        <w:t>: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 w:rsidRPr="00461F32">
        <w:rPr>
          <w:rFonts w:ascii="Times New Roman" w:hAnsi="Times New Roman"/>
          <w:color w:val="000000"/>
          <w:sz w:val="26"/>
          <w:szCs w:val="26"/>
        </w:rPr>
        <w:t>II</w:t>
      </w: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</w:t>
      </w:r>
      <w:proofErr w:type="gram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 w:rsidRPr="00461F32">
        <w:rPr>
          <w:rFonts w:ascii="Times New Roman" w:hAnsi="Times New Roman"/>
          <w:color w:val="000000"/>
          <w:sz w:val="26"/>
          <w:szCs w:val="26"/>
        </w:rPr>
        <w:t>II</w:t>
      </w: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</w:t>
      </w:r>
      <w:proofErr w:type="gram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, решение экспериментальных задач по теме «Важнейшие классы неорганических соединений».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b/>
          <w:color w:val="000000"/>
          <w:sz w:val="26"/>
          <w:szCs w:val="26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длиннопериодная</w:t>
      </w:r>
      <w:proofErr w:type="spell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Химическая связь. Ковалентная (полярная и неполярная) связь. </w:t>
      </w:r>
      <w:proofErr w:type="spell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Электроотрицательность</w:t>
      </w:r>
      <w:proofErr w:type="spell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 химических элементов. Ионная связь.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Степень окисления. Окислительно</w:t>
      </w: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­-</w:t>
      </w:r>
      <w:proofErr w:type="gram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восстановительные реакции. Процессы окисления и восстановления. Окислители и восстановители.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b/>
          <w:i/>
          <w:color w:val="000000"/>
          <w:sz w:val="26"/>
          <w:szCs w:val="26"/>
          <w:lang w:val="ru-RU"/>
        </w:rPr>
        <w:t>Химический эксперимент</w:t>
      </w:r>
      <w:r w:rsidRPr="00461F32">
        <w:rPr>
          <w:rFonts w:ascii="Times New Roman" w:hAnsi="Times New Roman"/>
          <w:b/>
          <w:color w:val="000000"/>
          <w:sz w:val="26"/>
          <w:szCs w:val="26"/>
          <w:lang w:val="ru-RU"/>
        </w:rPr>
        <w:t>: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proofErr w:type="spellStart"/>
      <w:r w:rsidRPr="00461F32">
        <w:rPr>
          <w:rFonts w:ascii="Times New Roman" w:hAnsi="Times New Roman"/>
          <w:b/>
          <w:i/>
          <w:color w:val="000000"/>
          <w:sz w:val="26"/>
          <w:szCs w:val="26"/>
          <w:lang w:val="ru-RU"/>
        </w:rPr>
        <w:t>Межпредметные</w:t>
      </w:r>
      <w:proofErr w:type="spellEnd"/>
      <w:r w:rsidRPr="00461F32">
        <w:rPr>
          <w:rFonts w:ascii="Times New Roman" w:hAnsi="Times New Roman"/>
          <w:b/>
          <w:i/>
          <w:color w:val="000000"/>
          <w:sz w:val="26"/>
          <w:szCs w:val="26"/>
          <w:lang w:val="ru-RU"/>
        </w:rPr>
        <w:t xml:space="preserve"> связи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Реализация </w:t>
      </w:r>
      <w:proofErr w:type="spell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межпредметных</w:t>
      </w:r>
      <w:proofErr w:type="spell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 связей при изучении химии в 8 классе осуществляется через использование как общих естественн</w:t>
      </w: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о-</w:t>
      </w:r>
      <w:proofErr w:type="gram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­научных понятий, так и понятий, являющихся системными для отдельных предметов естественно­-научного цикла.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Общие естественн</w:t>
      </w: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о-</w:t>
      </w:r>
      <w:proofErr w:type="gram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­научные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  <w:proofErr w:type="gramEnd"/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Биология: фотосинтез, дыхание, биосфера.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b/>
          <w:color w:val="000000"/>
          <w:sz w:val="26"/>
          <w:szCs w:val="26"/>
          <w:lang w:val="ru-RU"/>
        </w:rPr>
        <w:t>9 КЛАСС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b/>
          <w:color w:val="000000"/>
          <w:sz w:val="26"/>
          <w:szCs w:val="26"/>
          <w:lang w:val="ru-RU"/>
        </w:rPr>
        <w:t>Вещество и химическая реакция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Периодический закон. Периодическая система химических элементов Д. И. Менделеева. Строение атомов. Закономерности в изменении свойств химических </w:t>
      </w: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</w:t>
      </w: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о-</w:t>
      </w:r>
      <w:proofErr w:type="gram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 и эндотермические реакции, термохимические уравнения.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Окислительно-восстановительные реакции, электронный баланс окислительно-восстановительной реакции. Составление уравнений окислительно</w:t>
      </w: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­-</w:t>
      </w:r>
      <w:proofErr w:type="gram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восстановительных реакций с использованием метода электронного баланса.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Теория электролитической диссоциации. Электролиты и </w:t>
      </w:r>
      <w:proofErr w:type="spell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неэлектролиты</w:t>
      </w:r>
      <w:proofErr w:type="spell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Реакц</w:t>
      </w: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ии ио</w:t>
      </w:r>
      <w:proofErr w:type="gram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b/>
          <w:i/>
          <w:color w:val="000000"/>
          <w:sz w:val="26"/>
          <w:szCs w:val="26"/>
          <w:lang w:val="ru-RU"/>
        </w:rPr>
        <w:t>Химический эксперимент</w:t>
      </w:r>
      <w:r w:rsidRPr="00461F32">
        <w:rPr>
          <w:rFonts w:ascii="Times New Roman" w:hAnsi="Times New Roman"/>
          <w:b/>
          <w:color w:val="000000"/>
          <w:sz w:val="26"/>
          <w:szCs w:val="26"/>
          <w:lang w:val="ru-RU"/>
        </w:rPr>
        <w:t>: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</w:t>
      </w:r>
      <w:proofErr w:type="gram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b/>
          <w:color w:val="000000"/>
          <w:sz w:val="26"/>
          <w:szCs w:val="26"/>
          <w:lang w:val="ru-RU"/>
        </w:rPr>
        <w:t>Неметаллы и их соединения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Хлороводород</w:t>
      </w:r>
      <w:proofErr w:type="spell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. Соляная кислота, химические свойства, </w:t>
      </w: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 xml:space="preserve">получение, применение. Действие хлора и </w:t>
      </w:r>
      <w:proofErr w:type="spell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хлороводорода</w:t>
      </w:r>
      <w:proofErr w:type="spell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 на организм человека. Важнейшие хлориды и их нахождение в природе.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Общая характеристика элементов </w:t>
      </w:r>
      <w:proofErr w:type="gramStart"/>
      <w:r w:rsidRPr="00461F32">
        <w:rPr>
          <w:rFonts w:ascii="Times New Roman" w:hAnsi="Times New Roman"/>
          <w:color w:val="000000"/>
          <w:sz w:val="26"/>
          <w:szCs w:val="26"/>
        </w:rPr>
        <w:t>VI</w:t>
      </w:r>
      <w:proofErr w:type="gram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Общая характеристика элементов </w:t>
      </w:r>
      <w:proofErr w:type="gramStart"/>
      <w:r w:rsidRPr="00461F32">
        <w:rPr>
          <w:rFonts w:ascii="Times New Roman" w:hAnsi="Times New Roman"/>
          <w:color w:val="000000"/>
          <w:sz w:val="26"/>
          <w:szCs w:val="26"/>
        </w:rPr>
        <w:t>V</w:t>
      </w:r>
      <w:proofErr w:type="gram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 w:rsidRPr="00461F32">
        <w:rPr>
          <w:rFonts w:ascii="Times New Roman" w:hAnsi="Times New Roman"/>
          <w:color w:val="000000"/>
          <w:sz w:val="26"/>
          <w:szCs w:val="26"/>
        </w:rPr>
        <w:t>V</w:t>
      </w: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Общая характеристика элементов </w:t>
      </w:r>
      <w:proofErr w:type="gramStart"/>
      <w:r w:rsidRPr="00461F32">
        <w:rPr>
          <w:rFonts w:ascii="Times New Roman" w:hAnsi="Times New Roman"/>
          <w:color w:val="000000"/>
          <w:sz w:val="26"/>
          <w:szCs w:val="26"/>
        </w:rPr>
        <w:t>IV</w:t>
      </w:r>
      <w:proofErr w:type="gram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 w:rsidRPr="00461F32">
        <w:rPr>
          <w:rFonts w:ascii="Times New Roman" w:hAnsi="Times New Roman"/>
          <w:color w:val="000000"/>
          <w:sz w:val="26"/>
          <w:szCs w:val="26"/>
        </w:rPr>
        <w:t>IV</w:t>
      </w: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</w:t>
      </w: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карбонат-ионы</w:t>
      </w:r>
      <w:proofErr w:type="gram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. Использование карбонатов в быту, медицине, промышленности и сельском хозяйстве.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 w:rsidRPr="00461F32">
        <w:rPr>
          <w:rFonts w:ascii="Times New Roman" w:hAnsi="Times New Roman"/>
          <w:color w:val="000000"/>
          <w:sz w:val="26"/>
          <w:szCs w:val="26"/>
        </w:rPr>
        <w:t>IV</w:t>
      </w: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) и кремниевой кислоте. Силикаты, их использование в быту, в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b/>
          <w:i/>
          <w:color w:val="000000"/>
          <w:sz w:val="26"/>
          <w:szCs w:val="26"/>
          <w:lang w:val="ru-RU"/>
        </w:rPr>
        <w:t>Химический эксперимент</w:t>
      </w:r>
      <w:r w:rsidRPr="00461F32">
        <w:rPr>
          <w:rFonts w:ascii="Times New Roman" w:hAnsi="Times New Roman"/>
          <w:b/>
          <w:color w:val="000000"/>
          <w:sz w:val="26"/>
          <w:szCs w:val="26"/>
          <w:lang w:val="ru-RU"/>
        </w:rPr>
        <w:t>: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</w:t>
      </w:r>
      <w:proofErr w:type="gram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</w:t>
      </w:r>
      <w:proofErr w:type="gram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</w:t>
      </w: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силикат-ионы</w:t>
      </w:r>
      <w:proofErr w:type="gram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b/>
          <w:color w:val="000000"/>
          <w:sz w:val="26"/>
          <w:szCs w:val="26"/>
          <w:lang w:val="ru-RU"/>
        </w:rPr>
        <w:t>Металлы и их соединения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Щелочноземельные металлы магний и кальций: положение в Периодической системе химических элементов Д. И. Менделеева, строение их атомов, нахождение </w:t>
      </w: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 w:rsidRPr="00461F32">
        <w:rPr>
          <w:rFonts w:ascii="Times New Roman" w:hAnsi="Times New Roman"/>
          <w:color w:val="000000"/>
          <w:sz w:val="26"/>
          <w:szCs w:val="26"/>
        </w:rPr>
        <w:t>II</w:t>
      </w: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) и железа (</w:t>
      </w:r>
      <w:r w:rsidRPr="00461F32">
        <w:rPr>
          <w:rFonts w:ascii="Times New Roman" w:hAnsi="Times New Roman"/>
          <w:color w:val="000000"/>
          <w:sz w:val="26"/>
          <w:szCs w:val="26"/>
        </w:rPr>
        <w:t>III</w:t>
      </w: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), их состав, свойства и получение.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b/>
          <w:i/>
          <w:color w:val="000000"/>
          <w:sz w:val="26"/>
          <w:szCs w:val="26"/>
          <w:lang w:val="ru-RU"/>
        </w:rPr>
        <w:t>Химический эксперимент</w:t>
      </w:r>
      <w:r w:rsidRPr="00461F32">
        <w:rPr>
          <w:rFonts w:ascii="Times New Roman" w:hAnsi="Times New Roman"/>
          <w:b/>
          <w:color w:val="000000"/>
          <w:sz w:val="26"/>
          <w:szCs w:val="26"/>
          <w:lang w:val="ru-RU"/>
        </w:rPr>
        <w:t>: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 w:rsidRPr="00461F32">
        <w:rPr>
          <w:rFonts w:ascii="Times New Roman" w:hAnsi="Times New Roman"/>
          <w:color w:val="000000"/>
          <w:sz w:val="26"/>
          <w:szCs w:val="26"/>
        </w:rPr>
        <w:t>II</w:t>
      </w: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) и железа (</w:t>
      </w:r>
      <w:r w:rsidRPr="00461F32">
        <w:rPr>
          <w:rFonts w:ascii="Times New Roman" w:hAnsi="Times New Roman"/>
          <w:color w:val="000000"/>
          <w:sz w:val="26"/>
          <w:szCs w:val="26"/>
        </w:rPr>
        <w:t>III</w:t>
      </w: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), меди (</w:t>
      </w:r>
      <w:r w:rsidRPr="00461F32">
        <w:rPr>
          <w:rFonts w:ascii="Times New Roman" w:hAnsi="Times New Roman"/>
          <w:color w:val="000000"/>
          <w:sz w:val="26"/>
          <w:szCs w:val="26"/>
        </w:rPr>
        <w:t>II</w:t>
      </w: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), наблюдение и описание процессов</w:t>
      </w:r>
      <w:proofErr w:type="gram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b/>
          <w:color w:val="000000"/>
          <w:sz w:val="26"/>
          <w:szCs w:val="26"/>
          <w:lang w:val="ru-RU"/>
        </w:rPr>
        <w:t>Химия и окружающая среда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b/>
          <w:i/>
          <w:color w:val="000000"/>
          <w:sz w:val="26"/>
          <w:szCs w:val="26"/>
          <w:lang w:val="ru-RU"/>
        </w:rPr>
        <w:t>Химический эксперимент: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изучение образцов материалов (стекло, сплавы металлов, полимерные материалы).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proofErr w:type="spellStart"/>
      <w:r w:rsidRPr="00461F32">
        <w:rPr>
          <w:rFonts w:ascii="Times New Roman" w:hAnsi="Times New Roman"/>
          <w:b/>
          <w:i/>
          <w:color w:val="000000"/>
          <w:sz w:val="26"/>
          <w:szCs w:val="26"/>
          <w:lang w:val="ru-RU"/>
        </w:rPr>
        <w:t>Межпредметные</w:t>
      </w:r>
      <w:proofErr w:type="spellEnd"/>
      <w:r w:rsidRPr="00461F32">
        <w:rPr>
          <w:rFonts w:ascii="Times New Roman" w:hAnsi="Times New Roman"/>
          <w:b/>
          <w:i/>
          <w:color w:val="000000"/>
          <w:sz w:val="26"/>
          <w:szCs w:val="26"/>
          <w:lang w:val="ru-RU"/>
        </w:rPr>
        <w:t xml:space="preserve"> связи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Реализация </w:t>
      </w:r>
      <w:proofErr w:type="spell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межпредметных</w:t>
      </w:r>
      <w:proofErr w:type="spell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</w:t>
      </w: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­-</w:t>
      </w:r>
      <w:proofErr w:type="gram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научного цикла.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  <w:proofErr w:type="gramEnd"/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Физика: материя, атом, электрон, протон, нейтрон, ион, нуклид, изотопы, радиоактивность, молекула, электрический заряд, проводники, полупроводники, </w:t>
      </w: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  <w:proofErr w:type="gramEnd"/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  <w:proofErr w:type="gramEnd"/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8441B9" w:rsidRPr="00461F32" w:rsidRDefault="008441B9" w:rsidP="00461F32">
      <w:pPr>
        <w:ind w:firstLine="567"/>
        <w:rPr>
          <w:sz w:val="26"/>
          <w:szCs w:val="26"/>
          <w:lang w:val="ru-RU"/>
        </w:rPr>
        <w:sectPr w:rsidR="008441B9" w:rsidRPr="00461F32">
          <w:pgSz w:w="11906" w:h="16383"/>
          <w:pgMar w:top="1134" w:right="850" w:bottom="1134" w:left="1701" w:header="720" w:footer="720" w:gutter="0"/>
          <w:cols w:space="720"/>
        </w:sectPr>
      </w:pP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bookmarkStart w:id="9" w:name="block-14721724"/>
      <w:bookmarkEnd w:id="8"/>
      <w:r w:rsidRPr="00461F32">
        <w:rPr>
          <w:rFonts w:ascii="Times New Roman" w:hAnsi="Times New Roman"/>
          <w:b/>
          <w:color w:val="000000"/>
          <w:sz w:val="26"/>
          <w:szCs w:val="26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8441B9" w:rsidRPr="00461F32" w:rsidRDefault="008441B9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b/>
          <w:color w:val="000000"/>
          <w:sz w:val="26"/>
          <w:szCs w:val="26"/>
          <w:lang w:val="ru-RU"/>
        </w:rPr>
        <w:t>ЛИЧНОСТНЫЕ РЕЗУЛЬТАТЫ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обучающихся</w:t>
      </w:r>
      <w:proofErr w:type="gram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. 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b/>
          <w:color w:val="000000"/>
          <w:sz w:val="26"/>
          <w:szCs w:val="26"/>
          <w:lang w:val="ru-RU"/>
        </w:rPr>
        <w:t>1)патриотического воспитания</w:t>
      </w: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: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b/>
          <w:color w:val="000000"/>
          <w:sz w:val="26"/>
          <w:szCs w:val="26"/>
          <w:lang w:val="ru-RU"/>
        </w:rPr>
        <w:t>2)гражданского воспитания: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учебно­исследовательской</w:t>
      </w:r>
      <w:proofErr w:type="spellEnd"/>
      <w:proofErr w:type="gram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b/>
          <w:color w:val="000000"/>
          <w:sz w:val="26"/>
          <w:szCs w:val="26"/>
          <w:lang w:val="ru-RU"/>
        </w:rPr>
        <w:t>3)ценности научного познания</w:t>
      </w: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: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bookmarkStart w:id="10" w:name="_Toc138318759"/>
      <w:bookmarkEnd w:id="10"/>
      <w:r w:rsidRPr="00461F32">
        <w:rPr>
          <w:rFonts w:ascii="Times New Roman" w:hAnsi="Times New Roman"/>
          <w:b/>
          <w:color w:val="000000"/>
          <w:sz w:val="26"/>
          <w:szCs w:val="26"/>
          <w:lang w:val="ru-RU"/>
        </w:rPr>
        <w:t>4)формирования культуры здоровья</w:t>
      </w: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: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b/>
          <w:color w:val="000000"/>
          <w:sz w:val="26"/>
          <w:szCs w:val="26"/>
          <w:lang w:val="ru-RU"/>
        </w:rPr>
        <w:t>5)трудового воспитания: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  <w:proofErr w:type="gramEnd"/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b/>
          <w:color w:val="000000"/>
          <w:sz w:val="26"/>
          <w:szCs w:val="26"/>
          <w:lang w:val="ru-RU"/>
        </w:rPr>
        <w:t>6)экологического воспитания: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b/>
          <w:color w:val="000000"/>
          <w:sz w:val="26"/>
          <w:szCs w:val="26"/>
          <w:lang w:val="ru-RU"/>
        </w:rPr>
        <w:t>МЕТАПРЕДМЕТНЫЕ РЕЗУЛЬТАТЫ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В 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  <w:proofErr w:type="gramEnd"/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b/>
          <w:color w:val="000000"/>
          <w:sz w:val="26"/>
          <w:szCs w:val="26"/>
          <w:lang w:val="ru-RU"/>
        </w:rPr>
        <w:t>Познавательные универсальные учебные действия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b/>
          <w:color w:val="000000"/>
          <w:sz w:val="26"/>
          <w:szCs w:val="26"/>
          <w:lang w:val="ru-RU"/>
        </w:rPr>
        <w:t>Базовые логические действия: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умения использовать приёмы логического мышления при освоении знаний: раскрывать смысл химических понятий (выделять их характерные признаки, </w:t>
      </w: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  <w:proofErr w:type="gramEnd"/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умение применять в процессе познания понятия (предметные и </w:t>
      </w:r>
      <w:proofErr w:type="spell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метапредметные</w:t>
      </w:r>
      <w:proofErr w:type="spell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</w:t>
      </w:r>
      <w:proofErr w:type="gram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 в изучаемых процессах и явлениях.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b/>
          <w:color w:val="000000"/>
          <w:sz w:val="26"/>
          <w:szCs w:val="26"/>
          <w:lang w:val="ru-RU"/>
        </w:rPr>
        <w:t>Базовые исследовательские действия</w:t>
      </w: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: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b/>
          <w:color w:val="000000"/>
          <w:sz w:val="26"/>
          <w:szCs w:val="26"/>
          <w:lang w:val="ru-RU"/>
        </w:rPr>
        <w:t>Работа с информацией: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  <w:proofErr w:type="gramEnd"/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b/>
          <w:color w:val="000000"/>
          <w:sz w:val="26"/>
          <w:szCs w:val="26"/>
          <w:lang w:val="ru-RU"/>
        </w:rPr>
        <w:t>Коммуникативные универсальные учебные действия: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b/>
          <w:color w:val="000000"/>
          <w:sz w:val="26"/>
          <w:szCs w:val="26"/>
          <w:lang w:val="ru-RU"/>
        </w:rPr>
        <w:t>Регулятивные универсальные учебные действия: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11" w:name="_Toc138318760"/>
      <w:bookmarkStart w:id="12" w:name="_Toc134720971"/>
      <w:bookmarkEnd w:id="11"/>
      <w:bookmarkEnd w:id="12"/>
      <w:proofErr w:type="gramEnd"/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b/>
          <w:color w:val="000000"/>
          <w:sz w:val="26"/>
          <w:szCs w:val="26"/>
          <w:lang w:val="ru-RU"/>
        </w:rPr>
        <w:t>ПРЕДМЕТНЫЕ РЕЗУЛЬТАТЫ</w:t>
      </w:r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  <w:proofErr w:type="gramEnd"/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К концу обучения в</w:t>
      </w:r>
      <w:r w:rsidRPr="00461F32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 8 классе</w:t>
      </w: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 предметные результаты на базовом уровне должны отражать </w:t>
      </w:r>
      <w:proofErr w:type="spell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сформированность</w:t>
      </w:r>
      <w:proofErr w:type="spell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 у обучающихся умений:</w:t>
      </w:r>
    </w:p>
    <w:p w:rsidR="008441B9" w:rsidRPr="00461F32" w:rsidRDefault="0073128D" w:rsidP="00461F32">
      <w:pPr>
        <w:numPr>
          <w:ilvl w:val="0"/>
          <w:numId w:val="1"/>
        </w:numPr>
        <w:spacing w:after="0" w:line="264" w:lineRule="auto"/>
        <w:ind w:left="0"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электроотрицательность</w:t>
      </w:r>
      <w:proofErr w:type="spell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, степень окисления, химическая реакция, классификация реакций: реакции соединения, реакции разложения, реакции замещения, реакции обмена, экз</w:t>
      </w: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о-</w:t>
      </w:r>
      <w:proofErr w:type="gram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 и эндотермические реакции, тепловой </w:t>
      </w: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эффект реакции, ядро атома, электронный слой атома, атомная </w:t>
      </w:r>
      <w:proofErr w:type="spell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орбиталь</w:t>
      </w:r>
      <w:proofErr w:type="spell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  <w:proofErr w:type="gramEnd"/>
    </w:p>
    <w:p w:rsidR="008441B9" w:rsidRPr="00461F32" w:rsidRDefault="0073128D" w:rsidP="00461F32">
      <w:pPr>
        <w:numPr>
          <w:ilvl w:val="0"/>
          <w:numId w:val="1"/>
        </w:numPr>
        <w:spacing w:after="0" w:line="264" w:lineRule="auto"/>
        <w:ind w:left="0"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8441B9" w:rsidRPr="00461F32" w:rsidRDefault="0073128D" w:rsidP="00461F32">
      <w:pPr>
        <w:numPr>
          <w:ilvl w:val="0"/>
          <w:numId w:val="1"/>
        </w:numPr>
        <w:spacing w:after="0" w:line="264" w:lineRule="auto"/>
        <w:ind w:left="0"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8441B9" w:rsidRPr="00461F32" w:rsidRDefault="0073128D" w:rsidP="00461F32">
      <w:pPr>
        <w:numPr>
          <w:ilvl w:val="0"/>
          <w:numId w:val="1"/>
        </w:numPr>
        <w:spacing w:after="0" w:line="264" w:lineRule="auto"/>
        <w:ind w:left="0"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8441B9" w:rsidRPr="00461F32" w:rsidRDefault="0073128D" w:rsidP="00461F32">
      <w:pPr>
        <w:numPr>
          <w:ilvl w:val="0"/>
          <w:numId w:val="1"/>
        </w:numPr>
        <w:spacing w:after="0" w:line="264" w:lineRule="auto"/>
        <w:ind w:left="0"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</w:t>
      </w: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­-</w:t>
      </w:r>
      <w:proofErr w:type="gram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молекулярного учения, закона Авогадро;</w:t>
      </w:r>
    </w:p>
    <w:p w:rsidR="008441B9" w:rsidRPr="00461F32" w:rsidRDefault="0073128D" w:rsidP="00461F32">
      <w:pPr>
        <w:numPr>
          <w:ilvl w:val="0"/>
          <w:numId w:val="1"/>
        </w:numPr>
        <w:spacing w:after="0" w:line="264" w:lineRule="auto"/>
        <w:ind w:left="0" w:firstLine="567"/>
        <w:jc w:val="both"/>
        <w:rPr>
          <w:sz w:val="26"/>
          <w:szCs w:val="26"/>
          <w:lang w:val="ru-RU"/>
        </w:rPr>
      </w:pP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  <w:proofErr w:type="gramEnd"/>
    </w:p>
    <w:p w:rsidR="008441B9" w:rsidRPr="00461F32" w:rsidRDefault="0073128D" w:rsidP="00461F32">
      <w:pPr>
        <w:numPr>
          <w:ilvl w:val="0"/>
          <w:numId w:val="1"/>
        </w:numPr>
        <w:spacing w:after="0" w:line="264" w:lineRule="auto"/>
        <w:ind w:left="0"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8441B9" w:rsidRPr="00461F32" w:rsidRDefault="0073128D" w:rsidP="00461F32">
      <w:pPr>
        <w:numPr>
          <w:ilvl w:val="0"/>
          <w:numId w:val="1"/>
        </w:numPr>
        <w:spacing w:after="0" w:line="264" w:lineRule="auto"/>
        <w:ind w:left="0"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8441B9" w:rsidRPr="00461F32" w:rsidRDefault="0073128D" w:rsidP="00461F32">
      <w:pPr>
        <w:numPr>
          <w:ilvl w:val="0"/>
          <w:numId w:val="1"/>
        </w:numPr>
        <w:spacing w:after="0" w:line="264" w:lineRule="auto"/>
        <w:ind w:left="0"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8441B9" w:rsidRPr="00461F32" w:rsidRDefault="0073128D" w:rsidP="00461F32">
      <w:pPr>
        <w:numPr>
          <w:ilvl w:val="0"/>
          <w:numId w:val="1"/>
        </w:numPr>
        <w:spacing w:after="0" w:line="264" w:lineRule="auto"/>
        <w:ind w:left="0"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8441B9" w:rsidRPr="00461F32" w:rsidRDefault="0073128D" w:rsidP="00461F32">
      <w:pPr>
        <w:numPr>
          <w:ilvl w:val="0"/>
          <w:numId w:val="1"/>
        </w:numPr>
        <w:spacing w:after="0" w:line="264" w:lineRule="auto"/>
        <w:ind w:left="0" w:firstLine="567"/>
        <w:jc w:val="both"/>
        <w:rPr>
          <w:sz w:val="26"/>
          <w:szCs w:val="26"/>
          <w:lang w:val="ru-RU"/>
        </w:rPr>
      </w:pP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причинно-­следственных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  <w:proofErr w:type="gramEnd"/>
    </w:p>
    <w:p w:rsidR="008441B9" w:rsidRPr="00461F32" w:rsidRDefault="0073128D" w:rsidP="00461F32">
      <w:pPr>
        <w:numPr>
          <w:ilvl w:val="0"/>
          <w:numId w:val="1"/>
        </w:numPr>
        <w:spacing w:after="0" w:line="264" w:lineRule="auto"/>
        <w:ind w:left="0" w:firstLine="567"/>
        <w:jc w:val="both"/>
        <w:rPr>
          <w:sz w:val="26"/>
          <w:szCs w:val="26"/>
          <w:lang w:val="ru-RU"/>
        </w:rPr>
      </w:pP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  <w:proofErr w:type="gramEnd"/>
    </w:p>
    <w:p w:rsidR="008441B9" w:rsidRPr="00461F32" w:rsidRDefault="0073128D" w:rsidP="00461F32">
      <w:pPr>
        <w:spacing w:after="0" w:line="264" w:lineRule="auto"/>
        <w:ind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К концу обучения в</w:t>
      </w:r>
      <w:r w:rsidRPr="00461F32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 9 классе</w:t>
      </w: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 предметные результаты на базовом уровне должны отражать </w:t>
      </w:r>
      <w:proofErr w:type="spell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сформированность</w:t>
      </w:r>
      <w:proofErr w:type="spell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 у обучающихся умений:</w:t>
      </w:r>
    </w:p>
    <w:p w:rsidR="008441B9" w:rsidRPr="00461F32" w:rsidRDefault="0073128D" w:rsidP="00461F32">
      <w:pPr>
        <w:numPr>
          <w:ilvl w:val="0"/>
          <w:numId w:val="2"/>
        </w:numPr>
        <w:spacing w:after="0" w:line="264" w:lineRule="auto"/>
        <w:ind w:left="0" w:firstLine="567"/>
        <w:jc w:val="both"/>
        <w:rPr>
          <w:sz w:val="26"/>
          <w:szCs w:val="26"/>
          <w:lang w:val="ru-RU"/>
        </w:rPr>
      </w:pP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электроотрицательность</w:t>
      </w:r>
      <w:proofErr w:type="spell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неэлектролиты</w:t>
      </w:r>
      <w:proofErr w:type="spell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, электролитическая диссоциация, реакции ионного обмена, катализатор, химическое равновесие, обратимые и 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</w:t>
      </w:r>
      <w:proofErr w:type="gram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 xml:space="preserve"> решётка, коррозия металлов, сплавы, скорость химической реакции, предельно допустимая концентрация ПДК вещества;</w:t>
      </w:r>
    </w:p>
    <w:p w:rsidR="008441B9" w:rsidRPr="00461F32" w:rsidRDefault="0073128D" w:rsidP="00461F32">
      <w:pPr>
        <w:numPr>
          <w:ilvl w:val="0"/>
          <w:numId w:val="2"/>
        </w:numPr>
        <w:spacing w:after="0" w:line="264" w:lineRule="auto"/>
        <w:ind w:left="0"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8441B9" w:rsidRPr="00461F32" w:rsidRDefault="0073128D" w:rsidP="00461F32">
      <w:pPr>
        <w:numPr>
          <w:ilvl w:val="0"/>
          <w:numId w:val="2"/>
        </w:numPr>
        <w:spacing w:after="0" w:line="264" w:lineRule="auto"/>
        <w:ind w:left="0"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8441B9" w:rsidRPr="00461F32" w:rsidRDefault="0073128D" w:rsidP="00461F32">
      <w:pPr>
        <w:numPr>
          <w:ilvl w:val="0"/>
          <w:numId w:val="2"/>
        </w:numPr>
        <w:spacing w:after="0" w:line="264" w:lineRule="auto"/>
        <w:ind w:left="0"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8441B9" w:rsidRPr="00461F32" w:rsidRDefault="0073128D" w:rsidP="00461F32">
      <w:pPr>
        <w:numPr>
          <w:ilvl w:val="0"/>
          <w:numId w:val="2"/>
        </w:numPr>
        <w:spacing w:after="0" w:line="264" w:lineRule="auto"/>
        <w:ind w:left="0" w:firstLine="567"/>
        <w:jc w:val="both"/>
        <w:rPr>
          <w:sz w:val="26"/>
          <w:szCs w:val="26"/>
          <w:lang w:val="ru-RU"/>
        </w:rPr>
      </w:pP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</w:t>
      </w:r>
      <w:proofErr w:type="gram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8441B9" w:rsidRPr="00461F32" w:rsidRDefault="0073128D" w:rsidP="00461F32">
      <w:pPr>
        <w:numPr>
          <w:ilvl w:val="0"/>
          <w:numId w:val="2"/>
        </w:numPr>
        <w:spacing w:after="0" w:line="264" w:lineRule="auto"/>
        <w:ind w:left="0"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8441B9" w:rsidRPr="00461F32" w:rsidRDefault="0073128D" w:rsidP="00461F32">
      <w:pPr>
        <w:numPr>
          <w:ilvl w:val="0"/>
          <w:numId w:val="2"/>
        </w:numPr>
        <w:spacing w:after="0" w:line="264" w:lineRule="auto"/>
        <w:ind w:left="0"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8441B9" w:rsidRPr="00461F32" w:rsidRDefault="0073128D" w:rsidP="00461F32">
      <w:pPr>
        <w:numPr>
          <w:ilvl w:val="0"/>
          <w:numId w:val="2"/>
        </w:numPr>
        <w:spacing w:after="0" w:line="264" w:lineRule="auto"/>
        <w:ind w:left="0"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составлять уравнения электролитической диссоциации кислот, щелочей и солей, полные и сокращённые уравнения реакций ионного обмена, уравнения реакций, подтверждающих существование генетической связи между веществами различных классов;</w:t>
      </w:r>
    </w:p>
    <w:p w:rsidR="008441B9" w:rsidRPr="00461F32" w:rsidRDefault="0073128D" w:rsidP="00461F32">
      <w:pPr>
        <w:numPr>
          <w:ilvl w:val="0"/>
          <w:numId w:val="2"/>
        </w:numPr>
        <w:spacing w:after="0" w:line="264" w:lineRule="auto"/>
        <w:ind w:left="0"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8441B9" w:rsidRPr="00461F32" w:rsidRDefault="0073128D" w:rsidP="00461F32">
      <w:pPr>
        <w:numPr>
          <w:ilvl w:val="0"/>
          <w:numId w:val="2"/>
        </w:numPr>
        <w:spacing w:after="0" w:line="264" w:lineRule="auto"/>
        <w:ind w:left="0"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8441B9" w:rsidRPr="00461F32" w:rsidRDefault="0073128D" w:rsidP="00461F32">
      <w:pPr>
        <w:numPr>
          <w:ilvl w:val="0"/>
          <w:numId w:val="2"/>
        </w:numPr>
        <w:spacing w:after="0" w:line="264" w:lineRule="auto"/>
        <w:ind w:left="0"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8441B9" w:rsidRPr="00461F32" w:rsidRDefault="0073128D" w:rsidP="00461F32">
      <w:pPr>
        <w:numPr>
          <w:ilvl w:val="0"/>
          <w:numId w:val="2"/>
        </w:numPr>
        <w:spacing w:after="0" w:line="264" w:lineRule="auto"/>
        <w:ind w:left="0"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8441B9" w:rsidRPr="00461F32" w:rsidRDefault="0073128D" w:rsidP="00461F32">
      <w:pPr>
        <w:numPr>
          <w:ilvl w:val="0"/>
          <w:numId w:val="2"/>
        </w:numPr>
        <w:spacing w:after="0" w:line="264" w:lineRule="auto"/>
        <w:ind w:left="0" w:firstLine="567"/>
        <w:jc w:val="both"/>
        <w:rPr>
          <w:sz w:val="26"/>
          <w:szCs w:val="26"/>
          <w:lang w:val="ru-RU"/>
        </w:rPr>
      </w:pPr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</w:t>
      </w: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т-</w:t>
      </w:r>
      <w:proofErr w:type="gramEnd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, гидроксид-ионы, катионы аммония и ионы изученных металлов, присутствующие в водных растворах неорганических веществ;</w:t>
      </w:r>
    </w:p>
    <w:p w:rsidR="008441B9" w:rsidRPr="00461F32" w:rsidRDefault="0073128D" w:rsidP="00461F32">
      <w:pPr>
        <w:numPr>
          <w:ilvl w:val="0"/>
          <w:numId w:val="2"/>
        </w:numPr>
        <w:spacing w:after="0" w:line="264" w:lineRule="auto"/>
        <w:ind w:left="0" w:firstLine="567"/>
        <w:jc w:val="both"/>
        <w:rPr>
          <w:sz w:val="26"/>
          <w:szCs w:val="26"/>
          <w:lang w:val="ru-RU"/>
        </w:rPr>
      </w:pPr>
      <w:proofErr w:type="gramStart"/>
      <w:r w:rsidRPr="00461F32">
        <w:rPr>
          <w:rFonts w:ascii="Times New Roman" w:hAnsi="Times New Roman"/>
          <w:color w:val="000000"/>
          <w:sz w:val="26"/>
          <w:szCs w:val="26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  <w:proofErr w:type="gramEnd"/>
    </w:p>
    <w:p w:rsidR="008441B9" w:rsidRPr="00461F32" w:rsidRDefault="008441B9" w:rsidP="00461F32">
      <w:pPr>
        <w:ind w:firstLine="567"/>
        <w:rPr>
          <w:sz w:val="26"/>
          <w:szCs w:val="26"/>
          <w:lang w:val="ru-RU"/>
        </w:rPr>
        <w:sectPr w:rsidR="008441B9" w:rsidRPr="00461F32">
          <w:pgSz w:w="11906" w:h="16383"/>
          <w:pgMar w:top="1134" w:right="850" w:bottom="1134" w:left="1701" w:header="720" w:footer="720" w:gutter="0"/>
          <w:cols w:space="720"/>
        </w:sectPr>
      </w:pPr>
    </w:p>
    <w:p w:rsidR="008441B9" w:rsidRDefault="0073128D">
      <w:pPr>
        <w:spacing w:after="0"/>
        <w:ind w:left="120"/>
      </w:pPr>
      <w:bookmarkStart w:id="13" w:name="block-1472171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8441B9" w:rsidRDefault="007312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52"/>
        <w:gridCol w:w="4597"/>
        <w:gridCol w:w="893"/>
        <w:gridCol w:w="2465"/>
        <w:gridCol w:w="2528"/>
        <w:gridCol w:w="2905"/>
      </w:tblGrid>
      <w:tr w:rsidR="008441B9" w:rsidRPr="00461F3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</w:pPr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41B9" w:rsidRPr="00461F32" w:rsidRDefault="008441B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8441B9" w:rsidRPr="00461F32" w:rsidRDefault="008441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</w:pPr>
            <w:proofErr w:type="spellStart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8441B9" w:rsidRPr="00461F32" w:rsidRDefault="008441B9">
            <w:pPr>
              <w:spacing w:after="0"/>
              <w:ind w:left="135"/>
            </w:pPr>
          </w:p>
        </w:tc>
      </w:tr>
      <w:tr w:rsidR="008441B9" w:rsidRPr="00461F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41B9" w:rsidRPr="00461F32" w:rsidRDefault="008441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41B9" w:rsidRPr="00461F32" w:rsidRDefault="008441B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8441B9" w:rsidRPr="00461F32" w:rsidRDefault="008441B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8441B9" w:rsidRPr="00461F32" w:rsidRDefault="008441B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8441B9" w:rsidRPr="00461F32" w:rsidRDefault="008441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41B9" w:rsidRPr="00461F32" w:rsidRDefault="008441B9"/>
        </w:tc>
      </w:tr>
      <w:tr w:rsidR="008441B9" w:rsidRPr="00461F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 xml:space="preserve"> 1.Первоначальныехимическиепонятия</w:t>
            </w:r>
          </w:p>
        </w:tc>
      </w:tr>
      <w:tr w:rsidR="008441B9" w:rsidRPr="00461F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8441B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461F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41B9" w:rsidRPr="00461F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химическиереакции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8441B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461F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41B9" w:rsidRPr="00461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41B9" w:rsidRPr="00461F32" w:rsidRDefault="008441B9"/>
        </w:tc>
      </w:tr>
      <w:tr w:rsidR="008441B9" w:rsidRPr="00461F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2.Важнейшие представители неорганических веществ</w:t>
            </w:r>
          </w:p>
        </w:tc>
      </w:tr>
      <w:tr w:rsidR="008441B9" w:rsidRPr="00461F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8441B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8441B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461F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41B9" w:rsidRPr="00461F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Водород</w:t>
            </w:r>
            <w:proofErr w:type="gramStart"/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онятие</w:t>
            </w:r>
            <w:proofErr w:type="spellEnd"/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8441B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461F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41B9" w:rsidRPr="00461F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461F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41B9" w:rsidRPr="00461F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Основныеклассынеорганическихсоединений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461F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41B9" w:rsidRPr="00461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41B9" w:rsidRPr="00461F32" w:rsidRDefault="008441B9"/>
        </w:tc>
      </w:tr>
      <w:tr w:rsidR="008441B9" w:rsidRPr="00461F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</w:pPr>
            <w:r w:rsidRPr="00461F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3.Периодический закон и Периодическая система химических элементов Д. И. Менделеева. </w:t>
            </w:r>
            <w:proofErr w:type="spellStart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>Строениеатомов</w:t>
            </w:r>
            <w:proofErr w:type="spellEnd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>Химическаясвязь</w:t>
            </w:r>
            <w:proofErr w:type="spellEnd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>Окислительно-восстановительныереакции</w:t>
            </w:r>
            <w:proofErr w:type="spellEnd"/>
          </w:p>
        </w:tc>
      </w:tr>
      <w:tr w:rsidR="008441B9" w:rsidRPr="00461F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</w:t>
            </w: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 химических элементов Д. И. </w:t>
            </w:r>
            <w:proofErr w:type="gramStart"/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Менделе</w:t>
            </w:r>
            <w:proofErr w:type="gramEnd"/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­ева.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Строениеатома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8441B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8441B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461F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41B9" w:rsidRPr="00461F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8441B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461F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41B9" w:rsidRPr="00461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8441B9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8441B9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461F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41B9" w:rsidRPr="00461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8441B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8441B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461F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41B9" w:rsidRPr="00461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8441B9"/>
        </w:tc>
      </w:tr>
    </w:tbl>
    <w:p w:rsidR="008441B9" w:rsidRDefault="008441B9">
      <w:pPr>
        <w:sectPr w:rsidR="008441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41B9" w:rsidRDefault="007312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47"/>
        <w:gridCol w:w="4693"/>
        <w:gridCol w:w="885"/>
        <w:gridCol w:w="2439"/>
        <w:gridCol w:w="2501"/>
        <w:gridCol w:w="2875"/>
      </w:tblGrid>
      <w:tr w:rsidR="008441B9" w:rsidRPr="00461F32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</w:pPr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41B9" w:rsidRPr="00461F32" w:rsidRDefault="008441B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8441B9" w:rsidRPr="00461F32" w:rsidRDefault="008441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</w:pPr>
            <w:proofErr w:type="spellStart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8441B9" w:rsidRPr="00461F32" w:rsidRDefault="008441B9">
            <w:pPr>
              <w:spacing w:after="0"/>
              <w:ind w:left="135"/>
            </w:pPr>
          </w:p>
        </w:tc>
      </w:tr>
      <w:tr w:rsidR="008441B9" w:rsidRPr="00461F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41B9" w:rsidRPr="00461F32" w:rsidRDefault="008441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41B9" w:rsidRPr="00461F32" w:rsidRDefault="008441B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8441B9" w:rsidRPr="00461F32" w:rsidRDefault="008441B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8441B9" w:rsidRPr="00461F32" w:rsidRDefault="008441B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8441B9" w:rsidRPr="00461F32" w:rsidRDefault="008441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41B9" w:rsidRPr="00461F32" w:rsidRDefault="008441B9"/>
        </w:tc>
      </w:tr>
      <w:tr w:rsidR="008441B9" w:rsidRPr="00461F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1.Вещество и химические реакции</w:t>
            </w:r>
          </w:p>
        </w:tc>
      </w:tr>
      <w:tr w:rsidR="008441B9" w:rsidRPr="00461F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8441B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461F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441B9" w:rsidRPr="00461F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Основныезакономерностихимическихреакций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8441B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8441B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461F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441B9" w:rsidRPr="00461F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461F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441B9" w:rsidRPr="00461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41B9" w:rsidRPr="00461F32" w:rsidRDefault="008441B9"/>
        </w:tc>
      </w:tr>
      <w:tr w:rsidR="008441B9" w:rsidRPr="00461F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2.Неметаллы и их соединения</w:t>
            </w:r>
          </w:p>
        </w:tc>
      </w:tr>
      <w:tr w:rsidR="008441B9" w:rsidRPr="00461F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 w:rsidRPr="00461F32">
              <w:rPr>
                <w:rFonts w:ascii="Times New Roman" w:hAnsi="Times New Roman"/>
                <w:color w:val="000000"/>
                <w:sz w:val="24"/>
              </w:rPr>
              <w:t>VII</w:t>
            </w:r>
            <w:proofErr w:type="gramEnd"/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Галогены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8441B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461F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441B9" w:rsidRPr="00461F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 w:rsidRPr="00461F32"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Сера</w:t>
            </w:r>
            <w:proofErr w:type="spellEnd"/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еёсоединения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8441B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8441B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461F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441B9" w:rsidRPr="00461F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 w:rsidRPr="00461F32"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8441B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461F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441B9" w:rsidRPr="00461F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 w:rsidRPr="00461F32">
              <w:rPr>
                <w:rFonts w:ascii="Times New Roman" w:hAnsi="Times New Roman"/>
                <w:color w:val="000000"/>
                <w:sz w:val="24"/>
              </w:rPr>
              <w:t>IV</w:t>
            </w:r>
            <w:proofErr w:type="gramEnd"/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Углерод и </w:t>
            </w:r>
            <w:proofErr w:type="gramStart"/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кремний</w:t>
            </w:r>
            <w:proofErr w:type="gramEnd"/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461F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441B9" w:rsidRPr="00461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41B9" w:rsidRPr="00461F32" w:rsidRDefault="008441B9"/>
        </w:tc>
      </w:tr>
      <w:tr w:rsidR="008441B9" w:rsidRPr="00461F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3.Металлы и их соединения</w:t>
            </w:r>
          </w:p>
        </w:tc>
      </w:tr>
      <w:tr w:rsidR="008441B9" w:rsidRPr="00461F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Общиесвойстваметаллов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8441B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8441B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461F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441B9" w:rsidRPr="00461F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461F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441B9" w:rsidRPr="00461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41B9" w:rsidRPr="00461F32" w:rsidRDefault="008441B9"/>
        </w:tc>
      </w:tr>
      <w:tr w:rsidR="008441B9" w:rsidRPr="00461F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4.Химия и окружающая среда</w:t>
            </w:r>
          </w:p>
        </w:tc>
      </w:tr>
      <w:tr w:rsidR="008441B9" w:rsidRPr="00461F32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8441B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8441B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461F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441B9" w:rsidRPr="00461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41B9" w:rsidRPr="00461F32" w:rsidRDefault="008441B9"/>
        </w:tc>
      </w:tr>
      <w:tr w:rsidR="008441B9" w:rsidRPr="00461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8441B9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8441B9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461F3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61F3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461F3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1F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8441B9" w:rsidRPr="00461F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8441B9"/>
        </w:tc>
      </w:tr>
    </w:tbl>
    <w:p w:rsidR="008441B9" w:rsidRDefault="008441B9">
      <w:pPr>
        <w:sectPr w:rsidR="008441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41B9" w:rsidRDefault="0073128D">
      <w:pPr>
        <w:spacing w:after="0"/>
        <w:ind w:left="120"/>
      </w:pPr>
      <w:bookmarkStart w:id="14" w:name="block-1472172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441B9" w:rsidRDefault="007312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77"/>
        <w:gridCol w:w="7503"/>
        <w:gridCol w:w="1843"/>
        <w:gridCol w:w="1701"/>
        <w:gridCol w:w="2268"/>
      </w:tblGrid>
      <w:tr w:rsidR="008441B9" w:rsidRPr="00461F32" w:rsidTr="006E42D8">
        <w:trPr>
          <w:trHeight w:val="144"/>
          <w:tblCellSpacing w:w="20" w:type="nil"/>
        </w:trPr>
        <w:tc>
          <w:tcPr>
            <w:tcW w:w="6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</w:pPr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41B9" w:rsidRPr="00461F32" w:rsidRDefault="008441B9">
            <w:pPr>
              <w:spacing w:after="0"/>
              <w:ind w:left="135"/>
            </w:pPr>
          </w:p>
        </w:tc>
        <w:tc>
          <w:tcPr>
            <w:tcW w:w="7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8441B9" w:rsidRPr="00461F32" w:rsidRDefault="008441B9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 w:rsidP="006E42D8">
            <w:pPr>
              <w:spacing w:after="0"/>
              <w:jc w:val="center"/>
            </w:pPr>
            <w:proofErr w:type="spellStart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6E42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 w:rsidP="006E42D8">
            <w:pPr>
              <w:spacing w:after="0"/>
              <w:ind w:left="135"/>
              <w:jc w:val="center"/>
            </w:pPr>
            <w:proofErr w:type="spellStart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="006E42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 w:rsidP="006E42D8">
            <w:pPr>
              <w:spacing w:after="0"/>
              <w:ind w:left="135"/>
              <w:jc w:val="center"/>
            </w:pPr>
            <w:proofErr w:type="spellStart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>Дополнительная</w:t>
            </w:r>
            <w:proofErr w:type="spellEnd"/>
            <w:r w:rsidR="006E42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D8" w:rsidRPr="00461F32" w:rsidRDefault="006E42D8"/>
        </w:tc>
        <w:tc>
          <w:tcPr>
            <w:tcW w:w="75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D8" w:rsidRPr="00461F32" w:rsidRDefault="006E42D8"/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 w:rsidP="006E42D8">
            <w:pPr>
              <w:spacing w:after="0"/>
              <w:ind w:left="135"/>
              <w:jc w:val="center"/>
            </w:pPr>
            <w:proofErr w:type="spellStart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</w:tc>
        <w:tc>
          <w:tcPr>
            <w:tcW w:w="1701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6E42D8" w:rsidRPr="00461F32" w:rsidRDefault="006E42D8" w:rsidP="006E42D8">
            <w:pPr>
              <w:jc w:val="center"/>
            </w:pPr>
          </w:p>
        </w:tc>
        <w:tc>
          <w:tcPr>
            <w:tcW w:w="2268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6E42D8" w:rsidRPr="00461F32" w:rsidRDefault="006E42D8" w:rsidP="006E42D8">
            <w:pPr>
              <w:jc w:val="center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Атомы</w:t>
            </w:r>
            <w:proofErr w:type="spellEnd"/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молекулы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сложныевещества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Атомно-молекулярноеучение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Валентностьатомовхимическихэлементов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систематизациязнаний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простое вещество.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Понятиеобоксидах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Применениекислорода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</w:t>
            </w:r>
            <w:proofErr w:type="gramStart"/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эндотермических реакциях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Применениеводорода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объёмов газов по уравнению реакции на основе закона </w:t>
            </w: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объёмных отношений газов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Водород</w:t>
            </w:r>
            <w:proofErr w:type="spellEnd"/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Вода</w:t>
            </w:r>
            <w:proofErr w:type="spellEnd"/>
            <w:r w:rsidRPr="00461F32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Основания</w:t>
            </w:r>
            <w:proofErr w:type="spellEnd"/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Кислоты</w:t>
            </w:r>
            <w:proofErr w:type="spellEnd"/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систематизациязнаний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Периоды</w:t>
            </w:r>
            <w:proofErr w:type="spellEnd"/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подгруппы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Электроотрицательностьатомовхимическихэлементов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Ионнаяхимическаясвязь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Ковалентнаяполярнаяхимическаясвязь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Ковалентнаянеполярнаяхимическаясвязь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Степеньокисления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Окислительно-восстановительныереакции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Окислители</w:t>
            </w:r>
            <w:proofErr w:type="spellEnd"/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  <w:proofErr w:type="spellEnd"/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№4 по теме «Строение атома.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Химическаясвязь</w:t>
            </w:r>
            <w:proofErr w:type="spellEnd"/>
            <w:r w:rsidRPr="00461F32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750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8180" w:type="dxa"/>
            <w:gridSpan w:val="2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/>
        </w:tc>
      </w:tr>
    </w:tbl>
    <w:p w:rsidR="008441B9" w:rsidRDefault="008441B9">
      <w:pPr>
        <w:sectPr w:rsidR="008441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41B9" w:rsidRDefault="007312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7"/>
        <w:gridCol w:w="7918"/>
        <w:gridCol w:w="1701"/>
        <w:gridCol w:w="1562"/>
        <w:gridCol w:w="2172"/>
      </w:tblGrid>
      <w:tr w:rsidR="008441B9" w:rsidRPr="00461F32" w:rsidTr="006E42D8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</w:pPr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41B9" w:rsidRPr="00461F32" w:rsidRDefault="008441B9">
            <w:pPr>
              <w:spacing w:after="0"/>
              <w:ind w:left="135"/>
            </w:pPr>
          </w:p>
        </w:tc>
        <w:tc>
          <w:tcPr>
            <w:tcW w:w="7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="006E42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8441B9" w:rsidRPr="00461F32" w:rsidRDefault="008441B9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 w:rsidP="006E42D8">
            <w:pPr>
              <w:spacing w:after="0"/>
              <w:jc w:val="center"/>
            </w:pPr>
            <w:proofErr w:type="spellStart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="006E42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441B9" w:rsidRPr="00461F32" w:rsidRDefault="0073128D" w:rsidP="006E42D8">
            <w:pPr>
              <w:spacing w:after="0"/>
              <w:ind w:left="135"/>
              <w:jc w:val="center"/>
            </w:pPr>
            <w:proofErr w:type="spellStart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="006E42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8441B9" w:rsidRPr="006E42D8" w:rsidRDefault="0073128D" w:rsidP="006E42D8">
            <w:pPr>
              <w:spacing w:after="0"/>
              <w:ind w:left="135"/>
              <w:jc w:val="center"/>
            </w:pPr>
            <w:proofErr w:type="spellStart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>Дополнительная</w:t>
            </w:r>
            <w:proofErr w:type="spellEnd"/>
            <w:r w:rsidR="006E42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D8" w:rsidRPr="00461F32" w:rsidRDefault="006E42D8"/>
        </w:tc>
        <w:tc>
          <w:tcPr>
            <w:tcW w:w="79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E42D8" w:rsidRPr="00461F32" w:rsidRDefault="006E42D8"/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 w:rsidP="006E42D8">
            <w:pPr>
              <w:spacing w:after="0"/>
              <w:ind w:left="135"/>
              <w:jc w:val="center"/>
            </w:pPr>
            <w:proofErr w:type="spellStart"/>
            <w:r w:rsidRPr="00461F32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</w:tc>
        <w:tc>
          <w:tcPr>
            <w:tcW w:w="1562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6E42D8" w:rsidRPr="00461F32" w:rsidRDefault="006E42D8" w:rsidP="006E42D8">
            <w:pPr>
              <w:jc w:val="center"/>
            </w:pPr>
          </w:p>
        </w:tc>
        <w:tc>
          <w:tcPr>
            <w:tcW w:w="2172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6E42D8" w:rsidRPr="00461F32" w:rsidRDefault="006E42D8" w:rsidP="006E42D8">
            <w:pPr>
              <w:jc w:val="center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Окислительно-восстановительныереакции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Ионныеуравненияреакций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гидролизесолей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систематизациязнаний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Химическиереакции</w:t>
            </w:r>
            <w:proofErr w:type="spellEnd"/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растворах</w:t>
            </w:r>
            <w:proofErr w:type="spellEnd"/>
            <w:r w:rsidRPr="00461F32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</w:t>
            </w:r>
            <w:proofErr w:type="spellEnd"/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. Соляная кислота, химические свойства, получение, применение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 w:rsidRPr="00461F32"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Химическиесвойствасеры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Химическоезагрязнениеокружающейсредысоединениямисеры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proofErr w:type="gramStart"/>
            <w:r w:rsidRPr="00461F32"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Химическоезагрязнениеокружающейсредысоединениямиазота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 w:rsidRPr="00461F32"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удобрений.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Загрязнениеприроднойсредыфосфатами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Оксиды углерода, их физические и химические свойства. Экологические проблемы, связанные с оксидом углерода (</w:t>
            </w:r>
            <w:r w:rsidRPr="00461F32"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Кремний</w:t>
            </w:r>
            <w:proofErr w:type="spellEnd"/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егосоединения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Физическиесвойстваметаллов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способы получения металлов. Сплавы. Вычисления по уравнениям химических реакций, если один из реагентов содержит </w:t>
            </w: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примеси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коррозииметаллов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Щелочныеметаллы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Важнейшиесоединениякальция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систематизациязнаний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Алюминий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Железо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 w:rsidRPr="00461F32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 w:rsidRPr="00461F32"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систематизациязнаний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Вычислениямассовойдоливыходапродуктареакции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систематизациязнаний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  <w:proofErr w:type="spellStart"/>
            <w:r w:rsidRPr="00461F32">
              <w:rPr>
                <w:rFonts w:ascii="Times New Roman" w:hAnsi="Times New Roman"/>
                <w:color w:val="000000"/>
                <w:sz w:val="24"/>
              </w:rPr>
              <w:t>Химическоезагрязнениеокружающейсреды</w:t>
            </w:r>
            <w:proofErr w:type="spellEnd"/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7918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</w:pPr>
          </w:p>
        </w:tc>
      </w:tr>
      <w:tr w:rsidR="006E42D8" w:rsidRPr="00461F32" w:rsidTr="006E42D8">
        <w:trPr>
          <w:trHeight w:val="144"/>
          <w:tblCellSpacing w:w="20" w:type="nil"/>
        </w:trPr>
        <w:tc>
          <w:tcPr>
            <w:tcW w:w="8605" w:type="dxa"/>
            <w:gridSpan w:val="2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rPr>
                <w:lang w:val="ru-RU"/>
              </w:rPr>
            </w:pPr>
            <w:r w:rsidRPr="00461F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>
            <w:pPr>
              <w:spacing w:after="0"/>
              <w:ind w:left="135"/>
              <w:jc w:val="center"/>
            </w:pPr>
            <w:r w:rsidRPr="00461F32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3734" w:type="dxa"/>
            <w:gridSpan w:val="2"/>
            <w:tcMar>
              <w:top w:w="50" w:type="dxa"/>
              <w:left w:w="100" w:type="dxa"/>
            </w:tcMar>
            <w:vAlign w:val="center"/>
          </w:tcPr>
          <w:p w:rsidR="006E42D8" w:rsidRPr="00461F32" w:rsidRDefault="006E42D8"/>
        </w:tc>
      </w:tr>
    </w:tbl>
    <w:p w:rsidR="008441B9" w:rsidRDefault="008441B9">
      <w:pPr>
        <w:sectPr w:rsidR="008441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41B9" w:rsidRDefault="008441B9">
      <w:pPr>
        <w:sectPr w:rsidR="008441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41B9" w:rsidRDefault="0073128D" w:rsidP="00920531">
      <w:pPr>
        <w:spacing w:after="0"/>
        <w:ind w:left="120"/>
      </w:pPr>
      <w:bookmarkStart w:id="15" w:name="block-14721725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441B9" w:rsidRDefault="0073128D" w:rsidP="009205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441B9" w:rsidRPr="00F3121F" w:rsidRDefault="0073128D" w:rsidP="00920531">
      <w:pPr>
        <w:spacing w:after="0"/>
        <w:ind w:left="120"/>
        <w:rPr>
          <w:lang w:val="ru-RU"/>
        </w:rPr>
      </w:pPr>
      <w:r w:rsidRPr="00F3121F">
        <w:rPr>
          <w:rFonts w:ascii="Times New Roman" w:hAnsi="Times New Roman"/>
          <w:color w:val="000000"/>
          <w:sz w:val="28"/>
          <w:lang w:val="ru-RU"/>
        </w:rPr>
        <w:t>​‌• Химия, 8 класс/ Еремин В.В., Кузьменко Н.Е., Дроздов А. А. и другие; под редакцией Лунина В.В., Акционерное общество «Издательство «Просвещение»</w:t>
      </w:r>
      <w:r w:rsidRPr="00F3121F">
        <w:rPr>
          <w:sz w:val="28"/>
          <w:lang w:val="ru-RU"/>
        </w:rPr>
        <w:br/>
      </w:r>
      <w:bookmarkStart w:id="16" w:name="bd05d80c-fcad-45de-a028-b236b74fbaf0"/>
      <w:r w:rsidRPr="00F3121F">
        <w:rPr>
          <w:rFonts w:ascii="Times New Roman" w:hAnsi="Times New Roman"/>
          <w:color w:val="000000"/>
          <w:sz w:val="28"/>
          <w:lang w:val="ru-RU"/>
        </w:rPr>
        <w:t xml:space="preserve"> • Химия, 9 класс/ Еремин В.В., Кузьменко Н.Е., Дроздов А. А. и другие; под редакцией Лунина В.В., Акционерное общество «Издательство «Просвещение»</w:t>
      </w:r>
      <w:bookmarkEnd w:id="16"/>
      <w:r w:rsidRPr="00F3121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441B9" w:rsidRPr="00F3121F" w:rsidRDefault="0073128D" w:rsidP="00920531">
      <w:pPr>
        <w:spacing w:after="0"/>
        <w:ind w:left="120"/>
        <w:rPr>
          <w:lang w:val="ru-RU"/>
        </w:rPr>
      </w:pPr>
      <w:r w:rsidRPr="00F3121F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8441B9" w:rsidRPr="00F3121F" w:rsidRDefault="0073128D" w:rsidP="00920531">
      <w:pPr>
        <w:spacing w:after="0"/>
        <w:ind w:left="120"/>
        <w:rPr>
          <w:lang w:val="ru-RU"/>
        </w:rPr>
      </w:pPr>
      <w:r w:rsidRPr="00F3121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441B9" w:rsidRPr="00F3121F" w:rsidRDefault="0073128D" w:rsidP="00920531">
      <w:pPr>
        <w:spacing w:after="0"/>
        <w:ind w:left="120"/>
        <w:rPr>
          <w:lang w:val="ru-RU"/>
        </w:rPr>
      </w:pPr>
      <w:r w:rsidRPr="00F3121F">
        <w:rPr>
          <w:rFonts w:ascii="Times New Roman" w:hAnsi="Times New Roman"/>
          <w:color w:val="000000"/>
          <w:sz w:val="28"/>
          <w:lang w:val="ru-RU"/>
        </w:rPr>
        <w:t xml:space="preserve">​‌1. Габриелян О. С., Воскобойникова Н. П., </w:t>
      </w:r>
      <w:proofErr w:type="spellStart"/>
      <w:r w:rsidRPr="00F3121F">
        <w:rPr>
          <w:rFonts w:ascii="Times New Roman" w:hAnsi="Times New Roman"/>
          <w:color w:val="000000"/>
          <w:sz w:val="28"/>
          <w:lang w:val="ru-RU"/>
        </w:rPr>
        <w:t>Яшукова</w:t>
      </w:r>
      <w:proofErr w:type="spellEnd"/>
      <w:r w:rsidRPr="00F3121F">
        <w:rPr>
          <w:rFonts w:ascii="Times New Roman" w:hAnsi="Times New Roman"/>
          <w:color w:val="000000"/>
          <w:sz w:val="28"/>
          <w:lang w:val="ru-RU"/>
        </w:rPr>
        <w:t xml:space="preserve"> А. В. Настольная книга учителя. Химия. 8 </w:t>
      </w:r>
      <w:proofErr w:type="spellStart"/>
      <w:r w:rsidRPr="00F3121F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F3121F">
        <w:rPr>
          <w:rFonts w:ascii="Times New Roman" w:hAnsi="Times New Roman"/>
          <w:color w:val="000000"/>
          <w:sz w:val="28"/>
          <w:lang w:val="ru-RU"/>
        </w:rPr>
        <w:t>.: Методическое пособие. - М.: Дрофа, 2021.</w:t>
      </w:r>
      <w:r w:rsidRPr="00F3121F">
        <w:rPr>
          <w:sz w:val="28"/>
          <w:lang w:val="ru-RU"/>
        </w:rPr>
        <w:br/>
      </w:r>
      <w:r w:rsidRPr="00F3121F">
        <w:rPr>
          <w:rFonts w:ascii="Times New Roman" w:hAnsi="Times New Roman"/>
          <w:color w:val="000000"/>
          <w:sz w:val="28"/>
          <w:lang w:val="ru-RU"/>
        </w:rPr>
        <w:t xml:space="preserve"> 2. Габриелян О. С., </w:t>
      </w:r>
      <w:proofErr w:type="spellStart"/>
      <w:r w:rsidRPr="00F3121F">
        <w:rPr>
          <w:rFonts w:ascii="Times New Roman" w:hAnsi="Times New Roman"/>
          <w:color w:val="000000"/>
          <w:sz w:val="28"/>
          <w:lang w:val="ru-RU"/>
        </w:rPr>
        <w:t>Яшукова</w:t>
      </w:r>
      <w:proofErr w:type="spellEnd"/>
      <w:r w:rsidRPr="00F3121F">
        <w:rPr>
          <w:rFonts w:ascii="Times New Roman" w:hAnsi="Times New Roman"/>
          <w:color w:val="000000"/>
          <w:sz w:val="28"/>
          <w:lang w:val="ru-RU"/>
        </w:rPr>
        <w:t xml:space="preserve"> А. В. Тетрадь для лабораторных опытов и практических работ. 8 </w:t>
      </w:r>
      <w:proofErr w:type="spellStart"/>
      <w:r w:rsidRPr="00F3121F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F3121F">
        <w:rPr>
          <w:rFonts w:ascii="Times New Roman" w:hAnsi="Times New Roman"/>
          <w:color w:val="000000"/>
          <w:sz w:val="28"/>
          <w:lang w:val="ru-RU"/>
        </w:rPr>
        <w:t>. К учебнику О. С. Габриеляна «Химия. 8 класс». М.: Дрофа, 2022.</w:t>
      </w:r>
      <w:r w:rsidRPr="00F3121F">
        <w:rPr>
          <w:sz w:val="28"/>
          <w:lang w:val="ru-RU"/>
        </w:rPr>
        <w:br/>
      </w:r>
      <w:r w:rsidRPr="00F3121F">
        <w:rPr>
          <w:rFonts w:ascii="Times New Roman" w:hAnsi="Times New Roman"/>
          <w:color w:val="000000"/>
          <w:sz w:val="28"/>
          <w:lang w:val="ru-RU"/>
        </w:rPr>
        <w:t xml:space="preserve"> 3. Габриелян, О. С. Методическое пособие к учебнику О. С. Габриеляна «Химия». 8 класс / О. С. Габриелян. — М.</w:t>
      </w:r>
      <w:proofErr w:type="gramStart"/>
      <w:r w:rsidRPr="00F3121F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F3121F">
        <w:rPr>
          <w:rFonts w:ascii="Times New Roman" w:hAnsi="Times New Roman"/>
          <w:color w:val="000000"/>
          <w:sz w:val="28"/>
          <w:lang w:val="ru-RU"/>
        </w:rPr>
        <w:t xml:space="preserve"> Дрофа, 2021. — 109.</w:t>
      </w:r>
      <w:r w:rsidRPr="00F3121F">
        <w:rPr>
          <w:sz w:val="28"/>
          <w:lang w:val="ru-RU"/>
        </w:rPr>
        <w:br/>
      </w:r>
      <w:r w:rsidRPr="00F3121F">
        <w:rPr>
          <w:rFonts w:ascii="Times New Roman" w:hAnsi="Times New Roman"/>
          <w:color w:val="000000"/>
          <w:sz w:val="28"/>
          <w:lang w:val="ru-RU"/>
        </w:rPr>
        <w:t xml:space="preserve"> 4. Габриелян, О. С. Методическое пособие к учебнику О. С. Габриеляна «Химия». 9 класс / О. С. Габриелян. — М.</w:t>
      </w:r>
      <w:proofErr w:type="gramStart"/>
      <w:r w:rsidRPr="00F3121F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F3121F">
        <w:rPr>
          <w:rFonts w:ascii="Times New Roman" w:hAnsi="Times New Roman"/>
          <w:color w:val="000000"/>
          <w:sz w:val="28"/>
          <w:lang w:val="ru-RU"/>
        </w:rPr>
        <w:t xml:space="preserve"> Дрофа, 2021. — 108.</w:t>
      </w:r>
      <w:r w:rsidRPr="00F3121F">
        <w:rPr>
          <w:sz w:val="28"/>
          <w:lang w:val="ru-RU"/>
        </w:rPr>
        <w:br/>
      </w:r>
      <w:r w:rsidRPr="00F3121F">
        <w:rPr>
          <w:rFonts w:ascii="Times New Roman" w:hAnsi="Times New Roman"/>
          <w:color w:val="000000"/>
          <w:sz w:val="28"/>
          <w:lang w:val="ru-RU"/>
        </w:rPr>
        <w:t xml:space="preserve"> 5. Химия</w:t>
      </w:r>
      <w:proofErr w:type="gramStart"/>
      <w:r w:rsidRPr="00F3121F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F3121F">
        <w:rPr>
          <w:rFonts w:ascii="Times New Roman" w:hAnsi="Times New Roman"/>
          <w:color w:val="000000"/>
          <w:sz w:val="28"/>
          <w:lang w:val="ru-RU"/>
        </w:rPr>
        <w:t xml:space="preserve"> технологические карты к учебнику О. С. Габриеляна «Химия. 8 класс» : методическое пособие / Л. И. Асанова. — М.</w:t>
      </w:r>
      <w:proofErr w:type="gramStart"/>
      <w:r w:rsidRPr="00F3121F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F3121F">
        <w:rPr>
          <w:rFonts w:ascii="Times New Roman" w:hAnsi="Times New Roman"/>
          <w:color w:val="000000"/>
          <w:sz w:val="28"/>
          <w:lang w:val="ru-RU"/>
        </w:rPr>
        <w:t xml:space="preserve"> Дрофа, 2020</w:t>
      </w:r>
      <w:r w:rsidRPr="00F3121F">
        <w:rPr>
          <w:sz w:val="28"/>
          <w:lang w:val="ru-RU"/>
        </w:rPr>
        <w:br/>
      </w:r>
      <w:r w:rsidRPr="00F3121F">
        <w:rPr>
          <w:rFonts w:ascii="Times New Roman" w:hAnsi="Times New Roman"/>
          <w:color w:val="000000"/>
          <w:sz w:val="28"/>
          <w:lang w:val="ru-RU"/>
        </w:rPr>
        <w:t xml:space="preserve"> 6. Химия</w:t>
      </w:r>
      <w:proofErr w:type="gramStart"/>
      <w:r w:rsidRPr="00F3121F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F3121F">
        <w:rPr>
          <w:rFonts w:ascii="Times New Roman" w:hAnsi="Times New Roman"/>
          <w:color w:val="000000"/>
          <w:sz w:val="28"/>
          <w:lang w:val="ru-RU"/>
        </w:rPr>
        <w:t xml:space="preserve"> технологические карты к учебнику О. С. Габриеляна «Химия. 9 класс» : методическое пособие / Л. И. Асанова. — М.</w:t>
      </w:r>
      <w:proofErr w:type="gramStart"/>
      <w:r w:rsidRPr="00F3121F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F3121F">
        <w:rPr>
          <w:rFonts w:ascii="Times New Roman" w:hAnsi="Times New Roman"/>
          <w:color w:val="000000"/>
          <w:sz w:val="28"/>
          <w:lang w:val="ru-RU"/>
        </w:rPr>
        <w:t xml:space="preserve"> Дрофа, 2018</w:t>
      </w:r>
      <w:r w:rsidRPr="00F3121F">
        <w:rPr>
          <w:sz w:val="28"/>
          <w:lang w:val="ru-RU"/>
        </w:rPr>
        <w:br/>
      </w:r>
      <w:bookmarkStart w:id="17" w:name="7c258218-5acd-420c-9e0a-ede44ec27918"/>
      <w:r w:rsidRPr="00F3121F">
        <w:rPr>
          <w:rFonts w:ascii="Times New Roman" w:hAnsi="Times New Roman"/>
          <w:color w:val="000000"/>
          <w:sz w:val="28"/>
          <w:lang w:val="ru-RU"/>
        </w:rPr>
        <w:t xml:space="preserve"> 7. Химия. 8 </w:t>
      </w:r>
      <w:proofErr w:type="spellStart"/>
      <w:r w:rsidRPr="00F3121F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F3121F">
        <w:rPr>
          <w:rFonts w:ascii="Times New Roman" w:hAnsi="Times New Roman"/>
          <w:color w:val="000000"/>
          <w:sz w:val="28"/>
          <w:lang w:val="ru-RU"/>
        </w:rPr>
        <w:t>.: Контрольные и проверочные работы к учебнику О. С. Габриеляна «Химия. 8» / О. С. Габриелян, П. Н. Березкин, А. А. Ушакова и др. - М.: Дрофа, 2022. данные‌</w:t>
      </w:r>
      <w:bookmarkEnd w:id="17"/>
      <w:r w:rsidRPr="00F3121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441B9" w:rsidRPr="00F3121F" w:rsidRDefault="008441B9" w:rsidP="00920531">
      <w:pPr>
        <w:spacing w:after="0"/>
        <w:ind w:left="120"/>
        <w:rPr>
          <w:lang w:val="ru-RU"/>
        </w:rPr>
      </w:pPr>
    </w:p>
    <w:p w:rsidR="008441B9" w:rsidRPr="00F3121F" w:rsidRDefault="0073128D" w:rsidP="00920531">
      <w:pPr>
        <w:spacing w:after="0"/>
        <w:ind w:left="120"/>
        <w:rPr>
          <w:lang w:val="ru-RU"/>
        </w:rPr>
      </w:pPr>
      <w:r w:rsidRPr="00F3121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3128D" w:rsidRPr="00F3121F" w:rsidRDefault="0073128D" w:rsidP="00920531">
      <w:pPr>
        <w:spacing w:after="0"/>
        <w:ind w:left="120"/>
        <w:rPr>
          <w:lang w:val="ru-RU"/>
        </w:rPr>
      </w:pPr>
      <w:r w:rsidRPr="00F3121F">
        <w:rPr>
          <w:rFonts w:ascii="Times New Roman" w:hAnsi="Times New Roman"/>
          <w:color w:val="000000"/>
          <w:sz w:val="28"/>
          <w:lang w:val="ru-RU"/>
        </w:rPr>
        <w:t>​</w:t>
      </w:r>
      <w:r w:rsidRPr="00F3121F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F3121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3121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chemnet</w:t>
      </w:r>
      <w:proofErr w:type="spellEnd"/>
      <w:r w:rsidRPr="00F3121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3121F">
        <w:rPr>
          <w:rFonts w:ascii="Times New Roman" w:hAnsi="Times New Roman"/>
          <w:color w:val="000000"/>
          <w:sz w:val="28"/>
          <w:lang w:val="ru-RU"/>
        </w:rPr>
        <w:t xml:space="preserve"> Газета «Химия» и сайт для учителя «Я иду на урок химии»</w:t>
      </w:r>
      <w:r w:rsidRPr="00F3121F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F3121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him</w:t>
      </w:r>
      <w:r w:rsidRPr="00F3121F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F3121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3121F">
        <w:rPr>
          <w:rFonts w:ascii="Times New Roman" w:hAnsi="Times New Roman"/>
          <w:color w:val="000000"/>
          <w:sz w:val="28"/>
          <w:lang w:val="ru-RU"/>
        </w:rPr>
        <w:t xml:space="preserve"> Единая коллекция ЦОР: Предметная коллекция «Химия»</w:t>
      </w:r>
      <w:r w:rsidRPr="00F3121F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F3121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F3121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F3121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3121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3121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collection</w:t>
      </w:r>
      <w:r w:rsidRPr="00F3121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chemistry</w:t>
      </w:r>
      <w:r w:rsidRPr="00F3121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3121F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gramEnd"/>
      <w:r w:rsidRPr="00F3121F">
        <w:rPr>
          <w:rFonts w:ascii="Times New Roman" w:hAnsi="Times New Roman"/>
          <w:color w:val="000000"/>
          <w:sz w:val="28"/>
          <w:lang w:val="ru-RU"/>
        </w:rPr>
        <w:t xml:space="preserve"> эксперименты: химия. Коллекция Российского общеобразовательного портала</w:t>
      </w:r>
      <w:r w:rsidRPr="00F3121F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F3121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experiment</w:t>
      </w:r>
      <w:r w:rsidRPr="00F3121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3121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3121F">
        <w:rPr>
          <w:rFonts w:ascii="Times New Roman" w:hAnsi="Times New Roman"/>
          <w:color w:val="000000"/>
          <w:sz w:val="28"/>
          <w:lang w:val="ru-RU"/>
        </w:rPr>
        <w:t xml:space="preserve"> АЛХИМИК: сайт Л.Ю. </w:t>
      </w:r>
      <w:proofErr w:type="spellStart"/>
      <w:r w:rsidRPr="00F3121F">
        <w:rPr>
          <w:rFonts w:ascii="Times New Roman" w:hAnsi="Times New Roman"/>
          <w:color w:val="000000"/>
          <w:sz w:val="28"/>
          <w:lang w:val="ru-RU"/>
        </w:rPr>
        <w:t>Аликберовой</w:t>
      </w:r>
      <w:proofErr w:type="spellEnd"/>
      <w:r w:rsidRPr="00F3121F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>http</w:t>
      </w:r>
      <w:r w:rsidRPr="00F3121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wwwalhimik</w:t>
      </w:r>
      <w:proofErr w:type="spellEnd"/>
      <w:r w:rsidRPr="00F3121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3121F">
        <w:rPr>
          <w:rFonts w:ascii="Times New Roman" w:hAnsi="Times New Roman"/>
          <w:color w:val="000000"/>
          <w:sz w:val="28"/>
          <w:lang w:val="ru-RU"/>
        </w:rPr>
        <w:t xml:space="preserve"> Всероссийская олимпиада школьников по химии</w:t>
      </w:r>
      <w:r w:rsidRPr="00F3121F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F3121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chem</w:t>
      </w:r>
      <w:proofErr w:type="spellEnd"/>
      <w:r w:rsidRPr="00F3121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rusolymp</w:t>
      </w:r>
      <w:proofErr w:type="spellEnd"/>
      <w:r w:rsidRPr="00F3121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3121F">
        <w:rPr>
          <w:rFonts w:ascii="Times New Roman" w:hAnsi="Times New Roman"/>
          <w:color w:val="000000"/>
          <w:sz w:val="28"/>
          <w:lang w:val="ru-RU"/>
        </w:rPr>
        <w:t xml:space="preserve"> Органическая химия: электронный учебник для средней школы</w:t>
      </w:r>
      <w:r w:rsidRPr="00F3121F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F3121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3121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chemistry</w:t>
      </w:r>
      <w:r w:rsidRPr="00F3121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ssu</w:t>
      </w:r>
      <w:proofErr w:type="spellEnd"/>
      <w:r w:rsidRPr="00F3121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samara</w:t>
      </w:r>
      <w:r w:rsidRPr="00F3121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3121F">
        <w:rPr>
          <w:rFonts w:ascii="Times New Roman" w:hAnsi="Times New Roman"/>
          <w:color w:val="000000"/>
          <w:sz w:val="28"/>
          <w:lang w:val="ru-RU"/>
        </w:rPr>
        <w:t xml:space="preserve"> Основы химии: электронный учебник</w:t>
      </w:r>
      <w:r w:rsidRPr="00F3121F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F3121F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wwwhemi</w:t>
      </w:r>
      <w:proofErr w:type="spellEnd"/>
      <w:r w:rsidRPr="00F3121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nsu</w:t>
      </w:r>
      <w:proofErr w:type="spellEnd"/>
      <w:r w:rsidRPr="00F3121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3121F">
        <w:rPr>
          <w:rFonts w:ascii="Times New Roman" w:hAnsi="Times New Roman"/>
          <w:color w:val="000000"/>
          <w:sz w:val="28"/>
          <w:lang w:val="ru-RU"/>
        </w:rPr>
        <w:t xml:space="preserve"> Открытый колледж: Химия</w:t>
      </w:r>
      <w:r w:rsidRPr="00F3121F">
        <w:rPr>
          <w:sz w:val="28"/>
          <w:lang w:val="ru-RU"/>
        </w:rPr>
        <w:br/>
      </w:r>
      <w:bookmarkStart w:id="18" w:name="90de4b5a-88fc-4f80-ab94-3d9ac9d5e251"/>
      <w:r>
        <w:rPr>
          <w:rFonts w:ascii="Times New Roman" w:hAnsi="Times New Roman"/>
          <w:color w:val="000000"/>
          <w:sz w:val="28"/>
        </w:rPr>
        <w:t>http</w:t>
      </w:r>
      <w:r w:rsidRPr="00F3121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3121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chemistry</w:t>
      </w:r>
      <w:r w:rsidRPr="00F3121F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3121F">
        <w:rPr>
          <w:rFonts w:ascii="Times New Roman" w:hAnsi="Times New Roman"/>
          <w:color w:val="000000"/>
          <w:sz w:val="28"/>
          <w:lang w:val="ru-RU"/>
        </w:rPr>
        <w:t xml:space="preserve"> Дистанционная олимпиада по химии: телекоммуникационный образовательный проект</w:t>
      </w:r>
      <w:bookmarkEnd w:id="18"/>
      <w:r w:rsidRPr="00F3121F">
        <w:rPr>
          <w:rFonts w:ascii="Times New Roman" w:hAnsi="Times New Roman"/>
          <w:color w:val="333333"/>
          <w:sz w:val="28"/>
          <w:lang w:val="ru-RU"/>
        </w:rPr>
        <w:t>‌</w:t>
      </w:r>
      <w:r w:rsidRPr="00F3121F">
        <w:rPr>
          <w:rFonts w:ascii="Times New Roman" w:hAnsi="Times New Roman"/>
          <w:color w:val="000000"/>
          <w:sz w:val="28"/>
          <w:lang w:val="ru-RU"/>
        </w:rPr>
        <w:t>​</w:t>
      </w:r>
      <w:bookmarkEnd w:id="15"/>
    </w:p>
    <w:sectPr w:rsidR="0073128D" w:rsidRPr="00F3121F" w:rsidSect="00D71D5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028AD"/>
    <w:multiLevelType w:val="multilevel"/>
    <w:tmpl w:val="38B4A1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DF61EC"/>
    <w:multiLevelType w:val="multilevel"/>
    <w:tmpl w:val="EEF6DB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1B9"/>
    <w:rsid w:val="00367738"/>
    <w:rsid w:val="00461F32"/>
    <w:rsid w:val="00600167"/>
    <w:rsid w:val="006E42D8"/>
    <w:rsid w:val="0073128D"/>
    <w:rsid w:val="008441B9"/>
    <w:rsid w:val="00920531"/>
    <w:rsid w:val="00972A3B"/>
    <w:rsid w:val="00D71D52"/>
    <w:rsid w:val="00F3121F"/>
    <w:rsid w:val="00F54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link w:val="1"/>
    <w:uiPriority w:val="9"/>
    <w:rsid w:val="00841CD9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link w:val="2"/>
    <w:uiPriority w:val="9"/>
    <w:rsid w:val="00841CD9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30">
    <w:name w:val="Заголовок 3 Знак"/>
    <w:link w:val="3"/>
    <w:uiPriority w:val="9"/>
    <w:rsid w:val="00841CD9"/>
    <w:rPr>
      <w:rFonts w:ascii="Calibri Light" w:eastAsia="Times New Roman" w:hAnsi="Calibri Light" w:cs="Times New Roman"/>
      <w:b/>
      <w:bCs/>
      <w:color w:val="5B9BD5"/>
    </w:rPr>
  </w:style>
  <w:style w:type="character" w:customStyle="1" w:styleId="40">
    <w:name w:val="Заголовок 4 Знак"/>
    <w:link w:val="4"/>
    <w:uiPriority w:val="9"/>
    <w:rsid w:val="00841CD9"/>
    <w:rPr>
      <w:rFonts w:ascii="Calibri Light" w:eastAsia="Times New Roman" w:hAnsi="Calibri Light" w:cs="Times New Roman"/>
      <w:b/>
      <w:bCs/>
      <w:i/>
      <w:iCs/>
      <w:color w:val="5B9BD5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="Calibri Light" w:eastAsia="Times New Roman" w:hAnsi="Calibri Light"/>
      <w:i/>
      <w:iCs/>
      <w:color w:val="5B9BD5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841CD9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a9">
    <w:name w:val="Название Знак"/>
    <w:link w:val="a8"/>
    <w:uiPriority w:val="10"/>
    <w:rsid w:val="00841CD9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styleId="aa">
    <w:name w:val="Emphasis"/>
    <w:uiPriority w:val="20"/>
    <w:qFormat/>
    <w:rsid w:val="00D1197D"/>
    <w:rPr>
      <w:i/>
      <w:iCs/>
    </w:rPr>
  </w:style>
  <w:style w:type="character" w:styleId="ab">
    <w:name w:val="Hyperlink"/>
    <w:uiPriority w:val="99"/>
    <w:unhideWhenUsed/>
    <w:rsid w:val="00D71D52"/>
    <w:rPr>
      <w:color w:val="0563C1"/>
      <w:u w:val="single"/>
    </w:rPr>
  </w:style>
  <w:style w:type="table" w:styleId="ac">
    <w:name w:val="Table Grid"/>
    <w:basedOn w:val="a1"/>
    <w:uiPriority w:val="59"/>
    <w:rsid w:val="00D71D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26" Type="http://schemas.openxmlformats.org/officeDocument/2006/relationships/hyperlink" Target="https://m.edsoo.ru/7f41a636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7f41a636" TargetMode="External"/><Relationship Id="rId7" Type="http://schemas.openxmlformats.org/officeDocument/2006/relationships/hyperlink" Target="https://m.edsoo.ru/7f41837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25" Type="http://schemas.openxmlformats.org/officeDocument/2006/relationships/hyperlink" Target="https://m.edsoo.ru/7f41a63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a636" TargetMode="External"/><Relationship Id="rId20" Type="http://schemas.openxmlformats.org/officeDocument/2006/relationships/hyperlink" Target="https://m.edsoo.ru/7f41a63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837c" TargetMode="External"/><Relationship Id="rId11" Type="http://schemas.openxmlformats.org/officeDocument/2006/relationships/hyperlink" Target="https://m.edsoo.ru/7f41837c" TargetMode="External"/><Relationship Id="rId24" Type="http://schemas.openxmlformats.org/officeDocument/2006/relationships/hyperlink" Target="https://m.edsoo.ru/7f41a6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.edsoo.ru/7f41837c" TargetMode="External"/><Relationship Id="rId19" Type="http://schemas.openxmlformats.org/officeDocument/2006/relationships/hyperlink" Target="https://m.edsoo.ru/7f41a6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37c" TargetMode="External"/><Relationship Id="rId14" Type="http://schemas.openxmlformats.org/officeDocument/2006/relationships/hyperlink" Target="https://m.edsoo.ru/7f41837c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B1BF9-A6AC-4D04-B73B-BBF61D4B6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8895</Words>
  <Characters>50706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59483</CharactersWithSpaces>
  <SharedDoc>false</SharedDoc>
  <HLinks>
    <vt:vector size="126" baseType="variant">
      <vt:variant>
        <vt:i4>4063336</vt:i4>
      </vt:variant>
      <vt:variant>
        <vt:i4>60</vt:i4>
      </vt:variant>
      <vt:variant>
        <vt:i4>0</vt:i4>
      </vt:variant>
      <vt:variant>
        <vt:i4>5</vt:i4>
      </vt:variant>
      <vt:variant>
        <vt:lpwstr>https://m.edsoo.ru/7f41a636</vt:lpwstr>
      </vt:variant>
      <vt:variant>
        <vt:lpwstr/>
      </vt:variant>
      <vt:variant>
        <vt:i4>4063336</vt:i4>
      </vt:variant>
      <vt:variant>
        <vt:i4>57</vt:i4>
      </vt:variant>
      <vt:variant>
        <vt:i4>0</vt:i4>
      </vt:variant>
      <vt:variant>
        <vt:i4>5</vt:i4>
      </vt:variant>
      <vt:variant>
        <vt:lpwstr>https://m.edsoo.ru/7f41a636</vt:lpwstr>
      </vt:variant>
      <vt:variant>
        <vt:lpwstr/>
      </vt:variant>
      <vt:variant>
        <vt:i4>4063336</vt:i4>
      </vt:variant>
      <vt:variant>
        <vt:i4>54</vt:i4>
      </vt:variant>
      <vt:variant>
        <vt:i4>0</vt:i4>
      </vt:variant>
      <vt:variant>
        <vt:i4>5</vt:i4>
      </vt:variant>
      <vt:variant>
        <vt:lpwstr>https://m.edsoo.ru/7f41a636</vt:lpwstr>
      </vt:variant>
      <vt:variant>
        <vt:lpwstr/>
      </vt:variant>
      <vt:variant>
        <vt:i4>4063336</vt:i4>
      </vt:variant>
      <vt:variant>
        <vt:i4>51</vt:i4>
      </vt:variant>
      <vt:variant>
        <vt:i4>0</vt:i4>
      </vt:variant>
      <vt:variant>
        <vt:i4>5</vt:i4>
      </vt:variant>
      <vt:variant>
        <vt:lpwstr>https://m.edsoo.ru/7f41a636</vt:lpwstr>
      </vt:variant>
      <vt:variant>
        <vt:lpwstr/>
      </vt:variant>
      <vt:variant>
        <vt:i4>4063336</vt:i4>
      </vt:variant>
      <vt:variant>
        <vt:i4>48</vt:i4>
      </vt:variant>
      <vt:variant>
        <vt:i4>0</vt:i4>
      </vt:variant>
      <vt:variant>
        <vt:i4>5</vt:i4>
      </vt:variant>
      <vt:variant>
        <vt:lpwstr>https://m.edsoo.ru/7f41a636</vt:lpwstr>
      </vt:variant>
      <vt:variant>
        <vt:lpwstr/>
      </vt:variant>
      <vt:variant>
        <vt:i4>4063336</vt:i4>
      </vt:variant>
      <vt:variant>
        <vt:i4>45</vt:i4>
      </vt:variant>
      <vt:variant>
        <vt:i4>0</vt:i4>
      </vt:variant>
      <vt:variant>
        <vt:i4>5</vt:i4>
      </vt:variant>
      <vt:variant>
        <vt:lpwstr>https://m.edsoo.ru/7f41a636</vt:lpwstr>
      </vt:variant>
      <vt:variant>
        <vt:lpwstr/>
      </vt:variant>
      <vt:variant>
        <vt:i4>4063336</vt:i4>
      </vt:variant>
      <vt:variant>
        <vt:i4>42</vt:i4>
      </vt:variant>
      <vt:variant>
        <vt:i4>0</vt:i4>
      </vt:variant>
      <vt:variant>
        <vt:i4>5</vt:i4>
      </vt:variant>
      <vt:variant>
        <vt:lpwstr>https://m.edsoo.ru/7f41a636</vt:lpwstr>
      </vt:variant>
      <vt:variant>
        <vt:lpwstr/>
      </vt:variant>
      <vt:variant>
        <vt:i4>4063336</vt:i4>
      </vt:variant>
      <vt:variant>
        <vt:i4>39</vt:i4>
      </vt:variant>
      <vt:variant>
        <vt:i4>0</vt:i4>
      </vt:variant>
      <vt:variant>
        <vt:i4>5</vt:i4>
      </vt:variant>
      <vt:variant>
        <vt:lpwstr>https://m.edsoo.ru/7f41a636</vt:lpwstr>
      </vt:variant>
      <vt:variant>
        <vt:lpwstr/>
      </vt:variant>
      <vt:variant>
        <vt:i4>4063336</vt:i4>
      </vt:variant>
      <vt:variant>
        <vt:i4>36</vt:i4>
      </vt:variant>
      <vt:variant>
        <vt:i4>0</vt:i4>
      </vt:variant>
      <vt:variant>
        <vt:i4>5</vt:i4>
      </vt:variant>
      <vt:variant>
        <vt:lpwstr>https://m.edsoo.ru/7f41a636</vt:lpwstr>
      </vt:variant>
      <vt:variant>
        <vt:lpwstr/>
      </vt:variant>
      <vt:variant>
        <vt:i4>4063336</vt:i4>
      </vt:variant>
      <vt:variant>
        <vt:i4>33</vt:i4>
      </vt:variant>
      <vt:variant>
        <vt:i4>0</vt:i4>
      </vt:variant>
      <vt:variant>
        <vt:i4>5</vt:i4>
      </vt:variant>
      <vt:variant>
        <vt:lpwstr>https://m.edsoo.ru/7f41a636</vt:lpwstr>
      </vt:variant>
      <vt:variant>
        <vt:lpwstr/>
      </vt:variant>
      <vt:variant>
        <vt:i4>4063336</vt:i4>
      </vt:variant>
      <vt:variant>
        <vt:i4>30</vt:i4>
      </vt:variant>
      <vt:variant>
        <vt:i4>0</vt:i4>
      </vt:variant>
      <vt:variant>
        <vt:i4>5</vt:i4>
      </vt:variant>
      <vt:variant>
        <vt:lpwstr>https://m.edsoo.ru/7f41a636</vt:lpwstr>
      </vt:variant>
      <vt:variant>
        <vt:lpwstr/>
      </vt:variant>
      <vt:variant>
        <vt:i4>6488173</vt:i4>
      </vt:variant>
      <vt:variant>
        <vt:i4>27</vt:i4>
      </vt:variant>
      <vt:variant>
        <vt:i4>0</vt:i4>
      </vt:variant>
      <vt:variant>
        <vt:i4>5</vt:i4>
      </vt:variant>
      <vt:variant>
        <vt:lpwstr>https://m.edsoo.ru/7f41837c</vt:lpwstr>
      </vt:variant>
      <vt:variant>
        <vt:lpwstr/>
      </vt:variant>
      <vt:variant>
        <vt:i4>6488173</vt:i4>
      </vt:variant>
      <vt:variant>
        <vt:i4>24</vt:i4>
      </vt:variant>
      <vt:variant>
        <vt:i4>0</vt:i4>
      </vt:variant>
      <vt:variant>
        <vt:i4>5</vt:i4>
      </vt:variant>
      <vt:variant>
        <vt:lpwstr>https://m.edsoo.ru/7f41837c</vt:lpwstr>
      </vt:variant>
      <vt:variant>
        <vt:lpwstr/>
      </vt:variant>
      <vt:variant>
        <vt:i4>6488173</vt:i4>
      </vt:variant>
      <vt:variant>
        <vt:i4>21</vt:i4>
      </vt:variant>
      <vt:variant>
        <vt:i4>0</vt:i4>
      </vt:variant>
      <vt:variant>
        <vt:i4>5</vt:i4>
      </vt:variant>
      <vt:variant>
        <vt:lpwstr>https://m.edsoo.ru/7f41837c</vt:lpwstr>
      </vt:variant>
      <vt:variant>
        <vt:lpwstr/>
      </vt:variant>
      <vt:variant>
        <vt:i4>6488173</vt:i4>
      </vt:variant>
      <vt:variant>
        <vt:i4>18</vt:i4>
      </vt:variant>
      <vt:variant>
        <vt:i4>0</vt:i4>
      </vt:variant>
      <vt:variant>
        <vt:i4>5</vt:i4>
      </vt:variant>
      <vt:variant>
        <vt:lpwstr>https://m.edsoo.ru/7f41837c</vt:lpwstr>
      </vt:variant>
      <vt:variant>
        <vt:lpwstr/>
      </vt:variant>
      <vt:variant>
        <vt:i4>6488173</vt:i4>
      </vt:variant>
      <vt:variant>
        <vt:i4>15</vt:i4>
      </vt:variant>
      <vt:variant>
        <vt:i4>0</vt:i4>
      </vt:variant>
      <vt:variant>
        <vt:i4>5</vt:i4>
      </vt:variant>
      <vt:variant>
        <vt:lpwstr>https://m.edsoo.ru/7f41837c</vt:lpwstr>
      </vt:variant>
      <vt:variant>
        <vt:lpwstr/>
      </vt:variant>
      <vt:variant>
        <vt:i4>6488173</vt:i4>
      </vt:variant>
      <vt:variant>
        <vt:i4>12</vt:i4>
      </vt:variant>
      <vt:variant>
        <vt:i4>0</vt:i4>
      </vt:variant>
      <vt:variant>
        <vt:i4>5</vt:i4>
      </vt:variant>
      <vt:variant>
        <vt:lpwstr>https://m.edsoo.ru/7f41837c</vt:lpwstr>
      </vt:variant>
      <vt:variant>
        <vt:lpwstr/>
      </vt:variant>
      <vt:variant>
        <vt:i4>6488173</vt:i4>
      </vt:variant>
      <vt:variant>
        <vt:i4>9</vt:i4>
      </vt:variant>
      <vt:variant>
        <vt:i4>0</vt:i4>
      </vt:variant>
      <vt:variant>
        <vt:i4>5</vt:i4>
      </vt:variant>
      <vt:variant>
        <vt:lpwstr>https://m.edsoo.ru/7f41837c</vt:lpwstr>
      </vt:variant>
      <vt:variant>
        <vt:lpwstr/>
      </vt:variant>
      <vt:variant>
        <vt:i4>6488173</vt:i4>
      </vt:variant>
      <vt:variant>
        <vt:i4>6</vt:i4>
      </vt:variant>
      <vt:variant>
        <vt:i4>0</vt:i4>
      </vt:variant>
      <vt:variant>
        <vt:i4>5</vt:i4>
      </vt:variant>
      <vt:variant>
        <vt:lpwstr>https://m.edsoo.ru/7f41837c</vt:lpwstr>
      </vt:variant>
      <vt:variant>
        <vt:lpwstr/>
      </vt:variant>
      <vt:variant>
        <vt:i4>6488173</vt:i4>
      </vt:variant>
      <vt:variant>
        <vt:i4>3</vt:i4>
      </vt:variant>
      <vt:variant>
        <vt:i4>0</vt:i4>
      </vt:variant>
      <vt:variant>
        <vt:i4>5</vt:i4>
      </vt:variant>
      <vt:variant>
        <vt:lpwstr>https://m.edsoo.ru/7f41837c</vt:lpwstr>
      </vt:variant>
      <vt:variant>
        <vt:lpwstr/>
      </vt:variant>
      <vt:variant>
        <vt:i4>6488173</vt:i4>
      </vt:variant>
      <vt:variant>
        <vt:i4>0</vt:i4>
      </vt:variant>
      <vt:variant>
        <vt:i4>0</vt:i4>
      </vt:variant>
      <vt:variant>
        <vt:i4>5</vt:i4>
      </vt:variant>
      <vt:variant>
        <vt:lpwstr>https://m.edsoo.ru/7f41837c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Нидым</dc:creator>
  <cp:lastModifiedBy>Алексей Андриенко</cp:lastModifiedBy>
  <cp:revision>2</cp:revision>
  <cp:lastPrinted>2024-09-16T10:52:00Z</cp:lastPrinted>
  <dcterms:created xsi:type="dcterms:W3CDTF">2024-09-16T10:53:00Z</dcterms:created>
  <dcterms:modified xsi:type="dcterms:W3CDTF">2024-09-16T10:53:00Z</dcterms:modified>
</cp:coreProperties>
</file>